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EPREUVE SPECIFIQUE - FILIERE PSI</w:t>
      </w:r>
    </w:p>
    <w:p>
      <w:pPr>
        <w:spacing w:line="271" w:before="330" w:lineRule="auto"/>
      </w:pPr>
      <w:r>
        <w:rPr>
          <w:b/>
          <w:sz w:val="42"/>
        </w:rPr>
        <w:t xml:space="preserve">PHYSIQUE 1</w:t>
      </w:r>
    </w:p>
    <w:p>
      <w:pPr>
        <w:spacing w:after="220" w:lineRule="auto"/>
      </w:pPr>
      <w:r>
        <w:rPr>
          <w:rFonts w:eastAsia="Georgia" w:cs="Georgia" w:ascii="Georgia" w:hAnsi="Georgia"/>
        </w:rPr>
        <w:t xml:space="preserve">Durée : 4 heures</w:t>
      </w:r>
      <w:r>
        <w:rPr/>
        <w:br w:type="textWrapping"/>
      </w: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rFonts w:eastAsia="Georgia" w:cs="Georgia" w:ascii="Georgia" w:hAnsi="Georgia"/>
          <w:b/>
          <w:sz w:val="42"/>
        </w:rPr>
        <w:t xml:space="preserve">Les calculatrices sont autorisées</w:t>
      </w:r>
    </w:p>
    <w:p>
      <w:pPr>
        <w:spacing w:after="220" w:lineRule="auto"/>
      </w:pPr>
      <w:r>
        <w:rPr/>
        <w:t xml:space="preserve">Le sujet comporte 12 pages.</w:t>
      </w:r>
    </w:p>
    <w:p>
      <w:pPr>
        <w:spacing w:line="271" w:before="330" w:lineRule="auto"/>
      </w:pPr>
      <w:r>
        <w:rPr>
          <w:rFonts w:eastAsia="Georgia" w:cs="Georgia" w:ascii="Georgia" w:hAnsi="Georgia"/>
          <w:b/>
          <w:sz w:val="42"/>
        </w:rPr>
        <w:t xml:space="preserve">PROBLEME A : quelques instruments utilisés en aviation légère</w:t>
      </w:r>
    </w:p>
    <w:p>
      <w:pPr>
        <w:spacing w:after="220" w:lineRule="auto"/>
      </w:pPr>
      <w:r>
        <w:rPr>
          <w:rFonts w:eastAsia="Georgia" w:cs="Georgia" w:ascii="Georgia" w:hAnsi="Georgia"/>
        </w:rPr>
        <w:t xml:space="preserve">Ce problème a pour but d'étudier les principes physiques intervenant dans quelques instruments de bord d'un avion : l'anémomètre, le compas, l'altimètre, le variomètre et l'indicateur de virage.</w:t>
      </w:r>
    </w:p>
    <w:p>
      <w:pPr>
        <w:spacing w:after="220" w:lineRule="auto"/>
      </w:pPr>
      <w:r>
        <w:rPr>
          <w:rFonts w:eastAsia="Georgia" w:cs="Georgia" w:ascii="Georgia" w:hAnsi="Georgia"/>
        </w:rPr>
        <w:t xml:space="preserve">Unités couramment utilisées en aéronautique :</w:t>
      </w:r>
    </w:p>
    <w:p>
      <w:pPr>
        <w:numPr>
          <w:ilvl w:val="0"/>
          <w:numId w:val="1"/>
        </w:numPr>
        <w:spacing w:lineRule="auto"/>
      </w:pPr>
      <w:r>
        <w:rPr/>
        <w:t xml:space="preserve">Mille nautique </w:t>
      </w:r>
      <m:oMath>
        <m:r>
          <m:rPr>
            <m:sty m:val="p"/>
          </m:rPr>
          <m:t>(</m:t>
        </m:r>
        <m:r>
          <m:rPr>
            <m:sty m:val="p"/>
          </m:rPr>
          <m:t>Nm</m:t>
        </m:r>
        <m:r>
          <m:rPr>
            <m:sty m:val="p"/>
          </m:rPr>
          <m:t>)</m:t>
        </m:r>
        <m:r>
          <m:rPr>
            <m:sty m:val="p"/>
          </m:rPr>
          <m:t>:</m:t>
        </m:r>
        <m:r>
          <m:rPr>
            <m:sty m:val="p"/>
          </m:rPr>
          <m:t>1</m:t>
        </m:r>
        <m:r>
          <m:rPr>
            <m:sty m:val="p"/>
          </m:rPr>
          <m:t>Nm</m:t>
        </m:r>
        <m:r>
          <m:rPr>
            <m:sty m:val="p"/>
          </m:rPr>
          <m:t>=</m:t>
        </m:r>
        <m:r>
          <m:rPr>
            <m:sty m:val="p"/>
          </m:rPr>
          <m:t>1852</m:t>
        </m:r>
        <m:r>
          <m:rPr>
            <m:nor/>
          </m:rPr>
          <m:t xml:space="preserve"> </m:t>
        </m:r>
        <m:r>
          <m:rPr>
            <m:sty m:val="p"/>
          </m:rPr>
          <m:t>m</m:t>
        </m:r>
      </m:oMath>
    </w:p>
    <w:p>
      <w:pPr>
        <w:numPr>
          <w:ilvl w:val="0"/>
          <w:numId w:val="1"/>
        </w:numPr>
        <w:spacing w:lineRule="auto"/>
      </w:pPr>
      <w:r>
        <w:rPr>
          <w:rFonts w:eastAsia="Georgia" w:cs="Georgia" w:ascii="Georgia" w:hAnsi="Georgia"/>
        </w:rPr>
        <w:t xml:space="preserve">Nœud (kt) : </w:t>
      </w:r>
      <m:oMath>
        <m:r>
          <m:rPr>
            <m:sty m:val="p"/>
          </m:rPr>
          <m:t>1</m:t>
        </m:r>
        <m:r>
          <m:rPr>
            <m:sty m:val="p"/>
          </m:rPr>
          <m:t>kt</m:t>
        </m:r>
        <m:r>
          <m:rPr>
            <m:sty m:val="p"/>
          </m:rPr>
          <m:t>=</m:t>
        </m:r>
        <m:r>
          <m:rPr>
            <m:sty m:val="p"/>
          </m:rPr>
          <m:t>1</m:t>
        </m:r>
        <m:r>
          <m:rPr>
            <m:sty m:val="p"/>
          </m:rPr>
          <m:t>Nm</m:t>
        </m:r>
        <m:r>
          <m:rPr>
            <m:sty m:val="p"/>
          </m:rPr>
          <m:t>/</m:t>
        </m:r>
        <m:r>
          <m:rPr>
            <m:sty m:val="p"/>
          </m:rPr>
          <m:t>h</m:t>
        </m:r>
      </m:oMath>
    </w:p>
    <w:p>
      <w:pPr>
        <w:numPr>
          <w:ilvl w:val="0"/>
          <w:numId w:val="1"/>
        </w:numPr>
        <w:spacing w:lineRule="auto"/>
      </w:pPr>
      <w:r>
        <w:rPr/>
        <w:t xml:space="preserve">Pied (ft) : </w:t>
      </w:r>
      <m:oMath>
        <m:r>
          <m:rPr>
            <m:sty m:val="p"/>
          </m:rPr>
          <m:t>1</m:t>
        </m:r>
        <m:r>
          <m:rPr>
            <m:sty m:val="p"/>
          </m:rPr>
          <m:t>ft</m:t>
        </m:r>
        <m:r>
          <m:rPr>
            <m:sty m:val="p"/>
          </m:rPr>
          <m:t>=</m:t>
        </m:r>
        <m:r>
          <m:rPr>
            <m:sty m:val="p"/>
          </m:rPr>
          <m:t>0</m:t>
        </m:r>
        <m:r>
          <m:rPr>
            <m:sty m:val="p"/>
          </m:rPr>
          <m:t>,</m:t>
        </m:r>
        <m:r>
          <m:rPr>
            <m:sty m:val="p"/>
          </m:rPr>
          <m:t>30</m:t>
        </m:r>
        <m:r>
          <m:rPr>
            <m:nor/>
          </m:rPr>
          <m:t xml:space="preserve"> </m:t>
        </m:r>
        <m:r>
          <m:rPr>
            <m:sty m:val="p"/>
          </m:rPr>
          <m:t>m</m:t>
        </m:r>
      </m:oMath>
    </w:p>
    <w:p>
      <w:pPr>
        <w:spacing w:line="271" w:before="330" w:lineRule="auto"/>
      </w:pPr>
      <w:r>
        <w:rPr>
          <w:rFonts w:eastAsia="Georgia" w:cs="Georgia" w:ascii="Georgia" w:hAnsi="Georgia"/>
          <w:b/>
          <w:sz w:val="42"/>
        </w:rPr>
        <w:t xml:space="preserve">L'anémomètre (badin)</w:t>
      </w:r>
    </w:p>
    <w:p>
      <w:pPr>
        <w:spacing w:after="220" w:lineRule="auto"/>
      </w:pPr>
      <w:r>
        <w:rPr>
          <w:rFonts w:eastAsia="Georgia" w:cs="Georgia" w:ascii="Georgia" w:hAnsi="Georgia"/>
        </w:rPr>
        <w:t xml:space="preserve">Le dispositif utilisé pour déterminer la vitesse par rapport à l'air est appelé badin en France (figure 1). La vitesse de l'avion est généralement mesurée en nœuds. L'anémomètre donne la vitesse indiquée. Cette vitesse correspond à la «vitesse propre» à la pression de 1013 hPa (au niveau de la mer en atmosphère standard) et à la température de </w:t>
      </w:r>
      <m:oMath>
        <m:sSup>
          <m:sSupPr/>
          <m:e>
            <m:r>
              <m:rPr>
                <m:sty m:val="p"/>
              </m:rPr>
              <m:t>15</m:t>
            </m:r>
          </m:e>
          <m:sup>
            <m:r>
              <m:rPr>
                <m:sty m:val="p"/>
              </m:rPr>
              <m:t>∘</m:t>
            </m:r>
          </m:sup>
        </m:sSup>
        <m:r>
          <m:rPr>
            <m:sty m:val="p"/>
          </m:rPr>
          <m:t>C</m:t>
        </m:r>
        <m:r>
          <m:rPr>
            <m:sty m:val="p"/>
          </m:rPr>
          <m:t>.</m:t>
        </m:r>
        <m:r>
          <m:rPr>
            <m:sty m:val="p"/>
          </m:rPr>
          <m:t>La</m:t>
        </m:r>
      </m:oMath>
      <w:r>
        <w:rPr>
          <w:rFonts w:eastAsia="Georgia" w:cs="Georgia" w:ascii="Georgia" w:hAnsi="Georgia"/>
        </w:rPr>
        <w:t xml:space="preserve"> «vitesse propre» est la vitesse de l'avion par rapport à l'air environnant. Avec la baisse de la densité de l'air, la vitesse propre est supérieure à la vitesse indiquée (une approximation peut être faite en ajoutant </w:t>
      </w:r>
      <m:oMath>
        <m:r>
          <m:rPr>
            <m:sty m:val="p"/>
          </m:rPr>
          <m:t>1</m:t>
        </m:r>
        <m:r>
          <m:rPr>
            <m:sty m:val="p"/>
          </m:rPr>
          <m:t>%</m:t>
        </m:r>
      </m:oMath>
      <w:r>
        <w:rPr/>
        <w:t xml:space="preserve"> par tranche de 600 pieds au-dessus de la surface isobare 1013 hPa ).</w:t>
      </w:r>
    </w:p>
    <w:p>
      <w:pPr>
        <w:spacing w:lineRule="auto"/>
        <w:jc w:val="center"/>
      </w:pPr>
      <w:r>
        <w:rPr/>
        <w:drawing>
          <wp:inline distB="0" distL="0" distR="0" distT="0">
            <wp:extent cx="3629025" cy="3381375"/>
            <wp:effectExtent b="0" l="0" r="0" t="0"/>
            <wp:docPr id="1" name="image-224d745283c23eddfc9212992e963b525f2f2b7e.jpg"/>
            <a:graphic>
              <a:graphicData uri="http://schemas.openxmlformats.org/drawingml/2006/picture">
                <pic:pic>
                  <pic:nvPicPr>
                    <pic:cNvPr id="1" name="image-224d745283c23eddfc9212992e963b525f2f2b7e.jpg" descr=""/>
                    <pic:cNvPicPr/>
                  </pic:nvPicPr>
                  <pic:blipFill>
                    <a:blip r:embed="rId5" cstate="print"/>
                    <a:srcRect b="0" l="0" r="0" t="0"/>
                    <a:stretch>
                      <a:fillRect/>
                    </a:stretch>
                  </pic:blipFill>
                  <pic:spPr>
                    <a:xfrm>
                      <a:off x="0" y="0"/>
                      <a:ext cx="3629025" cy="3381375"/>
                    </a:xfrm>
                    <a:prstGeom prst="rect"/>
                  </pic:spPr>
                </pic:pic>
              </a:graphicData>
            </a:graphic>
          </wp:inline>
        </w:drawing>
      </w:r>
    </w:p>
    <w:p>
      <w:pPr>
        <w:spacing w:lineRule="auto"/>
      </w:pPr>
      <w:r>
        <w:rPr>
          <w:rFonts w:eastAsia="Georgia" w:cs="Georgia" w:ascii="Georgia" w:hAnsi="Georgia"/>
        </w:rPr>
        <w:t xml:space="preserve">Figure 1 : anémomètre</w:t>
      </w:r>
    </w:p>
    <w:p>
      <w:pPr>
        <w:spacing w:after="220" w:lineRule="auto"/>
      </w:pPr>
      <w:r>
        <w:rPr>
          <w:rFonts w:eastAsia="Georgia" w:cs="Georgia" w:ascii="Georgia" w:hAnsi="Georgia"/>
        </w:rPr>
        <w:t xml:space="preserve">A. 1 Un avion vole au niveau de vol FL60, ce qui signifie qu'il vole à 6000 pieds au-dessus de l'isobare 1013 hPa . Le badin indique 150 kt . Quelle est alors sa vitesse vraie en </w:t>
      </w:r>
      <m:oMath>
        <m:r>
          <m:rPr>
            <m:sty m:val="p"/>
          </m:rPr>
          <m:t>km</m:t>
        </m:r>
        <m:r>
          <m:rPr>
            <m:sty m:val="p"/>
          </m:rPr>
          <m:t>/</m:t>
        </m:r>
        <m:r>
          <m:rPr>
            <m:sty m:val="p"/>
          </m:rPr>
          <m:t>h</m:t>
        </m:r>
      </m:oMath>
      <w:r>
        <w:rPr/>
        <w:t xml:space="preserve"> ?</w:t>
      </w:r>
    </w:p>
    <w:p>
      <w:pPr>
        <w:spacing w:line="271" w:before="330" w:lineRule="auto"/>
      </w:pPr>
      <w:r>
        <w:rPr>
          <w:rFonts w:eastAsia="Georgia" w:cs="Georgia" w:ascii="Georgia" w:hAnsi="Georgia"/>
          <w:b/>
          <w:sz w:val="42"/>
        </w:rPr>
        <w:t xml:space="preserve">Principe de fonctionnement de l'anémomètre</w:t>
      </w:r>
    </w:p>
    <w:p>
      <w:pPr>
        <w:spacing w:after="220" w:lineRule="auto"/>
      </w:pPr>
      <w:r>
        <w:rPr>
          <w:rFonts w:eastAsia="Georgia" w:cs="Georgia" w:ascii="Georgia" w:hAnsi="Georgia"/>
        </w:rPr>
        <w:t xml:space="preserve">A. 2 Rappeler le théorème de Bernoulli de la dynamique des fluides ainsi que les hypothèses sousjacentes.</w:t>
      </w:r>
    </w:p>
    <w:p>
      <w:pPr>
        <w:spacing w:after="220" w:lineRule="auto"/>
      </w:pPr>
      <w:r>
        <w:rPr>
          <w:rFonts w:eastAsia="Georgia" w:cs="Georgia" w:ascii="Georgia" w:hAnsi="Georgia"/>
        </w:rPr>
        <w:t xml:space="preserve">L'anémomètre est en fait un manomètre différentiel (tube de Pitot de la figure 2 placé sous le fuselage de l'avion) : il mesure la différence entre la pression totale </w:t>
      </w:r>
      <m:oMath>
        <m:sSub>
          <m:sSubPr/>
          <m:e>
            <m:r>
              <m:rPr>
                <m:sty m:val="i"/>
              </m:rPr>
              <m:t>P</m:t>
            </m:r>
          </m:e>
          <m:sub>
            <m:r>
              <m:rPr>
                <m:sty m:val="i"/>
              </m:rPr>
              <m:t>t</m:t>
            </m:r>
          </m:sub>
        </m:sSub>
      </m:oMath>
      <w:r>
        <w:rPr>
          <w:rFonts w:eastAsia="Georgia" w:cs="Georgia" w:ascii="Georgia" w:hAnsi="Georgia"/>
        </w:rPr>
        <w:t xml:space="preserve"> exercée par l'air entrant dans l'orifice avant au point A (somme de la pression au point </w:t>
      </w:r>
      <m:oMath>
        <m:r>
          <m:rPr>
            <m:sty m:val="p"/>
          </m:rPr>
          <m:t>B</m:t>
        </m:r>
        <m:r>
          <m:rPr>
            <m:sty m:val="p"/>
          </m:rPr>
          <m:t>,</m:t>
        </m:r>
        <m:sSub>
          <m:sSubPr/>
          <m:e>
            <m:r>
              <m:rPr>
                <m:sty m:val="i"/>
              </m:rPr>
              <m:t>P</m:t>
            </m:r>
          </m:e>
          <m:sub>
            <m:r>
              <m:rPr>
                <m:sty m:val="i"/>
              </m:rPr>
              <m:t>s</m:t>
            </m:r>
          </m:sub>
        </m:sSub>
      </m:oMath>
      <w:r>
        <w:rPr>
          <w:rFonts w:eastAsia="Georgia" w:cs="Georgia" w:ascii="Georgia" w:hAnsi="Georgia"/>
        </w:rPr>
        <w:t xml:space="preserve">, dite «statique» et de la quantité </w:t>
      </w:r>
      <m:oMath>
        <m:f>
          <m:fPr>
            <m:ctrlPr>
              <w:rPr>
                <w:rFonts w:ascii="Cambria Math" w:hAnsi="Cambria Math"/>
              </w:rPr>
            </m:ctrlPr>
          </m:fPr>
          <m:num>
            <m:r>
              <m:rPr>
                <m:sty m:val="p"/>
              </m:rPr>
              <m:t>1</m:t>
            </m:r>
          </m:num>
          <m:den>
            <m:r>
              <m:rPr>
                <m:sty m:val="p"/>
              </m:rPr>
              <m:t>2</m:t>
            </m:r>
          </m:den>
        </m:f>
        <m:r>
          <m:rPr>
            <m:sty m:val="i"/>
          </m:rPr>
          <m:t>ρ</m:t>
        </m:r>
        <m:sSup>
          <m:sSupPr/>
          <m:e>
            <m:r>
              <m:rPr>
                <m:sty m:val="i"/>
              </m:rPr>
              <m:t>v</m:t>
            </m:r>
          </m:e>
          <m:sup>
            <m:r>
              <m:rPr>
                <m:sty m:val="p"/>
              </m:rPr>
              <m:t>2</m:t>
            </m:r>
          </m:sup>
        </m:sSup>
      </m:oMath>
      <w:r>
        <w:rPr>
          <w:rFonts w:eastAsia="Georgia" w:cs="Georgia" w:ascii="Georgia" w:hAnsi="Georgia"/>
        </w:rPr>
        <w:t xml:space="preserve">, dite pression «dynamique») et la pression de l'orifice latéral au point B .</w:t>
      </w:r>
    </w:p>
    <w:p>
      <w:pPr>
        <w:spacing w:lineRule="auto"/>
        <w:jc w:val="center"/>
      </w:pPr>
      <w:r>
        <w:rPr/>
        <w:drawing>
          <wp:inline distB="0" distL="0" distR="0" distT="0">
            <wp:extent cx="5486400" cy="2450805"/>
            <wp:effectExtent b="0" l="0" r="0" t="0"/>
            <wp:docPr id="2" name="image-a00b798aaa3e98a919d3c2be41157d9938942b32.jpg"/>
            <a:graphic>
              <a:graphicData uri="http://schemas.openxmlformats.org/drawingml/2006/picture">
                <pic:pic>
                  <pic:nvPicPr>
                    <pic:cNvPr id="2" name="image-a00b798aaa3e98a919d3c2be41157d9938942b32.jpg" descr=""/>
                    <pic:cNvPicPr/>
                  </pic:nvPicPr>
                  <pic:blipFill>
                    <a:blip r:embed="rId6" cstate="print"/>
                    <a:srcRect b="0" l="0" r="0" t="0"/>
                    <a:stretch>
                      <a:fillRect/>
                    </a:stretch>
                  </pic:blipFill>
                  <pic:spPr>
                    <a:xfrm>
                      <a:off x="0" y="0"/>
                      <a:ext cx="5486400" cy="2450805"/>
                    </a:xfrm>
                    <a:prstGeom prst="rect"/>
                  </pic:spPr>
                </pic:pic>
              </a:graphicData>
            </a:graphic>
          </wp:inline>
        </w:drawing>
      </w:r>
    </w:p>
    <w:p>
      <w:pPr>
        <w:spacing w:lineRule="auto"/>
      </w:pPr>
      <w:r>
        <w:rPr/>
        <w:t xml:space="preserve">Figure 2 : tube de Pitot</w:t>
      </w:r>
    </w:p>
    <w:p>
      <w:pPr>
        <w:spacing w:after="220" w:lineRule="auto"/>
      </w:pPr>
      <w:r>
        <w:rPr>
          <w:rFonts w:eastAsia="Georgia" w:cs="Georgia" w:ascii="Georgia" w:hAnsi="Georgia"/>
        </w:rPr>
        <w:t xml:space="preserve">A. 3 En utilisant le théorème de Bernoulli à l'air, relier </w:t>
      </w:r>
      <m:oMath>
        <m:sSub>
          <m:sSubPr/>
          <m:e>
            <m:r>
              <m:rPr>
                <m:sty m:val="i"/>
              </m:rPr>
              <m:t>P</m:t>
            </m:r>
          </m:e>
          <m:sub>
            <m:r>
              <m:rPr>
                <m:sty m:val="p"/>
              </m:rPr>
              <m:t>A</m:t>
            </m:r>
          </m:sub>
        </m:sSub>
      </m:oMath>
      <w:r>
        <w:rPr>
          <w:rFonts w:eastAsia="Georgia" w:cs="Georgia" w:ascii="Georgia" w:hAnsi="Georgia"/>
        </w:rPr>
        <w:t xml:space="preserve"> à </w:t>
      </w:r>
      <m:oMath>
        <m:sSub>
          <m:sSubPr/>
          <m:e>
            <m:r>
              <m:rPr>
                <m:sty m:val="i"/>
              </m:rPr>
              <m:t>P</m:t>
            </m:r>
          </m:e>
          <m:sub>
            <m:r>
              <m:rPr>
                <m:sty m:val="p"/>
              </m:rPr>
              <m:t>B</m:t>
            </m:r>
          </m:sub>
        </m:sSub>
      </m:oMath>
      <w:r>
        <w:rPr/>
        <w:t xml:space="preserve"> en notant </w:t>
      </w:r>
      <m:oMath>
        <m:r>
          <m:rPr>
            <m:sty m:val="i"/>
          </m:rPr>
          <m:t>V</m:t>
        </m:r>
      </m:oMath>
      <w:r>
        <w:rPr>
          <w:rFonts w:eastAsia="Georgia" w:cs="Georgia" w:ascii="Georgia" w:hAnsi="Georgia"/>
        </w:rPr>
        <w:t xml:space="preserve"> la vitesse de l'avion par rapport à l'air. A quelle condition sur </w:t>
      </w:r>
      <m:oMath>
        <m:r>
          <m:rPr>
            <m:sty m:val="i"/>
          </m:rPr>
          <m:t>V</m:t>
        </m:r>
      </m:oMath>
      <w:r>
        <w:rPr>
          <w:rFonts w:eastAsia="Georgia" w:cs="Georgia" w:ascii="Georgia" w:hAnsi="Georgia"/>
        </w:rPr>
        <w:t xml:space="preserve"> peut-on établir cette relation? En déduire l'expression de la vitesse </w:t>
      </w:r>
      <m:oMath>
        <m:r>
          <m:rPr>
            <m:sty m:val="i"/>
          </m:rPr>
          <m:t>V</m:t>
        </m:r>
      </m:oMath>
      <w:r>
        <w:rPr/>
        <w:t xml:space="preserve"> en fonction de la pression totale </w:t>
      </w:r>
      <m:oMath>
        <m:sSub>
          <m:sSubPr/>
          <m:e>
            <m:r>
              <m:rPr>
                <m:sty m:val="i"/>
              </m:rPr>
              <m:t>P</m:t>
            </m:r>
          </m:e>
          <m:sub>
            <m:r>
              <m:rPr>
                <m:sty m:val="i"/>
              </m:rPr>
              <m:t>t</m:t>
            </m:r>
          </m:sub>
        </m:sSub>
      </m:oMath>
      <w:r>
        <w:rPr/>
        <w:t xml:space="preserve"> et de la pression statique </w:t>
      </w:r>
      <m:oMath>
        <m:sSub>
          <m:sSubPr/>
          <m:e>
            <m:r>
              <m:rPr>
                <m:sty m:val="i"/>
              </m:rPr>
              <m:t>P</m:t>
            </m:r>
          </m:e>
          <m:sub>
            <m:r>
              <m:rPr>
                <m:sty m:val="i"/>
              </m:rPr>
              <m:t>s</m:t>
            </m:r>
          </m:sub>
        </m:sSub>
      </m:oMath>
      <w:r>
        <w:rPr/>
        <w:t xml:space="preserve">.</w:t>
      </w:r>
    </w:p>
    <w:p>
      <w:pPr>
        <w:spacing w:after="220" w:lineRule="auto"/>
      </w:pPr>
      <w:r>
        <w:rPr/>
        <w:t xml:space="preserve">L'avion doit suivre une route vraie rectiligne d'une ville </w:t>
      </w:r>
      <m:oMath>
        <m:r>
          <m:rPr>
            <m:sty m:val="i"/>
          </m:rPr>
          <m:t>D</m:t>
        </m:r>
      </m:oMath>
      <w:r>
        <w:rPr/>
        <w:t xml:space="preserve"> vers une ville </w:t>
      </w:r>
      <m:oMath>
        <m:r>
          <m:rPr>
            <m:sty m:val="i"/>
          </m:rPr>
          <m:t>E</m:t>
        </m:r>
      </m:oMath>
      <w:r>
        <w:rPr>
          <w:rFonts w:eastAsia="Georgia" w:cs="Georgia" w:ascii="Georgia" w:hAnsi="Georgia"/>
        </w:rPr>
        <w:t xml:space="preserve">. Les deux villes sont situées sur un même parallèle. La ville </w:t>
      </w:r>
      <m:oMath>
        <m:r>
          <m:rPr>
            <m:sty m:val="i"/>
          </m:rPr>
          <m:t>D</m:t>
        </m:r>
      </m:oMath>
      <w:r>
        <w:rPr>
          <w:rFonts w:eastAsia="Georgia" w:cs="Georgia" w:ascii="Georgia" w:hAnsi="Georgia"/>
        </w:rPr>
        <w:t xml:space="preserve"> est située à l'ouest de la ville </w:t>
      </w:r>
      <m:oMath>
        <m:r>
          <m:rPr>
            <m:sty m:val="i"/>
          </m:rPr>
          <m:t>E</m:t>
        </m:r>
      </m:oMath>
      <w:r>
        <w:rPr>
          <w:rFonts w:eastAsia="Georgia" w:cs="Georgia" w:ascii="Georgia" w:hAnsi="Georgia"/>
        </w:rPr>
        <w:t xml:space="preserve">. Le vent souffle de manière uniforme du nord vers le sud avec une vitesse par rapport au sol de 20 kt (nœuds). La vitesse indiquée par le badin est de 100 kt .</w:t>
      </w:r>
      <w:r>
        <w:rPr/>
        <w:br w:type="textWrapping"/>
      </w:r>
      <w:r>
        <w:rPr/>
        <w:t xml:space="preserve">A. 4 On appelle </w:t>
      </w:r>
      <m:oMath>
        <m:sSub>
          <m:sSubPr/>
          <m:e>
            <m:r>
              <m:rPr>
                <m:sty m:val="i"/>
              </m:rPr>
              <m:t>C</m:t>
            </m:r>
          </m:e>
          <m:sub>
            <m:r>
              <m:rPr>
                <m:sty m:val="p"/>
              </m:rPr>
              <m:t>m</m:t>
            </m:r>
          </m:sub>
        </m:sSub>
      </m:oMath>
      <w:r>
        <w:rPr>
          <w:rFonts w:eastAsia="Georgia" w:cs="Georgia" w:ascii="Georgia" w:hAnsi="Georgia"/>
        </w:rPr>
        <w:t xml:space="preserve"> (cap magnétique) l'angle que forme l'axe longitudinal de l'avion (dans le sens queue - nez) par rapport à la direction du Nord magnétique terrestre. L'avion étant entrainé par le vent, calculer numériquement cet angle </w:t>
      </w:r>
      <m:oMath>
        <m:sSub>
          <m:sSubPr/>
          <m:e>
            <m:r>
              <m:rPr>
                <m:sty m:val="i"/>
              </m:rPr>
              <m:t>C</m:t>
            </m:r>
          </m:e>
          <m:sub>
            <m:r>
              <m:rPr>
                <m:sty m:val="p"/>
              </m:rPr>
              <m:t>m</m:t>
            </m:r>
          </m:sub>
        </m:sSub>
      </m:oMath>
      <w:r>
        <w:rPr/>
        <w:t xml:space="preserve"> ainsi que la vitesse </w:t>
      </w:r>
      <m:oMath>
        <m:sSub>
          <m:sSubPr/>
          <m:e>
            <m:r>
              <m:rPr>
                <m:sty m:val="i"/>
              </m:rPr>
              <m:t>V</m:t>
            </m:r>
          </m:e>
          <m:sub>
            <m:r>
              <m:rPr>
                <m:sty m:val="p"/>
              </m:rPr>
              <m:t>S</m:t>
            </m:r>
          </m:sub>
        </m:sSub>
      </m:oMath>
      <w:r>
        <w:rPr>
          <w:rFonts w:eastAsia="Georgia" w:cs="Georgia" w:ascii="Georgia" w:hAnsi="Georgia"/>
        </w:rPr>
        <w:t xml:space="preserve"> de l'avion par rapport au sol. On pourra faire un schéma représentant la situation et on rappellera la loi de composition des vitesses.</w:t>
      </w:r>
    </w:p>
    <w:p>
      <w:pPr>
        <w:spacing w:line="271" w:before="330" w:lineRule="auto"/>
      </w:pPr>
      <w:r>
        <w:rPr>
          <w:b/>
          <w:sz w:val="42"/>
        </w:rPr>
        <w:t xml:space="preserve">Le compas</w:t>
      </w:r>
    </w:p>
    <w:p>
      <w:pPr>
        <w:spacing w:after="220" w:lineRule="auto"/>
      </w:pPr>
      <w:r>
        <w:rPr>
          <w:rFonts w:eastAsia="Georgia" w:cs="Georgia" w:ascii="Georgia" w:hAnsi="Georgia"/>
        </w:rPr>
        <w:t xml:space="preserve">Le cap magnétique est mesuré grâce au compas (boussole). Il s'agit d'un petit barreau aimanté fixé à une rosace baignant dans un liquide. Un trait - la ligne de foi - matérialise l'axe queue-nez de l'avion.</w:t>
      </w:r>
      <w:r>
        <w:rPr/>
        <w:br w:type="textWrapping"/>
      </w:r>
      <w:r>
        <w:rPr>
          <w:rFonts w:eastAsia="Georgia" w:cs="Georgia" w:ascii="Georgia" w:hAnsi="Georgia"/>
        </w:rPr>
        <w:t xml:space="preserve">A. 5 On montre que les lignes de champ magnétique d'un dipôle magnétique sont les mêmes que les lignes de champ électrique d'un dipôle électrique. Si on suppose qu'au centre de la Terre la distribution volumique des courants se comporte comme un dipôle magnétique, tracer l'allure des lignes de champ autour de la Terre. On précisera leur orientation ainsi que les pôles magnétiques.</w:t>
      </w:r>
      <w:r>
        <w:rPr/>
        <w:br w:type="textWrapping"/>
      </w:r>
      <w:r>
        <w:rPr>
          <w:rFonts w:eastAsia="Georgia" w:cs="Georgia" w:ascii="Georgia" w:hAnsi="Georgia"/>
        </w:rPr>
        <w:t xml:space="preserve">A. 6 Est-ce que le compas est utilisable lors d'une accélération ? On pourra s'intéresser à deux cas particuliers: l'accélération longitudinale lors d'une augmentation de vitesse puis à une accélération radiale lors d'un virage.</w:t>
      </w:r>
      <w:r>
        <w:rPr/>
        <w:br w:type="textWrapping"/>
      </w:r>
      <w:r>
        <w:rPr/>
        <w:t xml:space="preserve">Pour quel(s) mouvement(s) de l'avion le compas est-il alors utilisable ?</w:t>
      </w:r>
      <w:r>
        <w:rPr/>
        <w:br w:type="textWrapping"/>
      </w:r>
      <w:r>
        <w:rPr>
          <w:rFonts w:eastAsia="Georgia" w:cs="Georgia" w:ascii="Georgia" w:hAnsi="Georgia"/>
        </w:rPr>
        <w:t xml:space="preserve">A. 7 Un avion doit suivre une route magnétique au cap 090 (c'est-à-dire vers l'Est). Le vent lui fait subir une dérive de </w:t>
      </w:r>
      <m:oMath>
        <m:sSup>
          <m:sSupPr/>
          <m:e>
            <m:r>
              <m:rPr>
                <m:sty m:val="p"/>
              </m:rPr>
              <m:t>5</m:t>
            </m:r>
          </m:e>
          <m:sup>
            <m:r>
              <m:rPr>
                <m:sty m:val="p"/>
              </m:rPr>
              <m:t>∘</m:t>
            </m:r>
          </m:sup>
        </m:sSup>
      </m:oMath>
      <w:r>
        <w:rPr/>
        <w:t xml:space="preserve"> vers la droite. Quelle indication doit afficher le compas pour que l'avion suive la bonne route?</w:t>
      </w:r>
    </w:p>
    <w:p>
      <w:pPr>
        <w:spacing w:line="271" w:before="330" w:lineRule="auto"/>
      </w:pPr>
      <w:r>
        <w:rPr>
          <w:rFonts w:eastAsia="Georgia" w:cs="Georgia" w:ascii="Georgia" w:hAnsi="Georgia"/>
          <w:b/>
          <w:sz w:val="42"/>
        </w:rPr>
        <w:t xml:space="preserve">L'altimètre</w:t>
      </w:r>
    </w:p>
    <w:p>
      <w:pPr>
        <w:spacing w:after="220" w:lineRule="auto"/>
      </w:pPr>
      <w:r>
        <w:rPr>
          <w:rFonts w:eastAsia="Georgia" w:cs="Georgia" w:ascii="Georgia" w:hAnsi="Georgia"/>
        </w:rPr>
        <w:t xml:space="preserve">L'altimètre fournit une indication appelée «altitude-pression ». En effet, la mesure par l'instrument est basée sur la décroissance de la pression atmosphérique lorsque l'altitude augmente. L'altimètre est en réalité un baromètre gradué en altitude.</w:t>
      </w:r>
      <w:r>
        <w:rPr/>
        <w:br w:type="textWrapping"/>
      </w:r>
      <w:r>
        <w:rPr>
          <w:rFonts w:eastAsia="Georgia" w:cs="Georgia" w:ascii="Georgia" w:hAnsi="Georgia"/>
        </w:rPr>
        <w:t xml:space="preserve">A. 8 Afin de comprendre le principe de l'altimétrie, nous allons étudier le modèle suivant d'atmosphère : air considéré comme un gaz parfait, à l'équilibre dans le champ de pesanteur uniforme </w:t>
      </w:r>
      <m:oMath>
        <m:acc>
          <m:accPr>
            <m:chr m:val="⃗"/>
          </m:accPr>
          <m:e>
            <m:r>
              <m:rPr>
                <m:sty m:val="p"/>
              </m:rPr>
              <m:t>g</m:t>
            </m:r>
          </m:e>
        </m:acc>
      </m:oMath>
      <w:r>
        <w:rPr/>
        <w:t xml:space="preserve">. On notera ( </w:t>
      </w:r>
      <m:oMath>
        <m:r>
          <m:rPr>
            <m:sty m:val="p"/>
          </m:rPr>
          <m:t>O</m:t>
        </m:r>
        <m:r>
          <m:rPr>
            <m:sty m:val="i"/>
          </m:rPr>
          <m:t>z</m:t>
        </m:r>
      </m:oMath>
      <w:r>
        <w:rPr>
          <w:rFonts w:eastAsia="Georgia" w:cs="Georgia" w:ascii="Georgia" w:hAnsi="Georgia"/>
        </w:rPr>
        <w:t xml:space="preserve"> ) la verticale d'origine le sol. En raisonnant sur un petit élément d'atmosphère à l'équilibre, établir la relation différentielle liant la pression </w:t>
      </w:r>
      <m:oMath>
        <m:r>
          <m:rPr>
            <m:sty m:val="i"/>
          </m:rPr>
          <m:t>P</m:t>
        </m:r>
        <m:r>
          <m:rPr>
            <m:sty m:val="p"/>
          </m:rPr>
          <m:t>(</m:t>
        </m:r>
        <m:r>
          <m:rPr>
            <m:sty m:val="i"/>
          </m:rPr>
          <m:t>z</m:t>
        </m:r>
        <m:r>
          <m:rPr>
            <m:sty m:val="p"/>
          </m:rPr>
          <m:t>)</m:t>
        </m:r>
      </m:oMath>
      <w:r>
        <w:rPr>
          <w:rFonts w:eastAsia="Georgia" w:cs="Georgia" w:ascii="Georgia" w:hAnsi="Georgia"/>
        </w:rPr>
        <w:t xml:space="preserve"> à la masse volumique </w:t>
      </w:r>
      <m:oMath>
        <m:r>
          <m:rPr>
            <m:sty m:val="i"/>
          </m:rPr>
          <m:t>ρ</m:t>
        </m:r>
        <m:r>
          <m:rPr>
            <m:sty m:val="p"/>
          </m:rPr>
          <m:t>(</m:t>
        </m:r>
        <m:r>
          <m:rPr>
            <m:sty m:val="i"/>
          </m:rPr>
          <m:t>z</m:t>
        </m:r>
        <m:r>
          <m:rPr>
            <m:sty m:val="p"/>
          </m:rPr>
          <m:t>)</m:t>
        </m:r>
      </m:oMath>
      <w:r>
        <w:rPr>
          <w:rFonts w:eastAsia="Georgia" w:cs="Georgia" w:ascii="Georgia" w:hAnsi="Georgia"/>
        </w:rPr>
        <w:t xml:space="preserve"> de l'air et à l'accélération de la pesanteur.</w:t>
      </w:r>
      <w:r>
        <w:rPr/>
        <w:br w:type="textWrapping"/>
      </w:r>
      <w:r>
        <w:rPr/>
        <w:t xml:space="preserve">A. 9 Donner la relation entre la masse volumique </w:t>
      </w:r>
      <m:oMath>
        <m:r>
          <m:rPr>
            <m:sty m:val="i"/>
          </m:rPr>
          <m:t>ρ</m:t>
        </m:r>
      </m:oMath>
      <w:r>
        <w:rPr/>
        <w:t xml:space="preserve"> de l'air, la masse molaire moyenne </w:t>
      </w:r>
      <m:oMath>
        <m:r>
          <m:rPr>
            <m:sty m:val="i"/>
          </m:rPr>
          <m:t>M</m:t>
        </m:r>
      </m:oMath>
      <w:r>
        <w:rPr>
          <w:rFonts w:eastAsia="Georgia" w:cs="Georgia" w:ascii="Georgia" w:hAnsi="Georgia"/>
        </w:rPr>
        <w:t xml:space="preserve">, la température </w:t>
      </w:r>
      <m:oMath>
        <m:r>
          <m:rPr>
            <m:sty m:val="i"/>
          </m:rPr>
          <m:t>T</m:t>
        </m:r>
      </m:oMath>
      <w:r>
        <w:rPr/>
        <w:t xml:space="preserve">, la pression </w:t>
      </w:r>
      <m:oMath>
        <m:r>
          <m:rPr>
            <m:sty m:val="i"/>
          </m:rPr>
          <m:t>P</m:t>
        </m:r>
      </m:oMath>
      <w:r>
        <w:rPr/>
        <w:t xml:space="preserve"> et la constante de Joule R.</w:t>
      </w:r>
      <w:r>
        <w:rPr/>
        <w:br w:type="textWrapping"/>
      </w:r>
      <w:r>
        <w:rPr>
          <w:rFonts w:eastAsia="Georgia" w:cs="Georgia" w:ascii="Georgia" w:hAnsi="Georgia"/>
        </w:rPr>
        <w:t xml:space="preserve">A. 10 En supposant la température constante égale à </w:t>
      </w:r>
      <m:oMath>
        <m:sSub>
          <m:sSubPr/>
          <m:e>
            <m:r>
              <m:rPr>
                <m:sty m:val="i"/>
              </m:rPr>
              <m:t>T</m:t>
            </m:r>
          </m:e>
          <m:sub>
            <m:r>
              <m:rPr>
                <m:sty m:val="p"/>
              </m:rPr>
              <m:t>0</m:t>
            </m:r>
          </m:sub>
        </m:sSub>
      </m:oMath>
      <w:r>
        <w:rPr>
          <w:rFonts w:eastAsia="Georgia" w:cs="Georgia" w:ascii="Georgia" w:hAnsi="Georgia"/>
        </w:rPr>
        <w:t xml:space="preserve">, montrer que le champ de pression s'écrit : </w:t>
      </w:r>
      <m:oMath>
        <m:r>
          <m:rPr>
            <m:sty m:val="i"/>
          </m:rPr>
          <m:t>P</m:t>
        </m:r>
        <m:r>
          <m:rPr>
            <m:sty m:val="p"/>
          </m:rPr>
          <m:t>(</m:t>
        </m:r>
        <m:r>
          <m:rPr>
            <m:sty m:val="i"/>
          </m:rPr>
          <m:t>z</m:t>
        </m:r>
        <m:r>
          <m:rPr>
            <m:sty m:val="p"/>
          </m:rPr>
          <m:t>)</m:t>
        </m:r>
        <m:r>
          <m:rPr>
            <m:sty m:val="p"/>
          </m:rPr>
          <m:t>=</m:t>
        </m:r>
        <m:sSub>
          <m:sSubPr/>
          <m:e>
            <m:r>
              <m:rPr>
                <m:sty m:val="i"/>
              </m:rPr>
              <m:t>P</m:t>
            </m:r>
          </m:e>
          <m:sub>
            <m:r>
              <m:rPr>
                <m:sty m:val="p"/>
              </m:rPr>
              <m:t>0</m:t>
            </m:r>
          </m:sub>
        </m:sSub>
        <m:sSup>
          <m:sSupPr/>
          <m:e>
            <m:r>
              <m:rPr>
                <m:sty m:val="p"/>
              </m:rPr>
              <m:t>e</m:t>
            </m:r>
          </m:e>
          <m:sup>
            <m:r>
              <m:rPr>
                <m:sty m:val="p"/>
              </m:rPr>
              <m:t>−</m:t>
            </m:r>
            <m:r>
              <m:rPr>
                <m:sty m:val="i"/>
              </m:rPr>
              <m:t>z</m:t>
            </m:r>
            <m:r>
              <m:rPr>
                <m:sty m:val="p"/>
              </m:rPr>
              <m:t>/</m:t>
            </m:r>
            <m:r>
              <m:rPr>
                <m:sty m:val="i"/>
              </m:rPr>
              <m:t>H</m:t>
            </m:r>
          </m:sup>
        </m:sSup>
      </m:oMath>
      <w:r>
        <w:rPr>
          <w:rFonts w:eastAsia="Georgia" w:cs="Georgia" w:ascii="Georgia" w:hAnsi="Georgia"/>
        </w:rPr>
        <w:t xml:space="preserve"> où </w:t>
      </w:r>
      <m:oMath>
        <m:sSub>
          <m:sSubPr/>
          <m:e>
            <m:r>
              <m:rPr>
                <m:sty m:val="i"/>
              </m:rPr>
              <m:t>P</m:t>
            </m:r>
          </m:e>
          <m:sub>
            <m:r>
              <m:rPr>
                <m:sty m:val="p"/>
              </m:rPr>
              <m:t>0</m:t>
            </m:r>
          </m:sub>
        </m:sSub>
      </m:oMath>
      <w:r>
        <w:rPr>
          <w:rFonts w:eastAsia="Georgia" w:cs="Georgia" w:ascii="Georgia" w:hAnsi="Georgia"/>
        </w:rPr>
        <w:t xml:space="preserve"> est la pression atmosphérique au niveau du sol et </w:t>
      </w:r>
      <m:oMath>
        <m:r>
          <m:rPr>
            <m:sty m:val="i"/>
          </m:rPr>
          <m:t>H</m:t>
        </m:r>
      </m:oMath>
      <w:r>
        <w:rPr>
          <w:rFonts w:eastAsia="Georgia" w:cs="Georgia" w:ascii="Georgia" w:hAnsi="Georgia"/>
        </w:rPr>
        <w:t xml:space="preserve"> une constante à déterminer en fonction de </w:t>
      </w:r>
      <m:oMath>
        <m:r>
          <m:rPr>
            <m:sty m:val="i"/>
          </m:rPr>
          <m:t>M</m:t>
        </m:r>
        <m:r>
          <m:rPr>
            <m:sty m:val="p"/>
          </m:rPr>
          <m:t>,</m:t>
        </m:r>
        <m:r>
          <m:rPr>
            <m:nor/>
          </m:rPr>
          <m:t xml:space="preserve"> </m:t>
        </m:r>
        <m:r>
          <m:rPr>
            <m:sty m:val="p"/>
          </m:rPr>
          <m:t>g</m:t>
        </m:r>
        <m:r>
          <m:rPr>
            <m:sty m:val="p"/>
          </m:rPr>
          <m:t>,</m:t>
        </m:r>
        <m:r>
          <m:rPr>
            <m:sty m:val="p"/>
          </m:rPr>
          <m:t>R</m:t>
        </m:r>
      </m:oMath>
      <w:r>
        <w:rPr/>
        <w:t xml:space="preserve"> et </w:t>
      </w:r>
      <m:oMath>
        <m:sSub>
          <m:sSubPr/>
          <m:e>
            <m:r>
              <m:rPr>
                <m:sty m:val="i"/>
              </m:rPr>
              <m:t>T</m:t>
            </m:r>
          </m:e>
          <m:sub>
            <m:r>
              <m:rPr>
                <m:sty m:val="p"/>
              </m:rPr>
              <m:t>0</m:t>
            </m:r>
          </m:sub>
        </m:sSub>
      </m:oMath>
      <w:r>
        <w:rPr>
          <w:rFonts w:eastAsia="Georgia" w:cs="Georgia" w:ascii="Georgia" w:hAnsi="Georgia"/>
        </w:rPr>
        <w:t xml:space="preserve">. Que représente physiquement </w:t>
      </w:r>
      <m:oMath>
        <m:r>
          <m:rPr>
            <m:sty m:val="i"/>
          </m:rPr>
          <m:t>H</m:t>
        </m:r>
      </m:oMath>
      <w:r>
        <w:rPr>
          <w:rFonts w:eastAsia="Georgia" w:cs="Georgia" w:ascii="Georgia" w:hAnsi="Georgia"/>
        </w:rPr>
        <w:t xml:space="preserve"> ? Calculer numériquement </w:t>
      </w:r>
      <m:oMath>
        <m:r>
          <m:rPr>
            <m:sty m:val="i"/>
          </m:rPr>
          <m:t>H</m:t>
        </m:r>
      </m:oMath>
      <w:r>
        <w:rPr/>
        <w:t xml:space="preserve"> avec les valeurs suivantes : </w:t>
      </w:r>
      <m:oMath>
        <m:r>
          <m:rPr>
            <m:sty m:val="i"/>
          </m:rPr>
          <m:t>M</m:t>
        </m:r>
        <m:r>
          <m:rPr>
            <m:sty m:val="p"/>
          </m:rPr>
          <m:t>=</m:t>
        </m:r>
        <m:r>
          <m:rPr>
            <m:sty m:val="p"/>
          </m:rPr>
          <m:t>29</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r>
          <m:rPr>
            <m:sty m:val="p"/>
          </m:rPr>
          <m:t>,</m:t>
        </m:r>
        <m:r>
          <m:rPr>
            <m:nor/>
          </m:rPr>
          <m:t xml:space="preserve"> </m:t>
        </m:r>
        <m:r>
          <m:rPr>
            <m:sty m:val="p"/>
          </m:rPr>
          <m:t>g</m:t>
        </m:r>
        <m:r>
          <m:rPr>
            <m:sty m:val="p"/>
          </m:rPr>
          <m:t>=</m:t>
        </m:r>
        <m:r>
          <m:rPr>
            <m:sty m:val="p"/>
          </m:rPr>
          <m:t>9</m:t>
        </m:r>
        <m:r>
          <m:rPr>
            <m:sty m:val="p"/>
          </m:rPr>
          <m:t>,</m:t>
        </m:r>
        <m:r>
          <m:rPr>
            <m:sty m:val="p"/>
          </m:rPr>
          <m:t>8</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r>
          <m:rPr>
            <m:sty m:val="p"/>
          </m:rPr>
          <m:t>,</m:t>
        </m:r>
        <m:r>
          <m:rPr>
            <m:sty m:val="p"/>
          </m:rPr>
          <m:t>R</m:t>
        </m:r>
        <m:r>
          <m:rPr>
            <m:sty m:val="p"/>
          </m:rPr>
          <m:t>=</m:t>
        </m:r>
        <m:r>
          <m:rPr>
            <m:sty m:val="p"/>
          </m:rPr>
          <m:t>8</m:t>
        </m:r>
        <m:r>
          <m:rPr>
            <m:sty m:val="p"/>
          </m:rPr>
          <m:t>,</m:t>
        </m:r>
        <m:r>
          <m:rPr>
            <m:sty m:val="p"/>
          </m:rPr>
          <m:t>3</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r>
        <w:rPr/>
        <w:t xml:space="preserve"> et </w:t>
      </w:r>
      <m:oMath>
        <m:sSub>
          <m:sSubPr/>
          <m:e>
            <m:r>
              <m:rPr>
                <m:sty m:val="i"/>
              </m:rPr>
              <m:t>T</m:t>
            </m:r>
          </m:e>
          <m:sub>
            <m:r>
              <m:rPr>
                <m:sty m:val="p"/>
              </m:rPr>
              <m:t>0</m:t>
            </m:r>
          </m:sub>
        </m:sSub>
        <m:r>
          <m:rPr>
            <m:sty m:val="p"/>
          </m:rPr>
          <m:t>=</m:t>
        </m:r>
        <m:r>
          <m:rPr>
            <m:sty m:val="p"/>
          </m:rPr>
          <m:t>298</m:t>
        </m:r>
        <m:r>
          <m:rPr>
            <m:nor/>
          </m:rPr>
          <m:t xml:space="preserve"> </m:t>
        </m:r>
        <m:r>
          <m:rPr>
            <m:sty m:val="p"/>
          </m:rPr>
          <m:t>K</m:t>
        </m:r>
      </m:oMath>
      <w:r>
        <w:rPr/>
        <w:t xml:space="preserve">.</w:t>
      </w:r>
      <w:r>
        <w:rPr/>
        <w:br w:type="textWrapping"/>
      </w:r>
      <w:r>
        <w:rPr>
          <w:rFonts w:eastAsia="Georgia" w:cs="Georgia" w:ascii="Georgia" w:hAnsi="Georgia"/>
        </w:rPr>
        <w:t xml:space="preserve">A. 11 En aéronautique, on a l'habitude, pour simplifier, de dire que la pression chute de 1 hPa pour 28 ft (pieds). Montrer que ce résultat est cohérent avec le résultat précédent pour des faibles altitudes.</w:t>
      </w:r>
    </w:p>
    <w:p>
      <w:pPr>
        <w:spacing w:after="220" w:lineRule="auto"/>
      </w:pPr>
      <w:r>
        <w:rPr>
          <w:rFonts w:eastAsia="Georgia" w:cs="Georgia" w:ascii="Georgia" w:hAnsi="Georgia"/>
        </w:rPr>
        <w:t xml:space="preserve">En fait, la température diminue lorsque l'altitude augmente. On supposera que la température diminue de </w:t>
      </w:r>
      <m:oMath>
        <m:r>
          <m:rPr>
            <m:sty m:val="p"/>
          </m:rPr>
          <m:t>0</m:t>
        </m:r>
        <m:r>
          <m:rPr>
            <m:sty m:val="p"/>
          </m:rPr>
          <m:t>,</m:t>
        </m:r>
        <m:sSup>
          <m:sSupPr/>
          <m:e>
            <m:r>
              <m:rPr>
                <m:sty m:val="p"/>
              </m:rPr>
              <m:t>65</m:t>
            </m:r>
          </m:e>
          <m:sup>
            <m:r>
              <m:rPr>
                <m:sty m:val="p"/>
              </m:rPr>
              <m:t>∘</m:t>
            </m:r>
          </m:sup>
        </m:sSup>
        <m:r>
          <m:rPr>
            <m:sty m:val="p"/>
          </m:rPr>
          <m:t>C</m:t>
        </m:r>
      </m:oMath>
      <w:r>
        <w:rPr>
          <w:rFonts w:eastAsia="Georgia" w:cs="Georgia" w:ascii="Georgia" w:hAnsi="Georgia"/>
        </w:rPr>
        <w:t xml:space="preserve"> pour 100 m . La température au sol sera prise égale à </w:t>
      </w:r>
      <m:oMath>
        <m:sSub>
          <m:sSubPr/>
          <m:e>
            <m:r>
              <m:rPr>
                <m:sty m:val="i"/>
              </m:rPr>
              <m:t>T</m:t>
            </m:r>
          </m:e>
          <m:sub>
            <m:r>
              <m:rPr>
                <m:sty m:val="p"/>
              </m:rPr>
              <m:t>0</m:t>
            </m:r>
          </m:sub>
        </m:sSub>
        <m:r>
          <m:rPr>
            <m:sty m:val="p"/>
          </m:rPr>
          <m:t>=</m:t>
        </m:r>
        <m:r>
          <m:rPr>
            <m:sty m:val="p"/>
          </m:rPr>
          <m:t>288</m:t>
        </m:r>
        <m:r>
          <m:rPr>
            <m:nor/>
          </m:rPr>
          <m:t xml:space="preserve"> </m:t>
        </m:r>
        <m:r>
          <m:rPr>
            <m:sty m:val="p"/>
          </m:rPr>
          <m:t>K</m:t>
        </m:r>
      </m:oMath>
      <w:r>
        <w:rPr/>
        <w:t xml:space="preserve">.</w:t>
      </w:r>
      <w:r>
        <w:rPr/>
        <w:br w:type="textWrapping"/>
      </w:r>
      <w:r>
        <w:rPr>
          <w:rFonts w:eastAsia="Georgia" w:cs="Georgia" w:ascii="Georgia" w:hAnsi="Georgia"/>
        </w:rPr>
        <w:t xml:space="preserve">A. 12 En écrivant la température </w:t>
      </w:r>
      <m:oMath>
        <m:r>
          <m:rPr>
            <m:sty m:val="i"/>
          </m:rPr>
          <m:t>T</m:t>
        </m:r>
        <m:r>
          <m:rPr>
            <m:sty m:val="p"/>
          </m:rPr>
          <m:t>(</m:t>
        </m:r>
        <m:r>
          <m:rPr>
            <m:sty m:val="i"/>
          </m:rPr>
          <m:t>z</m:t>
        </m:r>
        <m:r>
          <m:rPr>
            <m:sty m:val="p"/>
          </m:rPr>
          <m:t>)</m:t>
        </m:r>
      </m:oMath>
      <w:r>
        <w:rPr/>
        <w:t xml:space="preserve"> sous la forme </w:t>
      </w:r>
      <m:oMath>
        <m:r>
          <m:rPr>
            <m:sty m:val="i"/>
          </m:rPr>
          <m:t>T</m:t>
        </m:r>
        <m:r>
          <m:rPr>
            <m:sty m:val="p"/>
          </m:rPr>
          <m:t>(</m:t>
        </m:r>
        <m:r>
          <m:rPr>
            <m:sty m:val="i"/>
          </m:rPr>
          <m:t>z</m:t>
        </m:r>
        <m:r>
          <m:rPr>
            <m:sty m:val="p"/>
          </m:rPr>
          <m:t>)</m:t>
        </m:r>
        <m:r>
          <m:rPr>
            <m:sty m:val="p"/>
          </m:rPr>
          <m:t>=</m:t>
        </m:r>
        <m:sSub>
          <m:sSubPr/>
          <m:e>
            <m:r>
              <m:rPr>
                <m:sty m:val="i"/>
              </m:rPr>
              <m:t>T</m:t>
            </m:r>
          </m:e>
          <m:sub>
            <m:r>
              <m:rPr>
                <m:sty m:val="p"/>
              </m:rPr>
              <m:t>0</m:t>
            </m:r>
          </m:sub>
        </m:sSub>
        <m:r>
          <m:rPr>
            <m:sty m:val="p"/>
          </m:rPr>
          <m:t>(</m:t>
        </m:r>
        <m:r>
          <m:rPr>
            <m:sty m:val="p"/>
          </m:rPr>
          <m:t>1</m:t>
        </m:r>
        <m:r>
          <m:rPr>
            <m:sty m:val="p"/>
          </m:rPr>
          <m:t>−</m:t>
        </m:r>
        <m:r>
          <m:rPr>
            <m:sty m:val="i"/>
          </m:rPr>
          <m:t>α</m:t>
        </m:r>
        <m:r>
          <m:rPr>
            <m:sty m:val="i"/>
          </m:rPr>
          <m:t>z</m:t>
        </m:r>
        <m:r>
          <m:rPr>
            <m:sty m:val="p"/>
          </m:rPr>
          <m:t>)</m:t>
        </m:r>
      </m:oMath>
      <w:r>
        <w:rPr>
          <w:rFonts w:eastAsia="Georgia" w:cs="Georgia" w:ascii="Georgia" w:hAnsi="Georgia"/>
        </w:rPr>
        <w:t xml:space="preserve">, donner la valeur numérique de la constante </w:t>
      </w:r>
      <m:oMath>
        <m:r>
          <m:rPr>
            <m:sty m:val="i"/>
          </m:rPr>
          <m:t>α</m:t>
        </m:r>
      </m:oMath>
      <w:r>
        <w:rPr/>
        <w:t xml:space="preserve">.</w:t>
      </w:r>
      <w:r>
        <w:rPr/>
        <w:br w:type="textWrapping"/>
      </w:r>
      <w:r>
        <w:rPr>
          <w:rFonts w:eastAsia="Georgia" w:cs="Georgia" w:ascii="Georgia" w:hAnsi="Georgia"/>
        </w:rPr>
        <w:t xml:space="preserve">A. 13 En aéronautique, on utilise l'atmosphère «normalisée» ISA (International Standard Atmosphere) qui tient compte des valeurs moyennes sur des points du globe terrestre à la latitude </w:t>
      </w:r>
      <m:oMath>
        <m:sSup>
          <m:sSupPr/>
          <m:e>
            <m:r>
              <m:rPr>
                <m:sty m:val="p"/>
              </m:rPr>
              <m:t>45</m:t>
            </m:r>
          </m:e>
          <m:sup>
            <m:r>
              <m:rPr>
                <m:sty m:val="p"/>
              </m:rPr>
              <m:t>∘</m:t>
            </m:r>
          </m:sup>
        </m:sSup>
      </m:oMath>
      <w:r>
        <w:rPr/>
        <w:t xml:space="preserve"> nord (tableau 1).</w:t>
      </w:r>
    </w:p>
    <w:tbl>
      <w:tblPr>
        <w:tblStyle w:val="TableGrid"/>
        <w:jc w:val="center"/>
        <w:tblCellSpacing w:w="0" w:type="dxa"/>
        <w:tblBorders/>
        <w:tblCellMar>
          <w:top w:type="dxa" w:w="80"/>
          <w:left w:type="dxa" w:w="160"/>
          <w:bottom w:type="dxa" w:w="80"/>
          <w:right w:type="dxa" w:w="160"/>
        </w:tblCellMar>
      </w:tblPr>
      <w:tblGrid>
        <w:gridCol w:w="1080"/>
        <w:gridCol w:w="1080"/>
        <w:gridCol w:w="1080"/>
        <w:gridCol w:w="1080"/>
        <w:gridCol w:w="1080"/>
        <w:gridCol w:w="1080"/>
        <w:gridCol w:w="1080"/>
        <w:gridCol w:w="10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Altitude (m)</w:t>
            </w:r>
          </w:p>
        </w:tc>
        <w:tc>
          <w:tcPr>
            <w:tcBorders>
              <w:top w:val="single" w:sz="8" w:space="0" w:color="000000"/>
              <w:bottom w:val="single" w:sz="8" w:space="0" w:color="000000"/>
              <w:right w:val="single" w:sz="8" w:space="0" w:color="000000"/>
            </w:tcBorders>
            <w:vAlign w:val="center"/>
          </w:tcPr>
          <w:p>
            <w:pPr>
              <w:spacing w:lineRule="auto"/>
              <w:jc w:val="left"/>
            </w:pPr>
            <w:r>
              <w:rPr/>
              <w:t xml:space="preserve">0</w:t>
            </w:r>
          </w:p>
        </w:tc>
        <w:tc>
          <w:tcPr>
            <w:tcBorders>
              <w:top w:val="single" w:sz="8" w:space="0" w:color="000000"/>
              <w:bottom w:val="single" w:sz="8" w:space="0" w:color="000000"/>
              <w:right w:val="single" w:sz="8" w:space="0" w:color="000000"/>
            </w:tcBorders>
            <w:vAlign w:val="center"/>
          </w:tcPr>
          <w:p>
            <w:pPr>
              <w:spacing w:lineRule="auto"/>
              <w:jc w:val="left"/>
            </w:pPr>
            <w:r>
              <w:rPr/>
              <w:t xml:space="preserve">500</w:t>
            </w:r>
          </w:p>
        </w:tc>
        <w:tc>
          <w:tcPr>
            <w:tcBorders>
              <w:top w:val="single" w:sz="8" w:space="0" w:color="000000"/>
              <w:bottom w:val="single" w:sz="8" w:space="0" w:color="000000"/>
              <w:right w:val="single" w:sz="8" w:space="0" w:color="000000"/>
            </w:tcBorders>
            <w:vAlign w:val="center"/>
          </w:tcPr>
          <w:p>
            <w:pPr>
              <w:spacing w:lineRule="auto"/>
              <w:jc w:val="left"/>
            </w:pPr>
            <w:r>
              <w:rPr/>
              <w:t xml:space="preserve">1000</w:t>
            </w:r>
          </w:p>
        </w:tc>
        <w:tc>
          <w:tcPr>
            <w:tcBorders>
              <w:top w:val="single" w:sz="8" w:space="0" w:color="000000"/>
              <w:bottom w:val="single" w:sz="8" w:space="0" w:color="000000"/>
              <w:right w:val="single" w:sz="8" w:space="0" w:color="000000"/>
            </w:tcBorders>
            <w:vAlign w:val="center"/>
          </w:tcPr>
          <w:p>
            <w:pPr>
              <w:spacing w:lineRule="auto"/>
              <w:jc w:val="left"/>
            </w:pPr>
            <w:r>
              <w:rPr/>
              <w:t xml:space="preserve">1500</w:t>
            </w:r>
          </w:p>
        </w:tc>
        <w:tc>
          <w:tcPr>
            <w:tcBorders>
              <w:top w:val="single" w:sz="8" w:space="0" w:color="000000"/>
              <w:bottom w:val="single" w:sz="8" w:space="0" w:color="000000"/>
              <w:right w:val="single" w:sz="8" w:space="0" w:color="000000"/>
            </w:tcBorders>
            <w:vAlign w:val="center"/>
          </w:tcPr>
          <w:p>
            <w:pPr>
              <w:spacing w:lineRule="auto"/>
              <w:jc w:val="left"/>
            </w:pPr>
            <w:r>
              <w:rPr/>
              <w:t xml:space="preserve">2000</w:t>
            </w:r>
          </w:p>
        </w:tc>
        <w:tc>
          <w:tcPr>
            <w:tcBorders>
              <w:top w:val="single" w:sz="8" w:space="0" w:color="000000"/>
              <w:bottom w:val="single" w:sz="8" w:space="0" w:color="000000"/>
              <w:right w:val="single" w:sz="8" w:space="0" w:color="000000"/>
            </w:tcBorders>
            <w:vAlign w:val="center"/>
          </w:tcPr>
          <w:p>
            <w:pPr>
              <w:spacing w:lineRule="auto"/>
              <w:jc w:val="left"/>
            </w:pPr>
            <w:r>
              <w:rPr/>
              <w:t xml:space="preserve">2500</w:t>
            </w:r>
          </w:p>
        </w:tc>
        <w:tc>
          <w:tcPr>
            <w:tcBorders>
              <w:top w:val="single" w:sz="8" w:space="0" w:color="000000"/>
              <w:bottom w:val="single" w:sz="8" w:space="0" w:color="000000"/>
              <w:right w:val="single" w:sz="8" w:space="0" w:color="000000"/>
            </w:tcBorders>
            <w:vAlign w:val="center"/>
          </w:tcPr>
          <w:p>
            <w:pPr>
              <w:spacing w:lineRule="auto"/>
              <w:jc w:val="left"/>
            </w:pPr>
            <w:r>
              <w:rPr/>
              <w:t xml:space="preserve">3000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Pression (hPa)</w:t>
            </w:r>
          </w:p>
        </w:tc>
        <w:tc>
          <w:tcPr>
            <w:tcBorders>
              <w:bottom w:val="single" w:sz="8" w:space="0" w:color="000000"/>
              <w:right w:val="single" w:sz="8" w:space="0" w:color="000000"/>
            </w:tcBorders>
            <w:vAlign w:val="center"/>
          </w:tcPr>
          <w:p>
            <w:pPr>
              <w:spacing w:lineRule="auto"/>
              <w:jc w:val="left"/>
            </w:pPr>
            <w:r>
              <w:rPr/>
              <w:t xml:space="preserve">1013</w:t>
            </w:r>
          </w:p>
        </w:tc>
        <w:tc>
          <w:tcPr>
            <w:tcBorders>
              <w:bottom w:val="single" w:sz="8" w:space="0" w:color="000000"/>
              <w:right w:val="single" w:sz="8" w:space="0" w:color="000000"/>
            </w:tcBorders>
            <w:vAlign w:val="center"/>
          </w:tcPr>
          <w:p>
            <w:pPr>
              <w:spacing w:lineRule="auto"/>
              <w:jc w:val="left"/>
            </w:pPr>
            <w:r>
              <w:rPr/>
              <w:t xml:space="preserve">955</w:t>
            </w:r>
          </w:p>
        </w:tc>
        <w:tc>
          <w:tcPr>
            <w:tcBorders>
              <w:bottom w:val="single" w:sz="8" w:space="0" w:color="000000"/>
              <w:right w:val="single" w:sz="8" w:space="0" w:color="000000"/>
            </w:tcBorders>
            <w:vAlign w:val="center"/>
          </w:tcPr>
          <w:p>
            <w:pPr>
              <w:spacing w:lineRule="auto"/>
              <w:jc w:val="left"/>
            </w:pPr>
            <w:r>
              <w:rPr/>
              <w:t xml:space="preserve">900</w:t>
            </w:r>
          </w:p>
        </w:tc>
        <w:tc>
          <w:tcPr>
            <w:tcBorders>
              <w:bottom w:val="single" w:sz="8" w:space="0" w:color="000000"/>
              <w:right w:val="single" w:sz="8" w:space="0" w:color="000000"/>
            </w:tcBorders>
            <w:vAlign w:val="center"/>
          </w:tcPr>
          <w:p>
            <w:pPr>
              <w:spacing w:lineRule="auto"/>
              <w:jc w:val="left"/>
            </w:pPr>
            <w:r>
              <w:rPr/>
              <w:t xml:space="preserve">845</w:t>
            </w:r>
          </w:p>
        </w:tc>
        <w:tc>
          <w:tcPr>
            <w:tcBorders>
              <w:bottom w:val="single" w:sz="8" w:space="0" w:color="000000"/>
              <w:right w:val="single" w:sz="8" w:space="0" w:color="000000"/>
            </w:tcBorders>
            <w:vAlign w:val="center"/>
          </w:tcPr>
          <w:p>
            <w:pPr>
              <w:spacing w:lineRule="auto"/>
              <w:jc w:val="left"/>
            </w:pPr>
            <w:r>
              <w:rPr/>
              <w:t xml:space="preserve">794</w:t>
            </w:r>
          </w:p>
        </w:tc>
        <w:tc>
          <w:tcPr>
            <w:tcBorders>
              <w:bottom w:val="single" w:sz="8" w:space="0" w:color="000000"/>
              <w:right w:val="single" w:sz="8" w:space="0" w:color="000000"/>
            </w:tcBorders>
            <w:vAlign w:val="center"/>
          </w:tcPr>
          <w:p>
            <w:pPr>
              <w:spacing w:lineRule="auto"/>
              <w:jc w:val="left"/>
            </w:pPr>
            <w:r>
              <w:rPr/>
              <w:t xml:space="preserve">746</w:t>
            </w:r>
          </w:p>
        </w:tc>
        <w:tc>
          <w:tcPr>
            <w:tcBorders>
              <w:bottom w:val="single" w:sz="8" w:space="0" w:color="000000"/>
              <w:right w:val="single" w:sz="8" w:space="0" w:color="000000"/>
            </w:tcBorders>
            <w:vAlign w:val="center"/>
          </w:tcPr>
          <w:p>
            <w:pPr>
              <w:spacing w:lineRule="auto"/>
              <w:jc w:val="left"/>
            </w:pPr>
            <w:r>
              <w:rPr/>
              <w:t xml:space="preserve">700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Température ( </w:t>
            </w:r>
            <m:oMath>
              <m:sSup>
                <m:sSupPr/>
                <m:e>
                  <m:r>
                    <m:t xml:space="preserve"> </m:t>
                  </m:r>
                </m:e>
                <m:sup>
                  <m:r>
                    <m:rPr>
                      <m:sty m:val="p"/>
                    </m:rPr>
                    <m:t>∘</m:t>
                  </m:r>
                </m:sup>
              </m:sSup>
              <m:r>
                <m:rPr>
                  <m:sty m:val="p"/>
                </m:rPr>
                <m:t>C</m:t>
              </m:r>
            </m:oMath>
            <w:r>
              <w:rPr/>
              <w:t xml:space="preserve"> )</w:t>
            </w:r>
          </w:p>
        </w:tc>
        <w:tc>
          <w:tcPr>
            <w:tcBorders>
              <w:bottom w:val="single" w:sz="8" w:space="0" w:color="000000"/>
              <w:right w:val="single" w:sz="8" w:space="0" w:color="000000"/>
            </w:tcBorders>
            <w:vAlign w:val="center"/>
          </w:tcPr>
          <w:p>
            <w:pPr>
              <w:spacing w:lineRule="auto"/>
              <w:jc w:val="left"/>
            </w:pPr>
            <w:r>
              <w:rPr/>
              <w:t xml:space="preserve">15,0</w:t>
            </w:r>
          </w:p>
        </w:tc>
        <w:tc>
          <w:tcPr>
            <w:tcBorders>
              <w:bottom w:val="single" w:sz="8" w:space="0" w:color="000000"/>
              <w:right w:val="single" w:sz="8" w:space="0" w:color="000000"/>
            </w:tcBorders>
            <w:vAlign w:val="center"/>
          </w:tcPr>
          <w:p>
            <w:pPr>
              <w:spacing w:lineRule="auto"/>
              <w:jc w:val="left"/>
            </w:pPr>
            <w:r>
              <w:rPr/>
              <w:t xml:space="preserve">12,0</w:t>
            </w:r>
          </w:p>
        </w:tc>
        <w:tc>
          <w:tcPr>
            <w:tcBorders>
              <w:bottom w:val="single" w:sz="8" w:space="0" w:color="000000"/>
              <w:right w:val="single" w:sz="8" w:space="0" w:color="000000"/>
            </w:tcBorders>
            <w:vAlign w:val="center"/>
          </w:tcPr>
          <w:p>
            <w:pPr>
              <w:spacing w:lineRule="auto"/>
              <w:jc w:val="left"/>
            </w:pPr>
            <w:r>
              <w:rPr/>
              <w:t xml:space="preserve">8,5</w:t>
            </w:r>
          </w:p>
        </w:tc>
        <w:tc>
          <w:tcPr>
            <w:tcBorders>
              <w:bottom w:val="single" w:sz="8" w:space="0" w:color="000000"/>
              <w:right w:val="single" w:sz="8" w:space="0" w:color="000000"/>
            </w:tcBorders>
            <w:vAlign w:val="center"/>
          </w:tcPr>
          <w:p>
            <w:pPr>
              <w:spacing w:lineRule="auto"/>
              <w:jc w:val="left"/>
            </w:pPr>
            <w:r>
              <w:rPr/>
              <w:t xml:space="preserve">5,5</w:t>
            </w:r>
          </w:p>
        </w:tc>
        <w:tc>
          <w:tcPr>
            <w:tcBorders>
              <w:bottom w:val="single" w:sz="8" w:space="0" w:color="000000"/>
              <w:right w:val="single" w:sz="8" w:space="0" w:color="000000"/>
            </w:tcBorders>
            <w:vAlign w:val="center"/>
          </w:tcPr>
          <w:p>
            <w:pPr>
              <w:spacing w:lineRule="auto"/>
              <w:jc w:val="left"/>
            </w:pPr>
            <w:r>
              <w:rPr/>
              <w:t xml:space="preserve">2,0</w:t>
            </w:r>
          </w:p>
        </w:tc>
        <w:tc>
          <w:tcPr>
            <w:tcBorders>
              <w:bottom w:val="single" w:sz="8" w:space="0" w:color="000000"/>
              <w:right w:val="single" w:sz="8" w:space="0" w:color="000000"/>
            </w:tcBorders>
            <w:vAlign w:val="center"/>
          </w:tcPr>
          <w:p>
            <w:pPr>
              <w:spacing w:lineRule="auto"/>
              <w:jc w:val="left"/>
            </w:pPr>
            <w:r>
              <w:rPr/>
              <w:t xml:space="preserve">- 1,0</w:t>
            </w:r>
          </w:p>
        </w:tc>
        <w:tc>
          <w:tcPr>
            <w:tcBorders>
              <w:bottom w:val="single" w:sz="8" w:space="0" w:color="000000"/>
              <w:right w:val="single" w:sz="8" w:space="0" w:color="000000"/>
            </w:tcBorders>
            <w:vAlign w:val="center"/>
          </w:tcPr>
          <w:p>
            <w:pPr>
              <w:spacing w:lineRule="auto"/>
              <w:jc w:val="left"/>
            </w:pPr>
            <w:r>
              <w:rPr/>
              <w:t xml:space="preserve">- 4,5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Altitude (m)</w:t>
            </w:r>
          </w:p>
        </w:tc>
        <w:tc>
          <w:tcPr>
            <w:tcBorders>
              <w:bottom w:val="single" w:sz="8" w:space="0" w:color="000000"/>
              <w:right w:val="single" w:sz="8" w:space="0" w:color="000000"/>
            </w:tcBorders>
            <w:vAlign w:val="center"/>
          </w:tcPr>
          <w:p>
            <w:pPr>
              <w:spacing w:lineRule="auto"/>
              <w:jc w:val="left"/>
            </w:pPr>
            <w:r>
              <w:rPr/>
              <w:t xml:space="preserve">3500</w:t>
            </w:r>
          </w:p>
        </w:tc>
        <w:tc>
          <w:tcPr>
            <w:tcBorders>
              <w:bottom w:val="single" w:sz="8" w:space="0" w:color="000000"/>
              <w:right w:val="single" w:sz="8" w:space="0" w:color="000000"/>
            </w:tcBorders>
            <w:vAlign w:val="center"/>
          </w:tcPr>
          <w:p>
            <w:pPr>
              <w:spacing w:lineRule="auto"/>
              <w:jc w:val="left"/>
            </w:pPr>
            <w:r>
              <w:rPr/>
              <w:t xml:space="preserve">4000</w:t>
            </w:r>
          </w:p>
        </w:tc>
        <w:tc>
          <w:tcPr>
            <w:tcBorders>
              <w:bottom w:val="single" w:sz="8" w:space="0" w:color="000000"/>
              <w:right w:val="single" w:sz="8" w:space="0" w:color="000000"/>
            </w:tcBorders>
            <w:vAlign w:val="center"/>
          </w:tcPr>
          <w:p>
            <w:pPr>
              <w:spacing w:lineRule="auto"/>
              <w:jc w:val="left"/>
            </w:pPr>
            <w:r>
              <w:rPr/>
              <w:t xml:space="preserve">5000</w:t>
            </w:r>
          </w:p>
        </w:tc>
        <w:tc>
          <w:tcPr>
            <w:tcBorders>
              <w:bottom w:val="single" w:sz="8" w:space="0" w:color="000000"/>
              <w:right w:val="single" w:sz="8" w:space="0" w:color="000000"/>
            </w:tcBorders>
            <w:vAlign w:val="center"/>
          </w:tcPr>
          <w:p>
            <w:pPr>
              <w:spacing w:lineRule="auto"/>
              <w:jc w:val="left"/>
            </w:pPr>
            <w:r>
              <w:rPr/>
              <w:t xml:space="preserve">6000</w:t>
            </w:r>
          </w:p>
        </w:tc>
        <w:tc>
          <w:tcPr>
            <w:tcBorders>
              <w:bottom w:val="single" w:sz="8" w:space="0" w:color="000000"/>
              <w:right w:val="single" w:sz="8" w:space="0" w:color="000000"/>
            </w:tcBorders>
            <w:vAlign w:val="center"/>
          </w:tcPr>
          <w:p>
            <w:pPr>
              <w:spacing w:lineRule="auto"/>
              <w:jc w:val="left"/>
            </w:pPr>
            <w:r>
              <w:rPr/>
              <w:t xml:space="preserve">7000</w:t>
            </w:r>
          </w:p>
        </w:tc>
        <w:tc>
          <w:tcPr>
            <w:tcBorders>
              <w:bottom w:val="single" w:sz="8" w:space="0" w:color="000000"/>
              <w:right w:val="single" w:sz="8" w:space="0" w:color="000000"/>
            </w:tcBorders>
            <w:vAlign w:val="center"/>
          </w:tcPr>
          <w:p>
            <w:pPr>
              <w:spacing w:lineRule="auto"/>
              <w:jc w:val="left"/>
            </w:pPr>
            <w:r>
              <w:rPr/>
              <w:t xml:space="preserve">8000</w:t>
            </w:r>
          </w:p>
        </w:tc>
        <w:tc>
          <w:tcPr>
            <w:tcBorders>
              <w:bottom w:val="single" w:sz="8" w:space="0" w:color="000000"/>
              <w:right w:val="single" w:sz="8" w:space="0" w:color="000000"/>
            </w:tcBorders>
            <w:vAlign w:val="center"/>
          </w:tcPr>
          <w:p>
            <w:pPr>
              <w:spacing w:lineRule="auto"/>
              <w:jc w:val="left"/>
            </w:pPr>
            <w:r>
              <w:rPr/>
              <w:t xml:space="preserve">9000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Pression (hPa)</w:t>
            </w:r>
          </w:p>
        </w:tc>
        <w:tc>
          <w:tcPr>
            <w:tcBorders>
              <w:bottom w:val="single" w:sz="8" w:space="0" w:color="000000"/>
              <w:right w:val="single" w:sz="8" w:space="0" w:color="000000"/>
            </w:tcBorders>
            <w:vAlign w:val="center"/>
          </w:tcPr>
          <w:p>
            <w:pPr>
              <w:spacing w:lineRule="auto"/>
              <w:jc w:val="left"/>
            </w:pPr>
            <w:r>
              <w:rPr/>
              <w:t xml:space="preserve">658</w:t>
            </w:r>
          </w:p>
        </w:tc>
        <w:tc>
          <w:tcPr>
            <w:tcBorders>
              <w:bottom w:val="single" w:sz="8" w:space="0" w:color="000000"/>
              <w:right w:val="single" w:sz="8" w:space="0" w:color="000000"/>
            </w:tcBorders>
            <w:vAlign w:val="center"/>
          </w:tcPr>
          <w:p>
            <w:pPr>
              <w:spacing w:lineRule="auto"/>
              <w:jc w:val="left"/>
            </w:pPr>
            <w:r>
              <w:rPr/>
              <w:t xml:space="preserve">617</w:t>
            </w:r>
          </w:p>
        </w:tc>
        <w:tc>
          <w:tcPr>
            <w:tcBorders>
              <w:bottom w:val="single" w:sz="8" w:space="0" w:color="000000"/>
              <w:right w:val="single" w:sz="8" w:space="0" w:color="000000"/>
            </w:tcBorders>
            <w:vAlign w:val="center"/>
          </w:tcPr>
          <w:p>
            <w:pPr>
              <w:spacing w:lineRule="auto"/>
              <w:jc w:val="left"/>
            </w:pPr>
            <w:r>
              <w:rPr/>
              <w:t xml:space="preserve">541</w:t>
            </w:r>
          </w:p>
        </w:tc>
        <w:tc>
          <w:tcPr>
            <w:tcBorders>
              <w:bottom w:val="single" w:sz="8" w:space="0" w:color="000000"/>
              <w:right w:val="single" w:sz="8" w:space="0" w:color="000000"/>
            </w:tcBorders>
            <w:vAlign w:val="center"/>
          </w:tcPr>
          <w:p>
            <w:pPr>
              <w:spacing w:lineRule="auto"/>
              <w:jc w:val="left"/>
            </w:pPr>
            <w:r>
              <w:rPr/>
              <w:t xml:space="preserve">471</w:t>
            </w:r>
          </w:p>
        </w:tc>
        <w:tc>
          <w:tcPr>
            <w:tcBorders>
              <w:bottom w:val="single" w:sz="8" w:space="0" w:color="000000"/>
              <w:right w:val="single" w:sz="8" w:space="0" w:color="000000"/>
            </w:tcBorders>
            <w:vAlign w:val="center"/>
          </w:tcPr>
          <w:p>
            <w:pPr>
              <w:spacing w:lineRule="auto"/>
              <w:jc w:val="left"/>
            </w:pPr>
            <w:r>
              <w:rPr/>
              <w:t xml:space="preserve">411</w:t>
            </w:r>
          </w:p>
        </w:tc>
        <w:tc>
          <w:tcPr>
            <w:tcBorders>
              <w:bottom w:val="single" w:sz="8" w:space="0" w:color="000000"/>
              <w:right w:val="single" w:sz="8" w:space="0" w:color="000000"/>
            </w:tcBorders>
            <w:vAlign w:val="center"/>
          </w:tcPr>
          <w:p>
            <w:pPr>
              <w:spacing w:lineRule="auto"/>
              <w:jc w:val="left"/>
            </w:pPr>
            <w:r>
              <w:rPr/>
              <w:t xml:space="preserve">357</w:t>
            </w:r>
          </w:p>
        </w:tc>
        <w:tc>
          <w:tcPr>
            <w:tcBorders>
              <w:bottom w:val="single" w:sz="8" w:space="0" w:color="000000"/>
              <w:right w:val="single" w:sz="8" w:space="0" w:color="000000"/>
            </w:tcBorders>
            <w:vAlign w:val="center"/>
          </w:tcPr>
          <w:p>
            <w:pPr>
              <w:spacing w:lineRule="auto"/>
              <w:jc w:val="left"/>
            </w:pPr>
            <w:r>
              <w:rPr/>
              <w:t xml:space="preserve">307</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Température ( </w:t>
            </w:r>
            <m:oMath>
              <m:sSup>
                <m:sSupPr/>
                <m:e>
                  <m:r>
                    <m:t xml:space="preserve"> </m:t>
                  </m:r>
                </m:e>
                <m:sup>
                  <m:r>
                    <m:rPr>
                      <m:sty m:val="p"/>
                    </m:rPr>
                    <m:t>∘</m:t>
                  </m:r>
                </m:sup>
              </m:sSup>
              <m:r>
                <m:rPr>
                  <m:sty m:val="p"/>
                </m:rPr>
                <m:t>C</m:t>
              </m:r>
            </m:oMath>
            <w:r>
              <w:rPr/>
              <w:t xml:space="preserve"> )</w:t>
            </w:r>
          </w:p>
        </w:tc>
        <w:tc>
          <w:tcPr>
            <w:tcBorders>
              <w:bottom w:val="single" w:sz="8" w:space="0" w:color="000000"/>
              <w:right w:val="single" w:sz="8" w:space="0" w:color="000000"/>
            </w:tcBorders>
            <w:vAlign w:val="center"/>
          </w:tcPr>
          <w:p>
            <w:pPr>
              <w:spacing w:lineRule="auto"/>
              <w:jc w:val="left"/>
            </w:pPr>
            <w:r>
              <w:rPr/>
              <w:t xml:space="preserve">- 7,5</w:t>
            </w:r>
          </w:p>
        </w:tc>
        <w:tc>
          <w:tcPr>
            <w:tcBorders>
              <w:bottom w:val="single" w:sz="8" w:space="0" w:color="000000"/>
              <w:right w:val="single" w:sz="8" w:space="0" w:color="000000"/>
            </w:tcBorders>
            <w:vAlign w:val="center"/>
          </w:tcPr>
          <w:p>
            <w:pPr>
              <w:spacing w:lineRule="auto"/>
              <w:jc w:val="left"/>
            </w:pPr>
            <w:r>
              <w:rPr/>
              <w:t xml:space="preserve">- 11,0</w:t>
            </w:r>
          </w:p>
        </w:tc>
        <w:tc>
          <w:tcPr>
            <w:tcBorders>
              <w:bottom w:val="single" w:sz="8" w:space="0" w:color="000000"/>
              <w:right w:val="single" w:sz="8" w:space="0" w:color="000000"/>
            </w:tcBorders>
            <w:vAlign w:val="center"/>
          </w:tcPr>
          <w:p>
            <w:pPr>
              <w:spacing w:lineRule="auto"/>
              <w:jc w:val="left"/>
            </w:pPr>
            <w:r>
              <w:rPr/>
              <w:t xml:space="preserve">- 17,5</w:t>
            </w:r>
          </w:p>
        </w:tc>
        <w:tc>
          <w:tcPr>
            <w:tcBorders>
              <w:bottom w:val="single" w:sz="8" w:space="0" w:color="000000"/>
              <w:right w:val="single" w:sz="8" w:space="0" w:color="000000"/>
            </w:tcBorders>
            <w:vAlign w:val="center"/>
          </w:tcPr>
          <w:p>
            <w:pPr>
              <w:spacing w:lineRule="auto"/>
              <w:jc w:val="left"/>
            </w:pPr>
            <w:r>
              <w:rPr/>
              <w:t xml:space="preserve">- 24,0</w:t>
            </w:r>
          </w:p>
        </w:tc>
        <w:tc>
          <w:tcPr>
            <w:tcBorders>
              <w:bottom w:val="single" w:sz="8" w:space="0" w:color="000000"/>
              <w:right w:val="single" w:sz="8" w:space="0" w:color="000000"/>
            </w:tcBorders>
            <w:vAlign w:val="center"/>
          </w:tcPr>
          <w:p>
            <w:pPr>
              <w:spacing w:lineRule="auto"/>
              <w:jc w:val="left"/>
            </w:pPr>
            <w:r>
              <w:rPr/>
              <w:t xml:space="preserve">- 30,5</w:t>
            </w:r>
          </w:p>
        </w:tc>
        <w:tc>
          <w:tcPr>
            <w:tcBorders>
              <w:bottom w:val="single" w:sz="8" w:space="0" w:color="000000"/>
              <w:right w:val="single" w:sz="8" w:space="0" w:color="000000"/>
            </w:tcBorders>
            <w:vAlign w:val="center"/>
          </w:tcPr>
          <w:p>
            <w:pPr>
              <w:spacing w:lineRule="auto"/>
              <w:jc w:val="left"/>
            </w:pPr>
            <w:r>
              <w:rPr/>
              <w:t xml:space="preserve">- 37,0</w:t>
            </w:r>
          </w:p>
        </w:tc>
        <w:tc>
          <w:tcPr>
            <w:tcBorders>
              <w:bottom w:val="single" w:sz="8" w:space="0" w:color="000000"/>
              <w:right w:val="single" w:sz="8" w:space="0" w:color="000000"/>
            </w:tcBorders>
            <w:vAlign w:val="center"/>
          </w:tcPr>
          <w:p>
            <w:pPr>
              <w:spacing w:lineRule="auto"/>
              <w:jc w:val="left"/>
            </w:pPr>
            <w:r>
              <w:rPr/>
              <w:t xml:space="preserve">- 43,5</w:t>
            </w:r>
          </w:p>
        </w:tc>
      </w:tr>
    </w:tbl>
    <w:p>
      <w:pPr>
        <w:spacing w:lineRule="auto"/>
      </w:pPr>
    </w:p>
    <w:p>
      <w:pPr>
        <w:spacing w:lineRule="auto"/>
      </w:pPr>
      <w:r>
        <w:rPr>
          <w:rFonts w:eastAsia="Georgia" w:cs="Georgia" w:ascii="Georgia" w:hAnsi="Georgia"/>
        </w:rPr>
        <w:t xml:space="preserve">Tableau 1 : atmosphère normalisée ISA</w:t>
      </w:r>
    </w:p>
    <w:p>
      <w:pPr>
        <w:spacing w:after="220" w:lineRule="auto"/>
      </w:pPr>
      <w:r>
        <w:rPr>
          <w:rFonts w:eastAsia="Georgia" w:cs="Georgia" w:ascii="Georgia" w:hAnsi="Georgia"/>
        </w:rPr>
        <w:t xml:space="preserve">Par une régression linéaire (ou par une représentation graphique), vérifier que la température est bien du type </w:t>
      </w:r>
      <m:oMath>
        <m:r>
          <m:rPr>
            <m:sty m:val="i"/>
          </m:rPr>
          <m:t>T</m:t>
        </m:r>
        <m:r>
          <m:rPr>
            <m:sty m:val="p"/>
          </m:rPr>
          <m:t>(</m:t>
        </m:r>
        <m:r>
          <m:rPr>
            <m:sty m:val="i"/>
          </m:rPr>
          <m:t>z</m:t>
        </m:r>
        <m:r>
          <m:rPr>
            <m:sty m:val="p"/>
          </m:rPr>
          <m:t>)</m:t>
        </m:r>
        <m:r>
          <m:rPr>
            <m:sty m:val="p"/>
          </m:rPr>
          <m:t>=</m:t>
        </m:r>
        <m:sSub>
          <m:sSubPr/>
          <m:e>
            <m:r>
              <m:rPr>
                <m:sty m:val="i"/>
              </m:rPr>
              <m:t>T</m:t>
            </m:r>
          </m:e>
          <m:sub>
            <m:r>
              <m:rPr>
                <m:sty m:val="p"/>
              </m:rPr>
              <m:t>0</m:t>
            </m:r>
          </m:sub>
        </m:sSub>
        <m:r>
          <m:rPr>
            <m:sty m:val="p"/>
          </m:rPr>
          <m:t>(</m:t>
        </m:r>
        <m:r>
          <m:rPr>
            <m:sty m:val="p"/>
          </m:rPr>
          <m:t>1</m:t>
        </m:r>
        <m:r>
          <m:rPr>
            <m:sty m:val="p"/>
          </m:rPr>
          <m:t>−</m:t>
        </m:r>
        <m:r>
          <m:rPr>
            <m:sty m:val="i"/>
          </m:rPr>
          <m:t>α</m:t>
        </m:r>
        <m:r>
          <m:rPr>
            <m:sty m:val="i"/>
          </m:rPr>
          <m:t>z</m:t>
        </m:r>
        <m:r>
          <m:rPr>
            <m:sty m:val="p"/>
          </m:rPr>
          <m:t>)</m:t>
        </m:r>
      </m:oMath>
      <w:r>
        <w:rPr/>
        <w:t xml:space="preserve">.</w:t>
      </w:r>
      <w:r>
        <w:rPr/>
        <w:br w:type="textWrapping"/>
      </w:r>
      <w:r>
        <w:rPr>
          <w:rFonts w:eastAsia="Georgia" w:cs="Georgia" w:ascii="Georgia" w:hAnsi="Georgia"/>
        </w:rPr>
        <w:t xml:space="preserve">A. 14 On souhaite connaître le gradient de pression </w:t>
      </w:r>
      <m:oMath>
        <m:f>
          <m:fPr>
            <m:ctrlPr>
              <w:rPr>
                <w:rFonts w:ascii="Cambria Math" w:hAnsi="Cambria Math"/>
              </w:rPr>
            </m:ctrlPr>
          </m:fPr>
          <m:num>
            <m:r>
              <m:rPr>
                <m:sty m:val="p"/>
              </m:rPr>
              <m:t>d</m:t>
            </m:r>
            <m:r>
              <m:rPr>
                <m:sty m:val="i"/>
              </m:rPr>
              <m:t>P</m:t>
            </m:r>
          </m:num>
          <m:den>
            <m:r>
              <m:rPr>
                <m:nor/>
              </m:rPr>
              <m:t xml:space="preserve"> </m:t>
            </m:r>
            <m:r>
              <m:rPr>
                <m:sty m:val="p"/>
              </m:rPr>
              <m:t>d</m:t>
            </m:r>
            <m:r>
              <m:rPr>
                <m:sty m:val="i"/>
              </m:rPr>
              <m:t>z</m:t>
            </m:r>
          </m:den>
        </m:f>
      </m:oMath>
      <w:r>
        <w:rPr>
          <w:rFonts w:eastAsia="Georgia" w:cs="Georgia" w:ascii="Georgia" w:hAnsi="Georgia"/>
        </w:rPr>
        <w:t xml:space="preserve"> pour les différentes valeurs de </w:t>
      </w:r>
      <m:oMath>
        <m:r>
          <m:rPr>
            <m:sty m:val="i"/>
          </m:rPr>
          <m:t>z</m:t>
        </m:r>
      </m:oMath>
      <w:r>
        <w:rPr>
          <w:rFonts w:eastAsia="Georgia" w:cs="Georgia" w:ascii="Georgia" w:hAnsi="Georgia"/>
        </w:rPr>
        <w:t xml:space="preserve"> données dans le tableau. Expliquer comment estimer simplement ces valeurs à partir des données numériques. Donner une estimation de ce gradient de pression à l'altitude de 1000 m .</w:t>
      </w:r>
      <w:r>
        <w:rPr/>
        <w:br w:type="textWrapping"/>
      </w:r>
      <w:r>
        <w:rPr/>
        <w:t xml:space="preserve">A. 15 On peut montrer que la pression </w:t>
      </w:r>
      <m:oMath>
        <m:r>
          <m:rPr>
            <m:sty m:val="i"/>
          </m:rPr>
          <m:t>P</m:t>
        </m:r>
      </m:oMath>
      <w:r>
        <w:rPr/>
        <w:t xml:space="preserve"> suit la relation </w:t>
      </w:r>
      <m:oMath>
        <m:r>
          <m:rPr>
            <m:sty m:val="i"/>
          </m:rPr>
          <m:t>P</m:t>
        </m:r>
        <m:r>
          <m:rPr>
            <m:sty m:val="p"/>
          </m:rPr>
          <m:t>(</m:t>
        </m:r>
        <m:r>
          <m:rPr>
            <m:sty m:val="i"/>
          </m:rPr>
          <m:t>z</m:t>
        </m:r>
        <m:r>
          <m:rPr>
            <m:sty m:val="p"/>
          </m:rPr>
          <m:t>)</m:t>
        </m:r>
        <m:r>
          <m:rPr>
            <m:sty m:val="p"/>
          </m:rPr>
          <m:t>=</m:t>
        </m:r>
        <m:sSub>
          <m:sSubPr/>
          <m:e>
            <m:r>
              <m:rPr>
                <m:sty m:val="i"/>
              </m:rPr>
              <m:t>P</m:t>
            </m:r>
          </m:e>
          <m:sub>
            <m:r>
              <m:rPr>
                <m:sty m:val="p"/>
              </m:rPr>
              <m:t>0</m:t>
            </m:r>
          </m:sub>
        </m:sSub>
        <m:r>
          <m:rPr>
            <m:sty m:val="p"/>
          </m:rPr>
          <m:t>(</m:t>
        </m:r>
        <m:r>
          <m:rPr>
            <m:sty m:val="p"/>
          </m:rPr>
          <m:t>1</m:t>
        </m:r>
        <m:r>
          <m:rPr>
            <m:sty m:val="p"/>
          </m:rPr>
          <m:t>−</m:t>
        </m:r>
        <m:r>
          <m:rPr>
            <m:sty m:val="i"/>
          </m:rPr>
          <m:t>β</m:t>
        </m:r>
        <m:r>
          <m:rPr>
            <m:sty m:val="i"/>
          </m:rPr>
          <m:t>z</m:t>
        </m:r>
        <m:sSup>
          <m:sSupPr/>
          <m:e>
            <m:r>
              <m:rPr>
                <m:sty m:val="p"/>
              </m:rPr>
              <m:t>)</m:t>
            </m:r>
          </m:e>
          <m:sup>
            <m:r>
              <m:rPr>
                <m:sty m:val="i"/>
              </m:rPr>
              <m:t>δ</m:t>
            </m:r>
          </m:sup>
        </m:sSup>
      </m:oMath>
      <w:r>
        <w:rPr>
          <w:rFonts w:eastAsia="Georgia" w:cs="Georgia" w:ascii="Georgia" w:hAnsi="Georgia"/>
        </w:rPr>
        <w:t xml:space="preserve"> où </w:t>
      </w:r>
      <m:oMath>
        <m:r>
          <m:rPr>
            <m:sty m:val="i"/>
          </m:rPr>
          <m:t>β</m:t>
        </m:r>
        <m:r>
          <m:rPr>
            <m:sty m:val="p"/>
          </m:rPr>
          <m:t>=</m:t>
        </m:r>
        <m:r>
          <m:rPr>
            <m:sty m:val="p"/>
          </m:rPr>
          <m:t>2</m:t>
        </m:r>
        <m:r>
          <m:rPr>
            <m:sty m:val="p"/>
          </m:rPr>
          <m:t>,</m:t>
        </m:r>
        <m:sSup>
          <m:sSupPr/>
          <m:e>
            <m:r>
              <m:rPr>
                <m:sty m:val="p"/>
              </m:rPr>
              <m:t>26.10</m:t>
            </m:r>
          </m:e>
          <m:sup>
            <m:r>
              <m:rPr>
                <m:sty m:val="p"/>
              </m:rPr>
              <m:t>−</m:t>
            </m:r>
            <m:r>
              <m:rPr>
                <m:sty m:val="p"/>
              </m:rPr>
              <m:t>5</m:t>
            </m:r>
          </m:sup>
        </m:sSup>
        <m:sSup>
          <m:sSupPr/>
          <m:e>
            <m:r>
              <m:rPr>
                <m:nor/>
              </m:rPr>
              <m:t xml:space="preserve"> </m:t>
            </m:r>
            <m:r>
              <m:rPr>
                <m:sty m:val="p"/>
              </m:rPr>
              <m:t>m</m:t>
            </m:r>
          </m:e>
          <m:sup>
            <m:r>
              <m:rPr>
                <m:sty m:val="p"/>
              </m:rPr>
              <m:t>−</m:t>
            </m:r>
            <m:r>
              <m:rPr>
                <m:sty m:val="p"/>
              </m:rPr>
              <m:t>1</m:t>
            </m:r>
          </m:sup>
        </m:sSup>
      </m:oMath>
      <w:r>
        <w:rPr>
          <w:rFonts w:eastAsia="Georgia" w:cs="Georgia" w:ascii="Georgia" w:hAnsi="Georgia"/>
        </w:rPr>
        <w:t xml:space="preserve">. Quelle courbe doit-on tracer (quelle grandeur représente-t-on en ordonnée et quelle grandeur en abscisse) pour vérifier cette loi ? Par une régression linéaire ou par une représentation graphique, donner une estimation de la puissance </w:t>
      </w:r>
      <m:oMath>
        <m:r>
          <m:rPr>
            <m:sty m:val="i"/>
          </m:rPr>
          <m:t>δ</m:t>
        </m:r>
      </m:oMath>
      <w:r>
        <w:rPr>
          <w:rFonts w:eastAsia="Georgia" w:cs="Georgia" w:ascii="Georgia" w:hAnsi="Georgia"/>
        </w:rPr>
        <w:t xml:space="preserve">. Le candidat expliquera correctement la démarche suivie.</w:t>
      </w:r>
    </w:p>
    <w:p>
      <w:pPr>
        <w:spacing w:line="271" w:before="330" w:lineRule="auto"/>
      </w:pPr>
      <w:r>
        <w:rPr>
          <w:rFonts w:eastAsia="Georgia" w:cs="Georgia" w:ascii="Georgia" w:hAnsi="Georgia"/>
          <w:b/>
          <w:sz w:val="42"/>
        </w:rPr>
        <w:t xml:space="preserve">Principe de fonctionnement de l'altimètre</w:t>
      </w:r>
    </w:p>
    <w:p>
      <w:pPr>
        <w:spacing w:after="220" w:lineRule="auto"/>
      </w:pPr>
      <w:r>
        <w:rPr>
          <w:rFonts w:eastAsia="Georgia" w:cs="Georgia" w:ascii="Georgia" w:hAnsi="Georgia"/>
        </w:rPr>
        <w:t xml:space="preserve">L'élément de base de l'altimètre est une capsule barométrique (appelée capsule de Vidi) constituée de deux parois circulaires de diamètre 40 à 60 mm séparées par une paroi qui se comporte comme un ressort. Il règne à l'intérieur de cette capsule un vide poussé. Cette capsule est placée dans un boîtier où règne la pression extérieure qui écrase donc la capsule et ainsi comprime le ressort. Les variations de volume de la capsule sont amplifiées et transmises à un levier pour afficher le résultat (figure 3).</w:t>
      </w:r>
    </w:p>
    <w:p>
      <w:pPr>
        <w:spacing w:lineRule="auto"/>
        <w:jc w:val="center"/>
      </w:pPr>
      <w:r>
        <w:rPr/>
        <w:drawing>
          <wp:inline distB="0" distL="0" distR="0" distT="0">
            <wp:extent cx="5486400" cy="3643837"/>
            <wp:effectExtent b="0" l="0" r="0" t="0"/>
            <wp:docPr id="3" name="image-6caf69cc3bfbacba22581639d85fc569f97782bb.jpg"/>
            <a:graphic>
              <a:graphicData uri="http://schemas.openxmlformats.org/drawingml/2006/picture">
                <pic:pic>
                  <pic:nvPicPr>
                    <pic:cNvPr id="3" name="image-6caf69cc3bfbacba22581639d85fc569f97782bb.jpg" descr=""/>
                    <pic:cNvPicPr/>
                  </pic:nvPicPr>
                  <pic:blipFill>
                    <a:blip r:embed="rId7" cstate="print"/>
                    <a:srcRect b="0" l="0" r="0" t="0"/>
                    <a:stretch>
                      <a:fillRect/>
                    </a:stretch>
                  </pic:blipFill>
                  <pic:spPr>
                    <a:xfrm>
                      <a:off x="0" y="0"/>
                      <a:ext cx="5486400" cy="3643837"/>
                    </a:xfrm>
                    <a:prstGeom prst="rect"/>
                  </pic:spPr>
                </pic:pic>
              </a:graphicData>
            </a:graphic>
          </wp:inline>
        </w:drawing>
      </w:r>
    </w:p>
    <w:p>
      <w:pPr>
        <w:spacing w:lineRule="auto"/>
      </w:pPr>
      <w:r>
        <w:rPr>
          <w:rFonts w:eastAsia="Georgia" w:cs="Georgia" w:ascii="Georgia" w:hAnsi="Georgia"/>
        </w:rPr>
        <w:t xml:space="preserve">Figure 3 : altimètre</w:t>
      </w:r>
    </w:p>
    <w:p>
      <w:pPr>
        <w:spacing w:after="220" w:lineRule="auto"/>
      </w:pPr>
      <w:r>
        <w:rPr>
          <w:rFonts w:eastAsia="Georgia" w:cs="Georgia" w:ascii="Georgia" w:hAnsi="Georgia"/>
        </w:rPr>
        <w:t xml:space="preserve">A. 16 Montrer que la compression du ressort est proportionnelle à la pression régnant dans le boitier. On pourra faire un schéma.</w:t>
      </w:r>
      <w:r>
        <w:rPr/>
        <w:br w:type="textWrapping"/>
      </w:r>
      <w:r>
        <w:rPr>
          <w:rFonts w:eastAsia="Georgia" w:cs="Georgia" w:ascii="Georgia" w:hAnsi="Georgia"/>
        </w:rPr>
        <w:t xml:space="preserve">A. 17 Quand l'atmosphère est très froide, l'indication de l'altimètre est-elle sur ou sous-évaluée?</w:t>
      </w:r>
    </w:p>
    <w:p>
      <w:pPr>
        <w:spacing w:line="271" w:before="330" w:lineRule="auto"/>
      </w:pPr>
      <w:r>
        <w:rPr>
          <w:rFonts w:eastAsia="Georgia" w:cs="Georgia" w:ascii="Georgia" w:hAnsi="Georgia"/>
          <w:b/>
          <w:sz w:val="42"/>
        </w:rPr>
        <w:t xml:space="preserve">Le variomètre</w:t>
      </w:r>
    </w:p>
    <w:p>
      <w:pPr>
        <w:spacing w:after="220" w:lineRule="auto"/>
      </w:pPr>
      <w:r>
        <w:rPr/>
        <w:t xml:space="preserve">A. 18 La pression statique </w:t>
      </w:r>
      <m:oMath>
        <m:sSub>
          <m:sSubPr/>
          <m:e>
            <m:r>
              <m:rPr>
                <m:sty m:val="i"/>
              </m:rPr>
              <m:t>P</m:t>
            </m:r>
          </m:e>
          <m:sub>
            <m:r>
              <m:rPr>
                <m:sty m:val="i"/>
              </m:rPr>
              <m:t>s</m:t>
            </m:r>
          </m:sub>
        </m:sSub>
      </m:oMath>
      <w:r>
        <w:rPr>
          <w:rFonts w:eastAsia="Georgia" w:cs="Georgia" w:ascii="Georgia" w:hAnsi="Georgia"/>
        </w:rPr>
        <w:t xml:space="preserve"> varie avec l'altitude selon la loi de l'hydrostatique. Rappeler cette loi dans le cas d'un champ de pression ne dépendant que de </w:t>
      </w:r>
      <m:oMath>
        <m:r>
          <m:rPr>
            <m:sty m:val="i"/>
          </m:rPr>
          <m:t>z</m:t>
        </m:r>
      </m:oMath>
      <w:r>
        <w:rPr/>
        <w:t xml:space="preserve"> dans le champ de pesanteur uniforme. Montrer alors que la vitesse verticale </w:t>
      </w:r>
      <m:oMath>
        <m:sSub>
          <m:sSubPr/>
          <m:e>
            <m:r>
              <m:rPr>
                <m:sty m:val="i"/>
              </m:rPr>
              <m:t>V</m:t>
            </m:r>
          </m:e>
          <m:sub>
            <m:r>
              <m:rPr>
                <m:sty m:val="i"/>
              </m:rPr>
              <m:t>z</m:t>
            </m:r>
          </m:sub>
        </m:sSub>
      </m:oMath>
      <w:r>
        <w:rPr>
          <w:rFonts w:eastAsia="Georgia" w:cs="Georgia" w:ascii="Georgia" w:hAnsi="Georgia"/>
        </w:rPr>
        <w:t xml:space="preserve"> est proportionnelle à </w:t>
      </w:r>
      <m:oMath>
        <m:f>
          <m:fPr>
            <m:ctrlPr>
              <w:rPr>
                <w:rFonts w:ascii="Cambria Math" w:hAnsi="Cambria Math"/>
              </w:rPr>
            </m:ctrlPr>
          </m:fPr>
          <m:num>
            <m:r>
              <m:rPr>
                <m:sty m:val="p"/>
              </m:rPr>
              <m:t>d</m:t>
            </m:r>
            <m:sSub>
              <m:sSubPr/>
              <m:e>
                <m:r>
                  <m:rPr>
                    <m:sty m:val="i"/>
                  </m:rPr>
                  <m:t>P</m:t>
                </m:r>
              </m:e>
              <m:sub>
                <m:r>
                  <m:rPr>
                    <m:sty m:val="i"/>
                  </m:rPr>
                  <m:t>s</m:t>
                </m:r>
              </m:sub>
            </m:sSub>
          </m:num>
          <m:den>
            <m:r>
              <m:rPr>
                <m:nor/>
              </m:rPr>
              <m:t xml:space="preserve"> </m:t>
            </m:r>
            <m:r>
              <m:rPr>
                <m:sty m:val="p"/>
              </m:rPr>
              <m:t>d</m:t>
            </m:r>
            <m:r>
              <m:rPr>
                <m:sty m:val="i"/>
              </m:rPr>
              <m:t>t</m:t>
            </m:r>
          </m:den>
        </m:f>
      </m:oMath>
      <w:r>
        <w:rPr>
          <w:rFonts w:eastAsia="Georgia" w:cs="Georgia" w:ascii="Georgia" w:hAnsi="Georgia"/>
        </w:rPr>
        <w:t xml:space="preserve">. On précisera la constante de proportionnalité.</w:t>
      </w:r>
    </w:p>
    <w:p>
      <w:pPr>
        <w:spacing w:after="220" w:lineRule="auto"/>
      </w:pPr>
      <w:r>
        <w:rPr>
          <w:rFonts w:eastAsia="Georgia" w:cs="Georgia" w:ascii="Georgia" w:hAnsi="Georgia"/>
        </w:rPr>
        <w:t xml:space="preserve">Le variomètre est donc un manomètre différentiel qui doit évaluer </w:t>
      </w:r>
      <m:oMath>
        <m:f>
          <m:fPr>
            <m:ctrlPr>
              <w:rPr>
                <w:rFonts w:ascii="Cambria Math" w:hAnsi="Cambria Math"/>
              </w:rPr>
            </m:ctrlPr>
          </m:fPr>
          <m:num>
            <m:r>
              <m:rPr>
                <m:sty m:val="p"/>
              </m:rPr>
              <m:t>d</m:t>
            </m:r>
            <m:sSub>
              <m:sSubPr/>
              <m:e>
                <m:r>
                  <m:rPr>
                    <m:sty m:val="i"/>
                  </m:rPr>
                  <m:t>P</m:t>
                </m:r>
              </m:e>
              <m:sub>
                <m:r>
                  <m:rPr>
                    <m:sty m:val="i"/>
                  </m:rPr>
                  <m:t>s</m:t>
                </m:r>
              </m:sub>
            </m:sSub>
          </m:num>
          <m:den>
            <m:r>
              <m:rPr>
                <m:nor/>
              </m:rPr>
              <m:t xml:space="preserve"> </m:t>
            </m:r>
            <m:r>
              <m:rPr>
                <m:sty m:val="p"/>
              </m:rPr>
              <m:t>d</m:t>
            </m:r>
            <m:r>
              <m:rPr>
                <m:sty m:val="i"/>
              </m:rPr>
              <m:t>t</m:t>
            </m:r>
          </m:den>
        </m:f>
      </m:oMath>
      <w:r>
        <w:rPr>
          <w:rFonts w:eastAsia="Georgia" w:cs="Georgia" w:ascii="Georgia" w:hAnsi="Georgia"/>
        </w:rPr>
        <w:t xml:space="preserve">. Il est aussi basé sur une capsule de Vidi. La figure 4, page suivante, présente un écorché du variomètre et la figure 5 un schéma simplifié.</w:t>
      </w:r>
    </w:p>
    <w:p>
      <w:pPr>
        <w:spacing w:after="220" w:lineRule="auto"/>
      </w:pPr>
      <w:r>
        <w:rPr>
          <w:rFonts w:eastAsia="Georgia" w:cs="Georgia" w:ascii="Georgia" w:hAnsi="Georgia"/>
        </w:rPr>
        <w:t xml:space="preserve">Figure 4 : variomètre</w:t>
      </w:r>
    </w:p>
    <w:p>
      <w:pPr>
        <w:spacing w:lineRule="auto"/>
        <w:jc w:val="center"/>
      </w:pPr>
      <w:r>
        <w:rPr/>
        <w:drawing>
          <wp:inline distB="0" distL="0" distR="0" distT="0">
            <wp:extent cx="5486400" cy="1635983"/>
            <wp:effectExtent b="0" l="0" r="0" t="0"/>
            <wp:docPr id="4" name="image-9adb433c0e61a9cad7924e28e0e21ad733546060.jpg"/>
            <a:graphic>
              <a:graphicData uri="http://schemas.openxmlformats.org/drawingml/2006/picture">
                <pic:pic>
                  <pic:nvPicPr>
                    <pic:cNvPr id="4" name="image-9adb433c0e61a9cad7924e28e0e21ad733546060.jpg" descr=""/>
                    <pic:cNvPicPr/>
                  </pic:nvPicPr>
                  <pic:blipFill>
                    <a:blip r:embed="rId8" cstate="print"/>
                    <a:srcRect b="0" l="0" r="0" t="0"/>
                    <a:stretch>
                      <a:fillRect/>
                    </a:stretch>
                  </pic:blipFill>
                  <pic:spPr>
                    <a:xfrm>
                      <a:off x="0" y="0"/>
                      <a:ext cx="5486400" cy="1635983"/>
                    </a:xfrm>
                    <a:prstGeom prst="rect"/>
                  </pic:spPr>
                </pic:pic>
              </a:graphicData>
            </a:graphic>
          </wp:inline>
        </w:drawing>
      </w:r>
    </w:p>
    <w:p>
      <w:pPr>
        <w:spacing w:lineRule="auto"/>
      </w:pPr>
      <w:r>
        <w:rPr>
          <w:rFonts w:eastAsia="Georgia" w:cs="Georgia" w:ascii="Georgia" w:hAnsi="Georgia"/>
        </w:rPr>
        <w:t xml:space="preserve">Figure 5 : schéma simplifié du variomètre</w:t>
      </w:r>
    </w:p>
    <w:p>
      <w:pPr>
        <w:spacing w:after="220" w:lineRule="auto"/>
      </w:pPr>
      <w:r>
        <w:rPr>
          <w:rFonts w:eastAsia="Georgia" w:cs="Georgia" w:ascii="Georgia" w:hAnsi="Georgia"/>
        </w:rPr>
        <w:t xml:space="preserve">A. 19 La pression dans la capsule est égale instantanément à la pression extérieure </w:t>
      </w:r>
      <m:oMath>
        <m:sSub>
          <m:sSubPr/>
          <m:e>
            <m:r>
              <m:rPr>
                <m:sty m:val="i"/>
              </m:rPr>
              <m:t>P</m:t>
            </m:r>
          </m:e>
          <m:sub>
            <m:r>
              <m:rPr>
                <m:sty m:val="i"/>
              </m:rPr>
              <m:t>s</m:t>
            </m:r>
          </m:sub>
        </m:sSub>
      </m:oMath>
      <w:r>
        <w:rPr/>
        <w:t xml:space="preserve"> de l'air. A cause du capillaire, la pression </w:t>
      </w:r>
      <m:oMath>
        <m:sSub>
          <m:sSubPr/>
          <m:e>
            <m:r>
              <m:rPr>
                <m:sty m:val="i"/>
              </m:rPr>
              <m:t>P</m:t>
            </m:r>
          </m:e>
          <m:sub>
            <m:r>
              <m:rPr>
                <m:sty m:val="i"/>
              </m:rPr>
              <m:t>B</m:t>
            </m:r>
          </m:sub>
        </m:sSub>
      </m:oMath>
      <w:r>
        <w:rPr>
          <w:rFonts w:eastAsia="Georgia" w:cs="Georgia" w:ascii="Georgia" w:hAnsi="Georgia"/>
        </w:rPr>
        <w:t xml:space="preserve"> dans le boîtier varie très lentement dans le temps : il y a un effet de retard. Ainsi, la pression </w:t>
      </w:r>
      <m:oMath>
        <m:sSub>
          <m:sSubPr/>
          <m:e>
            <m:r>
              <m:rPr>
                <m:sty m:val="i"/>
              </m:rPr>
              <m:t>P</m:t>
            </m:r>
          </m:e>
          <m:sub>
            <m:r>
              <m:rPr>
                <m:sty m:val="i"/>
              </m:rPr>
              <m:t>B</m:t>
            </m:r>
          </m:sub>
        </m:sSub>
      </m:oMath>
      <w:r>
        <w:rPr>
          <w:rFonts w:eastAsia="Georgia" w:cs="Georgia" w:ascii="Georgia" w:hAnsi="Georgia"/>
        </w:rPr>
        <w:t xml:space="preserve"> à l'instant </w:t>
      </w:r>
      <m:oMath>
        <m:r>
          <m:rPr>
            <m:sty m:val="i"/>
          </m:rPr>
          <m:t>t</m:t>
        </m:r>
      </m:oMath>
      <w:r>
        <w:rPr>
          <w:rFonts w:eastAsia="Georgia" w:cs="Georgia" w:ascii="Georgia" w:hAnsi="Georgia"/>
        </w:rPr>
        <w:t xml:space="preserve"> est égale à la pression </w:t>
      </w:r>
      <m:oMath>
        <m:sSub>
          <m:sSubPr/>
          <m:e>
            <m:r>
              <m:rPr>
                <m:sty m:val="i"/>
              </m:rPr>
              <m:t>P</m:t>
            </m:r>
          </m:e>
          <m:sub>
            <m:r>
              <m:rPr>
                <m:sty m:val="i"/>
              </m:rPr>
              <m:t>s</m:t>
            </m:r>
          </m:sub>
        </m:sSub>
      </m:oMath>
      <w:r>
        <w:rPr>
          <w:rFonts w:eastAsia="Georgia" w:cs="Georgia" w:ascii="Georgia" w:hAnsi="Georgia"/>
        </w:rPr>
        <w:t xml:space="preserve"> à l'instant </w:t>
      </w:r>
      <m:oMath>
        <m:r>
          <m:rPr>
            <m:sty m:val="i"/>
          </m:rPr>
          <m:t>t</m:t>
        </m:r>
        <m:r>
          <m:rPr>
            <m:sty m:val="p"/>
          </m:rPr>
          <m:t>−</m:t>
        </m:r>
        <m:r>
          <m:rPr>
            <m:sty m:val="i"/>
          </m:rPr>
          <m:t>τ</m:t>
        </m:r>
      </m:oMath>
      <w:r>
        <w:rPr/>
        <w:t xml:space="preserve">.</w:t>
      </w:r>
    </w:p>
    <w:p>
      <w:pPr>
        <w:spacing w:after="220" w:lineRule="auto"/>
      </w:pPr>
      <w:r>
        <w:rPr>
          <w:rFonts w:eastAsia="Georgia" w:cs="Georgia" w:ascii="Georgia" w:hAnsi="Georgia"/>
        </w:rPr>
        <w:t xml:space="preserve">A quel phénomène physique est dû cet effet de retard ? Montrer que la déformation du ressort de raideur </w:t>
      </w:r>
      <m:oMath>
        <m:r>
          <m:rPr>
            <m:sty m:val="i"/>
          </m:rPr>
          <m:t>k</m:t>
        </m:r>
      </m:oMath>
      <w:r>
        <w:rPr>
          <w:rFonts w:eastAsia="Georgia" w:cs="Georgia" w:ascii="Georgia" w:hAnsi="Georgia"/>
        </w:rPr>
        <w:t xml:space="preserve"> est environ proportionnelle à </w:t>
      </w:r>
      <m:oMath>
        <m:f>
          <m:fPr>
            <m:ctrlPr>
              <w:rPr>
                <w:rFonts w:ascii="Cambria Math" w:hAnsi="Cambria Math"/>
              </w:rPr>
            </m:ctrlPr>
          </m:fPr>
          <m:num>
            <m:r>
              <m:rPr>
                <m:sty m:val="p"/>
              </m:rPr>
              <m:t>d</m:t>
            </m:r>
            <m:sSub>
              <m:sSubPr/>
              <m:e>
                <m:r>
                  <m:rPr>
                    <m:sty m:val="i"/>
                  </m:rPr>
                  <m:t>P</m:t>
                </m:r>
              </m:e>
              <m:sub>
                <m:r>
                  <m:rPr>
                    <m:sty m:val="i"/>
                  </m:rPr>
                  <m:t>s</m:t>
                </m:r>
              </m:sub>
            </m:sSub>
          </m:num>
          <m:den>
            <m:r>
              <m:rPr>
                <m:nor/>
              </m:rPr>
              <m:t xml:space="preserve"> </m:t>
            </m:r>
            <m:r>
              <m:rPr>
                <m:sty m:val="p"/>
              </m:rPr>
              <m:t>d</m:t>
            </m:r>
            <m:r>
              <m:rPr>
                <m:sty m:val="i"/>
              </m:rPr>
              <m:t>t</m:t>
            </m:r>
          </m:den>
        </m:f>
      </m:oMath>
      <w:r>
        <w:rPr/>
        <w:t xml:space="preserve">.</w:t>
      </w:r>
      <w:r>
        <w:rPr/>
        <w:br w:type="textWrapping"/>
      </w:r>
      <w:r>
        <w:rPr/>
        <w:t xml:space="preserve">A. 20 Un avion en approche finale pour atterrir doit descendre en suivant un plan d'angle </w:t>
      </w:r>
      <m:oMath>
        <m:r>
          <m:rPr>
            <m:sty m:val="i"/>
          </m:rPr>
          <m:t>α</m:t>
        </m:r>
      </m:oMath>
      <w:r>
        <w:rPr>
          <w:rFonts w:eastAsia="Georgia" w:cs="Georgia" w:ascii="Georgia" w:hAnsi="Georgia"/>
        </w:rPr>
        <w:t xml:space="preserve"> par rapport à l'horizontale, tel que tan </w:t>
      </w:r>
      <m:oMath>
        <m:r>
          <m:rPr>
            <m:sty m:val="i"/>
          </m:rPr>
          <m:t>α</m:t>
        </m:r>
        <m:r>
          <m:rPr>
            <m:sty m:val="p"/>
          </m:rPr>
          <m:t>=</m:t>
        </m:r>
        <m:r>
          <m:rPr>
            <m:sty m:val="p"/>
          </m:rPr>
          <m:t>5</m:t>
        </m:r>
        <m:r>
          <m:rPr>
            <m:sty m:val="p"/>
          </m:rPr>
          <m:t>%</m:t>
        </m:r>
      </m:oMath>
      <w:r>
        <w:rPr>
          <w:rFonts w:eastAsia="Georgia" w:cs="Georgia" w:ascii="Georgia" w:hAnsi="Georgia"/>
        </w:rPr>
        <w:t xml:space="preserve"> (on parle de pente à </w:t>
      </w:r>
      <m:oMath>
        <m:r>
          <m:rPr>
            <m:sty m:val="p"/>
          </m:rPr>
          <m:t>5</m:t>
        </m:r>
        <m:r>
          <m:rPr>
            <m:sty m:val="p"/>
          </m:rPr>
          <m:t>%</m:t>
        </m:r>
      </m:oMath>
      <w:r>
        <w:rPr>
          <w:rFonts w:eastAsia="Georgia" w:cs="Georgia" w:ascii="Georgia" w:hAnsi="Georgia"/>
        </w:rPr>
        <w:t xml:space="preserve"> ). Sa vitesse indiquée par le badin est stabilisée à 80 kt (nœuds). Quelle doit-être l'indication du variomètre en pieds/minute ( </w:t>
      </w:r>
      <m:oMath>
        <m:r>
          <m:rPr>
            <m:sty m:val="p"/>
          </m:rPr>
          <m:t>ft</m:t>
        </m:r>
        <m:r>
          <m:rPr>
            <m:sty m:val="p"/>
          </m:rPr>
          <m:t>/</m:t>
        </m:r>
        <m:r>
          <m:rPr>
            <m:sty m:val="p"/>
          </m:rPr>
          <m:t>min</m:t>
        </m:r>
      </m:oMath>
      <w:r>
        <w:rPr/>
        <w:t xml:space="preserve"> ) pour qu'il en soit ainsi ?</w:t>
      </w:r>
    </w:p>
    <w:p>
      <w:pPr>
        <w:spacing w:line="271" w:before="330" w:lineRule="auto"/>
      </w:pPr>
      <w:r>
        <w:rPr>
          <w:b/>
          <w:sz w:val="42"/>
        </w:rPr>
        <w:t xml:space="preserve">L'indicateur de virage</w:t>
      </w:r>
    </w:p>
    <w:p>
      <w:pPr>
        <w:spacing w:after="220" w:lineRule="auto"/>
      </w:pPr>
      <w:r>
        <w:rPr/>
        <w:t xml:space="preserve">L'indicateur de virage mesure le taux et le sens du virage. On appelle taux de virage la vitesse de changement de cap de l'avion. Le virage est dit standard ou taux </w:t>
      </w:r>
      <m:oMath>
        <m:r>
          <m:rPr>
            <m:sty m:val="p"/>
          </m:rPr>
          <m:t>=</m:t>
        </m:r>
        <m:r>
          <m:rPr>
            <m:sty m:val="p"/>
          </m:rPr>
          <m:t>1</m:t>
        </m:r>
      </m:oMath>
      <w:r>
        <w:rPr/>
        <w:t xml:space="preserve"> si l'avion effectue </w:t>
      </w:r>
      <m:oMath>
        <m:sSup>
          <m:sSupPr/>
          <m:e>
            <m:r>
              <m:rPr>
                <m:sty m:val="p"/>
              </m:rPr>
              <m:t>360</m:t>
            </m:r>
          </m:e>
          <m:sup>
            <m:r>
              <m:rPr>
                <m:sty m:val="p"/>
              </m:rPr>
              <m:t>∘</m:t>
            </m:r>
          </m:sup>
        </m:sSup>
      </m:oMath>
      <w:r>
        <w:rPr/>
        <w:t xml:space="preserve"> en 120 secondes.</w:t>
      </w:r>
      <w:r>
        <w:rPr/>
        <w:br w:type="textWrapping"/>
      </w:r>
      <w:r>
        <w:rPr>
          <w:rFonts w:eastAsia="Georgia" w:cs="Georgia" w:ascii="Georgia" w:hAnsi="Georgia"/>
        </w:rPr>
        <w:t xml:space="preserve">A. 21 Considérons un avion effectuant un virage circulaire en palier (sa trajectoire reste parallèle au sol) à la vitesse </w:t>
      </w:r>
      <m:oMath>
        <m:r>
          <m:rPr>
            <m:sty m:val="i"/>
          </m:rPr>
          <m:t>V</m:t>
        </m:r>
      </m:oMath>
      <w:r>
        <w:rPr>
          <w:rFonts w:eastAsia="Georgia" w:cs="Georgia" w:ascii="Georgia" w:hAnsi="Georgia"/>
        </w:rPr>
        <w:t xml:space="preserve">. Pour réaliser ce virage, il faut incliner l'avion d'un angle </w:t>
      </w:r>
      <m:oMath>
        <m:r>
          <m:rPr>
            <m:sty m:val="i"/>
          </m:rPr>
          <m:t>ϕ</m:t>
        </m:r>
      </m:oMath>
      <w:r>
        <w:rPr>
          <w:rFonts w:eastAsia="Georgia" w:cs="Georgia" w:ascii="Georgia" w:hAnsi="Georgia"/>
        </w:rPr>
        <w:t xml:space="preserve"> (ce qui signifie que le plan moyen des ailes est incliné de </w:t>
      </w:r>
      <m:oMath>
        <m:r>
          <m:rPr>
            <m:sty m:val="i"/>
          </m:rPr>
          <m:t>ϕ</m:t>
        </m:r>
      </m:oMath>
      <w:r>
        <w:rPr>
          <w:rFonts w:eastAsia="Georgia" w:cs="Georgia" w:ascii="Georgia" w:hAnsi="Georgia"/>
        </w:rPr>
        <w:t xml:space="preserve"> par rapport au plan horizontal). Le profil des ailes est responsable des forces aérodynamiques, dont la portance. La portance est la composante orthogonale (de ces forces aérodynamiques) au vent relatif de l'avion qui permet à ce dernier</w:t>
      </w:r>
      <w:r>
        <w:rPr/>
        <w:br w:type="textWrapping"/>
      </w:r>
      <w:r>
        <w:rPr>
          <w:rFonts w:eastAsia="Georgia" w:cs="Georgia" w:ascii="Georgia" w:hAnsi="Georgia"/>
        </w:rPr>
        <w:t xml:space="preserve">d'être sustenté. L'avion est soumis en tout à 4 forces (en négligeant la poussée d'Archimède). Quelles sont ces forces ? Faire un schéma en vue de derrière lorsque l'avion est incliné pour effectuer un virage à gauche. On représentera les vecteurs orthogonaux aux plans de la figure par une croix dans un cercle (vecteur s'enfonçant dans le plan de la figure) ou un point dans un cercle (vecteur sortant du plan de la figure). On travaillera dans le référentiel terrestre supposé galiléen.</w:t>
      </w:r>
      <w:r>
        <w:rPr/>
        <w:br w:type="textWrapping"/>
      </w:r>
      <w:r>
        <w:rPr>
          <w:rFonts w:eastAsia="Georgia" w:cs="Georgia" w:ascii="Georgia" w:hAnsi="Georgia"/>
        </w:rPr>
        <w:t xml:space="preserve">A. 22 Etablir l'expression de l'accélération sur un cercle de rayon </w:t>
      </w:r>
      <m:oMath>
        <m:r>
          <m:rPr>
            <m:sty m:val="i"/>
          </m:rPr>
          <m:t>R</m:t>
        </m:r>
      </m:oMath>
      <w:r>
        <w:rPr>
          <w:rFonts w:eastAsia="Georgia" w:cs="Georgia" w:ascii="Georgia" w:hAnsi="Georgia"/>
        </w:rPr>
        <w:t xml:space="preserve"> lorsque le point matériel est animé d'une vitesse uniforme </w:t>
      </w:r>
      <m:oMath>
        <m:r>
          <m:rPr>
            <m:sty m:val="i"/>
          </m:rPr>
          <m:t>V</m:t>
        </m:r>
      </m:oMath>
      <w:r>
        <w:rPr/>
        <w:t xml:space="preserve">.</w:t>
      </w:r>
      <w:r>
        <w:rPr/>
        <w:br w:type="textWrapping"/>
      </w:r>
      <w:r>
        <w:rPr>
          <w:rFonts w:eastAsia="Georgia" w:cs="Georgia" w:ascii="Georgia" w:hAnsi="Georgia"/>
        </w:rPr>
        <w:t xml:space="preserve">A. 23 En appliquant le principe de la dynamique à l'avion, supposé ponctuel, établir la relation entre le rayon </w:t>
      </w:r>
      <m:oMath>
        <m:r>
          <m:rPr>
            <m:sty m:val="i"/>
          </m:rPr>
          <m:t>R</m:t>
        </m:r>
      </m:oMath>
      <w:r>
        <w:rPr/>
        <w:t xml:space="preserve"> du virage, la vitesse </w:t>
      </w:r>
      <m:oMath>
        <m:r>
          <m:rPr>
            <m:sty m:val="i"/>
          </m:rPr>
          <m:t>V</m:t>
        </m:r>
      </m:oMath>
      <w:r>
        <w:rPr/>
        <w:t xml:space="preserve"> de l'avion et la tangente de l'angle d'inclinaison </w:t>
      </w:r>
      <m:oMath>
        <m:r>
          <m:rPr>
            <m:sty m:val="i"/>
          </m:rPr>
          <m:t>ϕ</m:t>
        </m:r>
      </m:oMath>
      <w:r>
        <w:rPr/>
        <w:t xml:space="preserve">.</w:t>
      </w:r>
      <w:r>
        <w:rPr/>
        <w:br w:type="textWrapping"/>
      </w:r>
      <w:r>
        <w:rPr>
          <w:rFonts w:eastAsia="Georgia" w:cs="Georgia" w:ascii="Georgia" w:hAnsi="Georgia"/>
        </w:rPr>
        <w:t xml:space="preserve">A. 24 Un avion effectue un virage à l'inclinaison </w:t>
      </w:r>
      <m:oMath>
        <m:r>
          <m:rPr>
            <m:sty m:val="i"/>
          </m:rPr>
          <m:t>ϕ</m:t>
        </m:r>
        <m:r>
          <m:rPr>
            <m:sty m:val="p"/>
          </m:rPr>
          <m:t>=</m:t>
        </m:r>
        <m:sSup>
          <m:sSupPr/>
          <m:e>
            <m:r>
              <m:rPr>
                <m:sty m:val="p"/>
              </m:rPr>
              <m:t>30</m:t>
            </m:r>
          </m:e>
          <m:sup>
            <m:r>
              <m:rPr>
                <m:sty m:val="p"/>
              </m:rPr>
              <m:t>∘</m:t>
            </m:r>
          </m:sup>
        </m:sSup>
      </m:oMath>
      <w:r>
        <w:rPr>
          <w:rFonts w:eastAsia="Georgia" w:cs="Georgia" w:ascii="Georgia" w:hAnsi="Georgia"/>
        </w:rPr>
        <w:t xml:space="preserve"> à la vitesse </w:t>
      </w:r>
      <m:oMath>
        <m:r>
          <m:rPr>
            <m:sty m:val="i"/>
          </m:rPr>
          <m:t>V</m:t>
        </m:r>
        <m:r>
          <m:rPr>
            <m:sty m:val="p"/>
          </m:rPr>
          <m:t>=</m:t>
        </m:r>
        <m:r>
          <m:rPr>
            <m:sty m:val="p"/>
          </m:rPr>
          <m:t>100</m:t>
        </m:r>
        <m:r>
          <m:rPr>
            <m:sty m:val="p"/>
          </m:rPr>
          <m:t>kt</m:t>
        </m:r>
      </m:oMath>
      <w:r>
        <w:rPr/>
        <w:t xml:space="preserve">. Que vaut le rayon du virage ainsi que le temps pour effectuer un tour complet ? On prendra </w:t>
      </w:r>
      <m:oMath>
        <m:r>
          <m:rPr>
            <m:sty m:val="i"/>
          </m:rPr>
          <m:t>g</m:t>
        </m:r>
        <m:r>
          <m:rPr>
            <m:sty m:val="p"/>
          </m:rPr>
          <m:t>=</m:t>
        </m:r>
        <m:r>
          <m:rPr>
            <m:sty m:val="p"/>
          </m:rPr>
          <m:t>9</m:t>
        </m:r>
        <m:r>
          <m:rPr>
            <m:sty m:val="p"/>
          </m:rPr>
          <m:t>,</m:t>
        </m:r>
        <m:r>
          <m:rPr>
            <m:sty m:val="p"/>
          </m:rPr>
          <m:t>8</m:t>
        </m:r>
        <m:r>
          <m:rPr>
            <m:nor/>
          </m:rPr>
          <m:t xml:space="preserve"> </m:t>
        </m:r>
        <m:r>
          <m:rPr>
            <m:sty m:val="p"/>
          </m:rPr>
          <m:t>m</m:t>
        </m:r>
        <m:r>
          <m:rPr>
            <m:sty m:val="p"/>
          </m:rPr>
          <m:t>/</m:t>
        </m:r>
        <m:sSup>
          <m:sSupPr/>
          <m:e>
            <m:r>
              <m:rPr>
                <m:sty m:val="p"/>
              </m:rPr>
              <m:t>s</m:t>
            </m:r>
          </m:e>
          <m:sup>
            <m:r>
              <m:rPr>
                <m:sty m:val="p"/>
              </m:rPr>
              <m:t>2</m:t>
            </m:r>
          </m:sup>
        </m:sSup>
      </m:oMath>
      <w:r>
        <w:rPr/>
        <w:t xml:space="preserve">.</w:t>
      </w:r>
    </w:p>
    <w:p>
      <w:pPr>
        <w:spacing w:after="220" w:lineRule="auto"/>
      </w:pPr>
      <w:r>
        <w:rPr>
          <w:rFonts w:eastAsia="Georgia" w:cs="Georgia" w:ascii="Georgia" w:hAnsi="Georgia"/>
        </w:rPr>
        <w:t xml:space="preserve">Une lourde roue (c'est-à-dire un gyroscope) tourne très vite autour d'un axe. Un gyroscope a la propriété de garder l'orientation de son axe fixe dans l'espace.</w:t>
      </w:r>
      <w:r>
        <w:rPr/>
        <w:br w:type="textWrapping"/>
      </w:r>
      <w:r>
        <w:rPr/>
        <w:t xml:space="preserve">On appelle </w:t>
      </w:r>
      <m:oMath>
        <m:acc>
          <m:accPr>
            <m:chr m:val="⃗"/>
          </m:accPr>
          <m:e>
            <m:r>
              <m:rPr>
                <m:sty m:val="i"/>
              </m:rPr>
              <m:t>L</m:t>
            </m:r>
          </m:e>
        </m:acc>
      </m:oMath>
      <w:r>
        <w:rPr>
          <w:rFonts w:eastAsia="Georgia" w:cs="Georgia" w:ascii="Georgia" w:hAnsi="Georgia"/>
        </w:rPr>
        <w:t xml:space="preserve"> le moment cinétique de la roue, calculé en son centre, dans le référentiel du sol. Si l'avion tourne avec le vecteur rotation </w:t>
      </w:r>
      <m:oMath>
        <m:acc>
          <m:accPr>
            <m:chr m:val="⃗"/>
          </m:accPr>
          <m:e>
            <m:r>
              <m:rPr>
                <m:sty m:val="p"/>
              </m:rPr>
              <m:t>Ω</m:t>
            </m:r>
          </m:e>
        </m:acc>
      </m:oMath>
      <w:r>
        <w:rPr>
          <w:rFonts w:eastAsia="Georgia" w:cs="Georgia" w:ascii="Georgia" w:hAnsi="Georgia"/>
        </w:rPr>
        <w:t xml:space="preserve">, alors, par réaction, le bâti relié à la roue est soumis au moment appelé couple gyroscopique </w:t>
      </w:r>
      <m:oMath>
        <m:acc>
          <m:accPr>
            <m:chr m:val="⃗"/>
          </m:accPr>
          <m:e>
            <m:r>
              <m:rPr>
                <m:sty m:val="i"/>
              </m:rPr>
              <m:t>M</m:t>
            </m:r>
          </m:e>
        </m:acc>
        <m:r>
          <m:rPr>
            <m:sty m:val="p"/>
          </m:rPr>
          <m:t>=</m:t>
        </m:r>
        <m:acc>
          <m:accPr>
            <m:chr m:val="⃗"/>
          </m:accPr>
          <m:e>
            <m:r>
              <m:rPr>
                <m:sty m:val="i"/>
              </m:rPr>
              <m:t>L</m:t>
            </m:r>
          </m:e>
        </m:acc>
        <m:r>
          <m:rPr>
            <m:sty m:val="p"/>
          </m:rPr>
          <m:t>∧</m:t>
        </m:r>
        <m:acc>
          <m:accPr>
            <m:chr m:val="⃗"/>
          </m:accPr>
          <m:e>
            <m:r>
              <m:rPr>
                <m:sty m:val="p"/>
              </m:rPr>
              <m:t>Ω</m:t>
            </m:r>
          </m:e>
        </m:acc>
      </m:oMath>
      <w:r>
        <w:rPr/>
        <w:t xml:space="preserve">.</w:t>
      </w:r>
      <w:r>
        <w:rPr/>
        <w:br w:type="textWrapping"/>
      </w:r>
      <w:r>
        <w:rPr/>
        <w:t xml:space="preserve">A. 25 Dans la figure 6, quels sont les directions et sens du vecteur </w:t>
      </w:r>
      <m:oMath>
        <m:acc>
          <m:accPr>
            <m:chr m:val="⃗"/>
          </m:accPr>
          <m:e>
            <m:r>
              <m:rPr>
                <m:sty m:val="i"/>
              </m:rPr>
              <m:t>L</m:t>
            </m:r>
          </m:e>
        </m:acc>
      </m:oMath>
      <w:r>
        <w:rPr/>
        <w:t xml:space="preserve"> ? Si l'avion tourne vers la droite, quels sont les directions et sens du vecteur </w:t>
      </w:r>
      <m:oMath>
        <m:acc>
          <m:accPr>
            <m:chr m:val="⃗"/>
          </m:accPr>
          <m:e>
            <m:r>
              <m:rPr>
                <m:sty m:val="p"/>
              </m:rPr>
              <m:t>Ω</m:t>
            </m:r>
          </m:e>
        </m:acc>
      </m:oMath>
      <w:r>
        <w:rPr>
          <w:rFonts w:eastAsia="Georgia" w:cs="Georgia" w:ascii="Georgia" w:hAnsi="Georgia"/>
        </w:rPr>
        <w:t xml:space="preserve"> ? En déduire dans quel sens (D ou G) va s'incliner la maquette d'avion de l'indicateur. Le candidat devra argumenter soigneusement !</w:t>
      </w:r>
    </w:p>
    <w:p>
      <w:pPr>
        <w:spacing w:lineRule="auto"/>
        <w:jc w:val="center"/>
      </w:pPr>
      <w:r>
        <w:rPr/>
        <w:drawing>
          <wp:inline distB="0" distL="0" distR="0" distT="0">
            <wp:extent cx="5486400" cy="3671322"/>
            <wp:effectExtent b="0" l="0" r="0" t="0"/>
            <wp:docPr id="5" name="image-9a654e10f4b355052dee91674b92e9e5d87013cd.jpg"/>
            <a:graphic>
              <a:graphicData uri="http://schemas.openxmlformats.org/drawingml/2006/picture">
                <pic:pic>
                  <pic:nvPicPr>
                    <pic:cNvPr id="5" name="image-9a654e10f4b355052dee91674b92e9e5d87013cd.jpg" descr=""/>
                    <pic:cNvPicPr/>
                  </pic:nvPicPr>
                  <pic:blipFill>
                    <a:blip r:embed="rId9" cstate="print"/>
                    <a:srcRect b="0" l="0" r="0" t="0"/>
                    <a:stretch>
                      <a:fillRect/>
                    </a:stretch>
                  </pic:blipFill>
                  <pic:spPr>
                    <a:xfrm>
                      <a:off x="0" y="0"/>
                      <a:ext cx="5486400" cy="3671322"/>
                    </a:xfrm>
                    <a:prstGeom prst="rect"/>
                  </pic:spPr>
                </pic:pic>
              </a:graphicData>
            </a:graphic>
          </wp:inline>
        </w:drawing>
      </w:r>
    </w:p>
    <w:p>
      <w:pPr>
        <w:spacing w:lineRule="auto"/>
      </w:pPr>
      <w:r>
        <w:rPr/>
        <w:t xml:space="preserve">Figure 6 : indicateur de virage</w:t>
      </w:r>
    </w:p>
    <w:p>
      <w:pPr>
        <w:spacing w:line="271" w:before="330" w:lineRule="auto"/>
      </w:pPr>
      <w:r>
        <w:rPr>
          <w:rFonts w:eastAsia="Georgia" w:cs="Georgia" w:ascii="Georgia" w:hAnsi="Georgia"/>
          <w:b/>
          <w:sz w:val="42"/>
        </w:rPr>
        <w:t xml:space="preserve">PROBLEME B : sismomètre vertical de Wiechert</w:t>
      </w:r>
    </w:p>
    <w:p>
      <w:pPr>
        <w:spacing w:after="220" w:lineRule="auto"/>
      </w:pPr>
      <w:r>
        <w:rPr>
          <w:rFonts w:eastAsia="Georgia" w:cs="Georgia" w:ascii="Georgia" w:hAnsi="Georgia"/>
        </w:rPr>
        <w:t xml:space="preserve">Pour étudier les séismes, on a développé au début du vingtième siècle des sismomètres afin d'enregistrer les mouvements du sol. On étudie ici le modèle vertical d'Emil Wiechert, construit à Göttingen, qui a fonctionné à Strasbourg jusqu'en 1968.</w:t>
      </w:r>
    </w:p>
    <w:p>
      <w:pPr>
        <w:spacing w:line="271" w:before="330" w:lineRule="auto"/>
      </w:pPr>
      <w:r>
        <w:rPr>
          <w:rFonts w:eastAsia="Georgia" w:cs="Georgia" w:ascii="Georgia" w:hAnsi="Georgia"/>
          <w:b/>
          <w:sz w:val="42"/>
        </w:rPr>
        <w:t xml:space="preserve">Amortisseur pneumatique du sismomètre</w:t>
      </w:r>
    </w:p>
    <w:p>
      <w:pPr>
        <w:spacing w:after="220" w:lineRule="auto"/>
      </w:pPr>
      <w:r>
        <w:rPr>
          <w:rFonts w:eastAsia="Georgia" w:cs="Georgia" w:ascii="Georgia" w:hAnsi="Georgia"/>
        </w:rPr>
        <w:t xml:space="preserve">Un récipient, cylindre d'évacuation de rayon </w:t>
      </w:r>
      <m:oMath>
        <m:r>
          <m:rPr>
            <m:sty m:val="i"/>
          </m:rPr>
          <m:t>R</m:t>
        </m:r>
        <m:r>
          <m:rPr>
            <m:sty m:val="p"/>
          </m:rPr>
          <m:t>=</m:t>
        </m:r>
        <m:r>
          <m:rPr>
            <m:sty m:val="p"/>
          </m:rPr>
          <m:t>1</m:t>
        </m:r>
        <m:r>
          <m:rPr>
            <m:nor/>
          </m:rPr>
          <m:t xml:space="preserve"> </m:t>
        </m:r>
        <m:r>
          <m:rPr>
            <m:sty m:val="p"/>
          </m:rPr>
          <m:t>mm</m:t>
        </m:r>
      </m:oMath>
      <w:r>
        <w:rPr/>
        <w:t xml:space="preserve"> et de longueur </w:t>
      </w:r>
      <m:oMath>
        <m:r>
          <m:rPr>
            <m:sty m:val="i"/>
          </m:rPr>
          <m:t>L</m:t>
        </m:r>
        <m:r>
          <m:rPr>
            <m:sty m:val="p"/>
          </m:rPr>
          <m:t>=</m:t>
        </m:r>
        <m:r>
          <m:rPr>
            <m:sty m:val="p"/>
          </m:rPr>
          <m:t>50</m:t>
        </m:r>
        <m:r>
          <m:rPr>
            <m:nor/>
          </m:rPr>
          <m:t xml:space="preserve"> </m:t>
        </m:r>
        <m:r>
          <m:rPr>
            <m:sty m:val="p"/>
          </m:rPr>
          <m:t>mm</m:t>
        </m:r>
      </m:oMath>
      <w:r>
        <w:rPr>
          <w:rFonts w:eastAsia="Georgia" w:cs="Georgia" w:ascii="Georgia" w:hAnsi="Georgia"/>
        </w:rPr>
        <w:t xml:space="preserve">, est rempli d'air, de viscosité dynamique </w:t>
      </w:r>
      <m:oMath>
        <m:r>
          <m:rPr>
            <m:sty m:val="i"/>
          </m:rPr>
          <m:t>η</m:t>
        </m:r>
        <m:r>
          <m:rPr>
            <m:sty m:val="p"/>
          </m:rPr>
          <m:t>=</m:t>
        </m:r>
        <m:r>
          <m:rPr>
            <m:sty m:val="p"/>
          </m:rPr>
          <m:t>18</m:t>
        </m:r>
        <m:r>
          <m:rPr>
            <m:sty m:val="p"/>
          </m:rPr>
          <m:t>⋅</m:t>
        </m:r>
        <m:sSup>
          <m:sSupPr/>
          <m:e>
            <m:r>
              <m:rPr>
                <m:sty m:val="p"/>
              </m:rPr>
              <m:t>10</m:t>
            </m:r>
          </m:e>
          <m:sup>
            <m:r>
              <m:rPr>
                <m:sty m:val="p"/>
              </m:rPr>
              <m:t>−</m:t>
            </m:r>
            <m:r>
              <m:rPr>
                <m:sty m:val="p"/>
              </m:rPr>
              <m:t>6</m:t>
            </m:r>
          </m:sup>
        </m:sSup>
        <m:r>
          <m:rPr>
            <m:nor/>
          </m:rPr>
          <m:t xml:space="preserve"> </m:t>
        </m:r>
        <m:r>
          <m:rPr>
            <m:sty m:val="p"/>
          </m:rPr>
          <m:t>Pa</m:t>
        </m:r>
        <m:r>
          <m:rPr>
            <m:sty m:val="p"/>
          </m:rPr>
          <m:t>⋅</m:t>
        </m:r>
        <m:r>
          <m:rPr>
            <m:sty m:val="i"/>
          </m:rPr>
          <m:t>s</m:t>
        </m:r>
      </m:oMath>
      <w:r>
        <w:rPr>
          <w:rFonts w:eastAsia="Georgia" w:cs="Georgia" w:ascii="Georgia" w:hAnsi="Georgia"/>
        </w:rPr>
        <w:t xml:space="preserve">. On considère l'air comme quasi-incompressible (peu déformé durant l'écoulement), de masse volumique </w:t>
      </w:r>
      <m:oMath>
        <m:sSub>
          <m:sSubPr/>
          <m:e>
            <m:r>
              <m:rPr>
                <m:sty m:val="i"/>
              </m:rPr>
              <m:t>ρ</m:t>
            </m:r>
          </m:e>
          <m:sub>
            <m:r>
              <m:rPr>
                <m:sty m:val="p"/>
              </m:rPr>
              <m:t>0</m:t>
            </m:r>
          </m:sub>
        </m:sSub>
      </m:oMath>
      <w:r>
        <w:rPr>
          <w:rFonts w:eastAsia="Georgia" w:cs="Georgia" w:ascii="Georgia" w:hAnsi="Georgia"/>
        </w:rPr>
        <w:t xml:space="preserve"> constante. La génératrice du cylindre est un axe </w:t>
      </w:r>
      <m:oMath>
        <m:r>
          <m:rPr>
            <m:sty m:val="p"/>
          </m:rPr>
          <m:t>O</m:t>
        </m:r>
        <m:r>
          <m:rPr>
            <m:sty m:val="i"/>
          </m:rPr>
          <m:t>z</m:t>
        </m:r>
      </m:oMath>
      <w:r>
        <w:rPr>
          <w:rFonts w:eastAsia="Georgia" w:cs="Georgia" w:ascii="Georgia" w:hAnsi="Georgia"/>
        </w:rPr>
        <w:t xml:space="preserve">. Une extrémité de ce cylindre d'évacuation, en </w:t>
      </w:r>
      <m:oMath>
        <m:r>
          <m:rPr>
            <m:sty m:val="i"/>
          </m:rPr>
          <m:t>z</m:t>
        </m:r>
        <m:r>
          <m:rPr>
            <m:sty m:val="p"/>
          </m:rPr>
          <m:t>=</m:t>
        </m:r>
        <m:r>
          <m:rPr>
            <m:sty m:val="i"/>
          </m:rPr>
          <m:t>L</m:t>
        </m:r>
      </m:oMath>
      <w:r>
        <w:rPr>
          <w:rFonts w:eastAsia="Georgia" w:cs="Georgia" w:ascii="Georgia" w:hAnsi="Georgia"/>
        </w:rPr>
        <w:t xml:space="preserve">, est ouverte sur l'atmosphère, à pression fixe </w:t>
      </w:r>
      <m:oMath>
        <m:sSub>
          <m:sSubPr/>
          <m:e>
            <m:r>
              <m:rPr>
                <m:sty m:val="i"/>
              </m:rPr>
              <m:t>P</m:t>
            </m:r>
          </m:e>
          <m:sub>
            <m:r>
              <m:rPr>
                <m:sty m:val="i"/>
              </m:rPr>
              <m:t>A</m:t>
            </m:r>
          </m:sub>
        </m:sSub>
      </m:oMath>
      <w:r>
        <w:rPr>
          <w:rFonts w:eastAsia="Georgia" w:cs="Georgia" w:ascii="Georgia" w:hAnsi="Georgia"/>
        </w:rPr>
        <w:t xml:space="preserve">, l'autre extrémité, en </w:t>
      </w:r>
      <m:oMath>
        <m:r>
          <m:rPr>
            <m:sty m:val="i"/>
          </m:rPr>
          <m:t>z</m:t>
        </m:r>
        <m:r>
          <m:rPr>
            <m:sty m:val="p"/>
          </m:rPr>
          <m:t>=</m:t>
        </m:r>
        <m:r>
          <m:rPr>
            <m:sty m:val="p"/>
          </m:rPr>
          <m:t>0</m:t>
        </m:r>
      </m:oMath>
      <w:r>
        <w:rPr>
          <w:rFonts w:eastAsia="Georgia" w:cs="Georgia" w:ascii="Georgia" w:hAnsi="Georgia"/>
        </w:rPr>
        <w:t xml:space="preserve">, est plongée dans une chambre à pression </w:t>
      </w:r>
      <m:oMath>
        <m:sSub>
          <m:sSubPr/>
          <m:e>
            <m:r>
              <m:rPr>
                <m:sty m:val="i"/>
              </m:rPr>
              <m:t>P</m:t>
            </m:r>
          </m:e>
          <m:sub>
            <m:r>
              <m:rPr>
                <m:sty m:val="i"/>
              </m:rPr>
              <m:t>c</m:t>
            </m:r>
          </m:sub>
        </m:sSub>
      </m:oMath>
      <w:r>
        <w:rPr>
          <w:rFonts w:eastAsia="Georgia" w:cs="Georgia" w:ascii="Georgia" w:hAnsi="Georgia"/>
        </w:rPr>
        <w:t xml:space="preserve">. Cette chambre est uniquement ouverte sur le cylindre d'évacuation, sa forme est également cylindrique et sa base est un disque de rayon </w:t>
      </w:r>
      <m:oMath>
        <m:sSup>
          <m:sSupPr/>
          <m:e>
            <m:r>
              <m:rPr>
                <m:sty m:val="i"/>
              </m:rPr>
              <m:t>R</m:t>
            </m:r>
          </m:e>
          <m:sup>
            <m:r>
              <m:rPr>
                <m:sty m:val="i"/>
              </m:rPr>
              <m:t>′</m:t>
            </m:r>
          </m:sup>
        </m:sSup>
        <m:r>
          <m:rPr>
            <m:sty m:val="p"/>
          </m:rPr>
          <m:t>=</m:t>
        </m:r>
        <m:r>
          <m:rPr>
            <m:sty m:val="p"/>
          </m:rPr>
          <m:t>90</m:t>
        </m:r>
        <m:r>
          <m:rPr>
            <m:nor/>
          </m:rPr>
          <m:t xml:space="preserve"> </m:t>
        </m:r>
        <m:r>
          <m:rPr>
            <m:sty m:val="p"/>
          </m:rPr>
          <m:t>mm</m:t>
        </m:r>
      </m:oMath>
      <w:r>
        <w:rPr/>
        <w:t xml:space="preserve">, de surface </w:t>
      </w:r>
      <m:oMath>
        <m:r>
          <m:rPr>
            <m:sty m:val="i"/>
          </m:rPr>
          <m:t>S</m:t>
        </m:r>
      </m:oMath>
      <w:r>
        <w:rPr>
          <w:rFonts w:eastAsia="Georgia" w:cs="Georgia" w:ascii="Georgia" w:hAnsi="Georgia"/>
        </w:rPr>
        <w:t xml:space="preserve">. Du côté opposé au cylindre d'évacuation, la paroi de cette chambre, disque de rayon </w:t>
      </w:r>
      <m:oMath>
        <m:sSup>
          <m:sSupPr/>
          <m:e>
            <m:r>
              <m:rPr>
                <m:sty m:val="i"/>
              </m:rPr>
              <m:t>R</m:t>
            </m:r>
          </m:e>
          <m:sup>
            <m:r>
              <m:rPr>
                <m:sty m:val="i"/>
              </m:rPr>
              <m:t>′</m:t>
            </m:r>
          </m:sup>
        </m:sSup>
      </m:oMath>
      <w:r>
        <w:rPr>
          <w:rFonts w:eastAsia="Georgia" w:cs="Georgia" w:ascii="Georgia" w:hAnsi="Georgia"/>
        </w:rPr>
        <w:t xml:space="preserve"> de masse négligeable, est mobile et se déplace perpendiculairement à elle-même à la vitesse </w:t>
      </w:r>
      <m:oMath>
        <m:sSub>
          <m:sSubPr/>
          <m:e>
            <m:r>
              <m:rPr>
                <m:sty m:val="i"/>
              </m:rPr>
              <m:t>v</m:t>
            </m:r>
          </m:e>
          <m:sub>
            <m:r>
              <m:rPr>
                <m:sty m:val="i"/>
              </m:rPr>
              <m:t>P</m:t>
            </m:r>
          </m:sub>
        </m:sSub>
      </m:oMath>
      <w:r>
        <w:rPr>
          <w:rFonts w:eastAsia="Georgia" w:cs="Georgia" w:ascii="Georgia" w:hAnsi="Georgia"/>
        </w:rPr>
        <w:t xml:space="preserve">. En dehors de l'air dans la chambre, le seul contact sur la paroi est un axe à l'extérieur, solidaire de la paroi mobile, qui exerce une force </w:t>
      </w:r>
      <m:oMath>
        <m:r>
          <m:rPr>
            <m:sty m:val="i"/>
          </m:rPr>
          <m:t>F</m:t>
        </m:r>
      </m:oMath>
      <w:r>
        <w:rPr>
          <w:rFonts w:eastAsia="Georgia" w:cs="Georgia" w:ascii="Georgia" w:hAnsi="Georgia"/>
        </w:rPr>
        <w:t xml:space="preserve"> perpendiculaire à la paroi. Le reste des parois de la chambre et le cylindre d'évacuation sont un ensemble indéformable (figure 7). L'ensemble paroi mobile et axe coulisse sans frottements dans la chambre, sans écoulement d'air autour de cette paroi mobile.</w:t>
      </w:r>
    </w:p>
    <w:p>
      <w:pPr>
        <w:spacing w:lineRule="auto"/>
        <w:jc w:val="center"/>
      </w:pPr>
      <w:r>
        <w:rPr/>
        <w:drawing>
          <wp:inline distB="0" distL="0" distR="0" distT="0">
            <wp:extent cx="5486400" cy="2525486"/>
            <wp:effectExtent b="0" l="0" r="0" t="0"/>
            <wp:docPr id="6" name="image-64175bd7a92f854fbea3c9998029662f456e8ae0.jpg"/>
            <a:graphic>
              <a:graphicData uri="http://schemas.openxmlformats.org/drawingml/2006/picture">
                <pic:pic>
                  <pic:nvPicPr>
                    <pic:cNvPr id="6" name="image-64175bd7a92f854fbea3c9998029662f456e8ae0.jpg" descr=""/>
                    <pic:cNvPicPr/>
                  </pic:nvPicPr>
                  <pic:blipFill>
                    <a:blip r:embed="rId10" cstate="print"/>
                    <a:srcRect b="0" l="0" r="0" t="0"/>
                    <a:stretch>
                      <a:fillRect/>
                    </a:stretch>
                  </pic:blipFill>
                  <pic:spPr>
                    <a:xfrm>
                      <a:off x="0" y="0"/>
                      <a:ext cx="5486400" cy="2525486"/>
                    </a:xfrm>
                    <a:prstGeom prst="rect"/>
                  </pic:spPr>
                </pic:pic>
              </a:graphicData>
            </a:graphic>
          </wp:inline>
        </w:drawing>
      </w:r>
    </w:p>
    <w:p>
      <w:pPr>
        <w:spacing w:lineRule="auto"/>
      </w:pPr>
      <w:r>
        <w:rPr>
          <w:rFonts w:eastAsia="Georgia" w:cs="Georgia" w:ascii="Georgia" w:hAnsi="Georgia"/>
        </w:rPr>
        <w:t xml:space="preserve">Figure 7 : amortisseur du sismomètre</w:t>
      </w:r>
    </w:p>
    <w:p>
      <w:pPr>
        <w:spacing w:after="220" w:lineRule="auto"/>
      </w:pPr>
      <w:r>
        <w:rPr>
          <w:rFonts w:eastAsia="Georgia" w:cs="Georgia" w:ascii="Georgia" w:hAnsi="Georgia"/>
        </w:rPr>
        <w:t xml:space="preserve">B. 1 Ecrire le lien entre la force exercée sur la paroi, la pression </w:t>
      </w:r>
      <m:oMath>
        <m:sSub>
          <m:sSubPr/>
          <m:e>
            <m:r>
              <m:rPr>
                <m:sty m:val="i"/>
              </m:rPr>
              <m:t>P</m:t>
            </m:r>
          </m:e>
          <m:sub>
            <m:r>
              <m:rPr>
                <m:sty m:val="i"/>
              </m:rPr>
              <m:t>c</m:t>
            </m:r>
          </m:sub>
        </m:sSub>
      </m:oMath>
      <w:r>
        <w:rPr>
          <w:rFonts w:eastAsia="Georgia" w:cs="Georgia" w:ascii="Georgia" w:hAnsi="Georgia"/>
        </w:rPr>
        <w:t xml:space="preserve"> qui règne dans la chambre et la pression de l'atmosphère </w:t>
      </w:r>
      <m:oMath>
        <m:sSub>
          <m:sSubPr/>
          <m:e>
            <m:r>
              <m:rPr>
                <m:sty m:val="i"/>
              </m:rPr>
              <m:t>P</m:t>
            </m:r>
          </m:e>
          <m:sub>
            <m:r>
              <m:rPr>
                <m:sty m:val="i"/>
              </m:rPr>
              <m:t>A</m:t>
            </m:r>
          </m:sub>
        </m:sSub>
      </m:oMath>
      <w:r>
        <w:rPr>
          <w:rFonts w:eastAsia="Georgia" w:cs="Georgia" w:ascii="Georgia" w:hAnsi="Georgia"/>
        </w:rPr>
        <w:t xml:space="preserve">. On supposera que la paroi mobile est constamment à l'équilibre car sa masse est négligeable.</w:t>
      </w:r>
      <w:r>
        <w:rPr/>
        <w:br w:type="textWrapping"/>
      </w:r>
      <w:r>
        <w:rPr>
          <w:rFonts w:eastAsia="Georgia" w:cs="Georgia" w:ascii="Georgia" w:hAnsi="Georgia"/>
        </w:rPr>
        <w:t xml:space="preserve">B. 2 Comment écrire la condition pour la pression qui permet de négliger les variations de masse volumique ? On considérera que l'air se comporte comme un gaz parfait en évolution réversible adiabatique. On notera </w:t>
      </w:r>
      <m:oMath>
        <m:sSub>
          <m:sSubPr/>
          <m:e>
            <m:r>
              <m:rPr>
                <m:sty m:val="i"/>
              </m:rPr>
              <m:t>ρ</m:t>
            </m:r>
          </m:e>
          <m:sub>
            <m:r>
              <m:rPr>
                <m:sty m:val="p"/>
              </m:rPr>
              <m:t>0</m:t>
            </m:r>
          </m:sub>
        </m:sSub>
      </m:oMath>
      <w:r>
        <w:rPr>
          <w:rFonts w:eastAsia="Georgia" w:cs="Georgia" w:ascii="Georgia" w:hAnsi="Georgia"/>
        </w:rPr>
        <w:t xml:space="preserve"> la masse volumique de l'air à la pression atmosphérique et </w:t>
      </w:r>
      <m:oMath>
        <m:r>
          <m:rPr>
            <m:sty m:val="i"/>
          </m:rPr>
          <m:t>ρ</m:t>
        </m:r>
      </m:oMath>
      <w:r>
        <w:rPr/>
        <w:t xml:space="preserve"> la masse volumique de l'air lors de la transformation. Pour finir, on notera </w:t>
      </w:r>
      <m:oMath>
        <m:r>
          <m:rPr>
            <m:sty m:val="i"/>
          </m:rPr>
          <m:t>P</m:t>
        </m:r>
      </m:oMath>
      <w:r>
        <w:rPr/>
        <w:t xml:space="preserve"> la pression de l'air lors de la transformation et on montrera que: </w:t>
      </w:r>
      <m:oMath>
        <m:f>
          <m:fPr>
            <m:ctrlPr>
              <w:rPr>
                <w:rFonts w:ascii="Cambria Math" w:hAnsi="Cambria Math"/>
              </w:rPr>
            </m:ctrlPr>
          </m:fPr>
          <m:num>
            <m:r>
              <m:rPr>
                <m:sty m:val="i"/>
              </m:rPr>
              <m:t>ρ</m:t>
            </m:r>
            <m:r>
              <m:rPr>
                <m:sty m:val="p"/>
              </m:rPr>
              <m:t>−</m:t>
            </m:r>
            <m:sSub>
              <m:sSubPr/>
              <m:e>
                <m:r>
                  <m:rPr>
                    <m:sty m:val="i"/>
                  </m:rPr>
                  <m:t>ρ</m:t>
                </m:r>
              </m:e>
              <m:sub>
                <m:r>
                  <m:rPr>
                    <m:sty m:val="p"/>
                  </m:rPr>
                  <m:t>0</m:t>
                </m:r>
              </m:sub>
            </m:sSub>
          </m:num>
          <m:den>
            <m:sSub>
              <m:sSubPr/>
              <m:e>
                <m:r>
                  <m:rPr>
                    <m:sty m:val="i"/>
                  </m:rPr>
                  <m:t>ρ</m:t>
                </m:r>
              </m:e>
              <m:sub>
                <m:r>
                  <m:rPr>
                    <m:sty m:val="p"/>
                  </m:rPr>
                  <m:t>0</m:t>
                </m:r>
              </m:sub>
            </m:sSub>
          </m:den>
        </m:f>
        <m:r>
          <m:rPr>
            <m:sty m:val="p"/>
          </m:rPr>
          <m:t>=</m:t>
        </m:r>
        <m:r>
          <m:rPr>
            <m:sty m:val="i"/>
          </m:rPr>
          <m:t>κ</m:t>
        </m:r>
        <m:f>
          <m:fPr>
            <m:ctrlPr>
              <w:rPr>
                <w:rFonts w:ascii="Cambria Math" w:hAnsi="Cambria Math"/>
              </w:rPr>
            </m:ctrlPr>
          </m:fPr>
          <m:num>
            <m:r>
              <m:rPr>
                <m:sty m:val="i"/>
              </m:rPr>
              <m:t>P</m:t>
            </m:r>
            <m:r>
              <m:rPr>
                <m:sty m:val="p"/>
              </m:rPr>
              <m:t>−</m:t>
            </m:r>
            <m:sSub>
              <m:sSubPr/>
              <m:e>
                <m:r>
                  <m:rPr>
                    <m:sty m:val="i"/>
                  </m:rPr>
                  <m:t>P</m:t>
                </m:r>
              </m:e>
              <m:sub>
                <m:r>
                  <m:rPr>
                    <m:sty m:val="i"/>
                  </m:rPr>
                  <m:t>A</m:t>
                </m:r>
              </m:sub>
            </m:sSub>
          </m:num>
          <m:den>
            <m:sSub>
              <m:sSubPr/>
              <m:e>
                <m:r>
                  <m:rPr>
                    <m:sty m:val="i"/>
                  </m:rPr>
                  <m:t>P</m:t>
                </m:r>
              </m:e>
              <m:sub>
                <m:r>
                  <m:rPr>
                    <m:sty m:val="i"/>
                  </m:rPr>
                  <m:t>A</m:t>
                </m:r>
              </m:sub>
            </m:sSub>
          </m:den>
        </m:f>
      </m:oMath>
      <w:r>
        <w:rPr>
          <w:rFonts w:eastAsia="Georgia" w:cs="Georgia" w:ascii="Georgia" w:hAnsi="Georgia"/>
        </w:rPr>
        <w:t xml:space="preserve"> où l'on exprimera le coefficient </w:t>
      </w:r>
      <m:oMath>
        <m:r>
          <m:rPr>
            <m:sty m:val="i"/>
          </m:rPr>
          <m:t>κ</m:t>
        </m:r>
      </m:oMath>
      <w:r>
        <w:rPr/>
        <w:t xml:space="preserve"> en fonction du coefficient </w:t>
      </w:r>
      <m:oMath>
        <m:r>
          <m:rPr>
            <m:sty m:val="i"/>
          </m:rPr>
          <m:t>γ</m:t>
        </m:r>
      </m:oMath>
      <w:r>
        <w:rPr/>
        <w:t xml:space="preserve"> des gaz parfaits.</w:t>
      </w:r>
      <w:r>
        <w:rPr/>
        <w:br w:type="textWrapping"/>
      </w:r>
      <w:r>
        <w:rPr>
          <w:rFonts w:eastAsia="Georgia" w:cs="Georgia" w:ascii="Georgia" w:hAnsi="Georgia"/>
        </w:rPr>
        <w:t xml:space="preserve">B. 3 Montrer que le débit massique d'air à travers une section du cylindre perpendiculaire à ( </w:t>
      </w:r>
      <m:oMath>
        <m:r>
          <m:rPr>
            <m:sty m:val="p"/>
          </m:rPr>
          <m:t>O</m:t>
        </m:r>
        <m:r>
          <m:rPr>
            <m:sty m:val="i"/>
          </m:rPr>
          <m:t>z</m:t>
        </m:r>
      </m:oMath>
      <w:r>
        <w:rPr>
          <w:rFonts w:eastAsia="Georgia" w:cs="Georgia" w:ascii="Georgia" w:hAnsi="Georgia"/>
        </w:rPr>
        <w:t xml:space="preserve"> ) est indépendant de la position </w:t>
      </w:r>
      <m:oMath>
        <m:r>
          <m:rPr>
            <m:sty m:val="i"/>
          </m:rPr>
          <m:t>z</m:t>
        </m:r>
      </m:oMath>
      <w:r>
        <w:rPr/>
        <w:t xml:space="preserve">.</w:t>
      </w:r>
      <w:r>
        <w:rPr/>
        <w:br w:type="textWrapping"/>
      </w:r>
      <w:r>
        <w:rPr>
          <w:rFonts w:eastAsia="Georgia" w:cs="Georgia" w:ascii="Georgia" w:hAnsi="Georgia"/>
        </w:rPr>
        <w:t xml:space="preserve">B. 4 Exprimer le débit massique d'air dans le cylindre en fonction de la vitesse </w:t>
      </w:r>
      <m:oMath>
        <m:sSub>
          <m:sSubPr/>
          <m:e>
            <m:r>
              <m:rPr>
                <m:sty m:val="i"/>
              </m:rPr>
              <m:t>v</m:t>
            </m:r>
          </m:e>
          <m:sub>
            <m:r>
              <m:rPr>
                <m:sty m:val="i"/>
              </m:rPr>
              <m:t>P</m:t>
            </m:r>
          </m:sub>
        </m:sSub>
      </m:oMath>
      <w:r>
        <w:rPr/>
        <w:t xml:space="preserve"> de la paroi mobile.</w:t>
      </w:r>
      <w:r>
        <w:rPr/>
        <w:br w:type="textWrapping"/>
      </w:r>
      <w:r>
        <w:rPr>
          <w:rFonts w:eastAsia="Georgia" w:cs="Georgia" w:ascii="Georgia" w:hAnsi="Georgia"/>
        </w:rPr>
        <w:t xml:space="preserve">B. 5 Préciser les conditions aux frontières pour la vitesse sur les parois du cylindre, ainsi que pour la pression à l'entrée du cylindre située dans la chambre en </w:t>
      </w:r>
      <m:oMath>
        <m:r>
          <m:rPr>
            <m:sty m:val="i"/>
          </m:rPr>
          <m:t>z</m:t>
        </m:r>
        <m:r>
          <m:rPr>
            <m:sty m:val="p"/>
          </m:rPr>
          <m:t>=</m:t>
        </m:r>
        <m:r>
          <m:rPr>
            <m:sty m:val="p"/>
          </m:rPr>
          <m:t>0</m:t>
        </m:r>
      </m:oMath>
      <w:r>
        <w:rPr>
          <w:rFonts w:eastAsia="Georgia" w:cs="Georgia" w:ascii="Georgia" w:hAnsi="Georgia"/>
        </w:rPr>
        <w:t xml:space="preserve">, et à la sortie située dans l'atmosphère en </w:t>
      </w:r>
      <m:oMath>
        <m:r>
          <m:rPr>
            <m:sty m:val="i"/>
          </m:rPr>
          <m:t>z</m:t>
        </m:r>
        <m:r>
          <m:rPr>
            <m:sty m:val="p"/>
          </m:rPr>
          <m:t>=</m:t>
        </m:r>
        <m:r>
          <m:rPr>
            <m:sty m:val="i"/>
          </m:rPr>
          <m:t>L</m:t>
        </m:r>
      </m:oMath>
      <w:r>
        <w:rPr/>
        <w:t xml:space="preserve">.</w:t>
      </w:r>
      <w:r>
        <w:rPr/>
        <w:br w:type="textWrapping"/>
      </w:r>
      <w:r>
        <w:rPr>
          <w:rFonts w:eastAsia="Georgia" w:cs="Georgia" w:ascii="Georgia" w:hAnsi="Georgia"/>
        </w:rPr>
        <w:t xml:space="preserve">B. 6 L'écoulement obéit à l'équation de Navier Stokes :</w:t>
      </w:r>
    </w:p>
    <w:p>
      <w:pPr>
        <w:spacing w:after="220" w:lineRule="auto"/>
      </w:pPr>
      <m:oMathPara>
        <m:oMath>
          <m:r>
            <m:rPr>
              <m:sty m:val="i"/>
            </m:rPr>
            <m:t>ρ</m:t>
          </m:r>
          <m:d>
            <m:dPr>
              <m:begChr m:val="("/>
              <m:endChr m:val=")"/>
              <m:ctrlPr>
                <w:rPr>
                  <w:rFonts w:ascii="Cambria Math" w:hAnsi="Cambria Math"/>
                </w:rPr>
              </m:ctrlPr>
            </m:dPr>
            <m:e>
              <m:f>
                <m:fPr>
                  <m:ctrlPr>
                    <w:rPr>
                      <w:rFonts w:ascii="Cambria Math" w:hAnsi="Cambria Math"/>
                    </w:rPr>
                  </m:ctrlPr>
                </m:fPr>
                <m:num>
                  <m:r>
                    <m:rPr>
                      <m:sty m:val="i"/>
                    </m:rPr>
                    <m:t>∂</m:t>
                  </m:r>
                  <m:acc>
                    <m:accPr>
                      <m:chr m:val="⃗"/>
                    </m:accPr>
                    <m:e>
                      <m:r>
                        <m:rPr>
                          <m:sty m:val="i"/>
                        </m:rPr>
                        <m:t>v</m:t>
                      </m:r>
                    </m:e>
                  </m:acc>
                </m:num>
                <m:den>
                  <m:r>
                    <m:rPr>
                      <m:sty m:val="i"/>
                    </m:rPr>
                    <m:t>∂</m:t>
                  </m:r>
                  <m:r>
                    <m:rPr>
                      <m:sty m:val="i"/>
                    </m:rPr>
                    <m:t>t</m:t>
                  </m:r>
                </m:den>
              </m:f>
              <m:r>
                <m:rPr>
                  <m:sty m:val="p"/>
                </m:rPr>
                <m:t>+</m:t>
              </m:r>
              <m:acc>
                <m:accPr>
                  <m:chr m:val="⃗"/>
                </m:accPr>
                <m:e>
                  <m:r>
                    <m:rPr>
                      <m:sty m:val="p"/>
                    </m:rPr>
                    <m:t>grad</m:t>
                  </m:r>
                </m:e>
              </m:acc>
              <m:d>
                <m:dPr>
                  <m:begChr m:val="("/>
                  <m:endChr m:val=")"/>
                  <m:ctrlPr>
                    <w:rPr>
                      <w:rFonts w:ascii="Cambria Math" w:hAnsi="Cambria Math"/>
                    </w:rPr>
                  </m:ctrlPr>
                </m:dPr>
                <m:e>
                  <m:f>
                    <m:fPr>
                      <m:ctrlPr>
                        <w:rPr>
                          <w:rFonts w:ascii="Cambria Math" w:hAnsi="Cambria Math"/>
                        </w:rPr>
                      </m:ctrlPr>
                    </m:fPr>
                    <m:num>
                      <m:sSup>
                        <m:sSupPr/>
                        <m:e>
                          <m:acc>
                            <m:accPr>
                              <m:chr m:val="⃗"/>
                            </m:accPr>
                            <m:e>
                              <m:r>
                                <m:rPr>
                                  <m:sty m:val="i"/>
                                </m:rPr>
                                <m:t>v</m:t>
                              </m:r>
                            </m:e>
                          </m:acc>
                        </m:e>
                        <m:sup>
                          <m:r>
                            <m:rPr>
                              <m:sty m:val="p"/>
                            </m:rPr>
                            <m:t>2</m:t>
                          </m:r>
                        </m:sup>
                      </m:sSup>
                    </m:num>
                    <m:den>
                      <m:r>
                        <m:rPr>
                          <m:sty m:val="p"/>
                        </m:rPr>
                        <m:t>2</m:t>
                      </m:r>
                    </m:den>
                  </m:f>
                </m:e>
              </m:d>
              <m:r>
                <m:rPr>
                  <m:sty m:val="p"/>
                </m:rPr>
                <m:t>+</m:t>
              </m:r>
              <m:acc>
                <m:accPr>
                  <m:chr m:val="⃗"/>
                </m:accPr>
                <m:e>
                  <m:r>
                    <m:rPr>
                      <m:sty m:val="p"/>
                    </m:rPr>
                    <m:t>rot</m:t>
                  </m:r>
                </m:e>
              </m:acc>
              <m:acc>
                <m:accPr>
                  <m:chr m:val="⃗"/>
                </m:accPr>
                <m:e>
                  <m:r>
                    <m:rPr>
                      <m:sty m:val="i"/>
                    </m:rPr>
                    <m:t>v</m:t>
                  </m:r>
                </m:e>
              </m:acc>
              <m:r>
                <m:rPr>
                  <m:sty m:val="p"/>
                </m:rPr>
                <m:t>∧</m:t>
              </m:r>
              <m:acc>
                <m:accPr>
                  <m:chr m:val="⃗"/>
                </m:accPr>
                <m:e>
                  <m:r>
                    <m:rPr>
                      <m:sty m:val="i"/>
                    </m:rPr>
                    <m:t>v</m:t>
                  </m:r>
                </m:e>
              </m:acc>
            </m:e>
          </m:d>
          <m:r>
            <m:rPr>
              <m:sty m:val="p"/>
            </m:rPr>
            <m:t>=</m:t>
          </m:r>
          <m:r>
            <m:rPr>
              <m:sty m:val="p"/>
            </m:rPr>
            <m:t>−</m:t>
          </m:r>
          <m:acc>
            <m:accPr>
              <m:chr m:val="⃗"/>
            </m:accPr>
            <m:e>
              <m:r>
                <m:rPr>
                  <m:sty m:val="p"/>
                </m:rPr>
                <m:t>∇</m:t>
              </m:r>
            </m:e>
          </m:acc>
          <m:r>
            <m:rPr>
              <m:sty m:val="i"/>
            </m:rPr>
            <m:t>P</m:t>
          </m:r>
          <m:r>
            <m:rPr>
              <m:sty m:val="p"/>
            </m:rPr>
            <m:t>+</m:t>
          </m:r>
          <m:r>
            <m:rPr>
              <m:sty m:val="i"/>
            </m:rPr>
            <m:t>η</m:t>
          </m:r>
          <m:r>
            <m:rPr>
              <m:sty m:val="p"/>
            </m:rPr>
            <m:t>Δ</m:t>
          </m:r>
          <m:acc>
            <m:accPr>
              <m:chr m:val="⃗"/>
            </m:accPr>
            <m:e>
              <m:r>
                <m:rPr>
                  <m:sty m:val="i"/>
                </m:rPr>
                <m:t>v</m:t>
              </m:r>
            </m:e>
          </m:acc>
        </m:oMath>
      </m:oMathPara>
    </w:p>
    <w:p>
      <w:pPr>
        <w:spacing w:after="220" w:lineRule="auto"/>
      </w:pPr>
      <w:r>
        <w:rPr>
          <w:rFonts w:eastAsia="Georgia" w:cs="Georgia" w:ascii="Georgia" w:hAnsi="Georgia"/>
        </w:rPr>
        <w:t xml:space="preserve">On considère des écoulements lents, où le terme inertiel, à gauche, est négligeable.</w:t>
      </w:r>
      <w:r>
        <w:rPr/>
        <w:br w:type="textWrapping"/>
      </w:r>
      <w:r>
        <w:rPr>
          <w:rFonts w:eastAsia="Georgia" w:cs="Georgia" w:ascii="Georgia" w:hAnsi="Georgia"/>
        </w:rPr>
        <w:t xml:space="preserve">D'après les symétries du système, </w:t>
      </w:r>
      <m:oMath>
        <m:r>
          <m:rPr>
            <m:sty m:val="i"/>
          </m:rPr>
          <m:t>P</m:t>
        </m:r>
      </m:oMath>
      <w:r>
        <w:rPr>
          <w:rFonts w:eastAsia="Georgia" w:cs="Georgia" w:ascii="Georgia" w:hAnsi="Georgia"/>
        </w:rPr>
        <w:t xml:space="preserve"> ne dépend que de </w:t>
      </w:r>
      <m:oMath>
        <m:r>
          <m:rPr>
            <m:sty m:val="i"/>
          </m:rPr>
          <m:t>z</m:t>
        </m:r>
      </m:oMath>
      <w:r>
        <w:rPr/>
        <w:t xml:space="preserve"> et </w:t>
      </w:r>
      <m:oMath>
        <m:r>
          <m:rPr>
            <m:sty m:val="i"/>
          </m:rPr>
          <m:t>v</m:t>
        </m:r>
      </m:oMath>
      <w:r>
        <w:rPr>
          <w:rFonts w:eastAsia="Georgia" w:cs="Georgia" w:ascii="Georgia" w:hAnsi="Georgia"/>
        </w:rPr>
        <w:t xml:space="preserve">, dirigé selon ( </w:t>
      </w:r>
      <m:oMath>
        <m:r>
          <m:rPr>
            <m:sty m:val="p"/>
          </m:rPr>
          <m:t>O</m:t>
        </m:r>
        <m:r>
          <m:rPr>
            <m:sty m:val="i"/>
          </m:rPr>
          <m:t>z</m:t>
        </m:r>
      </m:oMath>
      <w:r>
        <w:rPr>
          <w:rFonts w:eastAsia="Georgia" w:cs="Georgia" w:ascii="Georgia" w:hAnsi="Georgia"/>
        </w:rPr>
        <w:t xml:space="preserve"> ), ne dépend que de </w:t>
      </w:r>
      <m:oMath>
        <m:r>
          <m:rPr>
            <m:sty m:val="i"/>
          </m:rPr>
          <m:t>r</m:t>
        </m:r>
      </m:oMath>
      <w:r>
        <w:rPr>
          <w:rFonts w:eastAsia="Georgia" w:cs="Georgia" w:ascii="Georgia" w:hAnsi="Georgia"/>
        </w:rPr>
        <w:t xml:space="preserve">. Le laplacien d'un champ dirigé selon </w:t>
      </w:r>
      <m:oMath>
        <m:r>
          <m:rPr>
            <m:sty m:val="i"/>
          </m:rPr>
          <m:t>z</m:t>
        </m:r>
      </m:oMath>
      <w:r>
        <w:rPr>
          <w:rFonts w:eastAsia="Georgia" w:cs="Georgia" w:ascii="Georgia" w:hAnsi="Georgia"/>
        </w:rPr>
        <w:t xml:space="preserve"> et ayant une symétrie cylindrique, </w:t>
      </w:r>
      <m:oMath>
        <m:acc>
          <m:accPr>
            <m:chr m:val="⃗"/>
          </m:accPr>
          <m:e>
            <m:r>
              <m:rPr>
                <m:sty m:val="i"/>
              </m:rPr>
              <m:t>v</m:t>
            </m:r>
          </m:e>
        </m:acc>
        <m:r>
          <m:rPr>
            <m:sty m:val="p"/>
          </m:rPr>
          <m:t>=</m:t>
        </m:r>
        <m:r>
          <m:rPr>
            <m:sty m:val="i"/>
          </m:rPr>
          <m:t>v</m:t>
        </m:r>
        <m:r>
          <m:rPr>
            <m:sty m:val="p"/>
          </m:rPr>
          <m:t>(</m:t>
        </m:r>
        <m:r>
          <m:rPr>
            <m:sty m:val="i"/>
          </m:rPr>
          <m:t>r</m:t>
        </m:r>
        <m:r>
          <m:rPr>
            <m:sty m:val="p"/>
          </m:rPr>
          <m:t>)</m:t>
        </m:r>
        <m:sSub>
          <m:sSubPr/>
          <m:e>
            <m:acc>
              <m:accPr>
                <m:chr m:val="⃗"/>
              </m:accPr>
              <m:e>
                <m:r>
                  <m:rPr>
                    <m:sty m:val="i"/>
                  </m:rPr>
                  <m:t>e</m:t>
                </m:r>
              </m:e>
            </m:acc>
          </m:e>
          <m:sub>
            <m:r>
              <m:rPr>
                <m:sty m:val="i"/>
              </m:rPr>
              <m:t>z</m:t>
            </m:r>
          </m:sub>
        </m:sSub>
      </m:oMath>
      <w:r>
        <w:rPr>
          <w:rFonts w:eastAsia="Georgia" w:cs="Georgia" w:ascii="Georgia" w:hAnsi="Georgia"/>
        </w:rPr>
        <w:t xml:space="preserve"> (où </w:t>
      </w:r>
      <m:oMath>
        <m:sSub>
          <m:sSubPr/>
          <m:e>
            <m:acc>
              <m:accPr>
                <m:chr m:val="⃗"/>
              </m:accPr>
              <m:e>
                <m:r>
                  <m:rPr>
                    <m:sty m:val="i"/>
                  </m:rPr>
                  <m:t>e</m:t>
                </m:r>
              </m:e>
            </m:acc>
          </m:e>
          <m:sub>
            <m:r>
              <m:rPr>
                <m:sty m:val="i"/>
              </m:rPr>
              <m:t>z</m:t>
            </m:r>
          </m:sub>
        </m:sSub>
      </m:oMath>
      <w:r>
        <w:rPr/>
        <w:t xml:space="preserve"> est le vecteur unitaire selon </w:t>
      </w:r>
      <m:oMath>
        <m:r>
          <m:rPr>
            <m:sty m:val="i"/>
          </m:rPr>
          <m:t>z</m:t>
        </m:r>
      </m:oMath>
      <w:r>
        <w:rPr>
          <w:rFonts w:eastAsia="Georgia" w:cs="Georgia" w:ascii="Georgia" w:hAnsi="Georgia"/>
        </w:rPr>
        <w:t xml:space="preserve"> ) s'écrit </w:t>
      </w:r>
      <m:oMath>
        <m:r>
          <m:rPr>
            <m:sty m:val="p"/>
          </m:rPr>
          <m:t>Δ</m:t>
        </m:r>
        <m:acc>
          <m:accPr>
            <m:chr m:val="⃗"/>
          </m:accPr>
          <m:e>
            <m:r>
              <m:rPr>
                <m:sty m:val="i"/>
              </m:rPr>
              <m:t>v</m:t>
            </m:r>
          </m:e>
        </m:acc>
        <m:r>
          <m:rPr>
            <m:sty m:val="p"/>
          </m:rPr>
          <m:t>=</m:t>
        </m:r>
        <m:f>
          <m:fPr>
            <m:ctrlPr>
              <w:rPr>
                <w:rFonts w:ascii="Cambria Math" w:hAnsi="Cambria Math"/>
              </w:rPr>
            </m:ctrlPr>
          </m:fPr>
          <m:num>
            <m:r>
              <m:rPr>
                <m:sty m:val="i"/>
              </m:rPr>
              <m:t>l</m:t>
            </m:r>
          </m:num>
          <m:den>
            <m:r>
              <m:rPr>
                <m:sty m:val="i"/>
              </m:rPr>
              <m:t>r</m:t>
            </m:r>
          </m:den>
        </m:f>
        <m:f>
          <m:fPr>
            <m:ctrlPr>
              <w:rPr>
                <w:rFonts w:ascii="Cambria Math" w:hAnsi="Cambria Math"/>
              </w:rPr>
            </m:ctrlPr>
          </m:fPr>
          <m:num>
            <m:r>
              <m:rPr>
                <m:sty m:val="i"/>
              </m:rPr>
              <m:t>∂</m:t>
            </m:r>
          </m:num>
          <m:den>
            <m:r>
              <m:rPr>
                <m:sty m:val="i"/>
              </m:rPr>
              <m:t>∂</m:t>
            </m:r>
            <m:r>
              <m:rPr>
                <m:sty m:val="i"/>
              </m:rPr>
              <m:t>r</m:t>
            </m:r>
          </m:den>
        </m:f>
        <m:d>
          <m:dPr>
            <m:begChr m:val="("/>
            <m:endChr m:val=")"/>
            <m:ctrlPr>
              <w:rPr>
                <w:rFonts w:ascii="Cambria Math" w:hAnsi="Cambria Math"/>
              </w:rPr>
            </m:ctrlPr>
          </m:dPr>
          <m:e>
            <m:r>
              <m:rPr>
                <m:sty m:val="i"/>
              </m:rPr>
              <m:t>r</m:t>
            </m:r>
            <m:f>
              <m:fPr>
                <m:ctrlPr>
                  <w:rPr>
                    <w:rFonts w:ascii="Cambria Math" w:hAnsi="Cambria Math"/>
                  </w:rPr>
                </m:ctrlPr>
              </m:fPr>
              <m:num>
                <m:r>
                  <m:rPr>
                    <m:sty m:val="i"/>
                  </m:rPr>
                  <m:t>∂</m:t>
                </m:r>
              </m:num>
              <m:den>
                <m:r>
                  <m:rPr>
                    <m:sty m:val="i"/>
                  </m:rPr>
                  <m:t>∂</m:t>
                </m:r>
                <m:r>
                  <m:rPr>
                    <m:sty m:val="i"/>
                  </m:rPr>
                  <m:t>r</m:t>
                </m:r>
              </m:den>
            </m:f>
            <m:r>
              <m:rPr>
                <m:sty m:val="i"/>
              </m:rPr>
              <m:t>v</m:t>
            </m:r>
          </m:e>
        </m:d>
        <m:sSub>
          <m:sSubPr/>
          <m:e>
            <m:acc>
              <m:accPr>
                <m:chr m:val="⃗"/>
              </m:accPr>
              <m:e>
                <m:r>
                  <m:rPr>
                    <m:sty m:val="i"/>
                  </m:rPr>
                  <m:t>e</m:t>
                </m:r>
              </m:e>
            </m:acc>
          </m:e>
          <m:sub>
            <m:r>
              <m:rPr>
                <m:sty m:val="i"/>
              </m:rPr>
              <m:t>z</m:t>
            </m:r>
          </m:sub>
        </m:sSub>
      </m:oMath>
      <w:r>
        <w:rPr/>
        <w:t xml:space="preserve">.</w:t>
      </w:r>
      <w:r>
        <w:rPr/>
        <w:br w:type="textWrapping"/>
      </w:r>
      <w:r>
        <w:rPr>
          <w:rFonts w:eastAsia="Georgia" w:cs="Georgia" w:ascii="Georgia" w:hAnsi="Georgia"/>
        </w:rPr>
        <w:t xml:space="preserve">Donner la relation différentielle entre la pression </w:t>
      </w:r>
      <m:oMath>
        <m:r>
          <m:rPr>
            <m:sty m:val="i"/>
          </m:rPr>
          <m:t>P</m:t>
        </m:r>
      </m:oMath>
      <w:r>
        <w:rPr/>
        <w:t xml:space="preserve"> et la vitesse </w:t>
      </w:r>
      <m:oMath>
        <m:r>
          <m:rPr>
            <m:sty m:val="i"/>
          </m:rPr>
          <m:t>v</m:t>
        </m:r>
        <m:r>
          <m:rPr>
            <m:sty m:val="p"/>
          </m:rPr>
          <m:t>(</m:t>
        </m:r>
        <m:r>
          <m:rPr>
            <m:sty m:val="i"/>
          </m:rPr>
          <m:t>r</m:t>
        </m:r>
        <m:r>
          <m:rPr>
            <m:sty m:val="p"/>
          </m:rPr>
          <m:t>)</m:t>
        </m:r>
      </m:oMath>
      <w:r>
        <w:rPr/>
        <w:t xml:space="preserve">.</w:t>
      </w:r>
      <w:r>
        <w:rPr/>
        <w:br w:type="textWrapping"/>
      </w:r>
      <w:r>
        <w:rPr>
          <w:rFonts w:eastAsia="Georgia" w:cs="Georgia" w:ascii="Georgia" w:hAnsi="Georgia"/>
        </w:rPr>
        <w:t xml:space="preserve">B. 7 En déduire deux équations différentielles ordinaires satisfaites par </w:t>
      </w:r>
      <m:oMath>
        <m:r>
          <m:rPr>
            <m:sty m:val="i"/>
          </m:rPr>
          <m:t>P</m:t>
        </m:r>
        <m:r>
          <m:rPr>
            <m:sty m:val="p"/>
          </m:rPr>
          <m:t>(</m:t>
        </m:r>
        <m:r>
          <m:rPr>
            <m:sty m:val="i"/>
          </m:rPr>
          <m:t>z</m:t>
        </m:r>
        <m:r>
          <m:rPr>
            <m:sty m:val="p"/>
          </m:rPr>
          <m:t>)</m:t>
        </m:r>
      </m:oMath>
      <w:r>
        <w:rPr/>
        <w:t xml:space="preserve"> et </w:t>
      </w:r>
      <m:oMath>
        <m:r>
          <m:rPr>
            <m:sty m:val="i"/>
          </m:rPr>
          <m:t>v</m:t>
        </m:r>
        <m:r>
          <m:rPr>
            <m:sty m:val="p"/>
          </m:rPr>
          <m:t>(</m:t>
        </m:r>
        <m:r>
          <m:rPr>
            <m:sty m:val="i"/>
          </m:rPr>
          <m:t>r</m:t>
        </m:r>
        <m:r>
          <m:rPr>
            <m:sty m:val="p"/>
          </m:rPr>
          <m:t>)</m:t>
        </m:r>
      </m:oMath>
      <w:r>
        <w:rPr/>
        <w:t xml:space="preserve">. On pourra introduire une constante </w:t>
      </w:r>
      <m:oMath>
        <m:r>
          <m:rPr>
            <m:sty m:val="i"/>
          </m:rPr>
          <m:t>A</m:t>
        </m:r>
      </m:oMath>
      <w:r>
        <w:rPr/>
        <w:t xml:space="preserve">.</w:t>
      </w:r>
      <w:r>
        <w:rPr/>
        <w:br w:type="textWrapping"/>
      </w:r>
      <w:r>
        <w:rPr>
          <w:rFonts w:eastAsia="Georgia" w:cs="Georgia" w:ascii="Georgia" w:hAnsi="Georgia"/>
        </w:rPr>
        <w:t xml:space="preserve">B. 8 Intégrer l'équation pour </w:t>
      </w:r>
      <m:oMath>
        <m:r>
          <m:rPr>
            <m:sty m:val="i"/>
          </m:rPr>
          <m:t>P</m:t>
        </m:r>
      </m:oMath>
      <w:r>
        <w:rPr>
          <w:rFonts w:eastAsia="Georgia" w:cs="Georgia" w:ascii="Georgia" w:hAnsi="Georgia"/>
        </w:rPr>
        <w:t xml:space="preserve"> en prenant en compte les conditions aux frontières pour la pression, en déduire que le profil de pression </w:t>
      </w:r>
      <m:oMath>
        <m:r>
          <m:rPr>
            <m:sty m:val="i"/>
          </m:rPr>
          <m:t>P</m:t>
        </m:r>
        <m:r>
          <m:rPr>
            <m:sty m:val="p"/>
          </m:rPr>
          <m:t>(</m:t>
        </m:r>
        <m:r>
          <m:rPr>
            <m:sty m:val="i"/>
          </m:rPr>
          <m:t>z</m:t>
        </m:r>
        <m:r>
          <m:rPr>
            <m:sty m:val="p"/>
          </m:rPr>
          <m:t>)</m:t>
        </m:r>
      </m:oMath>
      <w:r>
        <w:rPr/>
        <w:t xml:space="preserve"> dans le tube est une fonction affine de </w:t>
      </w:r>
      <m:oMath>
        <m:r>
          <m:rPr>
            <m:sty m:val="i"/>
          </m:rPr>
          <m:t>z</m:t>
        </m:r>
      </m:oMath>
      <w:r>
        <w:rPr>
          <w:rFonts w:eastAsia="Georgia" w:cs="Georgia" w:ascii="Georgia" w:hAnsi="Georgia"/>
        </w:rPr>
        <w:t xml:space="preserve">. On montrera que la pente de la droite est proportionnelle à ( </w:t>
      </w:r>
      <m:oMath>
        <m:sSub>
          <m:sSubPr/>
          <m:e>
            <m:r>
              <m:rPr>
                <m:sty m:val="i"/>
              </m:rPr>
              <m:t>P</m:t>
            </m:r>
          </m:e>
          <m:sub>
            <m:r>
              <m:rPr>
                <m:sty m:val="i"/>
              </m:rPr>
              <m:t>A</m:t>
            </m:r>
          </m:sub>
        </m:sSub>
        <m:r>
          <m:rPr>
            <m:sty m:val="p"/>
          </m:rPr>
          <m:t>−</m:t>
        </m:r>
        <m:sSub>
          <m:sSubPr/>
          <m:e>
            <m:r>
              <m:rPr>
                <m:sty m:val="i"/>
              </m:rPr>
              <m:t>P</m:t>
            </m:r>
          </m:e>
          <m:sub>
            <m:r>
              <m:rPr>
                <m:sty m:val="i"/>
              </m:rPr>
              <m:t>C</m:t>
            </m:r>
          </m:sub>
        </m:sSub>
      </m:oMath>
      <w:r>
        <w:rPr/>
        <w:t xml:space="preserve"> ).</w:t>
      </w:r>
      <w:r>
        <w:rPr/>
        <w:br w:type="textWrapping"/>
      </w:r>
      <w:r>
        <w:rPr>
          <w:rFonts w:eastAsia="Georgia" w:cs="Georgia" w:ascii="Georgia" w:hAnsi="Georgia"/>
        </w:rPr>
        <w:t xml:space="preserve">B. 9 Intégrer l'équation pour la vitesse en prenant en compte les conditions aux frontières. On montrera que le profil de vitesse </w:t>
      </w:r>
      <m:oMath>
        <m:r>
          <m:rPr>
            <m:sty m:val="i"/>
          </m:rPr>
          <m:t>v</m:t>
        </m:r>
        <m:r>
          <m:rPr>
            <m:sty m:val="p"/>
          </m:rPr>
          <m:t>(</m:t>
        </m:r>
        <m:r>
          <m:rPr>
            <m:sty m:val="i"/>
          </m:rPr>
          <m:t>r</m:t>
        </m:r>
        <m:r>
          <m:rPr>
            <m:sty m:val="p"/>
          </m:rPr>
          <m:t>)</m:t>
        </m:r>
      </m:oMath>
      <w:r>
        <w:rPr/>
        <w:t xml:space="preserve"> est parabolique. Que peut-on dire physiquement de la vitesse au centre du cylindre, en </w:t>
      </w:r>
      <m:oMath>
        <m:r>
          <m:rPr>
            <m:sty m:val="i"/>
          </m:rPr>
          <m:t>r</m:t>
        </m:r>
        <m:r>
          <m:rPr>
            <m:sty m:val="p"/>
          </m:rPr>
          <m:t>=</m:t>
        </m:r>
        <m:r>
          <m:rPr>
            <m:sty m:val="p"/>
          </m:rPr>
          <m:t>0</m:t>
        </m:r>
      </m:oMath>
      <w:r>
        <w:rPr>
          <w:rFonts w:eastAsia="Georgia" w:cs="Georgia" w:ascii="Georgia" w:hAnsi="Georgia"/>
        </w:rPr>
        <w:t xml:space="preserve"> ? En déduire les constantes d'intégration.</w:t>
      </w:r>
      <w:r>
        <w:rPr/>
        <w:br w:type="textWrapping"/>
      </w:r>
      <w:r>
        <w:rPr/>
        <w:t xml:space="preserve">B. 10 Calculer la vitesse moyenne de l'air dans le tube.</w:t>
      </w:r>
      <w:r>
        <w:rPr/>
        <w:br w:type="textWrapping"/>
      </w:r>
      <w:r>
        <w:rPr/>
        <w:t xml:space="preserve">B. 11 Donner la relation entre la vitesse </w:t>
      </w:r>
      <m:oMath>
        <m:sSub>
          <m:sSubPr/>
          <m:e>
            <m:r>
              <m:rPr>
                <m:sty m:val="i"/>
              </m:rPr>
              <m:t>v</m:t>
            </m:r>
          </m:e>
          <m:sub>
            <m:r>
              <m:rPr>
                <m:sty m:val="i"/>
              </m:rPr>
              <m:t>p</m:t>
            </m:r>
          </m:sub>
        </m:sSub>
      </m:oMath>
      <w:r>
        <w:rPr/>
        <w:t xml:space="preserve"> de la paroi mobile et la vitesse moyenne dans le tube.</w:t>
      </w:r>
      <w:r>
        <w:rPr/>
        <w:br w:type="textWrapping"/>
      </w:r>
      <w:r>
        <w:rPr>
          <w:rFonts w:eastAsia="Georgia" w:cs="Georgia" w:ascii="Georgia" w:hAnsi="Georgia"/>
        </w:rPr>
        <w:t xml:space="preserve">B. 12 Déduire la relation entre la vitesse </w:t>
      </w:r>
      <m:oMath>
        <m:sSub>
          <m:sSubPr/>
          <m:e>
            <m:r>
              <m:rPr>
                <m:sty m:val="i"/>
              </m:rPr>
              <m:t>v</m:t>
            </m:r>
          </m:e>
          <m:sub>
            <m:r>
              <m:rPr>
                <m:sty m:val="i"/>
              </m:rPr>
              <m:t>P</m:t>
            </m:r>
          </m:sub>
        </m:sSub>
      </m:oMath>
      <w:r>
        <w:rPr/>
        <w:t xml:space="preserve"> de la paroi mobile dans la chambre et la force </w:t>
      </w:r>
      <m:oMath>
        <m:r>
          <m:rPr>
            <m:sty m:val="i"/>
          </m:rPr>
          <m:t>F</m:t>
        </m:r>
      </m:oMath>
      <w:r>
        <w:rPr>
          <w:rFonts w:eastAsia="Georgia" w:cs="Georgia" w:ascii="Georgia" w:hAnsi="Georgia"/>
        </w:rPr>
        <w:t xml:space="preserve"> exercée sur cette paroi. On montrera que </w:t>
      </w:r>
      <m:oMath>
        <m:sSub>
          <m:sSubPr/>
          <m:e>
            <m:r>
              <m:rPr>
                <m:sty m:val="i"/>
              </m:rPr>
              <m:t>v</m:t>
            </m:r>
          </m:e>
          <m:sub>
            <m:r>
              <m:rPr>
                <m:sty m:val="i"/>
              </m:rPr>
              <m:t>P</m:t>
            </m:r>
          </m:sub>
        </m:sSub>
        <m:r>
          <m:rPr>
            <m:sty m:val="p"/>
          </m:rPr>
          <m:t>=</m:t>
        </m:r>
        <m:f>
          <m:fPr>
            <m:ctrlPr>
              <w:rPr>
                <w:rFonts w:ascii="Cambria Math" w:hAnsi="Cambria Math"/>
              </w:rPr>
            </m:ctrlPr>
          </m:fPr>
          <m:num>
            <m:r>
              <m:rPr>
                <m:sty m:val="i"/>
              </m:rPr>
              <m:t>π</m:t>
            </m:r>
            <m:sSup>
              <m:sSupPr/>
              <m:e>
                <m:r>
                  <m:rPr>
                    <m:sty m:val="i"/>
                  </m:rPr>
                  <m:t>R</m:t>
                </m:r>
              </m:e>
              <m:sup>
                <m:r>
                  <m:rPr>
                    <m:sty m:val="p"/>
                  </m:rPr>
                  <m:t>4</m:t>
                </m:r>
              </m:sup>
            </m:sSup>
            <m:r>
              <m:rPr>
                <m:sty m:val="i"/>
              </m:rPr>
              <m:t>F</m:t>
            </m:r>
          </m:num>
          <m:den>
            <m:r>
              <m:rPr>
                <m:sty m:val="p"/>
              </m:rPr>
              <m:t>8</m:t>
            </m:r>
            <m:r>
              <m:rPr>
                <m:sty m:val="i"/>
              </m:rPr>
              <m:t>η</m:t>
            </m:r>
            <m:r>
              <m:rPr>
                <m:sty m:val="i"/>
              </m:rPr>
              <m:t>L</m:t>
            </m:r>
            <m:sSup>
              <m:sSupPr/>
              <m:e>
                <m:r>
                  <m:rPr>
                    <m:sty m:val="i"/>
                  </m:rPr>
                  <m:t>S</m:t>
                </m:r>
              </m:e>
              <m:sup>
                <m:r>
                  <m:rPr>
                    <m:sty m:val="p"/>
                  </m:rPr>
                  <m:t>2</m:t>
                </m:r>
              </m:sup>
            </m:sSup>
          </m:den>
        </m:f>
      </m:oMath>
      <w:r>
        <w:rPr/>
        <w:t xml:space="preserve">.</w:t>
      </w:r>
      <w:r>
        <w:rPr/>
        <w:br w:type="textWrapping"/>
      </w:r>
      <w:r>
        <w:rPr>
          <w:rFonts w:eastAsia="Georgia" w:cs="Georgia" w:ascii="Georgia" w:hAnsi="Georgia"/>
        </w:rPr>
        <w:t xml:space="preserve">Application numérique : calculer le rapport </w:t>
      </w:r>
      <m:oMath>
        <m:r>
          <m:rPr>
            <m:sty m:val="i"/>
          </m:rPr>
          <m:t>F</m:t>
        </m:r>
        <m:r>
          <m:rPr>
            <m:sty m:val="p"/>
          </m:rPr>
          <m:t>/</m:t>
        </m:r>
        <m:sSub>
          <m:sSubPr/>
          <m:e>
            <m:r>
              <m:rPr>
                <m:sty m:val="i"/>
              </m:rPr>
              <m:t>v</m:t>
            </m:r>
          </m:e>
          <m:sub>
            <m:r>
              <m:rPr>
                <m:sty m:val="i"/>
              </m:rPr>
              <m:t>P</m:t>
            </m:r>
          </m:sub>
        </m:sSub>
      </m:oMath>
      <w:r>
        <w:rPr/>
        <w:t xml:space="preserve">.</w:t>
      </w:r>
    </w:p>
    <w:p>
      <w:pPr>
        <w:spacing w:line="271" w:before="330" w:lineRule="auto"/>
      </w:pPr>
      <w:r>
        <w:rPr>
          <w:rFonts w:eastAsia="Georgia" w:cs="Georgia" w:ascii="Georgia" w:hAnsi="Georgia"/>
          <w:b/>
          <w:sz w:val="42"/>
        </w:rPr>
        <w:t xml:space="preserve">Asservissement mécanique - Sismomètre de Wiechert</w:t>
      </w:r>
    </w:p>
    <w:p>
      <w:pPr>
        <w:spacing w:after="220" w:lineRule="auto"/>
      </w:pPr>
      <w:r>
        <w:rPr>
          <w:rFonts w:eastAsia="Georgia" w:cs="Georgia" w:ascii="Georgia" w:hAnsi="Georgia"/>
        </w:rPr>
        <w:t xml:space="preserve">Le sismomètre pendulaire (figure 8) consiste en un bloc de masse </w:t>
      </w:r>
      <m:oMath>
        <m:r>
          <m:rPr>
            <m:sty m:val="i"/>
          </m:rPr>
          <m:t>m</m:t>
        </m:r>
        <m:r>
          <m:rPr>
            <m:sty m:val="p"/>
          </m:rPr>
          <m:t>=</m:t>
        </m:r>
        <m:r>
          <m:rPr>
            <m:sty m:val="p"/>
          </m:rPr>
          <m:t>6</m:t>
        </m:r>
      </m:oMath>
      <w:r>
        <w:rPr>
          <w:rFonts w:eastAsia="Georgia" w:cs="Georgia" w:ascii="Georgia" w:hAnsi="Georgia"/>
        </w:rPr>
        <w:t xml:space="preserve"> tonnes, suspendu à deux ressorts verticaux, chacun ayant une raideur </w:t>
      </w:r>
      <m:oMath>
        <m:r>
          <m:rPr>
            <m:sty m:val="i"/>
          </m:rPr>
          <m:t>k</m:t>
        </m:r>
      </m:oMath>
      <w:r>
        <w:rPr>
          <w:rFonts w:eastAsia="Georgia" w:cs="Georgia" w:ascii="Georgia" w:hAnsi="Georgia"/>
        </w:rPr>
        <w:t xml:space="preserve">. Les ressorts sont solidaires d'un bâti rigide fixé à la Terre en profondeur. Les tiges </w:t>
      </w:r>
      <m:oMath>
        <m:r>
          <m:rPr>
            <m:sty m:val="i"/>
          </m:rPr>
          <m:t>E</m:t>
        </m:r>
        <m:r>
          <m:rPr>
            <m:sty m:val="i"/>
          </m:rPr>
          <m:t>N</m:t>
        </m:r>
        <m:r>
          <m:rPr>
            <m:sty m:val="p"/>
          </m:rPr>
          <m:t>,</m:t>
        </m:r>
        <m:r>
          <m:rPr>
            <m:sty m:val="i"/>
          </m:rPr>
          <m:t>I</m:t>
        </m:r>
        <m:r>
          <m:rPr>
            <m:sty m:val="i"/>
          </m:rPr>
          <m:t>H</m:t>
        </m:r>
      </m:oMath>
      <w:r>
        <w:rPr/>
        <w:t xml:space="preserve"> et </w:t>
      </w:r>
      <m:oMath>
        <m:r>
          <m:rPr>
            <m:sty m:val="i"/>
          </m:rPr>
          <m:t>K</m:t>
        </m:r>
        <m:r>
          <m:rPr>
            <m:sty m:val="i"/>
          </m:rPr>
          <m:t>L</m:t>
        </m:r>
      </m:oMath>
      <w:r>
        <w:rPr>
          <w:rFonts w:eastAsia="Georgia" w:cs="Georgia" w:ascii="Georgia" w:hAnsi="Georgia"/>
        </w:rPr>
        <w:t xml:space="preserve"> sont considérées comme indéformables et de masse négligeable. La tige supérieure </w:t>
      </w:r>
      <m:oMath>
        <m:r>
          <m:rPr>
            <m:sty m:val="i"/>
          </m:rPr>
          <m:t>L</m:t>
        </m:r>
        <m:r>
          <m:rPr>
            <m:sty m:val="i"/>
          </m:rPr>
          <m:t>M</m:t>
        </m:r>
      </m:oMath>
      <w:r>
        <w:rPr>
          <w:rFonts w:eastAsia="Georgia" w:cs="Georgia" w:ascii="Georgia" w:hAnsi="Georgia"/>
        </w:rPr>
        <w:t xml:space="preserve"> peut coulisser horizontalement sans frottements sur des roulements, elle est fixée à la tige mobile </w:t>
      </w:r>
      <m:oMath>
        <m:r>
          <m:rPr>
            <m:sty m:val="i"/>
          </m:rPr>
          <m:t>K</m:t>
        </m:r>
        <m:r>
          <m:rPr>
            <m:sty m:val="i"/>
          </m:rPr>
          <m:t>L</m:t>
        </m:r>
      </m:oMath>
      <w:r>
        <w:rPr/>
        <w:t xml:space="preserve"> au point </w:t>
      </w:r>
      <m:oMath>
        <m:r>
          <m:rPr>
            <m:sty m:val="i"/>
          </m:rPr>
          <m:t>L</m:t>
        </m:r>
      </m:oMath>
      <w:r>
        <w:rPr>
          <w:rFonts w:eastAsia="Georgia" w:cs="Georgia" w:ascii="Georgia" w:hAnsi="Georgia"/>
        </w:rPr>
        <w:t xml:space="preserve">. Ses extrémités sont fixées respectivement à l'amortisseur et à un système d'enregistrement de position (stylet ou bobine perpendiculaire au plan du schéma, d'axe central selon </w:t>
      </w:r>
      <m:oMath>
        <m:r>
          <m:rPr>
            <m:sty m:val="i"/>
          </m:rPr>
          <m:t>x</m:t>
        </m:r>
      </m:oMath>
      <w:r>
        <w:rPr/>
        <w:t xml:space="preserve"> ).</w:t>
      </w:r>
    </w:p>
    <w:p>
      <w:pPr>
        <w:spacing w:lineRule="auto"/>
        <w:jc w:val="center"/>
      </w:pPr>
      <w:r>
        <w:rPr/>
        <w:drawing>
          <wp:inline distB="0" distL="0" distR="0" distT="0">
            <wp:extent cx="5486400" cy="5639272"/>
            <wp:effectExtent b="0" l="0" r="0" t="0"/>
            <wp:docPr id="7" name="image-8ba881291eec2f09c70d1310c039207ff318369d.jpg"/>
            <a:graphic>
              <a:graphicData uri="http://schemas.openxmlformats.org/drawingml/2006/picture">
                <pic:pic>
                  <pic:nvPicPr>
                    <pic:cNvPr id="7" name="image-8ba881291eec2f09c70d1310c039207ff318369d.jpg" descr=""/>
                    <pic:cNvPicPr/>
                  </pic:nvPicPr>
                  <pic:blipFill>
                    <a:blip r:embed="rId11" cstate="print"/>
                    <a:srcRect b="0" l="0" r="0" t="0"/>
                    <a:stretch>
                      <a:fillRect/>
                    </a:stretch>
                  </pic:blipFill>
                  <pic:spPr>
                    <a:xfrm>
                      <a:off x="0" y="0"/>
                      <a:ext cx="5486400" cy="5639272"/>
                    </a:xfrm>
                    <a:prstGeom prst="rect"/>
                  </pic:spPr>
                </pic:pic>
              </a:graphicData>
            </a:graphic>
          </wp:inline>
        </w:drawing>
      </w:r>
    </w:p>
    <w:p>
      <w:pPr>
        <w:spacing w:lineRule="auto"/>
      </w:pPr>
      <w:r>
        <w:rPr>
          <w:rFonts w:eastAsia="Georgia" w:cs="Georgia" w:ascii="Georgia" w:hAnsi="Georgia"/>
        </w:rPr>
        <w:t xml:space="preserve">Figure 8 : sismomètre pendulaire</w:t>
      </w:r>
    </w:p>
    <w:p>
      <w:pPr>
        <w:spacing w:after="220" w:lineRule="auto"/>
      </w:pPr>
      <w:r>
        <w:rPr/>
        <w:t xml:space="preserve">B. 13 Exprimer le rapport entre la force </w:t>
      </w:r>
      <m:oMath>
        <m:sSub>
          <m:sSubPr/>
          <m:e>
            <m:r>
              <m:rPr>
                <m:sty m:val="i"/>
              </m:rPr>
              <m:t>F</m:t>
            </m:r>
          </m:e>
          <m:sub>
            <m:r>
              <m:rPr>
                <m:sty m:val="i"/>
              </m:rPr>
              <m:t>r</m:t>
            </m:r>
          </m:sub>
        </m:sSub>
      </m:oMath>
      <w:r>
        <w:rPr>
          <w:rFonts w:eastAsia="Georgia" w:cs="Georgia" w:ascii="Georgia" w:hAnsi="Georgia"/>
        </w:rPr>
        <w:t xml:space="preserve"> exercée par le ressort sur la masse et la distance </w:t>
      </w:r>
      <m:oMath>
        <m:sSub>
          <m:sSubPr/>
          <m:e>
            <m:r>
              <m:rPr>
                <m:sty m:val="i"/>
              </m:rPr>
              <m:t>z</m:t>
            </m:r>
          </m:e>
          <m:sub>
            <m:r>
              <m:rPr>
                <m:sty m:val="i"/>
              </m:rPr>
              <m:t>C</m:t>
            </m:r>
          </m:sub>
        </m:sSub>
        <m:r>
          <m:rPr>
            <m:sty m:val="p"/>
          </m:rPr>
          <m:t>−</m:t>
        </m:r>
        <m:sSub>
          <m:sSubPr/>
          <m:e>
            <m:r>
              <m:rPr>
                <m:sty m:val="i"/>
              </m:rPr>
              <m:t>z</m:t>
            </m:r>
          </m:e>
          <m:sub>
            <m:r>
              <m:rPr>
                <m:sty m:val="i"/>
              </m:rPr>
              <m:t>A</m:t>
            </m:r>
          </m:sub>
        </m:sSub>
      </m:oMath>
      <w:r>
        <w:rPr/>
        <w:t xml:space="preserve">.</w:t>
      </w:r>
    </w:p>
    <w:p>
      <w:pPr>
        <w:spacing w:after="220" w:lineRule="auto"/>
      </w:pPr>
      <w:r>
        <w:rPr>
          <w:rFonts w:eastAsia="Georgia" w:cs="Georgia" w:ascii="Georgia" w:hAnsi="Georgia"/>
        </w:rPr>
        <w:t xml:space="preserve">Exprimer ce rapport à l'équilibre, sans tension dans le câble </w:t>
      </w:r>
      <m:oMath>
        <m:r>
          <m:rPr>
            <m:sty m:val="i"/>
          </m:rPr>
          <m:t>E</m:t>
        </m:r>
        <m:r>
          <m:rPr>
            <m:sty m:val="i"/>
          </m:rPr>
          <m:t>N</m:t>
        </m:r>
      </m:oMath>
      <w:r>
        <w:rPr/>
        <w:t xml:space="preserve"> ni mouvement.</w:t>
      </w:r>
      <w:r>
        <w:rPr/>
        <w:br w:type="textWrapping"/>
      </w:r>
      <w:r>
        <w:rPr/>
        <w:t xml:space="preserve">On a alors </w:t>
      </w:r>
      <m:oMath>
        <m:sSub>
          <m:sSubPr/>
          <m:e>
            <m:r>
              <m:rPr>
                <m:sty m:val="i"/>
              </m:rPr>
              <m:t>z</m:t>
            </m:r>
          </m:e>
          <m:sub>
            <m:r>
              <m:rPr>
                <m:sty m:val="i"/>
              </m:rPr>
              <m:t>C</m:t>
            </m:r>
          </m:sub>
        </m:sSub>
        <m:r>
          <m:rPr>
            <m:sty m:val="p"/>
          </m:rPr>
          <m:t>−</m:t>
        </m:r>
        <m:sSub>
          <m:sSubPr/>
          <m:e>
            <m:r>
              <m:rPr>
                <m:sty m:val="i"/>
              </m:rPr>
              <m:t>z</m:t>
            </m:r>
          </m:e>
          <m:sub>
            <m:r>
              <m:rPr>
                <m:sty m:val="i"/>
              </m:rPr>
              <m:t>A</m:t>
            </m:r>
          </m:sub>
        </m:sSub>
        <m:r>
          <m:rPr>
            <m:sty m:val="p"/>
          </m:rPr>
          <m:t>=</m:t>
        </m:r>
        <m:sSub>
          <m:sSubPr/>
          <m:e>
            <m:r>
              <m:rPr>
                <m:sty m:val="i"/>
              </m:rPr>
              <m:t>z</m:t>
            </m:r>
          </m:e>
          <m:sub>
            <m:r>
              <m:rPr>
                <m:sty m:val="i"/>
              </m:rPr>
              <m:t>D</m:t>
            </m:r>
          </m:sub>
        </m:sSub>
        <m:r>
          <m:rPr>
            <m:sty m:val="p"/>
          </m:rPr>
          <m:t>−</m:t>
        </m:r>
        <m:sSub>
          <m:sSubPr/>
          <m:e>
            <m:r>
              <m:rPr>
                <m:sty m:val="i"/>
              </m:rPr>
              <m:t>z</m:t>
            </m:r>
          </m:e>
          <m:sub>
            <m:r>
              <m:rPr>
                <m:sty m:val="i"/>
              </m:rPr>
              <m:t>B</m:t>
            </m:r>
          </m:sub>
        </m:sSub>
        <m:r>
          <m:rPr>
            <m:sty m:val="p"/>
          </m:rPr>
          <m:t>=</m:t>
        </m:r>
        <m:sSub>
          <m:sSubPr/>
          <m:e>
            <m:r>
              <m:rPr>
                <m:sty m:val="i"/>
              </m:rPr>
              <m:t>ℓ</m:t>
            </m:r>
          </m:e>
          <m:sub>
            <m:r>
              <m:rPr>
                <m:sty m:val="p"/>
              </m:rPr>
              <m:t>1</m:t>
            </m:r>
          </m:sub>
        </m:sSub>
        <m:r>
          <m:rPr>
            <m:sty m:val="p"/>
          </m:rPr>
          <m:t>=</m:t>
        </m:r>
        <m:r>
          <m:rPr>
            <m:sty m:val="p"/>
          </m:rPr>
          <m:t>1500</m:t>
        </m:r>
        <m:r>
          <m:rPr>
            <m:nor/>
          </m:rPr>
          <m:t xml:space="preserve"> </m:t>
        </m:r>
        <m:r>
          <m:rPr>
            <m:sty m:val="p"/>
          </m:rPr>
          <m:t>mm</m:t>
        </m:r>
      </m:oMath>
      <w:r>
        <w:rPr>
          <w:rFonts w:eastAsia="Georgia" w:cs="Georgia" w:ascii="Georgia" w:hAnsi="Georgia"/>
        </w:rPr>
        <w:t xml:space="preserve">, où l'axe </w:t>
      </w:r>
      <m:oMath>
        <m:r>
          <m:rPr>
            <m:sty m:val="p"/>
          </m:rPr>
          <m:t>O</m:t>
        </m:r>
        <m:r>
          <m:rPr>
            <m:sty m:val="i"/>
          </m:rPr>
          <m:t>z</m:t>
        </m:r>
      </m:oMath>
      <w:r>
        <w:rPr>
          <w:rFonts w:eastAsia="Georgia" w:cs="Georgia" w:ascii="Georgia" w:hAnsi="Georgia"/>
        </w:rPr>
        <w:t xml:space="preserve"> considéré ici est dirigé selon la verticale vers le haut.</w:t>
      </w:r>
      <w:r>
        <w:rPr/>
        <w:br w:type="textWrapping"/>
      </w:r>
      <w:r>
        <w:rPr>
          <w:rFonts w:eastAsia="Georgia" w:cs="Georgia" w:ascii="Georgia" w:hAnsi="Georgia"/>
        </w:rPr>
        <w:t xml:space="preserve">Par ailleurs, la longueur à vide de ces ressorts est de </w:t>
      </w:r>
      <m:oMath>
        <m:sSub>
          <m:sSubPr/>
          <m:e>
            <m:r>
              <m:rPr>
                <m:sty m:val="i"/>
              </m:rPr>
              <m:t>ℓ</m:t>
            </m:r>
          </m:e>
          <m:sub>
            <m:r>
              <m:rPr>
                <m:sty m:val="p"/>
              </m:rPr>
              <m:t>0</m:t>
            </m:r>
          </m:sub>
        </m:sSub>
        <m:r>
          <m:rPr>
            <m:sty m:val="p"/>
          </m:rPr>
          <m:t>=</m:t>
        </m:r>
        <m:r>
          <m:rPr>
            <m:sty m:val="p"/>
          </m:rPr>
          <m:t>500</m:t>
        </m:r>
        <m:r>
          <m:rPr>
            <m:nor/>
          </m:rPr>
          <m:t xml:space="preserve"> </m:t>
        </m:r>
        <m:r>
          <m:rPr>
            <m:sty m:val="p"/>
          </m:rPr>
          <m:t>mm</m:t>
        </m:r>
      </m:oMath>
      <w:r>
        <w:rPr/>
        <w:t xml:space="preserve">. Calculer la constante de raideur du ressort </w:t>
      </w:r>
      <m:oMath>
        <m:r>
          <m:rPr>
            <m:sty m:val="i"/>
          </m:rPr>
          <m:t>k</m:t>
        </m:r>
      </m:oMath>
      <w:r>
        <w:rPr/>
        <w:t xml:space="preserve">.</w:t>
      </w:r>
      <w:r>
        <w:rPr/>
        <w:br w:type="textWrapping"/>
      </w:r>
      <w:r>
        <w:rPr>
          <w:rFonts w:eastAsia="Georgia" w:cs="Georgia" w:ascii="Georgia" w:hAnsi="Georgia"/>
        </w:rPr>
        <w:t xml:space="preserve">B. 14 Exprimer également, hors équilibre, la somme vectorielle (orientée vers le haut) de la force de rappel des ressorts et du poids du bloc, en fonction de </w:t>
      </w:r>
      <m:oMath>
        <m:sSub>
          <m:sSubPr/>
          <m:e>
            <m:r>
              <m:rPr>
                <m:sty m:val="i"/>
              </m:rPr>
              <m:t>z</m:t>
            </m:r>
          </m:e>
          <m:sub>
            <m:r>
              <m:rPr>
                <m:sty m:val="i"/>
              </m:rPr>
              <m:t>C</m:t>
            </m:r>
          </m:sub>
        </m:sSub>
        <m:r>
          <m:rPr>
            <m:sty m:val="p"/>
          </m:rPr>
          <m:t>−</m:t>
        </m:r>
        <m:sSub>
          <m:sSubPr/>
          <m:e>
            <m:r>
              <m:rPr>
                <m:sty m:val="i"/>
              </m:rPr>
              <m:t>z</m:t>
            </m:r>
          </m:e>
          <m:sub>
            <m:r>
              <m:rPr>
                <m:sty m:val="i"/>
              </m:rPr>
              <m:t>A</m:t>
            </m:r>
          </m:sub>
        </m:sSub>
        <m:r>
          <m:rPr>
            <m:sty m:val="p"/>
          </m:rPr>
          <m:t>=</m:t>
        </m:r>
        <m:sSub>
          <m:sSubPr/>
          <m:e>
            <m:r>
              <m:rPr>
                <m:sty m:val="i"/>
              </m:rPr>
              <m:t>z</m:t>
            </m:r>
          </m:e>
          <m:sub>
            <m:r>
              <m:rPr>
                <m:sty m:val="i"/>
              </m:rPr>
              <m:t>D</m:t>
            </m:r>
          </m:sub>
        </m:sSub>
        <m:r>
          <m:rPr>
            <m:sty m:val="p"/>
          </m:rPr>
          <m:t>−</m:t>
        </m:r>
        <m:sSub>
          <m:sSubPr/>
          <m:e>
            <m:r>
              <m:rPr>
                <m:sty m:val="i"/>
              </m:rPr>
              <m:t>z</m:t>
            </m:r>
          </m:e>
          <m:sub>
            <m:r>
              <m:rPr>
                <m:sty m:val="i"/>
              </m:rPr>
              <m:t>B</m:t>
            </m:r>
          </m:sub>
        </m:sSub>
      </m:oMath>
      <w:r>
        <w:rPr>
          <w:rFonts w:eastAsia="Georgia" w:cs="Georgia" w:ascii="Georgia" w:hAnsi="Georgia"/>
        </w:rPr>
        <w:t xml:space="preserve"> (le bloc effectue une translation verticale dans le bâti).</w:t>
      </w:r>
      <w:r>
        <w:rPr/>
        <w:br w:type="textWrapping"/>
      </w:r>
      <w:r>
        <w:rPr>
          <w:rFonts w:eastAsia="Georgia" w:cs="Georgia" w:ascii="Georgia" w:hAnsi="Georgia"/>
        </w:rPr>
        <w:t xml:space="preserve">B. 15 Lors d'un séisme, le référentiel du bâti rigide est fixé rigidement à la Terre. Localement, la Terre se déplace par rapport à un référentiel galiléen, effectuant un mouvement en fonction du temps </w:t>
      </w:r>
      <m:oMath>
        <m:r>
          <m:rPr>
            <m:sty m:val="i"/>
          </m:rPr>
          <m:t>t</m:t>
        </m:r>
      </m:oMath>
      <w:r>
        <w:rPr/>
        <w:t xml:space="preserve"> dont la composante verticale est </w:t>
      </w:r>
      <m:oMath>
        <m:sSub>
          <m:sSubPr/>
          <m:e>
            <m:r>
              <m:rPr>
                <m:sty m:val="i"/>
              </m:rPr>
              <m:t>z</m:t>
            </m:r>
          </m:e>
          <m:sub>
            <m:r>
              <m:rPr>
                <m:sty m:val="i"/>
              </m:rPr>
              <m:t>T</m:t>
            </m:r>
          </m:sub>
        </m:sSub>
        <m:r>
          <m:rPr>
            <m:sty m:val="p"/>
          </m:rPr>
          <m:t>(</m:t>
        </m:r>
        <m:r>
          <m:rPr>
            <m:sty m:val="i"/>
          </m:rPr>
          <m:t>t</m:t>
        </m:r>
        <m:r>
          <m:rPr>
            <m:sty m:val="p"/>
          </m:rPr>
          <m:t>)</m:t>
        </m:r>
      </m:oMath>
      <w:r>
        <w:rPr>
          <w:rFonts w:eastAsia="Georgia" w:cs="Georgia" w:ascii="Georgia" w:hAnsi="Georgia"/>
        </w:rPr>
        <w:t xml:space="preserve"> dans le référentiel galiléen. On nomme </w:t>
      </w:r>
      <m:oMath>
        <m:sSub>
          <m:sSubPr/>
          <m:e>
            <m:r>
              <m:rPr>
                <m:sty m:val="i"/>
              </m:rPr>
              <m:t>z</m:t>
            </m:r>
          </m:e>
          <m:sub>
            <m:r>
              <m:rPr>
                <m:sty m:val="i"/>
              </m:rPr>
              <m:t>E</m:t>
            </m:r>
          </m:sub>
        </m:sSub>
      </m:oMath>
      <w:r>
        <w:rPr/>
        <w:t xml:space="preserve">, l'altitude du point </w:t>
      </w:r>
      <m:oMath>
        <m:r>
          <m:rPr>
            <m:sty m:val="i"/>
          </m:rPr>
          <m:t>E</m:t>
        </m:r>
      </m:oMath>
      <w:r>
        <w:rPr>
          <w:rFonts w:eastAsia="Georgia" w:cs="Georgia" w:ascii="Georgia" w:hAnsi="Georgia"/>
        </w:rPr>
        <w:t xml:space="preserve"> lié à la masse en mouvement dans le référentiel du bâti. Exprimer le lien entre </w:t>
      </w:r>
      <m:oMath>
        <m:sSub>
          <m:sSubPr/>
          <m:e>
            <m:r>
              <m:rPr>
                <m:sty m:val="i"/>
              </m:rPr>
              <m:t>z</m:t>
            </m:r>
          </m:e>
          <m:sub>
            <m:r>
              <m:rPr>
                <m:sty m:val="i"/>
              </m:rPr>
              <m:t>E</m:t>
            </m:r>
          </m:sub>
        </m:sSub>
      </m:oMath>
      <w:r>
        <w:rPr>
          <w:rFonts w:eastAsia="Georgia" w:cs="Georgia" w:ascii="Georgia" w:hAnsi="Georgia"/>
        </w:rPr>
        <w:t xml:space="preserve">, sa position à l'équilibre </w:t>
      </w:r>
      <m:oMath>
        <m:sSup>
          <m:sSupPr/>
          <m:e>
            <m:r>
              <m:rPr>
                <m:sty m:val="i"/>
              </m:rPr>
              <m:t>z</m:t>
            </m:r>
          </m:e>
          <m:sup>
            <m:r>
              <m:rPr>
                <m:sty m:val="p"/>
              </m:rPr>
              <m:t>0</m:t>
            </m:r>
          </m:sup>
        </m:sSup>
        <m:sSub>
          <m:sSubPr/>
          <m:e>
            <m:r>
              <m:t xml:space="preserve"> </m:t>
            </m:r>
          </m:e>
          <m:sub>
            <m:r>
              <m:rPr>
                <m:sty m:val="i"/>
              </m:rPr>
              <m:t>E</m:t>
            </m:r>
          </m:sub>
        </m:sSub>
      </m:oMath>
      <w:r>
        <w:rPr>
          <w:rFonts w:eastAsia="Georgia" w:cs="Georgia" w:ascii="Georgia" w:hAnsi="Georgia"/>
        </w:rPr>
        <w:t xml:space="preserve">, la force exercée au point </w:t>
      </w:r>
      <m:oMath>
        <m:r>
          <m:rPr>
            <m:sty m:val="i"/>
          </m:rPr>
          <m:t>N</m:t>
        </m:r>
      </m:oMath>
      <w:r>
        <w:rPr>
          <w:rFonts w:eastAsia="Georgia" w:cs="Georgia" w:ascii="Georgia" w:hAnsi="Georgia"/>
        </w:rPr>
        <w:t xml:space="preserve"> sur la partie mobile du sismomètre (comptée positivement vers le haut) et la composante verticale du mouvement de la Terre.</w:t>
      </w:r>
      <w:r>
        <w:rPr/>
        <w:br w:type="textWrapping"/>
      </w:r>
      <w:r>
        <w:rPr>
          <w:rFonts w:eastAsia="Georgia" w:cs="Georgia" w:ascii="Georgia" w:hAnsi="Georgia"/>
        </w:rPr>
        <w:t xml:space="preserve">B. 16 Il faut considérer le système de démultiplication constitué du levier NTH. Le point </w:t>
      </w:r>
      <m:oMath>
        <m:r>
          <m:rPr>
            <m:sty m:val="i"/>
          </m:rPr>
          <m:t>T</m:t>
        </m:r>
      </m:oMath>
      <w:r>
        <w:rPr>
          <w:rFonts w:eastAsia="Georgia" w:cs="Georgia" w:ascii="Georgia" w:hAnsi="Georgia"/>
        </w:rPr>
        <w:t xml:space="preserve"> est fixé pour être en translation avec le bâti, il permet la rotation sans frottement du levier autour de lui. Le levier est quasi horizontal, le point </w:t>
      </w:r>
      <m:oMath>
        <m:r>
          <m:rPr>
            <m:sty m:val="i"/>
          </m:rPr>
          <m:t>T</m:t>
        </m:r>
      </m:oMath>
      <w:r>
        <w:rPr>
          <w:rFonts w:eastAsia="Georgia" w:cs="Georgia" w:ascii="Georgia" w:hAnsi="Georgia"/>
        </w:rPr>
        <w:t xml:space="preserve"> est respectivement à 100 mm et 400 mm des points </w:t>
      </w:r>
      <m:oMath>
        <m:r>
          <m:rPr>
            <m:sty m:val="i"/>
          </m:rPr>
          <m:t>N</m:t>
        </m:r>
      </m:oMath>
      <w:r>
        <w:rPr/>
        <w:t xml:space="preserve"> et </w:t>
      </w:r>
      <m:oMath>
        <m:r>
          <m:rPr>
            <m:sty m:val="i"/>
          </m:rPr>
          <m:t>H</m:t>
        </m:r>
      </m:oMath>
      <w:r>
        <w:rPr>
          <w:rFonts w:eastAsia="Georgia" w:cs="Georgia" w:ascii="Georgia" w:hAnsi="Georgia"/>
        </w:rPr>
        <w:t xml:space="preserve">. Sachant que la masse du levier est négligeable, écrire le lien entre la force </w:t>
      </w:r>
      <m:oMath>
        <m:sSub>
          <m:sSubPr/>
          <m:e>
            <m:r>
              <m:rPr>
                <m:sty m:val="i"/>
              </m:rPr>
              <m:t>F</m:t>
            </m:r>
          </m:e>
          <m:sub>
            <m:r>
              <m:rPr>
                <m:sty m:val="i"/>
              </m:rPr>
              <m:t>H</m:t>
            </m:r>
          </m:sub>
        </m:sSub>
      </m:oMath>
      <w:r>
        <w:rPr>
          <w:rFonts w:eastAsia="Georgia" w:cs="Georgia" w:ascii="Georgia" w:hAnsi="Georgia"/>
        </w:rPr>
        <w:t xml:space="preserve"> exercée verticalement par la tige </w:t>
      </w:r>
      <m:oMath>
        <m:r>
          <m:rPr>
            <m:sty m:val="i"/>
          </m:rPr>
          <m:t>H</m:t>
        </m:r>
        <m:r>
          <m:rPr>
            <m:sty m:val="i"/>
          </m:rPr>
          <m:t>I</m:t>
        </m:r>
      </m:oMath>
      <w:r>
        <w:rPr/>
        <w:t xml:space="preserve"> sur le levier et la force </w:t>
      </w:r>
      <m:oMath>
        <m:sSub>
          <m:sSubPr/>
          <m:e>
            <m:r>
              <m:rPr>
                <m:sty m:val="i"/>
              </m:rPr>
              <m:t>F</m:t>
            </m:r>
          </m:e>
          <m:sub>
            <m:r>
              <m:rPr>
                <m:sty m:val="i"/>
              </m:rPr>
              <m:t>N</m:t>
            </m:r>
          </m:sub>
        </m:sSub>
      </m:oMath>
      <w:r>
        <w:rPr>
          <w:rFonts w:eastAsia="Georgia" w:cs="Georgia" w:ascii="Georgia" w:hAnsi="Georgia"/>
        </w:rPr>
        <w:t xml:space="preserve"> exercée verticalement par la tige </w:t>
      </w:r>
      <m:oMath>
        <m:r>
          <m:rPr>
            <m:sty m:val="i"/>
          </m:rPr>
          <m:t>N</m:t>
        </m:r>
        <m:r>
          <m:rPr>
            <m:sty m:val="i"/>
          </m:rPr>
          <m:t>E</m:t>
        </m:r>
      </m:oMath>
      <w:r>
        <w:rPr>
          <w:rFonts w:eastAsia="Georgia" w:cs="Georgia" w:ascii="Georgia" w:hAnsi="Georgia"/>
        </w:rPr>
        <w:t xml:space="preserve">. Exprimer également le lien entre les altitudes des points </w:t>
      </w:r>
      <m:oMath>
        <m:r>
          <m:rPr>
            <m:sty m:val="i"/>
          </m:rPr>
          <m:t>N</m:t>
        </m:r>
        <m:r>
          <m:rPr>
            <m:sty m:val="p"/>
          </m:rPr>
          <m:t>,</m:t>
        </m:r>
        <m:r>
          <m:rPr>
            <m:sty m:val="i"/>
          </m:rPr>
          <m:t>H</m:t>
        </m:r>
      </m:oMath>
      <w:r>
        <w:rPr/>
        <w:t xml:space="preserve"> et </w:t>
      </w:r>
      <m:oMath>
        <m:r>
          <m:rPr>
            <m:sty m:val="i"/>
          </m:rPr>
          <m:t>T</m:t>
        </m:r>
      </m:oMath>
      <w:r>
        <w:rPr/>
        <w:t xml:space="preserve">.</w:t>
      </w:r>
      <w:r>
        <w:rPr/>
        <w:br w:type="textWrapping"/>
      </w:r>
      <w:r>
        <w:rPr/>
        <w:t xml:space="preserve">B. 17 Sachant qu'une rotation autour de </w:t>
      </w:r>
      <m:oMath>
        <m:r>
          <m:rPr>
            <m:sty m:val="i"/>
          </m:rPr>
          <m:t>K</m:t>
        </m:r>
      </m:oMath>
      <w:r>
        <w:rPr>
          <w:rFonts w:eastAsia="Georgia" w:cs="Georgia" w:ascii="Georgia" w:hAnsi="Georgia"/>
        </w:rPr>
        <w:t xml:space="preserve"> est permise par un axe dont on néglige les frottements, que des axes rigides sont montés sur la roue avec </w:t>
      </w:r>
      <m:oMath>
        <m:r>
          <m:rPr>
            <m:sty m:val="i"/>
          </m:rPr>
          <m:t>K</m:t>
        </m:r>
        <m:r>
          <m:rPr>
            <m:sty m:val="i"/>
          </m:rPr>
          <m:t>L</m:t>
        </m:r>
        <m:r>
          <m:rPr>
            <m:sty m:val="p"/>
          </m:rPr>
          <m:t>=</m:t>
        </m:r>
        <m:r>
          <m:rPr>
            <m:sty m:val="i"/>
          </m:rPr>
          <m:t>K</m:t>
        </m:r>
        <m:r>
          <m:rPr>
            <m:sty m:val="i"/>
          </m:rPr>
          <m:t>I</m:t>
        </m:r>
      </m:oMath>
      <w:r>
        <w:rPr>
          <w:rFonts w:eastAsia="Georgia" w:cs="Georgia" w:ascii="Georgia" w:hAnsi="Georgia"/>
        </w:rPr>
        <w:t xml:space="preserve"> et que la masse de la roue est négligeable, écrire :</w:t>
      </w:r>
    </w:p>
    <w:p>
      <w:pPr>
        <w:numPr>
          <w:ilvl w:val="0"/>
          <w:numId w:val="2"/>
        </w:numPr>
        <w:spacing w:lineRule="auto"/>
      </w:pPr>
      <w:r>
        <w:rPr/>
        <w:t xml:space="preserve">la relation entre la force </w:t>
      </w:r>
      <m:oMath>
        <m:sSub>
          <m:sSubPr/>
          <m:e>
            <m:r>
              <m:rPr>
                <m:sty m:val="i"/>
              </m:rPr>
              <m:t>F</m:t>
            </m:r>
          </m:e>
          <m:sub>
            <m:r>
              <m:rPr>
                <m:sty m:val="i"/>
              </m:rPr>
              <m:t>H</m:t>
            </m:r>
          </m:sub>
        </m:sSub>
      </m:oMath>
      <w:r>
        <w:rPr/>
        <w:t xml:space="preserve"> et la force horizontale </w:t>
      </w:r>
      <m:oMath>
        <m:sSub>
          <m:sSubPr/>
          <m:e>
            <m:r>
              <m:rPr>
                <m:sty m:val="i"/>
              </m:rPr>
              <m:t>F</m:t>
            </m:r>
          </m:e>
          <m:sub>
            <m:r>
              <m:rPr>
                <m:sty m:val="i"/>
              </m:rPr>
              <m:t>L</m:t>
            </m:r>
          </m:sub>
        </m:sSub>
      </m:oMath>
      <w:r>
        <w:rPr>
          <w:rFonts w:eastAsia="Georgia" w:cs="Georgia" w:ascii="Georgia" w:hAnsi="Georgia"/>
        </w:rPr>
        <w:t xml:space="preserve"> exercée vers la droite par la tige </w:t>
      </w:r>
      <m:oMath>
        <m:r>
          <m:rPr>
            <m:sty m:val="i"/>
          </m:rPr>
          <m:t>K</m:t>
        </m:r>
        <m:r>
          <m:rPr>
            <m:sty m:val="i"/>
          </m:rPr>
          <m:t>L</m:t>
        </m:r>
      </m:oMath>
      <w:r>
        <w:rPr>
          <w:rFonts w:eastAsia="Georgia" w:cs="Georgia" w:ascii="Georgia" w:hAnsi="Georgia"/>
        </w:rPr>
        <w:t xml:space="preserve"> sur l'axe supérieur</w:t>
      </w:r>
    </w:p>
    <w:p>
      <w:pPr>
        <w:numPr>
          <w:ilvl w:val="0"/>
          <w:numId w:val="2"/>
        </w:numPr>
        <w:spacing w:lineRule="auto"/>
      </w:pPr>
      <w:r>
        <w:rPr>
          <w:rFonts w:eastAsia="Georgia" w:cs="Georgia" w:ascii="Georgia" w:hAnsi="Georgia"/>
        </w:rPr>
        <w:t xml:space="preserve">le lien entre l'écart à l'équilibre des positions verticale de </w:t>
      </w:r>
      <m:oMath>
        <m:r>
          <m:rPr>
            <m:sty m:val="i"/>
          </m:rPr>
          <m:t>I</m:t>
        </m:r>
        <m:r>
          <m:rPr>
            <m:sty m:val="p"/>
          </m:rPr>
          <m:t>,</m:t>
        </m:r>
        <m:sSub>
          <m:sSubPr/>
          <m:e>
            <m:r>
              <m:rPr>
                <m:sty m:val="i"/>
              </m:rPr>
              <m:t>z</m:t>
            </m:r>
          </m:e>
          <m:sub>
            <m:r>
              <m:rPr>
                <m:sty m:val="i"/>
              </m:rPr>
              <m:t>I</m:t>
            </m:r>
          </m:sub>
        </m:sSub>
        <m:r>
          <m:rPr>
            <m:sty m:val="p"/>
          </m:rPr>
          <m:t>−</m:t>
        </m:r>
        <m:sSup>
          <m:sSupPr/>
          <m:e>
            <m:r>
              <m:rPr>
                <m:sty m:val="i"/>
              </m:rPr>
              <m:t>z</m:t>
            </m:r>
          </m:e>
          <m:sup>
            <m:r>
              <m:rPr>
                <m:sty m:val="p"/>
              </m:rPr>
              <m:t>0</m:t>
            </m:r>
          </m:sup>
        </m:sSup>
        <m:sSub>
          <m:sSubPr/>
          <m:e>
            <m:r>
              <m:t xml:space="preserve"> </m:t>
            </m:r>
          </m:e>
          <m:sub>
            <m:r>
              <m:rPr>
                <m:sty m:val="i"/>
              </m:rPr>
              <m:t>I</m:t>
            </m:r>
          </m:sub>
        </m:sSub>
      </m:oMath>
      <w:r>
        <w:rPr/>
        <w:t xml:space="preserve">, et horizontale de </w:t>
      </w:r>
      <m:oMath>
        <m:r>
          <m:rPr>
            <m:sty m:val="i"/>
          </m:rPr>
          <m:t>L</m:t>
        </m:r>
      </m:oMath>
      <w:r>
        <w:rPr/>
        <w:t xml:space="preserve">, </w:t>
      </w:r>
      <m:oMath>
        <m:sSub>
          <m:sSubPr/>
          <m:e>
            <m:r>
              <m:rPr>
                <m:sty m:val="i"/>
              </m:rPr>
              <m:t>x</m:t>
            </m:r>
          </m:e>
          <m:sub>
            <m:r>
              <m:rPr>
                <m:sty m:val="i"/>
              </m:rPr>
              <m:t>L</m:t>
            </m:r>
          </m:sub>
        </m:sSub>
        <m:r>
          <m:rPr>
            <m:sty m:val="p"/>
          </m:rPr>
          <m:t>−</m:t>
        </m:r>
        <m:sSup>
          <m:sSupPr/>
          <m:e>
            <m:r>
              <m:rPr>
                <m:sty m:val="i"/>
              </m:rPr>
              <m:t>x</m:t>
            </m:r>
          </m:e>
          <m:sup>
            <m:r>
              <m:rPr>
                <m:sty m:val="p"/>
              </m:rPr>
              <m:t>0</m:t>
            </m:r>
          </m:sup>
        </m:sSup>
        <m:sSub>
          <m:sSubPr/>
          <m:e>
            <m:r>
              <m:t xml:space="preserve"> </m:t>
            </m:r>
          </m:e>
          <m:sub>
            <m:r>
              <m:rPr>
                <m:sty m:val="i"/>
              </m:rPr>
              <m:t>L</m:t>
            </m:r>
          </m:sub>
        </m:sSub>
      </m:oMath>
    </w:p>
    <w:p>
      <w:pPr>
        <w:numPr>
          <w:ilvl w:val="0"/>
          <w:numId w:val="2"/>
        </w:numPr>
        <w:spacing w:lineRule="auto"/>
      </w:pPr>
      <w:r>
        <w:rPr>
          <w:rFonts w:eastAsia="Georgia" w:cs="Georgia" w:ascii="Georgia" w:hAnsi="Georgia"/>
        </w:rPr>
        <w:t xml:space="preserve">le lien avec l'écart à l'équilibre des positions </w:t>
      </w:r>
      <m:oMath>
        <m:sSub>
          <m:sSubPr/>
          <m:e>
            <m:r>
              <m:rPr>
                <m:sty m:val="i"/>
              </m:rPr>
              <m:t>z</m:t>
            </m:r>
          </m:e>
          <m:sub>
            <m:r>
              <m:rPr>
                <m:sty m:val="i"/>
              </m:rPr>
              <m:t>H</m:t>
            </m:r>
          </m:sub>
        </m:sSub>
        <m:r>
          <m:rPr>
            <m:sty m:val="p"/>
          </m:rPr>
          <m:t>−</m:t>
        </m:r>
        <m:sSup>
          <m:sSupPr/>
          <m:e>
            <m:r>
              <m:rPr>
                <m:sty m:val="i"/>
              </m:rPr>
              <m:t>z</m:t>
            </m:r>
          </m:e>
          <m:sup>
            <m:r>
              <m:rPr>
                <m:sty m:val="p"/>
              </m:rPr>
              <m:t>0</m:t>
            </m:r>
          </m:sup>
        </m:sSup>
        <m:sSub>
          <m:sSubPr/>
          <m:e>
            <m:r>
              <m:t xml:space="preserve"> </m:t>
            </m:r>
          </m:e>
          <m:sub>
            <m:r>
              <m:rPr>
                <m:sty m:val="i"/>
              </m:rPr>
              <m:t>H</m:t>
            </m:r>
          </m:sub>
        </m:sSub>
      </m:oMath>
      <w:r>
        <w:rPr/>
        <w:t xml:space="preserve">.</w:t>
      </w:r>
      <w:r>
        <w:rPr/>
        <w:br w:type="textWrapping"/>
      </w:r>
      <w:r>
        <w:rPr>
          <w:rFonts w:eastAsia="Georgia" w:cs="Georgia" w:ascii="Georgia" w:hAnsi="Georgia"/>
        </w:rPr>
        <w:t xml:space="preserve">B. 18 La barre horizontale supérieure coulisse horizontalement sans frottement, entraînée par le point </w:t>
      </w:r>
      <m:oMath>
        <m:r>
          <m:rPr>
            <m:sty m:val="i"/>
          </m:rPr>
          <m:t>L</m:t>
        </m:r>
      </m:oMath>
      <w:r>
        <w:rPr>
          <w:rFonts w:eastAsia="Georgia" w:cs="Georgia" w:ascii="Georgia" w:hAnsi="Georgia"/>
        </w:rPr>
        <w:t xml:space="preserve">. A une extrémité, elle subit dans l'amortisseur à air une force proportionnelle à sa vitesse, </w:t>
      </w:r>
      <m:oMath>
        <m:sSub>
          <m:sSubPr/>
          <m:e>
            <m:r>
              <m:rPr>
                <m:sty m:val="i"/>
              </m:rPr>
              <m:t>F</m:t>
            </m:r>
          </m:e>
          <m:sub>
            <m:r>
              <m:rPr>
                <m:sty m:val="i"/>
              </m:rPr>
              <m:t>a</m:t>
            </m:r>
          </m:sub>
        </m:sSub>
        <m:r>
          <m:rPr>
            <m:sty m:val="p"/>
          </m:rPr>
          <m:t>=</m:t>
        </m:r>
        <m:r>
          <m:rPr>
            <m:sty m:val="p"/>
          </m:rPr>
          <m:t>−</m:t>
        </m:r>
        <m:r>
          <m:rPr>
            <m:sty m:val="i"/>
          </m:rPr>
          <m:t>α</m:t>
        </m:r>
        <m:acc>
          <m:accPr>
            <m:chr m:val="˙"/>
          </m:accPr>
          <m:e>
            <m:r>
              <m:rPr>
                <m:sty m:val="i"/>
              </m:rPr>
              <m:t>x</m:t>
            </m:r>
          </m:e>
        </m:acc>
      </m:oMath>
      <w:r>
        <w:rPr/>
        <w:t xml:space="preserve">, avec </w:t>
      </w:r>
      <m:oMath>
        <m:r>
          <m:rPr>
            <m:sty m:val="i"/>
          </m:rPr>
          <m:t>α</m:t>
        </m:r>
        <m:r>
          <m:rPr>
            <m:sty m:val="p"/>
          </m:rPr>
          <m:t>=</m:t>
        </m:r>
        <m:r>
          <m:rPr>
            <m:sty m:val="p"/>
          </m:rPr>
          <m:t>1483</m:t>
        </m:r>
        <m:r>
          <m:rPr>
            <m:nor/>
          </m:rPr>
          <m:t xml:space="preserve"> </m:t>
        </m:r>
        <m:r>
          <m:rPr>
            <m:sty m:val="p"/>
          </m:rPr>
          <m:t>kg</m:t>
        </m:r>
        <m:r>
          <m:rPr>
            <m:sty m:val="p"/>
          </m:rPr>
          <m:t>/</m:t>
        </m:r>
        <m:r>
          <m:rPr>
            <m:sty m:val="p"/>
          </m:rPr>
          <m:t>s</m:t>
        </m:r>
      </m:oMath>
      <w:r>
        <w:rPr/>
        <w:t xml:space="preserve">.</w:t>
      </w:r>
      <w:r>
        <w:rPr/>
        <w:br w:type="textWrapping"/>
      </w:r>
      <w:r>
        <w:rPr>
          <w:rFonts w:eastAsia="Georgia" w:cs="Georgia" w:ascii="Georgia" w:hAnsi="Georgia"/>
        </w:rPr>
        <w:t xml:space="preserve">A l'autre extrémité, un système d'enregistrement, composé soit d'une bobine, soit d'un stylet, se déplace avec la barre mais exerce une force négligeable dessus (on peut négliger les frottements mécaniques ou magnétiques dans cette partie par rapport aux autres forces exercées sur la barre). La masse de cette barre est négligeable. Déduire de ce qui précède une relation entre </w:t>
      </w:r>
      <m:oMath>
        <m:sSub>
          <m:sSubPr/>
          <m:e>
            <m:r>
              <m:rPr>
                <m:sty m:val="i"/>
              </m:rPr>
              <m:t>x</m:t>
            </m:r>
          </m:e>
          <m:sub>
            <m:r>
              <m:rPr>
                <m:sty m:val="i"/>
              </m:rPr>
              <m:t>L</m:t>
            </m:r>
          </m:sub>
        </m:sSub>
      </m:oMath>
      <w:r>
        <w:rPr/>
        <w:t xml:space="preserve"> et </w:t>
      </w:r>
      <m:oMath>
        <m:sSub>
          <m:sSubPr/>
          <m:e>
            <m:r>
              <m:rPr>
                <m:sty m:val="i"/>
              </m:rPr>
              <m:t>z</m:t>
            </m:r>
          </m:e>
          <m:sub>
            <m:r>
              <m:rPr>
                <m:sty m:val="i"/>
              </m:rPr>
              <m:t>T</m:t>
            </m:r>
          </m:sub>
        </m:sSub>
      </m:oMath>
      <w:r>
        <w:rPr/>
        <w:t xml:space="preserve">. On montrera que </w:t>
      </w:r>
      <m:oMath>
        <m:r>
          <m:rPr>
            <m:sty m:val="i"/>
          </m:rPr>
          <m:t>β</m:t>
        </m:r>
        <m:f>
          <m:fPr>
            <m:ctrlPr>
              <w:rPr>
                <w:rFonts w:ascii="Cambria Math" w:hAnsi="Cambria Math"/>
              </w:rPr>
            </m:ctrlPr>
          </m:fPr>
          <m:num>
            <m:sSup>
              <m:sSupPr/>
              <m:e>
                <m:r>
                  <m:rPr>
                    <m:sty m:val="i"/>
                  </m:rPr>
                  <m:t>d</m:t>
                </m:r>
              </m:e>
              <m:sup>
                <m:r>
                  <m:rPr>
                    <m:sty m:val="p"/>
                  </m:rPr>
                  <m:t>2</m:t>
                </m:r>
              </m:sup>
            </m:sSup>
            <m:sSub>
              <m:sSubPr/>
              <m:e>
                <m:r>
                  <m:rPr>
                    <m:sty m:val="i"/>
                  </m:rPr>
                  <m:t>x</m:t>
                </m:r>
              </m:e>
              <m:sub>
                <m:r>
                  <m:rPr>
                    <m:sty m:val="i"/>
                  </m:rPr>
                  <m:t>L</m:t>
                </m:r>
              </m:sub>
            </m:sSub>
          </m:num>
          <m:den>
            <m:r>
              <m:rPr>
                <m:sty m:val="i"/>
              </m:rPr>
              <m:t>d</m:t>
            </m:r>
            <m:sSup>
              <m:sSupPr/>
              <m:e>
                <m:r>
                  <m:rPr>
                    <m:sty m:val="i"/>
                  </m:rPr>
                  <m:t>t</m:t>
                </m:r>
              </m:e>
              <m:sup>
                <m:r>
                  <m:rPr>
                    <m:sty m:val="p"/>
                  </m:rPr>
                  <m:t>2</m:t>
                </m:r>
              </m:sup>
            </m:sSup>
          </m:den>
        </m:f>
        <m:r>
          <m:rPr>
            <m:sty m:val="p"/>
          </m:rPr>
          <m:t>+</m:t>
        </m:r>
        <m:f>
          <m:fPr>
            <m:ctrlPr>
              <w:rPr>
                <w:rFonts w:ascii="Cambria Math" w:hAnsi="Cambria Math"/>
              </w:rPr>
            </m:ctrlPr>
          </m:fPr>
          <m:num>
            <m:r>
              <m:rPr>
                <m:sty m:val="i"/>
              </m:rPr>
              <m:t>α</m:t>
            </m:r>
          </m:num>
          <m:den>
            <m:r>
              <m:rPr>
                <m:sty m:val="i"/>
              </m:rPr>
              <m:t>m</m:t>
            </m:r>
            <m:r>
              <m:rPr>
                <m:sty m:val="i"/>
              </m:rPr>
              <m:t>β</m:t>
            </m:r>
          </m:den>
        </m:f>
        <m:f>
          <m:fPr>
            <m:ctrlPr>
              <w:rPr>
                <w:rFonts w:ascii="Cambria Math" w:hAnsi="Cambria Math"/>
              </w:rPr>
            </m:ctrlPr>
          </m:fPr>
          <m:num>
            <m:r>
              <m:rPr>
                <m:sty m:val="i"/>
              </m:rPr>
              <m:t>d</m:t>
            </m:r>
            <m:sSub>
              <m:sSubPr/>
              <m:e>
                <m:r>
                  <m:rPr>
                    <m:sty m:val="i"/>
                  </m:rPr>
                  <m:t>x</m:t>
                </m:r>
              </m:e>
              <m:sub>
                <m:r>
                  <m:rPr>
                    <m:sty m:val="i"/>
                  </m:rPr>
                  <m:t>L</m:t>
                </m:r>
              </m:sub>
            </m:sSub>
          </m:num>
          <m:den>
            <m:r>
              <m:rPr>
                <m:sty m:val="i"/>
              </m:rPr>
              <m:t>d</m:t>
            </m:r>
            <m:r>
              <m:rPr>
                <m:sty m:val="i"/>
              </m:rPr>
              <m:t>t</m:t>
            </m:r>
          </m:den>
        </m:f>
        <m:r>
          <m:rPr>
            <m:sty m:val="p"/>
          </m:rPr>
          <m:t>+</m:t>
        </m:r>
        <m:f>
          <m:fPr>
            <m:ctrlPr>
              <w:rPr>
                <w:rFonts w:ascii="Cambria Math" w:hAnsi="Cambria Math"/>
              </w:rPr>
            </m:ctrlPr>
          </m:fPr>
          <m:num>
            <m:r>
              <m:rPr>
                <m:sty m:val="p"/>
              </m:rPr>
              <m:t>2</m:t>
            </m:r>
            <m:r>
              <m:rPr>
                <m:sty m:val="i"/>
              </m:rPr>
              <m:t>k</m:t>
            </m:r>
            <m:r>
              <m:rPr>
                <m:sty m:val="i"/>
              </m:rPr>
              <m:t>β</m:t>
            </m:r>
          </m:num>
          <m:den>
            <m:r>
              <m:rPr>
                <m:sty m:val="i"/>
              </m:rPr>
              <m:t>m</m:t>
            </m:r>
          </m:den>
        </m:f>
        <m:d>
          <m:dPr>
            <m:begChr m:val="("/>
            <m:endChr m:val=")"/>
            <m:ctrlPr>
              <w:rPr>
                <w:rFonts w:ascii="Cambria Math" w:hAnsi="Cambria Math"/>
              </w:rPr>
            </m:ctrlPr>
          </m:dPr>
          <m:e>
            <m:sSub>
              <m:sSubPr/>
              <m:e>
                <m:r>
                  <m:rPr>
                    <m:sty m:val="i"/>
                  </m:rPr>
                  <m:t>x</m:t>
                </m:r>
              </m:e>
              <m:sub>
                <m:r>
                  <m:rPr>
                    <m:sty m:val="i"/>
                  </m:rPr>
                  <m:t>L</m:t>
                </m:r>
              </m:sub>
            </m:sSub>
            <m:r>
              <m:rPr>
                <m:sty m:val="p"/>
              </m:rPr>
              <m:t>−</m:t>
            </m:r>
            <m:sSubSup>
              <m:sSubSupPr/>
              <m:e>
                <m:r>
                  <m:rPr>
                    <m:sty m:val="i"/>
                  </m:rPr>
                  <m:t>x</m:t>
                </m:r>
              </m:e>
              <m:sub>
                <m:r>
                  <m:rPr>
                    <m:sty m:val="i"/>
                  </m:rPr>
                  <m:t>L</m:t>
                </m:r>
              </m:sub>
              <m:sup>
                <m:r>
                  <m:rPr>
                    <m:sty m:val="p"/>
                  </m:rPr>
                  <m:t>0</m:t>
                </m:r>
              </m:sup>
            </m:sSubSup>
          </m:e>
        </m:d>
        <m:r>
          <m:rPr>
            <m:sty m:val="p"/>
          </m:rPr>
          <m:t>=</m:t>
        </m:r>
        <m:r>
          <m:rPr>
            <m:sty m:val="p"/>
          </m:rPr>
          <m:t>−</m:t>
        </m:r>
        <m:f>
          <m:fPr>
            <m:ctrlPr>
              <w:rPr>
                <w:rFonts w:ascii="Cambria Math" w:hAnsi="Cambria Math"/>
              </w:rPr>
            </m:ctrlPr>
          </m:fPr>
          <m:num>
            <m:sSup>
              <m:sSupPr/>
              <m:e>
                <m:r>
                  <m:rPr>
                    <m:sty m:val="i"/>
                  </m:rPr>
                  <m:t>d</m:t>
                </m:r>
              </m:e>
              <m:sup>
                <m:r>
                  <m:rPr>
                    <m:sty m:val="p"/>
                  </m:rPr>
                  <m:t>2</m:t>
                </m:r>
              </m:sup>
            </m:sSup>
            <m:sSub>
              <m:sSubPr/>
              <m:e>
                <m:r>
                  <m:rPr>
                    <m:sty m:val="i"/>
                  </m:rPr>
                  <m:t>z</m:t>
                </m:r>
              </m:e>
              <m:sub>
                <m:r>
                  <m:rPr>
                    <m:sty m:val="i"/>
                  </m:rPr>
                  <m:t>T</m:t>
                </m:r>
              </m:sub>
            </m:sSub>
          </m:num>
          <m:den>
            <m:r>
              <m:rPr>
                <m:sty m:val="i"/>
              </m:rPr>
              <m:t>d</m:t>
            </m:r>
            <m:sSup>
              <m:sSupPr/>
              <m:e>
                <m:r>
                  <m:rPr>
                    <m:sty m:val="i"/>
                  </m:rPr>
                  <m:t>t</m:t>
                </m:r>
              </m:e>
              <m:sup>
                <m:r>
                  <m:rPr>
                    <m:sty m:val="p"/>
                  </m:rPr>
                  <m:t>2</m:t>
                </m:r>
              </m:sup>
            </m:sSup>
          </m:den>
        </m:f>
      </m:oMath>
      <w:r>
        <w:rPr>
          <w:rFonts w:eastAsia="Georgia" w:cs="Georgia" w:ascii="Georgia" w:hAnsi="Georgia"/>
        </w:rPr>
        <w:t xml:space="preserve"> où l'on exprimera la quantité </w:t>
      </w:r>
      <m:oMath>
        <m:r>
          <m:rPr>
            <m:sty m:val="i"/>
          </m:rPr>
          <m:t>β</m:t>
        </m:r>
      </m:oMath>
      <w:r>
        <w:rPr/>
        <w:t xml:space="preserve"> en fonction des longueurs </w:t>
      </w:r>
      <m:oMath>
        <m:r>
          <m:rPr>
            <m:sty m:val="i"/>
          </m:rPr>
          <m:t>T</m:t>
        </m:r>
        <m:r>
          <m:rPr>
            <m:sty m:val="i"/>
          </m:rPr>
          <m:t>N</m:t>
        </m:r>
      </m:oMath>
      <w:r>
        <w:rPr/>
        <w:t xml:space="preserve"> et </w:t>
      </w:r>
      <m:oMath>
        <m:r>
          <m:rPr>
            <m:sty m:val="i"/>
          </m:rPr>
          <m:t>T</m:t>
        </m:r>
        <m:r>
          <m:rPr>
            <m:sty m:val="i"/>
          </m:rPr>
          <m:t>H</m:t>
        </m:r>
      </m:oMath>
      <w:r>
        <w:rPr>
          <w:rFonts w:eastAsia="Georgia" w:cs="Georgia" w:ascii="Georgia" w:hAnsi="Georgia"/>
        </w:rPr>
        <w:t xml:space="preserve">. On pourra admettre cette équation pour pouvoir continuer.</w:t>
      </w:r>
      <w:r>
        <w:rPr/>
        <w:br w:type="textWrapping"/>
      </w:r>
      <w:r>
        <w:rPr>
          <w:rFonts w:eastAsia="Georgia" w:cs="Georgia" w:ascii="Georgia" w:hAnsi="Georgia"/>
        </w:rPr>
        <w:t xml:space="preserve">B. 19 Pour une oscillation régulière de la surface terrestre, </w:t>
      </w:r>
      <m:oMath>
        <m:sSub>
          <m:sSubPr/>
          <m:e>
            <m:r>
              <m:rPr>
                <m:sty m:val="i"/>
              </m:rPr>
              <m:t>z</m:t>
            </m:r>
          </m:e>
          <m:sub>
            <m:r>
              <m:rPr>
                <m:sty m:val="i"/>
              </m:rPr>
              <m:t>T</m:t>
            </m:r>
          </m:sub>
        </m:sSub>
        <m:r>
          <m:rPr>
            <m:sty m:val="p"/>
          </m:rPr>
          <m:t>(</m:t>
        </m:r>
        <m:r>
          <m:rPr>
            <m:sty m:val="i"/>
          </m:rPr>
          <m:t>t</m:t>
        </m:r>
        <m:r>
          <m:rPr>
            <m:sty m:val="p"/>
          </m:rPr>
          <m:t>)</m:t>
        </m:r>
        <m:r>
          <m:rPr>
            <m:sty m:val="p"/>
          </m:rPr>
          <m:t>=</m:t>
        </m:r>
        <m:r>
          <m:rPr>
            <m:sty m:val="p"/>
          </m:rPr>
          <m:t>Re</m:t>
        </m:r>
        <m:d>
          <m:dPr>
            <m:begChr m:val="["/>
            <m:endChr m:val="]"/>
            <m:ctrlPr>
              <w:rPr>
                <w:rFonts w:ascii="Cambria Math" w:hAnsi="Cambria Math"/>
              </w:rPr>
            </m:ctrlPr>
          </m:dPr>
          <m:e>
            <m:sSub>
              <m:sSubPr/>
              <m:e>
                <m:bar>
                  <m:barPr/>
                  <m:e>
                    <m:r>
                      <m:rPr>
                        <m:sty m:val="i"/>
                      </m:rPr>
                      <m:t>z</m:t>
                    </m:r>
                  </m:e>
                </m:bar>
              </m:e>
              <m:sub>
                <m:r>
                  <m:rPr>
                    <m:sty m:val="i"/>
                  </m:rPr>
                  <m:t>T</m:t>
                </m:r>
              </m:sub>
            </m:sSub>
            <m:r>
              <m:rPr>
                <m:sty m:val="p"/>
              </m:rPr>
              <m:t>exp</m:t>
            </m:r>
            <m:r>
              <m:rPr>
                <m:sty m:val="p"/>
              </m:rPr>
              <m:t>⁡</m:t>
            </m:r>
            <m:r>
              <m:rPr>
                <m:sty m:val="p"/>
              </m:rPr>
              <m:t>(</m:t>
            </m:r>
            <m:r>
              <m:rPr>
                <m:sty m:val="i"/>
              </m:rPr>
              <m:t>j</m:t>
            </m:r>
            <m:r>
              <m:rPr>
                <m:sty m:val="i"/>
              </m:rPr>
              <m:t>ω</m:t>
            </m:r>
            <m:r>
              <m:rPr>
                <m:sty m:val="i"/>
              </m:rPr>
              <m:t>t</m:t>
            </m:r>
            <m:r>
              <m:rPr>
                <m:sty m:val="p"/>
              </m:rPr>
              <m:t>)</m:t>
            </m:r>
          </m:e>
        </m:d>
      </m:oMath>
      <w:r>
        <w:rPr>
          <w:rFonts w:eastAsia="Georgia" w:cs="Georgia" w:ascii="Georgia" w:hAnsi="Georgia"/>
        </w:rPr>
        <w:t xml:space="preserve">, où </w:t>
      </w:r>
      <m:oMath>
        <m:r>
          <m:rPr>
            <m:sty m:val="i"/>
          </m:rPr>
          <m:t>j</m:t>
        </m:r>
      </m:oMath>
      <w:r>
        <w:rPr/>
        <w:t xml:space="preserve"> est le nombre imaginaire pur tel que </w:t>
      </w:r>
      <m:oMath>
        <m:sSup>
          <m:sSupPr/>
          <m:e>
            <m:r>
              <m:rPr>
                <m:sty m:val="i"/>
              </m:rPr>
              <m:t>j</m:t>
            </m:r>
          </m:e>
          <m:sup>
            <m:r>
              <m:rPr>
                <m:sty m:val="p"/>
              </m:rPr>
              <m:t>2</m:t>
            </m:r>
          </m:sup>
        </m:sSup>
        <m:r>
          <m:rPr>
            <m:sty m:val="p"/>
          </m:rPr>
          <m:t>=</m:t>
        </m:r>
        <m:r>
          <m:rPr>
            <m:sty m:val="p"/>
          </m:rPr>
          <m:t>−</m:t>
        </m:r>
        <m:r>
          <m:rPr>
            <m:sty m:val="p"/>
          </m:rPr>
          <m:t>1</m:t>
        </m:r>
      </m:oMath>
      <w:r>
        <w:rPr/>
        <w:t xml:space="preserve">, montrer que l'on obtient un mouvement </w:t>
      </w:r>
      <m:oMath>
        <m:sSup>
          <m:sSupPr/>
          <m:e>
            <m:r>
              <m:rPr>
                <m:sty m:val="i"/>
              </m:rPr>
              <m:t>x</m:t>
            </m:r>
          </m:e>
          <m:sup>
            <m:r>
              <m:rPr>
                <m:sty m:val="i"/>
              </m:rPr>
              <m:t>′</m:t>
            </m:r>
          </m:sup>
        </m:sSup>
        <m:sSub>
          <m:sSubPr/>
          <m:e>
            <m:r>
              <m:t xml:space="preserve"> </m:t>
            </m:r>
          </m:e>
          <m:sub>
            <m:r>
              <m:rPr>
                <m:sty m:val="i"/>
              </m:rPr>
              <m:t>L</m:t>
            </m:r>
          </m:sub>
        </m:sSub>
        <m:r>
          <m:rPr>
            <m:sty m:val="p"/>
          </m:rPr>
          <m:t>=</m:t>
        </m:r>
        <m:sSub>
          <m:sSubPr/>
          <m:e>
            <m:r>
              <m:rPr>
                <m:sty m:val="i"/>
              </m:rPr>
              <m:t>x</m:t>
            </m:r>
          </m:e>
          <m:sub>
            <m:r>
              <m:rPr>
                <m:sty m:val="i"/>
              </m:rPr>
              <m:t>L</m:t>
            </m:r>
          </m:sub>
        </m:sSub>
        <m:r>
          <m:rPr>
            <m:sty m:val="p"/>
          </m:rPr>
          <m:t>−</m:t>
        </m:r>
        <m:sSup>
          <m:sSupPr/>
          <m:e>
            <m:r>
              <m:rPr>
                <m:sty m:val="i"/>
              </m:rPr>
              <m:t>x</m:t>
            </m:r>
          </m:e>
          <m:sup>
            <m:r>
              <m:rPr>
                <m:sty m:val="p"/>
              </m:rPr>
              <m:t>0</m:t>
            </m:r>
          </m:sup>
        </m:sSup>
        <m:sSub>
          <m:sSubPr/>
          <m:e>
            <m:r>
              <m:t xml:space="preserve"> </m:t>
            </m:r>
          </m:e>
          <m:sub>
            <m:r>
              <m:rPr>
                <m:sty m:val="i"/>
              </m:rPr>
              <m:t>L</m:t>
            </m:r>
          </m:sub>
        </m:sSub>
      </m:oMath>
      <w:r>
        <w:rPr/>
        <w:t xml:space="preserve"> tel que </w:t>
      </w:r>
      <m:oMath>
        <m:sSup>
          <m:sSupPr/>
          <m:e>
            <m:r>
              <m:rPr>
                <m:sty m:val="i"/>
              </m:rPr>
              <m:t>x</m:t>
            </m:r>
          </m:e>
          <m:sup>
            <m:r>
              <m:rPr>
                <m:sty m:val="i"/>
              </m:rPr>
              <m:t>′</m:t>
            </m:r>
          </m:sup>
        </m:sSup>
        <m:sSub>
          <m:sSubPr/>
          <m:e>
            <m:r>
              <m:t xml:space="preserve"> </m:t>
            </m:r>
          </m:e>
          <m:sub>
            <m:r>
              <m:rPr>
                <m:sty m:val="i"/>
              </m:rPr>
              <m:t>L</m:t>
            </m:r>
          </m:sub>
        </m:sSub>
        <m:r>
          <m:rPr>
            <m:sty m:val="p"/>
          </m:rPr>
          <m:t>(</m:t>
        </m:r>
        <m:r>
          <m:rPr>
            <m:sty m:val="i"/>
          </m:rPr>
          <m:t>t</m:t>
        </m:r>
        <m:r>
          <m:rPr>
            <m:sty m:val="p"/>
          </m:rPr>
          <m:t>)</m:t>
        </m:r>
        <m:r>
          <m:rPr>
            <m:sty m:val="p"/>
          </m:rPr>
          <m:t>=</m:t>
        </m:r>
        <m:r>
          <m:rPr>
            <m:sty m:val="p"/>
          </m:rPr>
          <m:t>Re</m:t>
        </m:r>
        <m:d>
          <m:dPr>
            <m:begChr m:val="["/>
            <m:endChr m:val="]"/>
            <m:ctrlPr>
              <w:rPr>
                <w:rFonts w:ascii="Cambria Math" w:hAnsi="Cambria Math"/>
              </w:rPr>
            </m:ctrlPr>
          </m:dPr>
          <m:e>
            <m:sSup>
              <m:sSupPr/>
              <m:e>
                <m:bar>
                  <m:barPr/>
                  <m:e>
                    <m:r>
                      <m:rPr>
                        <m:sty m:val="i"/>
                      </m:rPr>
                      <m:t>x</m:t>
                    </m:r>
                  </m:e>
                </m:bar>
              </m:e>
              <m:sup>
                <m:r>
                  <m:rPr>
                    <m:sty m:val="i"/>
                  </m:rPr>
                  <m:t>′</m:t>
                </m:r>
              </m:sup>
            </m:sSup>
            <m:sSub>
              <m:sSubPr/>
              <m:e>
                <m:r>
                  <m:t xml:space="preserve"> </m:t>
                </m:r>
              </m:e>
              <m:sub>
                <m:bar>
                  <m:barPr/>
                  <m:e>
                    <m:r>
                      <m:rPr>
                        <m:sty m:val="i"/>
                      </m:rPr>
                      <m:t>L</m:t>
                    </m:r>
                  </m:e>
                </m:bar>
              </m:sub>
            </m:sSub>
            <m:r>
              <m:rPr>
                <m:sty m:val="p"/>
              </m:rPr>
              <m:t>exp</m:t>
            </m:r>
            <m:r>
              <m:rPr>
                <m:sty m:val="p"/>
              </m:rPr>
              <m:t>⁡</m:t>
            </m:r>
            <m:r>
              <m:rPr>
                <m:sty m:val="p"/>
              </m:rPr>
              <m:t>(</m:t>
            </m:r>
            <m:r>
              <m:rPr>
                <m:sty m:val="i"/>
              </m:rPr>
              <m:t>j</m:t>
            </m:r>
            <m:r>
              <m:rPr>
                <m:sty m:val="i"/>
              </m:rPr>
              <m:t>ω</m:t>
            </m:r>
            <m:r>
              <m:rPr>
                <m:sty m:val="i"/>
              </m:rPr>
              <m:t>t</m:t>
            </m:r>
            <m:r>
              <m:rPr>
                <m:sty m:val="p"/>
              </m:rPr>
              <m:t>)</m:t>
            </m:r>
          </m:e>
        </m:d>
      </m:oMath>
      <w:r>
        <w:rPr/>
        <w:t xml:space="preserve">, avec une fonction de transfert </w:t>
      </w:r>
      <m:oMath>
        <m:bar>
          <m:barPr/>
          <m:e>
            <m:r>
              <m:rPr>
                <m:sty m:val="i"/>
              </m:rPr>
              <m:t>H</m:t>
            </m:r>
          </m:e>
        </m:bar>
        <m:r>
          <m:rPr>
            <m:sty m:val="p"/>
          </m:rPr>
          <m:t>(</m:t>
        </m:r>
        <m:r>
          <m:rPr>
            <m:sty m:val="p"/>
          </m:rPr>
          <m:t>j</m:t>
        </m:r>
        <m:r>
          <m:rPr>
            <m:sty m:val="i"/>
          </m:rPr>
          <m:t>ω</m:t>
        </m:r>
        <m:r>
          <m:rPr>
            <m:sty m:val="p"/>
          </m:rPr>
          <m:t>)</m:t>
        </m:r>
      </m:oMath>
      <w:r>
        <w:rPr/>
        <w:t xml:space="preserve"> telle que </w:t>
      </w:r>
      <m:oMath>
        <m:sSup>
          <m:sSupPr/>
          <m:e>
            <m:bar>
              <m:barPr/>
              <m:e>
                <m:r>
                  <m:rPr>
                    <m:sty m:val="i"/>
                  </m:rPr>
                  <m:t>x</m:t>
                </m:r>
              </m:e>
            </m:bar>
          </m:e>
          <m:sup>
            <m:r>
              <m:rPr>
                <m:sty m:val="i"/>
              </m:rPr>
              <m:t>′</m:t>
            </m:r>
          </m:sup>
        </m:sSup>
        <m:sSub>
          <m:sSubPr/>
          <m:e>
            <m:r>
              <m:t xml:space="preserve"> </m:t>
            </m:r>
          </m:e>
          <m:sub>
            <m:r>
              <m:rPr>
                <m:sty m:val="i"/>
              </m:rPr>
              <m:t>L</m:t>
            </m:r>
          </m:sub>
        </m:sSub>
        <m:r>
          <m:rPr>
            <m:sty m:val="p"/>
          </m:rPr>
          <m:t>=</m:t>
        </m:r>
        <m:bar>
          <m:barPr/>
          <m:e>
            <m:r>
              <m:rPr>
                <m:sty m:val="i"/>
              </m:rPr>
              <m:t>H</m:t>
            </m:r>
          </m:e>
        </m:bar>
        <m:r>
          <m:rPr>
            <m:sty m:val="p"/>
          </m:rPr>
          <m:t>⋅</m:t>
        </m:r>
        <m:sSub>
          <m:sSubPr/>
          <m:e>
            <m:bar>
              <m:barPr/>
              <m:e>
                <m:r>
                  <m:rPr>
                    <m:sty m:val="i"/>
                  </m:rPr>
                  <m:t>z</m:t>
                </m:r>
              </m:e>
            </m:bar>
          </m:e>
          <m:sub>
            <m:r>
              <m:rPr>
                <m:sty m:val="i"/>
              </m:rPr>
              <m:t>T</m:t>
            </m:r>
          </m:sub>
        </m:sSub>
      </m:oMath>
      <w:r>
        <w:rPr/>
        <w:t xml:space="preserve">.</w:t>
      </w:r>
      <w:r>
        <w:rPr/>
        <w:br w:type="textWrapping"/>
      </w:r>
      <w:r>
        <w:rPr/>
        <w:t xml:space="preserve">Donner </w:t>
      </w:r>
      <m:oMath>
        <m:bar>
          <m:barPr/>
          <m:e>
            <m:r>
              <m:rPr>
                <m:sty m:val="i"/>
              </m:rPr>
              <m:t>H</m:t>
            </m:r>
          </m:e>
        </m:bar>
        <m:r>
          <m:rPr>
            <m:sty m:val="p"/>
          </m:rPr>
          <m:t>(</m:t>
        </m:r>
        <m:r>
          <m:rPr>
            <m:sty m:val="p"/>
          </m:rPr>
          <m:t>j</m:t>
        </m:r>
        <m:r>
          <m:rPr>
            <m:sty m:val="i"/>
          </m:rPr>
          <m:t>ω</m:t>
        </m:r>
        <m:r>
          <m:rPr>
            <m:sty m:val="p"/>
          </m:rPr>
          <m:t>)</m:t>
        </m:r>
      </m:oMath>
      <w:r>
        <w:rPr/>
        <w:t xml:space="preserve"> sous forme canonique </w:t>
      </w:r>
      <m:oMath>
        <m:bar>
          <m:barPr/>
          <m:e>
            <m:r>
              <m:rPr>
                <m:sty m:val="i"/>
              </m:rPr>
              <m:t>H</m:t>
            </m:r>
          </m:e>
        </m:bar>
        <m:r>
          <m:rPr>
            <m:sty m:val="p"/>
          </m:rPr>
          <m:t>(</m:t>
        </m:r>
        <m:r>
          <m:rPr>
            <m:sty m:val="i"/>
          </m:rPr>
          <m:t>j</m:t>
        </m:r>
        <m:r>
          <m:rPr>
            <m:sty m:val="i"/>
          </m:rPr>
          <m:t>ω</m:t>
        </m:r>
        <m:r>
          <m:rPr>
            <m:sty m:val="p"/>
          </m:rPr>
          <m:t>)</m:t>
        </m:r>
        <m:r>
          <m:rPr>
            <m:sty m:val="p"/>
          </m:rPr>
          <m:t>=</m:t>
        </m:r>
        <m:f>
          <m:fPr>
            <m:ctrlPr>
              <w:rPr>
                <w:rFonts w:ascii="Cambria Math" w:hAnsi="Cambria Math"/>
              </w:rPr>
            </m:ctrlPr>
          </m:fPr>
          <m:num>
            <m:sSub>
              <m:sSubPr/>
              <m:e>
                <m:r>
                  <m:rPr>
                    <m:sty m:val="i"/>
                  </m:rPr>
                  <m:t>H</m:t>
                </m:r>
              </m:e>
              <m:sub>
                <m:r>
                  <m:rPr>
                    <m:sty m:val="p"/>
                  </m:rPr>
                  <m:t>0</m:t>
                </m:r>
              </m:sub>
            </m:sSub>
          </m:num>
          <m:den>
            <m:r>
              <m:rPr>
                <m:sty m:val="p"/>
              </m:rPr>
              <m:t>1</m:t>
            </m:r>
            <m:r>
              <m:rPr>
                <m:sty m:val="p"/>
              </m:rPr>
              <m:t>+</m:t>
            </m:r>
            <m:f>
              <m:fPr>
                <m:ctrlPr>
                  <w:rPr>
                    <w:rFonts w:ascii="Cambria Math" w:hAnsi="Cambria Math"/>
                  </w:rPr>
                </m:ctrlPr>
              </m:fPr>
              <m:num>
                <m:r>
                  <m:rPr>
                    <m:sty m:val="p"/>
                  </m:rPr>
                  <m:t>1</m:t>
                </m:r>
              </m:num>
              <m:den>
                <m:r>
                  <m:rPr>
                    <m:sty m:val="i"/>
                  </m:rPr>
                  <m:t>Q</m:t>
                </m:r>
              </m:den>
            </m:f>
            <m:d>
              <m:dPr>
                <m:begChr m:val="("/>
                <m:endChr m:val=")"/>
                <m:ctrlPr>
                  <w:rPr>
                    <w:rFonts w:ascii="Cambria Math" w:hAnsi="Cambria Math"/>
                  </w:rPr>
                </m:ctrlPr>
              </m:dPr>
              <m:e>
                <m:f>
                  <m:fPr>
                    <m:ctrlPr>
                      <w:rPr>
                        <w:rFonts w:ascii="Cambria Math" w:hAnsi="Cambria Math"/>
                      </w:rPr>
                    </m:ctrlPr>
                  </m:fPr>
                  <m:num>
                    <m:r>
                      <m:rPr>
                        <m:sty m:val="i"/>
                      </m:rPr>
                      <m:t>j</m:t>
                    </m:r>
                    <m:r>
                      <m:rPr>
                        <m:sty m:val="i"/>
                      </m:rPr>
                      <m:t>ω</m:t>
                    </m:r>
                  </m:num>
                  <m:den>
                    <m:sSub>
                      <m:sSubPr/>
                      <m:e>
                        <m:r>
                          <m:rPr>
                            <m:sty m:val="i"/>
                          </m:rPr>
                          <m:t>ω</m:t>
                        </m:r>
                      </m:e>
                      <m:sub>
                        <m:r>
                          <m:rPr>
                            <m:sty m:val="p"/>
                          </m:rPr>
                          <m:t>0</m:t>
                        </m:r>
                      </m:sub>
                    </m:sSub>
                  </m:den>
                </m:f>
              </m:e>
            </m:d>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j</m:t>
                        </m:r>
                        <m:r>
                          <m:rPr>
                            <m:sty m:val="i"/>
                          </m:rPr>
                          <m:t>ω</m:t>
                        </m:r>
                      </m:num>
                      <m:den>
                        <m:sSub>
                          <m:sSubPr/>
                          <m:e>
                            <m:r>
                              <m:rPr>
                                <m:sty m:val="i"/>
                              </m:rPr>
                              <m:t>ω</m:t>
                            </m:r>
                          </m:e>
                          <m:sub>
                            <m:r>
                              <m:rPr>
                                <m:sty m:val="p"/>
                              </m:rPr>
                              <m:t>0</m:t>
                            </m:r>
                          </m:sub>
                        </m:sSub>
                      </m:den>
                    </m:f>
                  </m:e>
                </m:d>
              </m:e>
              <m:sup>
                <m:r>
                  <m:rPr>
                    <m:sty m:val="p"/>
                  </m:rPr>
                  <m:t>2</m:t>
                </m:r>
              </m:sup>
            </m:sSup>
          </m:den>
        </m:f>
      </m:oMath>
      <w:r>
        <w:rPr/>
        <w:t xml:space="preserve">.</w:t>
      </w:r>
      <w:r>
        <w:rPr/>
        <w:br w:type="textWrapping"/>
      </w:r>
      <w:r>
        <w:rPr>
          <w:rFonts w:eastAsia="Georgia" w:cs="Georgia" w:ascii="Georgia" w:hAnsi="Georgia"/>
        </w:rPr>
        <w:t xml:space="preserve">Dans les sismomètres historiques, cette position était enregistrée à l'aide d'un stylet venant gratter du papier couvert de noir de fumée, qui défilait régulièrement face au stylet.</w:t>
      </w:r>
      <w:r>
        <w:rPr/>
        <w:br w:type="textWrapping"/>
      </w:r>
      <w:r>
        <w:rPr>
          <w:rFonts w:eastAsia="Georgia" w:cs="Georgia" w:ascii="Georgia" w:hAnsi="Georgia"/>
        </w:rPr>
        <w:t xml:space="preserve">B. 20 De quel genre de filtre s'agit-il ? Donner la fréquence propre </w:t>
      </w:r>
      <m:oMath>
        <m:sSub>
          <m:sSubPr/>
          <m:e>
            <m:r>
              <m:rPr>
                <m:sty m:val="i"/>
              </m:rPr>
              <m:t>ω</m:t>
            </m:r>
          </m:e>
          <m:sub>
            <m:r>
              <m:rPr>
                <m:sty m:val="p"/>
              </m:rPr>
              <m:t>0</m:t>
            </m:r>
          </m:sub>
        </m:sSub>
      </m:oMath>
      <w:r>
        <w:rPr/>
        <w:t xml:space="preserve"> de </w:t>
      </w:r>
      <m:oMath>
        <m:bar>
          <m:barPr/>
          <m:e>
            <m:r>
              <m:rPr>
                <m:sty m:val="i"/>
              </m:rPr>
              <m:t>H</m:t>
            </m:r>
          </m:e>
        </m:bar>
      </m:oMath>
      <w:r>
        <w:rPr>
          <w:rFonts w:eastAsia="Georgia" w:cs="Georgia" w:ascii="Georgia" w:hAnsi="Georgia"/>
        </w:rPr>
        <w:t xml:space="preserve">. Quelle est sa valeur numérique?</w:t>
      </w:r>
      <w:r>
        <w:rPr/>
        <w:br w:type="textWrapping"/>
      </w:r>
      <w:r>
        <w:rPr>
          <w:rFonts w:eastAsia="Georgia" w:cs="Georgia" w:ascii="Georgia" w:hAnsi="Georgia"/>
        </w:rPr>
        <w:t xml:space="preserve">B. 21 Préciser le facteur de qualité </w:t>
      </w:r>
      <m:oMath>
        <m:r>
          <m:rPr>
            <m:sty m:val="i"/>
          </m:rPr>
          <m:t>Q</m:t>
        </m:r>
      </m:oMath>
      <w:r>
        <w:rPr/>
        <w:t xml:space="preserve">. Que vaut </w:t>
      </w:r>
      <m:oMath>
        <m:d>
          <m:dPr>
            <m:begChr m:val="|"/>
            <m:endChr m:val="|"/>
            <m:ctrlPr>
              <w:rPr>
                <w:rFonts w:ascii="Cambria Math" w:hAnsi="Cambria Math"/>
              </w:rPr>
            </m:ctrlPr>
          </m:dPr>
          <m:e>
            <m:bar>
              <m:barPr/>
              <m:e>
                <m:r>
                  <m:rPr>
                    <m:sty m:val="i"/>
                  </m:rPr>
                  <m:t>H</m:t>
                </m:r>
              </m:e>
            </m:bar>
            <m:d>
              <m:dPr>
                <m:begChr m:val="("/>
                <m:endChr m:val=")"/>
                <m:ctrlPr>
                  <w:rPr>
                    <w:rFonts w:ascii="Cambria Math" w:hAnsi="Cambria Math"/>
                  </w:rPr>
                </m:ctrlPr>
              </m:dPr>
              <m:e>
                <m:r>
                  <m:rPr>
                    <m:sty m:val="i"/>
                  </m:rPr>
                  <m:t>j</m:t>
                </m:r>
                <m:sSub>
                  <m:sSubPr/>
                  <m:e>
                    <m:r>
                      <m:rPr>
                        <m:sty m:val="i"/>
                      </m:rPr>
                      <m:t>ω</m:t>
                    </m:r>
                  </m:e>
                  <m:sub>
                    <m:r>
                      <m:rPr>
                        <m:sty m:val="p"/>
                      </m:rPr>
                      <m:t>0</m:t>
                    </m:r>
                  </m:sub>
                </m:sSub>
              </m:e>
            </m:d>
          </m:e>
        </m:d>
        <m:r>
          <m:rPr>
            <m:sty m:val="p"/>
          </m:rPr>
          <m:t>/</m:t>
        </m:r>
        <m:sSub>
          <m:sSubPr/>
          <m:e>
            <m:r>
              <m:rPr>
                <m:sty m:val="i"/>
              </m:rPr>
              <m:t>H</m:t>
            </m:r>
          </m:e>
          <m:sub>
            <m:r>
              <m:rPr>
                <m:sty m:val="p"/>
              </m:rPr>
              <m:t>∞</m:t>
            </m:r>
          </m:sub>
        </m:sSub>
      </m:oMath>
      <w:r>
        <w:rPr>
          <w:rFonts w:eastAsia="Georgia" w:cs="Georgia" w:ascii="Georgia" w:hAnsi="Georgia"/>
        </w:rPr>
        <w:t xml:space="preserve">, où </w:t>
      </w:r>
      <m:oMath>
        <m:sSub>
          <m:sSubPr/>
          <m:e>
            <m:r>
              <m:rPr>
                <m:sty m:val="i"/>
              </m:rPr>
              <m:t>H</m:t>
            </m:r>
          </m:e>
          <m:sub>
            <m:r>
              <m:rPr>
                <m:sty m:val="p"/>
              </m:rPr>
              <m:t>∞</m:t>
            </m:r>
          </m:sub>
        </m:sSub>
        <m:r>
          <m:rPr>
            <m:sty m:val="p"/>
          </m:rPr>
          <m:t>=</m:t>
        </m:r>
        <m:limLow>
          <m:limLowPr/>
          <m:e>
            <m:r>
              <m:rPr>
                <m:sty m:val="p"/>
              </m:rPr>
              <m:t>lim</m:t>
            </m:r>
          </m:e>
          <m:lim>
            <m:r>
              <m:rPr>
                <m:sty m:val="i"/>
              </m:rPr>
              <m:t>ω</m:t>
            </m:r>
            <m:r>
              <m:rPr>
                <m:sty m:val="p"/>
              </m:rPr>
              <m:t>→</m:t>
            </m:r>
            <m:r>
              <m:rPr>
                <m:sty m:val="p"/>
              </m:rPr>
              <m:t>∞</m:t>
            </m:r>
          </m:lim>
        </m:limLow>
        <m:r>
          <m:rPr>
            <m:sty m:val="p"/>
          </m:rPr>
          <m:t xml:space="preserve"> </m:t>
        </m:r>
        <m:r>
          <m:rPr>
            <m:sty m:val="p"/>
          </m:rPr>
          <m:t>|</m:t>
        </m:r>
        <m:bar>
          <m:barPr/>
          <m:e>
            <m:r>
              <m:rPr>
                <m:sty m:val="i"/>
              </m:rPr>
              <m:t>H</m:t>
            </m:r>
          </m:e>
        </m:bar>
        <m:r>
          <m:rPr>
            <m:sty m:val="p"/>
          </m:rPr>
          <m:t>(</m:t>
        </m:r>
        <m:r>
          <m:rPr>
            <m:sty m:val="i"/>
          </m:rPr>
          <m:t>j</m:t>
        </m:r>
        <m:r>
          <m:rPr>
            <m:sty m:val="i"/>
          </m:rPr>
          <m:t>ω</m:t>
        </m:r>
        <m:r>
          <m:rPr>
            <m:sty m:val="p"/>
          </m:rPr>
          <m:t>)</m:t>
        </m:r>
        <m:r>
          <m:rPr>
            <m:sty m:val="p"/>
          </m:rPr>
          <m:t>|</m:t>
        </m:r>
      </m:oMath>
      <w:r>
        <w:rPr>
          <w:rFonts w:eastAsia="Georgia" w:cs="Georgia" w:ascii="Georgia" w:hAnsi="Georgia"/>
        </w:rPr>
        <w:t xml:space="preserve"> ? Calculer numériquement le facteur de qualité.</w:t>
      </w:r>
      <w:r>
        <w:rPr/>
        <w:br w:type="textWrapping"/>
      </w:r>
      <w:r>
        <w:rPr>
          <w:rFonts w:eastAsia="Georgia" w:cs="Georgia" w:ascii="Georgia" w:hAnsi="Georgia"/>
        </w:rPr>
        <w:t xml:space="preserve">B. 22 Tracer l'allure du diagramme de Bode réduit, défini par </w:t>
      </w:r>
      <m:oMath>
        <m:r>
          <m:rPr>
            <m:sty m:val="i"/>
          </m:rPr>
          <m:t>G</m:t>
        </m:r>
        <m:r>
          <m:rPr>
            <m:sty m:val="p"/>
          </m:rPr>
          <m:t>=</m:t>
        </m:r>
        <m:r>
          <m:rPr>
            <m:sty m:val="p"/>
          </m:rPr>
          <m:t>20</m:t>
        </m:r>
        <m:r>
          <m:rPr>
            <m:sty m:val="p"/>
          </m:rPr>
          <m:t>log</m:t>
        </m:r>
        <m:r>
          <m:rPr>
            <m:sty m:val="p"/>
          </m:rPr>
          <m:t>⁡</m:t>
        </m:r>
        <m:d>
          <m:dPr>
            <m:begChr m:val="("/>
            <m:endChr m:val=")"/>
            <m:ctrlPr>
              <w:rPr>
                <w:rFonts w:ascii="Cambria Math" w:hAnsi="Cambria Math"/>
              </w:rPr>
            </m:ctrlPr>
          </m:dPr>
          <m:e>
            <m:d>
              <m:dPr>
                <m:begChr m:val="|"/>
                <m:endChr m:val="|"/>
                <m:ctrlPr>
                  <w:rPr>
                    <w:rFonts w:ascii="Cambria Math" w:hAnsi="Cambria Math"/>
                  </w:rPr>
                </m:ctrlPr>
              </m:dPr>
              <m:e>
                <m:bar>
                  <m:barPr/>
                  <m:e>
                    <m:r>
                      <m:rPr>
                        <m:sty m:val="i"/>
                      </m:rPr>
                      <m:t>H</m:t>
                    </m:r>
                  </m:e>
                </m:bar>
                <m:d>
                  <m:dPr>
                    <m:begChr m:val="("/>
                    <m:endChr m:val=")"/>
                    <m:ctrlPr>
                      <w:rPr>
                        <w:rFonts w:ascii="Cambria Math" w:hAnsi="Cambria Math"/>
                      </w:rPr>
                    </m:ctrlPr>
                  </m:dPr>
                  <m:e>
                    <m:r>
                      <m:rPr>
                        <m:sty m:val="i"/>
                      </m:rPr>
                      <m:t>j</m:t>
                    </m:r>
                    <m:sSub>
                      <m:sSubPr/>
                      <m:e>
                        <m:r>
                          <m:rPr>
                            <m:sty m:val="i"/>
                          </m:rPr>
                          <m:t>ω</m:t>
                        </m:r>
                      </m:e>
                      <m:sub>
                        <m:r>
                          <m:rPr>
                            <m:sty m:val="p"/>
                          </m:rPr>
                          <m:t>0</m:t>
                        </m:r>
                      </m:sub>
                    </m:sSub>
                  </m:e>
                </m:d>
              </m:e>
            </m:d>
            <m:r>
              <m:rPr>
                <m:sty m:val="p"/>
              </m:rPr>
              <m:t>/</m:t>
            </m:r>
            <m:sSub>
              <m:sSubPr/>
              <m:e>
                <m:r>
                  <m:rPr>
                    <m:sty m:val="i"/>
                  </m:rPr>
                  <m:t>H</m:t>
                </m:r>
              </m:e>
              <m:sub>
                <m:r>
                  <m:rPr>
                    <m:sty m:val="p"/>
                  </m:rPr>
                  <m:t>∞</m:t>
                </m:r>
              </m:sub>
            </m:sSub>
          </m:e>
        </m:d>
      </m:oMath>
      <w:r>
        <w:rPr/>
        <w:t xml:space="preserve"> en fonction de </w:t>
      </w:r>
      <m:oMath>
        <m:r>
          <m:rPr>
            <m:sty m:val="p"/>
          </m:rPr>
          <m:t>log</m:t>
        </m:r>
        <m:r>
          <m:rPr>
            <m:sty m:val="p"/>
          </m:rPr>
          <m:t>⁡</m:t>
        </m:r>
        <m:d>
          <m:dPr>
            <m:begChr m:val="("/>
            <m:endChr m:val=")"/>
            <m:ctrlPr>
              <w:rPr>
                <w:rFonts w:ascii="Cambria Math" w:hAnsi="Cambria Math"/>
              </w:rPr>
            </m:ctrlPr>
          </m:dPr>
          <m:e>
            <m:r>
              <m:rPr>
                <m:sty m:val="i"/>
              </m:rPr>
              <m:t>ω</m:t>
            </m:r>
            <m:r>
              <m:rPr>
                <m:sty m:val="p"/>
              </m:rPr>
              <m:t>/</m:t>
            </m:r>
            <m:sSub>
              <m:sSubPr/>
              <m:e>
                <m:r>
                  <m:rPr>
                    <m:sty m:val="i"/>
                  </m:rPr>
                  <m:t>ω</m:t>
                </m:r>
              </m:e>
              <m:sub>
                <m:r>
                  <m:rPr>
                    <m:sty m:val="i"/>
                  </m:rPr>
                  <m:t>O</m:t>
                </m:r>
              </m:sub>
            </m:sSub>
          </m:e>
        </m:d>
      </m:oMath>
      <w:r>
        <w:rPr/>
        <w:t xml:space="preserve">.</w:t>
      </w:r>
      <w:r>
        <w:rPr/>
        <w:br w:type="textWrapping"/>
      </w:r>
      <w:r>
        <w:rPr/>
        <w:t xml:space="preserve">B. 23 L'amortissement </w:t>
      </w:r>
      <m:oMath>
        <m:r>
          <m:rPr>
            <m:sty m:val="i"/>
          </m:rPr>
          <m:t>α</m:t>
        </m:r>
      </m:oMath>
      <w:r>
        <w:rPr>
          <w:rFonts w:eastAsia="Georgia" w:cs="Georgia" w:ascii="Georgia" w:hAnsi="Georgia"/>
        </w:rPr>
        <w:t xml:space="preserve"> est réglable. Quel est l'intérêt d'avoir un grand facteur de qualité ? Quel est l'intérêt d'en avoir un petit?</w:t>
      </w:r>
    </w:p>
    <w:p>
      <w:pPr>
        <w:spacing w:line="271" w:before="330" w:lineRule="auto"/>
      </w:pPr>
      <w:r>
        <w:rPr>
          <w:rFonts w:eastAsia="Georgia" w:cs="Georgia" w:ascii="Georgia" w:hAnsi="Georgia"/>
          <w:b/>
          <w:sz w:val="42"/>
        </w:rPr>
        <w:t xml:space="preserve">B. 24 Couplage magnétique - Le sismomètre de Galitzine</w:t>
      </w:r>
    </w:p>
    <w:p>
      <w:pPr>
        <w:spacing w:after="220" w:lineRule="auto"/>
      </w:pPr>
      <w:r>
        <w:rPr>
          <w:rFonts w:eastAsia="Georgia" w:cs="Georgia" w:ascii="Georgia" w:hAnsi="Georgia"/>
        </w:rPr>
        <w:t xml:space="preserve">Au bout de la tige d'enregistrement, est fixée une bobine à </w:t>
      </w:r>
      <m:oMath>
        <m:r>
          <m:rPr>
            <m:sty m:val="i"/>
          </m:rPr>
          <m:t>N</m:t>
        </m:r>
      </m:oMath>
      <w:r>
        <w:rPr>
          <w:rFonts w:eastAsia="Georgia" w:cs="Georgia" w:ascii="Georgia" w:hAnsi="Georgia"/>
        </w:rPr>
        <w:t xml:space="preserve"> spires enroulées sur un cylindre de rayon </w:t>
      </w:r>
      <m:oMath>
        <m:r>
          <m:rPr>
            <m:sty m:val="i"/>
          </m:rPr>
          <m:t>R</m:t>
        </m:r>
      </m:oMath>
      <w:r>
        <w:rPr>
          <w:rFonts w:eastAsia="Georgia" w:cs="Georgia" w:ascii="Georgia" w:hAnsi="Georgia"/>
        </w:rPr>
        <w:t xml:space="preserve">. Cette bobine oscille dans un champ magnétique </w:t>
      </w:r>
      <m:oMath>
        <m:r>
          <m:rPr>
            <m:sty m:val="i"/>
          </m:rPr>
          <m:t>B</m:t>
        </m:r>
      </m:oMath>
      <w:r>
        <w:rPr>
          <w:rFonts w:eastAsia="Georgia" w:cs="Georgia" w:ascii="Georgia" w:hAnsi="Georgia"/>
        </w:rPr>
        <w:t xml:space="preserve"> permanent créé par un aimant. </w:t>
      </w:r>
      <m:oMath>
        <m:r>
          <m:rPr>
            <m:sty m:val="i"/>
          </m:rPr>
          <m:t>B</m:t>
        </m:r>
      </m:oMath>
      <w:r>
        <w:rPr>
          <w:rFonts w:eastAsia="Georgia" w:cs="Georgia" w:ascii="Georgia" w:hAnsi="Georgia"/>
        </w:rPr>
        <w:t xml:space="preserve"> est orienté selon la génératrice du cylindre et dépend de la position </w:t>
      </w:r>
      <m:oMath>
        <m:r>
          <m:rPr>
            <m:sty m:val="i"/>
          </m:rPr>
          <m:t>x</m:t>
        </m:r>
      </m:oMath>
      <w:r>
        <w:rPr/>
        <w:t xml:space="preserve">, localement, comme </w:t>
      </w:r>
      <m:oMath>
        <m:r>
          <m:rPr>
            <m:sty m:val="i"/>
          </m:rPr>
          <m:t>B</m:t>
        </m:r>
        <m:r>
          <m:rPr>
            <m:sty m:val="p"/>
          </m:rPr>
          <m:t>=</m:t>
        </m:r>
        <m:sSub>
          <m:sSubPr/>
          <m:e>
            <m:r>
              <m:rPr>
                <m:sty m:val="i"/>
              </m:rPr>
              <m:t>B</m:t>
            </m:r>
          </m:e>
          <m:sub>
            <m:r>
              <m:rPr>
                <m:nor/>
              </m:rPr>
              <m:t>ref </m:t>
            </m:r>
          </m:sub>
        </m:sSub>
        <m:r>
          <m:rPr>
            <m:sty m:val="p"/>
          </m:rPr>
          <m:t>+</m:t>
        </m:r>
        <m:r>
          <m:rPr>
            <m:sty m:val="i"/>
          </m:rPr>
          <m:t>γ</m:t>
        </m:r>
        <m:d>
          <m:dPr>
            <m:begChr m:val="("/>
            <m:endChr m:val=")"/>
            <m:ctrlPr>
              <w:rPr>
                <w:rFonts w:ascii="Cambria Math" w:hAnsi="Cambria Math"/>
              </w:rPr>
            </m:ctrlPr>
          </m:dPr>
          <m:e>
            <m:r>
              <m:rPr>
                <m:sty m:val="i"/>
              </m:rPr>
              <m:t>x</m:t>
            </m:r>
            <m:r>
              <m:rPr>
                <m:sty m:val="p"/>
              </m:rPr>
              <m:t>−</m:t>
            </m:r>
            <m:sSub>
              <m:sSubPr/>
              <m:e>
                <m:r>
                  <m:rPr>
                    <m:sty m:val="i"/>
                  </m:rPr>
                  <m:t>x</m:t>
                </m:r>
              </m:e>
              <m:sub>
                <m:r>
                  <m:rPr>
                    <m:sty m:val="i"/>
                  </m:rPr>
                  <m:t>e</m:t>
                </m:r>
                <m:r>
                  <m:rPr>
                    <m:sty m:val="i"/>
                  </m:rPr>
                  <m:t>q</m:t>
                </m:r>
              </m:sub>
            </m:sSub>
          </m:e>
        </m:d>
      </m:oMath>
      <w:r>
        <w:rPr>
          <w:rFonts w:eastAsia="Georgia" w:cs="Georgia" w:ascii="Georgia" w:hAnsi="Georgia"/>
        </w:rPr>
        <w:t xml:space="preserve">, où </w:t>
      </w:r>
      <m:oMath>
        <m:sSub>
          <m:sSubPr/>
          <m:e>
            <m:r>
              <m:rPr>
                <m:sty m:val="i"/>
              </m:rPr>
              <m:t>x</m:t>
            </m:r>
          </m:e>
          <m:sub>
            <m:r>
              <m:rPr>
                <m:sty m:val="i"/>
              </m:rPr>
              <m:t>e</m:t>
            </m:r>
            <m:r>
              <m:rPr>
                <m:sty m:val="i"/>
              </m:rPr>
              <m:t>q</m:t>
            </m:r>
          </m:sub>
        </m:sSub>
      </m:oMath>
      <w:r>
        <w:rPr>
          <w:rFonts w:eastAsia="Georgia" w:cs="Georgia" w:ascii="Georgia" w:hAnsi="Georgia"/>
        </w:rPr>
        <w:t xml:space="preserve"> est la position d'équilibre du cylindre. Les forces de Lorentz exercées sur le cylindre sont négligeables dans ce dispositif par rapport aux autres forces exercées sur la tige. Calculer la tension </w:t>
      </w:r>
      <m:oMath>
        <m:r>
          <m:rPr>
            <m:sty m:val="i"/>
          </m:rPr>
          <m:t>U</m:t>
        </m:r>
        <m:r>
          <m:rPr>
            <m:sty m:val="p"/>
          </m:rPr>
          <m:t>(</m:t>
        </m:r>
        <m:r>
          <m:rPr>
            <m:sty m:val="i"/>
          </m:rPr>
          <m:t>t</m:t>
        </m:r>
        <m:r>
          <m:rPr>
            <m:sty m:val="p"/>
          </m:rPr>
          <m:t>)</m:t>
        </m:r>
      </m:oMath>
      <w:r>
        <w:rPr/>
        <w:t xml:space="preserve"> apparaissant aux bornes de la bobine en fonction de </w:t>
      </w:r>
      <m:oMath>
        <m:sSub>
          <m:sSubPr/>
          <m:e>
            <m:r>
              <m:rPr>
                <m:sty m:val="i"/>
              </m:rPr>
              <m:t>z</m:t>
            </m:r>
          </m:e>
          <m:sub>
            <m:r>
              <m:rPr>
                <m:sty m:val="i"/>
              </m:rPr>
              <m:t>T</m:t>
            </m:r>
          </m:sub>
        </m:sSub>
        <m:r>
          <m:rPr>
            <m:sty m:val="p"/>
          </m:rPr>
          <m:t>(</m:t>
        </m:r>
        <m:r>
          <m:rPr>
            <m:sty m:val="i"/>
          </m:rPr>
          <m:t>t</m:t>
        </m:r>
        <m:r>
          <m:rPr>
            <m:sty m:val="p"/>
          </m:rPr>
          <m:t>)</m:t>
        </m:r>
      </m:oMath>
      <w:r>
        <w:rPr>
          <w:rFonts w:eastAsia="Georgia" w:cs="Georgia" w:ascii="Georgia" w:hAnsi="Georgia"/>
        </w:rPr>
        <w:t xml:space="preserve">. On négligera l'auto-induction.</w:t>
      </w:r>
    </w:p>
    <w:p>
      <w:pPr>
        <w:spacing w:after="220" w:lineRule="auto"/>
      </w:pPr>
      <w:r>
        <w:rPr>
          <w:rFonts w:eastAsia="Georgia" w:cs="Georgia" w:ascii="Georgia" w:hAnsi="Georgia"/>
        </w:rPr>
        <w:t xml:space="preserve">Dans les sismomètres développés par la suite, comme celui de Galitzine, le courant créé par cette tension induite lorsque le circuit électrique est fermé était envoyé à un galvanomètre et enregistré optiquement.</w:t>
      </w:r>
    </w:p>
    <w:p>
      <w:pPr>
        <w:spacing w:line="271" w:before="330" w:lineRule="auto"/>
      </w:pPr>
      <w:r>
        <w:rPr>
          <w:rFonts w:eastAsia="Georgia" w:cs="Georgia" w:ascii="Georgia" w:hAnsi="Georgia"/>
          <w:b/>
          <w:sz w:val="42"/>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224d745283c23eddfc9212992e963b525f2f2b7e.jpg" TargetMode="Internal"/><Relationship Id="rId6" Type="http://schemas.openxmlformats.org/officeDocument/2006/relationships/image" Target="media/image-a00b798aaa3e98a919d3c2be41157d9938942b32.jpg" TargetMode="Internal"/><Relationship Id="rId7" Type="http://schemas.openxmlformats.org/officeDocument/2006/relationships/image" Target="media/image-6caf69cc3bfbacba22581639d85fc569f97782bb.jpg" TargetMode="Internal"/><Relationship Id="rId8" Type="http://schemas.openxmlformats.org/officeDocument/2006/relationships/image" Target="media/image-9adb433c0e61a9cad7924e28e0e21ad733546060.jpg" TargetMode="Internal"/><Relationship Id="rId9" Type="http://schemas.openxmlformats.org/officeDocument/2006/relationships/image" Target="media/image-9a654e10f4b355052dee91674b92e9e5d87013cd.jpg" TargetMode="Internal"/><Relationship Id="rId10" Type="http://schemas.openxmlformats.org/officeDocument/2006/relationships/image" Target="media/image-64175bd7a92f854fbea3c9998029662f456e8ae0.jpg" TargetMode="Internal"/><Relationship Id="rId11" Type="http://schemas.openxmlformats.org/officeDocument/2006/relationships/image" Target="media/image-8ba881291eec2f09c70d1310c039207ff318369d.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2025-09-04T21:50:38.521Z</dcterms:created>
  <dcterms:modified xsi:type="dcterms:W3CDTF">2025-09-04T21:50:38.521Z</dcterms:modified>
</cp:coreProperties>
</file>