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L'usage des calculatrices est interdit.</w:t>
      </w:r>
    </w:p>
    <w:p>
      <w:pPr>
        <w:spacing w:after="220" w:lineRule="auto"/>
      </w:pP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deux problèmes indépendants qui portent sur des thèmes différents.</w:t>
      </w:r>
      <w:r>
        <w:rPr/>
        <w:br w:type="textWrapping"/>
      </w:r>
      <w:r>
        <w:rPr>
          <w:rFonts w:eastAsia="Georgia" w:cs="Georgia" w:ascii="Georgia" w:hAnsi="Georgia"/>
        </w:rPr>
        <w:t xml:space="preserve">Chaque problème comporte plusieurs parties qui sont le plus souvent indépendantes les unes des autres.</w:t>
      </w:r>
    </w:p>
    <w:p>
      <w:pPr>
        <w:spacing w:line="271" w:before="330" w:lineRule="auto"/>
      </w:pPr>
      <w:r>
        <w:rPr>
          <w:rFonts w:eastAsia="Georgia" w:cs="Georgia" w:ascii="Georgia" w:hAnsi="Georgia"/>
          <w:b/>
          <w:sz w:val="42"/>
        </w:rPr>
        <w:t xml:space="preserve">Premier problème : Oscillations mécaniques</w:t>
      </w:r>
    </w:p>
    <w:p>
      <w:pPr>
        <w:spacing w:after="220" w:lineRule="auto"/>
      </w:pPr>
      <w:r>
        <w:rPr>
          <w:rFonts w:eastAsia="Georgia" w:cs="Georgia" w:ascii="Georgia" w:hAnsi="Georgia"/>
        </w:rPr>
        <w:t xml:space="preserve">Nous nous proposons, dans ce problème, d'étudier quelques exemples d'oscillateurs mécaniques.</w:t>
      </w:r>
      <w:r>
        <w:rPr/>
        <w:br w:type="textWrapping"/>
      </w:r>
      <w:r>
        <w:rPr>
          <w:rFonts w:eastAsia="Georgia" w:cs="Georgia" w:ascii="Georgia" w:hAnsi="Georgia"/>
        </w:rPr>
        <w:t xml:space="preserve">Pour chacune des parties, l'étude sera menée dans le référentiel du laboratoire considéré comme galiléen.</w:t>
      </w:r>
      <w:r>
        <w:rPr/>
        <w:br w:type="textWrapping"/>
      </w:r>
      <w:r>
        <w:rPr>
          <w:rFonts w:eastAsia="Georgia" w:cs="Georgia" w:ascii="Georgia" w:hAnsi="Georgia"/>
        </w:rPr>
        <w:t xml:space="preserve">Dans l'ensemble du problème, </w:t>
      </w:r>
      <m:oMath>
        <m:acc>
          <m:accPr>
            <m:chr m:val="⃗"/>
          </m:accPr>
          <m:e>
            <m:r>
              <m:rPr>
                <m:sty m:val="i"/>
              </m:rPr>
              <m:t>g</m:t>
            </m:r>
          </m:e>
        </m:acc>
      </m:oMath>
      <w:r>
        <w:rPr>
          <w:rFonts w:eastAsia="Georgia" w:cs="Georgia" w:ascii="Georgia" w:hAnsi="Georgia"/>
        </w:rPr>
        <w:t xml:space="preserve"> désigne le vecteur accélération de la pesanteur. On notera </w:t>
      </w:r>
      <m:oMath>
        <m:r>
          <m:rPr>
            <m:sty m:val="i"/>
          </m:rPr>
          <m:t>g</m:t>
        </m:r>
      </m:oMath>
      <w:r>
        <w:rPr/>
        <w:t xml:space="preserve"> la norme du vecteur </w:t>
      </w:r>
      <m:oMath>
        <m:acc>
          <m:accPr>
            <m:chr m:val="⃗"/>
          </m:accPr>
          <m:e>
            <m:r>
              <m:rPr>
                <m:sty m:val="i"/>
              </m:rPr>
              <m:t>g</m:t>
            </m:r>
          </m:e>
        </m:acc>
      </m:oMath>
      <w:r>
        <w:rPr/>
        <w:t xml:space="preserve">.</w:t>
      </w:r>
    </w:p>
    <w:p>
      <w:pPr>
        <w:spacing w:after="220" w:lineRule="auto"/>
      </w:pPr>
      <w:r>
        <w:rPr>
          <w:rFonts w:eastAsia="Georgia" w:cs="Georgia" w:ascii="Georgia" w:hAnsi="Georgia"/>
        </w:rPr>
        <w:t xml:space="preserve">Il est rappelé que lorsqu'un corps est immergé, partiellement ou totalement, dans un fluide de masse volumique </w:t>
      </w:r>
      <m:oMath>
        <m:sSub>
          <m:sSubPr/>
          <m:e>
            <m:r>
              <m:rPr>
                <m:sty m:val="i"/>
              </m:rPr>
              <m:t>ρ</m:t>
            </m:r>
          </m:e>
          <m:sub>
            <m:r>
              <m:rPr>
                <m:sty m:val="i"/>
              </m:rPr>
              <m:t>l</m:t>
            </m:r>
          </m:sub>
        </m:sSub>
      </m:oMath>
      <w:r>
        <w:rPr>
          <w:rFonts w:eastAsia="Georgia" w:cs="Georgia" w:ascii="Georgia" w:hAnsi="Georgia"/>
        </w:rPr>
        <w:t xml:space="preserve">, ce corps est soumis, en plus de son poids, à une force </w:t>
      </w:r>
      <m:oMath>
        <m:sSub>
          <m:sSubPr/>
          <m:e>
            <m:acc>
              <m:accPr>
                <m:chr m:val="⃗"/>
              </m:accPr>
              <m:e>
                <m:r>
                  <m:rPr>
                    <m:sty m:val="i"/>
                  </m:rPr>
                  <m:t>F</m:t>
                </m:r>
              </m:e>
            </m:acc>
          </m:e>
          <m:sub>
            <m:r>
              <m:rPr>
                <m:sty m:val="i"/>
              </m:rPr>
              <m:t>a</m:t>
            </m:r>
          </m:sub>
        </m:sSub>
      </m:oMath>
      <w:r>
        <w:rPr>
          <w:rFonts w:eastAsia="Georgia" w:cs="Georgia" w:ascii="Georgia" w:hAnsi="Georgia"/>
        </w:rPr>
        <w:t xml:space="preserve"> appelée poussée d'Archimède et telle que </w:t>
      </w:r>
      <m:oMath>
        <m:sSub>
          <m:sSubPr/>
          <m:e>
            <m:acc>
              <m:accPr>
                <m:chr m:val="⃗"/>
              </m:accPr>
              <m:e>
                <m:r>
                  <m:rPr>
                    <m:sty m:val="i"/>
                  </m:rPr>
                  <m:t>F</m:t>
                </m:r>
              </m:e>
            </m:acc>
          </m:e>
          <m:sub>
            <m:r>
              <m:rPr>
                <m:sty m:val="i"/>
              </m:rPr>
              <m:t>a</m:t>
            </m:r>
          </m:sub>
        </m:sSub>
        <m:r>
          <m:rPr>
            <m:sty m:val="p"/>
          </m:rPr>
          <m:t>=</m:t>
        </m:r>
        <m:r>
          <m:rPr>
            <m:sty m:val="p"/>
          </m:rPr>
          <m:t>−</m:t>
        </m:r>
        <m:sSub>
          <m:sSubPr/>
          <m:e>
            <m:r>
              <m:rPr>
                <m:sty m:val="i"/>
              </m:rPr>
              <m:t>ρ</m:t>
            </m:r>
          </m:e>
          <m:sub>
            <m:r>
              <m:rPr>
                <m:sty m:val="i"/>
              </m:rPr>
              <m:t>l</m:t>
            </m:r>
          </m:sub>
        </m:sSub>
        <m:sSub>
          <m:sSubPr/>
          <m:e>
            <m:r>
              <m:rPr>
                <m:sty m:val="i"/>
              </m:rPr>
              <m:t>V</m:t>
            </m:r>
          </m:e>
          <m:sub>
            <m:r>
              <m:rPr>
                <m:sty m:val="i"/>
              </m:rPr>
              <m:t>i</m:t>
            </m:r>
          </m:sub>
        </m:sSub>
        <m:acc>
          <m:accPr>
            <m:chr m:val="⃗"/>
          </m:accPr>
          <m:e>
            <m:r>
              <m:rPr>
                <m:sty m:val="i"/>
              </m:rPr>
              <m:t>g</m:t>
            </m:r>
          </m:e>
        </m:acc>
      </m:oMath>
      <w:r>
        <w:rPr>
          <w:rFonts w:eastAsia="Georgia" w:cs="Georgia" w:ascii="Georgia" w:hAnsi="Georgia"/>
        </w:rPr>
        <w:t xml:space="preserve"> où </w:t>
      </w:r>
      <m:oMath>
        <m:sSub>
          <m:sSubPr/>
          <m:e>
            <m:r>
              <m:rPr>
                <m:sty m:val="i"/>
              </m:rPr>
              <m:t>V</m:t>
            </m:r>
          </m:e>
          <m:sub>
            <m:r>
              <m:rPr>
                <m:sty m:val="i"/>
              </m:rPr>
              <m:t>i</m:t>
            </m:r>
          </m:sub>
        </m:sSub>
      </m:oMath>
      <w:r>
        <w:rPr>
          <w:rFonts w:eastAsia="Georgia" w:cs="Georgia" w:ascii="Georgia" w:hAnsi="Georgia"/>
        </w:rPr>
        <w:t xml:space="preserve"> désigne le volume du corps immergé dans le fluide.</w:t>
      </w:r>
    </w:p>
    <w:p>
      <w:pPr>
        <w:spacing w:line="271" w:before="330" w:lineRule="auto"/>
      </w:pPr>
      <w:r>
        <w:rPr>
          <w:rFonts w:eastAsia="Georgia" w:cs="Georgia" w:ascii="Georgia" w:hAnsi="Georgia"/>
          <w:b/>
          <w:sz w:val="42"/>
        </w:rPr>
        <w:t xml:space="preserve">On négligera la poussée d'Archimède dans l'air.</w:t>
      </w:r>
    </w:p>
    <w:p>
      <w:pPr>
        <w:spacing w:after="220" w:lineRule="auto"/>
      </w:pPr>
      <w:r>
        <w:rPr>
          <w:rFonts w:eastAsia="Georgia" w:cs="Georgia" w:ascii="Georgia" w:hAnsi="Georgia"/>
        </w:rPr>
        <w:t xml:space="preserve">Données trigonométriques: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e>
            </m:mr>
            <m:mr>
              <m:e/>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e>
            </m:mr>
          </m:m>
        </m:oMath>
      </m:oMathPara>
    </w:p>
    <w:p>
      <w:pPr>
        <w:spacing w:line="271" w:before="330" w:lineRule="auto"/>
      </w:pPr>
      <w:r>
        <w:rPr>
          <w:rFonts w:eastAsia="Georgia" w:cs="Georgia" w:ascii="Georgia" w:hAnsi="Georgia"/>
          <w:b/>
          <w:sz w:val="42"/>
        </w:rPr>
        <w:t xml:space="preserve">Première partie : Oscillateur harmonique non amorti</w:t>
      </w:r>
    </w:p>
    <w:p>
      <w:pPr>
        <w:spacing w:after="220" w:lineRule="auto"/>
      </w:pPr>
      <w:r>
        <w:rPr>
          <w:rFonts w:eastAsia="Georgia" w:cs="Georgia" w:ascii="Georgia" w:hAnsi="Georgia"/>
        </w:rPr>
        <w:t xml:space="preserve">Considérons le système représenté ci-dessous : une masse </w:t>
      </w:r>
      <m:oMath>
        <m:r>
          <m:rPr>
            <m:sty m:val="i"/>
          </m:rPr>
          <m:t>m</m:t>
        </m:r>
      </m:oMath>
      <w:r>
        <w:rPr>
          <w:rFonts w:eastAsia="Georgia" w:cs="Georgia" w:ascii="Georgia" w:hAnsi="Georgia"/>
        </w:rPr>
        <w:t xml:space="preserve"> est suspendue à un ressort vertical de masse négligeable et de raideur </w:t>
      </w:r>
      <m:oMath>
        <m:r>
          <m:rPr>
            <m:sty m:val="i"/>
          </m:rPr>
          <m:t>k</m:t>
        </m:r>
      </m:oMath>
      <w:r>
        <w:rPr>
          <w:rFonts w:eastAsia="Georgia" w:cs="Georgia" w:ascii="Georgia" w:hAnsi="Georgia"/>
        </w:rPr>
        <w:t xml:space="preserve">. L'extrémité supérieure du ressort est fixe et attachée au point </w:t>
      </w:r>
      <m:oMath>
        <m:r>
          <m:rPr>
            <m:sty m:val="i"/>
          </m:rPr>
          <m:t>O</m:t>
        </m:r>
      </m:oMath>
      <w:r>
        <w:rPr/>
        <w:t xml:space="preserve">. Soit l'axe ( </w:t>
      </w:r>
      <m:oMath>
        <m:r>
          <m:rPr>
            <m:sty m:val="i"/>
          </m:rPr>
          <m:t>O</m:t>
        </m:r>
        <m:r>
          <m:rPr>
            <m:sty m:val="i"/>
          </m:rPr>
          <m:t>x</m:t>
        </m:r>
      </m:oMath>
      <w:r>
        <w:rPr>
          <w:rFonts w:eastAsia="Georgia" w:cs="Georgia" w:ascii="Georgia" w:hAnsi="Georgia"/>
        </w:rPr>
        <w:t xml:space="preserve"> ), vertical et orienté vers le bas. La position de l'extrémité libre du ressort est repérée par son abscisse </w:t>
      </w:r>
      <m:oMath>
        <m:r>
          <m:rPr>
            <m:sty m:val="i"/>
          </m:rPr>
          <m:t>x</m:t>
        </m:r>
      </m:oMath>
      <w:r>
        <w:rPr/>
        <w:t xml:space="preserve">.</w:t>
      </w:r>
      <w:r>
        <w:rPr/>
        <w:br w:type="textWrapping"/>
      </w:r>
      <w:r>
        <w:rPr/>
        <w:t xml:space="preserve">Soit </w:t>
      </w:r>
      <m:oMath>
        <m:sSub>
          <m:sSubPr/>
          <m:e>
            <m:r>
              <m:rPr>
                <m:sty m:val="i"/>
              </m:rPr>
              <m:t>x</m:t>
            </m:r>
          </m:e>
          <m:sub>
            <m:r>
              <m:rPr>
                <m:sty m:val="p"/>
              </m:rPr>
              <m:t>0</m:t>
            </m:r>
          </m:sub>
        </m:sSub>
      </m:oMath>
      <w:r>
        <w:rPr>
          <w:rFonts w:eastAsia="Georgia" w:cs="Georgia" w:ascii="Georgia" w:hAnsi="Georgia"/>
        </w:rPr>
        <w:t xml:space="preserve"> la longueur à vide du ressort et </w:t>
      </w:r>
      <m:oMath>
        <m:sSub>
          <m:sSubPr/>
          <m:e>
            <m:r>
              <m:rPr>
                <m:sty m:val="i"/>
              </m:rPr>
              <m:t>x</m:t>
            </m:r>
          </m:e>
          <m:sub>
            <m:r>
              <m:rPr>
                <m:nor/>
              </m:rPr>
              <m:t>éq </m:t>
            </m:r>
          </m:sub>
        </m:sSub>
      </m:oMath>
      <w:r>
        <w:rPr/>
        <w:t xml:space="preserve"> sa longueur lorsque la masse </w:t>
      </w:r>
      <m:oMath>
        <m:r>
          <m:rPr>
            <m:sty m:val="i"/>
          </m:rPr>
          <m:t>m</m:t>
        </m:r>
      </m:oMath>
      <w:r>
        <w:rPr>
          <w:rFonts w:eastAsia="Georgia" w:cs="Georgia" w:ascii="Georgia" w:hAnsi="Georgia"/>
        </w:rPr>
        <w:t xml:space="preserve"> est accrochée au ressort et est à l'équilibre.</w:t>
      </w:r>
      <w:r>
        <w:rPr/>
        <w:br w:type="textWrapping"/>
      </w:r>
    </w:p>
    <w:p>
      <w:pPr>
        <w:spacing w:lineRule="auto"/>
        <w:jc w:val="center"/>
      </w:pPr>
      <w:r>
        <w:rPr/>
        <w:drawing>
          <wp:inline distB="0" distL="0" distR="0" distT="0">
            <wp:extent cx="2047875" cy="8286750"/>
            <wp:effectExtent b="0" l="0" r="0" t="0"/>
            <wp:docPr id="1" name="image-4364824b0de7028c14c18248d57b42cb3d071b4c.jpg"/>
            <a:graphic>
              <a:graphicData uri="http://schemas.openxmlformats.org/drawingml/2006/picture">
                <pic:pic>
                  <pic:nvPicPr>
                    <pic:cNvPr id="1" name="image-4364824b0de7028c14c18248d57b42cb3d071b4c.jpg" descr=""/>
                    <pic:cNvPicPr/>
                  </pic:nvPicPr>
                  <pic:blipFill>
                    <a:blip r:embed="rId5" cstate="print"/>
                    <a:srcRect b="0" l="0" r="0" t="0"/>
                    <a:stretch>
                      <a:fillRect/>
                    </a:stretch>
                  </pic:blipFill>
                  <pic:spPr>
                    <a:xfrm>
                      <a:off x="0" y="0"/>
                      <a:ext cx="2047875" cy="8286750"/>
                    </a:xfrm>
                    <a:prstGeom prst="rect"/>
                  </pic:spPr>
                </pic:pic>
              </a:graphicData>
            </a:graphic>
          </wp:inline>
        </w:drawing>
      </w:r>
    </w:p>
    <w:p>
      <w:pPr>
        <w:spacing w:line="271" w:before="330" w:lineRule="auto"/>
      </w:pPr>
      <w:r>
        <w:rPr>
          <w:rFonts w:eastAsia="Georgia" w:cs="Georgia" w:ascii="Georgia" w:hAnsi="Georgia"/>
          <w:b/>
          <w:sz w:val="42"/>
        </w:rPr>
        <w:t xml:space="preserve">1/ Equation différentielle du mouvement</w:t>
      </w:r>
    </w:p>
    <w:p>
      <w:pPr>
        <w:spacing w:after="220" w:lineRule="auto"/>
      </w:pPr>
      <w:r>
        <w:rPr>
          <w:rFonts w:eastAsia="Georgia" w:cs="Georgia" w:ascii="Georgia" w:hAnsi="Georgia"/>
        </w:rPr>
        <w:t xml:space="preserve">1.1/ Faire le bilan des forces appliquées à la masse </w:t>
      </w:r>
      <m:oMath>
        <m:r>
          <m:rPr>
            <m:sty m:val="i"/>
          </m:rPr>
          <m:t>m</m:t>
        </m:r>
      </m:oMath>
      <w:r>
        <w:rPr>
          <w:rFonts w:eastAsia="Georgia" w:cs="Georgia" w:ascii="Georgia" w:hAnsi="Georgia"/>
        </w:rPr>
        <w:t xml:space="preserve">. Appliquer la deuxième loi de Newton et déterminer l'équation différentielle (1) vérifiée par </w:t>
      </w:r>
      <m:oMath>
        <m:r>
          <m:rPr>
            <m:sty m:val="i"/>
          </m:rPr>
          <m:t>x</m:t>
        </m:r>
      </m:oMath>
      <w:r>
        <w:rPr>
          <w:rFonts w:eastAsia="Georgia" w:cs="Georgia" w:ascii="Georgia" w:hAnsi="Georgia"/>
        </w:rPr>
        <w:t xml:space="preserve">. Que devient cette équation lorsque la masse </w:t>
      </w:r>
      <m:oMath>
        <m:r>
          <m:rPr>
            <m:sty m:val="i"/>
          </m:rPr>
          <m:t>m</m:t>
        </m:r>
      </m:oMath>
      <w:r>
        <w:rPr>
          <w:rFonts w:eastAsia="Georgia" w:cs="Georgia" w:ascii="Georgia" w:hAnsi="Georgia"/>
        </w:rPr>
        <w:t xml:space="preserve"> est à l'équilibre ? On appellera (2) l'équation obtenue dans ce cas.</w:t>
      </w:r>
      <w:r>
        <w:rPr/>
        <w:br w:type="textWrapping"/>
      </w:r>
      <w:r>
        <w:rPr>
          <w:rFonts w:eastAsia="Georgia" w:cs="Georgia" w:ascii="Georgia" w:hAnsi="Georgia"/>
        </w:rPr>
        <w:t xml:space="preserve">Déduire de l'équation (2) l'expression de la longueur </w:t>
      </w:r>
      <m:oMath>
        <m:sSub>
          <m:sSubPr/>
          <m:e>
            <m:r>
              <m:rPr>
                <m:sty m:val="i"/>
              </m:rPr>
              <m:t>x</m:t>
            </m:r>
          </m:e>
          <m:sub>
            <m:acc>
              <m:accPr>
                <m:chr m:val="˜"/>
              </m:accPr>
              <m:e>
                <m:r>
                  <m:rPr>
                    <m:sty m:val="i"/>
                  </m:rPr>
                  <m:t>e</m:t>
                </m:r>
              </m:e>
            </m:acc>
            <m:r>
              <m:rPr>
                <m:sty m:val="i"/>
              </m:rPr>
              <m:t>q</m:t>
            </m:r>
          </m:sub>
        </m:sSub>
      </m:oMath>
      <w:r>
        <w:rPr>
          <w:rFonts w:eastAsia="Georgia" w:cs="Georgia" w:ascii="Georgia" w:hAnsi="Georgia"/>
        </w:rPr>
        <w:t xml:space="preserve"> du ressort à l'équilibre en fonction de </w:t>
      </w:r>
      <m:oMath>
        <m:sSub>
          <m:sSubPr/>
          <m:e>
            <m:r>
              <m:rPr>
                <m:sty m:val="i"/>
              </m:rPr>
              <m:t>x</m:t>
            </m:r>
          </m:e>
          <m:sub>
            <m:r>
              <m:rPr>
                <m:sty m:val="p"/>
              </m:rPr>
              <m:t>0</m:t>
            </m:r>
          </m:sub>
        </m:sSub>
      </m:oMath>
      <w:r>
        <w:rPr/>
        <w:t xml:space="preserve">, </w:t>
      </w:r>
      <m:oMath>
        <m:r>
          <m:rPr>
            <m:sty m:val="i"/>
          </m:rPr>
          <m:t>g</m:t>
        </m:r>
        <m:r>
          <m:rPr>
            <m:sty m:val="p"/>
          </m:rPr>
          <m:t>,</m:t>
        </m:r>
        <m:r>
          <m:rPr>
            <m:sty m:val="i"/>
          </m:rPr>
          <m:t>m</m:t>
        </m:r>
      </m:oMath>
      <w:r>
        <w:rPr/>
        <w:t xml:space="preserve"> et </w:t>
      </w:r>
      <m:oMath>
        <m:r>
          <m:rPr>
            <m:sty m:val="i"/>
          </m:rPr>
          <m:t>k</m:t>
        </m:r>
      </m:oMath>
      <w:r>
        <w:rPr/>
        <w:t xml:space="preserve">.</w:t>
      </w:r>
      <w:r>
        <w:rPr/>
        <w:br w:type="textWrapping"/>
      </w:r>
      <w:r>
        <w:rPr>
          <w:rFonts w:eastAsia="Georgia" w:cs="Georgia" w:ascii="Georgia" w:hAnsi="Georgia"/>
        </w:rPr>
        <w:t xml:space="preserve">1.2/ Déterminer en combinant les équations (1) et (2), l'équation différentielle (3) vérifiée par </w:t>
      </w:r>
      <m:oMath>
        <m:r>
          <m:rPr>
            <m:sty m:val="i"/>
          </m:rPr>
          <m:t>x</m:t>
        </m:r>
      </m:oMath>
      <w:r>
        <w:rPr/>
        <w:t xml:space="preserve"> et liant </w:t>
      </w:r>
      <m:oMath>
        <m:r>
          <m:rPr>
            <m:sty m:val="i"/>
          </m:rPr>
          <m:t>x</m:t>
        </m:r>
        <m:r>
          <m:rPr>
            <m:sty m:val="p"/>
          </m:rPr>
          <m:t>,</m:t>
        </m:r>
        <m:sSub>
          <m:sSubPr/>
          <m:e>
            <m:r>
              <m:rPr>
                <m:sty m:val="i"/>
              </m:rPr>
              <m:t>x</m:t>
            </m:r>
          </m:e>
          <m:sub>
            <m:r>
              <m:rPr>
                <m:sty m:val="i"/>
              </m:rPr>
              <m:t>e</m:t>
            </m:r>
            <m:r>
              <m:rPr>
                <m:sty m:val="p"/>
              </m:rPr>
              <m:t>́</m:t>
            </m:r>
            <m:r>
              <m:rPr>
                <m:sty m:val="i"/>
              </m:rPr>
              <m:t>q</m:t>
            </m:r>
          </m:sub>
        </m:sSub>
        <m:r>
          <m:rPr>
            <m:sty m:val="p"/>
          </m:rPr>
          <m:t>,</m:t>
        </m:r>
        <m:r>
          <m:rPr>
            <m:sty m:val="i"/>
          </m:rPr>
          <m:t>m</m:t>
        </m:r>
      </m:oMath>
      <w:r>
        <w:rPr/>
        <w:t xml:space="preserve"> et </w:t>
      </w:r>
      <m:oMath>
        <m:r>
          <m:rPr>
            <m:sty m:val="i"/>
          </m:rPr>
          <m:t>k</m:t>
        </m:r>
      </m:oMath>
      <w:r>
        <w:rPr>
          <w:rFonts w:eastAsia="Georgia" w:cs="Georgia" w:ascii="Georgia" w:hAnsi="Georgia"/>
        </w:rPr>
        <w:t xml:space="preserve">. En déduire la pulsation propre </w:t>
      </w:r>
      <m:oMath>
        <m:sSub>
          <m:sSubPr/>
          <m:e>
            <m:r>
              <m:rPr>
                <m:sty m:val="i"/>
              </m:rPr>
              <m:t>ω</m:t>
            </m:r>
          </m:e>
          <m:sub>
            <m:r>
              <m:rPr>
                <m:sty m:val="p"/>
              </m:rPr>
              <m:t>0</m:t>
            </m:r>
          </m:sub>
        </m:sSub>
      </m:oMath>
      <w:r>
        <w:rPr>
          <w:rFonts w:eastAsia="Georgia" w:cs="Georgia" w:ascii="Georgia" w:hAnsi="Georgia"/>
        </w:rPr>
        <w:t xml:space="preserve"> et la période propre </w:t>
      </w:r>
      <m:oMath>
        <m:sSub>
          <m:sSubPr/>
          <m:e>
            <m:r>
              <m:rPr>
                <m:sty m:val="i"/>
              </m:rPr>
              <m:t>T</m:t>
            </m:r>
          </m:e>
          <m:sub>
            <m:r>
              <m:rPr>
                <m:sty m:val="p"/>
              </m:rPr>
              <m:t>0</m:t>
            </m:r>
          </m:sub>
        </m:sSub>
      </m:oMath>
      <w:r>
        <w:rPr/>
        <w:t xml:space="preserve"> de l'oscillateur ainsi obtenu.</w:t>
      </w:r>
      <w:r>
        <w:rPr/>
        <w:br w:type="textWrapping"/>
      </w:r>
      <w:r>
        <w:rPr/>
        <w:t xml:space="preserve">1.3/ A l'instant </w:t>
      </w:r>
      <m:oMath>
        <m:r>
          <m:rPr>
            <m:sty m:val="i"/>
          </m:rPr>
          <m:t>t</m:t>
        </m:r>
        <m:r>
          <m:rPr>
            <m:sty m:val="p"/>
          </m:rPr>
          <m:t>=</m:t>
        </m:r>
        <m:r>
          <m:rPr>
            <m:sty m:val="p"/>
          </m:rPr>
          <m:t>0</m:t>
        </m:r>
      </m:oMath>
      <w:r>
        <w:rPr/>
        <w:t xml:space="preserve">, la masse </w:t>
      </w:r>
      <m:oMath>
        <m:r>
          <m:rPr>
            <m:sty m:val="i"/>
          </m:rPr>
          <m:t>m</m:t>
        </m:r>
      </m:oMath>
      <w:r>
        <w:rPr>
          <w:rFonts w:eastAsia="Georgia" w:cs="Georgia" w:ascii="Georgia" w:hAnsi="Georgia"/>
        </w:rPr>
        <w:t xml:space="preserve"> est dans une position telle que la longueur du ressort est égale à </w:t>
      </w:r>
      <m:oMath>
        <m:sSub>
          <m:sSubPr/>
          <m:e>
            <m:r>
              <m:rPr>
                <m:sty m:val="i"/>
              </m:rPr>
              <m:t>x</m:t>
            </m:r>
          </m:e>
          <m:sub>
            <m:acc>
              <m:accPr>
                <m:chr m:val="˜"/>
              </m:accPr>
              <m:e>
                <m:r>
                  <m:rPr>
                    <m:sty m:val="i"/>
                  </m:rPr>
                  <m:t>e</m:t>
                </m:r>
              </m:e>
            </m:acc>
            <m:r>
              <m:rPr>
                <m:sty m:val="i"/>
              </m:rPr>
              <m:t>q</m:t>
            </m:r>
          </m:sub>
        </m:sSub>
      </m:oMath>
      <w:r>
        <w:rPr>
          <w:rFonts w:eastAsia="Georgia" w:cs="Georgia" w:ascii="Georgia" w:hAnsi="Georgia"/>
        </w:rPr>
        <w:t xml:space="preserve">. On communique alors à la masse </w:t>
      </w:r>
      <m:oMath>
        <m:r>
          <m:rPr>
            <m:sty m:val="i"/>
          </m:rPr>
          <m:t>m</m:t>
        </m:r>
      </m:oMath>
      <w:r>
        <w:rPr/>
        <w:t xml:space="preserve"> une vitesse </w:t>
      </w:r>
      <m:oMath>
        <m:sSub>
          <m:sSubPr/>
          <m:e>
            <m:r>
              <m:rPr>
                <m:sty m:val="i"/>
              </m:rPr>
              <m:t>v</m:t>
            </m:r>
          </m:e>
          <m:sub>
            <m:r>
              <m:rPr>
                <m:sty m:val="p"/>
              </m:rPr>
              <m:t>0</m:t>
            </m:r>
          </m:sub>
        </m:sSub>
      </m:oMath>
      <w:r>
        <w:rPr>
          <w:rFonts w:eastAsia="Georgia" w:cs="Georgia" w:ascii="Georgia" w:hAnsi="Georgia"/>
        </w:rPr>
        <w:t xml:space="preserve"> verticale. Déterminer dans ce cas la solution </w:t>
      </w:r>
      <m:oMath>
        <m:r>
          <m:rPr>
            <m:sty m:val="i"/>
          </m:rPr>
          <m:t>x</m:t>
        </m:r>
        <m:r>
          <m:rPr>
            <m:sty m:val="p"/>
          </m:rPr>
          <m:t>(</m:t>
        </m:r>
        <m:r>
          <m:rPr>
            <m:sty m:val="i"/>
          </m:rPr>
          <m:t>t</m:t>
        </m:r>
        <m:r>
          <m:rPr>
            <m:sty m:val="p"/>
          </m:rPr>
          <m:t>)</m:t>
        </m:r>
      </m:oMath>
      <w:r>
        <w:rPr>
          <w:rFonts w:eastAsia="Georgia" w:cs="Georgia" w:ascii="Georgia" w:hAnsi="Georgia"/>
        </w:rPr>
        <w:t xml:space="preserve"> de l'équation différentielle (3).</w:t>
      </w:r>
    </w:p>
    <w:p>
      <w:pPr>
        <w:spacing w:line="271" w:before="330" w:lineRule="auto"/>
      </w:pPr>
      <w:r>
        <w:rPr>
          <w:rFonts w:eastAsia="Georgia" w:cs="Georgia" w:ascii="Georgia" w:hAnsi="Georgia"/>
          <w:b/>
          <w:sz w:val="42"/>
        </w:rPr>
        <w:t xml:space="preserve">Deuxième partie : Oscillateur harmonique amorti par frottement fluide</w:t>
      </w:r>
    </w:p>
    <w:p>
      <w:pPr>
        <w:spacing w:after="220" w:lineRule="auto"/>
      </w:pPr>
      <w:r>
        <w:rPr/>
        <w:t xml:space="preserve">La masse </w:t>
      </w:r>
      <m:oMath>
        <m:r>
          <m:rPr>
            <m:sty m:val="i"/>
          </m:rPr>
          <m:t>m</m:t>
        </m:r>
      </m:oMath>
      <w:r>
        <w:rPr>
          <w:rFonts w:eastAsia="Georgia" w:cs="Georgia" w:ascii="Georgia" w:hAnsi="Georgia"/>
        </w:rPr>
        <w:t xml:space="preserve"> du système de la partie précédente est une sphère homogène de masse volumique </w:t>
      </w:r>
      <m:oMath>
        <m:r>
          <m:rPr>
            <m:sty m:val="i"/>
          </m:rPr>
          <m:t>ρ</m:t>
        </m:r>
      </m:oMath>
      <w:r>
        <w:rPr/>
        <w:t xml:space="preserve"> et de rayon </w:t>
      </w:r>
      <m:oMath>
        <m:r>
          <m:rPr>
            <m:sty m:val="i"/>
          </m:rPr>
          <m:t>R</m:t>
        </m:r>
      </m:oMath>
      <w:r>
        <w:rPr/>
        <w:t xml:space="preserve"> faible.</w:t>
      </w:r>
      <w:r>
        <w:rPr/>
        <w:br w:type="textWrapping"/>
      </w:r>
      <w:r>
        <w:rPr>
          <w:rFonts w:eastAsia="Georgia" w:cs="Georgia" w:ascii="Georgia" w:hAnsi="Georgia"/>
        </w:rPr>
        <w:t xml:space="preserve">Lorsque cette sphère est animée d'une vitesse </w:t>
      </w:r>
      <m:oMath>
        <m:acc>
          <m:accPr>
            <m:chr m:val="⃗"/>
          </m:accPr>
          <m:e>
            <m:r>
              <m:rPr>
                <m:sty m:val="i"/>
              </m:rPr>
              <m:t>v</m:t>
            </m:r>
          </m:e>
        </m:acc>
      </m:oMath>
      <w:r>
        <w:rPr>
          <w:rFonts w:eastAsia="Georgia" w:cs="Georgia" w:ascii="Georgia" w:hAnsi="Georgia"/>
        </w:rPr>
        <w:t xml:space="preserve"> et plongée dans un liquide de coefficient de viscosité </w:t>
      </w:r>
      <m:oMath>
        <m:r>
          <m:rPr>
            <m:sty m:val="i"/>
          </m:rPr>
          <m:t>η</m:t>
        </m:r>
      </m:oMath>
      <w:r>
        <w:rPr>
          <w:rFonts w:eastAsia="Georgia" w:cs="Georgia" w:ascii="Georgia" w:hAnsi="Georgia"/>
        </w:rPr>
        <w:t xml:space="preserve">, elle est soumise, de la part du fluide, en plus de la poussée d'Archimède, à une force de frottement </w:t>
      </w:r>
      <m:oMath>
        <m:acc>
          <m:accPr>
            <m:chr m:val="⃗"/>
          </m:accPr>
          <m:e>
            <m:r>
              <m:rPr>
                <m:sty m:val="i"/>
              </m:rPr>
              <m:t>f</m:t>
            </m:r>
          </m:e>
        </m:acc>
      </m:oMath>
      <w:r>
        <w:rPr>
          <w:rFonts w:eastAsia="Georgia" w:cs="Georgia" w:ascii="Georgia" w:hAnsi="Georgia"/>
        </w:rPr>
        <w:t xml:space="preserve"> donnée par la loi de Stokes : </w:t>
      </w:r>
      <m:oMath>
        <m:acc>
          <m:accPr>
            <m:chr m:val="⃗"/>
          </m:accPr>
          <m:e>
            <m:r>
              <m:rPr>
                <m:sty m:val="i"/>
              </m:rPr>
              <m:t>f</m:t>
            </m:r>
          </m:e>
        </m:acc>
        <m:r>
          <m:rPr>
            <m:sty m:val="p"/>
          </m:rPr>
          <m:t>=</m:t>
        </m:r>
        <m:r>
          <m:rPr>
            <m:sty m:val="p"/>
          </m:rPr>
          <m:t>−</m:t>
        </m:r>
        <m:r>
          <m:rPr>
            <m:sty m:val="p"/>
          </m:rPr>
          <m:t>6</m:t>
        </m:r>
        <m:r>
          <m:rPr>
            <m:sty m:val="i"/>
          </m:rPr>
          <m:t>π</m:t>
        </m:r>
        <m:r>
          <m:rPr>
            <m:sty m:val="i"/>
          </m:rPr>
          <m:t>η</m:t>
        </m:r>
        <m:r>
          <m:rPr>
            <m:sty m:val="i"/>
          </m:rPr>
          <m:t>R</m:t>
        </m:r>
        <m:acc>
          <m:accPr>
            <m:chr m:val="⃗"/>
          </m:accPr>
          <m:e>
            <m:r>
              <m:rPr>
                <m:sty m:val="i"/>
              </m:rPr>
              <m:t>v</m:t>
            </m:r>
          </m:e>
        </m:acc>
      </m:oMath>
      <w:r>
        <w:rPr/>
        <w:t xml:space="preserve">.</w:t>
      </w:r>
      <w:r>
        <w:rPr/>
        <w:br w:type="textWrapping"/>
      </w:r>
      <w:r>
        <w:rPr>
          <w:rFonts w:eastAsia="Georgia" w:cs="Georgia" w:ascii="Georgia" w:hAnsi="Georgia"/>
        </w:rPr>
        <w:t xml:space="preserve">On négligera les interactions éventuelles entre le ressort et le liquide.</w:t>
      </w:r>
    </w:p>
    <w:p>
      <w:pPr>
        <w:spacing w:after="220" w:lineRule="auto"/>
      </w:pPr>
      <w:r>
        <w:rPr>
          <w:rFonts w:eastAsia="Georgia" w:cs="Georgia" w:ascii="Georgia" w:hAnsi="Georgia"/>
        </w:rPr>
        <w:t xml:space="preserve">Pour simplifier les calculs, on notera V le volume de la sphère et </w:t>
      </w:r>
      <m:oMath>
        <m:r>
          <m:rPr>
            <m:sty m:val="i"/>
          </m:rPr>
          <m:t>ρ</m:t>
        </m:r>
        <m:r>
          <m:rPr>
            <m:sty m:val="i"/>
          </m:rPr>
          <m:t>V</m:t>
        </m:r>
      </m:oMath>
      <w:r>
        <w:rPr/>
        <w:t xml:space="preserve"> sa masse.</w:t>
      </w:r>
    </w:p>
    <w:p>
      <w:pPr>
        <w:spacing w:line="271" w:before="330" w:lineRule="auto"/>
      </w:pPr>
      <w:r>
        <w:rPr>
          <w:rFonts w:eastAsia="Georgia" w:cs="Georgia" w:ascii="Georgia" w:hAnsi="Georgia"/>
          <w:b/>
          <w:sz w:val="42"/>
        </w:rPr>
        <w:t xml:space="preserve">2/ Période de l'oscillateur non amorti</w:t>
      </w:r>
    </w:p>
    <w:p>
      <w:pPr>
        <w:spacing w:after="220" w:lineRule="auto"/>
      </w:pPr>
      <w:r>
        <w:rPr>
          <w:rFonts w:eastAsia="Georgia" w:cs="Georgia" w:ascii="Georgia" w:hAnsi="Georgia"/>
        </w:rPr>
        <w:t xml:space="preserve">En l'absence de frottement et de poussée d'Archimède (dans le vide ou dans l'air), les oscillations libres de la sphère ont une pulsation propre </w:t>
      </w:r>
      <m:oMath>
        <m:sSub>
          <m:sSubPr/>
          <m:e>
            <m:r>
              <m:rPr>
                <m:sty m:val="i"/>
              </m:rPr>
              <m:t>ω</m:t>
            </m:r>
          </m:e>
          <m:sub>
            <m:r>
              <m:rPr>
                <m:sty m:val="p"/>
              </m:rPr>
              <m:t>1</m:t>
            </m:r>
          </m:sub>
        </m:sSub>
      </m:oMath>
      <w:r>
        <w:rPr>
          <w:rFonts w:eastAsia="Georgia" w:cs="Georgia" w:ascii="Georgia" w:hAnsi="Georgia"/>
        </w:rPr>
        <w:t xml:space="preserve">. En utilisant les résultats de la partie précédente, déterminer l'expression de </w:t>
      </w:r>
      <m:oMath>
        <m:sSub>
          <m:sSubPr/>
          <m:e>
            <m:r>
              <m:rPr>
                <m:sty m:val="i"/>
              </m:rPr>
              <m:t>ω</m:t>
            </m:r>
          </m:e>
          <m:sub>
            <m:r>
              <m:rPr>
                <m:sty m:val="p"/>
              </m:rPr>
              <m:t>1</m:t>
            </m:r>
          </m:sub>
        </m:sSub>
      </m:oMath>
      <w:r>
        <w:rPr/>
        <w:t xml:space="preserve"> en fonction de </w:t>
      </w:r>
      <m:oMath>
        <m:r>
          <m:rPr>
            <m:sty m:val="i"/>
          </m:rPr>
          <m:t>k</m:t>
        </m:r>
        <m:r>
          <m:rPr>
            <m:sty m:val="p"/>
          </m:rPr>
          <m:t>,</m:t>
        </m:r>
        <m:r>
          <m:rPr>
            <m:sty m:val="i"/>
          </m:rPr>
          <m:t>V</m:t>
        </m:r>
      </m:oMath>
      <w:r>
        <w:rPr/>
        <w:t xml:space="preserve"> et </w:t>
      </w:r>
      <m:oMath>
        <m:r>
          <m:rPr>
            <m:sty m:val="i"/>
          </m:rPr>
          <m:t>ρ</m:t>
        </m:r>
      </m:oMath>
      <w:r>
        <w:rPr/>
        <w:t xml:space="preserve">.</w:t>
      </w:r>
    </w:p>
    <w:p>
      <w:pPr>
        <w:spacing w:after="220" w:lineRule="auto"/>
      </w:pPr>
      <w:r>
        <w:rPr>
          <w:rFonts w:eastAsia="Georgia" w:cs="Georgia" w:ascii="Georgia" w:hAnsi="Georgia"/>
        </w:rPr>
        <w:t xml:space="preserve">Dans la suite de cette deuxième partie, la sphère est totalement immergée dans un liquide de masse volumique </w:t>
      </w:r>
      <m:oMath>
        <m:sSub>
          <m:sSubPr/>
          <m:e>
            <m:r>
              <m:rPr>
                <m:sty m:val="i"/>
              </m:rPr>
              <m:t>ρ</m:t>
            </m:r>
          </m:e>
          <m:sub>
            <m:r>
              <m:rPr>
                <m:sty m:val="i"/>
              </m:rPr>
              <m:t>l</m:t>
            </m:r>
          </m:sub>
        </m:sSub>
      </m:oMath>
      <w:r>
        <w:rPr>
          <w:rFonts w:eastAsia="Georgia" w:cs="Georgia" w:ascii="Georgia" w:hAnsi="Georgia"/>
        </w:rPr>
        <w:t xml:space="preserve">. On considèrera, de plus, que la sphère est entièrement immergée dans le liquide quelle que soit la position de l'oscillateur.</w:t>
      </w:r>
    </w:p>
    <w:p>
      <w:pPr>
        <w:spacing w:after="220" w:lineRule="auto"/>
      </w:pPr>
      <w:r>
        <w:rPr>
          <w:rFonts w:eastAsia="Georgia" w:cs="Georgia" w:ascii="Georgia" w:hAnsi="Georgia"/>
        </w:rPr>
        <w:t xml:space="preserve">3/ Détermination de la masse volumique du liquide</w:t>
      </w:r>
      <w:r>
        <w:rPr/>
        <w:br w:type="textWrapping"/>
      </w:r>
      <w:r>
        <w:rPr>
          <w:rFonts w:eastAsia="Georgia" w:cs="Georgia" w:ascii="Georgia" w:hAnsi="Georgia"/>
        </w:rPr>
        <w:t xml:space="preserve">Lorsque la sphère est totalement immergée dans le liquide et est à l'équilibre, la longueur du ressort est égale à </w:t>
      </w:r>
      <m:oMath>
        <m:sSup>
          <m:sSupPr/>
          <m:e>
            <m:r>
              <m:rPr>
                <m:sty m:val="i"/>
              </m:rPr>
              <m:t>x</m:t>
            </m:r>
          </m:e>
          <m:sup>
            <m:r>
              <m:rPr>
                <m:sty m:val="i"/>
              </m:rPr>
              <m:t>′</m:t>
            </m:r>
          </m:sup>
        </m:sSup>
        <m:sSub>
          <m:sSubPr/>
          <m:e>
            <m:r>
              <m:t xml:space="preserve"> </m:t>
            </m:r>
          </m:e>
          <m:sub>
            <m:r>
              <m:rPr>
                <m:sty m:val="i"/>
              </m:rPr>
              <m:t>e</m:t>
            </m:r>
            <m:r>
              <m:rPr>
                <m:sty m:val="p"/>
              </m:rPr>
              <m:t>́</m:t>
            </m:r>
            <m:r>
              <m:rPr>
                <m:sty m:val="i"/>
              </m:rPr>
              <m:t>q</m:t>
            </m:r>
          </m:sub>
        </m:sSub>
      </m:oMath>
      <w:r>
        <w:rPr/>
        <w:t xml:space="preserve">.</w:t>
      </w:r>
      <w:r>
        <w:rPr/>
        <w:br w:type="textWrapping"/>
      </w:r>
      <w:r>
        <w:rPr>
          <w:rFonts w:eastAsia="Georgia" w:cs="Georgia" w:ascii="Georgia" w:hAnsi="Georgia"/>
        </w:rPr>
        <w:t xml:space="preserve">Faire le bilan des forces appliquées à la masse </w:t>
      </w:r>
      <m:oMath>
        <m:r>
          <m:rPr>
            <m:sty m:val="i"/>
          </m:rPr>
          <m:t>m</m:t>
        </m:r>
      </m:oMath>
      <w:r>
        <w:rPr/>
        <w:t xml:space="preserve">.</w:t>
      </w:r>
      <w:r>
        <w:rPr/>
        <w:br w:type="textWrapping"/>
      </w:r>
      <w:r>
        <w:rPr>
          <w:rFonts w:eastAsia="Georgia" w:cs="Georgia" w:ascii="Georgia" w:hAnsi="Georgia"/>
        </w:rPr>
        <w:t xml:space="preserve">Déterminer l'expression de la masse volumique </w:t>
      </w:r>
      <m:oMath>
        <m:sSub>
          <m:sSubPr/>
          <m:e>
            <m:r>
              <m:rPr>
                <m:sty m:val="i"/>
              </m:rPr>
              <m:t>ρ</m:t>
            </m:r>
          </m:e>
          <m:sub>
            <m:r>
              <m:rPr>
                <m:sty m:val="i"/>
              </m:rPr>
              <m:t>l</m:t>
            </m:r>
          </m:sub>
        </m:sSub>
      </m:oMath>
      <w:r>
        <w:rPr/>
        <w:t xml:space="preserve"> du liquide en fonction de </w:t>
      </w:r>
      <m:oMath>
        <m:r>
          <m:rPr>
            <m:sty m:val="i"/>
          </m:rPr>
          <m:t>ρ</m:t>
        </m:r>
        <m:r>
          <m:rPr>
            <m:sty m:val="p"/>
          </m:rPr>
          <m:t>,</m:t>
        </m:r>
        <m:sSup>
          <m:sSupPr/>
          <m:e>
            <m:r>
              <m:rPr>
                <m:sty m:val="i"/>
              </m:rPr>
              <m:t>x</m:t>
            </m:r>
          </m:e>
          <m:sup>
            <m:r>
              <m:rPr>
                <m:sty m:val="i"/>
              </m:rPr>
              <m:t>′</m:t>
            </m:r>
          </m:sup>
        </m:sSup>
        <m:sSub>
          <m:sSubPr/>
          <m:e>
            <m:r>
              <m:t xml:space="preserve"> </m:t>
            </m:r>
          </m:e>
          <m:sub>
            <m:r>
              <m:rPr>
                <m:sty m:val="i"/>
              </m:rPr>
              <m:t>e</m:t>
            </m:r>
            <m:r>
              <m:rPr>
                <m:sty m:val="p"/>
              </m:rPr>
              <m:t>́</m:t>
            </m:r>
            <m:r>
              <m:rPr>
                <m:sty m:val="i"/>
              </m:rPr>
              <m:t>q</m:t>
            </m:r>
          </m:sub>
        </m:sSub>
        <m:r>
          <m:rPr>
            <m:sty m:val="p"/>
          </m:rPr>
          <m:t>,</m:t>
        </m:r>
        <m:r>
          <m:rPr>
            <m:sty m:val="i"/>
          </m:rPr>
          <m:t>V</m:t>
        </m:r>
        <m:r>
          <m:rPr>
            <m:sty m:val="p"/>
          </m:rPr>
          <m:t>,</m:t>
        </m:r>
        <m:r>
          <m:rPr>
            <m:sty m:val="i"/>
          </m:rPr>
          <m:t>g</m:t>
        </m:r>
        <m:r>
          <m:rPr>
            <m:sty m:val="p"/>
          </m:rPr>
          <m:t>,</m:t>
        </m:r>
        <m:sSub>
          <m:sSubPr/>
          <m:e>
            <m:r>
              <m:rPr>
                <m:sty m:val="i"/>
              </m:rPr>
              <m:t>x</m:t>
            </m:r>
          </m:e>
          <m:sub>
            <m:r>
              <m:rPr>
                <m:sty m:val="p"/>
              </m:rPr>
              <m:t>0</m:t>
            </m:r>
          </m:sub>
        </m:sSub>
      </m:oMath>
      <w:r>
        <w:rPr/>
        <w:t xml:space="preserve"> et </w:t>
      </w:r>
      <m:oMath>
        <m:r>
          <m:rPr>
            <m:sty m:val="i"/>
          </m:rPr>
          <m:t>k</m:t>
        </m:r>
      </m:oMath>
      <w:r>
        <w:rPr/>
        <w:t xml:space="preserve">.</w:t>
      </w:r>
    </w:p>
    <w:p>
      <w:pPr>
        <w:spacing w:after="220" w:lineRule="auto"/>
      </w:pPr>
      <w:r>
        <w:rPr>
          <w:rFonts w:eastAsia="Georgia" w:cs="Georgia" w:ascii="Georgia" w:hAnsi="Georgia"/>
        </w:rPr>
        <w:t xml:space="preserve">4/ Oscillations pseudopériodiques de la sphère immergée dans le liquide</w:t>
      </w:r>
      <w:r>
        <w:rPr/>
        <w:br w:type="textWrapping"/>
      </w:r>
      <w:r>
        <w:rPr>
          <w:rFonts w:eastAsia="Georgia" w:cs="Georgia" w:ascii="Georgia" w:hAnsi="Georgia"/>
        </w:rPr>
        <w:t xml:space="preserve">4.1/ En appliquant la deuxième loi de Newton, déterminer l'équation différentielle vérifiée par la longueur </w:t>
      </w:r>
      <m:oMath>
        <m:r>
          <m:rPr>
            <m:sty m:val="i"/>
          </m:rPr>
          <m:t>x</m:t>
        </m:r>
      </m:oMath>
      <w:r>
        <w:rPr>
          <w:rFonts w:eastAsia="Georgia" w:cs="Georgia" w:ascii="Georgia" w:hAnsi="Georgia"/>
        </w:rPr>
        <w:t xml:space="preserve"> du ressort à un instant quelconque </w:t>
      </w:r>
      <m:oMath>
        <m:r>
          <m:rPr>
            <m:sty m:val="i"/>
          </m:rPr>
          <m:t>t</m:t>
        </m:r>
      </m:oMath>
      <w:r>
        <w:rPr/>
        <w:t xml:space="preserve"> au cours du mouvement.</w:t>
      </w:r>
      <w:r>
        <w:rPr/>
        <w:br w:type="textWrapping"/>
      </w:r>
      <w:r>
        <w:rPr/>
        <w:t xml:space="preserve">En utilisant l'expression de la masse volumique </w:t>
      </w:r>
      <m:oMath>
        <m:sSub>
          <m:sSubPr/>
          <m:e>
            <m:r>
              <m:rPr>
                <m:sty m:val="i"/>
              </m:rPr>
              <m:t>ρ</m:t>
            </m:r>
          </m:e>
          <m:sub>
            <m:r>
              <m:rPr>
                <m:sty m:val="i"/>
              </m:rPr>
              <m:t>l</m:t>
            </m:r>
          </m:sub>
        </m:sSub>
      </m:oMath>
      <w:r>
        <w:rPr>
          <w:rFonts w:eastAsia="Georgia" w:cs="Georgia" w:ascii="Georgia" w:hAnsi="Georgia"/>
        </w:rPr>
        <w:t xml:space="preserve"> du liquide déterminée à la question précédente, déterminer l'équation différentielle vérifiée par </w:t>
      </w:r>
      <m:oMath>
        <m:r>
          <m:rPr>
            <m:sty m:val="i"/>
          </m:rPr>
          <m:t>x</m:t>
        </m:r>
      </m:oMath>
      <w:r>
        <w:rPr/>
        <w:t xml:space="preserve"> en utilisant les grandeurs </w:t>
      </w:r>
      <m:oMath>
        <m:r>
          <m:rPr>
            <m:sty m:val="i"/>
          </m:rPr>
          <m:t>x</m:t>
        </m:r>
        <m:r>
          <m:rPr>
            <m:sty m:val="p"/>
          </m:rPr>
          <m:t>,</m:t>
        </m:r>
        <m:sSup>
          <m:sSupPr/>
          <m:e>
            <m:r>
              <m:rPr>
                <m:sty m:val="i"/>
              </m:rPr>
              <m:t>x</m:t>
            </m:r>
          </m:e>
          <m:sup>
            <m:r>
              <m:rPr>
                <m:sty m:val="i"/>
              </m:rPr>
              <m:t>′</m:t>
            </m:r>
          </m:sup>
        </m:sSup>
        <m:sSub>
          <m:sSubPr/>
          <m:e>
            <m:r>
              <m:t xml:space="preserve"> </m:t>
            </m:r>
          </m:e>
          <m:sub>
            <m:r>
              <m:rPr>
                <m:sty m:val="i"/>
              </m:rPr>
              <m:t>e</m:t>
            </m:r>
            <m:r>
              <m:rPr>
                <m:sty m:val="p"/>
              </m:rPr>
              <m:t>́</m:t>
            </m:r>
            <m:r>
              <m:rPr>
                <m:sty m:val="i"/>
              </m:rPr>
              <m:t>q</m:t>
            </m:r>
          </m:sub>
        </m:sSub>
        <m:r>
          <m:rPr>
            <m:sty m:val="p"/>
          </m:rPr>
          <m:t>,</m:t>
        </m:r>
        <m:r>
          <m:rPr>
            <m:sty m:val="i"/>
          </m:rPr>
          <m:t>ρ</m:t>
        </m:r>
        <m:r>
          <m:rPr>
            <m:sty m:val="p"/>
          </m:rPr>
          <m:t>,</m:t>
        </m:r>
        <m:r>
          <m:rPr>
            <m:sty m:val="i"/>
          </m:rPr>
          <m:t>V</m:t>
        </m:r>
        <m:r>
          <m:rPr>
            <m:sty m:val="p"/>
          </m:rPr>
          <m:t>,</m:t>
        </m:r>
        <m:r>
          <m:rPr>
            <m:sty m:val="i"/>
          </m:rPr>
          <m:t>k</m:t>
        </m:r>
        <m:r>
          <m:rPr>
            <m:sty m:val="p"/>
          </m:rPr>
          <m:t>,</m:t>
        </m:r>
        <m:r>
          <m:rPr>
            <m:sty m:val="i"/>
          </m:rPr>
          <m:t>R</m:t>
        </m:r>
      </m:oMath>
      <w:r>
        <w:rPr/>
        <w:t xml:space="preserve"> et </w:t>
      </w:r>
      <m:oMath>
        <m:r>
          <m:rPr>
            <m:sty m:val="i"/>
          </m:rPr>
          <m:t>η</m:t>
        </m:r>
      </m:oMath>
      <w:r>
        <w:rPr/>
        <w:t xml:space="preserve">.</w:t>
      </w:r>
      <w:r>
        <w:rPr/>
        <w:br w:type="textWrapping"/>
      </w:r>
      <w:r>
        <w:rPr/>
        <w:t xml:space="preserve">4.2/ A quelle condition portant sur </w:t>
      </w:r>
      <m:oMath>
        <m:r>
          <m:rPr>
            <m:sty m:val="i"/>
          </m:rPr>
          <m:t>k</m:t>
        </m:r>
      </m:oMath>
      <w:r>
        <w:rPr>
          <w:rFonts w:eastAsia="Georgia" w:cs="Georgia" w:ascii="Georgia" w:hAnsi="Georgia"/>
        </w:rPr>
        <w:t xml:space="preserve">, constante de raideur du ressort, le mouvement de la sphère estil pseudopériodique? On exprimera la condition sous la forme </w:t>
      </w:r>
      <m:oMath>
        <m:r>
          <m:rPr>
            <m:sty m:val="i"/>
          </m:rPr>
          <m:t>k</m:t>
        </m:r>
        <m:r>
          <m:rPr>
            <m:sty m:val="p"/>
          </m:rPr>
          <m:t>&gt;</m:t>
        </m:r>
        <m:sSub>
          <m:sSubPr/>
          <m:e>
            <m:r>
              <m:rPr>
                <m:sty m:val="i"/>
              </m:rPr>
              <m:t>k</m:t>
            </m:r>
          </m:e>
          <m:sub>
            <m:r>
              <m:rPr>
                <m:sty m:val="p"/>
              </m:rPr>
              <m:t>0</m:t>
            </m:r>
          </m:sub>
        </m:sSub>
      </m:oMath>
      <w:r>
        <w:rPr>
          <w:rFonts w:eastAsia="Georgia" w:cs="Georgia" w:ascii="Georgia" w:hAnsi="Georgia"/>
        </w:rPr>
        <w:t xml:space="preserve"> où </w:t>
      </w:r>
      <m:oMath>
        <m:sSub>
          <m:sSubPr/>
          <m:e>
            <m:r>
              <m:rPr>
                <m:sty m:val="i"/>
              </m:rPr>
              <m:t>k</m:t>
            </m:r>
          </m:e>
          <m:sub>
            <m:r>
              <m:rPr>
                <m:sty m:val="p"/>
              </m:rPr>
              <m:t>0</m:t>
            </m:r>
          </m:sub>
        </m:sSub>
      </m:oMath>
      <w:r>
        <w:rPr/>
        <w:t xml:space="preserve"> est une constante que l'on exprimera en fonction de </w:t>
      </w:r>
      <m:oMath>
        <m:r>
          <m:rPr>
            <m:sty m:val="i"/>
          </m:rPr>
          <m:t>η</m:t>
        </m:r>
        <m:r>
          <m:rPr>
            <m:sty m:val="p"/>
          </m:rPr>
          <m:t>,</m:t>
        </m:r>
        <m:r>
          <m:rPr>
            <m:sty m:val="i"/>
          </m:rPr>
          <m:t>R</m:t>
        </m:r>
        <m:r>
          <m:rPr>
            <m:sty m:val="p"/>
          </m:rPr>
          <m:t>,</m:t>
        </m:r>
        <m:r>
          <m:rPr>
            <m:sty m:val="i"/>
          </m:rPr>
          <m:t>V</m:t>
        </m:r>
      </m:oMath>
      <w:r>
        <w:rPr/>
        <w:t xml:space="preserve"> et </w:t>
      </w:r>
      <m:oMath>
        <m:r>
          <m:rPr>
            <m:sty m:val="i"/>
          </m:rPr>
          <m:t>ρ</m:t>
        </m:r>
      </m:oMath>
      <w:r>
        <w:rPr/>
        <w:t xml:space="preserve">.</w:t>
      </w:r>
      <w:r>
        <w:rPr/>
        <w:br w:type="textWrapping"/>
      </w:r>
      <w:r>
        <w:rPr>
          <w:rFonts w:eastAsia="Georgia" w:cs="Georgia" w:ascii="Georgia" w:hAnsi="Georgia"/>
        </w:rPr>
        <w:t xml:space="preserve">Déterminer dans ce cas la pseudopulsation </w:t>
      </w:r>
      <m:oMath>
        <m:sSub>
          <m:sSubPr/>
          <m:e>
            <m:r>
              <m:rPr>
                <m:sty m:val="i"/>
              </m:rPr>
              <m:t>ω</m:t>
            </m:r>
          </m:e>
          <m:sub>
            <m:r>
              <m:rPr>
                <m:sty m:val="p"/>
              </m:rPr>
              <m:t>2</m:t>
            </m:r>
          </m:sub>
        </m:sSub>
      </m:oMath>
      <w:r>
        <w:rPr/>
        <w:t xml:space="preserve"> des oscillations en fonction de </w:t>
      </w:r>
      <m:oMath>
        <m:sSub>
          <m:sSubPr/>
          <m:e>
            <m:r>
              <m:rPr>
                <m:sty m:val="i"/>
              </m:rPr>
              <m:t>k</m:t>
            </m:r>
          </m:e>
          <m:sub>
            <m:r>
              <m:rPr>
                <m:sty m:val="p"/>
              </m:rPr>
              <m:t>0</m:t>
            </m:r>
          </m:sub>
        </m:sSub>
        <m:r>
          <m:rPr>
            <m:sty m:val="p"/>
          </m:rPr>
          <m:t>,</m:t>
        </m:r>
        <m:r>
          <m:rPr>
            <m:sty m:val="i"/>
          </m:rPr>
          <m:t>k</m:t>
        </m:r>
        <m:r>
          <m:rPr>
            <m:sty m:val="p"/>
          </m:rPr>
          <m:t>,</m:t>
        </m:r>
        <m:r>
          <m:rPr>
            <m:sty m:val="i"/>
          </m:rPr>
          <m:t>ρ</m:t>
        </m:r>
      </m:oMath>
      <w:r>
        <w:rPr/>
        <w:t xml:space="preserve"> et </w:t>
      </w:r>
      <m:oMath>
        <m:r>
          <m:rPr>
            <m:sty m:val="i"/>
          </m:rPr>
          <m:t>V</m:t>
        </m:r>
      </m:oMath>
      <w:r>
        <w:rPr/>
        <w:t xml:space="preserve">.</w:t>
      </w:r>
    </w:p>
    <w:p>
      <w:pPr>
        <w:spacing w:after="220" w:lineRule="auto"/>
      </w:pPr>
      <w:r>
        <w:rPr>
          <w:rFonts w:eastAsia="Georgia" w:cs="Georgia" w:ascii="Georgia" w:hAnsi="Georgia"/>
        </w:rPr>
        <w:t xml:space="preserve">5/ Détermination du coefficient de viscosité du liquide</w:t>
      </w:r>
      <w:r>
        <w:rPr/>
        <w:br w:type="textWrapping"/>
      </w:r>
      <w:r>
        <w:rPr>
          <w:rFonts w:eastAsia="Georgia" w:cs="Georgia" w:ascii="Georgia" w:hAnsi="Georgia"/>
        </w:rPr>
        <w:t xml:space="preserve">On considère dans cette question que la condition sur </w:t>
      </w:r>
      <m:oMath>
        <m:r>
          <m:rPr>
            <m:sty m:val="i"/>
          </m:rPr>
          <m:t>k</m:t>
        </m:r>
      </m:oMath>
      <w:r>
        <w:rPr>
          <w:rFonts w:eastAsia="Georgia" w:cs="Georgia" w:ascii="Georgia" w:hAnsi="Georgia"/>
        </w:rPr>
        <w:t xml:space="preserve"> pour avoir des oscillations pseudopériodiques est satisfaite. En utilisant les expressions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déterminées précédemment, donner l'expression du coefficient de viscosité </w:t>
      </w:r>
      <m:oMath>
        <m:r>
          <m:rPr>
            <m:sty m:val="i"/>
          </m:rPr>
          <m:t>η</m:t>
        </m:r>
      </m:oMath>
      <w:r>
        <w:rPr/>
        <w:t xml:space="preserve"> du liquide en fonction de </w:t>
      </w:r>
      <m:oMath>
        <m:r>
          <m:rPr>
            <m:sty m:val="i"/>
          </m:rPr>
          <m:t>R</m:t>
        </m:r>
        <m:r>
          <m:rPr>
            <m:sty m:val="p"/>
          </m:rPr>
          <m:t>,</m:t>
        </m:r>
        <m:r>
          <m:rPr>
            <m:sty m:val="i"/>
          </m:rPr>
          <m:t>ρ</m:t>
        </m:r>
        <m:r>
          <m:rPr>
            <m:sty m:val="p"/>
          </m:rPr>
          <m:t>,</m:t>
        </m:r>
        <m:r>
          <m:rPr>
            <m:sty m:val="i"/>
          </m:rPr>
          <m:t>V</m:t>
        </m:r>
      </m:oMath>
      <w:r>
        <w:rPr/>
        <w:t xml:space="preserv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spacing w:line="271" w:before="330" w:lineRule="auto"/>
      </w:pPr>
      <w:r>
        <w:rPr>
          <w:rFonts w:eastAsia="Georgia" w:cs="Georgia" w:ascii="Georgia" w:hAnsi="Georgia"/>
          <w:b/>
          <w:sz w:val="42"/>
        </w:rPr>
        <w:t xml:space="preserve">Troisième partie : Oscillations forcées : puissance absorbée par l'oscillateur</w:t>
      </w:r>
    </w:p>
    <w:p>
      <w:pPr>
        <w:spacing w:after="220" w:lineRule="auto"/>
      </w:pPr>
      <w:r>
        <w:rPr>
          <w:rFonts w:eastAsia="Georgia" w:cs="Georgia" w:ascii="Georgia" w:hAnsi="Georgia"/>
        </w:rPr>
        <w:t xml:space="preserve">Soit un oscillateur amorti par frottement fluide constitué par une masse </w:t>
      </w:r>
      <m:oMath>
        <m:r>
          <m:rPr>
            <m:sty m:val="i"/>
          </m:rPr>
          <m:t>m</m:t>
        </m:r>
      </m:oMath>
      <w:r>
        <w:rPr>
          <w:rFonts w:eastAsia="Georgia" w:cs="Georgia" w:ascii="Georgia" w:hAnsi="Georgia"/>
        </w:rPr>
        <w:t xml:space="preserve"> suspendue à un ressort de masse négligeable. La position de la masse </w:t>
      </w:r>
      <m:oMath>
        <m:r>
          <m:rPr>
            <m:sty m:val="i"/>
          </m:rPr>
          <m:t>m</m:t>
        </m:r>
      </m:oMath>
      <w:r>
        <w:rPr>
          <w:rFonts w:eastAsia="Georgia" w:cs="Georgia" w:ascii="Georgia" w:hAnsi="Georgia"/>
        </w:rPr>
        <w:t xml:space="preserve"> étant repérée par son abscisse </w:t>
      </w:r>
      <m:oMath>
        <m:r>
          <m:rPr>
            <m:sty m:val="i"/>
          </m:rPr>
          <m:t>x</m:t>
        </m:r>
      </m:oMath>
      <w:r>
        <w:rPr>
          <w:rFonts w:eastAsia="Georgia" w:cs="Georgia" w:ascii="Georgia" w:hAnsi="Georgia"/>
        </w:rPr>
        <w:t xml:space="preserve">, en régime libre l'équation différentielle vérifiée par </w:t>
      </w:r>
      <m:oMath>
        <m:r>
          <m:rPr>
            <m:sty m:val="i"/>
          </m:rPr>
          <m:t>x</m:t>
        </m:r>
      </m:oMath>
      <w:r>
        <w:rPr/>
        <w:t xml:space="preserve"> est de la forme :</w:t>
      </w:r>
    </w:p>
    <w:p>
      <w:pPr>
        <w:spacing w:after="220" w:lineRule="auto"/>
      </w:pPr>
      <m:oMathPara>
        <m:oMath>
          <m:acc>
            <m:accPr>
              <m:chr m:val="¨"/>
            </m:accPr>
            <m:e>
              <m:r>
                <m:rPr>
                  <m:sty m:val="i"/>
                </m:rPr>
                <m:t>x</m:t>
              </m:r>
            </m:e>
          </m:acc>
          <m:r>
            <m:rPr>
              <m:sty m:val="p"/>
            </m:rPr>
            <m:t>+</m:t>
          </m:r>
          <m:r>
            <m:rPr>
              <m:sty m:val="p"/>
            </m:rPr>
            <m:t>2</m:t>
          </m:r>
          <m:r>
            <m:rPr>
              <m:sty m:val="i"/>
            </m:rPr>
            <m:t>α</m:t>
          </m:r>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0</m:t>
          </m:r>
        </m:oMath>
      </m:oMathPara>
    </w:p>
    <w:p>
      <w:pPr>
        <w:spacing w:after="220" w:lineRule="auto"/>
      </w:pPr>
      <m:oMath>
        <m:sSub>
          <m:sSubPr/>
          <m:e>
            <m:r>
              <m:rPr>
                <m:sty m:val="i"/>
              </m:rPr>
              <m:t>ω</m:t>
            </m:r>
          </m:e>
          <m:sub>
            <m:r>
              <m:rPr>
                <m:sty m:val="p"/>
              </m:rPr>
              <m:t>0</m:t>
            </m:r>
          </m:sub>
        </m:sSub>
      </m:oMath>
      <w:r>
        <w:rPr>
          <w:rFonts w:eastAsia="Georgia" w:cs="Georgia" w:ascii="Georgia" w:hAnsi="Georgia"/>
        </w:rPr>
        <w:t xml:space="preserve"> désigne la pulsation propre de l'oscillateur harmonique.</w:t>
      </w:r>
    </w:p>
    <w:p>
      <w:pPr>
        <w:spacing w:after="220" w:lineRule="auto"/>
      </w:pPr>
      <w:r>
        <w:rPr>
          <w:rFonts w:eastAsia="Georgia" w:cs="Georgia" w:ascii="Georgia" w:hAnsi="Georgia"/>
        </w:rPr>
        <w:t xml:space="preserve">L'oscillateur est soumis à une excitation extérieure sinusoïdale de pulsation </w:t>
      </w:r>
      <m:oMath>
        <m:r>
          <m:rPr>
            <m:sty m:val="i"/>
          </m:rPr>
          <m:t>ω</m:t>
        </m:r>
      </m:oMath>
      <w:r>
        <w:rPr>
          <w:rFonts w:eastAsia="Georgia" w:cs="Georgia" w:ascii="Georgia" w:hAnsi="Georgia"/>
        </w:rPr>
        <w:t xml:space="preserve"> donnée par :</w:t>
      </w:r>
    </w:p>
    <w:p>
      <w:pPr>
        <w:spacing w:after="220" w:lineRule="auto"/>
      </w:pPr>
      <m:oMathPara>
        <m:oMath>
          <m:acc>
            <m:accPr>
              <m:chr m:val="⃗"/>
            </m:accPr>
            <m:e>
              <m:r>
                <m:rPr>
                  <m:sty m:val="i"/>
                </m:rPr>
                <m:t>F</m:t>
              </m:r>
              <m:r>
                <m:rPr>
                  <m:sty m:val="p"/>
                </m:rPr>
                <m:t>(</m:t>
              </m:r>
              <m:r>
                <m:rPr>
                  <m:sty m:val="i"/>
                </m:rPr>
                <m:t>t</m:t>
              </m:r>
              <m:r>
                <m:rPr>
                  <m:sty m:val="p"/>
                </m:rPr>
                <m:t>)</m:t>
              </m:r>
            </m:e>
          </m:acc>
          <m:r>
            <m:rPr>
              <m:sty m:val="p"/>
            </m:rPr>
            <m:t>=</m:t>
          </m:r>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r>
            <m:rPr>
              <m:nor/>
            </m:rPr>
            <m:t> avec </m:t>
          </m:r>
          <m:sSub>
            <m:sSubPr/>
            <m:e>
              <m:r>
                <m:rPr>
                  <m:sty m:val="i"/>
                </m:rPr>
                <m:t>F</m:t>
              </m:r>
            </m:e>
            <m:sub>
              <m:r>
                <m:rPr>
                  <m:sty m:val="p"/>
                </m:rPr>
                <m:t>0</m:t>
              </m:r>
            </m:sub>
          </m:sSub>
          <m:r>
            <m:rPr>
              <m:sty m:val="p"/>
            </m:rPr>
            <m:t>&gt;</m:t>
          </m:r>
          <m:r>
            <m:rPr>
              <m:sty m:val="p"/>
            </m:rPr>
            <m:t>0</m:t>
          </m:r>
        </m:oMath>
      </m:oMathPara>
    </w:p>
    <w:p>
      <w:pPr>
        <w:spacing w:after="220" w:lineRule="auto"/>
      </w:pPr>
      <m:oMath>
        <m:sSub>
          <m:sSubPr/>
          <m:e>
            <m:acc>
              <m:accPr>
                <m:chr m:val="⃗"/>
              </m:accPr>
              <m:e>
                <m:r>
                  <m:rPr>
                    <m:sty m:val="i"/>
                  </m:rPr>
                  <m:t>e</m:t>
                </m:r>
              </m:e>
            </m:acc>
          </m:e>
          <m:sub>
            <m:r>
              <m:rPr>
                <m:sty m:val="i"/>
              </m:rPr>
              <m:t>x</m:t>
            </m:r>
          </m:sub>
        </m:sSub>
      </m:oMath>
      <w:r>
        <w:rPr/>
        <w:t xml:space="preserve"> est le vecteur unitaire de l'axe des abscisses </w:t>
      </w:r>
      <m:oMath>
        <m:r>
          <m:rPr>
            <m:sty m:val="i"/>
          </m:rPr>
          <m:t>x</m:t>
        </m:r>
      </m:oMath>
      <w:r>
        <w:rPr/>
        <w:t xml:space="preserve">.</w:t>
      </w:r>
      <w:r>
        <w:rPr/>
        <w:br w:type="textWrapping"/>
      </w:r>
      <w:r>
        <w:rPr>
          <w:rFonts w:eastAsia="Georgia" w:cs="Georgia" w:ascii="Georgia" w:hAnsi="Georgia"/>
        </w:rPr>
        <w:t xml:space="preserve">Dans ce cas l'équation différentielle du mouvement s'écrit :</w:t>
      </w:r>
    </w:p>
    <w:p>
      <w:pPr>
        <w:spacing w:after="220" w:lineRule="auto"/>
      </w:pPr>
      <m:oMathPara>
        <m:oMath>
          <m:acc>
            <m:accPr>
              <m:chr m:val="¨"/>
            </m:accPr>
            <m:e>
              <m:r>
                <m:rPr>
                  <m:sty m:val="i"/>
                </m:rPr>
                <m:t>x</m:t>
              </m:r>
            </m:e>
          </m:acc>
          <m:r>
            <m:rPr>
              <m:sty m:val="p"/>
            </m:rPr>
            <m:t>+</m:t>
          </m:r>
          <m:r>
            <m:rPr>
              <m:sty m:val="p"/>
            </m:rPr>
            <m:t>2</m:t>
          </m:r>
          <m:r>
            <m:rPr>
              <m:sty m:val="i"/>
            </m:rPr>
            <m:t>α</m:t>
          </m:r>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num>
            <m:den>
              <m:r>
                <m:rPr>
                  <m:sty m:val="i"/>
                </m:rPr>
                <m:t>m</m:t>
              </m:r>
            </m:den>
          </m:f>
        </m:oMath>
      </m:oMathPara>
    </w:p>
    <w:p>
      <w:pPr>
        <w:spacing w:after="220" w:lineRule="auto"/>
      </w:pPr>
      <w:r>
        <w:rPr>
          <w:rFonts w:eastAsia="Georgia" w:cs="Georgia" w:ascii="Georgia" w:hAnsi="Georgia"/>
        </w:rPr>
        <w:t xml:space="preserve">En régime permanent les oscillations forcées sont telles que </w:t>
      </w:r>
      <m:oMath>
        <m:r>
          <m:rPr>
            <m:sty m:val="i"/>
          </m:rPr>
          <m:t>x</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avec </w:t>
      </w:r>
      <m:oMath>
        <m:r>
          <m:rPr>
            <m:sty m:val="i"/>
          </m:rPr>
          <m:t>A</m:t>
        </m:r>
      </m:oMath>
      <w:r>
        <w:rPr/>
        <w:t xml:space="preserve"> et </w:t>
      </w:r>
      <m:oMath>
        <m:r>
          <m:rPr>
            <m:sty m:val="i"/>
          </m:rPr>
          <m:t>φ</m:t>
        </m:r>
      </m:oMath>
      <w:r>
        <w:rPr/>
        <w:t xml:space="preserve"> deux constantes.</w:t>
      </w:r>
    </w:p>
    <w:p>
      <w:pPr>
        <w:spacing w:line="271" w:before="330" w:lineRule="auto"/>
      </w:pPr>
      <w:r>
        <w:rPr>
          <w:rFonts w:eastAsia="Georgia" w:cs="Georgia" w:ascii="Georgia" w:hAnsi="Georgia"/>
          <w:b/>
          <w:sz w:val="42"/>
        </w:rPr>
        <w:t xml:space="preserve">6/ Régime permanent</w:t>
      </w:r>
    </w:p>
    <w:p>
      <w:pPr>
        <w:spacing w:after="220" w:lineRule="auto"/>
      </w:pPr>
      <w:r>
        <w:rPr>
          <w:rFonts w:eastAsia="Georgia" w:cs="Georgia" w:ascii="Georgia" w:hAnsi="Georgia"/>
        </w:rPr>
        <w:t xml:space="preserve">Remarque : On pourra dans cette question utiliser les notations complexes, si nécessaire. Il faudra pour cela définir clairement les notations utilisées.</w:t>
      </w:r>
      <w:r>
        <w:rPr/>
        <w:br w:type="textWrapping"/>
      </w:r>
      <w:r>
        <w:rPr>
          <w:rFonts w:eastAsia="Georgia" w:cs="Georgia" w:ascii="Georgia" w:hAnsi="Georgia"/>
        </w:rPr>
        <w:t xml:space="preserve">6.1/ Déterminer l'amplitude </w:t>
      </w:r>
      <m:oMath>
        <m:r>
          <m:rPr>
            <m:sty m:val="i"/>
          </m:rPr>
          <m:t>A</m:t>
        </m:r>
      </m:oMath>
      <w:r>
        <w:rPr>
          <w:rFonts w:eastAsia="Georgia" w:cs="Georgia" w:ascii="Georgia" w:hAnsi="Georgia"/>
        </w:rPr>
        <w:t xml:space="preserve"> des oscillations forcées en fonction de </w:t>
      </w:r>
      <m:oMath>
        <m:sSub>
          <m:sSubPr/>
          <m:e>
            <m:r>
              <m:rPr>
                <m:sty m:val="i"/>
              </m:rPr>
              <m:t>F</m:t>
            </m:r>
          </m:e>
          <m:sub>
            <m:r>
              <m:rPr>
                <m:sty m:val="p"/>
              </m:rPr>
              <m:t>0</m:t>
            </m:r>
          </m:sub>
        </m:sSub>
        <m:r>
          <m:rPr>
            <m:sty m:val="p"/>
          </m:rPr>
          <m:t>,</m:t>
        </m:r>
        <m:r>
          <m:rPr>
            <m:sty m:val="i"/>
          </m:rPr>
          <m:t>m</m:t>
        </m:r>
        <m:r>
          <m:rPr>
            <m:sty m:val="p"/>
          </m:rPr>
          <m:t>,</m:t>
        </m:r>
        <m:r>
          <m:rPr>
            <m:sty m:val="i"/>
          </m:rPr>
          <m:t>α</m:t>
        </m:r>
        <m:r>
          <m:rPr>
            <m:sty m:val="p"/>
          </m:rPr>
          <m:t>,</m:t>
        </m:r>
        <m:r>
          <m:rPr>
            <m:sty m:val="i"/>
          </m:rPr>
          <m:t>ω</m:t>
        </m:r>
      </m:oMath>
      <w:r>
        <w:rPr/>
        <w:t xml:space="preserve"> et </w:t>
      </w:r>
      <m:oMath>
        <m:sSub>
          <m:sSubPr/>
          <m:e>
            <m:r>
              <m:rPr>
                <m:sty m:val="i"/>
              </m:rPr>
              <m:t>ω</m:t>
            </m:r>
          </m:e>
          <m:sub>
            <m:r>
              <m:rPr>
                <m:sty m:val="p"/>
              </m:rPr>
              <m:t>0</m:t>
            </m:r>
          </m:sub>
        </m:sSub>
      </m:oMath>
      <w:r>
        <w:rPr/>
        <w:t xml:space="preserve">.</w:t>
      </w:r>
      <w:r>
        <w:rPr/>
        <w:br w:type="textWrapping"/>
      </w:r>
      <w:r>
        <w:rPr/>
        <w:t xml:space="preserve">6.2/ </w:t>
      </w:r>
      <m:oMath>
        <m:r>
          <m:rPr>
            <m:sty m:val="i"/>
          </m:rPr>
          <m:t>φ</m:t>
        </m:r>
      </m:oMath>
      <w:r>
        <w:rPr>
          <w:rFonts w:eastAsia="Georgia" w:cs="Georgia" w:ascii="Georgia" w:hAnsi="Georgia"/>
        </w:rPr>
        <w:t xml:space="preserve"> représentant le déphasage entre la source d'excitation extérieure et la réponse de l'oscillateur, déterminer les expressions de </w:t>
      </w:r>
      <m:oMath>
        <m:r>
          <m:rPr>
            <m:sty m:val="p"/>
          </m:rPr>
          <m:t>sin</m:t>
        </m:r>
        <m:r>
          <m:rPr>
            <m:sty m:val="p"/>
          </m:rPr>
          <m:t>⁡</m:t>
        </m:r>
        <m:r>
          <m:rPr>
            <m:sty m:val="i"/>
          </m:rPr>
          <m:t>φ</m:t>
        </m:r>
      </m:oMath>
      <w:r>
        <w:rPr/>
        <w:t xml:space="preserve"> et </w:t>
      </w:r>
      <m:oMath>
        <m:r>
          <m:rPr>
            <m:sty m:val="p"/>
          </m:rPr>
          <m:t>cos</m:t>
        </m:r>
        <m:r>
          <m:rPr>
            <m:sty m:val="p"/>
          </m:rPr>
          <m:t>⁡</m:t>
        </m:r>
        <m:r>
          <m:rPr>
            <m:sty m:val="i"/>
          </m:rPr>
          <m:t>φ</m:t>
        </m:r>
      </m:oMath>
      <w:r>
        <w:rPr/>
        <w:t xml:space="preserve"> en fonction de </w:t>
      </w:r>
      <m:oMath>
        <m:r>
          <m:rPr>
            <m:sty m:val="i"/>
          </m:rPr>
          <m:t>α</m:t>
        </m:r>
        <m:r>
          <m:rPr>
            <m:sty m:val="p"/>
          </m:rPr>
          <m:t>,</m:t>
        </m:r>
        <m:r>
          <m:rPr>
            <m:sty m:val="i"/>
          </m:rPr>
          <m:t>ω</m:t>
        </m:r>
      </m:oMath>
      <w:r>
        <w:rPr/>
        <w:t xml:space="preserve"> et </w:t>
      </w:r>
      <m:oMath>
        <m:sSub>
          <m:sSubPr/>
          <m:e>
            <m:r>
              <m:rPr>
                <m:sty m:val="i"/>
              </m:rPr>
              <m:t>ω</m:t>
            </m:r>
          </m:e>
          <m:sub>
            <m:r>
              <m:rPr>
                <m:sty m:val="p"/>
              </m:rPr>
              <m:t>0</m:t>
            </m:r>
          </m:sub>
        </m:sSub>
      </m:oMath>
      <w:r>
        <w:rPr/>
        <w:t xml:space="preserve">.</w:t>
      </w:r>
    </w:p>
    <w:p>
      <w:pPr>
        <w:spacing w:line="271" w:before="330" w:lineRule="auto"/>
      </w:pPr>
      <w:r>
        <w:rPr>
          <w:rFonts w:eastAsia="Georgia" w:cs="Georgia" w:ascii="Georgia" w:hAnsi="Georgia"/>
          <w:b/>
          <w:sz w:val="42"/>
        </w:rPr>
        <w:t xml:space="preserve">7/ Puissance absorbée par l'oscillateur</w:t>
      </w:r>
    </w:p>
    <w:p>
      <w:pPr>
        <w:spacing w:after="220" w:lineRule="auto"/>
      </w:pPr>
      <w:r>
        <w:rPr>
          <w:rFonts w:eastAsia="Georgia" w:cs="Georgia" w:ascii="Georgia" w:hAnsi="Georgia"/>
        </w:rPr>
        <w:t xml:space="preserve">7.1/ Après avoir préalablement déterminé l'expression de la vitesse </w:t>
      </w:r>
      <m:oMath>
        <m:r>
          <m:rPr>
            <m:sty m:val="i"/>
          </m:rPr>
          <m:t>v</m:t>
        </m:r>
      </m:oMath>
      <w:r>
        <w:rPr>
          <w:rFonts w:eastAsia="Georgia" w:cs="Georgia" w:ascii="Georgia" w:hAnsi="Georgia"/>
        </w:rPr>
        <w:t xml:space="preserve"> de l'oscillateur au cours du temps, déterminer la puissance instantanée </w:t>
      </w:r>
      <m:oMath>
        <m:sSub>
          <m:sSubPr/>
          <m:e>
            <m:r>
              <m:rPr>
                <m:sty m:val="i"/>
              </m:rPr>
              <m:t>P</m:t>
            </m:r>
          </m:e>
          <m:sub>
            <m:r>
              <m:rPr>
                <m:sty m:val="i"/>
              </m:rPr>
              <m:t>e</m:t>
            </m:r>
          </m:sub>
        </m:sSub>
        <m:r>
          <m:rPr>
            <m:sty m:val="p"/>
          </m:rPr>
          <m:t>(</m:t>
        </m:r>
        <m:r>
          <m:rPr>
            <m:sty m:val="i"/>
          </m:rPr>
          <m:t>t</m:t>
        </m:r>
        <m:r>
          <m:rPr>
            <m:sty m:val="p"/>
          </m:rPr>
          <m:t>)</m:t>
        </m:r>
      </m:oMath>
      <w:r>
        <w:rPr>
          <w:rFonts w:eastAsia="Georgia" w:cs="Georgia" w:ascii="Georgia" w:hAnsi="Georgia"/>
        </w:rPr>
        <w:t xml:space="preserve"> fournie par la force excitatrice. En déduire la valeur moyenne </w:t>
      </w:r>
      <m:oMath>
        <m:d>
          <m:dPr>
            <m:begChr m:val="⟨"/>
            <m:endChr m:val="⟩"/>
            <m:ctrlPr>
              <w:rPr>
                <w:rFonts w:ascii="Cambria Math" w:hAnsi="Cambria Math"/>
              </w:rPr>
            </m:ctrlPr>
          </m:dPr>
          <m:e>
            <m:sSub>
              <m:sSubPr/>
              <m:e>
                <m:r>
                  <m:rPr>
                    <m:sty m:val="i"/>
                  </m:rPr>
                  <m:t>P</m:t>
                </m:r>
              </m:e>
              <m:sub>
                <m:r>
                  <m:rPr>
                    <m:sty m:val="i"/>
                  </m:rPr>
                  <m:t>e</m:t>
                </m:r>
              </m:sub>
            </m:sSub>
          </m:e>
        </m:d>
      </m:oMath>
      <w:r>
        <w:rPr/>
        <w:t xml:space="preserve"> de </w:t>
      </w:r>
      <m:oMath>
        <m:sSub>
          <m:sSubPr/>
          <m:e>
            <m:r>
              <m:rPr>
                <m:sty m:val="i"/>
              </m:rPr>
              <m:t>P</m:t>
            </m:r>
          </m:e>
          <m:sub>
            <m:r>
              <m:rPr>
                <m:sty m:val="i"/>
              </m:rPr>
              <m:t>e</m:t>
            </m:r>
          </m:sub>
        </m:sSub>
        <m:r>
          <m:rPr>
            <m:sty m:val="p"/>
          </m:rPr>
          <m:t>(</m:t>
        </m:r>
        <m:r>
          <m:rPr>
            <m:sty m:val="i"/>
          </m:rPr>
          <m:t>t</m:t>
        </m:r>
        <m:r>
          <m:rPr>
            <m:sty m:val="p"/>
          </m:rPr>
          <m:t>)</m:t>
        </m:r>
      </m:oMath>
      <w:r>
        <w:rPr>
          <w:rFonts w:eastAsia="Georgia" w:cs="Georgia" w:ascii="Georgia" w:hAnsi="Georgia"/>
        </w:rPr>
        <w:t xml:space="preserve">. Déterminer l'expression de </w:t>
      </w:r>
      <m:oMath>
        <m:d>
          <m:dPr>
            <m:begChr m:val="⟨"/>
            <m:endChr m:val="⟩"/>
            <m:ctrlPr>
              <w:rPr>
                <w:rFonts w:ascii="Cambria Math" w:hAnsi="Cambria Math"/>
              </w:rPr>
            </m:ctrlPr>
          </m:dPr>
          <m:e>
            <m:sSub>
              <m:sSubPr/>
              <m:e>
                <m:r>
                  <m:rPr>
                    <m:sty m:val="i"/>
                  </m:rPr>
                  <m:t>P</m:t>
                </m:r>
              </m:e>
              <m:sub>
                <m:r>
                  <m:rPr>
                    <m:sty m:val="i"/>
                  </m:rPr>
                  <m:t>e</m:t>
                </m:r>
              </m:sub>
            </m:sSub>
          </m:e>
        </m:d>
      </m:oMath>
      <w:r>
        <w:rPr/>
        <w:t xml:space="preserve"> en fonction de </w:t>
      </w:r>
      <m:oMath>
        <m:sSub>
          <m:sSubPr/>
          <m:e>
            <m:r>
              <m:rPr>
                <m:sty m:val="i"/>
              </m:rPr>
              <m:t>F</m:t>
            </m:r>
          </m:e>
          <m:sub>
            <m:r>
              <m:rPr>
                <m:sty m:val="p"/>
              </m:rPr>
              <m:t>0</m:t>
            </m:r>
          </m:sub>
        </m:sSub>
        <m:r>
          <m:rPr>
            <m:sty m:val="p"/>
          </m:rPr>
          <m:t>,</m:t>
        </m:r>
        <m:r>
          <m:rPr>
            <m:sty m:val="i"/>
          </m:rPr>
          <m:t>m</m:t>
        </m:r>
        <m:r>
          <m:rPr>
            <m:sty m:val="p"/>
          </m:rPr>
          <m:t>,</m:t>
        </m:r>
        <m:r>
          <m:rPr>
            <m:sty m:val="i"/>
          </m:rPr>
          <m:t>ω</m:t>
        </m:r>
        <m:r>
          <m:rPr>
            <m:sty m:val="p"/>
          </m:rPr>
          <m:t>,</m:t>
        </m:r>
        <m:sSub>
          <m:sSubPr/>
          <m:e>
            <m:r>
              <m:rPr>
                <m:sty m:val="i"/>
              </m:rPr>
              <m:t>ω</m:t>
            </m:r>
          </m:e>
          <m:sub>
            <m:r>
              <m:rPr>
                <m:sty m:val="p"/>
              </m:rPr>
              <m:t>0</m:t>
            </m:r>
          </m:sub>
        </m:sSub>
      </m:oMath>
      <w:r>
        <w:rPr/>
        <w:t xml:space="preserve"> et </w:t>
      </w:r>
      <m:oMath>
        <m:r>
          <m:rPr>
            <m:sty m:val="i"/>
          </m:rPr>
          <m:t>α</m:t>
        </m:r>
      </m:oMath>
      <w:r>
        <w:rPr/>
        <w:t xml:space="preserve">.</w:t>
      </w:r>
      <w:r>
        <w:rPr/>
        <w:br w:type="textWrapping"/>
      </w:r>
      <w:r>
        <w:rPr/>
        <w:t xml:space="preserve">7.2/ L'expression de </w:t>
      </w:r>
      <m:oMath>
        <m:d>
          <m:dPr>
            <m:begChr m:val="⟨"/>
            <m:endChr m:val="⟩"/>
            <m:ctrlPr>
              <w:rPr>
                <w:rFonts w:ascii="Cambria Math" w:hAnsi="Cambria Math"/>
              </w:rPr>
            </m:ctrlPr>
          </m:dPr>
          <m:e>
            <m:sSub>
              <m:sSubPr/>
              <m:e>
                <m:r>
                  <m:rPr>
                    <m:sty m:val="i"/>
                  </m:rPr>
                  <m:t>P</m:t>
                </m:r>
              </m:e>
              <m:sub>
                <m:r>
                  <m:rPr>
                    <m:sty m:val="i"/>
                  </m:rPr>
                  <m:t>e</m:t>
                </m:r>
              </m:sub>
            </m:sSub>
          </m:e>
        </m:d>
      </m:oMath>
      <w:r>
        <w:rPr>
          <w:rFonts w:eastAsia="Georgia" w:cs="Georgia" w:ascii="Georgia" w:hAnsi="Georgia"/>
        </w:rPr>
        <w:t xml:space="preserve"> déterminée à la question précédente peut être mise sous la forme :</w:t>
      </w:r>
    </w:p>
    <w:p>
      <w:pPr>
        <w:spacing w:after="220" w:lineRule="auto"/>
      </w:pPr>
      <m:oMathPara>
        <m:oMath>
          <m:d>
            <m:dPr>
              <m:begChr m:val="⟨"/>
              <m:endChr m:val="⟩"/>
              <m:ctrlPr>
                <w:rPr>
                  <w:rFonts w:ascii="Cambria Math" w:hAnsi="Cambria Math"/>
                </w:rPr>
              </m:ctrlPr>
            </m:dPr>
            <m:e>
              <m:sSub>
                <m:sSubPr/>
                <m:e>
                  <m:r>
                    <m:rPr>
                      <m:sty m:val="i"/>
                    </m:rPr>
                    <m:t>P</m:t>
                  </m:r>
                </m:e>
                <m:sub>
                  <m:r>
                    <m:rPr>
                      <m:sty m:val="i"/>
                    </m:rPr>
                    <m:t>e</m:t>
                  </m:r>
                </m:sub>
              </m:sSub>
            </m:e>
          </m:d>
          <m:r>
            <m:rPr>
              <m:sty m:val="p"/>
            </m:rPr>
            <m:t>=</m:t>
          </m:r>
          <m:f>
            <m:fPr>
              <m:ctrlPr>
                <w:rPr>
                  <w:rFonts w:ascii="Cambria Math" w:hAnsi="Cambria Math"/>
                </w:rPr>
              </m:ctrlPr>
            </m:fPr>
            <m:num>
              <m:r>
                <m:rPr>
                  <m:sty m:val="i"/>
                </m:rPr>
                <m:t>α</m:t>
              </m:r>
              <m:f>
                <m:fPr>
                  <m:ctrlPr>
                    <w:rPr>
                      <w:rFonts w:ascii="Cambria Math" w:hAnsi="Cambria Math"/>
                    </w:rPr>
                  </m:ctrlPr>
                </m:fPr>
                <m:num>
                  <m:sSubSup>
                    <m:sSubSupPr/>
                    <m:e>
                      <m:r>
                        <m:rPr>
                          <m:sty m:val="i"/>
                        </m:rPr>
                        <m:t>F</m:t>
                      </m:r>
                    </m:e>
                    <m:sub>
                      <m:r>
                        <m:rPr>
                          <m:sty m:val="p"/>
                        </m:rPr>
                        <m:t>0</m:t>
                      </m:r>
                    </m:sub>
                    <m:sup>
                      <m:r>
                        <m:rPr>
                          <m:sty m:val="p"/>
                        </m:rPr>
                        <m:t>2</m:t>
                      </m:r>
                    </m:sup>
                  </m:sSubSup>
                </m:num>
                <m:den>
                  <m:r>
                    <m:rPr>
                      <m:sty m:val="i"/>
                    </m:rPr>
                    <m:t>m</m:t>
                  </m:r>
                </m:den>
              </m:f>
            </m:num>
            <m:den>
              <m:r>
                <m:rPr>
                  <m:sty m:val="p"/>
                </m:rPr>
                <m:t>4</m:t>
              </m:r>
              <m:sSup>
                <m:sSupPr/>
                <m:e>
                  <m:r>
                    <m:rPr>
                      <m:sty m:val="i"/>
                    </m:rPr>
                    <m:t>α</m:t>
                  </m:r>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ω</m:t>
                              </m:r>
                            </m:e>
                            <m:sub>
                              <m:r>
                                <m:rPr>
                                  <m:sty m:val="p"/>
                                </m:rPr>
                                <m:t>0</m:t>
                              </m:r>
                            </m:sub>
                            <m:sup>
                              <m:r>
                                <m:rPr>
                                  <m:sty m:val="p"/>
                                </m:rPr>
                                <m:t>2</m:t>
                              </m:r>
                            </m:sup>
                          </m:sSubSup>
                        </m:num>
                        <m:den>
                          <m:r>
                            <m:rPr>
                              <m:sty m:val="i"/>
                            </m:rPr>
                            <m:t>ω</m:t>
                          </m:r>
                        </m:den>
                      </m:f>
                      <m:r>
                        <m:rPr>
                          <m:sty m:val="p"/>
                        </m:rPr>
                        <m:t>−</m:t>
                      </m:r>
                      <m:r>
                        <m:rPr>
                          <m:sty m:val="i"/>
                        </m:rPr>
                        <m:t>ω</m:t>
                      </m:r>
                    </m:e>
                  </m:d>
                </m:e>
                <m:sup>
                  <m:r>
                    <m:rPr>
                      <m:sty m:val="p"/>
                    </m:rPr>
                    <m:t>2</m:t>
                  </m:r>
                </m:sup>
              </m:sSup>
            </m:den>
          </m:f>
        </m:oMath>
      </m:oMathPara>
    </w:p>
    <w:p>
      <w:pPr>
        <w:spacing w:after="220" w:lineRule="auto"/>
      </w:pPr>
      <w:r>
        <w:rPr>
          <w:rFonts w:eastAsia="Georgia" w:cs="Georgia" w:ascii="Georgia" w:hAnsi="Georgia"/>
        </w:rPr>
        <w:t xml:space="preserve">En déduire, sans calculer la dérivée de </w:t>
      </w:r>
      <m:oMath>
        <m:d>
          <m:dPr>
            <m:begChr m:val="⟨"/>
            <m:endChr m:val="⟩"/>
            <m:ctrlPr>
              <w:rPr>
                <w:rFonts w:ascii="Cambria Math" w:hAnsi="Cambria Math"/>
              </w:rPr>
            </m:ctrlPr>
          </m:dPr>
          <m:e>
            <m:sSub>
              <m:sSubPr/>
              <m:e>
                <m:r>
                  <m:rPr>
                    <m:sty m:val="i"/>
                  </m:rPr>
                  <m:t>P</m:t>
                </m:r>
              </m:e>
              <m:sub>
                <m:r>
                  <m:rPr>
                    <m:sty m:val="i"/>
                  </m:rPr>
                  <m:t>e</m:t>
                </m:r>
              </m:sub>
            </m:sSub>
          </m:e>
        </m:d>
      </m:oMath>
      <w:r>
        <w:rPr>
          <w:rFonts w:eastAsia="Georgia" w:cs="Georgia" w:ascii="Georgia" w:hAnsi="Georgia"/>
        </w:rPr>
        <w:t xml:space="preserve"> mais en examinant le dénominateur, la pulsation pour laquelle </w:t>
      </w:r>
      <m:oMath>
        <m:d>
          <m:dPr>
            <m:begChr m:val="⟨"/>
            <m:endChr m:val="⟩"/>
            <m:ctrlPr>
              <w:rPr>
                <w:rFonts w:ascii="Cambria Math" w:hAnsi="Cambria Math"/>
              </w:rPr>
            </m:ctrlPr>
          </m:dPr>
          <m:e>
            <m:sSub>
              <m:sSubPr/>
              <m:e>
                <m:r>
                  <m:rPr>
                    <m:sty m:val="i"/>
                  </m:rPr>
                  <m:t>P</m:t>
                </m:r>
              </m:e>
              <m:sub>
                <m:r>
                  <m:rPr>
                    <m:sty m:val="i"/>
                  </m:rPr>
                  <m:t>e</m:t>
                </m:r>
              </m:sub>
            </m:sSub>
          </m:e>
        </m:d>
      </m:oMath>
      <w:r>
        <w:rPr/>
        <w:t xml:space="preserve"> est maximale ainsi que l'expression </w:t>
      </w:r>
      <m:oMath>
        <m:sSub>
          <m:sSubPr/>
          <m:e>
            <m:d>
              <m:dPr>
                <m:begChr m:val="⟨"/>
                <m:endChr m:val="⟩"/>
                <m:ctrlPr>
                  <w:rPr>
                    <w:rFonts w:ascii="Cambria Math" w:hAnsi="Cambria Math"/>
                  </w:rPr>
                </m:ctrlPr>
              </m:dPr>
              <m:e>
                <m:sSub>
                  <m:sSubPr/>
                  <m:e>
                    <m:r>
                      <m:rPr>
                        <m:sty m:val="i"/>
                      </m:rPr>
                      <m:t>P</m:t>
                    </m:r>
                  </m:e>
                  <m:sub>
                    <m:r>
                      <m:rPr>
                        <m:sty m:val="i"/>
                      </m:rPr>
                      <m:t>e</m:t>
                    </m:r>
                  </m:sub>
                </m:sSub>
              </m:e>
            </m:d>
          </m:e>
          <m:sub>
            <m:r>
              <m:rPr>
                <m:sty m:val="p"/>
              </m:rPr>
              <m:t>max</m:t>
            </m:r>
          </m:sub>
        </m:sSub>
      </m:oMath>
      <w:r>
        <w:rPr/>
        <w:t xml:space="preserve"> correspondante en fonction de </w:t>
      </w:r>
      <m:oMath>
        <m:sSub>
          <m:sSubPr/>
          <m:e>
            <m:r>
              <m:rPr>
                <m:sty m:val="i"/>
              </m:rPr>
              <m:t>F</m:t>
            </m:r>
          </m:e>
          <m:sub>
            <m:r>
              <m:rPr>
                <m:sty m:val="p"/>
              </m:rPr>
              <m:t>0</m:t>
            </m:r>
          </m:sub>
        </m:sSub>
        <m:r>
          <m:rPr>
            <m:sty m:val="p"/>
          </m:rPr>
          <m:t>,</m:t>
        </m:r>
        <m:r>
          <m:rPr>
            <m:sty m:val="i"/>
          </m:rPr>
          <m:t>m</m:t>
        </m:r>
      </m:oMath>
      <w:r>
        <w:rPr/>
        <w:t xml:space="preserve"> et </w:t>
      </w:r>
      <m:oMath>
        <m:r>
          <m:rPr>
            <m:sty m:val="i"/>
          </m:rPr>
          <m:t>α</m:t>
        </m:r>
      </m:oMath>
      <w:r>
        <w:rPr/>
        <w:t xml:space="preserve">.</w:t>
      </w:r>
      <w:r>
        <w:rPr/>
        <w:br w:type="textWrapping"/>
      </w:r>
      <w:r>
        <w:rPr>
          <w:rFonts w:eastAsia="Georgia" w:cs="Georgia" w:ascii="Georgia" w:hAnsi="Georgia"/>
        </w:rPr>
        <w:t xml:space="preserve">Donner l'allure de la représentation graphique de </w:t>
      </w:r>
      <m:oMath>
        <m:d>
          <m:dPr>
            <m:begChr m:val="⟨"/>
            <m:endChr m:val="⟩"/>
            <m:ctrlPr>
              <w:rPr>
                <w:rFonts w:ascii="Cambria Math" w:hAnsi="Cambria Math"/>
              </w:rPr>
            </m:ctrlPr>
          </m:dPr>
          <m:e>
            <m:sSub>
              <m:sSubPr/>
              <m:e>
                <m:r>
                  <m:rPr>
                    <m:sty m:val="i"/>
                  </m:rPr>
                  <m:t>P</m:t>
                </m:r>
              </m:e>
              <m:sub>
                <m:r>
                  <m:rPr>
                    <m:sty m:val="i"/>
                  </m:rPr>
                  <m:t>e</m:t>
                </m:r>
              </m:sub>
            </m:sSub>
          </m:e>
        </m:d>
      </m:oMath>
      <w:r>
        <w:rPr/>
        <w:t xml:space="preserve"> en fonction de </w:t>
      </w:r>
      <m:oMath>
        <m:r>
          <m:rPr>
            <m:sty m:val="i"/>
          </m:rPr>
          <m:t>ω</m:t>
        </m:r>
      </m:oMath>
      <w:r>
        <w:rPr/>
        <w:t xml:space="preserve">.</w:t>
      </w:r>
      <w:r>
        <w:rPr/>
        <w:br w:type="textWrapping"/>
      </w:r>
      <w:r>
        <w:rPr>
          <w:rFonts w:eastAsia="Georgia" w:cs="Georgia" w:ascii="Georgia" w:hAnsi="Georgia"/>
        </w:rPr>
        <w:t xml:space="preserve">Donner une justification physique à l'existence et à la valeur de </w:t>
      </w:r>
      <m:oMath>
        <m:sSub>
          <m:sSubPr/>
          <m:e>
            <m:r>
              <m:rPr>
                <m:sty m:val="i"/>
              </m:rPr>
              <m:t>ω</m:t>
            </m:r>
          </m:e>
          <m:sub>
            <m:r>
              <m:rPr>
                <m:nor/>
              </m:rPr>
              <m:t>max </m:t>
            </m:r>
          </m:sub>
        </m:sSub>
      </m:oMath>
      <w:r>
        <w:rPr/>
        <w:t xml:space="preserve">.</w:t>
      </w:r>
    </w:p>
    <w:p>
      <w:pPr>
        <w:spacing w:line="271" w:before="330" w:lineRule="auto"/>
      </w:pPr>
      <w:r>
        <w:rPr>
          <w:rFonts w:eastAsia="Georgia" w:cs="Georgia" w:ascii="Georgia" w:hAnsi="Georgia"/>
          <w:b/>
          <w:sz w:val="42"/>
        </w:rPr>
        <w:t xml:space="preserve">Quatrième partie : Petites oscillations d'un bouchon de liège à la surface de l'eau</w:t>
      </w:r>
    </w:p>
    <w:p>
      <w:pPr>
        <w:spacing w:after="220" w:lineRule="auto"/>
      </w:pPr>
      <w:r>
        <w:rPr>
          <w:rFonts w:eastAsia="Georgia" w:cs="Georgia" w:ascii="Georgia" w:hAnsi="Georgia"/>
        </w:rPr>
        <w:t xml:space="preserve">Un bouchon de liège, homogène, de volume </w:t>
      </w:r>
      <m:oMath>
        <m:r>
          <m:rPr>
            <m:sty m:val="i"/>
          </m:rPr>
          <m:t>V</m:t>
        </m:r>
      </m:oMath>
      <w:r>
        <w:rPr>
          <w:rFonts w:eastAsia="Georgia" w:cs="Georgia" w:ascii="Georgia" w:hAnsi="Georgia"/>
        </w:rPr>
        <w:t xml:space="preserve">, de forme cylindrique, flotte horizontalement à la surface de l'eau de masse volumique </w:t>
      </w:r>
      <m:oMath>
        <m:sSub>
          <m:sSubPr/>
          <m:e>
            <m:r>
              <m:rPr>
                <m:sty m:val="i"/>
              </m:rPr>
              <m:t>ρ</m:t>
            </m:r>
          </m:e>
          <m:sub>
            <m:r>
              <m:rPr>
                <m:nor/>
              </m:rPr>
              <m:t>eau </m:t>
            </m:r>
          </m:sub>
        </m:sSub>
      </m:oMath>
      <w:r>
        <w:rPr/>
        <w:t xml:space="preserve">. Il a pour longueur </w:t>
      </w:r>
      <m:oMath>
        <m:r>
          <m:rPr>
            <m:sty m:val="i"/>
          </m:rPr>
          <m:t>L</m:t>
        </m:r>
      </m:oMath>
      <w:r>
        <w:rPr>
          <w:rFonts w:eastAsia="Georgia" w:cs="Georgia" w:ascii="Georgia" w:hAnsi="Georgia"/>
        </w:rPr>
        <w:t xml:space="preserve"> et son rayon est égal à </w:t>
      </w:r>
      <m:oMath>
        <m:r>
          <m:rPr>
            <m:sty m:val="i"/>
          </m:rPr>
          <m:t>R</m:t>
        </m:r>
      </m:oMath>
      <w:r>
        <w:rPr/>
        <w:t xml:space="preserve">.</w:t>
      </w:r>
      <w:r>
        <w:rPr/>
        <w:br w:type="textWrapping"/>
      </w:r>
      <w:r>
        <w:rPr>
          <w:rFonts w:eastAsia="Georgia" w:cs="Georgia" w:ascii="Georgia" w:hAnsi="Georgia"/>
        </w:rPr>
        <w:t xml:space="preserve">La position du bouchon est repérée par l'abscisse </w:t>
      </w:r>
      <m:oMath>
        <m:r>
          <m:rPr>
            <m:sty m:val="i"/>
          </m:rPr>
          <m:t>z</m:t>
        </m:r>
      </m:oMath>
      <w:r>
        <w:rPr>
          <w:rFonts w:eastAsia="Georgia" w:cs="Georgia" w:ascii="Georgia" w:hAnsi="Georgia"/>
        </w:rPr>
        <w:t xml:space="preserve"> de son centre de gravité. L'axe </w:t>
      </w:r>
      <m:oMath>
        <m:r>
          <m:rPr>
            <m:sty m:val="i"/>
          </m:rPr>
          <m:t>O</m:t>
        </m:r>
        <m:r>
          <m:rPr>
            <m:sty m:val="i"/>
          </m:rPr>
          <m:t>z</m:t>
        </m:r>
      </m:oMath>
      <w:r>
        <w:rPr>
          <w:rFonts w:eastAsia="Georgia" w:cs="Georgia" w:ascii="Georgia" w:hAnsi="Georgia"/>
        </w:rPr>
        <w:t xml:space="preserve"> est vertical et dirigé vers le haut. Le point </w:t>
      </w:r>
      <m:oMath>
        <m:r>
          <m:rPr>
            <m:sty m:val="i"/>
          </m:rPr>
          <m:t>O</m:t>
        </m:r>
      </m:oMath>
      <w:r>
        <w:rPr/>
        <w:t xml:space="preserve"> est au niveau de la surface de l'eau.</w:t>
      </w:r>
    </w:p>
    <w:p>
      <w:pPr>
        <w:spacing w:after="220" w:lineRule="auto"/>
      </w:pPr>
      <w:r>
        <w:rPr>
          <w:rFonts w:eastAsia="Georgia" w:cs="Georgia" w:ascii="Georgia" w:hAnsi="Georgia"/>
        </w:rPr>
        <w:t xml:space="preserve">On suppose que le bouchon garde toujours son axe horizontal au cours du mouvement. On négligera toute force de frottement due à la viscosité du liquide.</w:t>
      </w:r>
      <w:r>
        <w:rPr/>
        <w:br w:type="textWrapping"/>
      </w:r>
    </w:p>
    <w:p>
      <w:pPr>
        <w:spacing w:lineRule="auto"/>
        <w:jc w:val="center"/>
      </w:pPr>
      <w:r>
        <w:rPr/>
        <w:drawing>
          <wp:inline distB="0" distL="0" distR="0" distT="0">
            <wp:extent cx="5486400" cy="2352031"/>
            <wp:effectExtent b="0" l="0" r="0" t="0"/>
            <wp:docPr id="2" name="image-4fc6b278162dfce65a0af33009f38fac6cdd9c84.jpg"/>
            <a:graphic>
              <a:graphicData uri="http://schemas.openxmlformats.org/drawingml/2006/picture">
                <pic:pic>
                  <pic:nvPicPr>
                    <pic:cNvPr id="2" name="image-4fc6b278162dfce65a0af33009f38fac6cdd9c84.jpg" descr=""/>
                    <pic:cNvPicPr/>
                  </pic:nvPicPr>
                  <pic:blipFill>
                    <a:blip r:embed="rId6" cstate="print"/>
                    <a:srcRect b="0" l="0" r="0" t="0"/>
                    <a:stretch>
                      <a:fillRect/>
                    </a:stretch>
                  </pic:blipFill>
                  <pic:spPr>
                    <a:xfrm>
                      <a:off x="0" y="0"/>
                      <a:ext cx="5486400" cy="235203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019675" cy="4667250"/>
            <wp:effectExtent b="0" l="0" r="0" t="0"/>
            <wp:docPr id="3" name="image-f06a4edb4e582b79b0a06cdb68b48594476a0036.jpg"/>
            <a:graphic>
              <a:graphicData uri="http://schemas.openxmlformats.org/drawingml/2006/picture">
                <pic:pic>
                  <pic:nvPicPr>
                    <pic:cNvPr id="3" name="image-f06a4edb4e582b79b0a06cdb68b48594476a0036.jpg" descr=""/>
                    <pic:cNvPicPr/>
                  </pic:nvPicPr>
                  <pic:blipFill>
                    <a:blip r:embed="rId7" cstate="print"/>
                    <a:srcRect b="0" l="0" r="0" t="0"/>
                    <a:stretch>
                      <a:fillRect/>
                    </a:stretch>
                  </pic:blipFill>
                  <pic:spPr>
                    <a:xfrm>
                      <a:off x="0" y="0"/>
                      <a:ext cx="5019675" cy="46672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933950" cy="4248150"/>
            <wp:effectExtent b="0" l="0" r="0" t="0"/>
            <wp:docPr id="4" name="image-62fc443527bee4adea52581e9096555f9d079eb6.jpg"/>
            <a:graphic>
              <a:graphicData uri="http://schemas.openxmlformats.org/drawingml/2006/picture">
                <pic:pic>
                  <pic:nvPicPr>
                    <pic:cNvPr id="4" name="image-62fc443527bee4adea52581e9096555f9d079eb6.jpg" descr=""/>
                    <pic:cNvPicPr/>
                  </pic:nvPicPr>
                  <pic:blipFill>
                    <a:blip r:embed="rId8" cstate="print"/>
                    <a:srcRect b="0" l="0" r="0" t="0"/>
                    <a:stretch>
                      <a:fillRect/>
                    </a:stretch>
                  </pic:blipFill>
                  <pic:spPr>
                    <a:xfrm>
                      <a:off x="0" y="0"/>
                      <a:ext cx="4933950" cy="4248150"/>
                    </a:xfrm>
                    <a:prstGeom prst="rect"/>
                  </pic:spPr>
                </pic:pic>
              </a:graphicData>
            </a:graphic>
          </wp:inline>
        </w:drawing>
      </w:r>
    </w:p>
    <w:p>
      <w:pPr>
        <w:spacing w:after="220" w:lineRule="auto"/>
      </w:pPr>
      <w:r>
        <w:rPr>
          <w:rFonts w:eastAsia="Georgia" w:cs="Georgia" w:ascii="Georgia" w:hAnsi="Georgia"/>
        </w:rPr>
        <w:t xml:space="preserve">8/ A l'équilibre, le bouchon est à moitié enfoncé dans l'eau, l'abscisse </w:t>
      </w:r>
      <m:oMath>
        <m:r>
          <m:rPr>
            <m:sty m:val="i"/>
          </m:rPr>
          <m:t>z</m:t>
        </m:r>
      </m:oMath>
      <w:r>
        <w:rPr>
          <w:rFonts w:eastAsia="Georgia" w:cs="Georgia" w:ascii="Georgia" w:hAnsi="Georgia"/>
        </w:rPr>
        <w:t xml:space="preserve"> de son centre de gravité est donc nulle dans ce cas. Déterminer la masse volumique </w:t>
      </w:r>
      <m:oMath>
        <m:r>
          <m:rPr>
            <m:sty m:val="i"/>
          </m:rPr>
          <m:t>ρ</m:t>
        </m:r>
      </m:oMath>
      <w:r>
        <w:rPr>
          <w:rFonts w:eastAsia="Georgia" w:cs="Georgia" w:ascii="Georgia" w:hAnsi="Georgia"/>
        </w:rPr>
        <w:t xml:space="preserve"> du bouchon de liège en fonction de </w:t>
      </w:r>
      <m:oMath>
        <m:sSub>
          <m:sSubPr/>
          <m:e>
            <m:r>
              <m:rPr>
                <m:sty m:val="i"/>
              </m:rPr>
              <m:t>ρ</m:t>
            </m:r>
          </m:e>
          <m:sub>
            <m:r>
              <m:rPr>
                <m:nor/>
              </m:rPr>
              <m:t>eau </m:t>
            </m:r>
          </m:sub>
        </m:sSub>
      </m:oMath>
      <w:r>
        <w:rPr/>
        <w:t xml:space="preserve">.</w:t>
      </w:r>
    </w:p>
    <w:p>
      <w:pPr>
        <w:spacing w:after="220" w:lineRule="auto"/>
      </w:pPr>
      <w:r>
        <w:rPr>
          <w:rFonts w:eastAsia="Georgia" w:cs="Georgia" w:ascii="Georgia" w:hAnsi="Georgia"/>
        </w:rPr>
        <w:t xml:space="preserve">9/ On étudie dans cette question les petites oscillations du bouchon de liège autour de sa position d'équilibre. On se place donc dans le cas où </w:t>
      </w:r>
      <m:oMath>
        <m:bar>
          <m:barPr/>
          <m:e>
            <m:r>
              <m:rPr>
                <m:sty m:val="i"/>
              </m:rPr>
              <m:t>z</m:t>
            </m:r>
          </m:e>
        </m:bar>
      </m:oMath>
      <w:r>
        <w:rPr/>
        <w:t xml:space="preserve"> est petit devant </w:t>
      </w:r>
      <m:oMath>
        <m:r>
          <m:rPr>
            <m:sty m:val="i"/>
          </m:rPr>
          <m:t>R</m:t>
        </m:r>
        <m:r>
          <m:rPr>
            <m:sty m:val="p"/>
          </m:rPr>
          <m:t>(</m:t>
        </m:r>
        <m:r>
          <m:rPr>
            <m:sty m:val="i"/>
          </m:rPr>
          <m:t>z</m:t>
        </m:r>
        <m:r>
          <m:rPr>
            <m:sty m:val="p"/>
          </m:rPr>
          <m:t>≪</m:t>
        </m:r>
        <m:r>
          <m:rPr>
            <m:sty m:val="i"/>
          </m:rPr>
          <m:t>R</m:t>
        </m:r>
        <m:r>
          <m:rPr>
            <m:sty m:val="p"/>
          </m:rPr>
          <m:t>)</m:t>
        </m:r>
      </m:oMath>
      <w:r>
        <w:rPr/>
        <w:t xml:space="preserve">.</w:t>
      </w:r>
      <w:r>
        <w:rPr/>
        <w:br w:type="textWrapping"/>
      </w:r>
      <w:r>
        <w:rPr/>
        <w:t xml:space="preserve">9.1/ Montrer que si </w:t>
      </w:r>
      <m:oMath>
        <m:r>
          <m:rPr>
            <m:sty m:val="i"/>
          </m:rPr>
          <m:t>z</m:t>
        </m:r>
        <m:r>
          <m:rPr>
            <m:sty m:val="p"/>
          </m:rPr>
          <m:t>≪</m:t>
        </m:r>
        <m:r>
          <m:rPr>
            <m:sty m:val="i"/>
          </m:rPr>
          <m:t>R</m:t>
        </m:r>
      </m:oMath>
      <w:r>
        <w:rPr/>
        <w:t xml:space="preserve">, le volume </w:t>
      </w:r>
      <m:oMath>
        <m:sSub>
          <m:sSubPr/>
          <m:e>
            <m:r>
              <m:rPr>
                <m:sty m:val="i"/>
              </m:rPr>
              <m:t>V</m:t>
            </m:r>
          </m:e>
          <m:sub>
            <m:r>
              <m:rPr>
                <m:sty m:val="i"/>
              </m:rPr>
              <m:t>i</m:t>
            </m:r>
          </m:sub>
        </m:sSub>
      </m:oMath>
      <w:r>
        <w:rPr>
          <w:rFonts w:eastAsia="Georgia" w:cs="Georgia" w:ascii="Georgia" w:hAnsi="Georgia"/>
        </w:rPr>
        <w:t xml:space="preserve"> de bouchon immergé peut se mettre sous la forme </w:t>
      </w:r>
      <m:oMath>
        <m:sSub>
          <m:sSubPr/>
          <m:e>
            <m:r>
              <m:rPr>
                <m:sty m:val="i"/>
              </m:rPr>
              <m:t>V</m:t>
            </m:r>
          </m:e>
          <m:sub>
            <m:r>
              <m:rPr>
                <m:sty m:val="i"/>
              </m:rPr>
              <m:t>i</m:t>
            </m:r>
          </m:sub>
        </m:sSub>
        <m:r>
          <m:rPr>
            <m:sty m:val="p"/>
          </m:rPr>
          <m:t>=</m:t>
        </m:r>
        <m:f>
          <m:fPr>
            <m:ctrlPr>
              <w:rPr>
                <w:rFonts w:ascii="Cambria Math" w:hAnsi="Cambria Math"/>
              </w:rPr>
            </m:ctrlPr>
          </m:fPr>
          <m:num>
            <m:r>
              <m:rPr>
                <m:sty m:val="i"/>
              </m:rPr>
              <m:t>V</m:t>
            </m:r>
          </m:num>
          <m:den>
            <m:r>
              <m:rPr>
                <m:sty m:val="p"/>
              </m:rPr>
              <m:t>2</m:t>
            </m:r>
          </m:den>
        </m:f>
        <m:r>
          <m:rPr>
            <m:sty m:val="p"/>
          </m:rPr>
          <m:t>−</m:t>
        </m:r>
        <m:r>
          <m:rPr>
            <m:sty m:val="i"/>
          </m:rPr>
          <m:t>a</m:t>
        </m:r>
        <m:r>
          <m:rPr>
            <m:sty m:val="p"/>
          </m:rPr>
          <m:t>.</m:t>
        </m:r>
        <m:r>
          <m:rPr>
            <m:sty m:val="i"/>
          </m:rPr>
          <m:t>z</m:t>
        </m:r>
      </m:oMath>
      <w:r>
        <w:rPr>
          <w:rFonts w:eastAsia="Georgia" w:cs="Georgia" w:ascii="Georgia" w:hAnsi="Georgia"/>
        </w:rPr>
        <w:t xml:space="preserve"> où </w:t>
      </w:r>
      <m:oMath>
        <m:r>
          <m:rPr>
            <m:sty m:val="i"/>
          </m:rPr>
          <m:t>V</m:t>
        </m:r>
      </m:oMath>
      <w:r>
        <w:rPr/>
        <w:t xml:space="preserve"> est le volume total du bouchon et </w:t>
      </w:r>
      <m:oMath>
        <m:r>
          <m:rPr>
            <m:sty m:val="i"/>
          </m:rPr>
          <m:t>a</m:t>
        </m:r>
      </m:oMath>
      <w:r>
        <w:rPr/>
        <w:t xml:space="preserve"> une constante que l'on exprimera en fonction des dimensions </w:t>
      </w:r>
      <m:oMath>
        <m:r>
          <m:rPr>
            <m:sty m:val="i"/>
          </m:rPr>
          <m:t>L</m:t>
        </m:r>
      </m:oMath>
      <w:r>
        <w:rPr/>
        <w:t xml:space="preserve"> et </w:t>
      </w:r>
      <m:oMath>
        <m:r>
          <m:rPr>
            <m:sty m:val="i"/>
          </m:rPr>
          <m:t>R</m:t>
        </m:r>
      </m:oMath>
      <w:r>
        <w:rPr/>
        <w:t xml:space="preserve"> du bouchon.</w:t>
      </w:r>
      <w:r>
        <w:rPr/>
        <w:br w:type="textWrapping"/>
      </w:r>
      <w:r>
        <w:rPr>
          <w:rFonts w:eastAsia="Georgia" w:cs="Georgia" w:ascii="Georgia" w:hAnsi="Georgia"/>
        </w:rPr>
        <w:t xml:space="preserve">9.2/ En appliquant la deuxième loi de Newton, déterminer l'équation différentielle vérifiée par l'abscisse </w:t>
      </w:r>
      <m:oMath>
        <m:r>
          <m:rPr>
            <m:sty m:val="i"/>
          </m:rPr>
          <m:t>z</m:t>
        </m:r>
      </m:oMath>
      <w:r>
        <w:rPr/>
        <w:t xml:space="preserve"> en utilisant les grandeurs </w:t>
      </w:r>
      <m:oMath>
        <m:r>
          <m:rPr>
            <m:sty m:val="i"/>
          </m:rPr>
          <m:t>z</m:t>
        </m:r>
        <m:r>
          <m:rPr>
            <m:sty m:val="p"/>
          </m:rPr>
          <m:t>,</m:t>
        </m:r>
        <m:r>
          <m:rPr>
            <m:sty m:val="i"/>
          </m:rPr>
          <m:t>R</m:t>
        </m:r>
      </m:oMath>
      <w:r>
        <w:rPr/>
        <w:t xml:space="preserve"> et </w:t>
      </w:r>
      <m:oMath>
        <m:r>
          <m:rPr>
            <m:sty m:val="i"/>
          </m:rPr>
          <m:t>g</m:t>
        </m:r>
      </m:oMath>
      <w:r>
        <w:rPr/>
        <w:br w:type="textWrapping"/>
      </w:r>
      <w:r>
        <w:rPr>
          <w:rFonts w:eastAsia="Georgia" w:cs="Georgia" w:ascii="Georgia" w:hAnsi="Georgia"/>
        </w:rPr>
        <w:t xml:space="preserve">En déduire la pulsation </w:t>
      </w:r>
      <m:oMath>
        <m:sSub>
          <m:sSubPr/>
          <m:e>
            <m:r>
              <m:rPr>
                <m:sty m:val="i"/>
              </m:rPr>
              <m:t>ω</m:t>
            </m:r>
          </m:e>
          <m:sub>
            <m:r>
              <m:rPr>
                <m:sty m:val="p"/>
              </m:rPr>
              <m:t>0</m:t>
            </m:r>
          </m:sub>
        </m:sSub>
      </m:oMath>
      <w:r>
        <w:rPr/>
        <w:t xml:space="preserve"> des petites oscillations verticales de ce bouchon en fonction de </w:t>
      </w:r>
      <m:oMath>
        <m:r>
          <m:rPr>
            <m:sty m:val="i"/>
          </m:rPr>
          <m:t>R</m:t>
        </m:r>
      </m:oMath>
      <w:r>
        <w:rPr/>
        <w:t xml:space="preserve"> et </w:t>
      </w:r>
      <m:oMath>
        <m:r>
          <m:rPr>
            <m:sty m:val="i"/>
          </m:rPr>
          <m:t>g</m:t>
        </m:r>
      </m:oMath>
      <w:r>
        <w:rPr/>
        <w:t xml:space="preserve">.</w:t>
      </w:r>
      <w:r>
        <w:rPr/>
        <w:br w:type="textWrapping"/>
      </w:r>
      <w:r>
        <w:rPr/>
        <w:t xml:space="preserve">9.3/ A l'instant </w:t>
      </w:r>
      <m:oMath>
        <m:r>
          <m:rPr>
            <m:sty m:val="i"/>
          </m:rPr>
          <m:t>t</m:t>
        </m:r>
        <m:r>
          <m:rPr>
            <m:sty m:val="p"/>
          </m:rPr>
          <m:t>=</m:t>
        </m:r>
        <m:r>
          <m:rPr>
            <m:sty m:val="p"/>
          </m:rPr>
          <m:t>0</m:t>
        </m:r>
      </m:oMath>
      <w:r>
        <w:rPr>
          <w:rFonts w:eastAsia="Georgia" w:cs="Georgia" w:ascii="Georgia" w:hAnsi="Georgia"/>
        </w:rPr>
        <w:t xml:space="preserve">, le bouchon est éloigné de sa position d'équilibre. Il est lâché sans vitesse initiale d'une position repérée par l'abscisse </w:t>
      </w:r>
      <m:oMath>
        <m:sSub>
          <m:sSubPr/>
          <m:e>
            <m:r>
              <m:rPr>
                <m:sty m:val="i"/>
              </m:rPr>
              <m:t>z</m:t>
            </m:r>
          </m:e>
          <m:sub>
            <m:r>
              <m:rPr>
                <m:sty m:val="p"/>
              </m:rPr>
              <m:t>0</m:t>
            </m:r>
          </m:sub>
        </m:sSub>
        <m:d>
          <m:dPr>
            <m:begChr m:val="("/>
            <m:endChr m:val=""/>
            <m:ctrlPr>
              <w:rPr>
                <w:rFonts w:ascii="Cambria Math" w:hAnsi="Cambria Math"/>
              </w:rPr>
            </m:ctrlPr>
          </m:dPr>
          <m:e>
            <m:sSub>
              <m:sSubPr/>
              <m:e>
                <m:r>
                  <m:rPr>
                    <m:sty m:val="i"/>
                  </m:rPr>
                  <m:t>z</m:t>
                </m:r>
              </m:e>
              <m:sub>
                <m:r>
                  <m:rPr>
                    <m:sty m:val="p"/>
                  </m:rPr>
                  <m:t>0</m:t>
                </m:r>
              </m:sub>
            </m:sSub>
            <m:r>
              <m:rPr>
                <m:sty m:val="p"/>
              </m:rPr>
              <m:t>&gt;</m:t>
            </m:r>
            <m:r>
              <m:rPr>
                <m:sty m:val="p"/>
              </m:rPr>
              <m:t>0</m:t>
            </m:r>
          </m:e>
        </m:d>
      </m:oMath>
      <w:r>
        <w:rPr/>
        <w:t xml:space="preserve"> et </w:t>
      </w:r>
      <m:oMath>
        <m:sSub>
          <m:sSubPr/>
          <m:e>
            <m:r>
              <m:rPr>
                <m:sty m:val="i"/>
              </m:rPr>
              <m:t>z</m:t>
            </m:r>
          </m:e>
          <m:sub>
            <m:r>
              <m:rPr>
                <m:sty m:val="p"/>
              </m:rPr>
              <m:t>0</m:t>
            </m:r>
          </m:sub>
        </m:sSub>
      </m:oMath>
      <w:r>
        <w:rPr/>
        <w:t xml:space="preserve"> petit devant </w:t>
      </w:r>
      <m:oMath>
        <m:d>
          <m:dPr>
            <m:begChr m:val=""/>
            <m:endChr m:val=")"/>
            <m:ctrlPr>
              <w:rPr>
                <w:rFonts w:ascii="Cambria Math" w:hAnsi="Cambria Math"/>
              </w:rPr>
            </m:ctrlPr>
          </m:dPr>
          <m:e>
            <m:r>
              <m:rPr>
                <m:sty m:val="i"/>
              </m:rPr>
              <m:t>R</m:t>
            </m:r>
          </m:e>
        </m:d>
      </m:oMath>
      <w:r>
        <w:rPr>
          <w:rFonts w:eastAsia="Georgia" w:cs="Georgia" w:ascii="Georgia" w:hAnsi="Georgia"/>
        </w:rPr>
        <w:t xml:space="preserve">. Déterminer l'expression de l'abscisse </w:t>
      </w:r>
      <m:oMath>
        <m:r>
          <m:rPr>
            <m:sty m:val="i"/>
          </m:rPr>
          <m:t>z</m:t>
        </m:r>
      </m:oMath>
      <w:r>
        <w:rPr/>
        <w:t xml:space="preserve"> en fonction du temps.</w:t>
      </w:r>
    </w:p>
    <w:p>
      <w:pPr>
        <w:spacing w:line="271" w:before="330" w:lineRule="auto"/>
      </w:pPr>
      <w:r>
        <w:rPr>
          <w:rFonts w:eastAsia="Georgia" w:cs="Georgia" w:ascii="Georgia" w:hAnsi="Georgia"/>
          <w:b/>
          <w:sz w:val="42"/>
        </w:rPr>
        <w:t xml:space="preserve">Deuxième problème : Utilisation de solénoïdes</w:t>
      </w:r>
    </w:p>
    <w:p>
      <w:pPr>
        <w:spacing w:line="271" w:before="330" w:lineRule="auto"/>
      </w:pPr>
      <w:r>
        <w:rPr>
          <w:b/>
          <w:sz w:val="42"/>
        </w:rPr>
        <w:t xml:space="preserve">Rappels :</w:t>
      </w:r>
    </w:p>
    <w:p>
      <w:pPr>
        <w:numPr>
          <w:ilvl w:val="0"/>
          <w:numId w:val="1"/>
        </w:numPr>
        <w:spacing w:lineRule="auto"/>
      </w:pPr>
      <w:r>
        <w:rPr>
          <w:rFonts w:eastAsia="Georgia" w:cs="Georgia" w:ascii="Georgia" w:hAnsi="Georgia"/>
        </w:rPr>
        <w:t xml:space="preserve">Soit un solénoïde de section quelconque, infiniment long et comportant </w:t>
      </w:r>
      <m:oMath>
        <m:r>
          <m:rPr>
            <m:sty m:val="i"/>
          </m:rPr>
          <m:t>n</m:t>
        </m:r>
      </m:oMath>
      <w:r>
        <w:rPr>
          <w:rFonts w:eastAsia="Georgia" w:cs="Georgia" w:ascii="Georgia" w:hAnsi="Georgia"/>
        </w:rPr>
        <w:t xml:space="preserve"> spires par unité de longueur. Dans le cadre de l'approximation des régimes quasi stationnaires (ARQS), lorsque les spires sont parcourues par un courant d'intensité </w:t>
      </w:r>
      <m:oMath>
        <m:r>
          <m:rPr>
            <m:sty m:val="i"/>
          </m:rPr>
          <m:t>I</m:t>
        </m:r>
      </m:oMath>
      <w:r>
        <w:rPr>
          <w:rFonts w:eastAsia="Georgia" w:cs="Georgia" w:ascii="Georgia" w:hAnsi="Georgia"/>
        </w:rPr>
        <w:t xml:space="preserve">, le solénoïde crée un champ magnétique nul en tout point extérieur au solénoïde et égal à </w:t>
      </w:r>
      <m:oMath>
        <m:acc>
          <m:accPr>
            <m:chr m:val="⃗"/>
          </m:accPr>
          <m:e>
            <m:r>
              <m:rPr>
                <m:sty m:val="i"/>
              </m:rPr>
              <m:t>B</m:t>
            </m:r>
          </m:e>
        </m:acc>
        <m:r>
          <m:rPr>
            <m:sty m:val="p"/>
          </m:rPr>
          <m:t>=</m:t>
        </m:r>
        <m:sSub>
          <m:sSubPr/>
          <m:e>
            <m:r>
              <m:rPr>
                <m:sty m:val="i"/>
              </m:rPr>
              <m:t>μ</m:t>
            </m:r>
          </m:e>
          <m:sub>
            <m:r>
              <m:rPr>
                <m:sty m:val="p"/>
              </m:rPr>
              <m:t>0</m:t>
            </m:r>
          </m:sub>
        </m:sSub>
        <m:r>
          <m:rPr>
            <m:sty m:val="i"/>
          </m:rPr>
          <m:t>n</m:t>
        </m:r>
        <m:r>
          <m:rPr>
            <m:sty m:val="i"/>
          </m:rPr>
          <m:t>I</m:t>
        </m:r>
        <m:acc>
          <m:accPr>
            <m:chr m:val="⃗"/>
          </m:accPr>
          <m:e>
            <m:r>
              <m:rPr>
                <m:sty m:val="i"/>
              </m:rPr>
              <m:t>e</m:t>
            </m:r>
          </m:e>
        </m:acc>
      </m:oMath>
      <w:r>
        <w:rPr>
          <w:rFonts w:eastAsia="Georgia" w:cs="Georgia" w:ascii="Georgia" w:hAnsi="Georgia"/>
        </w:rPr>
        <w:t xml:space="preserve"> en tout point intérieur au solénoïde ( </w:t>
      </w:r>
      <m:oMath>
        <m:sSub>
          <m:sSubPr/>
          <m:e>
            <m:r>
              <m:rPr>
                <m:sty m:val="i"/>
              </m:rPr>
              <m:t>μ</m:t>
            </m:r>
          </m:e>
          <m:sub>
            <m:r>
              <m:rPr>
                <m:sty m:val="p"/>
              </m:rPr>
              <m:t>0</m:t>
            </m:r>
          </m:sub>
        </m:sSub>
      </m:oMath>
      <w:r>
        <w:rPr>
          <w:rFonts w:eastAsia="Georgia" w:cs="Georgia" w:ascii="Georgia" w:hAnsi="Georgia"/>
        </w:rPr>
        <w:t xml:space="preserve"> désigne la permittivité du vide et </w:t>
      </w:r>
      <m:oMath>
        <m:acc>
          <m:accPr>
            <m:chr m:val="⃗"/>
          </m:accPr>
          <m:e>
            <m:r>
              <m:rPr>
                <m:sty m:val="i"/>
              </m:rPr>
              <m:t>e</m:t>
            </m:r>
          </m:e>
        </m:acc>
      </m:oMath>
      <w:r>
        <w:rPr>
          <w:rFonts w:eastAsia="Georgia" w:cs="Georgia" w:ascii="Georgia" w:hAnsi="Georgia"/>
        </w:rPr>
        <w:t xml:space="preserve"> un vecteur unitaire colinéaire à l'axe du solénoïde).</w:t>
      </w:r>
    </w:p>
    <w:p>
      <w:pPr>
        <w:numPr>
          <w:ilvl w:val="0"/>
          <w:numId w:val="1"/>
        </w:numPr>
        <w:spacing w:lineRule="auto"/>
      </w:pPr>
      <w:r>
        <w:rPr>
          <w:rFonts w:eastAsia="Georgia" w:cs="Georgia" w:ascii="Georgia" w:hAnsi="Georgia"/>
        </w:rPr>
        <w:t xml:space="preserve">La densité volumique d'énergie magnétique </w:t>
      </w:r>
      <m:oMath>
        <m:sSub>
          <m:sSubPr/>
          <m:e>
            <m:r>
              <m:rPr>
                <m:sty m:val="i"/>
              </m:rPr>
              <m:t>E</m:t>
            </m:r>
          </m:e>
          <m:sub>
            <m:r>
              <m:rPr>
                <m:sty m:val="i"/>
              </m:rPr>
              <m:t>m</m:t>
            </m:r>
            <m:r>
              <m:rPr>
                <m:sty m:val="p"/>
              </m:rPr>
              <m:t>,</m:t>
            </m:r>
            <m:r>
              <m:rPr>
                <m:sty m:val="i"/>
              </m:rPr>
              <m:t>v</m:t>
            </m:r>
            <m:r>
              <m:rPr>
                <m:sty m:val="i"/>
              </m:rPr>
              <m:t>o</m:t>
            </m:r>
            <m:r>
              <m:rPr>
                <m:sty m:val="i"/>
              </m:rPr>
              <m:t>l</m:t>
            </m:r>
          </m:sub>
        </m:sSub>
      </m:oMath>
      <w:r>
        <w:rPr>
          <w:rFonts w:eastAsia="Georgia" w:cs="Georgia" w:ascii="Georgia" w:hAnsi="Georgia"/>
        </w:rPr>
        <w:t xml:space="preserve"> due à un champ magnétique </w:t>
      </w:r>
      <m:oMath>
        <m:acc>
          <m:accPr>
            <m:chr m:val="⃗"/>
          </m:accPr>
          <m:e>
            <m:r>
              <m:rPr>
                <m:sty m:val="i"/>
              </m:rPr>
              <m:t>B</m:t>
            </m:r>
          </m:e>
        </m:acc>
      </m:oMath>
      <w:r>
        <w:rPr>
          <w:rFonts w:eastAsia="Georgia" w:cs="Georgia" w:ascii="Georgia" w:hAnsi="Georgia"/>
        </w:rPr>
        <w:t xml:space="preserve"> est donnée par : </w:t>
      </w:r>
      <m:oMath>
        <m:sSub>
          <m:sSubPr/>
          <m:e>
            <m:r>
              <m:rPr>
                <m:sty m:val="i"/>
              </m:rPr>
              <m:t>E</m:t>
            </m:r>
          </m:e>
          <m:sub>
            <m:r>
              <m:rPr>
                <m:sty m:val="i"/>
              </m:rPr>
              <m:t>m</m:t>
            </m:r>
            <m:r>
              <m:rPr>
                <m:sty m:val="p"/>
              </m:rPr>
              <m:t>,</m:t>
            </m:r>
            <m:r>
              <m:rPr>
                <m:nor/>
              </m:rPr>
              <m:t> vol </m:t>
            </m:r>
          </m:sub>
        </m:sSub>
        <m:r>
          <m:rPr>
            <m:sty m:val="p"/>
          </m:rPr>
          <m:t>=</m:t>
        </m:r>
        <m:f>
          <m:fPr>
            <m:ctrlPr>
              <w:rPr>
                <w:rFonts w:ascii="Cambria Math" w:hAnsi="Cambria Math"/>
              </w:rPr>
            </m:ctrlPr>
          </m:fPr>
          <m:num>
            <m:sSup>
              <m:sSupPr/>
              <m:e>
                <m:r>
                  <m:rPr>
                    <m:sty m:val="i"/>
                  </m:rPr>
                  <m:t>B</m:t>
                </m:r>
              </m:e>
              <m:sup>
                <m:r>
                  <m:rPr>
                    <m:sty m:val="p"/>
                  </m:rPr>
                  <m:t>2</m:t>
                </m:r>
              </m:sup>
            </m:sSup>
          </m:num>
          <m:den>
            <m:r>
              <m:rPr>
                <m:sty m:val="p"/>
              </m:rPr>
              <m:t>2</m:t>
            </m:r>
            <m:sSub>
              <m:sSubPr/>
              <m:e>
                <m:r>
                  <m:rPr>
                    <m:sty m:val="i"/>
                  </m:rPr>
                  <m:t>μ</m:t>
                </m:r>
              </m:e>
              <m:sub>
                <m:r>
                  <m:rPr>
                    <m:sty m:val="p"/>
                  </m:rPr>
                  <m:t>0</m:t>
                </m:r>
              </m:sub>
            </m:sSub>
          </m:den>
        </m:f>
      </m:oMath>
    </w:p>
    <w:p>
      <w:pPr>
        <w:numPr>
          <w:ilvl w:val="0"/>
          <w:numId w:val="1"/>
        </w:numPr>
        <w:spacing w:lineRule="auto"/>
      </w:pPr>
      <w:r>
        <w:rPr/>
        <w:t xml:space="preserve">Formule donnant le rotationnel d'un vecteur </w:t>
      </w:r>
      <m:oMath>
        <m:acc>
          <m:accPr>
            <m:chr m:val="⃗"/>
          </m:accPr>
          <m:e>
            <m:r>
              <m:rPr>
                <m:sty m:val="i"/>
              </m:rPr>
              <m:t>A</m:t>
            </m:r>
          </m:e>
        </m:acc>
      </m:oMath>
      <w:r>
        <w:rPr>
          <w:rFonts w:eastAsia="Georgia" w:cs="Georgia" w:ascii="Georgia" w:hAnsi="Georgia"/>
        </w:rPr>
        <w:t xml:space="preserve"> en coordonnées cylindriques ( </w:t>
      </w:r>
      <m:oMath>
        <m:r>
          <m:rPr>
            <m:sty m:val="i"/>
          </m:rPr>
          <m:t>r</m:t>
        </m:r>
        <m:r>
          <m:rPr>
            <m:sty m:val="p"/>
          </m:rPr>
          <m:t>,</m:t>
        </m:r>
        <m:r>
          <m:rPr>
            <m:sty m:val="i"/>
          </m:rPr>
          <m:t>θ</m:t>
        </m:r>
        <m:r>
          <m:rPr>
            <m:sty m:val="p"/>
          </m:rPr>
          <m:t>,</m:t>
        </m:r>
        <m:r>
          <m:rPr>
            <m:sty m:val="i"/>
          </m:rPr>
          <m:t>z</m:t>
        </m:r>
      </m:oMath>
      <w:r>
        <w:rPr/>
        <w:t xml:space="preserve"> ) :</w:t>
      </w:r>
    </w:p>
    <w:p>
      <w:pPr>
        <w:spacing w:after="220" w:lineRule="auto"/>
      </w:pPr>
      <m:oMathPara>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On se placera dans l'ensemble de ce problème dans le cadre de l'approximation des régimes quasi stationnaires.</w:t>
      </w:r>
    </w:p>
    <w:p>
      <w:pPr>
        <w:spacing w:line="271" w:before="330" w:lineRule="auto"/>
      </w:pPr>
      <w:r>
        <w:rPr>
          <w:rFonts w:eastAsia="Georgia" w:cs="Georgia" w:ascii="Georgia" w:hAnsi="Georgia"/>
          <w:b/>
          <w:sz w:val="42"/>
        </w:rPr>
        <w:t xml:space="preserve">Première partie : Champ magnétique créé par un tore et passage au solénoïde infini</w:t>
      </w:r>
    </w:p>
    <w:p>
      <w:pPr>
        <w:spacing w:after="220" w:lineRule="auto"/>
      </w:pPr>
      <w:r>
        <w:rPr>
          <w:rFonts w:eastAsia="Georgia" w:cs="Georgia" w:ascii="Georgia" w:hAnsi="Georgia"/>
        </w:rPr>
        <w:t xml:space="preserve">1/ Enoncer le théorème d'Ampère. On veillera à expliquer soigneusement la signification des différents termes qui apparaissent dans cet énoncé.</w:t>
      </w:r>
      <w:r>
        <w:rPr/>
        <w:br w:type="textWrapping"/>
      </w:r>
      <w:r>
        <w:rPr>
          <w:rFonts w:eastAsia="Georgia" w:cs="Georgia" w:ascii="Georgia" w:hAnsi="Georgia"/>
        </w:rPr>
        <w:t xml:space="preserve">Quelle est l'équation de Maxwell qui permet de démontrer ce théorème ? Ecrire cette équation.</w:t>
      </w:r>
    </w:p>
    <w:p>
      <w:pPr>
        <w:spacing w:after="220" w:lineRule="auto"/>
      </w:pPr>
      <w:r>
        <w:rPr>
          <w:rFonts w:eastAsia="Georgia" w:cs="Georgia" w:ascii="Georgia" w:hAnsi="Georgia"/>
        </w:rPr>
        <w:t xml:space="preserve">On désire dans les questions qui suivent, retrouver l'expression du champ magnétique créé par un solénoïde infini à partir de l'étude d'un tore.</w:t>
      </w:r>
      <w:r>
        <w:rPr/>
        <w:br w:type="textWrapping"/>
      </w:r>
      <w:r>
        <w:rPr>
          <w:rFonts w:eastAsia="Georgia" w:cs="Georgia" w:ascii="Georgia" w:hAnsi="Georgia"/>
        </w:rPr>
        <w:t xml:space="preserve">Un tore est engendré par la rotation d'une surface plane </w:t>
      </w:r>
      <m:oMath>
        <m:r>
          <m:rPr>
            <m:sty m:val="i"/>
          </m:rPr>
          <m:t>S</m:t>
        </m:r>
      </m:oMath>
      <w:r>
        <w:rPr/>
        <w:t xml:space="preserve"> autour d'un axe ( </w:t>
      </w:r>
      <m:oMath>
        <m:r>
          <m:rPr>
            <m:sty m:val="i"/>
          </m:rPr>
          <m:t>O</m:t>
        </m:r>
        <m:r>
          <m:rPr>
            <m:sty m:val="i"/>
          </m:rPr>
          <m:t>z</m:t>
        </m:r>
      </m:oMath>
      <w:r>
        <w:rPr>
          <w:rFonts w:eastAsia="Georgia" w:cs="Georgia" w:ascii="Georgia" w:hAnsi="Georgia"/>
        </w:rPr>
        <w:t xml:space="preserve"> ). Un fil conducteur est régulièrement enroulé sur le tore et forme une bobine de </w:t>
      </w:r>
      <m:oMath>
        <m:r>
          <m:rPr>
            <m:sty m:val="i"/>
          </m:rPr>
          <m:t>N</m:t>
        </m:r>
      </m:oMath>
      <w:r>
        <w:rPr/>
        <w:t xml:space="preserve"> spires parcourues par un courant </w:t>
      </w:r>
      <m:oMath>
        <m:r>
          <m:rPr>
            <m:sty m:val="i"/>
          </m:rPr>
          <m:t>I</m:t>
        </m:r>
      </m:oMath>
      <w:r>
        <w:rPr>
          <w:rFonts w:eastAsia="Georgia" w:cs="Georgia" w:ascii="Georgia" w:hAnsi="Georgia"/>
        </w:rPr>
        <w:t xml:space="preserve">. L'espace est rapporté à la base cylindrique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Un point quelconque de l'espace est repéré par ses coordonnées ( </w:t>
      </w:r>
      <m:oMath>
        <m:r>
          <m:rPr>
            <m:sty m:val="i"/>
          </m:rPr>
          <m:t>r</m:t>
        </m:r>
        <m:r>
          <m:rPr>
            <m:sty m:val="p"/>
          </m:rPr>
          <m:t>,</m:t>
        </m:r>
        <m:r>
          <m:rPr>
            <m:sty m:val="i"/>
          </m:rPr>
          <m:t>θ</m:t>
        </m:r>
        <m:r>
          <m:rPr>
            <m:sty m:val="p"/>
          </m:rPr>
          <m:t>,</m:t>
        </m:r>
        <m:r>
          <m:rPr>
            <m:sty m:val="i"/>
          </m:rPr>
          <m:t>z</m:t>
        </m:r>
      </m:oMath>
      <w:r>
        <w:rPr/>
        <w:t xml:space="preserve"> ).</w:t>
      </w:r>
      <w:r>
        <w:rPr/>
        <w:br w:type="textWrapping"/>
      </w:r>
      <w:r>
        <w:rPr/>
        <w:t xml:space="preserve">Soit </w:t>
      </w:r>
      <m:oMath>
        <m:sSub>
          <m:sSubPr/>
          <m:e>
            <m:r>
              <m:rPr>
                <m:sty m:val="i"/>
              </m:rPr>
              <m:t>R</m:t>
            </m:r>
          </m:e>
          <m:sub>
            <m:r>
              <m:rPr>
                <m:sty m:val="p"/>
              </m:rPr>
              <m:t>1</m:t>
            </m:r>
          </m:sub>
        </m:sSub>
      </m:oMath>
      <w:r>
        <w:rPr>
          <w:rFonts w:eastAsia="Georgia" w:cs="Georgia" w:ascii="Georgia" w:hAnsi="Georgia"/>
        </w:rPr>
        <w:t xml:space="preserve"> le rayon intérieur du tore et </w:t>
      </w:r>
      <m:oMath>
        <m:sSub>
          <m:sSubPr/>
          <m:e>
            <m:r>
              <m:rPr>
                <m:sty m:val="i"/>
              </m:rPr>
              <m:t>R</m:t>
            </m:r>
          </m:e>
          <m:sub>
            <m:r>
              <m:rPr>
                <m:sty m:val="p"/>
              </m:rPr>
              <m:t>2</m:t>
            </m:r>
          </m:sub>
        </m:sSub>
      </m:oMath>
      <w:r>
        <w:rPr>
          <w:rFonts w:eastAsia="Georgia" w:cs="Georgia" w:ascii="Georgia" w:hAnsi="Georgia"/>
        </w:rPr>
        <w:t xml:space="preserve"> le rayon extérieur.</w:t>
      </w:r>
    </w:p>
    <w:p>
      <w:pPr>
        <w:spacing w:lineRule="auto"/>
        <w:jc w:val="center"/>
      </w:pPr>
      <w:r>
        <w:rPr/>
        <w:drawing>
          <wp:inline distB="0" distL="0" distR="0" distT="0">
            <wp:extent cx="5486400" cy="5145814"/>
            <wp:effectExtent b="0" l="0" r="0" t="0"/>
            <wp:docPr id="5" name="image-40b7423cdabf6a5747f8213e902b83a21036ca6e.jpg"/>
            <a:graphic>
              <a:graphicData uri="http://schemas.openxmlformats.org/drawingml/2006/picture">
                <pic:pic>
                  <pic:nvPicPr>
                    <pic:cNvPr id="5" name="image-40b7423cdabf6a5747f8213e902b83a21036ca6e.jpg" descr=""/>
                    <pic:cNvPicPr/>
                  </pic:nvPicPr>
                  <pic:blipFill>
                    <a:blip r:embed="rId9" cstate="print"/>
                    <a:srcRect b="0" l="0" r="0" t="0"/>
                    <a:stretch>
                      <a:fillRect/>
                    </a:stretch>
                  </pic:blipFill>
                  <pic:spPr>
                    <a:xfrm>
                      <a:off x="0" y="0"/>
                      <a:ext cx="5486400" cy="5145814"/>
                    </a:xfrm>
                    <a:prstGeom prst="rect"/>
                  </pic:spPr>
                </pic:pic>
              </a:graphicData>
            </a:graphic>
          </wp:inline>
        </w:drawing>
      </w:r>
    </w:p>
    <w:p>
      <w:pPr>
        <w:spacing w:lineRule="auto"/>
      </w:pPr>
      <w:r>
        <w:rPr/>
        <w:t xml:space="preserve">Vue de dessus</w:t>
      </w:r>
    </w:p>
    <w:p>
      <w:pPr>
        <w:spacing w:lineRule="auto"/>
        <w:jc w:val="center"/>
      </w:pPr>
      <w:r>
        <w:rPr/>
        <w:drawing>
          <wp:inline distB="0" distL="0" distR="0" distT="0">
            <wp:extent cx="5076825" cy="5667375"/>
            <wp:effectExtent b="0" l="0" r="0" t="0"/>
            <wp:docPr id="6" name="image-844f6d568c435117836949f8c6b519cb42a5a23e.jpg"/>
            <a:graphic>
              <a:graphicData uri="http://schemas.openxmlformats.org/drawingml/2006/picture">
                <pic:pic>
                  <pic:nvPicPr>
                    <pic:cNvPr id="6" name="image-844f6d568c435117836949f8c6b519cb42a5a23e.jpg" descr=""/>
                    <pic:cNvPicPr/>
                  </pic:nvPicPr>
                  <pic:blipFill>
                    <a:blip r:embed="rId10" cstate="print"/>
                    <a:srcRect b="0" l="0" r="0" t="0"/>
                    <a:stretch>
                      <a:fillRect/>
                    </a:stretch>
                  </pic:blipFill>
                  <pic:spPr>
                    <a:xfrm>
                      <a:off x="0" y="0"/>
                      <a:ext cx="5076825" cy="5667375"/>
                    </a:xfrm>
                    <a:prstGeom prst="rect"/>
                  </pic:spPr>
                </pic:pic>
              </a:graphicData>
            </a:graphic>
          </wp:inline>
        </w:drawing>
      </w:r>
    </w:p>
    <w:p>
      <w:pPr>
        <w:spacing w:lineRule="auto"/>
      </w:pPr>
      <w:r>
        <w:rPr/>
        <w:t xml:space="preserve">Coupe transversale</w:t>
      </w:r>
    </w:p>
    <w:p>
      <w:pPr>
        <w:spacing w:line="271" w:before="330" w:lineRule="auto"/>
      </w:pPr>
      <w:r>
        <w:rPr>
          <w:rFonts w:eastAsia="Georgia" w:cs="Georgia" w:ascii="Georgia" w:hAnsi="Georgia"/>
          <w:b/>
          <w:sz w:val="42"/>
        </w:rPr>
        <w:t xml:space="preserve">2/ Symétries</w:t>
      </w:r>
    </w:p>
    <w:p>
      <w:pPr>
        <w:spacing w:after="220" w:lineRule="auto"/>
      </w:pPr>
      <w:r>
        <w:rPr>
          <w:rFonts w:eastAsia="Georgia" w:cs="Georgia" w:ascii="Georgia" w:hAnsi="Georgia"/>
        </w:rPr>
        <w:t xml:space="preserve">Etudier les symétries et invariances de la distribution de courant. En déduire que le champ magnétique se met sous la forme </w:t>
      </w:r>
      <m:oMath>
        <m:acc>
          <m:accPr>
            <m:chr m:val="⃗"/>
          </m:accPr>
          <m:e>
            <m:r>
              <m:rPr>
                <m:sty m:val="i"/>
              </m:rPr>
              <m:t>B</m:t>
            </m:r>
          </m:e>
        </m:acc>
        <m:r>
          <m:rPr>
            <m:sty m:val="p"/>
          </m:rPr>
          <m:t>=</m:t>
        </m:r>
        <m:r>
          <m:rPr>
            <m:sty m:val="i"/>
          </m:rPr>
          <m:t>B</m:t>
        </m:r>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θ</m:t>
            </m:r>
          </m:sub>
        </m:sSub>
      </m:oMath>
      <w:r>
        <w:rPr>
          <w:rFonts w:eastAsia="Georgia" w:cs="Georgia" w:ascii="Georgia" w:hAnsi="Georgia"/>
        </w:rPr>
        <w:t xml:space="preserve"> où </w:t>
      </w:r>
      <m:oMath>
        <m:r>
          <m:rPr>
            <m:sty m:val="i"/>
          </m:rPr>
          <m:t>B</m:t>
        </m:r>
        <m:r>
          <m:rPr>
            <m:sty m:val="p"/>
          </m:rPr>
          <m:t>(</m:t>
        </m:r>
        <m:r>
          <m:rPr>
            <m:sty m:val="i"/>
          </m:rPr>
          <m:t>r</m:t>
        </m:r>
        <m:r>
          <m:rPr>
            <m:sty m:val="p"/>
          </m:rPr>
          <m:t>,</m:t>
        </m:r>
        <m:r>
          <m:rPr>
            <m:sty m:val="i"/>
          </m:rPr>
          <m:t>z</m:t>
        </m:r>
        <m:r>
          <m:rPr>
            <m:sty m:val="p"/>
          </m:rPr>
          <m:t>)</m:t>
        </m:r>
      </m:oMath>
      <w:r>
        <w:rPr>
          <w:rFonts w:eastAsia="Georgia" w:cs="Georgia" w:ascii="Georgia" w:hAnsi="Georgia"/>
        </w:rPr>
        <w:t xml:space="preserve"> est une fonction qui ne dépend que des variables d'espace </w:t>
      </w:r>
      <m:oMath>
        <m:r>
          <m:rPr>
            <m:sty m:val="i"/>
          </m:rPr>
          <m:t>r</m:t>
        </m:r>
      </m:oMath>
      <w:r>
        <w:rPr/>
        <w:t xml:space="preserve"> et </w:t>
      </w:r>
      <m:oMath>
        <m:r>
          <m:rPr>
            <m:sty m:val="i"/>
          </m:rPr>
          <m:t>z</m:t>
        </m:r>
      </m:oMath>
      <w:r>
        <w:rPr/>
        <w:t xml:space="preserve">.</w:t>
      </w:r>
    </w:p>
    <w:p>
      <w:pPr>
        <w:spacing w:line="271" w:before="330" w:lineRule="auto"/>
      </w:pPr>
      <w:r>
        <w:rPr>
          <w:rFonts w:eastAsia="Georgia" w:cs="Georgia" w:ascii="Georgia" w:hAnsi="Georgia"/>
          <w:b/>
          <w:sz w:val="42"/>
        </w:rPr>
        <w:t xml:space="preserve">3/ Expression du champ magnétique</w:t>
      </w:r>
    </w:p>
    <w:p>
      <w:pPr>
        <w:spacing w:after="220" w:lineRule="auto"/>
      </w:pPr>
      <w:r>
        <w:rPr>
          <w:rFonts w:eastAsia="Georgia" w:cs="Georgia" w:ascii="Georgia" w:hAnsi="Georgia"/>
        </w:rPr>
        <w:t xml:space="preserve">En utilisant le théorème d'Ampère, déterminer l'expression du champ magnétique </w:t>
      </w:r>
      <m:oMath>
        <m:acc>
          <m:accPr>
            <m:chr m:val="⃗"/>
          </m:accPr>
          <m:e>
            <m:r>
              <m:rPr>
                <m:sty m:val="i"/>
              </m:rPr>
              <m:t>B</m:t>
            </m:r>
          </m:e>
        </m:acc>
      </m:oMath>
      <w:r>
        <w:rPr/>
        <w:t xml:space="preserve"> en un point </w:t>
      </w:r>
      <m:oMath>
        <m:r>
          <m:rPr>
            <m:sty m:val="i"/>
          </m:rPr>
          <m:t>M</m:t>
        </m:r>
      </m:oMath>
      <w:r>
        <w:rPr>
          <w:rFonts w:eastAsia="Georgia" w:cs="Georgia" w:ascii="Georgia" w:hAnsi="Georgia"/>
        </w:rPr>
        <w:t xml:space="preserve"> de l'espace repéré par ses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On distinguera les deux cas où le point </w:t>
      </w:r>
      <m:oMath>
        <m:r>
          <m:rPr>
            <m:sty m:val="i"/>
          </m:rPr>
          <m:t>M</m:t>
        </m:r>
      </m:oMath>
      <w:r>
        <w:rPr>
          <w:rFonts w:eastAsia="Georgia" w:cs="Georgia" w:ascii="Georgia" w:hAnsi="Georgia"/>
        </w:rPr>
        <w:t xml:space="preserve"> se trouve à l'intérieur ou à l'extérieur du tore.</w:t>
      </w:r>
    </w:p>
    <w:p>
      <w:pPr>
        <w:spacing w:line="271" w:before="330" w:lineRule="auto"/>
      </w:pPr>
      <w:r>
        <w:rPr>
          <w:rFonts w:eastAsia="Georgia" w:cs="Georgia" w:ascii="Georgia" w:hAnsi="Georgia"/>
          <w:b/>
          <w:sz w:val="42"/>
        </w:rPr>
        <w:t xml:space="preserve">4/ Cas d'un solénoïde infini</w:t>
      </w:r>
    </w:p>
    <w:p>
      <w:pPr>
        <w:spacing w:after="220" w:lineRule="auto"/>
      </w:pPr>
      <w:r>
        <w:rPr>
          <w:rFonts w:eastAsia="Georgia" w:cs="Georgia" w:ascii="Georgia" w:hAnsi="Georgia"/>
        </w:rPr>
        <w:t xml:space="preserve">En remarquant que le tore précédent se comporte comme un solénoïde infini lorsque son rayon tend vers l'infini, justifier l'expression, rappelée précédemment, du champ magnétique créé par un solénoïde infini en tout point de l'espace.</w:t>
      </w:r>
    </w:p>
    <w:p>
      <w:pPr>
        <w:spacing w:line="271" w:before="330" w:lineRule="auto"/>
      </w:pPr>
      <w:r>
        <w:rPr>
          <w:rFonts w:eastAsia="Georgia" w:cs="Georgia" w:ascii="Georgia" w:hAnsi="Georgia"/>
          <w:b/>
          <w:sz w:val="42"/>
        </w:rPr>
        <w:t xml:space="preserve">Deuxième partie : Inductance d'un solénoïde</w:t>
      </w:r>
    </w:p>
    <w:p>
      <w:pPr>
        <w:spacing w:after="220" w:lineRule="auto"/>
      </w:pPr>
      <w:r>
        <w:rPr>
          <w:rFonts w:eastAsia="Georgia" w:cs="Georgia" w:ascii="Georgia" w:hAnsi="Georgia"/>
        </w:rPr>
        <w:t xml:space="preserve">On désire dans cette partie déterminer l'inductance d'un solénoïde de deux manières différentes.</w:t>
      </w:r>
      <w:r>
        <w:rPr/>
        <w:br w:type="textWrapping"/>
      </w:r>
      <w:r>
        <w:rPr>
          <w:rFonts w:eastAsia="Georgia" w:cs="Georgia" w:ascii="Georgia" w:hAnsi="Georgia"/>
        </w:rPr>
        <w:t xml:space="preserve">On considère un solénoïde de longueur </w:t>
      </w:r>
      <m:oMath>
        <m:r>
          <m:rPr>
            <m:sty m:val="i"/>
          </m:rPr>
          <m:t>l</m:t>
        </m:r>
      </m:oMath>
      <w:r>
        <w:rPr>
          <w:rFonts w:eastAsia="Georgia" w:cs="Georgia" w:ascii="Georgia" w:hAnsi="Georgia"/>
        </w:rPr>
        <w:t xml:space="preserve"> constitué de </w:t>
      </w:r>
      <m:oMath>
        <m:r>
          <m:rPr>
            <m:sty m:val="i"/>
          </m:rPr>
          <m:t>N</m:t>
        </m:r>
      </m:oMath>
      <w:r>
        <w:rPr>
          <w:rFonts w:eastAsia="Georgia" w:cs="Georgia" w:ascii="Georgia" w:hAnsi="Georgia"/>
        </w:rPr>
        <w:t xml:space="preserve"> spires régulièrement espacées, supposées jointives, de section </w:t>
      </w:r>
      <m:oMath>
        <m:r>
          <m:rPr>
            <m:sty m:val="i"/>
          </m:rPr>
          <m:t>S</m:t>
        </m:r>
      </m:oMath>
      <w:r>
        <w:rPr/>
        <w:t xml:space="preserve">. Sa longueur </w:t>
      </w:r>
      <m:oMath>
        <m:r>
          <m:rPr>
            <m:sty m:val="i"/>
          </m:rPr>
          <m:t>l</m:t>
        </m:r>
      </m:oMath>
      <w:r>
        <w:rPr>
          <w:rFonts w:eastAsia="Georgia" w:cs="Georgia" w:ascii="Georgia" w:hAnsi="Georgia"/>
        </w:rPr>
        <w:t xml:space="preserve"> est très grande devant ses dimensions latérales et on peut considérer que le solénoïde se comporte comme un solénoïde infini.</w:t>
      </w:r>
      <w:r>
        <w:rPr/>
        <w:br w:type="textWrapping"/>
      </w:r>
      <w:r>
        <w:rPr>
          <w:rFonts w:eastAsia="Georgia" w:cs="Georgia" w:ascii="Georgia" w:hAnsi="Georgia"/>
        </w:rPr>
        <w:t xml:space="preserve">Les spires du solénoïde sont parcourues par un courant d'intensité </w:t>
      </w:r>
      <m:oMath>
        <m:r>
          <m:rPr>
            <m:sty m:val="i"/>
          </m:rPr>
          <m:t>i</m:t>
        </m:r>
      </m:oMath>
      <w:r>
        <w:rPr/>
        <w:t xml:space="preserve">.</w:t>
      </w:r>
    </w:p>
    <w:p>
      <w:pPr>
        <w:spacing w:line="271" w:before="330" w:lineRule="auto"/>
      </w:pPr>
      <w:r>
        <w:rPr>
          <w:rFonts w:eastAsia="Georgia" w:cs="Georgia" w:ascii="Georgia" w:hAnsi="Georgia"/>
          <w:b/>
          <w:sz w:val="42"/>
        </w:rPr>
        <w:t xml:space="preserve">5/ Détermination de l'inductance du solénoïde en considérant le flux propre</w:t>
      </w:r>
    </w:p>
    <w:p>
      <w:pPr>
        <w:spacing w:after="220" w:lineRule="auto"/>
      </w:pPr>
      <w:r>
        <w:rPr>
          <w:rFonts w:eastAsia="Georgia" w:cs="Georgia" w:ascii="Georgia" w:hAnsi="Georgia"/>
        </w:rPr>
        <w:t xml:space="preserve">En précisant clairement les orientations choisies pour le calcul, déterminer le flux </w:t>
      </w:r>
      <m:oMath>
        <m:sSub>
          <m:sSubPr/>
          <m:e>
            <m:r>
              <m:rPr>
                <m:sty m:val="p"/>
              </m:rPr>
              <m:t>Φ</m:t>
            </m:r>
          </m:e>
          <m:sub>
            <m:r>
              <m:rPr>
                <m:sty m:val="p"/>
              </m:rPr>
              <m:t>0</m:t>
            </m:r>
          </m:sub>
        </m:sSub>
      </m:oMath>
      <w:r>
        <w:rPr>
          <w:rFonts w:eastAsia="Georgia" w:cs="Georgia" w:ascii="Georgia" w:hAnsi="Georgia"/>
        </w:rPr>
        <w:t xml:space="preserve"> du champ magnétique </w:t>
      </w:r>
      <m:oMath>
        <m:acc>
          <m:accPr>
            <m:chr m:val="⃗"/>
          </m:accPr>
          <m:e>
            <m:r>
              <m:rPr>
                <m:sty m:val="i"/>
              </m:rPr>
              <m:t>B</m:t>
            </m:r>
          </m:e>
        </m:acc>
      </m:oMath>
      <w:r>
        <w:rPr>
          <w:rFonts w:eastAsia="Georgia" w:cs="Georgia" w:ascii="Georgia" w:hAnsi="Georgia"/>
        </w:rPr>
        <w:t xml:space="preserve"> calculé précédemment à travers une spire du solénoïde. En déduire le flux propre </w:t>
      </w:r>
      <m:oMath>
        <m:sSub>
          <m:sSubPr/>
          <m:e>
            <m:r>
              <m:rPr>
                <m:sty m:val="p"/>
              </m:rPr>
              <m:t>Φ</m:t>
            </m:r>
          </m:e>
          <m:sub>
            <m:r>
              <m:rPr>
                <m:nor/>
              </m:rPr>
              <m:t>propre </m:t>
            </m:r>
          </m:sub>
        </m:sSub>
      </m:oMath>
      <w:r>
        <w:rPr>
          <w:rFonts w:eastAsia="Georgia" w:cs="Georgia" w:ascii="Georgia" w:hAnsi="Georgia"/>
        </w:rPr>
        <w:t xml:space="preserve"> du champ magnétique à travers le solénoïde.</w:t>
      </w:r>
      <w:r>
        <w:rPr/>
        <w:br w:type="textWrapping"/>
      </w:r>
      <w:r>
        <w:rPr>
          <w:rFonts w:eastAsia="Georgia" w:cs="Georgia" w:ascii="Georgia" w:hAnsi="Georgia"/>
        </w:rPr>
        <w:t xml:space="preserve">En déduire l'inductance </w:t>
      </w:r>
      <m:oMath>
        <m:r>
          <m:rPr>
            <m:sty m:val="i"/>
          </m:rPr>
          <m:t>L</m:t>
        </m:r>
      </m:oMath>
      <w:r>
        <w:rPr>
          <w:rFonts w:eastAsia="Georgia" w:cs="Georgia" w:ascii="Georgia" w:hAnsi="Georgia"/>
        </w:rPr>
        <w:t xml:space="preserve"> du solénoïde en fonction de </w:t>
      </w:r>
      <m:oMath>
        <m:sSub>
          <m:sSubPr/>
          <m:e>
            <m:r>
              <m:rPr>
                <m:sty m:val="i"/>
              </m:rPr>
              <m:t>μ</m:t>
            </m:r>
          </m:e>
          <m:sub>
            <m:r>
              <m:rPr>
                <m:sty m:val="p"/>
              </m:rPr>
              <m:t>0</m:t>
            </m:r>
          </m:sub>
        </m:sSub>
        <m:r>
          <m:rPr>
            <m:sty m:val="p"/>
          </m:rPr>
          <m:t>,</m:t>
        </m:r>
        <m:r>
          <m:rPr>
            <m:sty m:val="i"/>
          </m:rPr>
          <m:t>l</m:t>
        </m:r>
        <m:r>
          <m:rPr>
            <m:sty m:val="p"/>
          </m:rPr>
          <m:t>,</m:t>
        </m:r>
        <m:r>
          <m:rPr>
            <m:sty m:val="i"/>
          </m:rPr>
          <m:t>N</m:t>
        </m:r>
      </m:oMath>
      <w:r>
        <w:rPr/>
        <w:t xml:space="preserve"> et </w:t>
      </w:r>
      <m:oMath>
        <m:r>
          <m:rPr>
            <m:sty m:val="i"/>
          </m:rPr>
          <m:t>S</m:t>
        </m:r>
      </m:oMath>
      <w:r>
        <w:rPr/>
        <w:t xml:space="preserve">.</w:t>
      </w:r>
    </w:p>
    <w:p>
      <w:pPr>
        <w:spacing w:line="271" w:before="330" w:lineRule="auto"/>
      </w:pPr>
      <w:r>
        <w:rPr>
          <w:rFonts w:eastAsia="Georgia" w:cs="Georgia" w:ascii="Georgia" w:hAnsi="Georgia"/>
          <w:b/>
          <w:sz w:val="42"/>
        </w:rPr>
        <w:t xml:space="preserve">6/ Détermination de l'inductance du solénoïde en considérant l'énergie magnétique</w:t>
      </w:r>
    </w:p>
    <w:p>
      <w:pPr>
        <w:spacing w:after="220" w:lineRule="auto"/>
      </w:pPr>
      <w:r>
        <w:rPr>
          <w:rFonts w:eastAsia="Georgia" w:cs="Georgia" w:ascii="Georgia" w:hAnsi="Georgia"/>
        </w:rPr>
        <w:t xml:space="preserve">6.1/ Soit un solénoïde d'inductance </w:t>
      </w:r>
      <m:oMath>
        <m:r>
          <m:rPr>
            <m:sty m:val="i"/>
          </m:rPr>
          <m:t>L</m:t>
        </m:r>
      </m:oMath>
      <w:r>
        <w:rPr/>
        <w:t xml:space="preserve"> et parcouru par un courant </w:t>
      </w:r>
      <m:oMath>
        <m:r>
          <m:rPr>
            <m:sty m:val="i"/>
          </m:rPr>
          <m:t>i</m:t>
        </m:r>
      </m:oMath>
      <w:r>
        <w:rPr>
          <w:rFonts w:eastAsia="Georgia" w:cs="Georgia" w:ascii="Georgia" w:hAnsi="Georgia"/>
        </w:rPr>
        <w:t xml:space="preserve"> variable au cours du temps. En négligeant la résistance du solénoïde et en utilisant la convention récepteur que l'on précisera, rappeler l'expression de la tension </w:t>
      </w:r>
      <m:oMath>
        <m:sSub>
          <m:sSubPr/>
          <m:e>
            <m:r>
              <m:rPr>
                <m:sty m:val="i"/>
              </m:rPr>
              <m:t>u</m:t>
            </m:r>
          </m:e>
          <m:sub>
            <m:r>
              <m:rPr>
                <m:sty m:val="i"/>
              </m:rPr>
              <m:t>L</m:t>
            </m:r>
          </m:sub>
        </m:sSub>
      </m:oMath>
      <w:r>
        <w:rPr>
          <w:rFonts w:eastAsia="Georgia" w:cs="Georgia" w:ascii="Georgia" w:hAnsi="Georgia"/>
        </w:rPr>
        <w:t xml:space="preserve"> aux bornes du solénoïde précédent. On exprimera </w:t>
      </w:r>
      <m:oMath>
        <m:sSub>
          <m:sSubPr/>
          <m:e>
            <m:r>
              <m:rPr>
                <m:sty m:val="i"/>
              </m:rPr>
              <m:t>u</m:t>
            </m:r>
          </m:e>
          <m:sub>
            <m:r>
              <m:rPr>
                <m:sty m:val="i"/>
              </m:rPr>
              <m:t>L</m:t>
            </m:r>
          </m:sub>
        </m:sSub>
      </m:oMath>
      <w:r>
        <w:rPr/>
        <w:t xml:space="preserve"> en fonction de </w:t>
      </w:r>
      <m:oMath>
        <m:r>
          <m:rPr>
            <m:sty m:val="i"/>
          </m:rPr>
          <m:t>L</m:t>
        </m:r>
      </m:oMath>
      <w:r>
        <w:rPr/>
        <w:t xml:space="preserve"> et </w:t>
      </w:r>
      <m:oMath>
        <m:r>
          <m:rPr>
            <m:sty m:val="i"/>
          </m:rPr>
          <m:t>i</m:t>
        </m:r>
      </m:oMath>
      <w:r>
        <w:rPr/>
        <w:t xml:space="preserve">.</w:t>
      </w:r>
      <w:r>
        <w:rPr/>
        <w:br w:type="textWrapping"/>
      </w:r>
      <w:r>
        <w:rPr>
          <w:rFonts w:eastAsia="Georgia" w:cs="Georgia" w:ascii="Georgia" w:hAnsi="Georgia"/>
        </w:rPr>
        <w:t xml:space="preserve">6.2/ En écrivant la puissance électrique instantanée mise en jeu dans la bobine, en déduire l'expression, en fonction de </w:t>
      </w:r>
      <m:oMath>
        <m:r>
          <m:rPr>
            <m:sty m:val="i"/>
          </m:rPr>
          <m:t>L</m:t>
        </m:r>
      </m:oMath>
      <w:r>
        <w:rPr/>
        <w:t xml:space="preserve"> et </w:t>
      </w:r>
      <m:oMath>
        <m:r>
          <m:rPr>
            <m:sty m:val="i"/>
          </m:rPr>
          <m:t>i</m:t>
        </m:r>
      </m:oMath>
      <w:r>
        <w:rPr>
          <w:rFonts w:eastAsia="Georgia" w:cs="Georgia" w:ascii="Georgia" w:hAnsi="Georgia"/>
        </w:rPr>
        <w:t xml:space="preserve">, de l'énergie magnétique </w:t>
      </w:r>
      <m:oMath>
        <m:sSub>
          <m:sSubPr/>
          <m:e>
            <m:r>
              <m:rPr>
                <m:sty m:val="i"/>
              </m:rPr>
              <m:t>E</m:t>
            </m:r>
          </m:e>
          <m:sub>
            <m:r>
              <m:rPr>
                <m:sty m:val="i"/>
              </m:rPr>
              <m:t>L</m:t>
            </m:r>
          </m:sub>
        </m:sSub>
      </m:oMath>
      <w:r>
        <w:rPr>
          <w:rFonts w:eastAsia="Georgia" w:cs="Georgia" w:ascii="Georgia" w:hAnsi="Georgia"/>
        </w:rPr>
        <w:t xml:space="preserve"> accumulée par le solénoïde.</w:t>
      </w:r>
      <w:r>
        <w:rPr/>
        <w:br w:type="textWrapping"/>
      </w:r>
      <w:r>
        <w:rPr>
          <w:rFonts w:eastAsia="Georgia" w:cs="Georgia" w:ascii="Georgia" w:hAnsi="Georgia"/>
        </w:rPr>
        <w:t xml:space="preserve">6.3/ En considérant l'expression de la densité volumique d'énergie magnétique rappelée au début du problème, déterminer une autre expression de l'énergie magnétique </w:t>
      </w:r>
      <m:oMath>
        <m:sSub>
          <m:sSubPr/>
          <m:e>
            <m:r>
              <m:rPr>
                <m:sty m:val="i"/>
              </m:rPr>
              <m:t>E</m:t>
            </m:r>
          </m:e>
          <m:sub>
            <m:r>
              <m:rPr>
                <m:sty m:val="i"/>
              </m:rPr>
              <m:t>L</m:t>
            </m:r>
          </m:sub>
        </m:sSub>
      </m:oMath>
      <w:r>
        <w:rPr>
          <w:rFonts w:eastAsia="Georgia" w:cs="Georgia" w:ascii="Georgia" w:hAnsi="Georgia"/>
        </w:rPr>
        <w:t xml:space="preserve"> accumulée par le solénoïde. En déduire l'expression de l'inductance </w:t>
      </w:r>
      <m:oMath>
        <m:r>
          <m:rPr>
            <m:sty m:val="i"/>
          </m:rPr>
          <m:t>L</m:t>
        </m:r>
      </m:oMath>
      <w:r>
        <w:rPr>
          <w:rFonts w:eastAsia="Georgia" w:cs="Georgia" w:ascii="Georgia" w:hAnsi="Georgia"/>
        </w:rPr>
        <w:t xml:space="preserve"> du solénoïde en fonction de </w:t>
      </w:r>
      <m:oMath>
        <m:sSub>
          <m:sSubPr/>
          <m:e>
            <m:r>
              <m:rPr>
                <m:sty m:val="i"/>
              </m:rPr>
              <m:t>μ</m:t>
            </m:r>
          </m:e>
          <m:sub>
            <m:r>
              <m:rPr>
                <m:sty m:val="p"/>
              </m:rPr>
              <m:t>0</m:t>
            </m:r>
          </m:sub>
        </m:sSub>
        <m:r>
          <m:rPr>
            <m:sty m:val="p"/>
          </m:rPr>
          <m:t>,</m:t>
        </m:r>
        <m:r>
          <m:rPr>
            <m:sty m:val="i"/>
          </m:rPr>
          <m:t>l</m:t>
        </m:r>
        <m:r>
          <m:rPr>
            <m:sty m:val="p"/>
          </m:rPr>
          <m:t>,</m:t>
        </m:r>
        <m:r>
          <m:rPr>
            <m:sty m:val="i"/>
          </m:rPr>
          <m:t>N</m:t>
        </m:r>
      </m:oMath>
      <w:r>
        <w:rPr/>
        <w:t xml:space="preserve"> et </w:t>
      </w:r>
      <m:oMath>
        <m:r>
          <m:rPr>
            <m:sty m:val="i"/>
          </m:rPr>
          <m:t>S</m:t>
        </m:r>
      </m:oMath>
      <w:r>
        <w:rPr/>
        <w:t xml:space="preserve">.</w:t>
      </w:r>
    </w:p>
    <w:p>
      <w:pPr>
        <w:spacing w:line="271" w:before="330" w:lineRule="auto"/>
      </w:pPr>
      <w:r>
        <w:rPr>
          <w:rFonts w:eastAsia="Georgia" w:cs="Georgia" w:ascii="Georgia" w:hAnsi="Georgia"/>
          <w:b/>
          <w:sz w:val="42"/>
        </w:rPr>
        <w:t xml:space="preserve">Troisième partie : Régimes transitoires entre deux solénoïdes couplés</w:t>
      </w:r>
    </w:p>
    <w:p>
      <w:pPr>
        <w:spacing w:after="220" w:lineRule="auto"/>
      </w:pPr>
      <w:r>
        <w:rPr>
          <w:rFonts w:eastAsia="Georgia" w:cs="Georgia" w:ascii="Georgia" w:hAnsi="Georgia"/>
        </w:rPr>
        <w:t xml:space="preserve">Nous nous proposons dans cette partie d'étudier l'établissement de l'intensité dans un circuit série comportant une bobine et une résistance (circuit </w:t>
      </w:r>
      <m:oMath>
        <m:r>
          <m:rPr>
            <m:sty m:val="i"/>
          </m:rPr>
          <m:t>R</m:t>
        </m:r>
        <m:r>
          <m:rPr>
            <m:sty m:val="i"/>
          </m:rPr>
          <m:t>L</m:t>
        </m:r>
      </m:oMath>
      <w:r>
        <w:rPr/>
        <w:t xml:space="preserve"> ) puis dans deux circuits </w:t>
      </w:r>
      <m:oMath>
        <m:r>
          <m:rPr>
            <m:sty m:val="i"/>
          </m:rPr>
          <m:t>R</m:t>
        </m:r>
        <m:r>
          <m:rPr>
            <m:sty m:val="i"/>
          </m:rPr>
          <m:t>L</m:t>
        </m:r>
      </m:oMath>
      <w:r>
        <w:rPr>
          <w:rFonts w:eastAsia="Georgia" w:cs="Georgia" w:ascii="Georgia" w:hAnsi="Georgia"/>
        </w:rPr>
        <w:t xml:space="preserve"> couplés.</w:t>
      </w:r>
    </w:p>
    <w:p>
      <w:pPr>
        <w:spacing w:line="271" w:before="330" w:lineRule="auto"/>
      </w:pPr>
      <w:r>
        <w:rPr>
          <w:rFonts w:eastAsia="Georgia" w:cs="Georgia" w:ascii="Georgia" w:hAnsi="Georgia"/>
          <w:b/>
          <w:sz w:val="42"/>
        </w:rPr>
        <w:t xml:space="preserve">7/ Etablissement du courant dans le solénoïde</w:t>
      </w:r>
    </w:p>
    <w:p>
      <w:pPr>
        <w:spacing w:after="220" w:lineRule="auto"/>
      </w:pPr>
      <w:r>
        <w:rPr/>
        <w:t xml:space="preserve">Soit un circuit </w:t>
      </w:r>
      <m:oMath>
        <m:r>
          <m:rPr>
            <m:sty m:val="i"/>
          </m:rPr>
          <m:t>R</m:t>
        </m:r>
        <m:r>
          <m:rPr>
            <m:sty m:val="i"/>
          </m:rPr>
          <m:t>L</m:t>
        </m:r>
      </m:oMath>
      <w:r>
        <w:rPr>
          <w:rFonts w:eastAsia="Georgia" w:cs="Georgia" w:ascii="Georgia" w:hAnsi="Georgia"/>
        </w:rPr>
        <w:t xml:space="preserve"> comportant un solénoïde d'inductance </w:t>
      </w:r>
      <m:oMath>
        <m:r>
          <m:rPr>
            <m:sty m:val="i"/>
          </m:rPr>
          <m:t>L</m:t>
        </m:r>
      </m:oMath>
      <w:r>
        <w:rPr>
          <w:rFonts w:eastAsia="Georgia" w:cs="Georgia" w:ascii="Georgia" w:hAnsi="Georgia"/>
        </w:rPr>
        <w:t xml:space="preserve"> supposée constante et une résistance </w:t>
      </w:r>
      <m:oMath>
        <m:r>
          <m:rPr>
            <m:sty m:val="i"/>
          </m:rPr>
          <m:t>R</m:t>
        </m:r>
      </m:oMath>
      <w:r>
        <w:rPr>
          <w:rFonts w:eastAsia="Georgia" w:cs="Georgia" w:ascii="Georgia" w:hAnsi="Georgia"/>
        </w:rPr>
        <w:t xml:space="preserve"> associées en série. On alimente ce circuit avec un générateur de tension stabilisée de force électromotrice </w:t>
      </w:r>
      <m:oMath>
        <m:r>
          <m:rPr>
            <m:sty m:val="i"/>
          </m:rPr>
          <m:t>E</m:t>
        </m:r>
      </m:oMath>
      <w:r>
        <w:rPr/>
        <w:t xml:space="preserve">.</w:t>
      </w:r>
      <w:r>
        <w:rPr/>
        <w:br w:type="textWrapping"/>
      </w:r>
      <w:r>
        <w:rPr>
          <w:rFonts w:eastAsia="Georgia" w:cs="Georgia" w:ascii="Georgia" w:hAnsi="Georgia"/>
        </w:rPr>
        <w:t xml:space="preserve">Nous supposons qu'il n'existe aucune autre source de champ magnétique que le solénoïde.</w:t>
      </w:r>
      <w:r>
        <w:rPr/>
        <w:br w:type="textWrapping"/>
      </w:r>
    </w:p>
    <w:p>
      <w:pPr>
        <w:spacing w:lineRule="auto"/>
        <w:jc w:val="center"/>
      </w:pPr>
      <w:r>
        <w:rPr/>
        <w:drawing>
          <wp:inline distB="0" distL="0" distR="0" distT="0">
            <wp:extent cx="4552950" cy="2924175"/>
            <wp:effectExtent b="0" l="0" r="0" t="0"/>
            <wp:docPr id="7" name="image-a36dbc90c7ac83d984d14bb3042fabd1091c51bb.jpg"/>
            <a:graphic>
              <a:graphicData uri="http://schemas.openxmlformats.org/drawingml/2006/picture">
                <pic:pic>
                  <pic:nvPicPr>
                    <pic:cNvPr id="7" name="image-a36dbc90c7ac83d984d14bb3042fabd1091c51bb.jpg" descr=""/>
                    <pic:cNvPicPr/>
                  </pic:nvPicPr>
                  <pic:blipFill>
                    <a:blip r:embed="rId11" cstate="print"/>
                    <a:srcRect b="0" l="0" r="0" t="0"/>
                    <a:stretch>
                      <a:fillRect/>
                    </a:stretch>
                  </pic:blipFill>
                  <pic:spPr>
                    <a:xfrm>
                      <a:off x="0" y="0"/>
                      <a:ext cx="4552950" cy="2924175"/>
                    </a:xfrm>
                    <a:prstGeom prst="rect"/>
                  </pic:spPr>
                </pic:pic>
              </a:graphicData>
            </a:graphic>
          </wp:inline>
        </w:drawing>
      </w:r>
    </w:p>
    <w:p>
      <w:pPr>
        <w:spacing w:after="220" w:lineRule="auto"/>
      </w:pPr>
      <w:r>
        <w:rPr>
          <w:rFonts w:eastAsia="Georgia" w:cs="Georgia" w:ascii="Georgia" w:hAnsi="Georgia"/>
        </w:rPr>
        <w:t xml:space="preserve">L'intensité </w:t>
      </w:r>
      <m:oMath>
        <m:r>
          <m:rPr>
            <m:sty m:val="i"/>
          </m:rPr>
          <m:t>i</m:t>
        </m:r>
        <m:r>
          <m:rPr>
            <m:sty m:val="p"/>
          </m:rPr>
          <m:t>(</m:t>
        </m:r>
        <m:r>
          <m:rPr>
            <m:sty m:val="i"/>
          </m:rPr>
          <m:t>t</m:t>
        </m:r>
        <m:r>
          <m:rPr>
            <m:sty m:val="p"/>
          </m:rPr>
          <m:t>)</m:t>
        </m:r>
      </m:oMath>
      <w:r>
        <w:rPr/>
        <w:t xml:space="preserve"> est initialement nulle pour </w:t>
      </w:r>
      <m:oMath>
        <m:r>
          <m:rPr>
            <m:sty m:val="p"/>
          </m:rPr>
          <m:t>t</m:t>
        </m:r>
        <m:r>
          <m:rPr>
            <m:sty m:val="p"/>
          </m:rPr>
          <m:t>&lt;</m:t>
        </m:r>
        <m:r>
          <m:rPr>
            <m:sty m:val="p"/>
          </m:rPr>
          <m:t>0</m:t>
        </m:r>
      </m:oMath>
      <w:r>
        <w:rPr/>
        <w:t xml:space="preserve">. A l'instant </w:t>
      </w:r>
      <m:oMath>
        <m:r>
          <m:rPr>
            <m:sty m:val="i"/>
          </m:rPr>
          <m:t>t</m:t>
        </m:r>
        <m:r>
          <m:rPr>
            <m:sty m:val="p"/>
          </m:rPr>
          <m:t>=</m:t>
        </m:r>
        <m:r>
          <m:rPr>
            <m:sty m:val="p"/>
          </m:rPr>
          <m:t>0</m:t>
        </m:r>
      </m:oMath>
      <w:r>
        <w:rPr>
          <w:rFonts w:eastAsia="Georgia" w:cs="Georgia" w:ascii="Georgia" w:hAnsi="Georgia"/>
        </w:rPr>
        <w:t xml:space="preserve">, l'interrupteur est fermé.</w:t>
      </w:r>
      <w:r>
        <w:rPr/>
        <w:br w:type="textWrapping"/>
      </w:r>
      <w:r>
        <w:rPr>
          <w:rFonts w:eastAsia="Georgia" w:cs="Georgia" w:ascii="Georgia" w:hAnsi="Georgia"/>
        </w:rPr>
        <w:t xml:space="preserve">En détaillant clairement le calcul de la constante d'intégration, déterminer l'expression de l'intensité </w:t>
      </w:r>
      <m:oMath>
        <m:r>
          <m:rPr>
            <m:sty m:val="i"/>
          </m:rPr>
          <m:t>i</m:t>
        </m:r>
        <m:r>
          <m:rPr>
            <m:sty m:val="p"/>
          </m:rPr>
          <m:t>(</m:t>
        </m:r>
        <m:r>
          <m:rPr>
            <m:sty m:val="i"/>
          </m:rPr>
          <m:t>t</m:t>
        </m:r>
        <m:r>
          <m:rPr>
            <m:sty m:val="p"/>
          </m:rPr>
          <m:t>)</m:t>
        </m:r>
      </m:oMath>
      <w:r>
        <w:rPr/>
        <w:t xml:space="preserve"> dans le circuit en fonction du temps </w:t>
      </w:r>
      <m:oMath>
        <m:r>
          <m:rPr>
            <m:sty m:val="i"/>
          </m:rPr>
          <m:t>t</m:t>
        </m:r>
      </m:oMath>
      <w:r>
        <w:rPr/>
        <w:t xml:space="preserve">, de </w:t>
      </w:r>
      <m:oMath>
        <m:r>
          <m:rPr>
            <m:sty m:val="i"/>
          </m:rPr>
          <m:t>E</m:t>
        </m:r>
        <m:r>
          <m:rPr>
            <m:sty m:val="p"/>
          </m:rPr>
          <m:t>,</m:t>
        </m:r>
        <m:r>
          <m:rPr>
            <m:sty m:val="i"/>
          </m:rPr>
          <m:t>L</m:t>
        </m:r>
      </m:oMath>
      <w:r>
        <w:rPr/>
        <w:t xml:space="preserve"> et </w:t>
      </w:r>
      <m:oMath>
        <m:r>
          <m:rPr>
            <m:sty m:val="i"/>
          </m:rPr>
          <m:t>R</m:t>
        </m:r>
      </m:oMath>
      <w:r>
        <w:rPr/>
        <w:t xml:space="preserve">.</w:t>
      </w:r>
      <w:r>
        <w:rPr/>
        <w:br w:type="textWrapping"/>
      </w:r>
      <w:r>
        <w:rPr>
          <w:rFonts w:eastAsia="Georgia" w:cs="Georgia" w:ascii="Georgia" w:hAnsi="Georgia"/>
        </w:rPr>
        <w:t xml:space="preserve">Quelle est la valeur de l'intensité </w:t>
      </w:r>
      <m:oMath>
        <m:sSub>
          <m:sSubPr/>
          <m:e>
            <m:r>
              <m:rPr>
                <m:sty m:val="i"/>
              </m:rPr>
              <m:t>i</m:t>
            </m:r>
          </m:e>
          <m:sub>
            <m:r>
              <m:rPr>
                <m:sty m:val="p"/>
              </m:rPr>
              <m:t>∞</m:t>
            </m:r>
          </m:sub>
        </m:sSub>
      </m:oMath>
      <w:r>
        <w:rPr/>
        <w:t xml:space="preserve"> au bout d'un temps infini?</w:t>
      </w:r>
    </w:p>
    <w:p>
      <w:pPr>
        <w:spacing w:after="220" w:lineRule="auto"/>
      </w:pPr>
      <w:r>
        <w:rPr>
          <w:rFonts w:eastAsia="Georgia" w:cs="Georgia" w:ascii="Georgia" w:hAnsi="Georgia"/>
        </w:rPr>
        <w:t xml:space="preserve">8/ Soit deux circuits couplés.</w:t>
      </w:r>
    </w:p>
    <w:p>
      <w:pPr>
        <w:numPr>
          <w:ilvl w:val="0"/>
          <w:numId w:val="2"/>
        </w:numPr>
        <w:spacing w:lineRule="auto"/>
      </w:pPr>
      <w:r>
        <w:rPr>
          <w:rFonts w:eastAsia="Georgia" w:cs="Georgia" w:ascii="Georgia" w:hAnsi="Georgia"/>
        </w:rPr>
        <w:t xml:space="preserve">Le premier circuit comporte un solénoïde d'inductance </w:t>
      </w:r>
      <m:oMath>
        <m:r>
          <m:rPr>
            <m:sty m:val="i"/>
          </m:rPr>
          <m:t>L</m:t>
        </m:r>
      </m:oMath>
      <w:r>
        <w:rPr>
          <w:rFonts w:eastAsia="Georgia" w:cs="Georgia" w:ascii="Georgia" w:hAnsi="Georgia"/>
        </w:rPr>
        <w:t xml:space="preserve">, une résistance </w:t>
      </w:r>
      <m:oMath>
        <m:r>
          <m:rPr>
            <m:sty m:val="i"/>
          </m:rPr>
          <m:t>R</m:t>
        </m:r>
      </m:oMath>
      <w:r>
        <w:rPr>
          <w:rFonts w:eastAsia="Georgia" w:cs="Georgia" w:ascii="Georgia" w:hAnsi="Georgia"/>
        </w:rPr>
        <w:t xml:space="preserve">, un générateur de tension stabilisée de force électromotrice </w:t>
      </w:r>
      <m:oMath>
        <m:r>
          <m:rPr>
            <m:sty m:val="i"/>
          </m:rPr>
          <m:t>E</m:t>
        </m:r>
      </m:oMath>
      <w:r>
        <w:rPr>
          <w:rFonts w:eastAsia="Georgia" w:cs="Georgia" w:ascii="Georgia" w:hAnsi="Georgia"/>
        </w:rPr>
        <w:t xml:space="preserve"> et un interrupteur disposés en série. Soit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l'intensité du courant qui parcourt ce circuit.</w:t>
      </w:r>
    </w:p>
    <w:p>
      <w:pPr>
        <w:numPr>
          <w:ilvl w:val="0"/>
          <w:numId w:val="2"/>
        </w:numPr>
        <w:spacing w:lineRule="auto"/>
      </w:pPr>
      <w:r>
        <w:rPr>
          <w:rFonts w:eastAsia="Georgia" w:cs="Georgia" w:ascii="Georgia" w:hAnsi="Georgia"/>
        </w:rPr>
        <w:t xml:space="preserve">Le deuxième circuit comporte un solénoïde d'inductance </w:t>
      </w:r>
      <m:oMath>
        <m:r>
          <m:rPr>
            <m:sty m:val="i"/>
          </m:rPr>
          <m:t>L</m:t>
        </m:r>
      </m:oMath>
      <w:r>
        <w:rPr>
          <w:rFonts w:eastAsia="Georgia" w:cs="Georgia" w:ascii="Georgia" w:hAnsi="Georgia"/>
        </w:rPr>
        <w:t xml:space="preserve"> et une résistance </w:t>
      </w:r>
      <m:oMath>
        <m:r>
          <m:rPr>
            <m:sty m:val="i"/>
          </m:rPr>
          <m:t>R</m:t>
        </m:r>
      </m:oMath>
      <w:r>
        <w:rPr>
          <w:rFonts w:eastAsia="Georgia" w:cs="Georgia" w:ascii="Georgia" w:hAnsi="Georgia"/>
        </w:rPr>
        <w:t xml:space="preserve"> en série. Soit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l'intensité du courant qui parcourt ce circuit.</w:t>
      </w:r>
      <w:r>
        <w:rPr/>
        <w:br w:type="textWrapping"/>
      </w:r>
      <w:r>
        <w:rPr>
          <w:rFonts w:eastAsia="Georgia" w:cs="Georgia" w:ascii="Georgia" w:hAnsi="Georgia"/>
        </w:rPr>
        <w:t xml:space="preserve">Les sens choisis pour les intensités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sont mentionnés sur le schéma ci-dessous.</w:t>
      </w:r>
      <w:r>
        <w:rPr/>
        <w:br w:type="textWrapping"/>
      </w:r>
      <w:r>
        <w:rPr/>
        <w:t xml:space="preserve">Pour simplifier les calculs, on suppose que le coefficient d'inductance mutuelle </w:t>
      </w:r>
      <m:oMath>
        <m:r>
          <m:rPr>
            <m:sty m:val="i"/>
          </m:rPr>
          <m:t>M</m:t>
        </m:r>
      </m:oMath>
      <w:r>
        <w:rPr/>
        <w:t xml:space="preserve"> est positif.</w:t>
      </w:r>
    </w:p>
    <w:p>
      <w:pPr>
        <w:spacing w:lineRule="auto"/>
        <w:jc w:val="center"/>
      </w:pPr>
      <w:r>
        <w:rPr/>
        <w:drawing>
          <wp:inline distB="0" distL="0" distR="0" distT="0">
            <wp:extent cx="5486400" cy="2115010"/>
            <wp:effectExtent b="0" l="0" r="0" t="0"/>
            <wp:docPr id="8" name="image-04c075f1b29eda62653df898e30d8e2099c16d98.jpg"/>
            <a:graphic>
              <a:graphicData uri="http://schemas.openxmlformats.org/drawingml/2006/picture">
                <pic:pic>
                  <pic:nvPicPr>
                    <pic:cNvPr id="8" name="image-04c075f1b29eda62653df898e30d8e2099c16d98.jpg" descr=""/>
                    <pic:cNvPicPr/>
                  </pic:nvPicPr>
                  <pic:blipFill>
                    <a:blip r:embed="rId12" cstate="print"/>
                    <a:srcRect b="0" l="0" r="0" t="0"/>
                    <a:stretch>
                      <a:fillRect/>
                    </a:stretch>
                  </pic:blipFill>
                  <pic:spPr>
                    <a:xfrm>
                      <a:off x="0" y="0"/>
                      <a:ext cx="5486400" cy="2115010"/>
                    </a:xfrm>
                    <a:prstGeom prst="rect"/>
                  </pic:spPr>
                </pic:pic>
              </a:graphicData>
            </a:graphic>
          </wp:inline>
        </w:drawing>
      </w:r>
    </w:p>
    <w:p>
      <w:pPr>
        <w:spacing w:lineRule="auto"/>
      </w:pPr>
      <w:r>
        <w:rPr/>
        <w:t xml:space="preserve">M</w:t>
      </w:r>
    </w:p>
    <w:p>
      <w:pPr>
        <w:spacing w:after="220" w:lineRule="auto"/>
      </w:pPr>
      <w:r>
        <w:rPr>
          <w:rFonts w:eastAsia="Georgia" w:cs="Georgia" w:ascii="Georgia" w:hAnsi="Georgia"/>
        </w:rPr>
        <w:t xml:space="preserve">8.1/ En utilisant la loi des mailles, écrire les deux équations différentielles couplées vérifiées par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lorsque l'interrupteur est fermé.</w:t>
      </w:r>
      <w:r>
        <w:rPr/>
        <w:br w:type="textWrapping"/>
      </w:r>
      <w:r>
        <w:rPr/>
        <w:t xml:space="preserve">8.2/ En effectuant le changement de variables </w:t>
      </w:r>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r>
          <m:rPr>
            <m:sty m:val="i"/>
          </m:rPr>
          <m:t>J</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rFonts w:eastAsia="Georgia" w:cs="Georgia" w:ascii="Georgia" w:hAnsi="Georgia"/>
        </w:rPr>
        <w:t xml:space="preserve">, en déduire deux équations différentielles découplées en </w:t>
      </w:r>
      <m:oMath>
        <m:r>
          <m:rPr>
            <m:sty m:val="i"/>
          </m:rPr>
          <m:t>I</m:t>
        </m:r>
      </m:oMath>
      <w:r>
        <w:rPr/>
        <w:t xml:space="preserve"> et </w:t>
      </w:r>
      <m:oMath>
        <m:r>
          <m:rPr>
            <m:sty m:val="i"/>
          </m:rPr>
          <m:t>J</m:t>
        </m:r>
      </m:oMath>
      <w:r>
        <w:rPr/>
        <w:t xml:space="preserve">.</w:t>
      </w:r>
      <w:r>
        <w:rPr/>
        <w:br w:type="textWrapping"/>
      </w:r>
      <w:r>
        <w:rPr/>
        <w:t xml:space="preserve">8.3/ L'interrupteur est initialement ouvert (pour </w:t>
      </w:r>
      <m:oMath>
        <m:r>
          <m:rPr>
            <m:sty m:val="i"/>
          </m:rPr>
          <m:t>t</m:t>
        </m:r>
        <m:r>
          <m:rPr>
            <m:sty m:val="p"/>
          </m:rPr>
          <m:t>&lt;</m:t>
        </m:r>
        <m:r>
          <m:rPr>
            <m:sty m:val="p"/>
          </m:rPr>
          <m:t>0</m:t>
        </m:r>
      </m:oMath>
      <w:r>
        <w:rPr/>
        <w:t xml:space="preserve"> ). A un instant choisi comme origine du temps ( </w:t>
      </w:r>
      <m:oMath>
        <m:r>
          <m:rPr>
            <m:sty m:val="i"/>
          </m:rPr>
          <m:t>t</m:t>
        </m:r>
        <m:r>
          <m:rPr>
            <m:sty m:val="p"/>
          </m:rPr>
          <m:t>=</m:t>
        </m:r>
        <m:r>
          <m:rPr>
            <m:sty m:val="p"/>
          </m:rPr>
          <m:t>0</m:t>
        </m:r>
      </m:oMath>
      <w:r>
        <w:rPr>
          <w:rFonts w:eastAsia="Georgia" w:cs="Georgia" w:ascii="Georgia" w:hAnsi="Georgia"/>
        </w:rPr>
        <w:t xml:space="preserve"> ), l'interrupteur est fermé.</w:t>
      </w:r>
      <w:r>
        <w:rPr/>
        <w:br w:type="textWrapping"/>
      </w:r>
      <w:r>
        <w:rPr/>
        <w:t xml:space="preserve">En posant </w:t>
      </w:r>
      <m:oMath>
        <m:sSub>
          <m:sSubPr/>
          <m:e>
            <m:r>
              <m:rPr>
                <m:sty m:val="i"/>
              </m:rPr>
              <m:t>τ</m:t>
            </m:r>
          </m:e>
          <m:sub>
            <m:r>
              <m:rPr>
                <m:sty m:val="p"/>
              </m:rPr>
              <m:t>1</m:t>
            </m:r>
          </m:sub>
        </m:sSub>
        <m:r>
          <m:rPr>
            <m:sty m:val="p"/>
          </m:rPr>
          <m:t>=</m:t>
        </m:r>
        <m:f>
          <m:fPr>
            <m:ctrlPr>
              <w:rPr>
                <w:rFonts w:ascii="Cambria Math" w:hAnsi="Cambria Math"/>
              </w:rPr>
            </m:ctrlPr>
          </m:fPr>
          <m:num>
            <m:r>
              <m:rPr>
                <m:sty m:val="i"/>
              </m:rPr>
              <m:t>L</m:t>
            </m:r>
            <m:r>
              <m:rPr>
                <m:sty m:val="p"/>
              </m:rPr>
              <m:t>+</m:t>
            </m:r>
            <m:r>
              <m:rPr>
                <m:sty m:val="i"/>
              </m:rPr>
              <m:t>M</m:t>
            </m:r>
          </m:num>
          <m:den>
            <m:r>
              <m:rPr>
                <m:sty m:val="i"/>
              </m:rPr>
              <m:t>R</m:t>
            </m:r>
          </m:den>
        </m:f>
      </m:oMath>
      <w:r>
        <w:rPr/>
        <w:t xml:space="preserve"> et </w:t>
      </w:r>
      <m:oMath>
        <m:sSub>
          <m:sSubPr/>
          <m:e>
            <m:r>
              <m:rPr>
                <m:sty m:val="i"/>
              </m:rPr>
              <m:t>τ</m:t>
            </m:r>
          </m:e>
          <m:sub>
            <m:r>
              <m:rPr>
                <m:sty m:val="p"/>
              </m:rPr>
              <m:t>2</m:t>
            </m:r>
          </m:sub>
        </m:sSub>
        <m:r>
          <m:rPr>
            <m:sty m:val="p"/>
          </m:rPr>
          <m:t>=</m:t>
        </m:r>
        <m:f>
          <m:fPr>
            <m:ctrlPr>
              <w:rPr>
                <w:rFonts w:ascii="Cambria Math" w:hAnsi="Cambria Math"/>
              </w:rPr>
            </m:ctrlPr>
          </m:fPr>
          <m:num>
            <m:r>
              <m:rPr>
                <m:sty m:val="i"/>
              </m:rPr>
              <m:t>L</m:t>
            </m:r>
            <m:r>
              <m:rPr>
                <m:sty m:val="p"/>
              </m:rPr>
              <m:t>−</m:t>
            </m:r>
            <m:r>
              <m:rPr>
                <m:sty m:val="i"/>
              </m:rPr>
              <m:t>M</m:t>
            </m:r>
          </m:num>
          <m:den>
            <m:r>
              <m:rPr>
                <m:sty m:val="i"/>
              </m:rPr>
              <m:t>R</m:t>
            </m:r>
          </m:den>
        </m:f>
      </m:oMath>
      <w:r>
        <w:rPr>
          <w:rFonts w:eastAsia="Georgia" w:cs="Georgia" w:ascii="Georgia" w:hAnsi="Georgia"/>
        </w:rPr>
        <w:t xml:space="preserve">, déterminer les expressions des intensités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t xml:space="preserve"> pour </w:t>
      </w:r>
      <m:oMath>
        <m:r>
          <m:rPr>
            <m:sty m:val="i"/>
          </m:rPr>
          <m:t>t</m:t>
        </m:r>
        <m:r>
          <m:rPr>
            <m:sty m:val="p"/>
          </m:rPr>
          <m:t>&gt;</m:t>
        </m:r>
        <m:r>
          <m:rPr>
            <m:sty m:val="p"/>
          </m:rPr>
          <m:t>0</m:t>
        </m:r>
      </m:oMath>
      <w:r>
        <w:rPr>
          <w:rFonts w:eastAsia="Georgia" w:cs="Georgia" w:ascii="Georgia" w:hAnsi="Georgia"/>
        </w:rPr>
        <w:t xml:space="preserve">, dans le cas où </w:t>
      </w:r>
      <m:oMath>
        <m:r>
          <m:rPr>
            <m:sty m:val="i"/>
          </m:rPr>
          <m:t>M</m:t>
        </m:r>
      </m:oMath>
      <w:r>
        <w:rPr>
          <w:rFonts w:eastAsia="Georgia" w:cs="Georgia" w:ascii="Georgia" w:hAnsi="Georgia"/>
        </w:rPr>
        <w:t xml:space="preserve"> est inférieur à </w:t>
      </w:r>
      <m:oMath>
        <m:r>
          <m:rPr>
            <m:sty m:val="i"/>
          </m:rPr>
          <m:t>L</m:t>
        </m:r>
      </m:oMath>
      <w:r>
        <w:rPr>
          <w:rFonts w:eastAsia="Georgia" w:cs="Georgia" w:ascii="Georgia" w:hAnsi="Georgia"/>
        </w:rPr>
        <w:t xml:space="preserve">. Donner l'allure des représentations graphiques de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t xml:space="preserve"> en fonction du temps.</w:t>
      </w:r>
    </w:p>
    <w:p>
      <w:pPr>
        <w:spacing w:line="271" w:before="330" w:lineRule="auto"/>
      </w:pPr>
      <w:r>
        <w:rPr>
          <w:rFonts w:eastAsia="Georgia" w:cs="Georgia" w:ascii="Georgia" w:hAnsi="Georgia"/>
          <w:b/>
          <w:sz w:val="42"/>
        </w:rPr>
        <w:t xml:space="preserve">Quatrième partie : Champs électrique et magnétique à l'intérieur d'un solénoïde</w:t>
      </w:r>
    </w:p>
    <w:p>
      <w:pPr>
        <w:spacing w:line="271" w:before="330" w:lineRule="auto"/>
      </w:pPr>
      <w:r>
        <w:rPr>
          <w:rFonts w:eastAsia="Georgia" w:cs="Georgia" w:ascii="Georgia" w:hAnsi="Georgia"/>
          <w:b/>
          <w:sz w:val="42"/>
        </w:rPr>
        <w:t xml:space="preserve">9/ Champ électrique à l'intérieur d'un solénoïde</w:t>
      </w:r>
    </w:p>
    <w:p>
      <w:pPr>
        <w:spacing w:after="220" w:lineRule="auto"/>
      </w:pPr>
      <w:r>
        <w:rPr>
          <w:rFonts w:eastAsia="Georgia" w:cs="Georgia" w:ascii="Georgia" w:hAnsi="Georgia"/>
        </w:rPr>
        <w:t xml:space="preserve">On considère un solénoїde circulaire de rayon </w:t>
      </w:r>
      <m:oMath>
        <m:r>
          <m:rPr>
            <m:sty m:val="i"/>
          </m:rPr>
          <m:t>R</m:t>
        </m:r>
      </m:oMath>
      <w:r>
        <w:rPr/>
        <w:t xml:space="preserve"> comportant </w:t>
      </w:r>
      <m:oMath>
        <m:r>
          <m:rPr>
            <m:sty m:val="i"/>
          </m:rPr>
          <m:t>n</m:t>
        </m:r>
      </m:oMath>
      <w:r>
        <w:rPr>
          <w:rFonts w:eastAsia="Georgia" w:cs="Georgia" w:ascii="Georgia" w:hAnsi="Georgia"/>
        </w:rPr>
        <w:t xml:space="preserve"> spires jointives par unité de longueur. Sa longueur est très grande devant ses dimensions latérales et on peut considérer que le solénoïde se comporte comme un solénoïde infini.</w:t>
      </w:r>
      <w:r>
        <w:rPr/>
        <w:br w:type="textWrapping"/>
      </w:r>
      <w:r>
        <w:rPr>
          <w:rFonts w:eastAsia="Georgia" w:cs="Georgia" w:ascii="Georgia" w:hAnsi="Georgia"/>
        </w:rPr>
        <w:t xml:space="preserve">Les spires du solénoïde sont parcourues par une intensité sinusoïdale de pulsation </w:t>
      </w:r>
      <m:oMath>
        <m:r>
          <m:rPr>
            <m:sty m:val="i"/>
          </m:rPr>
          <m:t>ω</m:t>
        </m:r>
      </m:oMath>
      <w:r>
        <w:rPr/>
        <w:t xml:space="preserve"> :</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L'espace est rapporté à la base cylindrique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Un point quelconque de l'espace est repéré par ses coordonnées ( </w:t>
      </w:r>
      <m:oMath>
        <m:r>
          <m:rPr>
            <m:sty m:val="i"/>
          </m:rPr>
          <m:t>r</m:t>
        </m:r>
        <m:r>
          <m:rPr>
            <m:sty m:val="p"/>
          </m:rPr>
          <m:t>,</m:t>
        </m:r>
        <m:r>
          <m:rPr>
            <m:sty m:val="i"/>
          </m:rPr>
          <m:t>θ</m:t>
        </m:r>
        <m:r>
          <m:rPr>
            <m:sty m:val="p"/>
          </m:rPr>
          <m:t>,</m:t>
        </m:r>
        <m:r>
          <m:rPr>
            <m:sty m:val="i"/>
          </m:rPr>
          <m:t>z</m:t>
        </m:r>
      </m:oMath>
      <w:r>
        <w:rPr/>
        <w:t xml:space="preserve"> ).</w:t>
      </w:r>
      <w:r>
        <w:rPr/>
        <w:br w:type="textWrapping"/>
      </w:r>
    </w:p>
    <w:p>
      <w:pPr>
        <w:spacing w:lineRule="auto"/>
        <w:jc w:val="center"/>
      </w:pPr>
      <w:r>
        <w:rPr/>
        <w:drawing>
          <wp:inline distB="0" distL="0" distR="0" distT="0">
            <wp:extent cx="5486400" cy="2064866"/>
            <wp:effectExtent b="0" l="0" r="0" t="0"/>
            <wp:docPr id="9" name="image-626907502def8ed7f4d66140450a443936131e46.jpg"/>
            <a:graphic>
              <a:graphicData uri="http://schemas.openxmlformats.org/drawingml/2006/picture">
                <pic:pic>
                  <pic:nvPicPr>
                    <pic:cNvPr id="9" name="image-626907502def8ed7f4d66140450a443936131e46.jpg" descr=""/>
                    <pic:cNvPicPr/>
                  </pic:nvPicPr>
                  <pic:blipFill>
                    <a:blip r:embed="rId13" cstate="print"/>
                    <a:srcRect b="0" l="0" r="0" t="0"/>
                    <a:stretch>
                      <a:fillRect/>
                    </a:stretch>
                  </pic:blipFill>
                  <pic:spPr>
                    <a:xfrm>
                      <a:off x="0" y="0"/>
                      <a:ext cx="5486400" cy="2064866"/>
                    </a:xfrm>
                    <a:prstGeom prst="rect"/>
                  </pic:spPr>
                </pic:pic>
              </a:graphicData>
            </a:graphic>
          </wp:inline>
        </w:drawing>
      </w:r>
    </w:p>
    <w:p>
      <w:pPr>
        <w:spacing w:after="220" w:lineRule="auto"/>
      </w:pPr>
      <w:r>
        <w:rPr/>
        <w:br w:type="textWrapping"/>
      </w:r>
      <w:r>
        <w:rPr>
          <w:rFonts w:eastAsia="Georgia" w:cs="Georgia" w:ascii="Georgia" w:hAnsi="Georgia"/>
        </w:rPr>
        <w:t xml:space="preserve">9.1/ Montrer, en utilisant l'équation de Maxwell-Faraday, qu'un champ électrique </w:t>
      </w:r>
      <m:oMath>
        <m:acc>
          <m:accPr>
            <m:chr m:val="⃗"/>
          </m:accPr>
          <m:e>
            <m:r>
              <m:rPr>
                <m:sty m:val="i"/>
              </m:rPr>
              <m:t>E</m:t>
            </m:r>
          </m:e>
        </m:acc>
      </m:oMath>
      <w:r>
        <w:rPr>
          <w:rFonts w:eastAsia="Georgia" w:cs="Georgia" w:ascii="Georgia" w:hAnsi="Georgia"/>
        </w:rPr>
        <w:t xml:space="preserve"> est nécessairement créé par le solénoïde.</w:t>
      </w:r>
      <w:r>
        <w:rPr/>
        <w:br w:type="textWrapping"/>
      </w:r>
      <w:r>
        <w:rPr>
          <w:rFonts w:eastAsia="Georgia" w:cs="Georgia" w:ascii="Georgia" w:hAnsi="Georgia"/>
        </w:rPr>
        <w:t xml:space="preserve">9.2/ En admettant que le champ électrique est orthoradial (dirigé suivant le vecteur </w:t>
      </w:r>
      <m:oMath>
        <m:sSub>
          <m:sSubPr/>
          <m:e>
            <m:acc>
              <m:accPr>
                <m:chr m:val="⃗"/>
              </m:accPr>
              <m:e>
                <m:r>
                  <m:rPr>
                    <m:sty m:val="i"/>
                  </m:rPr>
                  <m:t>e</m:t>
                </m:r>
              </m:e>
            </m:acc>
          </m:e>
          <m:sub>
            <m:r>
              <m:rPr>
                <m:sty m:val="i"/>
              </m:rPr>
              <m:t>θ</m:t>
            </m:r>
          </m:sub>
        </m:sSub>
      </m:oMath>
      <w:r>
        <w:rPr>
          <w:rFonts w:eastAsia="Georgia" w:cs="Georgia" w:ascii="Georgia" w:hAnsi="Georgia"/>
        </w:rPr>
        <w:t xml:space="preserve"> ) et ne dépend que de </w:t>
      </w:r>
      <m:oMath>
        <m:r>
          <m:rPr>
            <m:sty m:val="i"/>
          </m:rPr>
          <m:t>r</m:t>
        </m:r>
      </m:oMath>
      <w:r>
        <w:rPr>
          <w:rFonts w:eastAsia="Georgia" w:cs="Georgia" w:ascii="Georgia" w:hAnsi="Georgia"/>
        </w:rPr>
        <w:t xml:space="preserve">, déterminer l'expression du champ électrique </w:t>
      </w:r>
      <m:oMath>
        <m:acc>
          <m:accPr>
            <m:chr m:val="⃗"/>
          </m:accPr>
          <m:e>
            <m:r>
              <m:rPr>
                <m:sty m:val="i"/>
              </m:rPr>
              <m:t>E</m:t>
            </m:r>
          </m:e>
        </m:acc>
      </m:oMath>
      <w:r>
        <w:rPr>
          <w:rFonts w:eastAsia="Georgia" w:cs="Georgia" w:ascii="Georgia" w:hAnsi="Georgia"/>
        </w:rPr>
        <w:t xml:space="preserve"> créé par le solénoïde en tout point </w:t>
      </w:r>
      <m:oMath>
        <m:r>
          <m:rPr>
            <m:sty m:val="i"/>
          </m:rPr>
          <m:t>M</m:t>
        </m:r>
      </m:oMath>
      <w:r>
        <w:rPr/>
        <w:t xml:space="preserve"> de l'espace en fonction de </w:t>
      </w:r>
      <m:oMath>
        <m:sSub>
          <m:sSubPr/>
          <m:e>
            <m:r>
              <m:rPr>
                <m:sty m:val="i"/>
              </m:rPr>
              <m:t>μ</m:t>
            </m:r>
          </m:e>
          <m:sub>
            <m:r>
              <m:rPr>
                <m:sty m:val="p"/>
              </m:rPr>
              <m:t>0</m:t>
            </m:r>
          </m:sub>
        </m:sSub>
        <m:r>
          <m:rPr>
            <m:sty m:val="p"/>
          </m:rPr>
          <m:t>,</m:t>
        </m:r>
        <m:r>
          <m:rPr>
            <m:sty m:val="i"/>
          </m:rPr>
          <m:t>n</m:t>
        </m:r>
        <m:r>
          <m:rPr>
            <m:sty m:val="p"/>
          </m:rPr>
          <m:t>,</m:t>
        </m:r>
        <m:sSub>
          <m:sSubPr/>
          <m:e>
            <m:r>
              <m:rPr>
                <m:sty m:val="i"/>
              </m:rPr>
              <m:t>I</m:t>
            </m:r>
          </m:e>
          <m:sub>
            <m:r>
              <m:rPr>
                <m:sty m:val="p"/>
              </m:rPr>
              <m:t>0</m:t>
            </m:r>
          </m:sub>
        </m:sSub>
        <m:r>
          <m:rPr>
            <m:sty m:val="p"/>
          </m:rPr>
          <m:t>,</m:t>
        </m:r>
        <m:r>
          <m:rPr>
            <m:sty m:val="i"/>
          </m:rPr>
          <m:t>ω</m:t>
        </m:r>
        <m:r>
          <m:rPr>
            <m:sty m:val="p"/>
          </m:rPr>
          <m:t>,</m:t>
        </m:r>
        <m:r>
          <m:rPr>
            <m:sty m:val="i"/>
          </m:rPr>
          <m:t>r</m:t>
        </m:r>
      </m:oMath>
      <w:r>
        <w:rPr/>
        <w:t xml:space="preserve"> et </w:t>
      </w:r>
      <m:oMath>
        <m:r>
          <m:rPr>
            <m:sty m:val="i"/>
          </m:rPr>
          <m:t>t</m:t>
        </m:r>
      </m:oMath>
      <w:r>
        <w:rPr/>
        <w:t xml:space="preserve">.</w:t>
      </w:r>
    </w:p>
    <w:p>
      <w:pPr>
        <w:spacing w:line="271" w:before="330" w:lineRule="auto"/>
      </w:pPr>
      <w:r>
        <w:rPr>
          <w:rFonts w:eastAsia="Georgia" w:cs="Georgia" w:ascii="Georgia" w:hAnsi="Georgia"/>
          <w:b/>
          <w:sz w:val="42"/>
        </w:rPr>
        <w:t xml:space="preserve">10/ Introduction d'un conducteur dans le solénoïde</w:t>
      </w:r>
    </w:p>
    <w:p>
      <w:pPr>
        <w:spacing w:after="220" w:lineRule="auto"/>
      </w:pPr>
      <w:r>
        <w:rPr>
          <w:rFonts w:eastAsia="Georgia" w:cs="Georgia" w:ascii="Georgia" w:hAnsi="Georgia"/>
        </w:rPr>
        <w:t xml:space="preserve">Un cylindre métallique de conductivité </w:t>
      </w:r>
      <m:oMath>
        <m:r>
          <m:rPr>
            <m:sty m:val="i"/>
          </m:rPr>
          <m:t>γ</m:t>
        </m:r>
      </m:oMath>
      <w:r>
        <w:rPr/>
        <w:t xml:space="preserve">, de rayon </w:t>
      </w:r>
      <m:oMath>
        <m:r>
          <m:rPr>
            <m:sty m:val="i"/>
          </m:rPr>
          <m:t>a</m:t>
        </m:r>
      </m:oMath>
      <w:r>
        <w:rPr/>
        <w:t xml:space="preserve"> et de longueur </w:t>
      </w:r>
      <m:oMath>
        <m:r>
          <m:rPr>
            <m:sty m:val="i"/>
          </m:rPr>
          <m:t>h</m:t>
        </m:r>
      </m:oMath>
      <w:r>
        <w:rPr>
          <w:rFonts w:eastAsia="Georgia" w:cs="Georgia" w:ascii="Georgia" w:hAnsi="Georgia"/>
        </w:rPr>
        <w:t xml:space="preserve"> très grande par rapport à </w:t>
      </w:r>
      <m:oMath>
        <m:r>
          <m:rPr>
            <m:sty m:val="i"/>
          </m:rPr>
          <m:t>a</m:t>
        </m:r>
      </m:oMath>
      <w:r>
        <w:rPr>
          <w:rFonts w:eastAsia="Georgia" w:cs="Georgia" w:ascii="Georgia" w:hAnsi="Georgia"/>
        </w:rPr>
        <w:t xml:space="preserve"> est placé à l'intérieur du solénoïde précédent. L'axe du solénoïde et l'axe du cylindre sont confondus.</w:t>
      </w:r>
    </w:p>
    <w:p>
      <w:pPr>
        <w:spacing w:after="220" w:lineRule="auto"/>
      </w:pPr>
      <w:r>
        <w:rPr>
          <w:rFonts w:eastAsia="Georgia" w:cs="Georgia" w:ascii="Georgia" w:hAnsi="Georgia"/>
        </w:rPr>
        <w:t xml:space="preserve">On fait l'hypothèse que l'introduction du conducteur cylindrique ne modifie pas sensiblement les champs électrique et magnétique créés à l'intérieur du solénoïde en l'absence du cylindre conducteur.</w:t>
      </w:r>
      <w:r>
        <w:rPr/>
        <w:br w:type="textWrapping"/>
      </w:r>
    </w:p>
    <w:p>
      <w:pPr>
        <w:spacing w:lineRule="auto"/>
        <w:jc w:val="center"/>
      </w:pPr>
      <w:r>
        <w:rPr/>
        <w:drawing>
          <wp:inline distB="0" distL="0" distR="0" distT="0">
            <wp:extent cx="5486400" cy="2534970"/>
            <wp:effectExtent b="0" l="0" r="0" t="0"/>
            <wp:docPr id="10" name="image-7ee0cf456366b385dae8bec480e4c4ded34e5ca1.jpg"/>
            <a:graphic>
              <a:graphicData uri="http://schemas.openxmlformats.org/drawingml/2006/picture">
                <pic:pic>
                  <pic:nvPicPr>
                    <pic:cNvPr id="10" name="image-7ee0cf456366b385dae8bec480e4c4ded34e5ca1.jpg" descr=""/>
                    <pic:cNvPicPr/>
                  </pic:nvPicPr>
                  <pic:blipFill>
                    <a:blip r:embed="rId14" cstate="print"/>
                    <a:srcRect b="0" l="0" r="0" t="0"/>
                    <a:stretch>
                      <a:fillRect/>
                    </a:stretch>
                  </pic:blipFill>
                  <pic:spPr>
                    <a:xfrm>
                      <a:off x="0" y="0"/>
                      <a:ext cx="5486400" cy="2534970"/>
                    </a:xfrm>
                    <a:prstGeom prst="rect"/>
                  </pic:spPr>
                </pic:pic>
              </a:graphicData>
            </a:graphic>
          </wp:inline>
        </w:drawing>
      </w:r>
    </w:p>
    <w:p>
      <w:pPr>
        <w:spacing w:line="271" w:before="330" w:lineRule="auto"/>
      </w:pPr>
      <w:r>
        <w:rPr>
          <w:rFonts w:eastAsia="Georgia" w:cs="Georgia" w:ascii="Georgia" w:hAnsi="Georgia"/>
          <w:b/>
          <w:sz w:val="42"/>
        </w:rPr>
        <w:t xml:space="preserve">10.1/ Effet Joule dans le cylindre métallique</w:t>
      </w:r>
    </w:p>
    <w:p>
      <w:pPr>
        <w:spacing w:after="220" w:lineRule="auto"/>
      </w:pPr>
      <w:r>
        <w:rPr>
          <w:rFonts w:eastAsia="Georgia" w:cs="Georgia" w:ascii="Georgia" w:hAnsi="Georgia"/>
        </w:rPr>
        <w:t xml:space="preserve">10.1.1/ En appliquant la loi d'Ohm locale, déterminer la densité de courant volumique </w:t>
      </w:r>
      <m:oMath>
        <m:acc>
          <m:accPr>
            <m:chr m:val="⃗"/>
          </m:accPr>
          <m:e>
            <m:r>
              <m:rPr>
                <m:sty m:val="i"/>
              </m:rPr>
              <m:t>j</m:t>
            </m:r>
          </m:e>
        </m:acc>
      </m:oMath>
      <w:r>
        <w:rPr>
          <w:rFonts w:eastAsia="Georgia" w:cs="Georgia" w:ascii="Georgia" w:hAnsi="Georgia"/>
        </w:rPr>
        <w:t xml:space="preserve"> qui apparaît dans le cylindre conducteur en fonction de </w:t>
      </w:r>
      <m:oMath>
        <m:sSub>
          <m:sSubPr/>
          <m:e>
            <m:r>
              <m:rPr>
                <m:sty m:val="i"/>
              </m:rPr>
              <m:t>μ</m:t>
            </m:r>
          </m:e>
          <m:sub>
            <m:r>
              <m:rPr>
                <m:sty m:val="p"/>
              </m:rPr>
              <m:t>0</m:t>
            </m:r>
          </m:sub>
        </m:sSub>
        <m:r>
          <m:rPr>
            <m:sty m:val="p"/>
          </m:rPr>
          <m:t>,</m:t>
        </m:r>
        <m:r>
          <m:rPr>
            <m:sty m:val="i"/>
          </m:rPr>
          <m:t>n</m:t>
        </m:r>
        <m:r>
          <m:rPr>
            <m:sty m:val="p"/>
          </m:rPr>
          <m:t>,</m:t>
        </m:r>
        <m:sSub>
          <m:sSubPr/>
          <m:e>
            <m:r>
              <m:rPr>
                <m:sty m:val="i"/>
              </m:rPr>
              <m:t>I</m:t>
            </m:r>
          </m:e>
          <m:sub>
            <m:r>
              <m:rPr>
                <m:sty m:val="p"/>
              </m:rPr>
              <m:t>0</m:t>
            </m:r>
          </m:sub>
        </m:sSub>
        <m:r>
          <m:rPr>
            <m:sty m:val="p"/>
          </m:rPr>
          <m:t>,</m:t>
        </m:r>
        <m:r>
          <m:rPr>
            <m:sty m:val="i"/>
          </m:rPr>
          <m:t>γ</m:t>
        </m:r>
        <m:r>
          <m:rPr>
            <m:sty m:val="p"/>
          </m:rPr>
          <m:t>,</m:t>
        </m:r>
        <m:r>
          <m:rPr>
            <m:sty m:val="i"/>
          </m:rPr>
          <m:t>ω</m:t>
        </m:r>
        <m:r>
          <m:rPr>
            <m:sty m:val="p"/>
          </m:rPr>
          <m:t>,</m:t>
        </m:r>
        <m:r>
          <m:rPr>
            <m:sty m:val="i"/>
          </m:rPr>
          <m:t>r</m:t>
        </m:r>
      </m:oMath>
      <w:r>
        <w:rPr/>
        <w:t xml:space="preserve"> et </w:t>
      </w:r>
      <m:oMath>
        <m:r>
          <m:rPr>
            <m:sty m:val="i"/>
          </m:rPr>
          <m:t>t</m:t>
        </m:r>
      </m:oMath>
      <w:r>
        <w:rPr>
          <w:rFonts w:eastAsia="Georgia" w:cs="Georgia" w:ascii="Georgia" w:hAnsi="Georgia"/>
        </w:rPr>
        <w:t xml:space="preserve">. On n'omettra pas de préciser la direction du vecteur </w:t>
      </w:r>
      <m:oMath>
        <m:acc>
          <m:accPr>
            <m:chr m:val="⃗"/>
          </m:accPr>
          <m:e>
            <m:r>
              <m:rPr>
                <m:sty m:val="i"/>
              </m:rPr>
              <m:t>j</m:t>
            </m:r>
          </m:e>
        </m:acc>
      </m:oMath>
      <w:r>
        <w:rPr/>
        <w:t xml:space="preserve">.</w:t>
      </w:r>
      <w:r>
        <w:rPr/>
        <w:br w:type="textWrapping"/>
      </w:r>
      <w:r>
        <w:rPr>
          <w:rFonts w:eastAsia="Georgia" w:cs="Georgia" w:ascii="Georgia" w:hAnsi="Georgia"/>
        </w:rPr>
        <w:t xml:space="preserve">10.1.2/ Déterminer l'expression </w:t>
      </w:r>
      <m:oMath>
        <m:r>
          <m:rPr>
            <m:sty m:val="i"/>
          </m:rPr>
          <m:t>d</m:t>
        </m:r>
        <m:sSub>
          <m:sSubPr/>
          <m:e>
            <m:r>
              <m:rPr>
                <m:sty m:val="i"/>
              </m:rPr>
              <m:t>P</m:t>
            </m:r>
          </m:e>
          <m:sub>
            <m:r>
              <m:rPr>
                <m:sty m:val="i"/>
              </m:rPr>
              <m:t>J</m:t>
            </m:r>
          </m:sub>
        </m:sSub>
      </m:oMath>
      <w:r>
        <w:rPr>
          <w:rFonts w:eastAsia="Georgia" w:cs="Georgia" w:ascii="Georgia" w:hAnsi="Georgia"/>
        </w:rPr>
        <w:t xml:space="preserve"> de la puissance instantanée dissipée par effet Joule dans un volume élémentaire </w:t>
      </w:r>
      <m:oMath>
        <m:r>
          <m:rPr>
            <m:sty m:val="i"/>
          </m:rPr>
          <m:t>d</m:t>
        </m:r>
        <m:r>
          <m:rPr>
            <m:sty m:val="i"/>
          </m:rPr>
          <m:t>τ</m:t>
        </m:r>
        <m:r>
          <m:rPr>
            <m:sty m:val="p"/>
          </m:rPr>
          <m:t>=</m:t>
        </m:r>
        <m:r>
          <m:rPr>
            <m:sty m:val="i"/>
          </m:rPr>
          <m:t>r</m:t>
        </m:r>
        <m:r>
          <m:rPr>
            <m:sty m:val="i"/>
          </m:rPr>
          <m:t>d</m:t>
        </m:r>
        <m:r>
          <m:rPr>
            <m:sty m:val="i"/>
          </m:rPr>
          <m:t>r</m:t>
        </m:r>
        <m:r>
          <m:rPr>
            <m:sty m:val="i"/>
          </m:rPr>
          <m:t>d</m:t>
        </m:r>
        <m:r>
          <m:rPr>
            <m:sty m:val="i"/>
          </m:rPr>
          <m:t>θ</m:t>
        </m:r>
        <m:r>
          <m:rPr>
            <m:sty m:val="i"/>
          </m:rPr>
          <m:t>d</m:t>
        </m:r>
        <m:r>
          <m:rPr>
            <m:sty m:val="i"/>
          </m:rPr>
          <m:t>z</m:t>
        </m:r>
      </m:oMath>
      <w:r>
        <w:rPr/>
        <w:t xml:space="preserve"> du cylindre. On exprimera </w:t>
      </w:r>
      <m:oMath>
        <m:r>
          <m:rPr>
            <m:sty m:val="i"/>
          </m:rPr>
          <m:t>d</m:t>
        </m:r>
        <m:sSub>
          <m:sSubPr/>
          <m:e>
            <m:r>
              <m:rPr>
                <m:sty m:val="i"/>
              </m:rPr>
              <m:t>P</m:t>
            </m:r>
          </m:e>
          <m:sub>
            <m:r>
              <m:rPr>
                <m:sty m:val="i"/>
              </m:rPr>
              <m:t>J</m:t>
            </m:r>
          </m:sub>
        </m:sSub>
      </m:oMath>
      <w:r>
        <w:rPr/>
        <w:t xml:space="preserve"> en fonction de </w:t>
      </w:r>
      <m:oMath>
        <m:r>
          <m:rPr>
            <m:sty m:val="i"/>
          </m:rPr>
          <m:t>d</m:t>
        </m:r>
        <m:r>
          <m:rPr>
            <m:sty m:val="i"/>
          </m:rPr>
          <m:t>τ</m:t>
        </m:r>
        <m:r>
          <m:rPr>
            <m:sty m:val="p"/>
          </m:rPr>
          <m:t>,</m:t>
        </m:r>
        <m:r>
          <m:rPr>
            <m:sty m:val="i"/>
          </m:rPr>
          <m:t>γ</m:t>
        </m:r>
        <m:r>
          <m:rPr>
            <m:sty m:val="p"/>
          </m:rPr>
          <m:t>,</m:t>
        </m:r>
        <m:r>
          <m:rPr>
            <m:sty m:val="i"/>
          </m:rPr>
          <m:t>r</m:t>
        </m:r>
        <m:r>
          <m:rPr>
            <m:sty m:val="p"/>
          </m:rPr>
          <m:t>,</m:t>
        </m:r>
        <m:sSub>
          <m:sSubPr/>
          <m:e>
            <m:r>
              <m:rPr>
                <m:sty m:val="i"/>
              </m:rPr>
              <m:t>μ</m:t>
            </m:r>
          </m:e>
          <m:sub>
            <m:r>
              <m:rPr>
                <m:sty m:val="p"/>
              </m:rPr>
              <m:t>0</m:t>
            </m:r>
          </m:sub>
        </m:sSub>
        <m:r>
          <m:rPr>
            <m:sty m:val="p"/>
          </m:rPr>
          <m:t>,</m:t>
        </m:r>
        <m:r>
          <m:rPr>
            <m:sty m:val="i"/>
          </m:rPr>
          <m:t>n</m:t>
        </m:r>
      </m:oMath>
      <w:r>
        <w:rPr/>
        <w:t xml:space="preserve">, </w:t>
      </w:r>
      <m:oMath>
        <m:r>
          <m:rPr>
            <m:sty m:val="i"/>
          </m:rPr>
          <m:t>ω</m:t>
        </m:r>
        <m:r>
          <m:rPr>
            <m:sty m:val="p"/>
          </m:rPr>
          <m:t>,</m:t>
        </m:r>
        <m:sSub>
          <m:sSubPr/>
          <m:e>
            <m:r>
              <m:rPr>
                <m:sty m:val="i"/>
              </m:rPr>
              <m:t>I</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Par intégration de l'expression précédente de </w:t>
      </w:r>
      <m:oMath>
        <m:r>
          <m:rPr>
            <m:sty m:val="i"/>
          </m:rPr>
          <m:t>d</m:t>
        </m:r>
        <m:sSub>
          <m:sSubPr/>
          <m:e>
            <m:r>
              <m:rPr>
                <m:sty m:val="i"/>
              </m:rPr>
              <m:t>P</m:t>
            </m:r>
          </m:e>
          <m:sub>
            <m:r>
              <m:rPr>
                <m:sty m:val="i"/>
              </m:rPr>
              <m:t>J</m:t>
            </m:r>
          </m:sub>
        </m:sSub>
      </m:oMath>
      <w:r>
        <w:rPr>
          <w:rFonts w:eastAsia="Georgia" w:cs="Georgia" w:ascii="Georgia" w:hAnsi="Georgia"/>
        </w:rPr>
        <w:t xml:space="preserve">, déterminer la puissance instantanée </w:t>
      </w:r>
      <m:oMath>
        <m:sSub>
          <m:sSubPr/>
          <m:e>
            <m:r>
              <m:rPr>
                <m:sty m:val="i"/>
              </m:rPr>
              <m:t>P</m:t>
            </m:r>
          </m:e>
          <m:sub>
            <m:r>
              <m:rPr>
                <m:sty m:val="i"/>
              </m:rPr>
              <m:t>J</m:t>
            </m:r>
          </m:sub>
        </m:sSub>
      </m:oMath>
      <w:r>
        <w:rPr>
          <w:rFonts w:eastAsia="Georgia" w:cs="Georgia" w:ascii="Georgia" w:hAnsi="Georgia"/>
        </w:rPr>
        <w:t xml:space="preserve"> dissipée par effet Joule dans le cylindre. On exprimera </w:t>
      </w:r>
      <m:oMath>
        <m:sSub>
          <m:sSubPr/>
          <m:e>
            <m:r>
              <m:rPr>
                <m:sty m:val="i"/>
              </m:rPr>
              <m:t>P</m:t>
            </m:r>
          </m:e>
          <m:sub>
            <m:r>
              <m:rPr>
                <m:sty m:val="i"/>
              </m:rPr>
              <m:t>J</m:t>
            </m:r>
          </m:sub>
        </m:sSub>
      </m:oMath>
      <w:r>
        <w:rPr/>
        <w:t xml:space="preserve"> en fonction de </w:t>
      </w:r>
      <m:oMath>
        <m:r>
          <m:rPr>
            <m:sty m:val="i"/>
          </m:rPr>
          <m:t>γ</m:t>
        </m:r>
        <m:r>
          <m:rPr>
            <m:sty m:val="p"/>
          </m:rPr>
          <m:t>,</m:t>
        </m:r>
        <m:r>
          <m:rPr>
            <m:sty m:val="i"/>
          </m:rPr>
          <m:t>h</m:t>
        </m:r>
        <m:r>
          <m:rPr>
            <m:sty m:val="p"/>
          </m:rPr>
          <m:t>,</m:t>
        </m:r>
        <m:r>
          <m:rPr>
            <m:sty m:val="i"/>
          </m:rPr>
          <m:t>a</m:t>
        </m:r>
        <m:r>
          <m:rPr>
            <m:sty m:val="p"/>
          </m:rPr>
          <m:t>,</m:t>
        </m:r>
        <m:sSub>
          <m:sSubPr/>
          <m:e>
            <m:r>
              <m:rPr>
                <m:sty m:val="i"/>
              </m:rPr>
              <m:t>μ</m:t>
            </m:r>
          </m:e>
          <m:sub>
            <m:r>
              <m:rPr>
                <m:sty m:val="p"/>
              </m:rPr>
              <m:t>0</m:t>
            </m:r>
          </m:sub>
        </m:sSub>
        <m:r>
          <m:rPr>
            <m:sty m:val="p"/>
          </m:rPr>
          <m:t>,</m:t>
        </m:r>
        <m:r>
          <m:rPr>
            <m:sty m:val="i"/>
          </m:rPr>
          <m:t>n</m:t>
        </m:r>
        <m:r>
          <m:rPr>
            <m:sty m:val="p"/>
          </m:rPr>
          <m:t>,</m:t>
        </m:r>
        <m:r>
          <m:rPr>
            <m:sty m:val="i"/>
          </m:rPr>
          <m:t>ω</m:t>
        </m:r>
        <m:r>
          <m:rPr>
            <m:sty m:val="p"/>
          </m:rPr>
          <m:t>,</m:t>
        </m:r>
        <m:sSub>
          <m:sSubPr/>
          <m:e>
            <m:r>
              <m:rPr>
                <m:sty m:val="i"/>
              </m:rPr>
              <m:t>I</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Déterminer la moyenne temporelle </w:t>
      </w:r>
      <m:oMath>
        <m:d>
          <m:dPr>
            <m:begChr m:val="⟨"/>
            <m:endChr m:val="⟩"/>
            <m:ctrlPr>
              <w:rPr>
                <w:rFonts w:ascii="Cambria Math" w:hAnsi="Cambria Math"/>
              </w:rPr>
            </m:ctrlPr>
          </m:dPr>
          <m:e>
            <m:sSub>
              <m:sSubPr/>
              <m:e>
                <m:r>
                  <m:rPr>
                    <m:sty m:val="i"/>
                  </m:rPr>
                  <m:t>P</m:t>
                </m:r>
              </m:e>
              <m:sub>
                <m:r>
                  <m:rPr>
                    <m:sty m:val="i"/>
                  </m:rPr>
                  <m:t>J</m:t>
                </m:r>
              </m:sub>
            </m:sSub>
          </m:e>
        </m:d>
      </m:oMath>
      <w:r>
        <w:rPr>
          <w:rFonts w:eastAsia="Georgia" w:cs="Georgia" w:ascii="Georgia" w:hAnsi="Georgia"/>
        </w:rPr>
        <w:t xml:space="preserve"> de la puissance instantanée </w:t>
      </w:r>
      <m:oMath>
        <m:sSub>
          <m:sSubPr/>
          <m:e>
            <m:r>
              <m:rPr>
                <m:sty m:val="i"/>
              </m:rPr>
              <m:t>P</m:t>
            </m:r>
          </m:e>
          <m:sub>
            <m:r>
              <m:rPr>
                <m:sty m:val="i"/>
              </m:rPr>
              <m:t>J</m:t>
            </m:r>
          </m:sub>
        </m:sSub>
      </m:oMath>
      <w:r>
        <w:rPr/>
        <w:t xml:space="preserve"> en fonction de </w:t>
      </w:r>
      <m:oMath>
        <m:r>
          <m:rPr>
            <m:sty m:val="i"/>
          </m:rPr>
          <m:t>γ</m:t>
        </m:r>
        <m:r>
          <m:rPr>
            <m:sty m:val="p"/>
          </m:rPr>
          <m:t>,</m:t>
        </m:r>
        <m:r>
          <m:rPr>
            <m:sty m:val="i"/>
          </m:rPr>
          <m:t>h</m:t>
        </m:r>
        <m:r>
          <m:rPr>
            <m:sty m:val="p"/>
          </m:rPr>
          <m:t>,</m:t>
        </m:r>
        <m:r>
          <m:rPr>
            <m:sty m:val="i"/>
          </m:rPr>
          <m:t>a</m:t>
        </m:r>
        <m:r>
          <m:rPr>
            <m:sty m:val="p"/>
          </m:rPr>
          <m:t>,</m:t>
        </m:r>
        <m:sSub>
          <m:sSubPr/>
          <m:e>
            <m:r>
              <m:rPr>
                <m:sty m:val="i"/>
              </m:rPr>
              <m:t>μ</m:t>
            </m:r>
          </m:e>
          <m:sub>
            <m:r>
              <m:rPr>
                <m:sty m:val="p"/>
              </m:rPr>
              <m:t>0</m:t>
            </m:r>
          </m:sub>
        </m:sSub>
      </m:oMath>
      <w:r>
        <w:rPr/>
        <w:t xml:space="preserve">, </w:t>
      </w:r>
      <m:oMath>
        <m:r>
          <m:rPr>
            <m:sty m:val="i"/>
          </m:rPr>
          <m:t>n</m:t>
        </m:r>
        <m:r>
          <m:rPr>
            <m:sty m:val="p"/>
          </m:rPr>
          <m:t>,</m:t>
        </m:r>
        <m:r>
          <m:rPr>
            <m:sty m:val="i"/>
          </m:rPr>
          <m:t>ω</m:t>
        </m:r>
      </m:oMath>
      <w:r>
        <w:rPr/>
        <w:t xml:space="preserve"> et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10.1.3/ Citer une application classique du phénomène physique ainsi mis en évidence dans la question précédente.</w:t>
      </w:r>
    </w:p>
    <w:p>
      <w:pPr>
        <w:spacing w:line="271" w:before="330" w:lineRule="auto"/>
      </w:pPr>
      <w:r>
        <w:rPr>
          <w:rFonts w:eastAsia="Georgia" w:cs="Georgia" w:ascii="Georgia" w:hAnsi="Georgia"/>
          <w:b/>
          <w:sz w:val="42"/>
        </w:rPr>
        <w:t xml:space="preserve">10.2/ Influence du conducteur cylindrique sur le champ magnétique</w:t>
      </w:r>
    </w:p>
    <w:p>
      <w:pPr>
        <w:spacing w:after="220" w:lineRule="auto"/>
      </w:pPr>
      <w:r>
        <w:rPr/>
        <w:t xml:space="preserve">10.2.1/ Soit </w:t>
      </w:r>
      <m:oMath>
        <m:sSup>
          <m:sSupPr/>
          <m:e>
            <m:acc>
              <m:accPr>
                <m:chr m:val="⃗"/>
              </m:accPr>
              <m:e>
                <m:r>
                  <m:rPr>
                    <m:sty m:val="i"/>
                  </m:rPr>
                  <m:t>B</m:t>
                </m:r>
              </m:e>
            </m:acc>
          </m:e>
          <m:sup>
            <m:r>
              <m:rPr>
                <m:sty m:val="i"/>
              </m:rPr>
              <m:t>′</m:t>
            </m:r>
          </m:sup>
        </m:sSup>
      </m:oMath>
      <w:r>
        <w:rPr>
          <w:rFonts w:eastAsia="Georgia" w:cs="Georgia" w:ascii="Georgia" w:hAnsi="Georgia"/>
        </w:rPr>
        <w:t xml:space="preserve"> le champ magnétique variable créé par la densité volumique de courant </w:t>
      </w:r>
      <m:oMath>
        <m:acc>
          <m:accPr>
            <m:chr m:val="⃗"/>
          </m:accPr>
          <m:e>
            <m:r>
              <m:rPr>
                <m:sty m:val="i"/>
              </m:rPr>
              <m:t>j</m:t>
            </m:r>
          </m:e>
        </m:acc>
      </m:oMath>
      <w:r>
        <w:rPr>
          <w:rFonts w:eastAsia="Georgia" w:cs="Georgia" w:ascii="Georgia" w:hAnsi="Georgia"/>
        </w:rPr>
        <w:t xml:space="preserve"> calculée au 10.1.1/ à l'intérieur du cylindre conducteur.</w:t>
      </w:r>
      <w:r>
        <w:rPr/>
        <w:br w:type="textWrapping"/>
      </w:r>
      <w:r>
        <w:rPr/>
        <w:t xml:space="preserve">On admettra que le champ </w:t>
      </w:r>
      <m:oMath>
        <m:sSup>
          <m:sSupPr/>
          <m:e>
            <m:acc>
              <m:accPr>
                <m:chr m:val="⃗"/>
              </m:accPr>
              <m:e>
                <m:r>
                  <m:rPr>
                    <m:sty m:val="i"/>
                  </m:rPr>
                  <m:t>B</m:t>
                </m:r>
              </m:e>
            </m:acc>
          </m:e>
          <m:sup>
            <m:r>
              <m:rPr>
                <m:sty m:val="i"/>
              </m:rPr>
              <m:t>′</m:t>
            </m:r>
          </m:sup>
        </m:sSup>
      </m:oMath>
      <w:r>
        <w:rPr/>
        <w:t xml:space="preserve"> se met sous la forme </w:t>
      </w:r>
      <m:oMath>
        <m:sSup>
          <m:sSupPr/>
          <m:e>
            <m:acc>
              <m:accPr>
                <m:chr m:val="⃗"/>
              </m:accPr>
              <m:e>
                <m:r>
                  <m:rPr>
                    <m:sty m:val="i"/>
                  </m:rPr>
                  <m:t>B</m:t>
                </m:r>
              </m:e>
            </m:acc>
          </m:e>
          <m:sup>
            <m:r>
              <m:rPr>
                <m:sty m:val="i"/>
              </m:rPr>
              <m:t>′</m:t>
            </m:r>
          </m:sup>
        </m:sSup>
        <m:r>
          <m:rPr>
            <m:sty m:val="p"/>
          </m:rPr>
          <m:t>=</m:t>
        </m:r>
        <m:sSup>
          <m:sSupPr/>
          <m:e>
            <m:r>
              <m:rPr>
                <m:sty m:val="i"/>
              </m:rPr>
              <m:t>B</m:t>
            </m:r>
          </m:e>
          <m:sup>
            <m:r>
              <m:rPr>
                <m:sty m:val="i"/>
              </m:rPr>
              <m:t>′</m:t>
            </m:r>
          </m:sup>
        </m:sSup>
        <m:r>
          <m:rPr>
            <m:sty m:val="p"/>
          </m:rPr>
          <m:t>(</m:t>
        </m:r>
        <m:r>
          <m:rPr>
            <m:sty m:val="i"/>
          </m:rPr>
          <m:t>r</m:t>
        </m:r>
        <m:r>
          <m:rPr>
            <m:sty m:val="p"/>
          </m:rPr>
          <m:t>,</m:t>
        </m:r>
        <m:r>
          <m:rPr>
            <m:sty m:val="i"/>
          </m:rPr>
          <m:t>t</m:t>
        </m:r>
        <m:r>
          <m:rPr>
            <m:sty m:val="p"/>
          </m:rPr>
          <m:t>)</m:t>
        </m:r>
        <m:sSub>
          <m:sSubPr/>
          <m:e>
            <m:acc>
              <m:accPr>
                <m:chr m:val="⃗"/>
              </m:accPr>
              <m:e>
                <m:r>
                  <m:rPr>
                    <m:sty m:val="i"/>
                  </m:rPr>
                  <m:t>e</m:t>
                </m:r>
              </m:e>
            </m:acc>
          </m:e>
          <m:sub>
            <m:r>
              <m:rPr>
                <m:sty m:val="p"/>
              </m:rPr>
              <m:t>z</m:t>
            </m:r>
          </m:sub>
        </m:sSub>
      </m:oMath>
      <w:r>
        <w:rPr>
          <w:rFonts w:eastAsia="Georgia" w:cs="Georgia" w:ascii="Georgia" w:hAnsi="Georgia"/>
        </w:rPr>
        <w:t xml:space="preserve"> où </w:t>
      </w:r>
      <m:oMath>
        <m:sSup>
          <m:sSupPr/>
          <m:e>
            <m:r>
              <m:rPr>
                <m:sty m:val="i"/>
              </m:rPr>
              <m:t>B</m:t>
            </m:r>
          </m:e>
          <m:sup>
            <m:r>
              <m:rPr>
                <m:sty m:val="i"/>
              </m:rPr>
              <m:t>′</m:t>
            </m:r>
          </m:sup>
        </m:sSup>
        <m:r>
          <m:rPr>
            <m:sty m:val="p"/>
          </m:rPr>
          <m:t>(</m:t>
        </m:r>
        <m:r>
          <m:rPr>
            <m:sty m:val="i"/>
          </m:rPr>
          <m:t>r</m:t>
        </m:r>
        <m:r>
          <m:rPr>
            <m:sty m:val="p"/>
          </m:rPr>
          <m:t>,</m:t>
        </m:r>
        <m:r>
          <m:rPr>
            <m:sty m:val="i"/>
          </m:rPr>
          <m:t>t</m:t>
        </m:r>
        <m:r>
          <m:rPr>
            <m:sty m:val="p"/>
          </m:rPr>
          <m:t>)</m:t>
        </m:r>
      </m:oMath>
      <w:r>
        <w:rPr>
          <w:rFonts w:eastAsia="Georgia" w:cs="Georgia" w:ascii="Georgia" w:hAnsi="Georgia"/>
        </w:rPr>
        <w:t xml:space="preserve"> est une fonction qui ne dépend que de </w:t>
      </w:r>
      <m:oMath>
        <m:r>
          <m:rPr>
            <m:sty m:val="i"/>
          </m:rPr>
          <m:t>r</m:t>
        </m:r>
      </m:oMath>
      <w:r>
        <w:rPr/>
        <w:t xml:space="preserve"> et du temps et que le champ </w:t>
      </w:r>
      <m:oMath>
        <m:sSup>
          <m:sSupPr/>
          <m:e>
            <m:acc>
              <m:accPr>
                <m:chr m:val="⃗"/>
              </m:accPr>
              <m:e>
                <m:r>
                  <m:rPr>
                    <m:sty m:val="i"/>
                  </m:rPr>
                  <m:t>B</m:t>
                </m:r>
              </m:e>
            </m:acc>
          </m:e>
          <m:sup>
            <m:r>
              <m:rPr>
                <m:sty m:val="i"/>
              </m:rPr>
              <m:t>′</m:t>
            </m:r>
          </m:sup>
        </m:sSup>
      </m:oMath>
      <w:r>
        <w:rPr>
          <w:rFonts w:eastAsia="Georgia" w:cs="Georgia" w:ascii="Georgia" w:hAnsi="Georgia"/>
        </w:rPr>
        <w:t xml:space="preserve"> est nul à l'extérieur du cylindre conducteur. En utilisant le théorème d'Ampère, déterminer l'expression de </w:t>
      </w:r>
      <m:oMath>
        <m:sSup>
          <m:sSupPr/>
          <m:e>
            <m:acc>
              <m:accPr>
                <m:chr m:val="⃗"/>
              </m:accPr>
              <m:e>
                <m:r>
                  <m:rPr>
                    <m:sty m:val="i"/>
                  </m:rPr>
                  <m:t>B</m:t>
                </m:r>
              </m:e>
            </m:acc>
          </m:e>
          <m:sup>
            <m:r>
              <m:rPr>
                <m:sty m:val="i"/>
              </m:rPr>
              <m:t>′</m:t>
            </m:r>
          </m:sup>
        </m:sSup>
      </m:oMath>
      <w:r>
        <w:rPr>
          <w:rFonts w:eastAsia="Georgia" w:cs="Georgia" w:ascii="Georgia" w:hAnsi="Georgia"/>
        </w:rPr>
        <w:t xml:space="preserve"> à l'intérieur du cylindre conducteur. On précisera clairement le contour choisi pour l'application de ce théorème.</w:t>
      </w:r>
      <w:r>
        <w:rPr/>
        <w:br w:type="textWrapping"/>
      </w:r>
      <w:r>
        <w:rPr>
          <w:rFonts w:eastAsia="Georgia" w:cs="Georgia" w:ascii="Georgia" w:hAnsi="Georgia"/>
        </w:rPr>
        <w:t xml:space="preserve">10.2.2/ On souhaite déterminer les conditions dans lesquelles l'hypothèse faite précédemment est valable (l'introduction du conducteur ne modifie pas le champ magnétique existant dans le solénoïde en l'absence du cylindre conducteur). </w:t>
      </w:r>
      <m:oMath>
        <m:acc>
          <m:accPr>
            <m:chr m:val="⃗"/>
          </m:accPr>
          <m:e>
            <m:r>
              <m:rPr>
                <m:sty m:val="i"/>
              </m:rPr>
              <m:t>B</m:t>
            </m:r>
          </m:e>
        </m:acc>
      </m:oMath>
      <w:r>
        <w:rPr>
          <w:rFonts w:eastAsia="Georgia" w:cs="Georgia" w:ascii="Georgia" w:hAnsi="Georgia"/>
        </w:rPr>
        <w:t xml:space="preserve"> désignant le champ magnétique créé dans le solénoïde en l'absence du cylindre conducteur, déterminer le rapport </w:t>
      </w:r>
      <m:oMath>
        <m:f>
          <m:fPr>
            <m:ctrlPr>
              <w:rPr>
                <w:rFonts w:ascii="Cambria Math" w:hAnsi="Cambria Math"/>
              </w:rPr>
            </m:ctrlPr>
          </m:fPr>
          <m:num>
            <m:sSup>
              <m:sSupPr/>
              <m:e>
                <m:r>
                  <m:rPr>
                    <m:sty m:val="i"/>
                  </m:rPr>
                  <m:t>B</m:t>
                </m:r>
              </m:e>
              <m:sup>
                <m:r>
                  <m:rPr>
                    <m:sty m:val="i"/>
                  </m:rPr>
                  <m:t>′</m:t>
                </m:r>
              </m:sup>
            </m:sSup>
          </m:num>
          <m:den>
            <m:r>
              <m:rPr>
                <m:sty m:val="i"/>
              </m:rPr>
              <m:t>B</m:t>
            </m:r>
          </m:den>
        </m:f>
      </m:oMath>
      <w:r>
        <w:rPr>
          <w:rFonts w:eastAsia="Georgia" w:cs="Georgia" w:ascii="Georgia" w:hAnsi="Georgia"/>
        </w:rPr>
        <w:t xml:space="preserve"> des amplitudes des champs magnétiques </w:t>
      </w:r>
      <m:oMath>
        <m:acc>
          <m:accPr>
            <m:chr m:val="⃗"/>
          </m:accPr>
          <m:e>
            <m:r>
              <m:rPr>
                <m:sty m:val="i"/>
              </m:rPr>
              <m:t>B</m:t>
            </m:r>
          </m:e>
        </m:acc>
      </m:oMath>
      <w:r>
        <w:rPr/>
        <w:t xml:space="preserve"> et </w:t>
      </w:r>
      <m:oMath>
        <m:sSup>
          <m:sSupPr/>
          <m:e>
            <m:acc>
              <m:accPr>
                <m:chr m:val="⃗"/>
              </m:accPr>
              <m:e>
                <m:r>
                  <m:rPr>
                    <m:sty m:val="i"/>
                  </m:rPr>
                  <m:t>B</m:t>
                </m:r>
              </m:e>
            </m:acc>
          </m:e>
          <m:sup>
            <m:r>
              <m:rPr>
                <m:sty m:val="i"/>
              </m:rPr>
              <m:t>′</m:t>
            </m:r>
          </m:sup>
        </m:sSup>
      </m:oMath>
      <w:r>
        <w:rPr>
          <w:rFonts w:eastAsia="Georgia" w:cs="Georgia" w:ascii="Georgia" w:hAnsi="Georgia"/>
        </w:rPr>
        <w:t xml:space="preserve"> en un point se trouvant à l'intérieur du cylindre conducteur. On exprimera ce rapport en fonction de </w:t>
      </w:r>
      <m:oMath>
        <m:r>
          <m:rPr>
            <m:sty m:val="i"/>
          </m:rPr>
          <m:t>r</m:t>
        </m:r>
        <m:r>
          <m:rPr>
            <m:sty m:val="p"/>
          </m:rPr>
          <m:t>,</m:t>
        </m:r>
        <m:r>
          <m:rPr>
            <m:sty m:val="i"/>
          </m:rPr>
          <m:t>a</m:t>
        </m:r>
        <m:r>
          <m:rPr>
            <m:sty m:val="p"/>
          </m:rPr>
          <m:t>,</m:t>
        </m:r>
        <m:sSub>
          <m:sSubPr/>
          <m:e>
            <m:r>
              <m:rPr>
                <m:sty m:val="i"/>
              </m:rPr>
              <m:t>μ</m:t>
            </m:r>
          </m:e>
          <m:sub>
            <m:r>
              <m:rPr>
                <m:sty m:val="p"/>
              </m:rPr>
              <m:t>0</m:t>
            </m:r>
          </m:sub>
        </m:sSub>
        <m:r>
          <m:rPr>
            <m:sty m:val="p"/>
          </m:rPr>
          <m:t>,</m:t>
        </m:r>
        <m:r>
          <m:rPr>
            <m:sty m:val="i"/>
          </m:rPr>
          <m:t>γ</m:t>
        </m:r>
      </m:oMath>
      <w:r>
        <w:rPr/>
        <w:t xml:space="preserve"> et </w:t>
      </w:r>
      <m:oMath>
        <m:r>
          <m:rPr>
            <m:sty m:val="i"/>
          </m:rPr>
          <m:t>ω</m:t>
        </m:r>
      </m:oMath>
      <w:r>
        <w:rPr/>
        <w:t xml:space="preserve">.</w:t>
      </w:r>
      <w:r>
        <w:rPr/>
        <w:br w:type="textWrapping"/>
      </w:r>
      <w:r>
        <w:rPr>
          <w:rFonts w:eastAsia="Georgia" w:cs="Georgia" w:ascii="Georgia" w:hAnsi="Georgia"/>
        </w:rPr>
        <w:t xml:space="preserve">10.2.3/ Les dimensions du solénoïde et du cylindre conducteur étant fixées, quelles sont les conditions sur </w:t>
      </w:r>
      <m:oMath>
        <m:r>
          <m:rPr>
            <m:sty m:val="i"/>
          </m:rPr>
          <m:t>γ</m:t>
        </m:r>
      </m:oMath>
      <w:r>
        <w:rPr/>
        <w:t xml:space="preserve"> et </w:t>
      </w:r>
      <m:oMath>
        <m:r>
          <m:rPr>
            <m:sty m:val="i"/>
          </m:rPr>
          <m:t>ω</m:t>
        </m:r>
      </m:oMath>
      <w:r>
        <w:rPr>
          <w:rFonts w:eastAsia="Georgia" w:cs="Georgia" w:ascii="Georgia" w:hAnsi="Georgia"/>
        </w:rPr>
        <w:t xml:space="preserve"> à vérifier pour que l'hypothèse précédente soit valable?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64824b0de7028c14c18248d57b42cb3d071b4c.jpg" TargetMode="Internal"/><Relationship Id="rId6" Type="http://schemas.openxmlformats.org/officeDocument/2006/relationships/image" Target="media/image-4fc6b278162dfce65a0af33009f38fac6cdd9c84.jpg" TargetMode="Internal"/><Relationship Id="rId7" Type="http://schemas.openxmlformats.org/officeDocument/2006/relationships/image" Target="media/image-f06a4edb4e582b79b0a06cdb68b48594476a0036.jpg" TargetMode="Internal"/><Relationship Id="rId8" Type="http://schemas.openxmlformats.org/officeDocument/2006/relationships/image" Target="media/image-62fc443527bee4adea52581e9096555f9d079eb6.jpg" TargetMode="Internal"/><Relationship Id="rId9" Type="http://schemas.openxmlformats.org/officeDocument/2006/relationships/image" Target="media/image-40b7423cdabf6a5747f8213e902b83a21036ca6e.jpg" TargetMode="Internal"/><Relationship Id="rId10" Type="http://schemas.openxmlformats.org/officeDocument/2006/relationships/image" Target="media/image-844f6d568c435117836949f8c6b519cb42a5a23e.jpg" TargetMode="Internal"/><Relationship Id="rId11" Type="http://schemas.openxmlformats.org/officeDocument/2006/relationships/image" Target="media/image-a36dbc90c7ac83d984d14bb3042fabd1091c51bb.jpg" TargetMode="Internal"/><Relationship Id="rId12" Type="http://schemas.openxmlformats.org/officeDocument/2006/relationships/image" Target="media/image-04c075f1b29eda62653df898e30d8e2099c16d98.jpg" TargetMode="Internal"/><Relationship Id="rId13" Type="http://schemas.openxmlformats.org/officeDocument/2006/relationships/image" Target="media/image-626907502def8ed7f4d66140450a443936131e46.jpg" TargetMode="Internal"/><Relationship Id="rId14" Type="http://schemas.openxmlformats.org/officeDocument/2006/relationships/image" Target="media/image-7ee0cf456366b385dae8bec480e4c4ded34e5ca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2025-09-04T21:51:27.744Z</dcterms:created>
  <dcterms:modified xsi:type="dcterms:W3CDTF">2025-09-04T21:51:27.744Z</dcterms:modified>
</cp:coreProperties>
</file>