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</w:t>
      </w:r>
      <w:r>
        <w:rPr/>
        <w:br w:type="textWrapping"/>
      </w:r>
      <w:r>
        <w:rPr/>
        <w:t xml:space="preserve">Notations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normé des applications continues du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muni de la norme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applications linéaires continues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lui-même. Soient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; l'image de </w:t>
      </w:r>
      <m:oMath>
        <m:r>
          <m:rPr>
            <m:sty m:val="i"/>
          </m:rPr>
          <m:t>f</m:t>
        </m:r>
      </m:oMath>
      <w:r>
        <w:rPr/>
        <w:t xml:space="preserve"> par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i"/>
          </m:rPr>
          <m:t>v</m:t>
        </m:r>
        <m:r>
          <m:rPr>
            <m:sty m:val="i"/>
          </m:rPr>
          <m:t>f</m:t>
        </m:r>
      </m:oMath>
      <w:r>
        <w:rPr/>
        <w:t xml:space="preserve">. L'espace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muni de la norme </w:t>
      </w:r>
      <m:oMath>
        <m:r>
          <m:rPr>
            <m:sty m:val="i"/>
          </m:rPr>
          <m:t>v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p"/>
          </m:rPr>
          <m:t>∣</m:t>
        </m:r>
        <m:r>
          <m:rPr>
            <m:sty m:val="i"/>
          </m:rPr>
          <m:t>v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‖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p"/>
            </m:rPr>
            <m:t>1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Le problème se propose d'étudier quelques propriétés d'un opérateur appliquant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lui-même qui est introduit dans la troisième partie. Pour ce faire, dans les deux premières parties, on met en place les outils nécessaires à cette étude.</w:t>
      </w:r>
      <w:r>
        <w:rPr/>
        <w:br w:type="textWrapping"/>
      </w:r>
      <w:r>
        <w:rPr/>
        <w:t xml:space="preserve">Rappels</w:t>
      </w:r>
      <w:r>
        <w:rPr/>
        <w:br w:type="textWrapping"/>
      </w:r>
      <w:r>
        <w:rPr>
          <w:rFonts w:eastAsia="Georgia" w:cs="Georgia" w:ascii="Georgia" w:hAnsi="Georgia"/>
        </w:rPr>
        <w:t xml:space="preserve">La deuxième fonction eulérienne notée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la fonction réelle définie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la formule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fonction est indéfiniment dérivable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tout nombre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Γ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De plus,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cette fonction vérifie l'équation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Comme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il en découle que, pour tout entier naturel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Questions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I.1) Montrer qu'il existe un réel </w:t>
      </w:r>
      <m:oMath>
        <m:r>
          <m:rPr>
            <m:sty m:val="i"/>
          </m:rPr>
          <m:t>c</m:t>
        </m:r>
      </m:oMath>
      <w:r>
        <w:rPr/>
        <w:t xml:space="preserve"> de l'intervalle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I.2) En déduire que la fonction </w:t>
      </w:r>
      <m:oMath>
        <m:r>
          <m:rPr>
            <m:sty m:val="p"/>
          </m:rPr>
          <m:t>Γ</m:t>
        </m:r>
      </m:oMath>
      <w:r>
        <w:rPr/>
        <w:t xml:space="preserve"> est strictement croissante sur l'intervalle </w:t>
      </w:r>
      <m:oMath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I.3) Montrer que, pour tout nombre réel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γ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∘</m:t>
          </m:r>
          <m:r>
            <m:rPr>
              <m:sty m:val="p"/>
            </m:rPr>
            <m:t>(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nor/>
            </m:rPr>
            <m:t> au voisinage de 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Partie II - Comportement asymptotique de la somme d'une série entière au voisinage de la borne supérieure de son intervalle de convergence</w:t>
      </w:r>
      <w:r>
        <w:rPr/>
        <w:br w:type="textWrapping"/>
      </w:r>
      <w:r>
        <w:rPr/>
        <w:t xml:space="preserve">II.A - Soit </w:t>
      </w:r>
      <m:oMath>
        <m:r>
          <m:rPr>
            <m:sty m:val="i"/>
          </m:rPr>
          <m:t>ϕ</m:t>
        </m:r>
      </m:oMath>
      <w:r>
        <w:rPr/>
        <w:t xml:space="preserve"> une application continue de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intégrable sur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. On suppose de plus qu'il existe un nombre réel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 que la fonction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soit décroissante sur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[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II.A.1) Établir que la fonction </w:t>
      </w:r>
      <m:oMath>
        <m:r>
          <m:rPr>
            <m:sty m:val="i"/>
          </m:rPr>
          <m:t>ϕ</m:t>
        </m:r>
      </m:oMath>
      <w:r>
        <w:rPr/>
        <w:t xml:space="preserve"> est positive sur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[</m:t>
            </m:r>
          </m:e>
        </m:d>
      </m:oMath>
      <w:r>
        <w:rPr/>
        <w:t xml:space="preserve">. (On pourra raisonner par l'absurde).</w:t>
      </w:r>
      <w:r>
        <w:rPr/>
        <w:br w:type="textWrapping"/>
      </w:r>
      <w:r>
        <w:rPr/>
        <w:t xml:space="preserve">II.A.2)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un nombre réel strictement positif.</w:t>
      </w:r>
      <w:r>
        <w:rPr/>
        <w:br w:type="textWrapping"/>
      </w:r>
      <w:r>
        <w:rPr/>
        <w:t xml:space="preserve">a) Prouver que pour </w:t>
      </w:r>
      <m:oMath>
        <m:r>
          <m:rPr>
            <m:sty m:val="i"/>
          </m:rPr>
          <m:t>n</m:t>
        </m:r>
      </m:oMath>
      <w:r>
        <w:rPr/>
        <w:t xml:space="preserve"> suffisamment grand,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h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h</m:t>
            </m:r>
          </m:sub>
          <m:sup>
            <m:r>
              <m:rPr>
                <m:sty m:val="i"/>
              </m:rPr>
              <m:t>n</m:t>
            </m:r>
            <m:r>
              <m:rPr>
                <m:sty m:val="i"/>
              </m:rPr>
              <m:t>h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converge.</w:t>
      </w:r>
      <w:r>
        <w:rPr/>
        <w:br w:type="textWrapping"/>
      </w:r>
      <w:r>
        <w:rPr/>
        <w:t xml:space="preserve">II.A.3) Prouver que: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h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introduire un nombre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suffisamment grand et écrire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a</m:t>
                      </m:r>
                    </m:num>
                    <m:den>
                      <m:r>
                        <m:rPr>
                          <m:sty m:val="i"/>
                        </m:rPr>
                        <m:t>h</m:t>
                      </m:r>
                    </m:den>
                  </m:f>
                </m:e>
              </m:d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a</m:t>
                      </m:r>
                    </m:num>
                    <m:den>
                      <m:r>
                        <m:rPr>
                          <m:sty m:val="i"/>
                        </m:rPr>
                        <m:t>h</m:t>
                      </m:r>
                    </m:den>
                  </m:f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h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désigne la partie entière du nombre réel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h</m:t>
            </m:r>
          </m:den>
        </m:f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Pour tout nombre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la fonction définie sur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par la formule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Vérifier que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satisfait aux conditions du II.A.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II.B.2) On considère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que le rayon de convergence de cette série entière est égal à 1 .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la somme de cette série entière.</w:t>
      </w:r>
      <w:r>
        <w:rPr/>
        <w:br w:type="textWrapping"/>
      </w:r>
      <w:r>
        <w:rPr/>
        <w:t xml:space="preserve">b) Prouver que, lorsque </w:t>
      </w:r>
      <m:oMath>
        <m:r>
          <m:rPr>
            <m:sty m:val="i"/>
          </m:rPr>
          <m:t>x</m:t>
        </m:r>
      </m:oMath>
      <w:r>
        <w:rPr/>
        <w:t xml:space="preserve"> tend vers 1 avec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alors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La première fonction eulérienne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III.A.1) Établir que, pour tout couple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) de nombres réels strictement positifs,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β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intégrable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nombres réels strictement positifs, on pose: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III.A.2) Prouver successivement pour tout couple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) de réels strictement positifs, les relations suivantes :</w:t>
      </w:r>
      <w:r>
        <w:rPr/>
        <w:br w:type="textWrapping"/>
      </w:r>
      <w:r>
        <w:rPr/>
        <w:t xml:space="preserve">(i) </w:t>
      </w:r>
      <m:oMath>
        <m:r>
          <m:rPr>
            <m:sty m:val="p"/>
          </m:rPr>
          <m:t xml:space="preserve"> 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(ii)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β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(on pourra utiliser le changement de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.)</w:t>
      </w:r>
      <w:r>
        <w:rPr/>
        <w:br w:type="textWrapping"/>
      </w:r>
      <w:r>
        <w:rPr/>
        <w:t xml:space="preserve">(iii)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β</m:t>
            </m:r>
          </m:den>
        </m:f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On se propose d'établir pour tout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la formule suivante 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III.B.1) À l'aide de la relation (iii) montrer qu'il suffit de prouver l'assertion lorsque les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strictement supérieurs 2 .</w:t>
      </w:r>
      <w:r>
        <w:rPr/>
        <w:br w:type="textWrapping"/>
      </w:r>
      <w:r>
        <w:rPr/>
        <w:t xml:space="preserve">III.B.2) Soient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nombres réels strictement supérieurs à 2 . Pour tout entier </w:t>
      </w:r>
      <m:oMath>
        <m:r>
          <m:rPr>
            <m:sty m:val="i"/>
          </m:rPr>
          <m:t>n</m:t>
        </m:r>
      </m:oMath>
      <w:r>
        <w:rPr/>
        <w:t xml:space="preserve"> strictement positif, on pose: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Établir que la fonction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β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lipschitienne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</m:oMath>
      <w:r>
        <w:rPr>
          <w:rFonts w:eastAsia="Georgia" w:cs="Georgia" w:ascii="Georgia" w:hAnsi="Georgia"/>
        </w:rPr>
        <w:t xml:space="preserve"> un rapport de Lipschitz de cette fonction, c'est-à-dire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β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β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β</m:t>
              </m:r>
            </m:sub>
          </m:sSub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b) Prouver que, pour tout entier </w:t>
      </w:r>
      <m:oMath>
        <m:r>
          <m:rPr>
            <m:sty m:val="i"/>
          </m:rPr>
          <m:t>n</m:t>
        </m:r>
      </m:oMath>
      <w:r>
        <w:rPr/>
        <w:t xml:space="preserve"> strictement positif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β</m:t>
                  </m:r>
                </m:sub>
              </m:sSub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/>
        <w:t xml:space="preserve">c) On reprend les notations de la question (II.B.2).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que, pour tout nombre réel </w:t>
      </w:r>
      <m:oMath>
        <m:r>
          <m:rPr>
            <m:sty m:val="i"/>
          </m:rPr>
          <m:t>x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β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Déduire de la question 2.b) que,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β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β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β</m:t>
                  </m:r>
                </m:sub>
              </m:sSub>
            </m:num>
            <m:den>
              <m:r>
                <m:rPr>
                  <m:sty m:val="p"/>
                </m:rPr>
                <m:t>2</m:t>
              </m:r>
            </m:den>
          </m:f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En utilisant le comportement des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γ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γ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au voisinage du point 1, conclure que: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 - Formule des compléments</w:t>
      </w:r>
      <w:r>
        <w:rPr/>
        <w:br w:type="textWrapping"/>
      </w:r>
      <w:r>
        <w:rPr>
          <w:rFonts w:eastAsia="Georgia" w:cs="Georgia" w:ascii="Georgia" w:hAnsi="Georgia"/>
        </w:rPr>
        <w:t xml:space="preserve">III.C.1) Établir que la fonction </w:t>
      </w:r>
      <m:oMath>
        <m:r>
          <m:rPr>
            <m:sty m:val="i"/>
          </m:rPr>
          <m:t>α</m:t>
        </m:r>
        <m:r>
          <m:rPr>
            <m:sty m:val="p"/>
          </m:rPr>
          <m:t>↦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est continue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III.C.2)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deux entiers tels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q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b) Pour tout entier </w:t>
      </w:r>
      <m:oMath>
        <m:r>
          <m:rPr>
            <m:sty m:val="i"/>
          </m:rPr>
          <m:t>k</m:t>
        </m:r>
      </m:oMath>
      <w:r>
        <w:rPr/>
        <w:t xml:space="preserve"> compris entre 0 et </w:t>
      </w:r>
      <m:oMath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</m:den>
              </m:f>
              <m:r>
                <m:rPr>
                  <m:sty m:val="i"/>
                </m:rPr>
                <m:t>π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que: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q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b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Après avoir vérifié que, pour tout nombre complexe </w:t>
      </w:r>
      <m:oMath>
        <m:r>
          <m:rPr>
            <m:sty m:val="i"/>
          </m:rPr>
          <m:t>c</m:t>
        </m:r>
      </m:oMath>
      <w:r>
        <w:rPr/>
        <w:t xml:space="preserve"> de partie imaginaire non nulle,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Rec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Imc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Rec</m:t>
                </m:r>
              </m:num>
              <m:den>
                <m:r>
                  <m:rPr>
                    <m:sty m:val="p"/>
                  </m:rPr>
                  <m:t>Imc</m:t>
                </m:r>
              </m:den>
            </m:f>
          </m:e>
        </m:d>
      </m:oMath>
      <w:r>
        <w:rPr/>
        <w:t xml:space="preserve"> est une primitive sur </w:t>
      </w:r>
      <m:oMath>
        <m:r>
          <m:rPr>
            <m:scr m:val="double-struck"/>
          </m:rPr>
          <m:t>R</m:t>
        </m:r>
      </m:oMath>
      <w:r>
        <w:rPr/>
        <w:t xml:space="preserve">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c</m:t>
            </m:r>
          </m:den>
        </m:f>
      </m:oMath>
      <w:r>
        <w:rPr/>
        <w:t xml:space="preserve">, prouver en utilisant judicieusement la relation (*)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i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q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bSup>
        </m:oMath>
      </m:oMathPara>
    </w:p>
    <w:p>
      <w:pPr>
        <w:spacing w:after="220" w:lineRule="auto"/>
      </w:pPr>
      <w:r>
        <w:rPr/>
        <w:t xml:space="preserve">En conclure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q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q</m:t>
                      </m:r>
                    </m:den>
                  </m:f>
                  <m:r>
                    <m:rPr>
                      <m:sty m:val="i"/>
                    </m:rPr>
                    <m:t>π</m:t>
                  </m:r>
                </m:e>
              </m: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III.C.3) Déduire de (III.C.1) et (III.C.2)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α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α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-L'opérateur d'Abel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dernière partie, on suppose que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nombre réel appartenant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IV.A -</w:t>
      </w:r>
      <w:r>
        <w:rPr/>
        <w:br w:type="textWrapping"/>
      </w:r>
      <w:r>
        <w:rPr>
          <w:rFonts w:eastAsia="Georgia" w:cs="Georgia" w:ascii="Georgia" w:hAnsi="Georgia"/>
        </w:rPr>
        <w:t xml:space="preserve">IV.A.1) Établir que 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x</m:t>
        </m:r>
      </m:oMath>
      <w:r>
        <w:rPr/>
        <w:t xml:space="preserve"> de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intégrable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Pour tout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les formules suivantes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x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α</m:t>
                        </m:r>
                      </m:sup>
                    </m:sSup>
                  </m:den>
                </m:f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nor/>
                  </m:rPr>
                  <m:t> si 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p"/>
                  </m:rPr>
                  <m:t>1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Vérifier que, pour tout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</m:oMath>
      <w:r>
        <w:rPr/>
        <w:t xml:space="preserve"> du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Montrer que, pour tout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i"/>
          </m:rPr>
          <m:t>f</m:t>
        </m:r>
      </m:oMath>
      <w:r>
        <w:rPr/>
        <w:t xml:space="preserve"> est une fonction continue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que l'application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endomorphisme continu de l'espace vectoriel normé </w:t>
      </w:r>
      <m:oMath>
        <m:r>
          <m:rPr>
            <m:sty m:val="i"/>
          </m:rPr>
          <m:t>E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IV.B - 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par la condition initiale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p"/>
              </m:rPr>
              <m:t>0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(application identité de </w:t>
      </w:r>
      <m:oMath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par la relation de récurrence suivante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∘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IV.B.1) On pose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a)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pour tout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i"/>
          </m:rPr>
          <m:t>E</m:t>
        </m:r>
      </m:oMath>
      <w:r>
        <w:rPr/>
        <w:t xml:space="preserve"> et pour tout </w:t>
      </w:r>
      <m:oMath>
        <m:r>
          <m:rPr>
            <m:sty m:val="i"/>
          </m:rPr>
          <m:t>x</m:t>
        </m:r>
      </m:oMath>
      <w:r>
        <w:rPr/>
        <w:t xml:space="preserve"> du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établir l'inégalité suivante: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</m:sSubSup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est un endomorphisme continu de </w:t>
      </w:r>
      <m:oMath>
        <m:r>
          <m:rPr>
            <m:sty m:val="i"/>
          </m:rPr>
          <m:t>E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d>
            <m:dPr>
              <m:begChr m:val="‖"/>
              <m:endChr m:val="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α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bSup>
                  <m:r>
                    <m:rPr>
                      <m:sty m:val="p"/>
                    </m:rPr>
                    <m:t>‖</m:t>
                  </m:r>
                </m:e>
              </m:d>
              <m:r>
                <m:rPr>
                  <m:sty m:val="p"/>
                </m:rPr>
                <m:t>⩽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Γ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β</m:t>
                  </m:r>
                  <m:r>
                    <m:rPr>
                      <m:sty m:val="p"/>
                    </m:rPr>
                    <m:t>)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Γ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β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IV.B.2) Pour tout nombre réel positif </w:t>
      </w:r>
      <m:oMath>
        <m:r>
          <m:rPr>
            <m:sty m:val="i"/>
          </m:rPr>
          <m:t>γ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γ</m:t>
              </m:r>
            </m:e>
            <m:sup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le résultat de la question préliminaire I.3.</w:t>
      </w:r>
      <w:r>
        <w:rPr/>
        <w:br w:type="textWrapping"/>
      </w:r>
      <w:r>
        <w:rPr/>
        <w:t xml:space="preserve">IV.B.3) Soient </w:t>
      </w:r>
      <m:oMath>
        <m:r>
          <m:rPr>
            <m:sty m:val="i"/>
          </m:rPr>
          <m:t>λ</m:t>
        </m:r>
      </m:oMath>
      <w:r>
        <w:rPr/>
        <w:t xml:space="preserve"> un nombre complexe non nul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Prouver que la série de fonctions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n</m:t>
            </m:r>
          </m:sup>
        </m:sSup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converge uniformément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somme de cette série de fonctions.</w:t>
      </w:r>
      <w:r>
        <w:rPr/>
        <w:br w:type="textWrapping"/>
      </w:r>
      <w:r>
        <w:rPr/>
        <w:t xml:space="preserve">b) Prouver que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i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E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r>
            <m:rPr>
              <m:sty m:val="i"/>
            </m:rPr>
            <m:t>g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que, pour tout nombre complexe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non nul, l'opérateur </w:t>
      </w:r>
      <m:oMath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inversible et que: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i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i"/>
                        </m:rPr>
                        <m:t>E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α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i"/>
                </m:rPr>
                <m:t>n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n</m:t>
            </m:r>
          </m:sup>
        </m:sSup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>
          <w:rFonts w:eastAsia="Georgia" w:cs="Georgia" w:ascii="Georgia" w:hAnsi="Georgia"/>
        </w:rPr>
        <w:t xml:space="preserve"> désigne l'application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n</m:t>
            </m:r>
          </m:sup>
        </m:sSup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IV.C - 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monômiale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IV.C.1) Soit </w:t>
      </w:r>
      <m:oMath>
        <m:r>
          <m:rPr>
            <m:sty m:val="i"/>
          </m:rPr>
          <m:t>n</m:t>
        </m:r>
      </m:oMath>
      <w:r>
        <w:rPr/>
        <w:t xml:space="preserve"> un entier naturel.</w:t>
      </w:r>
      <w:r>
        <w:rPr/>
        <w:br w:type="textWrapping"/>
      </w:r>
      <w:r>
        <w:rPr/>
        <w:t xml:space="preserve">a)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∘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α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IV.C.2) Ce résultat suggère d'introduire l'opérateur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défini sur </w:t>
      </w:r>
      <m:oMath>
        <m:r>
          <m:rPr>
            <m:sty m:val="i"/>
          </m:rPr>
          <m:t>E</m:t>
        </m:r>
      </m:oMath>
      <w:r>
        <w:rPr/>
        <w:t xml:space="preserve"> par la formule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Ainsi, avec cette notation, pour tout entier naturel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∘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α</m:t>
              </m:r>
            </m:den>
          </m:f>
          <m:r>
            <m:rPr>
              <m:sty m:val="i"/>
            </m:rPr>
            <m:t>P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que pour toute fonction polynômiale </w:t>
      </w:r>
      <m:oMath>
        <m:r>
          <m:rPr>
            <m:sty m:val="i"/>
          </m:rPr>
          <m:t>ψ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∘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r>
            <m:rPr>
              <m:sty m:val="i"/>
            </m:rPr>
            <m:t>ψ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α</m:t>
              </m:r>
            </m:den>
          </m:f>
          <m:r>
            <m:rPr>
              <m:sty m:val="i"/>
            </m:rPr>
            <m:t>P</m:t>
          </m:r>
          <m:r>
            <m:rPr>
              <m:sty m:val="i"/>
            </m:rPr>
            <m:t>ψ</m:t>
          </m:r>
        </m:oMath>
      </m:oMathPara>
    </w:p>
    <w:p>
      <w:pPr>
        <w:spacing w:after="220" w:lineRule="auto"/>
      </w:pPr>
      <w:r>
        <w:rPr/>
        <w:t xml:space="preserve">IV.C.3) Formule d'inversion d'Abel.</w:t>
      </w:r>
      <w:r>
        <w:rPr/>
        <w:br w:type="textWrapping"/>
      </w:r>
      <w:r>
        <w:rPr/>
        <w:t xml:space="preserve">a) Montrer que l'endomorphisme </w:t>
      </w:r>
      <m:oMath>
        <m:r>
          <m:rPr>
            <m:sty m:val="i"/>
          </m:rPr>
          <m:t>P</m:t>
        </m:r>
      </m:oMath>
      <w:r>
        <w:rPr/>
        <w:t xml:space="preserve"> est un endomorphisme continu de </w:t>
      </w:r>
      <m:oMath>
        <m:r>
          <m:rPr>
            <m:sty m:val="i"/>
          </m:rPr>
          <m:t>E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r>
            <m:rPr>
              <m:sty m:val="p"/>
            </m:rPr>
            <m:t>‖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=</m:t>
              </m:r>
              <m:limLow>
                <m:limLowPr/>
                <m:e>
                  <m:r>
                    <m:rPr>
                      <m:sty m:val="p"/>
                    </m:rPr>
                    <m:t>sup</m:t>
                  </m:r>
                </m:e>
                <m:lim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‖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1</m:t>
                  </m:r>
                </m:lim>
              </m:limLow>
              <m:r>
                <m:rPr>
                  <m:sty m:val="p"/>
                </m:rPr>
                <m:t xml:space="preserve"> </m:t>
              </m:r>
            </m:e>
          </m:d>
          <m:r>
            <m:rPr>
              <m:sty m:val="i"/>
            </m:rPr>
            <m:t>P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b) On pose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. Montrer 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α</m:t>
              </m:r>
            </m:den>
          </m:f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/>
        <w:t xml:space="preserve">c) Soit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l'opérateur qui à toute application continûment dérivable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associe sa dérivée.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D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bien défini et que: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α</m:t>
              </m:r>
            </m:den>
          </m:f>
          <m:r>
            <m:rPr>
              <m:sty m:val="i"/>
            </m:rPr>
            <m:t>i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E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En déduire que l'opérateur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injectif.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