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MATHÉMATIQUES I</w:t>
      </w:r>
    </w:p>
    <w:p>
      <w:pPr>
        <w:spacing w:line="271" w:before="330" w:lineRule="auto"/>
      </w:pPr>
      <w:r>
        <w:rPr>
          <w:rFonts w:eastAsia="Georgia" w:cs="Georgia" w:ascii="Georgia" w:hAnsi="Georgia"/>
          <w:b/>
          <w:sz w:val="42"/>
        </w:rPr>
        <w:t xml:space="preserve">Notations et objectifs du problème</w:t>
      </w:r>
    </w:p>
    <w:p>
      <w:pPr>
        <w:spacing w:after="220" w:lineRule="auto"/>
      </w:pPr>
      <w:r>
        <w:rPr>
          <w:rFonts w:eastAsia="Georgia" w:cs="Georgia" w:ascii="Georgia" w:hAnsi="Georgia"/>
        </w:rPr>
        <w:t xml:space="preserve">Pour toutes les questions géométriques on se place dans le plan </w:t>
      </w:r>
      <m:oMath>
        <m:sSup>
          <m:sSupPr/>
          <m:e>
            <m:r>
              <m:rPr>
                <m:scr m:val="double-struck"/>
              </m:rPr>
              <m:t>R</m:t>
            </m:r>
          </m:e>
          <m:sup>
            <m:r>
              <m:rPr>
                <m:sty m:val="p"/>
              </m:rPr>
              <m:t>2</m:t>
            </m:r>
          </m:sup>
        </m:sSup>
      </m:oMath>
      <w:r>
        <w:rPr>
          <w:rFonts w:eastAsia="Georgia" w:cs="Georgia" w:ascii="Georgia" w:hAnsi="Georgia"/>
        </w:rPr>
        <w:t xml:space="preserve"> muni de sa structure affine euclidienne canonique et de son repère orthonormé naturel. Le but de ce problème est d'étudier quelques caractéristiques du mouvement sur l'axe </w:t>
      </w:r>
      <m:oMath>
        <m:r>
          <m:rPr>
            <m:sty m:val="i"/>
          </m:rPr>
          <m:t>O</m:t>
        </m:r>
        <m:r>
          <m:rPr>
            <m:sty m:val="i"/>
          </m:rPr>
          <m:t>x</m:t>
        </m:r>
      </m:oMath>
      <w:r>
        <w:rPr>
          <w:rFonts w:eastAsia="Georgia" w:cs="Georgia" w:ascii="Georgia" w:hAnsi="Georgia"/>
        </w:rPr>
        <w:t xml:space="preserve"> d'un mobile qui se trouve à l'origine </w:t>
      </w:r>
      <m:oMath>
        <m:r>
          <m:rPr>
            <m:sty m:val="i"/>
          </m:rPr>
          <m:t>O</m:t>
        </m:r>
      </m:oMath>
      <w:r>
        <w:rPr/>
        <w:t xml:space="preserve"> au temps initial </w:t>
      </w:r>
      <m:oMath>
        <m:r>
          <m:rPr>
            <m:sty m:val="i"/>
          </m:rPr>
          <m:t>t</m:t>
        </m:r>
        <m:r>
          <m:rPr>
            <m:sty m:val="p"/>
          </m:rPr>
          <m:t>=</m:t>
        </m:r>
        <m:r>
          <m:rPr>
            <m:sty m:val="p"/>
          </m:rPr>
          <m:t>0</m:t>
        </m:r>
      </m:oMath>
      <w:r>
        <w:rPr/>
        <w:t xml:space="preserve"> et au temps </w:t>
      </w:r>
      <m:oMath>
        <m:r>
          <m:rPr>
            <m:sty m:val="i"/>
          </m:rPr>
          <m:t>t</m:t>
        </m:r>
        <m:r>
          <m:rPr>
            <m:sty m:val="p"/>
          </m:rPr>
          <m:t>=</m:t>
        </m:r>
        <m:r>
          <m:rPr>
            <m:sty m:val="p"/>
          </m:rPr>
          <m:t>1</m:t>
        </m:r>
      </m:oMath>
      <w:r>
        <w:rPr/>
        <w:t xml:space="preserve"> et dont la vitesse initiale est nulle.</w:t>
      </w:r>
    </w:p>
    <w:p>
      <w:pPr>
        <w:numPr>
          <w:ilvl w:val="0"/>
          <w:numId w:val="1"/>
        </w:numPr>
        <w:spacing w:lineRule="auto"/>
      </w:pPr>
      <w:r>
        <w:rPr/>
        <w:t xml:space="preserve">L'espace vectoriel des fonctions continues de </w:t>
      </w:r>
      <m:oMath>
        <m:r>
          <m:rPr>
            <m:sty m:val="p"/>
          </m:rPr>
          <m:t>[</m:t>
        </m:r>
        <m:r>
          <m:rPr>
            <m:sty m:val="p"/>
          </m:rPr>
          <m:t>0</m:t>
        </m:r>
        <m:r>
          <m:rPr>
            <m:sty m:val="p"/>
          </m:rPr>
          <m:t>,</m:t>
        </m:r>
        <m:r>
          <m:rPr>
            <m:sty m:val="p"/>
          </m:rPr>
          <m:t>1</m:t>
        </m:r>
        <m:r>
          <m:rPr>
            <m:sty m:val="p"/>
          </m:rPr>
          <m:t>]</m:t>
        </m:r>
      </m:oMath>
      <w:r>
        <w:rPr/>
        <w:t xml:space="preserve"> dans </w:t>
      </w:r>
      <m:oMath>
        <m:r>
          <m:rPr>
            <m:scr m:val="double-struck"/>
          </m:rPr>
          <m:t>R</m:t>
        </m:r>
      </m:oMath>
      <w:r>
        <w:rPr>
          <w:rFonts w:eastAsia="Georgia" w:cs="Georgia" w:ascii="Georgia" w:hAnsi="Georgia"/>
        </w:rPr>
        <w:t xml:space="preserve"> est noté </w:t>
      </w:r>
      <m:oMath>
        <m:r>
          <m:rPr>
            <m:scr m:val="script"/>
          </m:rPr>
          <m:t>C</m:t>
        </m:r>
      </m:oMath>
      <w:r>
        <w:rPr/>
        <w:t xml:space="preserve">. Si </w:t>
      </w:r>
      <m:oMath>
        <m:r>
          <m:rPr>
            <m:sty m:val="p"/>
          </m:rPr>
          <m:t>(</m:t>
        </m:r>
        <m:r>
          <m:rPr>
            <m:sty m:val="p"/>
          </m:rPr>
          <m:t>Φ</m:t>
        </m:r>
        <m:r>
          <m:rPr>
            <m:sty m:val="p"/>
          </m:rPr>
          <m:t>)</m:t>
        </m:r>
      </m:oMath>
      <w:r>
        <w:rPr>
          <w:rFonts w:eastAsia="Georgia" w:cs="Georgia" w:ascii="Georgia" w:hAnsi="Georgia"/>
        </w:rPr>
        <w:t xml:space="preserve"> est une famille finie d'éléments de </w:t>
      </w:r>
      <m:oMath>
        <m:r>
          <m:rPr>
            <m:scr m:val="script"/>
          </m:rPr>
          <m:t>C</m:t>
        </m:r>
      </m:oMath>
      <w:r>
        <w:rPr/>
        <w:t xml:space="preserve">, le sous-espace de </w:t>
      </w:r>
      <m:oMath>
        <m:r>
          <m:rPr>
            <m:scr m:val="script"/>
          </m:rPr>
          <m:t>C</m:t>
        </m:r>
      </m:oMath>
      <w:r>
        <w:rPr/>
        <w:t xml:space="preserve"> qu'engendre ( </w:t>
      </w:r>
      <m:oMath>
        <m:r>
          <m:rPr>
            <m:sty m:val="p"/>
          </m:rPr>
          <m:t>Φ</m:t>
        </m:r>
      </m:oMath>
      <w:r>
        <w:rPr>
          <w:rFonts w:eastAsia="Georgia" w:cs="Georgia" w:ascii="Georgia" w:hAnsi="Georgia"/>
        </w:rPr>
        <w:t xml:space="preserve"> ) est noté </w:t>
      </w:r>
      <m:oMath>
        <m:r>
          <m:rPr>
            <m:sty m:val="p"/>
          </m:rPr>
          <m:t>Vect</m:t>
        </m:r>
        <m:r>
          <m:rPr>
            <m:sty m:val="p"/>
          </m:rPr>
          <m:t>(</m:t>
        </m:r>
        <m:r>
          <m:rPr>
            <m:sty m:val="p"/>
          </m:rPr>
          <m:t>Φ</m:t>
        </m:r>
        <m:r>
          <m:rPr>
            <m:sty m:val="p"/>
          </m:rPr>
          <m:t>)</m:t>
        </m:r>
      </m:oMath>
      <w:r>
        <w:rPr/>
        <w:t xml:space="preserve">.</w:t>
      </w:r>
    </w:p>
    <w:p>
      <w:pPr>
        <w:numPr>
          <w:ilvl w:val="0"/>
          <w:numId w:val="1"/>
        </w:numPr>
        <w:spacing w:lineRule="auto"/>
      </w:pPr>
      <w:r>
        <w:rPr/>
        <w:t xml:space="preserve">La norme de la convergence uniforme sur </w:t>
      </w:r>
      <m:oMath>
        <m:r>
          <m:rPr>
            <m:scr m:val="script"/>
          </m:rPr>
          <m:t>C</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p"/>
                  </m:rPr>
                  <m:t>‖</m:t>
                </m:r>
              </m:e>
              <m:sub>
                <m:r>
                  <m:rPr>
                    <m:sty m:val="p"/>
                  </m:rPr>
                  <m:t>∞</m:t>
                </m:r>
              </m:sub>
            </m:sSub>
          </m:e>
        </m:d>
      </m:oMath>
      <w:r>
        <w:rPr/>
        <w:t xml:space="preserve">.</w:t>
      </w:r>
    </w:p>
    <w:p>
      <w:pPr>
        <w:numPr>
          <w:ilvl w:val="0"/>
          <w:numId w:val="1"/>
        </w:numPr>
        <w:spacing w:lineRule="auto"/>
      </w:pPr>
      <w:r>
        <w:rPr/>
        <w:t xml:space="preserve">On note </w:t>
      </w:r>
      <m:oMath>
        <m:r>
          <m:rPr>
            <m:sty m:val="p"/>
          </m:rPr>
          <m:t>⟨</m:t>
        </m:r>
        <m:r>
          <m:rPr>
            <m:sty m:val="p"/>
          </m:rPr>
          <m:t>∣</m:t>
        </m:r>
        <m:r>
          <m:rPr>
            <m:sty m:val="p"/>
          </m:rPr>
          <m:t>⟩</m:t>
        </m:r>
      </m:oMath>
      <w:r>
        <w:rPr/>
        <w:t xml:space="preserve"> le produit scalaire sur </w:t>
      </w:r>
      <m:oMath>
        <m:r>
          <m:rPr>
            <m:scr m:val="script"/>
          </m:rPr>
          <m:t>C</m:t>
        </m:r>
      </m:oMath>
      <w:r>
        <w:rPr>
          <w:rFonts w:eastAsia="Georgia" w:cs="Georgia" w:ascii="Georgia" w:hAnsi="Georgia"/>
        </w:rPr>
        <w:t xml:space="preserve"> défini par:</w:t>
      </w:r>
    </w:p>
    <w:p>
      <w:pPr>
        <w:spacing w:after="220" w:lineRule="auto"/>
      </w:pPr>
      <m:oMathPara>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L'orthogonalité entre éléments de </w:t>
      </w:r>
      <m:oMath>
        <m:r>
          <m:rPr>
            <m:scr m:val="script"/>
          </m:rPr>
          <m:t>C</m:t>
        </m:r>
      </m:oMath>
      <w:r>
        <w:rPr>
          <w:rFonts w:eastAsia="Georgia" w:cs="Georgia" w:ascii="Georgia" w:hAnsi="Georgia"/>
        </w:rPr>
        <w:t xml:space="preserve"> est toujours relative à ce produit scalaire dont la norme associée est notée </w:t>
      </w:r>
      <m:oMath>
        <m:d>
          <m:dPr>
            <m:begChr m:val="‖"/>
            <m:endChr m:val=""/>
            <m:ctrlPr>
              <w:rPr>
                <w:rFonts w:ascii="Cambria Math" w:hAnsi="Cambria Math"/>
              </w:rPr>
            </m:ctrlPr>
          </m:dPr>
          <m:e>
            <m:sSub>
              <m:sSubPr/>
              <m:e>
                <m:r>
                  <m:rPr>
                    <m:sty m:val="p"/>
                  </m:rPr>
                  <m:t>‖</m:t>
                </m:r>
              </m:e>
              <m:sub>
                <m:r>
                  <m:rPr>
                    <m:sty m:val="p"/>
                  </m:rPr>
                  <m:t>2</m:t>
                </m:r>
              </m:sub>
            </m:sSub>
          </m:e>
        </m:d>
      </m:oMath>
      <w:r>
        <w:rPr/>
        <w:t xml:space="preserve">. L'orthogonal d'un sous-espace </w:t>
      </w:r>
      <m:oMath>
        <m:r>
          <m:rPr>
            <m:scr m:val="script"/>
          </m:rPr>
          <m:t>E</m:t>
        </m:r>
      </m:oMath>
      <w:r>
        <w:rPr/>
        <w:t xml:space="preserve"> de </w:t>
      </w:r>
      <m:oMath>
        <m:r>
          <m:rPr>
            <m:scr m:val="script"/>
          </m:rPr>
          <m:t>C</m:t>
        </m:r>
      </m:oMath>
      <w:r>
        <w:rPr>
          <w:rFonts w:eastAsia="Georgia" w:cs="Georgia" w:ascii="Georgia" w:hAnsi="Georgia"/>
        </w:rPr>
        <w:t xml:space="preserve"> est noté </w:t>
      </w:r>
      <m:oMath>
        <m:sSup>
          <m:sSupPr/>
          <m:e>
            <m:r>
              <m:rPr>
                <m:scr m:val="script"/>
              </m:rPr>
              <m:t>E</m:t>
            </m:r>
          </m:e>
          <m:sup>
            <m:r>
              <m:rPr>
                <m:sty m:val="p"/>
              </m:rPr>
              <m:t>⊥</m:t>
            </m:r>
          </m:sup>
        </m:sSup>
      </m:oMath>
      <w:r>
        <w:rPr/>
        <w:t xml:space="preserve">.</w:t>
      </w:r>
    </w:p>
    <w:p>
      <w:pPr>
        <w:numPr>
          <w:ilvl w:val="0"/>
          <w:numId w:val="2"/>
        </w:numPr>
        <w:spacing w:lineRule="auto"/>
      </w:pPr>
      <w:r>
        <w:rPr>
          <w:rFonts w:eastAsia="Georgia" w:cs="Georgia" w:ascii="Georgia" w:hAnsi="Georgia"/>
        </w:rPr>
        <w:t xml:space="preserve">On désigne par </w:t>
      </w:r>
      <m:oMath>
        <m:r>
          <m:rPr>
            <m:sty m:val="i"/>
          </m:rPr>
          <m:t>u</m:t>
        </m:r>
      </m:oMath>
      <w:r>
        <w:rPr>
          <w:rFonts w:eastAsia="Georgia" w:cs="Georgia" w:ascii="Georgia" w:hAnsi="Georgia"/>
        </w:rPr>
        <w:t xml:space="preserve"> l'élément de </w:t>
      </w:r>
      <m:oMath>
        <m:r>
          <m:rPr>
            <m:scr m:val="script"/>
          </m:rPr>
          <m:t>C</m:t>
        </m:r>
      </m:oMath>
      <w:r>
        <w:rPr>
          <w:rFonts w:eastAsia="Georgia" w:cs="Georgia" w:ascii="Georgia" w:hAnsi="Georgia"/>
        </w:rPr>
        <w:t xml:space="preserve"> défini par </w:t>
      </w:r>
      <m:oMath>
        <m:r>
          <m:rPr>
            <m:sty m:val="i"/>
          </m:rPr>
          <m:t>u</m:t>
        </m:r>
        <m:r>
          <m:rPr>
            <m:sty m:val="p"/>
          </m:rPr>
          <m:t>(</m:t>
        </m:r>
        <m:r>
          <m:rPr>
            <m:sty m:val="i"/>
          </m:rPr>
          <m:t>t</m:t>
        </m:r>
        <m:r>
          <m:rPr>
            <m:sty m:val="p"/>
          </m:rPr>
          <m:t>)</m:t>
        </m:r>
        <m:r>
          <m:rPr>
            <m:sty m:val="p"/>
          </m:rPr>
          <m:t>=</m:t>
        </m:r>
        <m:rad>
          <m:radPr>
            <m:degHide m:val="1"/>
            <m:ctrlPr>
              <w:rPr>
                <w:rFonts w:ascii="Cambria Math" w:hAnsi="Cambria Math"/>
              </w:rPr>
            </m:ctrlPr>
          </m:radPr>
          <m:deg/>
          <m:e>
            <m:r>
              <m:rPr>
                <m:sty m:val="p"/>
              </m:rPr>
              <m:t>3</m:t>
            </m:r>
          </m:e>
        </m:rad>
        <m:r>
          <m:rPr>
            <m:sty m:val="p"/>
          </m:rPr>
          <m:t>(</m:t>
        </m:r>
        <m:r>
          <m:rPr>
            <m:sty m:val="p"/>
          </m:rPr>
          <m:t>1</m:t>
        </m:r>
        <m:r>
          <m:rPr>
            <m:sty m:val="p"/>
          </m:rPr>
          <m:t>−</m:t>
        </m:r>
        <m:r>
          <m:rPr>
            <m:sty m:val="i"/>
          </m:rPr>
          <m:t>t</m:t>
        </m:r>
        <m:r>
          <m:rPr>
            <m:sty m:val="p"/>
          </m:rPr>
          <m:t>)</m:t>
        </m:r>
      </m:oMath>
      <w:r>
        <w:rPr/>
        <w:t xml:space="preserve"> et par </w:t>
      </w:r>
      <m:oMath>
        <m:r>
          <m:rPr>
            <m:scr m:val="script"/>
          </m:rPr>
          <m:t>H</m:t>
        </m:r>
      </m:oMath>
      <w:r>
        <w:rPr/>
        <w:t xml:space="preserve"> l'orthogonal de la droite </w:t>
      </w:r>
      <m:oMath>
        <m:r>
          <m:rPr>
            <m:sty m:val="p"/>
          </m:rPr>
          <m:t>Vect</m:t>
        </m:r>
        <m:r>
          <m:rPr>
            <m:sty m:val="p"/>
          </m:rPr>
          <m:t>(</m:t>
        </m:r>
        <m:r>
          <m:rPr>
            <m:sty m:val="i"/>
          </m:rPr>
          <m:t>u</m:t>
        </m:r>
        <m:r>
          <m:rPr>
            <m:sty m:val="p"/>
          </m:rPr>
          <m:t>)</m:t>
        </m:r>
      </m:oMath>
      <w:r>
        <w:rPr/>
        <w:t xml:space="preserve">.</w:t>
      </w:r>
    </w:p>
    <w:p>
      <w:pPr>
        <w:numPr>
          <w:ilvl w:val="0"/>
          <w:numId w:val="2"/>
        </w:numPr>
        <w:spacing w:lineRule="auto"/>
      </w:pPr>
      <w:r>
        <w:rPr/>
        <w:t xml:space="preserve">On appelle mouvement admissible toute application </w:t>
      </w:r>
      <m:oMath>
        <m:r>
          <m:rPr>
            <m:sty m:val="i"/>
          </m:rPr>
          <m:t>ξ</m:t>
        </m:r>
      </m:oMath>
      <w:r>
        <w:rPr/>
        <w:t xml:space="preserve"> de classe </w:t>
      </w:r>
      <m:oMath>
        <m:sSup>
          <m:sSupPr/>
          <m:e>
            <m:r>
              <m:rPr>
                <m:scr m:val="script"/>
              </m:rPr>
              <m:t>C</m:t>
            </m:r>
          </m:e>
          <m:sup>
            <m:r>
              <m:rPr>
                <m:sty m:val="p"/>
              </m:rPr>
              <m:t>2</m:t>
            </m:r>
          </m:sup>
        </m:sSup>
      </m:oMath>
      <w:r>
        <w:rPr/>
        <w:t xml:space="preserve"> de [0,1] dans </w:t>
      </w:r>
      <m:oMath>
        <m:r>
          <m:rPr>
            <m:scr m:val="double-struck"/>
          </m:rPr>
          <m:t>R</m:t>
        </m:r>
      </m:oMath>
      <w:r>
        <w:rPr/>
        <w:t xml:space="preserve"> telle que :</w:t>
      </w:r>
    </w:p>
    <w:p>
      <w:pPr>
        <w:spacing w:after="220" w:lineRule="auto"/>
      </w:pPr>
      <m:oMathPara>
        <m:oMath>
          <m:r>
            <m:rPr>
              <m:sty m:val="i"/>
            </m:rPr>
            <m:t>ξ</m:t>
          </m:r>
          <m:r>
            <m:rPr>
              <m:sty m:val="p"/>
            </m:rPr>
            <m:t>(</m:t>
          </m:r>
          <m:r>
            <m:rPr>
              <m:sty m:val="p"/>
            </m:rPr>
            <m:t>0</m:t>
          </m:r>
          <m:r>
            <m:rPr>
              <m:sty m:val="p"/>
            </m:rPr>
            <m:t>)</m:t>
          </m:r>
          <m:r>
            <m:rPr>
              <m:sty m:val="p"/>
            </m:rPr>
            <m:t>=</m:t>
          </m:r>
          <m:sSup>
            <m:sSupPr/>
            <m:e>
              <m:r>
                <m:rPr>
                  <m:sty m:val="i"/>
                </m:rPr>
                <m:t>ξ</m:t>
              </m:r>
            </m:e>
            <m:sup>
              <m:r>
                <m:rPr>
                  <m:sty m:val="i"/>
                </m:rPr>
                <m:t>′</m:t>
              </m:r>
            </m:sup>
          </m:sSup>
          <m:r>
            <m:rPr>
              <m:sty m:val="p"/>
            </m:rPr>
            <m:t>(</m:t>
          </m:r>
          <m:r>
            <m:rPr>
              <m:sty m:val="p"/>
            </m:rPr>
            <m:t>0</m:t>
          </m:r>
          <m:r>
            <m:rPr>
              <m:sty m:val="p"/>
            </m:rPr>
            <m:t>)</m:t>
          </m:r>
          <m:r>
            <m:rPr>
              <m:sty m:val="p"/>
            </m:rPr>
            <m:t>=</m:t>
          </m:r>
          <m:r>
            <m:rPr>
              <m:sty m:val="i"/>
            </m:rPr>
            <m:t>ξ</m:t>
          </m:r>
          <m:r>
            <m:rPr>
              <m:sty m:val="p"/>
            </m:rPr>
            <m:t>(</m:t>
          </m:r>
          <m:r>
            <m:rPr>
              <m:sty m:val="p"/>
            </m:rPr>
            <m:t>1</m:t>
          </m:r>
          <m:r>
            <m:rPr>
              <m:sty m:val="p"/>
            </m:rPr>
            <m:t>)</m:t>
          </m:r>
          <m:r>
            <m:rPr>
              <m:sty m:val="p"/>
            </m:rPr>
            <m:t>=</m:t>
          </m:r>
          <m:r>
            <m:rPr>
              <m:sty m:val="p"/>
            </m:rPr>
            <m:t>0</m:t>
          </m:r>
        </m:oMath>
      </m:oMathPara>
    </w:p>
    <w:p>
      <w:pPr>
        <w:spacing w:after="220" w:lineRule="auto"/>
      </w:pPr>
      <w:r>
        <w:rPr/>
        <w:t xml:space="preserve">On note </w:t>
      </w:r>
      <m:oMath>
        <m:r>
          <m:rPr>
            <m:scr m:val="script"/>
          </m:rPr>
          <m:t>A</m:t>
        </m:r>
      </m:oMath>
      <w:r>
        <w:rPr/>
        <w:t xml:space="preserve"> le sous espace vectoriel de </w:t>
      </w:r>
      <m:oMath>
        <m:sSup>
          <m:sSupPr/>
          <m:e>
            <m:r>
              <m:rPr>
                <m:scr m:val="script"/>
              </m:rPr>
              <m:t>C</m:t>
            </m:r>
          </m:e>
          <m:sup>
            <m:r>
              <m:rPr>
                <m:sty m:val="p"/>
              </m:rPr>
              <m:t>2</m:t>
            </m:r>
          </m:sup>
        </m:sSup>
      </m:oMath>
      <w:r>
        <w:rPr>
          <w:rFonts w:eastAsia="Georgia" w:cs="Georgia" w:ascii="Georgia" w:hAnsi="Georgia"/>
        </w:rPr>
        <w:t xml:space="preserve"> ([0,1], R) constitué des mouvements admissibles.</w:t>
      </w:r>
      <w:r>
        <w:rPr/>
        <w:br w:type="textWrapping"/>
      </w:r>
      <w:r>
        <w:rPr>
          <w:rFonts w:eastAsia="Georgia" w:cs="Georgia" w:ascii="Georgia" w:hAnsi="Georgia"/>
        </w:rPr>
        <w:t xml:space="preserve">On établit d'abord des résultats préliminaires très proches du cours et utiles dans tout le problème. Dans la partie II on calcule la meilleure borne pour la moyenne quadratique de la vitesse en fonction de l'accélération. La partie I fait établir des résultats qui servent dans la fin de la partie II ; on peut admettre ces résultats pour traiter la partie II.</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Dans tout le problème, on note, pour </w:t>
      </w:r>
      <m:oMath>
        <m:r>
          <m:rPr>
            <m:sty m:val="i"/>
          </m:rPr>
          <m:t>k</m:t>
        </m:r>
        <m:r>
          <m:rPr>
            <m:sty m:val="p"/>
          </m:rPr>
          <m:t>∈</m:t>
        </m:r>
        <m:r>
          <m:rPr>
            <m:scr m:val="double-struck"/>
          </m:rPr>
          <m:t>N</m:t>
        </m:r>
        <m:r>
          <m:rPr>
            <m:sty m:val="p"/>
          </m:rPr>
          <m:t>,</m:t>
        </m:r>
        <m:sSub>
          <m:sSubPr/>
          <m:e>
            <m:r>
              <m:rPr>
                <m:sty m:val="i"/>
              </m:rPr>
              <m:t>ω</m:t>
            </m:r>
          </m:e>
          <m:sub>
            <m:r>
              <m:rPr>
                <m:sty m:val="i"/>
              </m:rPr>
              <m:t>k</m:t>
            </m:r>
          </m:sub>
        </m:sSub>
        <m:r>
          <m:rPr>
            <m:sty m:val="p"/>
          </m:rPr>
          <m:t>=</m:t>
        </m:r>
        <m:r>
          <m:rPr>
            <m:sty m:val="i"/>
          </m:rPr>
          <m:t>k</m:t>
        </m:r>
        <m:r>
          <m:rPr>
            <m:sty m:val="i"/>
          </m:rPr>
          <m:t>π</m:t>
        </m:r>
        <m:r>
          <m:rPr>
            <m:sty m:val="p"/>
          </m:rPr>
          <m:t>+</m:t>
        </m:r>
        <m:f>
          <m:fPr>
            <m:ctrlPr>
              <w:rPr>
                <w:rFonts w:ascii="Cambria Math" w:hAnsi="Cambria Math"/>
              </w:rPr>
            </m:ctrlPr>
          </m:fPr>
          <m:num>
            <m:r>
              <m:rPr>
                <m:sty m:val="i"/>
              </m:rPr>
              <m:t>π</m:t>
            </m:r>
          </m:num>
          <m:den>
            <m:r>
              <m:rPr>
                <m:sty m:val="p"/>
              </m:rPr>
              <m:t>2</m:t>
            </m:r>
          </m:den>
        </m:f>
      </m:oMath>
      <w:r>
        <w:rPr/>
        <w:t xml:space="preserve"> et </w:t>
      </w:r>
      <m:oMath>
        <m:sSub>
          <m:sSubPr/>
          <m:e>
            <m:r>
              <m:rPr>
                <m:sty m:val="i"/>
              </m:rPr>
              <m:t>e</m:t>
            </m:r>
          </m:e>
          <m:sub>
            <m:r>
              <m:rPr>
                <m:sty m:val="i"/>
              </m:rPr>
              <m:t>k</m:t>
            </m:r>
          </m:sub>
        </m:sSub>
      </m:oMath>
      <w:r>
        <w:rPr>
          <w:rFonts w:eastAsia="Georgia" w:cs="Georgia" w:ascii="Georgia" w:hAnsi="Georgia"/>
        </w:rPr>
        <w:t xml:space="preserve"> l'élément de </w:t>
      </w:r>
      <m:oMath>
        <m:r>
          <m:rPr>
            <m:scr m:val="script"/>
          </m:rPr>
          <m:t>C</m:t>
        </m:r>
      </m:oMath>
      <w:r>
        <w:rPr>
          <w:rFonts w:eastAsia="Georgia" w:cs="Georgia" w:ascii="Georgia" w:hAnsi="Georgia"/>
        </w:rPr>
        <w:t xml:space="preserve"> défini par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sSub>
            <m:sSubPr/>
            <m:e>
              <m:r>
                <m:rPr>
                  <m:sty m:val="i"/>
                </m:rPr>
                <m:t>e</m:t>
              </m:r>
            </m:e>
            <m:sub>
              <m:r>
                <m:rPr>
                  <m:sty m:val="i"/>
                </m:rPr>
                <m:t>k</m:t>
              </m:r>
            </m:sub>
          </m:sSub>
          <m:r>
            <m:rPr>
              <m:sty m:val="p"/>
            </m:rPr>
            <m:t>(</m:t>
          </m:r>
          <m:r>
            <m:rPr>
              <m:sty m:val="i"/>
            </m:rPr>
            <m:t>t</m:t>
          </m:r>
          <m:r>
            <m:rPr>
              <m:sty m:val="p"/>
            </m:rPr>
            <m:t>)</m:t>
          </m:r>
          <m:r>
            <m:rPr>
              <m:sty m:val="p"/>
            </m:rPr>
            <m:t>=</m:t>
          </m:r>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sSub>
                <m:sSubPr/>
                <m:e>
                  <m:r>
                    <m:rPr>
                      <m:sty m:val="i"/>
                    </m:rPr>
                    <m:t>ω</m:t>
                  </m:r>
                </m:e>
                <m:sub>
                  <m:r>
                    <m:rPr>
                      <m:sty m:val="i"/>
                    </m:rPr>
                    <m:t>k</m:t>
                  </m:r>
                </m:sub>
              </m:sSub>
              <m:r>
                <m:rPr>
                  <m:sty m:val="i"/>
                </m:rPr>
                <m:t>t</m:t>
              </m:r>
            </m:e>
          </m:d>
        </m:oMath>
      </m:oMathPara>
    </w:p>
    <w:p>
      <w:pPr>
        <w:spacing w:after="220" w:lineRule="auto"/>
      </w:pPr>
      <w:r>
        <w:rPr/>
        <w:t xml:space="preserve">On pose, par ailleurs, </w:t>
      </w:r>
      <m:oMath>
        <m:r>
          <m:rPr>
            <m:sty m:val="p"/>
          </m:rPr>
          <m:t>Ω</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ω</m:t>
                    </m:r>
                  </m:e>
                  <m:sub>
                    <m:r>
                      <m:rPr>
                        <m:sty m:val="i"/>
                      </m:rPr>
                      <m:t>k</m:t>
                    </m:r>
                  </m:sub>
                </m:sSub>
                <m:r>
                  <m:rPr>
                    <m:sty m:val="p"/>
                  </m:rPr>
                  <m:t>∣</m:t>
                </m:r>
                <m:r>
                  <m:rPr>
                    <m:sty m:val="i"/>
                  </m:rPr>
                  <m:t>k</m:t>
                </m:r>
                <m:r>
                  <m:rPr>
                    <m:sty m:val="p"/>
                  </m:rPr>
                  <m:t>∈</m:t>
                </m:r>
                <m:r>
                  <m:rPr>
                    <m:scr m:val="double-struck"/>
                  </m:rPr>
                  <m:t>N</m:t>
                </m:r>
              </m:e>
            </m:d>
          </m:e>
        </m:d>
      </m:oMath>
      <w:r>
        <w:rPr>
          <w:rFonts w:eastAsia="Georgia" w:cs="Georgia" w:ascii="Georgia" w:hAnsi="Georgia"/>
        </w:rPr>
        <w:t xml:space="preserve">, complémentaire de </w:t>
      </w:r>
      <m:oMath>
        <m:sSub>
          <m:sSubPr/>
          <m:e>
            <m:d>
              <m:dPr>
                <m:begChr m:val="{"/>
                <m:endChr m:val="}"/>
                <m:ctrlPr>
                  <w:rPr>
                    <w:rFonts w:ascii="Cambria Math" w:hAnsi="Cambria Math"/>
                  </w:rPr>
                </m:ctrlPr>
              </m:dPr>
              <m:e>
                <m:sSub>
                  <m:sSubPr/>
                  <m:e>
                    <m:r>
                      <m:rPr>
                        <m:sty m:val="i"/>
                      </m:rPr>
                      <m:t>ω</m:t>
                    </m:r>
                  </m:e>
                  <m:sub>
                    <m:r>
                      <m:rPr>
                        <m:sty m:val="i"/>
                      </m:rPr>
                      <m:t>k</m:t>
                    </m:r>
                  </m:sub>
                </m:sSub>
              </m:e>
            </m:d>
          </m:e>
          <m:sub>
            <m:r>
              <m:rPr>
                <m:sty m:val="i"/>
              </m:rPr>
              <m:t>k</m:t>
            </m:r>
            <m:r>
              <m:rPr>
                <m:sty m:val="p"/>
              </m:rPr>
              <m:t>∈</m:t>
            </m:r>
            <m:r>
              <m:rPr>
                <m:scr m:val="double-struck"/>
              </m:rPr>
              <m:t>N</m:t>
            </m:r>
          </m:sub>
        </m:sSub>
      </m:oMath>
      <w:r>
        <w:rPr/>
        <w:t xml:space="preserve"> dans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Résultats préliminaires</w:t>
      </w:r>
    </w:p>
    <w:p>
      <w:pPr>
        <w:spacing w:after="220" w:lineRule="auto"/>
      </w:pPr>
      <w:r>
        <w:rPr/>
        <w:t xml:space="preserve">A - Soit </w:t>
      </w:r>
      <m:oMath>
        <m:r>
          <m:rPr>
            <m:sty m:val="i"/>
          </m:rPr>
          <m:t>h</m:t>
        </m:r>
        <m:r>
          <m:rPr>
            <m:sty m:val="p"/>
          </m:rPr>
          <m:t>∈</m:t>
        </m:r>
        <m:r>
          <m:rPr>
            <m:scr m:val="script"/>
          </m:rPr>
          <m:t>C</m:t>
        </m:r>
        <m:r>
          <m:rPr>
            <m:sty m:val="p"/>
          </m:rPr>
          <m:t>,</m:t>
        </m:r>
        <m:r>
          <m:rPr>
            <m:sty m:val="i"/>
          </m:rPr>
          <m:t>h</m:t>
        </m:r>
        <m:r>
          <m:rPr>
            <m:sty m:val="p"/>
          </m:rPr>
          <m:t>≠</m:t>
        </m:r>
        <m:r>
          <m:rPr>
            <m:sty m:val="p"/>
          </m:rPr>
          <m:t>0</m:t>
        </m:r>
      </m:oMath>
      <w:r>
        <w:rPr>
          <w:rFonts w:eastAsia="Georgia" w:cs="Georgia" w:ascii="Georgia" w:hAnsi="Georgia"/>
        </w:rPr>
        <w:t xml:space="preserve">. Justifier l'égalité</w:t>
      </w:r>
    </w:p>
    <w:p>
      <w:pPr>
        <w:spacing w:after="220" w:lineRule="auto"/>
      </w:pPr>
      <m:oMathPara>
        <m:oMath>
          <m:r>
            <m:rPr>
              <m:scr m:val="script"/>
            </m:rPr>
            <m:t>C</m:t>
          </m:r>
          <m:r>
            <m:rPr>
              <m:sty m:val="p"/>
            </m:rPr>
            <m:t>=</m:t>
          </m:r>
          <m:r>
            <m:rPr>
              <m:sty m:val="p"/>
            </m:rPr>
            <m:t>Vect</m:t>
          </m:r>
          <m:r>
            <m:rPr>
              <m:sty m:val="p"/>
            </m:rPr>
            <m:t>(</m:t>
          </m:r>
          <m:r>
            <m:rPr>
              <m:sty m:val="i"/>
            </m:rPr>
            <m:t>h</m:t>
          </m:r>
          <m:r>
            <m:rPr>
              <m:sty m:val="p"/>
            </m:rPr>
            <m:t>)</m:t>
          </m:r>
          <m:r>
            <m:rPr>
              <m:sty m:val="p"/>
            </m:rPr>
            <m:t>⊕</m:t>
          </m:r>
          <m:r>
            <m:rPr>
              <m:sty m:val="p"/>
            </m:rPr>
            <m:t>Vect</m:t>
          </m:r>
          <m:r>
            <m:rPr>
              <m:sty m:val="p"/>
            </m:rPr>
            <m:t>(</m:t>
          </m:r>
          <m:r>
            <m:rPr>
              <m:sty m:val="i"/>
            </m:rPr>
            <m:t>h</m:t>
          </m:r>
          <m:sSup>
            <m:sSupPr/>
            <m:e>
              <m:r>
                <m:rPr>
                  <m:sty m:val="p"/>
                </m:rPr>
                <m:t>)</m:t>
              </m:r>
            </m:e>
            <m:sup>
              <m:r>
                <m:rPr>
                  <m:sty m:val="p"/>
                </m:rPr>
                <m:t>⊥</m:t>
              </m:r>
            </m:sup>
          </m:sSup>
        </m:oMath>
      </m:oMathPara>
    </w:p>
    <w:p>
      <w:pPr>
        <w:spacing w:after="220" w:lineRule="auto"/>
      </w:pPr>
      <w:r>
        <w:rPr/>
        <w:t xml:space="preserve">et montrer soigneusement que </w:t>
      </w:r>
      <m:oMath>
        <m:sSup>
          <m:sSupPr/>
          <m:e>
            <m:d>
              <m:dPr>
                <m:begChr m:val="("/>
                <m:endChr m:val=")"/>
                <m:ctrlPr>
                  <w:rPr>
                    <w:rFonts w:ascii="Cambria Math" w:hAnsi="Cambria Math"/>
                  </w:rPr>
                </m:ctrlPr>
              </m:dPr>
              <m:e>
                <m:r>
                  <m:rPr>
                    <m:sty m:val="p"/>
                  </m:rPr>
                  <m:t>Vect</m:t>
                </m:r>
                <m:r>
                  <m:rPr>
                    <m:sty m:val="p"/>
                  </m:rPr>
                  <m:t>(</m:t>
                </m:r>
                <m:r>
                  <m:rPr>
                    <m:sty m:val="i"/>
                  </m:rPr>
                  <m:t>h</m:t>
                </m:r>
                <m:sSup>
                  <m:sSupPr/>
                  <m:e>
                    <m:r>
                      <m:rPr>
                        <m:sty m:val="p"/>
                      </m:rPr>
                      <m:t>)</m:t>
                    </m:r>
                  </m:e>
                  <m:sup>
                    <m:r>
                      <m:rPr>
                        <m:sty m:val="p"/>
                      </m:rPr>
                      <m:t>⊥</m:t>
                    </m:r>
                  </m:sup>
                </m:sSup>
              </m:e>
            </m:d>
          </m:e>
          <m:sup>
            <m:r>
              <m:rPr>
                <m:sty m:val="p"/>
              </m:rPr>
              <m:t>⊥</m:t>
            </m:r>
          </m:sup>
        </m:sSup>
        <m:r>
          <m:rPr>
            <m:sty m:val="p"/>
          </m:rPr>
          <m:t>=</m:t>
        </m:r>
        <m:r>
          <m:rPr>
            <m:sty m:val="p"/>
          </m:rPr>
          <m:t>Vect</m:t>
        </m:r>
        <m:r>
          <m:rPr>
            <m:sty m:val="p"/>
          </m:rPr>
          <m:t>(</m:t>
        </m:r>
        <m:r>
          <m:rPr>
            <m:sty m:val="i"/>
          </m:rPr>
          <m:t>h</m:t>
        </m:r>
        <m:r>
          <m:rPr>
            <m:sty m:val="p"/>
          </m:rPr>
          <m:t>)</m:t>
        </m:r>
      </m:oMath>
      <w:r>
        <w:rPr/>
        <w:t xml:space="preserve">.</w:t>
      </w:r>
      <w:r>
        <w:rPr/>
        <w:br w:type="textWrapping"/>
      </w:r>
      <w:r>
        <w:rPr/>
        <w:t xml:space="preserve">On note </w:t>
      </w:r>
      <m:oMath>
        <m:sSub>
          <m:sSubPr/>
          <m:e>
            <m:r>
              <m:rPr>
                <m:sty m:val="p"/>
              </m:rPr>
              <m:t>Π</m:t>
            </m:r>
          </m:e>
          <m:sub>
            <m:r>
              <m:rPr>
                <m:sty m:val="i"/>
              </m:rPr>
              <m:t>h</m:t>
            </m:r>
          </m:sub>
        </m:sSub>
      </m:oMath>
      <w:r>
        <w:rPr/>
        <w:t xml:space="preserve"> le projecteur orthogonal sur </w:t>
      </w:r>
      <m:oMath>
        <m:r>
          <m:rPr>
            <m:sty m:val="p"/>
          </m:rPr>
          <m:t>Vect</m:t>
        </m:r>
        <m:r>
          <m:rPr>
            <m:sty m:val="p"/>
          </m:rPr>
          <m:t>(</m:t>
        </m:r>
        <m:r>
          <m:rPr>
            <m:sty m:val="i"/>
          </m:rPr>
          <m:t>h</m:t>
        </m:r>
        <m:sSup>
          <m:sSupPr/>
          <m:e>
            <m:r>
              <m:rPr>
                <m:sty m:val="p"/>
              </m:rPr>
              <m:t>)</m:t>
            </m:r>
          </m:e>
          <m:sup>
            <m:r>
              <m:rPr>
                <m:sty m:val="p"/>
              </m:rPr>
              <m:t>⊥</m:t>
            </m:r>
          </m:sup>
        </m:sSup>
      </m:oMath>
      <w:r>
        <w:rPr/>
        <w:t xml:space="preserve">.</w:t>
      </w:r>
      <w:r>
        <w:rPr/>
        <w:br w:type="textWrapping"/>
      </w:r>
      <w:r>
        <w:rPr>
          <w:rFonts w:eastAsia="Georgia" w:cs="Georgia" w:ascii="Georgia" w:hAnsi="Georgia"/>
        </w:rPr>
        <w:t xml:space="preserve">Démontrer que, pour </w:t>
      </w:r>
      <m:oMath>
        <m:r>
          <m:rPr>
            <m:sty m:val="i"/>
          </m:rPr>
          <m:t>f</m:t>
        </m:r>
        <m:r>
          <m:rPr>
            <m:sty m:val="p"/>
          </m:rPr>
          <m:t>∈</m:t>
        </m:r>
        <m:r>
          <m:rPr>
            <m:scr m:val="script"/>
          </m:rPr>
          <m:t>C</m:t>
        </m:r>
      </m:oMath>
      <w:r>
        <w:rPr/>
        <w:t xml:space="preserve"> :</w:t>
      </w:r>
    </w:p>
    <w:p>
      <w:pPr>
        <w:spacing w:after="220" w:lineRule="auto"/>
      </w:pPr>
      <m:oMathPara>
        <m:oMath>
          <m:sSub>
            <m:sSubPr/>
            <m:e>
              <m:r>
                <m:rPr>
                  <m:sty m:val="p"/>
                </m:rPr>
                <m:t>Π</m:t>
              </m:r>
            </m:e>
            <m:sub>
              <m:r>
                <m:rPr>
                  <m:sty m:val="i"/>
                </m:rPr>
                <m:t>h</m:t>
              </m:r>
            </m:sub>
          </m:sSub>
          <m:r>
            <m:rPr>
              <m:sty m:val="p"/>
            </m:rPr>
            <m:t>(</m:t>
          </m:r>
          <m:r>
            <m:rPr>
              <m:sty m:val="i"/>
            </m:rPr>
            <m:t>f</m:t>
          </m:r>
          <m:r>
            <m:rPr>
              <m:sty m:val="p"/>
            </m:rPr>
            <m:t>)</m:t>
          </m:r>
          <m:r>
            <m:rPr>
              <m:sty m:val="p"/>
            </m:rPr>
            <m:t>=</m:t>
          </m:r>
          <m:r>
            <m:rPr>
              <m:sty m:val="i"/>
            </m:rPr>
            <m:t>f</m:t>
          </m:r>
          <m:r>
            <m:rPr>
              <m:sty m:val="p"/>
            </m:rPr>
            <m:t>−</m:t>
          </m:r>
          <m:f>
            <m:fPr>
              <m:ctrlPr>
                <w:rPr>
                  <w:rFonts w:ascii="Cambria Math" w:hAnsi="Cambria Math"/>
                </w:rPr>
              </m:ctrlPr>
            </m:fPr>
            <m:num>
              <m:r>
                <m:rPr>
                  <m:sty m:val="p"/>
                </m:rPr>
                <m:t>⟨</m:t>
              </m:r>
              <m:r>
                <m:rPr>
                  <m:sty m:val="i"/>
                </m:rPr>
                <m:t>f</m:t>
              </m:r>
              <m:r>
                <m:rPr>
                  <m:sty m:val="p"/>
                </m:rPr>
                <m:t>∣</m:t>
              </m:r>
              <m:r>
                <m:rPr>
                  <m:sty m:val="i"/>
                </m:rPr>
                <m:t>h</m:t>
              </m:r>
              <m:r>
                <m:rPr>
                  <m:sty m:val="p"/>
                </m:rPr>
                <m:t>⟩</m:t>
              </m:r>
            </m:num>
            <m:den>
              <m:r>
                <m:rPr>
                  <m:sty m:val="p"/>
                </m:rPr>
                <m:t>‖</m:t>
              </m:r>
              <m:r>
                <m:rPr>
                  <m:sty m:val="i"/>
                </m:rPr>
                <m:t>h</m:t>
              </m:r>
              <m:sSubSup>
                <m:sSubSupPr/>
                <m:e>
                  <m:r>
                    <m:rPr>
                      <m:sty m:val="p"/>
                    </m:rPr>
                    <m:t>‖</m:t>
                  </m:r>
                </m:e>
                <m:sub>
                  <m:r>
                    <m:rPr>
                      <m:sty m:val="p"/>
                    </m:rPr>
                    <m:t>2</m:t>
                  </m:r>
                </m:sub>
                <m:sup>
                  <m:r>
                    <m:rPr>
                      <m:sty m:val="p"/>
                    </m:rPr>
                    <m:t>2</m:t>
                  </m:r>
                </m:sup>
              </m:sSubSup>
            </m:den>
          </m:f>
          <m:r>
            <m:rPr>
              <m:sty m:val="i"/>
            </m:rPr>
            <m:t>h</m:t>
          </m:r>
        </m:oMath>
      </m:oMathPara>
    </w:p>
    <w:p>
      <w:pPr>
        <w:spacing w:after="220" w:lineRule="auto"/>
      </w:pPr>
      <w:r>
        <w:rPr/>
        <w:t xml:space="preserve">B -Montrer que l'application </w:t>
      </w:r>
      <m:oMath>
        <m:r>
          <m:rPr>
            <m:sty m:val="i"/>
          </m:rPr>
          <m:t>ξ</m:t>
        </m:r>
        <m:r>
          <m:rPr>
            <m:sty m:val="p"/>
          </m:rPr>
          <m:t>↦</m:t>
        </m:r>
        <m:sSup>
          <m:sSupPr/>
          <m:e>
            <m:r>
              <m:rPr>
                <m:sty m:val="i"/>
              </m:rPr>
              <m:t>ξ</m:t>
            </m:r>
          </m:e>
          <m:sup>
            <m:r>
              <m:rPr>
                <m:sty m:val="i"/>
              </m:rPr>
              <m:t>′</m:t>
            </m:r>
            <m:r>
              <m:rPr>
                <m:sty m:val="i"/>
              </m:rPr>
              <m:t>′</m:t>
            </m:r>
          </m:sup>
        </m:sSup>
      </m:oMath>
      <w:r>
        <w:rPr/>
        <w:t xml:space="preserve"> est un isomorphisme de </w:t>
      </w:r>
      <m:oMath>
        <m:r>
          <m:rPr>
            <m:scr m:val="script"/>
          </m:rPr>
          <m:t>A</m:t>
        </m:r>
      </m:oMath>
      <w:r>
        <w:rPr/>
        <w:t xml:space="preserve"> sur </w:t>
      </w:r>
      <m:oMath>
        <m:r>
          <m:rPr>
            <m:scr m:val="script"/>
          </m:rPr>
          <m:t>H</m:t>
        </m:r>
      </m:oMath>
      <w:r>
        <w:rPr>
          <w:rFonts w:eastAsia="Georgia" w:cs="Georgia" w:ascii="Georgia" w:hAnsi="Georgia"/>
        </w:rPr>
        <w:t xml:space="preserve"> dont l'isomorphisme réciproque est défini par</w:t>
      </w:r>
    </w:p>
    <w:p>
      <w:pPr>
        <w:spacing w:after="220" w:lineRule="auto"/>
      </w:pPr>
      <m:oMathPara>
        <m:oMath>
          <m:r>
            <m:rPr>
              <m:sty m:val="i"/>
            </m:rPr>
            <m:t>z</m:t>
          </m:r>
          <m:r>
            <m:rPr>
              <m:sty m:val="p"/>
            </m:rPr>
            <m:t>↦</m:t>
          </m:r>
          <m:d>
            <m:dPr>
              <m:begChr m:val="("/>
              <m:endChr m:val=")"/>
              <m:ctrlPr>
                <w:rPr>
                  <w:rFonts w:ascii="Cambria Math" w:hAnsi="Cambria Math"/>
                </w:rPr>
              </m:ctrlPr>
            </m:dPr>
            <m:e>
              <m:r>
                <m:rPr>
                  <m:sty m:val="i"/>
                </m:rPr>
                <m:t>t</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r>
                <m:rPr>
                  <m:sty m:val="p"/>
                </m:rPr>
                <m:t>(</m:t>
              </m:r>
              <m:r>
                <m:rPr>
                  <m:sty m:val="i"/>
                </m:rPr>
                <m:t>t</m:t>
              </m:r>
              <m:r>
                <m:rPr>
                  <m:sty m:val="p"/>
                </m:rPr>
                <m:t>−</m:t>
              </m:r>
              <m:r>
                <m:rPr>
                  <m:sty m:val="i"/>
                </m:rPr>
                <m:t>s</m:t>
              </m:r>
              <m:r>
                <m:rPr>
                  <m:sty m:val="p"/>
                </m:rPr>
                <m:t>)</m:t>
              </m:r>
              <m:r>
                <m:rPr>
                  <m:sty m:val="i"/>
                </m:rPr>
                <m:t>z</m:t>
              </m:r>
              <m:r>
                <m:rPr>
                  <m:sty m:val="p"/>
                </m:rPr>
                <m:t>(</m:t>
              </m:r>
              <m:r>
                <m:rPr>
                  <m:sty m:val="i"/>
                </m:rPr>
                <m:t>s</m:t>
              </m:r>
              <m:r>
                <m:rPr>
                  <m:sty m:val="p"/>
                </m:rPr>
                <m:t>)</m:t>
              </m:r>
              <m:r>
                <m:rPr>
                  <m:sty m:val="i"/>
                </m:rPr>
                <m:t>d</m:t>
              </m:r>
              <m:r>
                <m:rPr>
                  <m:sty m:val="i"/>
                </m:rPr>
                <m:t>s</m:t>
              </m:r>
            </m:e>
          </m:d>
        </m:oMath>
      </m:oMathPara>
    </w:p>
    <w:p>
      <w:pPr>
        <w:spacing w:line="271" w:before="330" w:lineRule="auto"/>
      </w:pPr>
      <w:r>
        <w:rPr>
          <w:rFonts w:eastAsia="Georgia" w:cs="Georgia" w:ascii="Georgia" w:hAnsi="Georgia"/>
          <w:b/>
          <w:sz w:val="42"/>
        </w:rPr>
        <w:t xml:space="preserve">Partie I - Comportement asymptotique de racines d'équations</w:t>
      </w:r>
    </w:p>
    <w:p>
      <w:pPr>
        <w:spacing w:after="220" w:lineRule="auto"/>
      </w:pPr>
      <w:r>
        <w:rPr/>
        <w:t xml:space="preserve">Pour </w:t>
      </w:r>
      <m:oMath>
        <m:r>
          <m:rPr>
            <m:sty m:val="i"/>
          </m:rPr>
          <m:t>n</m:t>
        </m:r>
        <m:r>
          <m:rPr>
            <m:sty m:val="p"/>
          </m:rPr>
          <m:t>∈</m:t>
        </m:r>
        <m:r>
          <m:rPr>
            <m:scr m:val="double-struck"/>
          </m:rPr>
          <m:t>N</m:t>
        </m:r>
      </m:oMath>
      <w:r>
        <w:rPr>
          <w:rFonts w:eastAsia="Georgia" w:cs="Georgia" w:ascii="Georgia" w:hAnsi="Georgia"/>
        </w:rPr>
        <w:t xml:space="preserve">, on considère les coefficients de Fourier en sinus et cosinus d'une fonction réelle </w:t>
      </w:r>
      <m:oMath>
        <m:r>
          <m:rPr>
            <m:sty m:val="i"/>
          </m:rPr>
          <m:t>f</m:t>
        </m:r>
      </m:oMath>
      <w:r>
        <w:rPr/>
        <w:t xml:space="preserve">, continue par morceaux sur </w:t>
      </w:r>
      <m:oMath>
        <m:r>
          <m:rPr>
            <m:scr m:val="double-struck"/>
          </m:rPr>
          <m:t>R</m:t>
        </m:r>
      </m:oMath>
      <w:r>
        <w:rPr>
          <w:rFonts w:eastAsia="Georgia" w:cs="Georgia" w:ascii="Georgia" w:hAnsi="Georgia"/>
        </w:rPr>
        <w:t xml:space="preserve"> et 4 -périodique, donnés par:</w:t>
      </w:r>
    </w:p>
    <w:p>
      <w:pPr>
        <w:spacing w:after="220" w:lineRule="auto"/>
      </w:pPr>
      <m:oMathPara>
        <m:oMath>
          <m:sSub>
            <m:sSubPr/>
            <m:e>
              <m:r>
                <m:rPr>
                  <m:sty m:val="i"/>
                </m:rPr>
                <m:t>a</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2</m:t>
              </m:r>
            </m:sub>
            <m:sup>
              <m:r>
                <m:rPr>
                  <m:sty m:val="p"/>
                </m:rPr>
                <m:t>2</m:t>
              </m:r>
            </m:sup>
            <m:e>
              <m:r>
                <m:rPr>
                  <m:sty m:val="p"/>
                </m:rPr>
                <m:t xml:space="preserve"> </m:t>
              </m:r>
            </m:e>
          </m:nary>
          <m:r>
            <m:rPr>
              <m:sty m:val="i"/>
            </m:rPr>
            <m:t>f</m:t>
          </m:r>
          <m:r>
            <m:rPr>
              <m:sty m:val="p"/>
            </m:rPr>
            <m:t>(</m:t>
          </m:r>
          <m:r>
            <m:rPr>
              <m:sty m:val="i"/>
            </m:rPr>
            <m:t>x</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n</m:t>
                  </m:r>
                  <m:r>
                    <m:rPr>
                      <m:sty m:val="i"/>
                    </m:rPr>
                    <m:t>x</m:t>
                  </m:r>
                </m:num>
                <m:den>
                  <m:r>
                    <m:rPr>
                      <m:sty m:val="p"/>
                    </m:rPr>
                    <m:t>2</m:t>
                  </m:r>
                </m:den>
              </m:f>
            </m:e>
          </m:d>
          <m:r>
            <m:rPr>
              <m:sty m:val="i"/>
            </m:rPr>
            <m:t>d</m:t>
          </m:r>
          <m:r>
            <m:rPr>
              <m:sty m:val="i"/>
            </m:rPr>
            <m:t>x</m:t>
          </m:r>
          <m:r>
            <m:rPr>
              <m:sty m:val="p"/>
            </m:rPr>
            <m:t>;</m:t>
          </m:r>
          <m:r>
            <m:rPr>
              <m:sty m:val="p"/>
            </m:rPr>
            <m:t xml:space="preserve"> </m:t>
          </m:r>
          <m:sSub>
            <m:sSubPr/>
            <m:e>
              <m:r>
                <m:rPr>
                  <m:sty m:val="i"/>
                </m:rPr>
                <m:t>b</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2</m:t>
              </m:r>
            </m:sub>
            <m:sup>
              <m:r>
                <m:rPr>
                  <m:sty m:val="p"/>
                </m:rPr>
                <m:t>2</m:t>
              </m:r>
            </m:sup>
            <m:e>
              <m:r>
                <m:rPr>
                  <m:sty m:val="p"/>
                </m:rPr>
                <m:t xml:space="preserve"> </m:t>
              </m:r>
            </m:e>
          </m:nary>
          <m:r>
            <m:rPr>
              <m:sty m:val="i"/>
            </m:rPr>
            <m:t>f</m:t>
          </m:r>
          <m:r>
            <m:rPr>
              <m:sty m:val="p"/>
            </m:rPr>
            <m:t>(</m:t>
          </m:r>
          <m:r>
            <m:rPr>
              <m:sty m:val="i"/>
            </m:rPr>
            <m:t>x</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n</m:t>
                  </m:r>
                  <m:r>
                    <m:rPr>
                      <m:sty m:val="i"/>
                    </m:rPr>
                    <m:t>x</m:t>
                  </m:r>
                </m:num>
                <m:den>
                  <m:r>
                    <m:rPr>
                      <m:sty m:val="p"/>
                    </m:rPr>
                    <m:t>2</m:t>
                  </m:r>
                </m:den>
              </m:f>
            </m:e>
          </m:d>
          <m:r>
            <m:rPr>
              <m:sty m:val="i"/>
            </m:rPr>
            <m:t>d</m:t>
          </m:r>
          <m:r>
            <m:rPr>
              <m:sty m:val="i"/>
            </m:rPr>
            <m:t>x</m:t>
          </m:r>
          <m:r>
            <m:rPr>
              <m:sty m:val="p"/>
            </m:rPr>
            <m:t>.</m:t>
          </m:r>
        </m:oMath>
      </m:oMathPara>
    </w:p>
    <w:p>
      <w:pPr>
        <w:spacing w:after="220" w:lineRule="auto"/>
      </w:pPr>
      <w:r>
        <w:rPr>
          <w:rFonts w:eastAsia="Georgia" w:cs="Georgia" w:ascii="Georgia" w:hAnsi="Georgia"/>
        </w:rPr>
        <w:t xml:space="preserve">I.A - Démontrer que </w:t>
      </w:r>
      <m:oMath>
        <m:sSub>
          <m:sSubPr/>
          <m:e>
            <m:d>
              <m:dPr>
                <m:begChr m:val="("/>
                <m:endChr m:val=")"/>
                <m:ctrlPr>
                  <w:rPr>
                    <w:rFonts w:ascii="Cambria Math" w:hAnsi="Cambria Math"/>
                  </w:rPr>
                </m:ctrlPr>
              </m:dPr>
              <m:e>
                <m:sSub>
                  <m:sSubPr/>
                  <m:e>
                    <m:r>
                      <m:rPr>
                        <m:sty m:val="i"/>
                      </m:rPr>
                      <m:t>e</m:t>
                    </m:r>
                  </m:e>
                  <m:sub>
                    <m:r>
                      <m:rPr>
                        <m:sty m:val="i"/>
                      </m:rPr>
                      <m:t>k</m:t>
                    </m:r>
                  </m:sub>
                </m:sSub>
              </m:e>
            </m:d>
          </m:e>
          <m:sub>
            <m:r>
              <m:rPr>
                <m:sty m:val="i"/>
              </m:rPr>
              <m:t>k</m:t>
            </m:r>
            <m:r>
              <m:rPr>
                <m:sty m:val="p"/>
              </m:rPr>
              <m:t>∈</m:t>
            </m:r>
            <m:r>
              <m:rPr>
                <m:sty m:val="i"/>
              </m:rPr>
              <m:t>N</m:t>
            </m:r>
          </m:sub>
        </m:sSub>
      </m:oMath>
      <w:r>
        <w:rPr/>
        <w:t xml:space="preserve"> est une famille orthonormale de </w:t>
      </w:r>
      <m:oMath>
        <m:r>
          <m:rPr>
            <m:scr m:val="script"/>
          </m:rPr>
          <m:t>C</m:t>
        </m:r>
      </m:oMath>
      <w:r>
        <w:rPr/>
        <w:t xml:space="preserve">.</w:t>
      </w:r>
      <w:r>
        <w:rPr/>
        <w:br w:type="textWrapping"/>
      </w:r>
      <w:r>
        <w:rPr/>
        <w:t xml:space="preserve">I.B - Pour </w:t>
      </w:r>
      <m:oMath>
        <m:r>
          <m:rPr>
            <m:sty m:val="i"/>
          </m:rPr>
          <m:t>f</m:t>
        </m:r>
        <m:r>
          <m:rPr>
            <m:sty m:val="p"/>
          </m:rPr>
          <m:t>∈</m:t>
        </m:r>
        <m:r>
          <m:rPr>
            <m:scr m:val="script"/>
          </m:rPr>
          <m:t>C</m:t>
        </m:r>
      </m:oMath>
      <w:r>
        <w:rPr/>
        <w:t xml:space="preserve">, on note </w:t>
      </w:r>
      <m:oMath>
        <m:acc>
          <m:accPr>
            <m:chr m:val="˜"/>
          </m:accPr>
          <m:e>
            <m:r>
              <m:rPr>
                <m:sty m:val="i"/>
              </m:rPr>
              <m:t>f</m:t>
            </m:r>
          </m:e>
        </m:acc>
      </m:oMath>
      <w:r>
        <w:rPr>
          <w:rFonts w:eastAsia="Georgia" w:cs="Georgia" w:ascii="Georgia" w:hAnsi="Georgia"/>
        </w:rPr>
        <w:t xml:space="preserve"> la fonction définie sur </w:t>
      </w:r>
      <m:oMath>
        <m:r>
          <m:rPr>
            <m:scr m:val="double-struck"/>
          </m:rPr>
          <m:t>R</m:t>
        </m:r>
      </m:oMath>
      <w:r>
        <w:rPr>
          <w:rFonts w:eastAsia="Georgia" w:cs="Georgia" w:ascii="Georgia" w:hAnsi="Georgia"/>
        </w:rPr>
        <w:t xml:space="preserve">, 4-périodique et paire, telle que, pour </w:t>
      </w:r>
      <m:oMath>
        <m:r>
          <m:rPr>
            <m:sty m:val="i"/>
          </m:rPr>
          <m:t>t</m:t>
        </m:r>
        <m:r>
          <m:rPr>
            <m:sty m:val="p"/>
          </m:rPr>
          <m:t>∈</m:t>
        </m:r>
        <m:r>
          <m:rPr>
            <m:sty m:val="p"/>
          </m:rPr>
          <m:t>]</m:t>
        </m:r>
        <m:r>
          <m:rPr>
            <m:sty m:val="p"/>
          </m:rPr>
          <m:t>−</m:t>
        </m:r>
        <m:r>
          <m:rPr>
            <m:sty m:val="p"/>
          </m:rPr>
          <m:t>2</m:t>
        </m:r>
        <m:r>
          <m:rPr>
            <m:sty m:val="p"/>
          </m:rPr>
          <m:t>,</m:t>
        </m:r>
        <m:r>
          <m:rPr>
            <m:sty m:val="p"/>
          </m:rPr>
          <m:t>2</m:t>
        </m:r>
        <m:r>
          <m:rPr>
            <m:sty m:val="p"/>
          </m:rPr>
          <m:t>]</m:t>
        </m:r>
      </m:oMath>
      <w:r>
        <w:rPr/>
        <w:t xml:space="preserve"> on ait :</w:t>
      </w:r>
    </w:p>
    <w:p>
      <w:pPr>
        <w:spacing w:after="220" w:lineRule="auto"/>
      </w:pPr>
      <m:oMathPara>
        <m:oMath>
          <m:acc>
            <m:accPr>
              <m:chr m:val="˜"/>
            </m:accPr>
            <m:e>
              <m:r>
                <m:rPr>
                  <m:sty m:val="i"/>
                </m:rPr>
                <m:t>f</m:t>
              </m:r>
            </m:e>
          </m:acc>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f</m:t>
                    </m:r>
                    <m:r>
                      <m:rPr>
                        <m:sty m:val="p"/>
                      </m:rPr>
                      <m:t>(</m:t>
                    </m:r>
                    <m:r>
                      <m:rPr>
                        <m:sty m:val="i"/>
                      </m:rPr>
                      <m:t>t</m:t>
                    </m:r>
                    <m:r>
                      <m:rPr>
                        <m:sty m:val="p"/>
                      </m:rPr>
                      <m:t>)</m:t>
                    </m:r>
                  </m:e>
                  <m:e>
                    <m:r>
                      <m:rPr>
                        <m:nor/>
                      </m:rPr>
                      <m:t> si </m:t>
                    </m:r>
                    <m:r>
                      <m:rPr>
                        <m:sty m:val="i"/>
                      </m:rPr>
                      <m:t>t</m:t>
                    </m:r>
                    <m:r>
                      <m:rPr>
                        <m:sty m:val="p"/>
                      </m:rPr>
                      <m:t>∈</m:t>
                    </m:r>
                    <m:r>
                      <m:rPr>
                        <m:sty m:val="p"/>
                      </m:rPr>
                      <m:t>[</m:t>
                    </m:r>
                    <m:r>
                      <m:rPr>
                        <m:sty m:val="p"/>
                      </m:rPr>
                      <m:t>0</m:t>
                    </m:r>
                    <m:r>
                      <m:rPr>
                        <m:sty m:val="p"/>
                      </m:rPr>
                      <m:t>,</m:t>
                    </m:r>
                    <m:r>
                      <m:rPr>
                        <m:sty m:val="p"/>
                      </m:rPr>
                      <m:t>1</m:t>
                    </m:r>
                    <m:r>
                      <m:rPr>
                        <m:sty m:val="p"/>
                      </m:rPr>
                      <m:t>]</m:t>
                    </m:r>
                  </m:e>
                </m:mr>
                <m:mr>
                  <m:e>
                    <m:r>
                      <m:rPr>
                        <m:sty m:val="p"/>
                      </m:rPr>
                      <m:t>0</m:t>
                    </m:r>
                  </m:e>
                  <m:e>
                    <m:r>
                      <m:rPr>
                        <m:nor/>
                      </m:rPr>
                      <m:t> si </m:t>
                    </m:r>
                    <m:r>
                      <m:rPr>
                        <m:sty m:val="i"/>
                      </m:rPr>
                      <m:t>t</m:t>
                    </m:r>
                    <m:r>
                      <m:rPr>
                        <m:sty m:val="p"/>
                      </m:rPr>
                      <m:t>=</m:t>
                    </m:r>
                    <m:r>
                      <m:rPr>
                        <m:sty m:val="p"/>
                      </m:rPr>
                      <m:t>1</m:t>
                    </m:r>
                  </m:e>
                </m:mr>
                <m:mr>
                  <m:e>
                    <m:r>
                      <m:rPr>
                        <m:sty m:val="p"/>
                      </m:rPr>
                      <m:t>−</m:t>
                    </m:r>
                    <m:r>
                      <m:rPr>
                        <m:sty m:val="i"/>
                      </m:rPr>
                      <m:t>f</m:t>
                    </m:r>
                    <m:r>
                      <m:rPr>
                        <m:sty m:val="p"/>
                      </m:rPr>
                      <m:t>(</m:t>
                    </m:r>
                    <m:r>
                      <m:rPr>
                        <m:sty m:val="p"/>
                      </m:rPr>
                      <m:t>2</m:t>
                    </m:r>
                    <m:r>
                      <m:rPr>
                        <m:sty m:val="p"/>
                      </m:rPr>
                      <m:t>−</m:t>
                    </m:r>
                    <m:r>
                      <m:rPr>
                        <m:sty m:val="i"/>
                      </m:rPr>
                      <m:t>t</m:t>
                    </m:r>
                    <m:r>
                      <m:rPr>
                        <m:sty m:val="p"/>
                      </m:rPr>
                      <m:t>)</m:t>
                    </m:r>
                  </m:e>
                  <m:e>
                    <m:r>
                      <m:rPr>
                        <m:nor/>
                      </m:rPr>
                      <m:t> si </m:t>
                    </m:r>
                    <m:r>
                      <m:rPr>
                        <m:sty m:val="i"/>
                      </m:rPr>
                      <m:t>t</m:t>
                    </m:r>
                    <m:r>
                      <m:rPr>
                        <m:sty m:val="p"/>
                      </m:rPr>
                      <m:t>∈</m:t>
                    </m:r>
                    <m:r>
                      <m:rPr>
                        <m:sty m:val="p"/>
                      </m:rPr>
                      <m:t>]</m:t>
                    </m:r>
                    <m:r>
                      <m:rPr>
                        <m:sty m:val="p"/>
                      </m:rPr>
                      <m:t>1</m:t>
                    </m:r>
                    <m:r>
                      <m:rPr>
                        <m:sty m:val="p"/>
                      </m:rPr>
                      <m:t>,</m:t>
                    </m:r>
                    <m:r>
                      <m:rPr>
                        <m:sty m:val="p"/>
                      </m:rPr>
                      <m:t>2</m:t>
                    </m:r>
                    <m:r>
                      <m:rPr>
                        <m:sty m:val="p"/>
                      </m:rPr>
                      <m:t>]</m:t>
                    </m:r>
                  </m:e>
                </m:mr>
              </m:m>
            </m:e>
          </m:d>
        </m:oMath>
      </m:oMathPara>
    </w:p>
    <w:p>
      <w:pPr>
        <w:spacing w:after="220" w:lineRule="auto"/>
      </w:pPr>
      <w:r>
        <w:rPr>
          <w:rFonts w:eastAsia="Georgia" w:cs="Georgia" w:ascii="Georgia" w:hAnsi="Georgia"/>
        </w:rPr>
        <w:t xml:space="preserve">I.B.1) ~Donner, sans démonstration, quelques éléments de symétrie du graphe de </w:t>
      </w:r>
      <m:oMath>
        <m:acc>
          <m:accPr>
            <m:chr m:val="˜"/>
          </m:accPr>
          <m:e>
            <m:r>
              <m:rPr>
                <m:sty m:val="i"/>
              </m:rPr>
              <m:t>f</m:t>
            </m:r>
          </m:e>
        </m:acc>
      </m:oMath>
      <w:r>
        <w:rPr/>
        <w:t xml:space="preserve">. Montrer que </w:t>
      </w:r>
      <m:oMath>
        <m:acc>
          <m:accPr>
            <m:chr m:val="˜"/>
          </m:accPr>
          <m:e>
            <m:r>
              <m:rPr>
                <m:sty m:val="i"/>
              </m:rPr>
              <m:t>f</m:t>
            </m:r>
          </m:e>
        </m:acc>
      </m:oMath>
      <w:r>
        <w:rPr/>
        <w:t xml:space="preserve"> est continue par morceaux sur </w:t>
      </w:r>
      <m:oMath>
        <m:r>
          <m:rPr>
            <m:scr m:val="double-struck"/>
          </m:rPr>
          <m:t>R</m:t>
        </m:r>
      </m:oMath>
      <w:r>
        <w:rPr>
          <w:rFonts w:eastAsia="Georgia" w:cs="Georgia" w:ascii="Georgia" w:hAnsi="Georgia"/>
        </w:rPr>
        <w:t xml:space="preserve">. À quelle condition est-elle continue sur </w:t>
      </w:r>
      <m:oMath>
        <m:r>
          <m:rPr>
            <m:scr m:val="double-struck"/>
          </m:rPr>
          <m:t>R</m:t>
        </m:r>
      </m:oMath>
      <w:r>
        <w:rPr/>
        <w:t xml:space="preserve"> ?</w:t>
      </w:r>
      <w:r>
        <w:rPr/>
        <w:br w:type="textWrapping"/>
      </w:r>
      <w:r>
        <w:rPr/>
        <w:t xml:space="preserve">I.B.2) Expliciter, pour </w:t>
      </w:r>
      <m:oMath>
        <m:r>
          <m:rPr>
            <m:sty m:val="i"/>
          </m:rPr>
          <m:t>k</m:t>
        </m:r>
        <m:r>
          <m:rPr>
            <m:sty m:val="p"/>
          </m:rPr>
          <m:t>∈</m:t>
        </m:r>
        <m:r>
          <m:rPr>
            <m:scr m:val="double-struck"/>
          </m:rPr>
          <m:t>N</m:t>
        </m:r>
        <m:r>
          <m:rPr>
            <m:sty m:val="p"/>
          </m:rPr>
          <m:t>,</m:t>
        </m:r>
        <m:sSub>
          <m:sSubPr/>
          <m:e>
            <m:r>
              <m:rPr>
                <m:sty m:val="i"/>
              </m:rPr>
              <m:t>a</m:t>
            </m:r>
          </m:e>
          <m:sub>
            <m:r>
              <m:rPr>
                <m:sty m:val="p"/>
              </m:rPr>
              <m:t>2</m:t>
            </m:r>
            <m:r>
              <m:rPr>
                <m:sty m:val="i"/>
              </m:rPr>
              <m:t>k</m:t>
            </m:r>
            <m:r>
              <m:rPr>
                <m:sty m:val="p"/>
              </m:rPr>
              <m:t>+</m:t>
            </m:r>
            <m:r>
              <m:rPr>
                <m:sty m:val="p"/>
              </m:rPr>
              <m:t>1</m:t>
            </m:r>
          </m:sub>
        </m:sSub>
        <m:r>
          <m:rPr>
            <m:sty m:val="p"/>
          </m:rPr>
          <m:t>(</m:t>
        </m:r>
        <m:acc>
          <m:accPr>
            <m:chr m:val="˜"/>
          </m:accPr>
          <m:e>
            <m:r>
              <m:rPr>
                <m:sty m:val="i"/>
              </m:rPr>
              <m:t>f</m:t>
            </m:r>
          </m:e>
        </m:acc>
        <m:r>
          <m:rPr>
            <m:sty m:val="p"/>
          </m:rPr>
          <m:t>)</m:t>
        </m:r>
      </m:oMath>
      <w:r>
        <w:rPr/>
        <w:t xml:space="preserve"> en fonction </w:t>
      </w:r>
      <m:oMath>
        <m:d>
          <m:dPr>
            <m:begChr m:val="⟨"/>
            <m:endChr m:val="⟩"/>
            <m:ctrlPr>
              <w:rPr>
                <w:rFonts w:ascii="Cambria Math" w:hAnsi="Cambria Math"/>
              </w:rPr>
            </m:ctrlPr>
          </m:dPr>
          <m:e>
            <m:r>
              <m:rPr>
                <m:sty m:val="i"/>
              </m:rPr>
              <m:t>f</m:t>
            </m:r>
            <m:r>
              <m:rPr>
                <m:sty m:val="p"/>
              </m:rPr>
              <m:t>∣</m:t>
            </m:r>
            <m:sSub>
              <m:sSubPr/>
              <m:e>
                <m:r>
                  <m:rPr>
                    <m:sty m:val="i"/>
                  </m:rPr>
                  <m:t>e</m:t>
                </m:r>
              </m:e>
              <m:sub>
                <m:r>
                  <m:rPr>
                    <m:sty m:val="i"/>
                  </m:rPr>
                  <m:t>k</m:t>
                </m:r>
              </m:sub>
            </m:sSub>
          </m:e>
        </m:d>
      </m:oMath>
      <w:r>
        <w:rPr/>
        <w:t xml:space="preserve">. Calculer les autres coefficients de Fourier de </w:t>
      </w:r>
      <m:oMath>
        <m:acc>
          <m:accPr>
            <m:chr m:val="˜"/>
          </m:accPr>
          <m:e>
            <m:r>
              <m:rPr>
                <m:sty m:val="i"/>
              </m:rPr>
              <m:t>f</m:t>
            </m:r>
          </m:e>
        </m:acc>
      </m:oMath>
      <w:r>
        <w:rPr/>
        <w:t xml:space="preserve">.</w:t>
      </w:r>
      <w:r>
        <w:rPr/>
        <w:br w:type="textWrapping"/>
      </w:r>
      <w:r>
        <w:rPr>
          <w:rFonts w:eastAsia="Georgia" w:cs="Georgia" w:ascii="Georgia" w:hAnsi="Georgia"/>
        </w:rPr>
        <w:t xml:space="preserve">I.B.3) Montrer, en citant précisément les théorèmes utilisés, que, si </w:t>
      </w:r>
      <m:oMath>
        <m:r>
          <m:rPr>
            <m:sty m:val="i"/>
          </m:rPr>
          <m:t>f</m:t>
        </m:r>
        <m:r>
          <m:rPr>
            <m:sty m:val="p"/>
          </m:rPr>
          <m:t>∈</m:t>
        </m:r>
        <m:r>
          <m:rPr>
            <m:scr m:val="script"/>
          </m:rPr>
          <m:t>C</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i"/>
                  </m:rPr>
                  <m:t>f</m:t>
                </m:r>
                <m:sSubSup>
                  <m:sSubSupPr/>
                  <m:e>
                    <m:r>
                      <m:rPr>
                        <m:sty m:val="p"/>
                      </m:rPr>
                      <m:t>‖</m:t>
                    </m:r>
                  </m:e>
                  <m:sub>
                    <m:r>
                      <m:rPr>
                        <m:sty m:val="p"/>
                      </m:rPr>
                      <m:t>2</m:t>
                    </m:r>
                  </m:sub>
                  <m:sup>
                    <m:r>
                      <m:rPr>
                        <m:sty m:val="p"/>
                      </m:rPr>
                      <m:t>2</m:t>
                    </m:r>
                  </m:sup>
                </m:sSubSup>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e</m:t>
                            </m:r>
                          </m:e>
                          <m:sub>
                            <m:r>
                              <m:rPr>
                                <m:sty m:val="i"/>
                              </m:rPr>
                              <m:t>k</m:t>
                            </m:r>
                          </m:sub>
                        </m:sSub>
                        <m:r>
                          <m:rPr>
                            <m:sty m:val="p"/>
                          </m:rPr>
                          <m:t>∣</m:t>
                        </m:r>
                        <m:r>
                          <m:rPr>
                            <m:sty m:val="i"/>
                          </m:rPr>
                          <m:t>f</m:t>
                        </m:r>
                      </m:e>
                    </m:d>
                  </m:e>
                  <m:sup>
                    <m:r>
                      <m:rPr>
                        <m:sty m:val="p"/>
                      </m:rPr>
                      <m:t>2</m:t>
                    </m:r>
                  </m:sup>
                </m:sSup>
              </m:e>
            </m:mr>
            <m:mr>
              <m:e/>
              <m:e>
                <m:r>
                  <m:rPr>
                    <m:sty m:val="i"/>
                  </m:rPr>
                  <m:t xml:space="preserve"> </m:t>
                </m:r>
                <m:limLow>
                  <m:limLowPr/>
                  <m:e>
                    <m:r>
                      <m:rPr>
                        <m:sty m:val="p"/>
                      </m:rPr>
                      <m:t>lim</m:t>
                    </m:r>
                  </m:e>
                  <m:lim>
                    <m:r>
                      <m:rPr>
                        <m:sty m:val="i"/>
                      </m:rPr>
                      <m:t>n</m:t>
                    </m:r>
                    <m:r>
                      <m:rPr>
                        <m:sty m:val="p"/>
                      </m:rPr>
                      <m:t>→</m:t>
                    </m:r>
                    <m:r>
                      <m:rPr>
                        <m:sty m:val="p"/>
                      </m:rPr>
                      <m:t>∞</m:t>
                    </m:r>
                  </m:lim>
                </m:limLow>
                <m:r>
                  <m:rPr>
                    <m:sty m:val="p"/>
                  </m:rPr>
                  <m:t xml:space="preserve"> </m:t>
                </m:r>
                <m:sSub>
                  <m:sSubPr/>
                  <m:e>
                    <m:d>
                      <m:dPr>
                        <m:begChr m:val="‖"/>
                        <m:endChr m:val="‖"/>
                        <m:ctrlPr>
                          <w:rPr>
                            <w:rFonts w:ascii="Cambria Math" w:hAnsi="Cambria Math"/>
                          </w:rPr>
                        </m:ctrlPr>
                      </m:dPr>
                      <m:e>
                        <m:r>
                          <m:rPr>
                            <m:sty m:val="i"/>
                          </m:rPr>
                          <m:t>f</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i"/>
                              </m:rPr>
                              <m:t>f</m:t>
                            </m:r>
                            <m:r>
                              <m:rPr>
                                <m:sty m:val="p"/>
                              </m:rPr>
                              <m:t>∣</m:t>
                            </m:r>
                            <m:sSub>
                              <m:sSubPr/>
                              <m:e>
                                <m:r>
                                  <m:rPr>
                                    <m:sty m:val="i"/>
                                  </m:rPr>
                                  <m:t>e</m:t>
                                </m:r>
                              </m:e>
                              <m:sub>
                                <m:r>
                                  <m:rPr>
                                    <m:sty m:val="i"/>
                                  </m:rPr>
                                  <m:t>k</m:t>
                                </m:r>
                              </m:sub>
                            </m:sSub>
                          </m:e>
                        </m:d>
                        <m:sSub>
                          <m:sSubPr/>
                          <m:e>
                            <m:r>
                              <m:rPr>
                                <m:sty m:val="i"/>
                              </m:rPr>
                              <m:t>e</m:t>
                            </m:r>
                          </m:e>
                          <m:sub>
                            <m:r>
                              <m:rPr>
                                <m:sty m:val="i"/>
                              </m:rPr>
                              <m:t>k</m:t>
                            </m:r>
                          </m:sub>
                        </m:sSub>
                      </m:e>
                    </m:d>
                  </m:e>
                  <m:sub>
                    <m:r>
                      <m:rPr>
                        <m:sty m:val="p"/>
                      </m:rPr>
                      <m:t>2</m:t>
                    </m:r>
                  </m:sub>
                </m:sSub>
                <m:r>
                  <m:rPr>
                    <m:sty m:val="p"/>
                  </m:rPr>
                  <m:t>=</m:t>
                </m:r>
                <m:r>
                  <m:rPr>
                    <m:sty m:val="p"/>
                  </m:rPr>
                  <m:t>0</m:t>
                </m:r>
              </m:e>
            </m:mr>
          </m:m>
        </m:oMath>
      </m:oMathPara>
    </w:p>
    <w:p>
      <w:pPr>
        <w:spacing w:after="220" w:lineRule="auto"/>
      </w:pPr>
      <w:r>
        <w:rPr>
          <w:rFonts w:eastAsia="Georgia" w:cs="Georgia" w:ascii="Georgia" w:hAnsi="Georgia"/>
        </w:rPr>
        <w:t xml:space="preserve">I.B.4) Montrer de même que, si </w:t>
      </w:r>
      <m:oMath>
        <m:r>
          <m:rPr>
            <m:sty m:val="i"/>
          </m:rPr>
          <m:t>f</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si </w:t>
      </w:r>
      <m:oMath>
        <m:r>
          <m:rPr>
            <m:sty m:val="i"/>
          </m:rPr>
          <m:t>f</m:t>
        </m:r>
        <m:r>
          <m:rPr>
            <m:sty m:val="p"/>
          </m:rPr>
          <m:t>(</m:t>
        </m:r>
        <m:r>
          <m:rPr>
            <m:sty m:val="p"/>
          </m:rPr>
          <m:t>1</m:t>
        </m:r>
        <m:r>
          <m:rPr>
            <m:sty m:val="p"/>
          </m:rPr>
          <m:t>)</m:t>
        </m:r>
        <m:r>
          <m:rPr>
            <m:sty m:val="p"/>
          </m:rPr>
          <m:t>=</m:t>
        </m:r>
        <m:r>
          <m:rPr>
            <m:sty m:val="p"/>
          </m:rPr>
          <m:t>0</m:t>
        </m:r>
      </m:oMath>
      <w:r>
        <w:rPr/>
        <w:t xml:space="preserve">, alors,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i"/>
            </m:rPr>
            <m:t>f</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r>
                <m:rPr>
                  <m:sty m:val="i"/>
                </m:rPr>
                <m:t>f</m:t>
              </m:r>
              <m:r>
                <m:rPr>
                  <m:sty m:val="p"/>
                </m:rPr>
                <m:t>∣</m:t>
              </m:r>
              <m:sSub>
                <m:sSubPr/>
                <m:e>
                  <m:r>
                    <m:rPr>
                      <m:sty m:val="i"/>
                    </m:rPr>
                    <m:t>e</m:t>
                  </m:r>
                </m:e>
                <m:sub>
                  <m:r>
                    <m:rPr>
                      <m:sty m:val="i"/>
                    </m:rPr>
                    <m:t>k</m:t>
                  </m:r>
                </m:sub>
              </m:sSub>
            </m:e>
          </m:d>
          <m:sSub>
            <m:sSubPr/>
            <m:e>
              <m:r>
                <m:rPr>
                  <m:sty m:val="i"/>
                </m:rPr>
                <m:t>e</m:t>
              </m:r>
            </m:e>
            <m:sub>
              <m:r>
                <m:rPr>
                  <m:sty m:val="i"/>
                </m:rPr>
                <m:t>k</m:t>
              </m:r>
            </m:sub>
          </m:sSub>
          <m:r>
            <m:rPr>
              <m:sty m:val="p"/>
            </m:rPr>
            <m:t>(</m:t>
          </m:r>
          <m:r>
            <m:rPr>
              <m:sty m:val="i"/>
            </m:rPr>
            <m:t>t</m:t>
          </m:r>
          <m:r>
            <m:rPr>
              <m:sty m:val="p"/>
            </m:rPr>
            <m:t>)</m:t>
          </m:r>
        </m:oMath>
      </m:oMathPara>
    </w:p>
    <w:p>
      <w:pPr>
        <w:spacing w:after="220" w:lineRule="auto"/>
      </w:pPr>
      <w:r>
        <w:rPr>
          <w:rFonts w:eastAsia="Georgia" w:cs="Georgia" w:ascii="Georgia" w:hAnsi="Georgia"/>
        </w:rPr>
        <w:t xml:space="preserve">La série de fonctions du second membre converge-t-elle uniformément sur </w:t>
      </w:r>
      <m:oMath>
        <m:r>
          <m:rPr>
            <m:sty m:val="p"/>
          </m:rPr>
          <m:t>[</m:t>
        </m:r>
        <m:r>
          <m:rPr>
            <m:sty m:val="p"/>
          </m:rPr>
          <m:t>0</m:t>
        </m:r>
        <m:r>
          <m:rPr>
            <m:sty m:val="p"/>
          </m:rPr>
          <m:t>,</m:t>
        </m:r>
        <m:r>
          <m:rPr>
            <m:sty m:val="p"/>
          </m:rPr>
          <m:t>1</m:t>
        </m:r>
        <m:r>
          <m:rPr>
            <m:sty m:val="p"/>
          </m:rPr>
          <m:t>]</m:t>
        </m:r>
      </m:oMath>
      <w:r>
        <w:rPr/>
        <w:t xml:space="preserve"> ?</w:t>
      </w:r>
      <w:r>
        <w:rPr/>
        <w:br w:type="textWrapping"/>
      </w:r>
      <w:r>
        <w:rPr>
          <w:rFonts w:eastAsia="Georgia" w:cs="Georgia" w:ascii="Georgia" w:hAnsi="Georgia"/>
        </w:rPr>
        <w:t xml:space="preserve">I.B.5) En appliquant les résultats des deux questions précédentes aux fonctions </w:t>
      </w:r>
      <m:oMath>
        <m:r>
          <m:rPr>
            <m:sty m:val="i"/>
          </m:rPr>
          <m:t>u</m:t>
        </m:r>
      </m:oMath>
      <w:r>
        <w:rPr/>
        <w:t xml:space="preserve"> et </w:t>
      </w:r>
      <m:oMath>
        <m:r>
          <m:rPr>
            <m:sty m:val="i"/>
          </m:rPr>
          <m:t>t</m:t>
        </m:r>
        <m:r>
          <m:rPr>
            <m:sty m:val="p"/>
          </m:rPr>
          <m:t>↦</m:t>
        </m:r>
        <m:r>
          <m:rPr>
            <m:sty m:val="p"/>
          </m:rPr>
          <m:t>sin</m:t>
        </m:r>
        <m:r>
          <m:rPr>
            <m:sty m:val="p"/>
          </m:rPr>
          <m:t>⁡</m:t>
        </m:r>
        <m:r>
          <m:rPr>
            <m:sty m:val="p"/>
          </m:rPr>
          <m:t>(</m:t>
        </m:r>
        <m:r>
          <m:rPr>
            <m:sty m:val="i"/>
          </m:rPr>
          <m:t>ω</m:t>
        </m:r>
        <m:r>
          <m:rPr>
            <m:sty m:val="p"/>
          </m:rPr>
          <m:t>(</m:t>
        </m:r>
        <m:r>
          <m:rPr>
            <m:sty m:val="i"/>
          </m:rPr>
          <m:t>t</m:t>
        </m:r>
        <m:r>
          <m:rPr>
            <m:sty m:val="p"/>
          </m:rPr>
          <m:t>−</m:t>
        </m:r>
        <m:r>
          <m:rPr>
            <m:sty m:val="p"/>
          </m:rPr>
          <m:t>1</m:t>
        </m:r>
        <m:r>
          <m:rPr>
            <m:sty m:val="p"/>
          </m:rPr>
          <m:t>)</m:t>
        </m:r>
        <m:r>
          <m:rPr>
            <m:sty m:val="p"/>
          </m:rPr>
          <m:t>)</m:t>
        </m:r>
      </m:oMath>
      <w:r>
        <w:rPr/>
        <w:t xml:space="preserve">, prouver les relations :</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1</m:t>
              </m:r>
            </m:num>
            <m:den>
              <m:sSubSup>
                <m:sSubSupPr/>
                <m:e>
                  <m:r>
                    <m:rPr>
                      <m:sty m:val="i"/>
                    </m:rPr>
                    <m:t>ω</m:t>
                  </m:r>
                </m:e>
                <m:sub>
                  <m:r>
                    <m:rPr>
                      <m:sty m:val="i"/>
                    </m:rPr>
                    <m:t>k</m:t>
                  </m:r>
                </m:sub>
                <m:sup>
                  <m:r>
                    <m:rPr>
                      <m:sty m:val="p"/>
                    </m:rPr>
                    <m:t>2</m:t>
                  </m:r>
                </m:sup>
              </m:sSubSup>
            </m:den>
          </m:f>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t xml:space="preserve">et, pour </w:t>
      </w:r>
      <m:oMath>
        <m:r>
          <m:rPr>
            <m:sty m:val="i"/>
          </m:rPr>
          <m:t>ω</m:t>
        </m:r>
        <m:r>
          <m:rPr>
            <m:sty m:val="p"/>
          </m:rPr>
          <m:t>∈</m:t>
        </m:r>
        <m:r>
          <m:rPr>
            <m:sty m:val="p"/>
          </m:rPr>
          <m:t>Ω</m:t>
        </m:r>
      </m:oMath>
    </w:p>
    <w:p>
      <w:pPr>
        <w:spacing w:after="220" w:lineRule="auto"/>
      </w:pPr>
      <m:oMathPara>
        <m:oMath>
          <m:r>
            <m:rPr>
              <m:sty m:val="p"/>
            </m:rPr>
            <m:t>tan</m:t>
          </m:r>
          <m:r>
            <m:rPr>
              <m:sty m:val="p"/>
            </m:rPr>
            <m:t>⁡</m:t>
          </m:r>
          <m:r>
            <m:rPr>
              <m:sty m:val="i"/>
            </m:rPr>
            <m:t>ω</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2</m:t>
              </m:r>
              <m:r>
                <m:rPr>
                  <m:sty m:val="i"/>
                </m:rPr>
                <m:t>ω</m:t>
              </m:r>
            </m:num>
            <m:den>
              <m:sSubSup>
                <m:sSubSupPr/>
                <m:e>
                  <m:r>
                    <m:rPr>
                      <m:sty m:val="i"/>
                    </m:rPr>
                    <m:t>ω</m:t>
                  </m:r>
                </m:e>
                <m:sub>
                  <m:r>
                    <m:rPr>
                      <m:sty m:val="i"/>
                    </m:rPr>
                    <m:t>k</m:t>
                  </m:r>
                </m:sub>
                <m:sup>
                  <m:r>
                    <m:rPr>
                      <m:sty m:val="p"/>
                    </m:rPr>
                    <m:t>2</m:t>
                  </m:r>
                </m:sup>
              </m:sSubSup>
              <m:r>
                <m:rPr>
                  <m:sty m:val="p"/>
                </m:rPr>
                <m:t>−</m:t>
              </m:r>
              <m:sSup>
                <m:sSupPr/>
                <m:e>
                  <m:r>
                    <m:rPr>
                      <m:sty m:val="i"/>
                    </m:rPr>
                    <m:t>ω</m:t>
                  </m:r>
                </m:e>
                <m:sup>
                  <m:r>
                    <m:rPr>
                      <m:sty m:val="p"/>
                    </m:rPr>
                    <m:t>2</m:t>
                  </m:r>
                </m:sup>
              </m:sSup>
            </m:den>
          </m:f>
        </m:oMath>
      </m:oMathPara>
    </w:p>
    <w:p>
      <w:pPr>
        <w:spacing w:after="220" w:lineRule="auto"/>
      </w:pPr>
      <w:r>
        <w:rPr/>
        <w:t xml:space="preserve">I.B.6) On note </w:t>
      </w:r>
      <m:oMath>
        <m:r>
          <m:rPr>
            <m:sty m:val="i"/>
          </m:rPr>
          <m:t>ϕ</m:t>
        </m:r>
      </m:oMath>
      <w:r>
        <w:rPr>
          <w:rFonts w:eastAsia="Georgia" w:cs="Georgia" w:ascii="Georgia" w:hAnsi="Georgia"/>
        </w:rPr>
        <w:t xml:space="preserve"> la fonction définie, pour </w:t>
      </w:r>
      <m:oMath>
        <m:r>
          <m:rPr>
            <m:sty m:val="i"/>
          </m:rPr>
          <m:t>ω</m:t>
        </m:r>
        <m:r>
          <m:rPr>
            <m:sty m:val="p"/>
          </m:rPr>
          <m:t>∈</m:t>
        </m:r>
        <m:r>
          <m:rPr>
            <m:sty m:val="p"/>
          </m:rPr>
          <m:t>Ω</m:t>
        </m:r>
      </m:oMath>
      <w:r>
        <w:rPr/>
        <w:t xml:space="preserve">, par :</w:t>
      </w:r>
    </w:p>
    <w:p>
      <w:pPr>
        <w:spacing w:after="220" w:lineRule="auto"/>
      </w:pPr>
      <m:oMathPara>
        <m:oMath>
          <m:r>
            <m:rPr>
              <m:sty m:val="i"/>
            </m:rPr>
            <m:t>ϕ</m:t>
          </m:r>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p"/>
                </m:rPr>
                <m:t>2</m:t>
              </m:r>
              <m:r>
                <m:rPr>
                  <m:sty m:val="i"/>
                </m:rPr>
                <m:t>ω</m:t>
              </m:r>
            </m:den>
          </m:f>
          <m:r>
            <m:rPr>
              <m:sty m:val="p"/>
            </m:rPr>
            <m:t>[</m:t>
          </m:r>
          <m:r>
            <m:rPr>
              <m:sty m:val="i"/>
            </m:rPr>
            <m:t>ω</m:t>
          </m:r>
          <m:r>
            <m:rPr>
              <m:sty m:val="p"/>
            </m:rPr>
            <m:t>−</m:t>
          </m:r>
          <m:r>
            <m:rPr>
              <m:sty m:val="p"/>
            </m:rPr>
            <m:t>tan</m:t>
          </m:r>
          <m:r>
            <m:rPr>
              <m:sty m:val="p"/>
            </m:rPr>
            <m:t>⁡</m:t>
          </m:r>
          <m:r>
            <m:rPr>
              <m:sty m:val="i"/>
            </m:rPr>
            <m:t>ω</m:t>
          </m:r>
          <m:r>
            <m:rPr>
              <m:sty m:val="p"/>
            </m:rPr>
            <m:t>]</m:t>
          </m:r>
        </m:oMath>
      </m:oMathPara>
    </w:p>
    <w:p>
      <w:pPr>
        <w:spacing w:after="220" w:lineRule="auto"/>
      </w:pPr>
      <w:r>
        <w:rPr>
          <w:rFonts w:eastAsia="Georgia" w:cs="Georgia" w:ascii="Georgia" w:hAnsi="Georgia"/>
        </w:rPr>
        <w:t xml:space="preserve">Démontrer que, pour </w:t>
      </w:r>
      <m:oMath>
        <m:r>
          <m:rPr>
            <m:sty m:val="i"/>
          </m:rPr>
          <m:t>ω</m:t>
        </m:r>
        <m:r>
          <m:rPr>
            <m:sty m:val="p"/>
          </m:rPr>
          <m:t>∈</m:t>
        </m:r>
        <m:r>
          <m:rPr>
            <m:sty m:val="p"/>
          </m:rPr>
          <m:t>Ω</m:t>
        </m:r>
      </m:oMath>
      <w:r>
        <w:rPr/>
        <w:t xml:space="preserve"> :</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i"/>
                    </m:rPr>
                    <m:t>k</m:t>
                  </m:r>
                </m:sub>
                <m:sup>
                  <m:r>
                    <m:rPr>
                      <m:sty m:val="p"/>
                    </m:rPr>
                    <m:t>2</m:t>
                  </m:r>
                </m:sup>
              </m:sSubSup>
              <m:d>
                <m:dPr>
                  <m:begChr m:val="("/>
                  <m:endChr m:val=")"/>
                  <m:ctrlPr>
                    <w:rPr>
                      <w:rFonts w:ascii="Cambria Math" w:hAnsi="Cambria Math"/>
                    </w:rPr>
                  </m:ctrlPr>
                </m:dPr>
                <m:e>
                  <m:sSup>
                    <m:sSupPr/>
                    <m:e>
                      <m:r>
                        <m:rPr>
                          <m:sty m:val="i"/>
                        </m:rPr>
                        <m:t>ω</m:t>
                      </m:r>
                    </m:e>
                    <m:sup>
                      <m:r>
                        <m:rPr>
                          <m:sty m:val="p"/>
                        </m:rPr>
                        <m:t>2</m:t>
                      </m:r>
                    </m:sup>
                  </m:sSup>
                  <m:r>
                    <m:rPr>
                      <m:sty m:val="p"/>
                    </m:rPr>
                    <m:t>−</m:t>
                  </m:r>
                  <m:sSubSup>
                    <m:sSubSupPr/>
                    <m:e>
                      <m:r>
                        <m:rPr>
                          <m:sty m:val="i"/>
                        </m:rPr>
                        <m:t>ω</m:t>
                      </m:r>
                    </m:e>
                    <m:sub>
                      <m:r>
                        <m:rPr>
                          <m:sty m:val="i"/>
                        </m:rPr>
                        <m:t>k</m:t>
                      </m:r>
                    </m:sub>
                    <m:sup>
                      <m:r>
                        <m:rPr>
                          <m:sty m:val="p"/>
                        </m:rPr>
                        <m:t>2</m:t>
                      </m:r>
                    </m:sup>
                  </m:sSubSup>
                </m:e>
              </m:d>
            </m:den>
          </m:f>
          <m:r>
            <m:rPr>
              <m:sty m:val="p"/>
            </m:rPr>
            <m:t>=</m:t>
          </m:r>
          <m:r>
            <m:rPr>
              <m:sty m:val="i"/>
            </m:rPr>
            <m:t>ϕ</m:t>
          </m:r>
          <m:r>
            <m:rPr>
              <m:sty m:val="p"/>
            </m:rPr>
            <m:t>(</m:t>
          </m:r>
          <m:r>
            <m:rPr>
              <m:sty m:val="i"/>
            </m:rPr>
            <m:t>ω</m:t>
          </m:r>
          <m:r>
            <m:rPr>
              <m:sty m:val="p"/>
            </m:rPr>
            <m:t>)</m:t>
          </m:r>
        </m:oMath>
      </m:oMathPara>
    </w:p>
    <w:p>
      <w:pPr>
        <w:spacing w:after="220" w:lineRule="auto"/>
      </w:pPr>
      <w:r>
        <w:rPr/>
        <w:t xml:space="preserve">I.C - On pose pour </w:t>
      </w:r>
      <m:oMath>
        <m:r>
          <m:rPr>
            <m:sty m:val="i"/>
          </m:rPr>
          <m:t>ω</m:t>
        </m:r>
        <m:r>
          <m:rPr>
            <m:sty m:val="p"/>
          </m:rPr>
          <m:t>∈</m:t>
        </m:r>
        <m:r>
          <m:rPr>
            <m:sty m:val="p"/>
          </m:rPr>
          <m:t>Ω</m:t>
        </m:r>
      </m:oMath>
      <w:r>
        <w:rPr/>
        <w:t xml:space="preserve"> et </w:t>
      </w:r>
      <m:oMath>
        <m:r>
          <m:rPr>
            <m:sty m:val="i"/>
          </m:rPr>
          <m:t>n</m:t>
        </m:r>
        <m:r>
          <m:rPr>
            <m:sty m:val="p"/>
          </m:rPr>
          <m:t>∈</m:t>
        </m:r>
        <m:r>
          <m:rPr>
            <m:scr m:val="double-struck"/>
          </m:rPr>
          <m:t>N</m:t>
        </m:r>
        <m:r>
          <m:rPr>
            <m:sty m:val="p"/>
          </m:rPr>
          <m:t>,</m:t>
        </m:r>
        <m:r>
          <m:rPr>
            <m:sty m:val="i"/>
          </m:rPr>
          <m:t>n</m:t>
        </m:r>
        <m:r>
          <m:rPr>
            <m:sty m:val="p"/>
          </m:rPr>
          <m:t>≥</m:t>
        </m:r>
        <m:r>
          <m:rPr>
            <m:sty m:val="p"/>
          </m:rPr>
          <m:t>2</m:t>
        </m:r>
      </m:oMath>
      <w:r>
        <w:rPr/>
        <w:t xml:space="preserve"> :</w:t>
      </w:r>
    </w:p>
    <w:p>
      <w:pPr>
        <w:spacing w:after="220" w:lineRule="auto"/>
      </w:pPr>
      <m:oMathPara>
        <m:oMath>
          <m:sSub>
            <m:sSubPr/>
            <m:e>
              <m:r>
                <m:rPr>
                  <m:sty m:val="i"/>
                </m:rPr>
                <m:t>ϕ</m:t>
              </m:r>
            </m:e>
            <m:sub>
              <m:r>
                <m:rPr>
                  <m:sty m:val="i"/>
                </m:rPr>
                <m:t>n</m:t>
              </m:r>
            </m:sub>
          </m:sSub>
          <m:r>
            <m:rPr>
              <m:sty m:val="p"/>
            </m:rPr>
            <m:t>(</m:t>
          </m:r>
          <m:r>
            <m:rPr>
              <m:sty m:val="i"/>
            </m:rPr>
            <m:t>ω</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i"/>
                    </m:rPr>
                    <m:t>k</m:t>
                  </m:r>
                </m:sub>
                <m:sup>
                  <m:r>
                    <m:rPr>
                      <m:sty m:val="p"/>
                    </m:rPr>
                    <m:t>2</m:t>
                  </m:r>
                </m:sup>
              </m:sSubSup>
              <m:d>
                <m:dPr>
                  <m:begChr m:val="("/>
                  <m:endChr m:val=")"/>
                  <m:ctrlPr>
                    <w:rPr>
                      <w:rFonts w:ascii="Cambria Math" w:hAnsi="Cambria Math"/>
                    </w:rPr>
                  </m:ctrlPr>
                </m:dPr>
                <m:e>
                  <m:sSup>
                    <m:sSupPr/>
                    <m:e>
                      <m:r>
                        <m:rPr>
                          <m:sty m:val="i"/>
                        </m:rPr>
                        <m:t>ω</m:t>
                      </m:r>
                    </m:e>
                    <m:sup>
                      <m:r>
                        <m:rPr>
                          <m:sty m:val="p"/>
                        </m:rPr>
                        <m:t>2</m:t>
                      </m:r>
                    </m:sup>
                  </m:sSup>
                  <m:r>
                    <m:rPr>
                      <m:sty m:val="p"/>
                    </m:rPr>
                    <m:t>−</m:t>
                  </m:r>
                  <m:sSubSup>
                    <m:sSubSupPr/>
                    <m:e>
                      <m:r>
                        <m:rPr>
                          <m:sty m:val="i"/>
                        </m:rPr>
                        <m:t>ω</m:t>
                      </m:r>
                    </m:e>
                    <m:sub>
                      <m:r>
                        <m:rPr>
                          <m:sty m:val="i"/>
                        </m:rPr>
                        <m:t>k</m:t>
                      </m:r>
                    </m:sub>
                    <m:sup>
                      <m:r>
                        <m:rPr>
                          <m:sty m:val="p"/>
                        </m:rPr>
                        <m:t>2</m:t>
                      </m:r>
                    </m:sup>
                  </m:sSubSup>
                </m:e>
              </m:d>
            </m:den>
          </m:f>
        </m:oMath>
      </m:oMathPara>
    </w:p>
    <w:p>
      <w:pPr>
        <w:spacing w:after="220" w:lineRule="auto"/>
      </w:pPr>
      <w:r>
        <w:rPr/>
        <w:t xml:space="preserve">I.C.1) Montrer que, pour </w:t>
      </w:r>
      <m:oMath>
        <m:r>
          <m:rPr>
            <m:sty m:val="i"/>
          </m:rPr>
          <m:t>k</m:t>
        </m:r>
        <m:r>
          <m:rPr>
            <m:sty m:val="p"/>
          </m:rPr>
          <m:t>∈</m:t>
        </m:r>
        <m:r>
          <m:rPr>
            <m:sty m:val="p"/>
          </m:rPr>
          <m:t>v</m:t>
        </m:r>
        <m:r>
          <m:rPr>
            <m:sty m:val="p"/>
          </m:rPr>
          <m:t>0</m:t>
        </m:r>
        <m:r>
          <m:rPr>
            <m:sty m:val="p"/>
          </m:rPr>
          <m:t>,</m:t>
        </m:r>
        <m:r>
          <m:rPr>
            <m:sty m:val="i"/>
          </m:rPr>
          <m:t>n</m:t>
        </m:r>
        <m:r>
          <m:rPr>
            <m:sty m:val="p"/>
          </m:rPr>
          <m:t>−</m:t>
        </m:r>
        <m:r>
          <m:rPr>
            <m:sty m:val="p"/>
          </m:rPr>
          <m:t>1</m:t>
        </m:r>
        <m:r>
          <m:rPr>
            <m:nor/>
          </m:rPr>
          <m:t xml:space="preserve"> </m:t>
        </m:r>
        <m:r>
          <m:rPr>
            <m:sty m:val="p"/>
          </m:rPr>
          <m:t>b</m:t>
        </m:r>
        <m:r>
          <m:rPr>
            <m:sty m:val="p"/>
          </m:rPr>
          <m:t>,</m:t>
        </m:r>
        <m:sSub>
          <m:sSubPr/>
          <m:e>
            <m:r>
              <m:rPr>
                <m:sty m:val="i"/>
              </m:rPr>
              <m:t>ϕ</m:t>
            </m:r>
          </m:e>
          <m:sub>
            <m:r>
              <m:rPr>
                <m:sty m:val="i"/>
              </m:rPr>
              <m:t>n</m:t>
            </m:r>
          </m:sub>
        </m:sSub>
      </m:oMath>
      <w:r>
        <w:rPr/>
        <w:t xml:space="preserve"> a une unique racine dans l'intervalle </w:t>
      </w:r>
      <m:oMath>
        <m:r>
          <m:rPr>
            <m:sty m:val="p"/>
          </m:rPr>
          <m:t>]</m:t>
        </m:r>
        <m:sSub>
          <m:sSubPr/>
          <m:e>
            <m:r>
              <m:rPr>
                <m:sty m:val="i"/>
              </m:rPr>
              <m:t>ω</m:t>
            </m:r>
          </m:e>
          <m:sub>
            <m:r>
              <m:rPr>
                <m:sty m:val="i"/>
              </m:rPr>
              <m:t>k</m:t>
            </m:r>
          </m:sub>
        </m:sSub>
        <m:r>
          <m:rPr>
            <m:sty m:val="p"/>
          </m:rPr>
          <m:t>,</m:t>
        </m:r>
        <m:sSub>
          <m:sSubPr/>
          <m:e>
            <m:r>
              <m:rPr>
                <m:sty m:val="i"/>
              </m:rPr>
              <m:t>ω</m:t>
            </m:r>
          </m:e>
          <m:sub>
            <m:r>
              <m:rPr>
                <m:sty m:val="i"/>
              </m:rPr>
              <m:t>k</m:t>
            </m:r>
            <m:r>
              <m:rPr>
                <m:sty m:val="p"/>
              </m:rPr>
              <m:t>+</m:t>
            </m:r>
            <m:r>
              <m:rPr>
                <m:sty m:val="p"/>
              </m:rPr>
              <m:t>1</m:t>
            </m:r>
          </m:sub>
        </m:sSub>
        <m:d>
          <m:dPr>
            <m:begChr m:val="["/>
            <m:endChr m:val=""/>
            <m:ctrlPr>
              <w:rPr>
                <w:rFonts w:ascii="Cambria Math" w:hAnsi="Cambria Math"/>
              </w:rPr>
            </m:ctrlPr>
          </m:dPr>
          <m:e/>
        </m:d>
      </m:oMath>
      <w:r>
        <w:rPr/>
        <w:t xml:space="preserve">. On note </w:t>
      </w:r>
      <m:oMath>
        <m:sSub>
          <m:sSubPr/>
          <m:e>
            <m:r>
              <m:rPr>
                <m:sty m:val="i"/>
              </m:rPr>
              <m:t>μ</m:t>
            </m:r>
          </m:e>
          <m:sub>
            <m:r>
              <m:rPr>
                <m:sty m:val="i"/>
              </m:rPr>
              <m:t>n</m:t>
            </m:r>
          </m:sub>
        </m:sSub>
      </m:oMath>
      <w:r>
        <w:rPr>
          <w:rFonts w:eastAsia="Georgia" w:cs="Georgia" w:ascii="Georgia" w:hAnsi="Georgia"/>
        </w:rPr>
        <w:t xml:space="preserve"> la plus petite de ces racines, c'est-à-dire la racine de </w:t>
      </w:r>
      <m:oMath>
        <m:sSub>
          <m:sSubPr/>
          <m:e>
            <m:r>
              <m:rPr>
                <m:sty m:val="i"/>
              </m:rPr>
              <m:t>ϕ</m:t>
            </m:r>
          </m:e>
          <m:sub>
            <m:r>
              <m:rPr>
                <m:sty m:val="i"/>
              </m:rPr>
              <m:t>n</m:t>
            </m:r>
          </m:sub>
        </m:sSub>
      </m:oMath>
      <w:r>
        <w:rPr>
          <w:rFonts w:eastAsia="Georgia" w:cs="Georgia" w:ascii="Georgia" w:hAnsi="Georgia"/>
        </w:rPr>
        <w:t xml:space="preserve"> appartenant à l'intervalle </w:t>
      </w:r>
      <m:oMath>
        <m:r>
          <m:rPr>
            <m:sty m:val="p"/>
          </m:rPr>
          <m:t>]</m:t>
        </m:r>
        <m:sSub>
          <m:sSubPr/>
          <m:e>
            <m:r>
              <m:rPr>
                <m:sty m:val="i"/>
              </m:rPr>
              <m:t>ω</m:t>
            </m:r>
          </m:e>
          <m:sub>
            <m:r>
              <m:rPr>
                <m:sty m:val="p"/>
              </m:rPr>
              <m:t>0</m:t>
            </m:r>
          </m:sub>
        </m:sSub>
        <m:r>
          <m:rPr>
            <m:sty m:val="p"/>
          </m:rPr>
          <m:t>,</m:t>
        </m:r>
        <m:sSub>
          <m:sSubPr/>
          <m:e>
            <m:r>
              <m:rPr>
                <m:sty m:val="i"/>
              </m:rPr>
              <m:t>ω</m:t>
            </m:r>
          </m:e>
          <m:sub>
            <m:r>
              <m:rPr>
                <m:sty m:val="p"/>
              </m:rPr>
              <m:t>1</m:t>
            </m:r>
          </m:sub>
        </m:sSub>
        <m:r>
          <m:rPr>
            <m:sty m:val="p"/>
          </m:rPr>
          <m:t>[</m:t>
        </m:r>
      </m:oMath>
      <w:r>
        <w:rPr/>
        <w:t xml:space="preserve">.</w:t>
      </w:r>
      <w:r>
        <w:rPr/>
        <w:br w:type="textWrapping"/>
      </w:r>
      <w:r>
        <w:rPr/>
        <w:t xml:space="preserve">I.C.2) Comparer </w:t>
      </w:r>
      <m:oMath>
        <m:sSub>
          <m:sSubPr/>
          <m:e>
            <m:r>
              <m:rPr>
                <m:sty m:val="i"/>
              </m:rPr>
              <m:t>ϕ</m:t>
            </m:r>
          </m:e>
          <m:sub>
            <m:r>
              <m:rPr>
                <m:sty m:val="i"/>
              </m:rPr>
              <m:t>n</m:t>
            </m:r>
          </m:sub>
        </m:sSub>
      </m:oMath>
      <w:r>
        <w:rPr/>
        <w:t xml:space="preserve"> et </w:t>
      </w:r>
      <m:oMath>
        <m:sSub>
          <m:sSubPr/>
          <m:e>
            <m:r>
              <m:rPr>
                <m:sty m:val="i"/>
              </m:rPr>
              <m:t>ϕ</m:t>
            </m:r>
          </m:e>
          <m:sub>
            <m:r>
              <m:rPr>
                <m:sty m:val="i"/>
              </m:rPr>
              <m:t>n</m:t>
            </m:r>
            <m:r>
              <m:rPr>
                <m:sty m:val="p"/>
              </m:rPr>
              <m:t>+</m:t>
            </m:r>
            <m:r>
              <m:rPr>
                <m:sty m:val="p"/>
              </m:rPr>
              <m:t>1</m:t>
            </m:r>
          </m:sub>
        </m:sSub>
      </m:oMath>
      <w:r>
        <w:rPr/>
        <w:t xml:space="preserve"> sur </w:t>
      </w:r>
      <m:oMath>
        <m:r>
          <m:rPr>
            <m:sty m:val="p"/>
          </m:rPr>
          <m:t>]</m:t>
        </m:r>
        <m:sSub>
          <m:sSubPr/>
          <m:e>
            <m:r>
              <m:rPr>
                <m:sty m:val="i"/>
              </m:rPr>
              <m:t>ω</m:t>
            </m:r>
          </m:e>
          <m:sub>
            <m:r>
              <m:rPr>
                <m:sty m:val="p"/>
              </m:rPr>
              <m:t>0</m:t>
            </m:r>
          </m:sub>
        </m:sSub>
        <m:r>
          <m:rPr>
            <m:sty m:val="p"/>
          </m:rPr>
          <m:t>,</m:t>
        </m:r>
        <m:sSub>
          <m:sSubPr/>
          <m:e>
            <m:r>
              <m:rPr>
                <m:sty m:val="i"/>
              </m:rPr>
              <m:t>ω</m:t>
            </m:r>
          </m:e>
          <m:sub>
            <m:r>
              <m:rPr>
                <m:sty m:val="p"/>
              </m:rPr>
              <m:t>1</m:t>
            </m:r>
          </m:sub>
        </m:sSub>
        <m:r>
          <m:rPr>
            <m:sty m:val="p"/>
          </m:rPr>
          <m:t>[</m:t>
        </m:r>
      </m:oMath>
      <w:r>
        <w:rPr>
          <w:rFonts w:eastAsia="Georgia" w:cs="Georgia" w:ascii="Georgia" w:hAnsi="Georgia"/>
        </w:rPr>
        <w:t xml:space="preserve">. En déduire que la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converge en décroissant vers une limite </w:t>
      </w:r>
      <m:oMath>
        <m:r>
          <m:rPr>
            <m:sty m:val="i"/>
          </m:rPr>
          <m:t>μ</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i"/>
                  </m:rPr>
                  <m:t>ω</m:t>
                </m:r>
              </m:e>
              <m:sub>
                <m:r>
                  <m:rPr>
                    <m:sty m:val="p"/>
                  </m:rPr>
                  <m:t>1</m:t>
                </m:r>
              </m:sub>
            </m:sSub>
            <m:r>
              <m:rPr>
                <m:sty m:val="p"/>
              </m:rPr>
              <m:t>[</m:t>
            </m:r>
          </m:e>
        </m:d>
      </m:oMath>
      <w:r>
        <w:rPr/>
        <w:t xml:space="preserve">.</w:t>
      </w:r>
      <w:r>
        <w:rPr/>
        <w:br w:type="textWrapping"/>
      </w:r>
      <w:r>
        <w:rPr/>
        <w:t xml:space="preserve">I.C.3) Montrer que la suite </w:t>
      </w:r>
      <m:oMath>
        <m:sSub>
          <m:sSubPr/>
          <m:e>
            <m:d>
              <m:dPr>
                <m:begChr m:val="("/>
                <m:endChr m:val=")"/>
                <m:ctrlPr>
                  <w:rPr>
                    <w:rFonts w:ascii="Cambria Math" w:hAnsi="Cambria Math"/>
                  </w:rPr>
                </m:ctrlPr>
              </m:dPr>
              <m:e>
                <m:r>
                  <m:rPr>
                    <m:sty m:val="i"/>
                  </m:rPr>
                  <m:t>ϕ</m:t>
                </m:r>
                <m:r>
                  <m:rPr>
                    <m:sty m:val="p"/>
                  </m:rPr>
                  <m:t>−</m:t>
                </m:r>
                <m:sSub>
                  <m:sSubPr/>
                  <m:e>
                    <m:r>
                      <m:rPr>
                        <m:sty m:val="i"/>
                      </m:rPr>
                      <m:t>ϕ</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converge uniformément vers la fonction nulle sur </w:t>
      </w:r>
      <m:oMath>
        <m:r>
          <m:rPr>
            <m:sty m:val="p"/>
          </m:rPr>
          <m:t>]</m:t>
        </m:r>
        <m:sSub>
          <m:sSubPr/>
          <m:e>
            <m:r>
              <m:rPr>
                <m:sty m:val="i"/>
              </m:rPr>
              <m:t>ω</m:t>
            </m:r>
          </m:e>
          <m:sub>
            <m:r>
              <m:rPr>
                <m:sty m:val="p"/>
              </m:rPr>
              <m:t>0</m:t>
            </m:r>
          </m:sub>
        </m:sSub>
        <m:r>
          <m:rPr>
            <m:sty m:val="p"/>
          </m:rPr>
          <m:t>,</m:t>
        </m:r>
        <m:sSub>
          <m:sSubPr/>
          <m:e>
            <m:r>
              <m:rPr>
                <m:sty m:val="i"/>
              </m:rPr>
              <m:t>ω</m:t>
            </m:r>
          </m:e>
          <m:sub>
            <m:r>
              <m:rPr>
                <m:sty m:val="p"/>
              </m:rPr>
              <m:t>1</m:t>
            </m:r>
          </m:sub>
        </m:sSub>
        <m:d>
          <m:dPr>
            <m:begChr m:val="["/>
            <m:endChr m:val=""/>
            <m:ctrlPr>
              <w:rPr>
                <w:rFonts w:ascii="Cambria Math" w:hAnsi="Cambria Math"/>
              </w:rPr>
            </m:ctrlPr>
          </m:dPr>
          <m:e/>
        </m:d>
      </m:oMath>
      <w:r>
        <w:rPr/>
        <w:t xml:space="preserve">. En conclure que </w:t>
      </w:r>
      <m:oMath>
        <m:r>
          <m:rPr>
            <m:sty m:val="i"/>
          </m:rPr>
          <m:t>μ</m:t>
        </m:r>
      </m:oMath>
      <w:r>
        <w:rPr>
          <w:rFonts w:eastAsia="Georgia" w:cs="Georgia" w:ascii="Georgia" w:hAnsi="Georgia"/>
        </w:rPr>
        <w:t xml:space="preserve"> est différent de </w:t>
      </w:r>
      <m:oMath>
        <m:sSub>
          <m:sSubPr/>
          <m:e>
            <m:r>
              <m:rPr>
                <m:sty m:val="i"/>
              </m:rPr>
              <m:t>ω</m:t>
            </m:r>
          </m:e>
          <m:sub>
            <m:r>
              <m:rPr>
                <m:sty m:val="p"/>
              </m:rPr>
              <m:t>0</m:t>
            </m:r>
          </m:sub>
        </m:sSub>
      </m:oMath>
      <w:r>
        <w:rPr/>
        <w:t xml:space="preserve"> et est l'unique racine de </w:t>
      </w:r>
      <m:oMath>
        <m:r>
          <m:rPr>
            <m:sty m:val="i"/>
          </m:rPr>
          <m:t>ϕ</m:t>
        </m:r>
      </m:oMath>
      <w:r>
        <w:rPr/>
        <w:t xml:space="preserve"> dans l'intervalle </w:t>
      </w:r>
      <m:oMath>
        <m:r>
          <m:rPr>
            <m:sty m:val="p"/>
          </m:rPr>
          <m:t>]</m:t>
        </m:r>
        <m:sSub>
          <m:sSubPr/>
          <m:e>
            <m:r>
              <m:rPr>
                <m:sty m:val="i"/>
              </m:rPr>
              <m:t>ω</m:t>
            </m:r>
          </m:e>
          <m:sub>
            <m:r>
              <m:rPr>
                <m:sty m:val="p"/>
              </m:rPr>
              <m:t>0</m:t>
            </m:r>
          </m:sub>
        </m:sSub>
        <m:r>
          <m:rPr>
            <m:sty m:val="p"/>
          </m:rPr>
          <m:t>,</m:t>
        </m:r>
        <m:sSub>
          <m:sSubPr/>
          <m:e>
            <m:r>
              <m:rPr>
                <m:sty m:val="i"/>
              </m:rPr>
              <m:t>ω</m:t>
            </m:r>
          </m:e>
          <m:sub>
            <m:r>
              <m:rPr>
                <m:sty m:val="p"/>
              </m:rPr>
              <m:t>1</m:t>
            </m:r>
          </m:sub>
        </m:sSub>
        <m:r>
          <m:rPr>
            <m:sty m:val="p"/>
          </m:rPr>
          <m:t>[</m:t>
        </m:r>
      </m:oMath>
      <w:r>
        <w:rPr/>
        <w:t xml:space="preserve">.</w:t>
      </w:r>
      <w:r>
        <w:rPr/>
        <w:br w:type="textWrapping"/>
      </w:r>
      <w:r>
        <w:rPr>
          <w:rFonts w:eastAsia="Georgia" w:cs="Georgia" w:ascii="Georgia" w:hAnsi="Georgia"/>
        </w:rPr>
        <w:t xml:space="preserve">Calculer une valeur approchée de </w:t>
      </w:r>
      <m:oMath>
        <m:r>
          <m:rPr>
            <m:sty m:val="i"/>
          </m:rPr>
          <m:t>μ</m:t>
        </m:r>
      </m:oMath>
      <w:r>
        <w:rPr>
          <w:rFonts w:eastAsia="Georgia" w:cs="Georgia" w:ascii="Georgia" w:hAnsi="Georgia"/>
        </w:rPr>
        <w:t xml:space="preserve"> à </w:t>
      </w:r>
      <m:oMath>
        <m:sSup>
          <m:sSupPr/>
          <m:e>
            <m:r>
              <m:rPr>
                <m:sty m:val="p"/>
              </m:rPr>
              <m:t>10</m:t>
            </m:r>
          </m:e>
          <m:sup>
            <m:r>
              <m:rPr>
                <m:sty m:val="p"/>
              </m:rPr>
              <m:t>−</m:t>
            </m:r>
            <m:r>
              <m:rPr>
                <m:sty m:val="p"/>
              </m:rPr>
              <m:t>6</m:t>
            </m:r>
          </m:sup>
        </m:sSup>
      </m:oMath>
      <w:r>
        <w:rPr>
          <w:rFonts w:eastAsia="Georgia" w:cs="Georgia" w:ascii="Georgia" w:hAnsi="Georgia"/>
        </w:rPr>
        <w:t xml:space="preserve"> près en justifiant l'algorithme utilisé.</w:t>
      </w:r>
    </w:p>
    <w:p>
      <w:pPr>
        <w:spacing w:line="271" w:before="330" w:lineRule="auto"/>
      </w:pPr>
      <w:r>
        <w:rPr>
          <w:b/>
          <w:sz w:val="42"/>
        </w:rPr>
        <w:t xml:space="preserve">Partie II - Estimation de la vitesse en moyenne quadratique</w:t>
      </w:r>
    </w:p>
    <w:p>
      <w:pPr>
        <w:spacing w:after="220" w:lineRule="auto"/>
      </w:pPr>
      <w:r>
        <w:rPr>
          <w:rFonts w:eastAsia="Georgia" w:cs="Georgia" w:ascii="Georgia" w:hAnsi="Georgia"/>
        </w:rPr>
        <w:t xml:space="preserve">On se propose, dans cette partie, d'établir que, si </w:t>
      </w:r>
      <m:oMath>
        <m:r>
          <m:rPr>
            <m:sty m:val="i"/>
          </m:rPr>
          <m:t>ξ</m:t>
        </m:r>
        <m:r>
          <m:rPr>
            <m:sty m:val="p"/>
          </m:rPr>
          <m:t>∈</m:t>
        </m:r>
        <m:r>
          <m:rPr>
            <m:scr m:val="script"/>
          </m:rPr>
          <m:t>A</m:t>
        </m:r>
      </m:oMath>
      <w:r>
        <w:rPr/>
        <w:t xml:space="preserve"> :</w:t>
      </w:r>
    </w:p>
    <w:p>
      <w:pPr>
        <w:spacing w:after="220" w:lineRule="auto"/>
      </w:pPr>
      <m:oMathPara>
        <m:oMath>
          <m:sSub>
            <m:sSubPr/>
            <m:e>
              <m:d>
                <m:dPr>
                  <m:begChr m:val="‖"/>
                  <m:endChr m:val="‖"/>
                  <m:ctrlPr>
                    <w:rPr>
                      <w:rFonts w:ascii="Cambria Math" w:hAnsi="Cambria Math"/>
                    </w:rPr>
                  </m:ctrlPr>
                </m:dPr>
                <m:e>
                  <m:sSup>
                    <m:sSupPr/>
                    <m:e>
                      <m:r>
                        <m:rPr>
                          <m:sty m:val="i"/>
                        </m:rPr>
                        <m:t>ξ</m:t>
                      </m:r>
                    </m:e>
                    <m:sup>
                      <m:r>
                        <m:rPr>
                          <m:sty m:val="i"/>
                        </m:rPr>
                        <m:t>′</m:t>
                      </m:r>
                    </m:sup>
                  </m:sSup>
                </m:e>
              </m:d>
            </m:e>
            <m:sub>
              <m:r>
                <m:rPr>
                  <m:sty m:val="p"/>
                </m:rPr>
                <m:t>2</m:t>
              </m:r>
            </m:sub>
          </m:sSub>
          <m:r>
            <m:rPr>
              <m:sty m:val="p"/>
            </m:rPr>
            <m:t>≤</m:t>
          </m:r>
          <m:f>
            <m:fPr>
              <m:ctrlPr>
                <w:rPr>
                  <w:rFonts w:ascii="Cambria Math" w:hAnsi="Cambria Math"/>
                </w:rPr>
              </m:ctrlPr>
            </m:fPr>
            <m:num>
              <m:r>
                <m:rPr>
                  <m:sty m:val="p"/>
                </m:rPr>
                <m:t>1</m:t>
              </m:r>
            </m:num>
            <m:den>
              <m:r>
                <m:rPr>
                  <m:sty m:val="i"/>
                </m:rPr>
                <m:t>μ</m:t>
              </m:r>
            </m:den>
          </m:f>
          <m:sSub>
            <m:sSubPr/>
            <m:e>
              <m:d>
                <m:dPr>
                  <m:begChr m:val="‖"/>
                  <m:endChr m:val="‖"/>
                  <m:ctrlPr>
                    <w:rPr>
                      <w:rFonts w:ascii="Cambria Math" w:hAnsi="Cambria Math"/>
                    </w:rPr>
                  </m:ctrlPr>
                </m:dPr>
                <m:e>
                  <m:sSup>
                    <m:sSupPr/>
                    <m:e>
                      <m:r>
                        <m:rPr>
                          <m:sty m:val="i"/>
                        </m:rPr>
                        <m:t>ξ</m:t>
                      </m:r>
                    </m:e>
                    <m:sup>
                      <m:r>
                        <m:rPr>
                          <m:sty m:val="i"/>
                        </m:rPr>
                        <m:t>′</m:t>
                      </m:r>
                      <m:r>
                        <m:rPr>
                          <m:sty m:val="i"/>
                        </m:rPr>
                        <m:t>′</m:t>
                      </m:r>
                    </m:sup>
                  </m:sSup>
                </m:e>
              </m:d>
            </m:e>
            <m:sub>
              <m:r>
                <m:rPr>
                  <m:sty m:val="p"/>
                </m:rPr>
                <m:t>2</m:t>
              </m:r>
            </m:sub>
          </m:sSub>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a été défini dans la question I.C.2, et que cette constante </w:t>
      </w:r>
      <m:oMath>
        <m:f>
          <m:fPr>
            <m:ctrlPr>
              <w:rPr>
                <w:rFonts w:ascii="Cambria Math" w:hAnsi="Cambria Math"/>
              </w:rPr>
            </m:ctrlPr>
          </m:fPr>
          <m:num>
            <m:r>
              <m:rPr>
                <m:sty m:val="p"/>
              </m:rPr>
              <m:t>1</m:t>
            </m:r>
          </m:num>
          <m:den>
            <m:r>
              <m:rPr>
                <m:sty m:val="i"/>
              </m:rPr>
              <m:t>μ</m:t>
            </m:r>
          </m:den>
        </m:f>
      </m:oMath>
      <w:r>
        <w:rPr/>
        <w:t xml:space="preserve"> est la plus petite possible valable quel que soit </w:t>
      </w:r>
      <m:oMath>
        <m:r>
          <m:rPr>
            <m:sty m:val="i"/>
          </m:rPr>
          <m:t>ξ</m:t>
        </m:r>
        <m:r>
          <m:rPr>
            <m:sty m:val="p"/>
          </m:rPr>
          <m:t>∈</m:t>
        </m:r>
        <m:r>
          <m:rPr>
            <m:scr m:val="script"/>
          </m:rPr>
          <m:t>A</m:t>
        </m:r>
      </m:oMath>
      <w:r>
        <w:rPr/>
        <w:t xml:space="preserve">.</w:t>
      </w:r>
    </w:p>
    <w:p>
      <w:pPr>
        <w:numPr>
          <w:ilvl w:val="0"/>
          <w:numId w:val="3"/>
        </w:numPr>
        <w:spacing w:lineRule="auto"/>
      </w:pPr>
      <w:r>
        <w:rPr/>
        <w:t xml:space="preserve">L'entier naturel </w:t>
      </w:r>
      <m:oMath>
        <m:r>
          <m:rPr>
            <m:sty m:val="i"/>
          </m:rPr>
          <m:t>n</m:t>
        </m:r>
      </m:oMath>
      <w:r>
        <w:rPr>
          <w:rFonts w:eastAsia="Georgia" w:cs="Georgia" w:ascii="Georgia" w:hAnsi="Georgia"/>
        </w:rPr>
        <w:t xml:space="preserve"> est toujours supposé supérieur ou égal à 2 .</w:t>
      </w:r>
    </w:p>
    <w:p>
      <w:pPr>
        <w:numPr>
          <w:ilvl w:val="0"/>
          <w:numId w:val="3"/>
        </w:numPr>
        <w:spacing w:lineRule="auto"/>
      </w:pPr>
      <w:r>
        <w:rPr/>
        <w:t xml:space="preserve">Pour </w:t>
      </w:r>
      <m:oMath>
        <m:r>
          <m:rPr>
            <m:sty m:val="i"/>
          </m:rPr>
          <m:t>h</m:t>
        </m:r>
        <m:r>
          <m:rPr>
            <m:sty m:val="p"/>
          </m:rPr>
          <m:t>∈</m:t>
        </m:r>
        <m:r>
          <m:rPr>
            <m:scr m:val="script"/>
          </m:rPr>
          <m:t>C</m:t>
        </m:r>
      </m:oMath>
      <w:r>
        <w:rPr/>
        <w:t xml:space="preserve">, la notation </w:t>
      </w:r>
      <m:oMath>
        <m:sSub>
          <m:sSubPr/>
          <m:e>
            <m:r>
              <m:rPr>
                <m:sty m:val="p"/>
              </m:rPr>
              <m:t>Π</m:t>
            </m:r>
          </m:e>
          <m:sub>
            <m:r>
              <m:rPr>
                <m:sty m:val="i"/>
              </m:rPr>
              <m:t>h</m:t>
            </m:r>
          </m:sub>
        </m:sSub>
      </m:oMath>
      <w:r>
        <w:rPr>
          <w:rFonts w:eastAsia="Georgia" w:cs="Georgia" w:ascii="Georgia" w:hAnsi="Georgia"/>
        </w:rPr>
        <w:t xml:space="preserve"> est celle définie dans la question A - des préliminaires.</w:t>
      </w:r>
      <w:r>
        <w:rPr/>
        <w:br w:type="textWrapping"/>
      </w:r>
      <w:r>
        <w:rPr/>
        <w:t xml:space="preserve">II.A - Pour </w:t>
      </w:r>
      <m:oMath>
        <m:r>
          <m:rPr>
            <m:sty m:val="i"/>
          </m:rPr>
          <m:t>z</m:t>
        </m:r>
        <m:r>
          <m:rPr>
            <m:sty m:val="p"/>
          </m:rPr>
          <m:t>∈</m:t>
        </m:r>
        <m:r>
          <m:rPr>
            <m:scr m:val="script"/>
          </m:rPr>
          <m:t>C</m:t>
        </m:r>
      </m:oMath>
      <w:r>
        <w:rPr/>
        <w:t xml:space="preserve">, on note </w:t>
      </w:r>
      <m:oMath>
        <m:r>
          <m:rPr>
            <m:sty m:val="i"/>
          </m:rPr>
          <m:t>T</m:t>
        </m:r>
        <m:r>
          <m:rPr>
            <m:sty m:val="p"/>
          </m:rPr>
          <m:t>(</m:t>
        </m:r>
        <m:r>
          <m:rPr>
            <m:sty m:val="i"/>
          </m:rPr>
          <m:t>z</m:t>
        </m:r>
        <m:r>
          <m:rPr>
            <m:sty m:val="p"/>
          </m:rPr>
          <m:t>)</m:t>
        </m:r>
      </m:oMath>
      <w:r>
        <w:rPr/>
        <w:t xml:space="preserve"> la fonction </w:t>
      </w:r>
      <m:oMath>
        <m:r>
          <m:rPr>
            <m:sty m:val="i"/>
          </m:rPr>
          <m:t>y</m:t>
        </m:r>
      </m:oMath>
      <w:r>
        <w:rPr>
          <w:rFonts w:eastAsia="Georgia" w:cs="Georgia" w:ascii="Georgia" w:hAnsi="Georgia"/>
        </w:rPr>
        <w:t xml:space="preserve"> définie sur [0,1] par :</w:t>
      </w:r>
    </w:p>
    <w:p>
      <w:pPr>
        <w:spacing w:after="220" w:lineRule="auto"/>
      </w:pPr>
      <m:oMathPara>
        <m:oMath>
          <m:r>
            <m:rPr>
              <m:sty m:val="i"/>
            </m:rPr>
            <m:t>y</m:t>
          </m:r>
          <m:r>
            <m:rPr>
              <m:sty m:val="p"/>
            </m:rPr>
            <m:t>(</m:t>
          </m:r>
          <m:r>
            <m:rPr>
              <m:sty m:val="i"/>
            </m:rPr>
            <m:t>t</m:t>
          </m:r>
          <m:r>
            <m:rPr>
              <m:sty m:val="p"/>
            </m:rPr>
            <m:t>)</m:t>
          </m:r>
          <m:r>
            <m:rPr>
              <m:sty m:val="p"/>
            </m:rPr>
            <m:t>=</m:t>
          </m:r>
          <m:r>
            <m:rPr>
              <m:sty m:val="p"/>
            </m:rPr>
            <m:t>(</m:t>
          </m:r>
          <m:r>
            <m:rPr>
              <m:sty m:val="p"/>
            </m:rPr>
            <m:t>1</m:t>
          </m:r>
          <m:r>
            <m:rPr>
              <m:sty m:val="p"/>
            </m:rPr>
            <m:t>−</m:t>
          </m:r>
          <m:r>
            <m:rPr>
              <m:sty m:val="i"/>
            </m:rPr>
            <m:t>t</m:t>
          </m:r>
          <m:r>
            <m:rPr>
              <m:sty m:val="p"/>
            </m:rPr>
            <m:t>)</m:t>
          </m:r>
          <m:nary>
            <m:naryPr>
              <m:chr m:val="∫"/>
              <m:limLoc m:val="subSup"/>
              <m:grow m:val="1"/>
            </m:naryPr>
            <m:sub>
              <m:r>
                <m:rPr>
                  <m:sty m:val="p"/>
                </m:rPr>
                <m:t>0</m:t>
              </m:r>
            </m:sub>
            <m:sup>
              <m:r>
                <m:rPr>
                  <m:sty m:val="i"/>
                </m:rPr>
                <m:t>t</m:t>
              </m:r>
            </m:sup>
            <m:e>
              <m:r>
                <m:rPr>
                  <m:sty m:val="p"/>
                </m:rPr>
                <m:t xml:space="preserve"> </m:t>
              </m:r>
            </m:e>
          </m:nary>
          <m:r>
            <m:rPr>
              <m:sty m:val="i"/>
            </m:rPr>
            <m:t>z</m:t>
          </m:r>
          <m:r>
            <m:rPr>
              <m:sty m:val="p"/>
            </m:rPr>
            <m:t>(</m:t>
          </m:r>
          <m:r>
            <m:rPr>
              <m:sty m:val="i"/>
            </m:rPr>
            <m:t>s</m:t>
          </m:r>
          <m:r>
            <m:rPr>
              <m:sty m:val="p"/>
            </m:rPr>
            <m:t>)</m:t>
          </m:r>
          <m:r>
            <m:rPr>
              <m:sty m:val="i"/>
            </m:rPr>
            <m:t>d</m:t>
          </m:r>
          <m:r>
            <m:rPr>
              <m:sty m:val="i"/>
            </m:rPr>
            <m:t>s</m:t>
          </m:r>
          <m:r>
            <m:rPr>
              <m:sty m:val="p"/>
            </m:rPr>
            <m:t>+</m:t>
          </m:r>
          <m:nary>
            <m:naryPr>
              <m:chr m:val="∫"/>
              <m:limLoc m:val="subSup"/>
              <m:grow m:val="1"/>
            </m:naryPr>
            <m:sub>
              <m:r>
                <m:rPr>
                  <m:sty m:val="i"/>
                </m:rPr>
                <m:t>t</m:t>
              </m:r>
            </m:sub>
            <m:sup>
              <m:r>
                <m:rPr>
                  <m:sty m:val="p"/>
                </m:rPr>
                <m:t>1</m:t>
              </m:r>
            </m:sup>
            <m:e>
              <m:r>
                <m:rPr>
                  <m:sty m:val="p"/>
                </m:rPr>
                <m:t xml:space="preserve"> </m:t>
              </m:r>
            </m:e>
          </m:nary>
          <m:r>
            <m:rPr>
              <m:sty m:val="p"/>
            </m:rPr>
            <m:t>(</m:t>
          </m:r>
          <m:r>
            <m:rPr>
              <m:sty m:val="p"/>
            </m:rPr>
            <m:t>1</m:t>
          </m:r>
          <m:r>
            <m:rPr>
              <m:sty m:val="p"/>
            </m:rPr>
            <m:t>−</m:t>
          </m:r>
          <m:r>
            <m:rPr>
              <m:sty m:val="i"/>
            </m:rPr>
            <m:t>s</m:t>
          </m:r>
          <m:r>
            <m:rPr>
              <m:sty m:val="p"/>
            </m:rPr>
            <m:t>)</m:t>
          </m:r>
          <m:r>
            <m:rPr>
              <m:sty m:val="i"/>
            </m:rPr>
            <m:t>z</m:t>
          </m:r>
          <m:r>
            <m:rPr>
              <m:sty m:val="p"/>
            </m:rPr>
            <m:t>(</m:t>
          </m:r>
          <m:r>
            <m:rPr>
              <m:sty m:val="i"/>
            </m:rPr>
            <m:t>s</m:t>
          </m:r>
          <m:r>
            <m:rPr>
              <m:sty m:val="p"/>
            </m:rPr>
            <m:t>)</m:t>
          </m:r>
          <m:r>
            <m:rPr>
              <m:sty m:val="i"/>
            </m:rPr>
            <m:t>d</m:t>
          </m:r>
          <m:r>
            <m:rPr>
              <m:sty m:val="i"/>
            </m:rPr>
            <m:t>s</m:t>
          </m:r>
        </m:oMath>
      </m:oMathPara>
    </w:p>
    <w:p>
      <w:pPr>
        <w:spacing w:after="220" w:lineRule="auto"/>
      </w:pPr>
      <w:r>
        <w:rPr/>
        <w:t xml:space="preserve">II.A.1) Montrer que </w:t>
      </w:r>
      <m:oMath>
        <m:r>
          <m:rPr>
            <m:sty m:val="i"/>
          </m:rPr>
          <m:t>y</m:t>
        </m:r>
        <m:r>
          <m:rPr>
            <m:sty m:val="p"/>
          </m:rPr>
          <m:t>=</m:t>
        </m:r>
        <m:r>
          <m:rPr>
            <m:sty m:val="i"/>
          </m:rPr>
          <m:t>T</m:t>
        </m:r>
        <m:r>
          <m:rPr>
            <m:sty m:val="p"/>
          </m:rPr>
          <m:t>(</m:t>
        </m:r>
        <m:r>
          <m:rPr>
            <m:sty m:val="i"/>
          </m:rPr>
          <m:t>z</m:t>
        </m:r>
        <m:r>
          <m:rPr>
            <m:sty m:val="p"/>
          </m:rPr>
          <m:t>)</m:t>
        </m:r>
      </m:oMath>
      <w:r>
        <w:rPr/>
        <w:t xml:space="preserve"> est de classe </w:t>
      </w:r>
      <m:oMath>
        <m:sSup>
          <m:sSupPr/>
          <m:e>
            <m:r>
              <m:rPr>
                <m:scr m:val="script"/>
              </m:rPr>
              <m:t>C</m:t>
            </m:r>
          </m:e>
          <m:sup>
            <m:r>
              <m:rPr>
                <m:sty m:val="p"/>
              </m:rPr>
              <m:t>2</m:t>
            </m:r>
          </m:sup>
        </m:sSup>
      </m:oMath>
      <w:r>
        <w:rPr>
          <w:rFonts w:eastAsia="Georgia" w:cs="Georgia" w:ascii="Georgia" w:hAnsi="Georgia"/>
        </w:rPr>
        <w:t xml:space="preserve"> sur [0,1] et vérifie les relations suivantes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y</m:t>
                        </m:r>
                      </m:e>
                      <m:sup>
                        <m:r>
                          <m:rPr>
                            <m:sty m:val="i"/>
                          </m:rPr>
                          <m:t>′</m:t>
                        </m:r>
                        <m:r>
                          <m:rPr>
                            <m:sty m:val="i"/>
                          </m:rPr>
                          <m:t>′</m:t>
                        </m:r>
                      </m:sup>
                    </m:sSup>
                    <m:r>
                      <m:rPr>
                        <m:sty m:val="p"/>
                      </m:rPr>
                      <m:t>=</m:t>
                    </m:r>
                    <m:r>
                      <m:rPr>
                        <m:sty m:val="p"/>
                      </m:rPr>
                      <m:t>−</m:t>
                    </m:r>
                    <m:r>
                      <m:rPr>
                        <m:sty m:val="i"/>
                      </m:rPr>
                      <m:t>z</m:t>
                    </m:r>
                  </m:e>
                </m:mr>
                <m:mr>
                  <m:e>
                    <m:r>
                      <m:rPr>
                        <m:sty m:val="i"/>
                      </m:rPr>
                      <m:t>y</m:t>
                    </m:r>
                    <m:r>
                      <m:rPr>
                        <m:sty m:val="p"/>
                      </m:rPr>
                      <m:t>(</m:t>
                    </m:r>
                    <m:r>
                      <m:rPr>
                        <m:sty m:val="p"/>
                      </m:rPr>
                      <m:t>1</m:t>
                    </m:r>
                    <m:r>
                      <m:rPr>
                        <m:sty m:val="p"/>
                      </m:rPr>
                      <m:t>)</m:t>
                    </m:r>
                    <m:r>
                      <m:rPr>
                        <m:sty m:val="p"/>
                      </m:rPr>
                      <m:t>=</m:t>
                    </m:r>
                    <m:r>
                      <m:rPr>
                        <m:sty m:val="p"/>
                      </m:rPr>
                      <m:t>0</m:t>
                    </m:r>
                  </m:e>
                </m:mr>
                <m:mr>
                  <m:e>
                    <m:sSup>
                      <m:sSupPr/>
                      <m:e>
                        <m:r>
                          <m:rPr>
                            <m:sty m:val="i"/>
                          </m:rPr>
                          <m:t>y</m:t>
                        </m:r>
                      </m:e>
                      <m:sup>
                        <m:r>
                          <m:rPr>
                            <m:sty m:val="i"/>
                          </m:rPr>
                          <m:t>′</m:t>
                        </m:r>
                      </m:sup>
                    </m:sSup>
                    <m:r>
                      <m:rPr>
                        <m:sty m:val="p"/>
                      </m:rPr>
                      <m:t>(</m:t>
                    </m:r>
                    <m:r>
                      <m:rPr>
                        <m:sty m:val="p"/>
                      </m:rPr>
                      <m:t>0</m:t>
                    </m:r>
                    <m:r>
                      <m:rPr>
                        <m:sty m:val="p"/>
                      </m:rPr>
                      <m:t>)</m:t>
                    </m:r>
                    <m:r>
                      <m:rPr>
                        <m:sty m:val="p"/>
                      </m:rPr>
                      <m:t>=</m:t>
                    </m:r>
                    <m:r>
                      <m:rPr>
                        <m:sty m:val="p"/>
                      </m:rPr>
                      <m:t>0</m:t>
                    </m:r>
                  </m:e>
                </m:mr>
              </m:m>
            </m:e>
          </m:d>
        </m:oMath>
      </m:oMathPara>
    </w:p>
    <w:p>
      <w:pPr>
        <w:spacing w:after="220" w:lineRule="auto"/>
      </w:pPr>
      <w:r>
        <w:rPr/>
        <w:t xml:space="preserve">II.A.2) Prouver que </w:t>
      </w:r>
      <m:oMath>
        <m:r>
          <m:rPr>
            <m:sty m:val="i"/>
          </m:rPr>
          <m:t>T</m:t>
        </m:r>
      </m:oMath>
      <w:r>
        <w:rPr/>
        <w:t xml:space="preserve"> est un endomorphisme de </w:t>
      </w:r>
      <m:oMath>
        <m:r>
          <m:rPr>
            <m:scr m:val="script"/>
          </m:rPr>
          <m:t>C</m:t>
        </m:r>
      </m:oMath>
      <w:r>
        <w:rPr/>
        <w:t xml:space="preserve"> et que, si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appartiennent à </w:t>
      </w:r>
      <m:oMath>
        <m:r>
          <m:rPr>
            <m:scr m:val="script"/>
          </m:rPr>
          <m:t>C</m:t>
        </m:r>
      </m:oMath>
      <w:r>
        <w:rPr/>
        <w:t xml:space="preserve">,</w:t>
      </w:r>
    </w:p>
    <w:p>
      <w:pPr>
        <w:spacing w:after="220" w:lineRule="auto"/>
      </w:pPr>
      <m:oMathPara>
        <m:oMath>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z</m:t>
                      </m:r>
                    </m:e>
                    <m:sub>
                      <m:r>
                        <m:rPr>
                          <m:sty m:val="p"/>
                        </m:rPr>
                        <m:t>1</m:t>
                      </m:r>
                    </m:sub>
                  </m:sSub>
                </m:e>
              </m:d>
              <m:r>
                <m:rPr>
                  <m:sty m:val="p"/>
                </m:rPr>
                <m:t>∣</m:t>
              </m:r>
              <m:sSub>
                <m:sSubPr/>
                <m:e>
                  <m:r>
                    <m:rPr>
                      <m:sty m:val="i"/>
                    </m:rPr>
                    <m:t>z</m:t>
                  </m:r>
                </m:e>
                <m:sub>
                  <m:r>
                    <m:rPr>
                      <m:sty m:val="p"/>
                    </m:rPr>
                    <m:t>2</m:t>
                  </m:r>
                </m:sub>
              </m:sSub>
            </m:e>
          </m:d>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r>
                <m:rPr>
                  <m:sty m:val="i"/>
                </m:rPr>
                <m:t>T</m:t>
              </m:r>
              <m:d>
                <m:dPr>
                  <m:begChr m:val="("/>
                  <m:endChr m:val=")"/>
                  <m:ctrlPr>
                    <w:rPr>
                      <w:rFonts w:ascii="Cambria Math" w:hAnsi="Cambria Math"/>
                    </w:rPr>
                  </m:ctrlPr>
                </m:dPr>
                <m:e>
                  <m:sSub>
                    <m:sSubPr/>
                    <m:e>
                      <m:r>
                        <m:rPr>
                          <m:sty m:val="i"/>
                        </m:rPr>
                        <m:t>z</m:t>
                      </m:r>
                    </m:e>
                    <m:sub>
                      <m:r>
                        <m:rPr>
                          <m:sty m:val="p"/>
                        </m:rPr>
                        <m:t>2</m:t>
                      </m:r>
                    </m:sub>
                  </m:sSub>
                </m:e>
              </m:d>
            </m:e>
          </m:d>
        </m:oMath>
      </m:oMathPara>
    </w:p>
    <w:p>
      <w:pPr>
        <w:spacing w:after="220" w:lineRule="auto"/>
      </w:pPr>
      <w:r>
        <w:rPr/>
        <w:t xml:space="preserve">II.A.3) Montrer que </w:t>
      </w:r>
      <m:oMath>
        <m:sSub>
          <m:sSubPr/>
          <m:e>
            <m:r>
              <m:rPr>
                <m:sty m:val="i"/>
              </m:rPr>
              <m:t>e</m:t>
            </m:r>
          </m:e>
          <m:sub>
            <m:r>
              <m:rPr>
                <m:sty m:val="i"/>
              </m:rPr>
              <m:t>k</m:t>
            </m:r>
          </m:sub>
        </m:sSub>
      </m:oMath>
      <w:r>
        <w:rPr/>
        <w:t xml:space="preserve"> est un vecteur propre de </w:t>
      </w:r>
      <m:oMath>
        <m:r>
          <m:rPr>
            <m:sty m:val="i"/>
          </m:rPr>
          <m:t>T</m:t>
        </m:r>
      </m:oMath>
      <w:r>
        <w:rPr>
          <w:rFonts w:eastAsia="Georgia" w:cs="Georgia" w:ascii="Georgia" w:hAnsi="Georgia"/>
        </w:rPr>
        <w:t xml:space="preserve"> pour une valeur propre à préciser en fonction de </w:t>
      </w:r>
      <m:oMath>
        <m:sSub>
          <m:sSubPr/>
          <m:e>
            <m:r>
              <m:rPr>
                <m:sty m:val="i"/>
              </m:rPr>
              <m:t>ω</m:t>
            </m:r>
          </m:e>
          <m:sub>
            <m:r>
              <m:rPr>
                <m:sty m:val="i"/>
              </m:rPr>
              <m:t>k</m:t>
            </m:r>
          </m:sub>
        </m:sSub>
      </m:oMath>
      <w:r>
        <w:rPr>
          <w:rFonts w:eastAsia="Georgia" w:cs="Georgia" w:ascii="Georgia" w:hAnsi="Georgia"/>
        </w:rPr>
        <w:t xml:space="preserve">. Déduire de la question I.B. 3 que, pour tout </w:t>
      </w:r>
      <m:oMath>
        <m:r>
          <m:rPr>
            <m:sty m:val="i"/>
          </m:rPr>
          <m:t>z</m:t>
        </m:r>
        <m:r>
          <m:rPr>
            <m:sty m:val="p"/>
          </m:rPr>
          <m:t>∈</m:t>
        </m:r>
        <m:r>
          <m:rPr>
            <m:scr m:val="script"/>
          </m:rPr>
          <m:t>C</m:t>
        </m:r>
      </m:oMath>
      <w:r>
        <w:rPr/>
        <w:t xml:space="preserve"> :</w:t>
      </w:r>
    </w:p>
    <w:p>
      <w:pPr>
        <w:spacing w:after="220" w:lineRule="auto"/>
      </w:pPr>
      <m:oMathPara>
        <m:oMath>
          <m:r>
            <m:rPr>
              <m:sty m:val="p"/>
            </m:rPr>
            <m:t>‖</m:t>
          </m:r>
          <m:r>
            <m:rPr>
              <m:sty m:val="i"/>
            </m:rPr>
            <m:t>T</m:t>
          </m:r>
          <m:r>
            <m:rPr>
              <m:sty m:val="p"/>
            </m:rPr>
            <m:t>(</m:t>
          </m:r>
          <m:r>
            <m:rPr>
              <m:sty m:val="i"/>
            </m:rPr>
            <m:t>z</m:t>
          </m:r>
          <m:r>
            <m:rPr>
              <m:sty m:val="p"/>
            </m:rPr>
            <m:t>)</m:t>
          </m:r>
          <m:sSub>
            <m:sSubPr/>
            <m:e>
              <m:r>
                <m:rPr>
                  <m:sty m:val="p"/>
                </m:rPr>
                <m:t>‖</m:t>
              </m:r>
            </m:e>
            <m:sub>
              <m:r>
                <m:rPr>
                  <m:sty m:val="p"/>
                </m:rPr>
                <m:t>2</m:t>
              </m:r>
            </m:sub>
          </m:sSub>
          <m:r>
            <m:rPr>
              <m:sty m:val="p"/>
            </m:rPr>
            <m:t>≤</m:t>
          </m:r>
          <m:f>
            <m:fPr>
              <m:ctrlPr>
                <w:rPr>
                  <w:rFonts w:ascii="Cambria Math" w:hAnsi="Cambria Math"/>
                </w:rPr>
              </m:ctrlPr>
            </m:fPr>
            <m:num>
              <m:r>
                <m:rPr>
                  <m:sty m:val="p"/>
                </m:rPr>
                <m:t>4</m:t>
              </m:r>
            </m:num>
            <m:den>
              <m:sSup>
                <m:sSupPr/>
                <m:e>
                  <m:r>
                    <m:rPr>
                      <m:sty m:val="i"/>
                    </m:rPr>
                    <m:t>π</m:t>
                  </m:r>
                </m:e>
                <m:sup>
                  <m:r>
                    <m:rPr>
                      <m:sty m:val="p"/>
                    </m:rPr>
                    <m:t>2</m:t>
                  </m:r>
                </m:sup>
              </m:sSup>
            </m:den>
          </m:f>
          <m:r>
            <m:rPr>
              <m:sty m:val="p"/>
            </m:rPr>
            <m:t>‖</m:t>
          </m:r>
          <m:r>
            <m:rPr>
              <m:sty m:val="i"/>
            </m:rPr>
            <m:t>z</m:t>
          </m:r>
          <m:sSub>
            <m:sSubPr/>
            <m:e>
              <m:r>
                <m:rPr>
                  <m:sty m:val="p"/>
                </m:rPr>
                <m:t>‖</m:t>
              </m:r>
            </m:e>
            <m:sub>
              <m:r>
                <m:rPr>
                  <m:sty m:val="p"/>
                </m:rPr>
                <m:t>2</m:t>
              </m:r>
            </m:sub>
          </m:sSub>
        </m:oMath>
      </m:oMathPara>
    </w:p>
    <w:p>
      <w:pPr>
        <w:spacing w:after="220" w:lineRule="auto"/>
      </w:pPr>
      <w:r>
        <w:rPr>
          <w:rFonts w:eastAsia="Georgia" w:cs="Georgia" w:ascii="Georgia" w:hAnsi="Georgia"/>
        </w:rPr>
        <w:t xml:space="preserve">et donner un cas d'égalité avec </w:t>
      </w:r>
      <m:oMath>
        <m:r>
          <m:rPr>
            <m:sty m:val="i"/>
          </m:rPr>
          <m:t>z</m:t>
        </m:r>
        <m:r>
          <m:rPr>
            <m:sty m:val="p"/>
          </m:rPr>
          <m:t>≠</m:t>
        </m:r>
        <m:r>
          <m:rPr>
            <m:sty m:val="p"/>
          </m:rPr>
          <m:t>0</m:t>
        </m:r>
      </m:oMath>
      <w:r>
        <w:rPr/>
        <w:t xml:space="preserve">.</w:t>
      </w:r>
      <w:r>
        <w:rPr/>
        <w:br w:type="textWrapping"/>
      </w:r>
      <w:r>
        <w:rPr/>
        <w:t xml:space="preserve">II.B - On note </w:t>
      </w:r>
      <m:oMath>
        <m:sSub>
          <m:sSubPr/>
          <m:e>
            <m:r>
              <m:rPr>
                <m:sty m:val="i"/>
              </m:rPr>
              <m:t>u</m:t>
            </m:r>
          </m:e>
          <m:sub>
            <m:r>
              <m:rPr>
                <m:sty m:val="i"/>
              </m:rPr>
              <m:t>n</m:t>
            </m:r>
          </m:sub>
        </m:sSub>
      </m:oMath>
      <w:r>
        <w:rPr/>
        <w:t xml:space="preserve"> la projection orthogonale de </w:t>
      </w:r>
      <m:oMath>
        <m:r>
          <m:rPr>
            <m:sty m:val="i"/>
          </m:rPr>
          <m:t>u</m:t>
        </m:r>
        <m:r>
          <m:rPr>
            <m:sty m:val="p"/>
          </m:rPr>
          <m:t>sur</m:t>
        </m:r>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et </w:t>
      </w:r>
      <m:oMath>
        <m:sSub>
          <m:sSubPr/>
          <m:e>
            <m:r>
              <m:rPr>
                <m:scr m:val="script"/>
              </m:rPr>
              <m:t>H</m:t>
            </m:r>
          </m:e>
          <m:sub>
            <m:r>
              <m:rPr>
                <m:sty m:val="i"/>
              </m:rPr>
              <m:t>n</m:t>
            </m:r>
          </m:sub>
        </m:sSub>
        <m:r>
          <m:rPr>
            <m:sty m:val="p"/>
          </m:rPr>
          <m:t>=</m:t>
        </m:r>
        <m:r>
          <m:rPr>
            <m:scr m:val="script"/>
          </m:rPr>
          <m:t>H</m:t>
        </m:r>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w:t>
      </w:r>
      <w:r>
        <w:rPr/>
        <w:br w:type="textWrapping"/>
      </w:r>
      <w:r>
        <w:rPr/>
        <w:t xml:space="preserve">II.B.1) Montrer que </w:t>
      </w:r>
      <m:oMath>
        <m:sSub>
          <m:sSubPr/>
          <m:e>
            <m:r>
              <m:rPr>
                <m:scr m:val="script"/>
              </m:rPr>
              <m:t>H</m:t>
            </m:r>
          </m:e>
          <m:sub>
            <m:r>
              <m:rPr>
                <m:sty m:val="i"/>
              </m:rPr>
              <m:t>n</m:t>
            </m:r>
          </m:sub>
        </m:sSub>
        <m:r>
          <m:rPr>
            <m:sty m:val="p"/>
          </m:rPr>
          <m:t>=</m:t>
        </m:r>
        <m:r>
          <m:rPr>
            <m:sty m:val="p"/>
          </m:rPr>
          <m:t>Vect</m:t>
        </m:r>
        <m:sSup>
          <m:sSupPr/>
          <m:e>
            <m:d>
              <m:dPr>
                <m:begChr m:val="("/>
                <m:endChr m:val=")"/>
                <m:ctrlPr>
                  <w:rPr>
                    <w:rFonts w:ascii="Cambria Math" w:hAnsi="Cambria Math"/>
                  </w:rPr>
                </m:ctrlPr>
              </m:dPr>
              <m:e>
                <m:sSub>
                  <m:sSubPr/>
                  <m:e>
                    <m:r>
                      <m:rPr>
                        <m:sty m:val="i"/>
                      </m:rPr>
                      <m:t>u</m:t>
                    </m:r>
                  </m:e>
                  <m:sub>
                    <m:r>
                      <m:rPr>
                        <m:sty m:val="i"/>
                      </m:rPr>
                      <m:t>n</m:t>
                    </m:r>
                  </m:sub>
                </m:sSub>
              </m:e>
            </m:d>
          </m:e>
          <m:sup>
            <m:r>
              <m:rPr>
                <m:sty m:val="p"/>
              </m:rPr>
              <m:t>⊥</m:t>
            </m:r>
          </m:sup>
        </m:sSup>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w:t>
      </w:r>
    </w:p>
    <w:p>
      <w:pPr>
        <w:spacing w:after="220" w:lineRule="auto"/>
      </w:pPr>
      <w:r>
        <w:rPr>
          <w:rFonts w:eastAsia="Georgia" w:cs="Georgia" w:ascii="Georgia" w:hAnsi="Georgia"/>
        </w:rPr>
        <w:t xml:space="preserve">Calculer les coordonnées de </w:t>
      </w:r>
      <m:oMath>
        <m:sSub>
          <m:sSubPr/>
          <m:e>
            <m:r>
              <m:rPr>
                <m:sty m:val="i"/>
              </m:rPr>
              <m:t>u</m:t>
            </m:r>
          </m:e>
          <m:sub>
            <m:r>
              <m:rPr>
                <m:sty m:val="i"/>
              </m:rPr>
              <m:t>n</m:t>
            </m:r>
          </m:sub>
        </m:sSub>
      </m:oMath>
      <w:r>
        <w:rPr/>
        <w:t xml:space="preserve"> dans la base (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de </w:t>
      </w:r>
      <m:oMath>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et préciser la dimension de </w:t>
      </w:r>
      <m:oMath>
        <m:sSub>
          <m:sSubPr/>
          <m:e>
            <m:r>
              <m:rPr>
                <m:scr m:val="script"/>
              </m:rPr>
              <m:t>H</m:t>
            </m:r>
          </m:e>
          <m:sub>
            <m:r>
              <m:rPr>
                <m:sty m:val="i"/>
              </m:rPr>
              <m:t>n</m:t>
            </m:r>
          </m:sub>
        </m:sSub>
      </m:oMath>
      <w:r>
        <w:rPr/>
        <w:t xml:space="preserve">.</w:t>
      </w:r>
      <w:r>
        <w:rPr/>
        <w:br w:type="textWrapping"/>
      </w:r>
      <w:r>
        <w:rPr/>
        <w:t xml:space="preserve">II.B.2) Montrer que </w:t>
      </w:r>
      <m:oMath>
        <m:sSub>
          <m:sSubPr/>
          <m:e>
            <m:r>
              <m:rPr>
                <m:scr m:val="script"/>
              </m:rPr>
              <m:t>H</m:t>
            </m:r>
          </m:e>
          <m:sub>
            <m:r>
              <m:rPr>
                <m:sty m:val="i"/>
              </m:rPr>
              <m:t>n</m:t>
            </m:r>
          </m:sub>
        </m:sSub>
      </m:oMath>
      <w:r>
        <w:rPr/>
        <w:t xml:space="preserve"> est stable par l'endomorphisme </w:t>
      </w:r>
      <m:oMath>
        <m:sSub>
          <m:sSubPr/>
          <m:e>
            <m:r>
              <m:rPr>
                <m:sty m:val="p"/>
              </m:rPr>
              <m:t>Π</m:t>
            </m:r>
          </m:e>
          <m:sub>
            <m:sSub>
              <m:sSubPr/>
              <m:e>
                <m:r>
                  <m:rPr>
                    <m:sty m:val="i"/>
                  </m:rPr>
                  <m:t>u</m:t>
                </m:r>
              </m:e>
              <m:sub>
                <m:r>
                  <m:rPr>
                    <m:sty m:val="i"/>
                  </m:rPr>
                  <m:t>n</m:t>
                </m:r>
              </m:sub>
            </m:sSub>
          </m:sub>
        </m:sSub>
        <m:r>
          <m:rPr>
            <m:sty m:val="p"/>
          </m:rPr>
          <m:t>∘</m:t>
        </m:r>
        <m:r>
          <m:rPr>
            <m:sty m:val="i"/>
          </m:rPr>
          <m:t>T</m:t>
        </m:r>
      </m:oMath>
      <w:r>
        <w:rPr/>
        <w:t xml:space="preserve">. On note </w:t>
      </w:r>
      <m:oMath>
        <m:sSub>
          <m:sSubPr/>
          <m:e>
            <m:r>
              <m:rPr>
                <m:sty m:val="i"/>
              </m:rPr>
              <m:t>T</m:t>
            </m:r>
          </m:e>
          <m:sub>
            <m:r>
              <m:rPr>
                <m:sty m:val="i"/>
              </m:rPr>
              <m:t>n</m:t>
            </m:r>
          </m:sub>
        </m:sSub>
      </m:oMath>
      <w:r>
        <w:rPr/>
        <w:t xml:space="preserve"> l'endomorphisme de </w:t>
      </w:r>
      <m:oMath>
        <m:sSub>
          <m:sSubPr/>
          <m:e>
            <m:r>
              <m:rPr>
                <m:scr m:val="script"/>
              </m:rPr>
              <m:t>H</m:t>
            </m:r>
          </m:e>
          <m:sub>
            <m:r>
              <m:rPr>
                <m:sty m:val="i"/>
              </m:rPr>
              <m:t>n</m:t>
            </m:r>
          </m:sub>
        </m:sSub>
      </m:oMath>
      <w:r>
        <w:rPr/>
        <w:t xml:space="preserve"> induit par </w:t>
      </w:r>
      <m:oMath>
        <m:sSub>
          <m:sSubPr/>
          <m:e>
            <m:r>
              <m:rPr>
                <m:sty m:val="p"/>
              </m:rPr>
              <m:t>Π</m:t>
            </m:r>
          </m:e>
          <m:sub>
            <m:sSub>
              <m:sSubPr/>
              <m:e>
                <m:r>
                  <m:rPr>
                    <m:sty m:val="i"/>
                  </m:rPr>
                  <m:t>u</m:t>
                </m:r>
              </m:e>
              <m:sub>
                <m:r>
                  <m:rPr>
                    <m:sty m:val="i"/>
                  </m:rPr>
                  <m:t>n</m:t>
                </m:r>
              </m:sub>
            </m:sSub>
          </m:sub>
        </m:sSub>
        <m:r>
          <m:rPr>
            <m:sty m:val="p"/>
          </m:rPr>
          <m:t>∘</m:t>
        </m:r>
        <m:r>
          <m:rPr>
            <m:sty m:val="i"/>
          </m:rPr>
          <m:t>T</m:t>
        </m:r>
      </m:oMath>
      <w:r>
        <w:rPr>
          <w:rFonts w:eastAsia="Georgia" w:cs="Georgia" w:ascii="Georgia" w:hAnsi="Georgia"/>
        </w:rPr>
        <w:t xml:space="preserve">, c'est-à-dire tel que :</w:t>
      </w:r>
    </w:p>
    <w:p>
      <w:pPr>
        <w:spacing w:after="220" w:lineRule="auto"/>
      </w:pPr>
      <m:oMathPara>
        <m:oMath>
          <m:r>
            <m:rPr>
              <m:sty m:val="p"/>
            </m:rPr>
            <m:t>∀</m:t>
          </m:r>
          <m:r>
            <m:rPr>
              <m:sty m:val="i"/>
            </m:rPr>
            <m:t>z</m:t>
          </m:r>
          <m:r>
            <m:rPr>
              <m:sty m:val="p"/>
            </m:rPr>
            <m:t>∈</m:t>
          </m:r>
          <m:sSub>
            <m:sSubPr/>
            <m:e>
              <m:r>
                <m:rPr>
                  <m:scr m:val="script"/>
                </m:rPr>
                <m:t>H</m:t>
              </m:r>
            </m:e>
            <m:sub>
              <m:r>
                <m:rPr>
                  <m:sty m:val="i"/>
                </m:rPr>
                <m:t>n</m:t>
              </m:r>
            </m:sub>
          </m:sSub>
          <m:r>
            <m:rPr>
              <m:sty m:val="p"/>
            </m:rPr>
            <m:t>,</m:t>
          </m:r>
          <m:sSub>
            <m:sSubPr/>
            <m:e>
              <m:r>
                <m:rPr>
                  <m:sty m:val="i"/>
                </m:rPr>
                <m:t>T</m:t>
              </m:r>
            </m:e>
            <m:sub>
              <m:r>
                <m:rPr>
                  <m:sty m:val="i"/>
                </m:rPr>
                <m:t>n</m:t>
              </m:r>
            </m:sub>
          </m:sSub>
          <m:r>
            <m:rPr>
              <m:sty m:val="p"/>
            </m:rPr>
            <m:t>(</m:t>
          </m:r>
          <m:r>
            <m:rPr>
              <m:sty m:val="i"/>
            </m:rPr>
            <m:t>z</m:t>
          </m:r>
          <m:r>
            <m:rPr>
              <m:sty m:val="p"/>
            </m:rPr>
            <m:t>)</m:t>
          </m:r>
          <m:r>
            <m:rPr>
              <m:sty m:val="p"/>
            </m:rPr>
            <m:t>=</m:t>
          </m:r>
          <m:sSub>
            <m:sSubPr/>
            <m:e>
              <m:r>
                <m:rPr>
                  <m:sty m:val="p"/>
                </m:rPr>
                <m:t>Π</m:t>
              </m:r>
            </m:e>
            <m:sub>
              <m:sSub>
                <m:sSubPr/>
                <m:e>
                  <m:r>
                    <m:rPr>
                      <m:sty m:val="i"/>
                    </m:rPr>
                    <m:t>u</m:t>
                  </m:r>
                </m:e>
                <m:sub>
                  <m:r>
                    <m:rPr>
                      <m:sty m:val="i"/>
                    </m:rPr>
                    <m:t>n</m:t>
                  </m:r>
                </m:sub>
              </m:sSub>
            </m:sub>
          </m:sSub>
          <m:r>
            <m:rPr>
              <m:sty m:val="p"/>
            </m:rPr>
            <m:t>∘</m:t>
          </m:r>
          <m:r>
            <m:rPr>
              <m:sty m:val="i"/>
            </m:rPr>
            <m:t>T</m:t>
          </m:r>
          <m:r>
            <m:rPr>
              <m:sty m:val="p"/>
            </m:rPr>
            <m:t>(</m:t>
          </m:r>
          <m:r>
            <m:rPr>
              <m:sty m:val="i"/>
            </m:rPr>
            <m:t>z</m:t>
          </m:r>
          <m:r>
            <m:rPr>
              <m:sty m:val="p"/>
            </m:rPr>
            <m:t>)</m:t>
          </m:r>
        </m:oMath>
      </m:oMathPara>
    </w:p>
    <w:p>
      <w:pPr>
        <w:spacing w:after="220" w:lineRule="auto"/>
      </w:pPr>
      <w:r>
        <w:rPr>
          <w:rFonts w:eastAsia="Georgia" w:cs="Georgia" w:ascii="Georgia" w:hAnsi="Georgia"/>
        </w:rPr>
        <w:t xml:space="preserve">Démontrer que, pour tout couple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oMath>
      <w:r>
        <w:rPr/>
        <w:t xml:space="preserve"> de vecteurs de </w:t>
      </w:r>
      <m:oMath>
        <m:sSub>
          <m:sSubPr/>
          <m:e>
            <m:r>
              <m:rPr>
                <m:scr m:val="script"/>
              </m:rPr>
              <m:t>H</m:t>
            </m:r>
          </m:e>
          <m:sub>
            <m:r>
              <m:rPr>
                <m:sty m:val="i"/>
              </m:rPr>
              <m:t>n</m:t>
            </m:r>
          </m:sub>
        </m:sSub>
      </m:oMath>
      <w:r>
        <w:rPr/>
        <w:t xml:space="preserve"> :</w:t>
      </w:r>
    </w:p>
    <w:p>
      <w:pPr>
        <w:spacing w:after="220" w:lineRule="auto"/>
      </w:pPr>
      <m:oMathPara>
        <m:oMath>
          <m:d>
            <m:dPr>
              <m:begChr m:val="⟨"/>
              <m:endChr m:val="⟩"/>
              <m:ctrlPr>
                <w:rPr>
                  <w:rFonts w:ascii="Cambria Math" w:hAnsi="Cambria Math"/>
                </w:rPr>
              </m:ctrlPr>
            </m:dPr>
            <m:e>
              <m:sSub>
                <m:sSubPr/>
                <m:e>
                  <m:r>
                    <m:rPr>
                      <m:sty m:val="i"/>
                    </m:rPr>
                    <m:t>T</m:t>
                  </m:r>
                </m:e>
                <m:sub>
                  <m:r>
                    <m:rPr>
                      <m:sty m:val="i"/>
                    </m:rPr>
                    <m:t>n</m:t>
                  </m:r>
                </m:sub>
              </m:sSub>
              <m:d>
                <m:dPr>
                  <m:begChr m:val="("/>
                  <m:endChr m:val=")"/>
                  <m:ctrlPr>
                    <w:rPr>
                      <w:rFonts w:ascii="Cambria Math" w:hAnsi="Cambria Math"/>
                    </w:rPr>
                  </m:ctrlPr>
                </m:dPr>
                <m:e>
                  <m:sSub>
                    <m:sSubPr/>
                    <m:e>
                      <m:r>
                        <m:rPr>
                          <m:sty m:val="i"/>
                        </m:rPr>
                        <m:t>z</m:t>
                      </m:r>
                    </m:e>
                    <m:sub>
                      <m:r>
                        <m:rPr>
                          <m:sty m:val="p"/>
                        </m:rPr>
                        <m:t>1</m:t>
                      </m:r>
                    </m:sub>
                  </m:sSub>
                </m:e>
              </m:d>
              <m:r>
                <m:rPr>
                  <m:sty m:val="p"/>
                </m:rPr>
                <m:t>∣</m:t>
              </m:r>
              <m:sSub>
                <m:sSubPr/>
                <m:e>
                  <m:r>
                    <m:rPr>
                      <m:sty m:val="i"/>
                    </m:rPr>
                    <m:t>z</m:t>
                  </m:r>
                </m:e>
                <m:sub>
                  <m:r>
                    <m:rPr>
                      <m:sty m:val="p"/>
                    </m:rPr>
                    <m:t>2</m:t>
                  </m:r>
                </m:sub>
              </m:sSub>
            </m:e>
          </m:d>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T</m:t>
                  </m:r>
                </m:e>
                <m:sub>
                  <m:r>
                    <m:rPr>
                      <m:sty m:val="i"/>
                    </m:rPr>
                    <m:t>n</m:t>
                  </m:r>
                </m:sub>
              </m:sSub>
              <m:d>
                <m:dPr>
                  <m:begChr m:val="("/>
                  <m:endChr m:val=")"/>
                  <m:ctrlPr>
                    <w:rPr>
                      <w:rFonts w:ascii="Cambria Math" w:hAnsi="Cambria Math"/>
                    </w:rPr>
                  </m:ctrlPr>
                </m:dPr>
                <m:e>
                  <m:sSub>
                    <m:sSubPr/>
                    <m:e>
                      <m:r>
                        <m:rPr>
                          <m:sty m:val="i"/>
                        </m:rPr>
                        <m:t>z</m:t>
                      </m:r>
                    </m:e>
                    <m:sub>
                      <m:r>
                        <m:rPr>
                          <m:sty m:val="p"/>
                        </m:rPr>
                        <m:t>2</m:t>
                      </m:r>
                    </m:sub>
                  </m:sSub>
                </m:e>
              </m:d>
            </m:e>
          </m:d>
        </m:oMath>
      </m:oMathPara>
    </w:p>
    <w:p>
      <w:pPr>
        <w:spacing w:after="220" w:lineRule="auto"/>
      </w:pPr>
      <w:r>
        <w:rPr>
          <w:rFonts w:eastAsia="Georgia" w:cs="Georgia" w:ascii="Georgia" w:hAnsi="Georgia"/>
        </w:rPr>
        <w:t xml:space="preserve">En déduire que </w:t>
      </w:r>
      <m:oMath>
        <m:sSub>
          <m:sSubPr/>
          <m:e>
            <m:r>
              <m:rPr>
                <m:sty m:val="i"/>
              </m:rPr>
              <m:t>T</m:t>
            </m:r>
          </m:e>
          <m:sub>
            <m:r>
              <m:rPr>
                <m:sty m:val="i"/>
              </m:rPr>
              <m:t>n</m:t>
            </m:r>
          </m:sub>
        </m:sSub>
      </m:oMath>
      <w:r>
        <w:rPr/>
        <w:t xml:space="preserve"> est diagonalisable.</w:t>
      </w:r>
      <w:r>
        <w:rPr/>
        <w:br w:type="textWrapping"/>
      </w:r>
      <w:r>
        <w:rPr/>
        <w:t xml:space="preserve">II.B.3) Calcul des valeurs propres de </w:t>
      </w:r>
      <m:oMath>
        <m:sSub>
          <m:sSubPr/>
          <m:e>
            <m:r>
              <m:rPr>
                <m:sty m:val="i"/>
              </m:rPr>
              <m:t>T</m:t>
            </m:r>
          </m:e>
          <m:sub>
            <m:r>
              <m:rPr>
                <m:sty m:val="i"/>
              </m:rPr>
              <m:t>n</m:t>
            </m:r>
          </m:sub>
        </m:sSub>
      </m:oMath>
      <w:r>
        <w:rPr/>
        <w:t xml:space="preserve">.</w:t>
      </w:r>
    </w:p>
    <w:p>
      <w:pPr>
        <w:spacing w:after="220" w:lineRule="auto"/>
      </w:pPr>
      <w:r>
        <w:rPr/>
        <w:t xml:space="preserve">Soit </w:t>
      </w:r>
      <m:oMath>
        <m:r>
          <m:rPr>
            <m:sty m:val="i"/>
          </m:rPr>
          <m:t>ω</m:t>
        </m:r>
        <m:r>
          <m:rPr>
            <m:sty m:val="p"/>
          </m:rPr>
          <m:t>∈</m:t>
        </m:r>
        <m:r>
          <m:rPr>
            <m:sty m:val="p"/>
          </m:rPr>
          <m:t>Ω</m:t>
        </m:r>
      </m:oMath>
      <w:r>
        <w:rPr>
          <w:rFonts w:eastAsia="Georgia" w:cs="Georgia" w:ascii="Georgia" w:hAnsi="Georgia"/>
        </w:rPr>
        <w:t xml:space="preserve">. Déterminer, par ses coordonnées dans la base ( </w:t>
      </w:r>
      <m:oMath>
        <m:sSub>
          <m:sSubPr/>
          <m:e>
            <m:r>
              <m:rPr>
                <m:sty m:val="i"/>
              </m:rPr>
              <m:t>e</m:t>
            </m:r>
          </m:e>
          <m:sub>
            <m:r>
              <m:rPr>
                <m:sty m:val="p"/>
              </m:rPr>
              <m:t>0</m:t>
            </m:r>
          </m:sub>
        </m:sSub>
        <m:r>
          <m:rPr>
            <m:sty m:val="p"/>
          </m:rPr>
          <m:t>,</m:t>
        </m:r>
        <m:r>
          <m:rPr>
            <m:sty m:val="p"/>
          </m:rPr>
          <m:t>…</m:t>
        </m:r>
        <m:r>
          <m:rPr>
            <m:sty m:val="p"/>
          </m:rPr>
          <m:t>,</m:t>
        </m:r>
        <m:sSub>
          <m:sSubPr/>
          <m:e>
            <m:r>
              <m:rPr>
                <m:sty m:val="i"/>
              </m:rPr>
              <m:t>e</m:t>
            </m:r>
          </m:e>
          <m:sub>
            <m:r>
              <m:rPr>
                <m:sty m:val="i"/>
              </m:rPr>
              <m:t>n</m:t>
            </m:r>
          </m:sub>
        </m:sSub>
      </m:oMath>
      <w:r>
        <w:rPr/>
        <w:t xml:space="preserve"> ), l'unique vecteur </w:t>
      </w:r>
      <m:oMath>
        <m:r>
          <m:rPr>
            <m:sty m:val="i"/>
          </m:rPr>
          <m:t>z</m:t>
        </m:r>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tel que:</w:t>
      </w:r>
    </w:p>
    <w:p>
      <w:pPr>
        <w:spacing w:after="220" w:lineRule="auto"/>
      </w:pPr>
      <m:oMathPara>
        <m:oMath>
          <m:r>
            <m:rPr>
              <m:sty m:val="i"/>
            </m:rPr>
            <m:t>T</m:t>
          </m:r>
          <m:r>
            <m:rPr>
              <m:sty m:val="p"/>
            </m:rPr>
            <m:t>(</m:t>
          </m:r>
          <m:r>
            <m:rPr>
              <m:sty m:val="i"/>
            </m:rPr>
            <m:t>z</m:t>
          </m:r>
          <m:r>
            <m:rPr>
              <m:sty m:val="p"/>
            </m:rPr>
            <m:t>)</m:t>
          </m:r>
          <m:r>
            <m:rPr>
              <m:sty m:val="p"/>
            </m:rPr>
            <m:t>−</m:t>
          </m:r>
          <m:f>
            <m:fPr>
              <m:ctrlPr>
                <w:rPr>
                  <w:rFonts w:ascii="Cambria Math" w:hAnsi="Cambria Math"/>
                </w:rPr>
              </m:ctrlPr>
            </m:fPr>
            <m:num>
              <m:r>
                <m:rPr>
                  <m:sty m:val="i"/>
                </m:rPr>
                <m:t>z</m:t>
              </m:r>
            </m:num>
            <m:den>
              <m:sSup>
                <m:sSupPr/>
                <m:e>
                  <m:r>
                    <m:rPr>
                      <m:sty m:val="i"/>
                    </m:rPr>
                    <m:t>ω</m:t>
                  </m:r>
                </m:e>
                <m:sup>
                  <m:r>
                    <m:rPr>
                      <m:sty m:val="p"/>
                    </m:rPr>
                    <m:t>2</m:t>
                  </m:r>
                </m:sup>
              </m:sSup>
            </m:den>
          </m:f>
          <m:r>
            <m:rPr>
              <m:sty m:val="p"/>
            </m:rPr>
            <m:t>=</m:t>
          </m:r>
          <m:f>
            <m:fPr>
              <m:ctrlPr>
                <w:rPr>
                  <w:rFonts w:ascii="Cambria Math" w:hAnsi="Cambria Math"/>
                </w:rPr>
              </m:ctrlPr>
            </m:fPr>
            <m:num>
              <m:sSub>
                <m:sSubPr/>
                <m:e>
                  <m:r>
                    <m:rPr>
                      <m:sty m:val="i"/>
                    </m:rPr>
                    <m:t>u</m:t>
                  </m:r>
                </m:e>
                <m:sub>
                  <m:r>
                    <m:rPr>
                      <m:sty m:val="i"/>
                    </m:rPr>
                    <m:t>n</m:t>
                  </m:r>
                </m:sub>
              </m:sSub>
            </m:num>
            <m:den>
              <m:rad>
                <m:radPr>
                  <m:degHide m:val="1"/>
                  <m:ctrlPr>
                    <w:rPr>
                      <w:rFonts w:ascii="Cambria Math" w:hAnsi="Cambria Math"/>
                    </w:rPr>
                  </m:ctrlPr>
                </m:radPr>
                <m:deg/>
                <m:e>
                  <m:r>
                    <m:rPr>
                      <m:sty m:val="p"/>
                    </m:rPr>
                    <m:t>6</m:t>
                  </m:r>
                </m:e>
              </m:rad>
            </m:den>
          </m:f>
        </m:oMath>
      </m:oMathPara>
    </w:p>
    <w:p>
      <w:pPr>
        <w:spacing w:after="220" w:lineRule="auto"/>
      </w:pPr>
      <w:r>
        <w:rPr>
          <w:rFonts w:eastAsia="Georgia" w:cs="Georgia" w:ascii="Georgia" w:hAnsi="Georgia"/>
        </w:rPr>
        <w:t xml:space="preserve">À quelle condition sur </w:t>
      </w:r>
      <m:oMath>
        <m:r>
          <m:rPr>
            <m:sty m:val="i"/>
          </m:rPr>
          <m:t>ω</m:t>
        </m:r>
        <m:r>
          <m:rPr>
            <m:sty m:val="p"/>
          </m:rPr>
          <m:t>,</m:t>
        </m:r>
        <m:r>
          <m:rPr>
            <m:sty m:val="i"/>
          </m:rPr>
          <m:t>z</m:t>
        </m:r>
      </m:oMath>
      <w:r>
        <w:rPr>
          <w:rFonts w:eastAsia="Georgia" w:cs="Georgia" w:ascii="Georgia" w:hAnsi="Georgia"/>
        </w:rPr>
        <w:t xml:space="preserve"> appartient-il à </w:t>
      </w:r>
      <m:oMath>
        <m:sSub>
          <m:sSubPr/>
          <m:e>
            <m:r>
              <m:rPr>
                <m:scr m:val="script"/>
              </m:rPr>
              <m:t>H</m:t>
            </m:r>
          </m:e>
          <m:sub>
            <m:r>
              <m:rPr>
                <m:sty m:val="i"/>
              </m:rPr>
              <m:t>n</m:t>
            </m:r>
          </m:sub>
        </m:sSub>
      </m:oMath>
      <w:r>
        <w:rPr>
          <w:rFonts w:eastAsia="Georgia" w:cs="Georgia" w:ascii="Georgia" w:hAnsi="Georgia"/>
        </w:rPr>
        <w:t xml:space="preserve"> ? En déduire que les valeurs propres de </w:t>
      </w:r>
      <m:oMath>
        <m:sSub>
          <m:sSubPr/>
          <m:e>
            <m:r>
              <m:rPr>
                <m:sty m:val="i"/>
              </m:rPr>
              <m:t>T</m:t>
            </m:r>
          </m:e>
          <m:sub>
            <m:r>
              <m:rPr>
                <m:sty m:val="i"/>
              </m:rPr>
              <m:t>n</m:t>
            </m:r>
          </m:sub>
        </m:sSub>
      </m:oMath>
      <w:r>
        <w:rPr>
          <w:rFonts w:eastAsia="Georgia" w:cs="Georgia" w:ascii="Georgia" w:hAnsi="Georgia"/>
        </w:rPr>
        <w:t xml:space="preserve"> sont les réels de la forme </w:t>
      </w:r>
      <m:oMath>
        <m:f>
          <m:fPr>
            <m:ctrlPr>
              <w:rPr>
                <w:rFonts w:ascii="Cambria Math" w:hAnsi="Cambria Math"/>
              </w:rPr>
            </m:ctrlPr>
          </m:fPr>
          <m:num>
            <m:r>
              <m:rPr>
                <m:sty m:val="p"/>
              </m:rPr>
              <m:t>1</m:t>
            </m:r>
          </m:num>
          <m:den>
            <m:sSup>
              <m:sSupPr/>
              <m:e>
                <m:r>
                  <m:rPr>
                    <m:sty m:val="i"/>
                  </m:rPr>
                  <m:t>ω</m:t>
                </m:r>
              </m:e>
              <m:sup>
                <m:r>
                  <m:rPr>
                    <m:sty m:val="p"/>
                  </m:rPr>
                  <m:t>2</m:t>
                </m:r>
              </m:sup>
            </m:sSup>
          </m:den>
        </m:f>
      </m:oMath>
      <w:r>
        <w:rPr>
          <w:rFonts w:eastAsia="Georgia" w:cs="Georgia" w:ascii="Georgia" w:hAnsi="Georgia"/>
        </w:rPr>
        <w:t xml:space="preserve"> où </w:t>
      </w:r>
      <m:oMath>
        <m:r>
          <m:rPr>
            <m:sty m:val="i"/>
          </m:rPr>
          <m:t>ω</m:t>
        </m:r>
      </m:oMath>
      <w:r>
        <w:rPr>
          <w:rFonts w:eastAsia="Georgia" w:cs="Georgia" w:ascii="Georgia" w:hAnsi="Georgia"/>
        </w:rPr>
        <w:t xml:space="preserve"> est un zéro de la fonction </w:t>
      </w:r>
      <m:oMath>
        <m:sSub>
          <m:sSubPr/>
          <m:e>
            <m:r>
              <m:rPr>
                <m:sty m:val="i"/>
              </m:rPr>
              <m:t>ϕ</m:t>
            </m:r>
          </m:e>
          <m:sub>
            <m:r>
              <m:rPr>
                <m:sty m:val="i"/>
              </m:rPr>
              <m:t>n</m:t>
            </m:r>
          </m:sub>
        </m:sSub>
      </m:oMath>
      <w:r>
        <w:rPr>
          <w:rFonts w:eastAsia="Georgia" w:cs="Georgia" w:ascii="Georgia" w:hAnsi="Georgia"/>
        </w:rPr>
        <w:t xml:space="preserve"> définie à la question I.C.</w:t>
      </w:r>
      <w:r>
        <w:rPr/>
        <w:br w:type="textWrapping"/>
      </w:r>
      <w:r>
        <w:rPr/>
        <w:t xml:space="preserve">II.B.4) Montrer que, pour tout </w:t>
      </w:r>
      <m:oMath>
        <m:r>
          <m:rPr>
            <m:sty m:val="i"/>
          </m:rPr>
          <m:t>z</m:t>
        </m:r>
        <m:r>
          <m:rPr>
            <m:sty m:val="p"/>
          </m:rPr>
          <m:t>∈</m:t>
        </m:r>
        <m:sSub>
          <m:sSubPr/>
          <m:e>
            <m:r>
              <m:rPr>
                <m:scr m:val="script"/>
              </m:rPr>
              <m:t>H</m:t>
            </m:r>
          </m:e>
          <m:sub>
            <m:r>
              <m:rPr>
                <m:sty m:val="i"/>
              </m:rPr>
              <m:t>n</m:t>
            </m:r>
          </m:sub>
        </m:sSub>
      </m:oMath>
      <w:r>
        <w:rPr/>
        <w:t xml:space="preserve"> :</w:t>
      </w:r>
    </w:p>
    <w:p>
      <w:pPr>
        <w:spacing w:after="220" w:lineRule="auto"/>
      </w:pPr>
      <m:oMathPara>
        <m:oMath>
          <m:r>
            <m:rPr>
              <m:sty m:val="p"/>
            </m:rPr>
            <m:t>⟨</m:t>
          </m:r>
          <m:r>
            <m:rPr>
              <m:sty m:val="i"/>
            </m:rPr>
            <m:t>z</m:t>
          </m:r>
          <m:r>
            <m:rPr>
              <m:sty m:val="p"/>
            </m:rPr>
            <m:t>∣</m:t>
          </m:r>
          <m:r>
            <m:rPr>
              <m:sty m:val="i"/>
            </m:rPr>
            <m:t>T</m:t>
          </m:r>
          <m:r>
            <m:rPr>
              <m:sty m:val="p"/>
            </m:rPr>
            <m:t>(</m:t>
          </m:r>
          <m:r>
            <m:rPr>
              <m:sty m:val="i"/>
            </m:rPr>
            <m:t>z</m:t>
          </m:r>
          <m:r>
            <m:rPr>
              <m:sty m:val="p"/>
            </m:rPr>
            <m:t>)</m:t>
          </m:r>
          <m:r>
            <m:rPr>
              <m:sty m:val="p"/>
            </m:rPr>
            <m:t>⟩</m:t>
          </m:r>
          <m:r>
            <m:rPr>
              <m:sty m:val="p"/>
            </m:rPr>
            <m:t>≤</m:t>
          </m:r>
          <m:f>
            <m:fPr>
              <m:ctrlPr>
                <w:rPr>
                  <w:rFonts w:ascii="Cambria Math" w:hAnsi="Cambria Math"/>
                </w:rPr>
              </m:ctrlPr>
            </m:fPr>
            <m:num>
              <m:r>
                <m:rPr>
                  <m:sty m:val="p"/>
                </m:rPr>
                <m:t>1</m:t>
              </m:r>
            </m:num>
            <m:den>
              <m:sSubSup>
                <m:sSubSupPr/>
                <m:e>
                  <m:r>
                    <m:rPr>
                      <m:sty m:val="i"/>
                    </m:rPr>
                    <m:t>μ</m:t>
                  </m:r>
                </m:e>
                <m:sub>
                  <m:r>
                    <m:rPr>
                      <m:sty m:val="i"/>
                    </m:rPr>
                    <m:t>n</m:t>
                  </m:r>
                </m:sub>
                <m:sup>
                  <m:r>
                    <m:rPr>
                      <m:sty m:val="p"/>
                    </m:rPr>
                    <m:t>2</m:t>
                  </m:r>
                </m:sup>
              </m:sSubSup>
            </m:den>
          </m:f>
          <m:r>
            <m:rPr>
              <m:sty m:val="p"/>
            </m:rPr>
            <m:t>⟨</m:t>
          </m:r>
          <m:r>
            <m:rPr>
              <m:sty m:val="i"/>
            </m:rPr>
            <m:t>z</m:t>
          </m:r>
          <m:r>
            <m:rPr>
              <m:sty m:val="p"/>
            </m:rPr>
            <m:t>∣</m:t>
          </m:r>
          <m:r>
            <m:rPr>
              <m:sty m:val="i"/>
            </m:rPr>
            <m:t>z</m:t>
          </m:r>
          <m:r>
            <m:rPr>
              <m:sty m:val="p"/>
            </m:rPr>
            <m:t>⟩</m:t>
          </m:r>
          <m:r>
            <m:rPr>
              <m:sty m:val="p"/>
            </m:rPr>
            <m:t xml:space="preserve"> </m:t>
          </m:r>
          <m:d>
            <m:dPr>
              <m:begChr m:val="("/>
              <m:endChr m:val=""/>
              <m:ctrlPr>
                <w:rPr>
                  <w:rFonts w:ascii="Cambria Math" w:hAnsi="Cambria Math"/>
                </w:rPr>
              </m:ctrlPr>
            </m:dPr>
            <m:e>
              <m:sSub>
                <m:sSubPr/>
                <m:e>
                  <m:r>
                    <m:rPr>
                      <m:sty m:val="i"/>
                    </m:rPr>
                    <m:t>μ</m:t>
                  </m:r>
                </m:e>
                <m:sub>
                  <m:r>
                    <m:rPr>
                      <m:sty m:val="i"/>
                    </m:rPr>
                    <m:t>n</m:t>
                  </m:r>
                </m:sub>
              </m:sSub>
            </m:e>
          </m:d>
          <m:r>
            <m:rPr>
              <m:nor/>
            </m:rPr>
            <m:t> a été défini à la question I.C.1). </m:t>
          </m:r>
        </m:oMath>
      </m:oMathPara>
    </w:p>
    <w:p>
      <w:pPr>
        <w:spacing w:after="220" w:lineRule="auto"/>
      </w:pPr>
      <w:r>
        <w:rPr/>
        <w:t xml:space="preserve">II.C - Soit </w:t>
      </w:r>
      <m:oMath>
        <m:r>
          <m:rPr>
            <m:sty m:val="i"/>
          </m:rPr>
          <m:t>z</m:t>
        </m:r>
        <m:r>
          <m:rPr>
            <m:sty m:val="p"/>
          </m:rPr>
          <m:t>∈</m:t>
        </m:r>
        <m:r>
          <m:rPr>
            <m:scr m:val="script"/>
          </m:rPr>
          <m:t>H</m:t>
        </m:r>
      </m:oMath>
      <w:r>
        <w:rPr/>
        <w:t xml:space="preserve">. On pose :</w:t>
      </w:r>
    </w:p>
    <w:p>
      <w:pPr>
        <w:spacing w:after="220" w:lineRule="auto"/>
      </w:pPr>
      <m:oMathPara>
        <m:oMath>
          <m:sSub>
            <m:sSubPr/>
            <m:e>
              <m:r>
                <m:rPr>
                  <m:sty m:val="i"/>
                </m:rPr>
                <m:t>z</m:t>
              </m:r>
            </m:e>
            <m:sub>
              <m:r>
                <m:rPr>
                  <m:sty m:val="i"/>
                </m:rPr>
                <m:t>n</m:t>
              </m:r>
            </m:sub>
          </m:sSub>
          <m:r>
            <m:rPr>
              <m:sty m:val="p"/>
            </m:rPr>
            <m:t>=</m:t>
          </m:r>
          <m:sSub>
            <m:sSubPr/>
            <m:e>
              <m:r>
                <m:rPr>
                  <m:sty m:val="p"/>
                </m:rPr>
                <m:t>Π</m:t>
              </m:r>
            </m:e>
            <m:sub>
              <m:sSub>
                <m:sSubPr/>
                <m:e>
                  <m:r>
                    <m:rPr>
                      <m:sty m:val="i"/>
                    </m:rPr>
                    <m:t>u</m:t>
                  </m:r>
                </m:e>
                <m:sub>
                  <m:r>
                    <m:rPr>
                      <m:sty m:val="i"/>
                    </m:rPr>
                    <m:t>n</m:t>
                  </m:r>
                </m:sub>
              </m:sSub>
            </m:sub>
          </m:sSub>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i"/>
                    </m:rPr>
                    <m:t>z</m:t>
                  </m:r>
                  <m:r>
                    <m:rPr>
                      <m:sty m:val="p"/>
                    </m:rPr>
                    <m:t>∣</m:t>
                  </m:r>
                  <m:sSub>
                    <m:sSubPr/>
                    <m:e>
                      <m:r>
                        <m:rPr>
                          <m:sty m:val="i"/>
                        </m:rPr>
                        <m:t>e</m:t>
                      </m:r>
                    </m:e>
                    <m:sub>
                      <m:r>
                        <m:rPr>
                          <m:sty m:val="i"/>
                        </m:rPr>
                        <m:t>k</m:t>
                      </m:r>
                    </m:sub>
                  </m:sSub>
                </m:e>
              </m:d>
              <m:sSub>
                <m:sSubPr/>
                <m:e>
                  <m:r>
                    <m:rPr>
                      <m:sty m:val="i"/>
                    </m:rPr>
                    <m:t>e</m:t>
                  </m:r>
                </m:e>
                <m:sub>
                  <m:r>
                    <m:rPr>
                      <m:sty m:val="i"/>
                    </m:rPr>
                    <m:t>k</m:t>
                  </m:r>
                </m:sub>
              </m:sSub>
            </m:e>
          </m:d>
        </m:oMath>
      </m:oMathPara>
    </w:p>
    <w:p>
      <w:pPr>
        <w:spacing w:after="220" w:lineRule="auto"/>
      </w:pPr>
      <w:r>
        <w:rPr/>
        <w:t xml:space="preserve">II.C.1) Montrer que:</w:t>
      </w:r>
    </w:p>
    <w:p>
      <w:pPr>
        <w:spacing w:after="220" w:lineRule="auto"/>
      </w:pPr>
      <m:oMathPara>
        <m:oMath>
          <m:sSub>
            <m:sSubPr/>
            <m:e>
              <m:r>
                <m:rPr>
                  <m:sty m:val="i"/>
                </m:rPr>
                <m:t>z</m:t>
              </m:r>
            </m:e>
            <m:sub>
              <m:r>
                <m:rPr>
                  <m:sty m:val="i"/>
                </m:rPr>
                <m:t>n</m:t>
              </m:r>
            </m:sub>
          </m:sSub>
          <m:r>
            <m:rPr>
              <m:sty m:val="p"/>
            </m:rPr>
            <m:t>∈</m:t>
          </m:r>
          <m:sSub>
            <m:sSubPr/>
            <m:e>
              <m:r>
                <m:rPr>
                  <m:scr m:val="script"/>
                </m:rPr>
                <m:t>H</m:t>
              </m:r>
            </m:e>
            <m:sub>
              <m:r>
                <m:rPr>
                  <m:sty m:val="i"/>
                </m:rPr>
                <m:t>n</m:t>
              </m:r>
            </m:sub>
          </m:sSub>
          <m:r>
            <m:rPr>
              <m:sty m:val="p"/>
            </m:rPr>
            <m:t>,</m:t>
          </m:r>
          <m:limLow>
            <m:limLowPr/>
            <m:e>
              <m:r>
                <m:rPr>
                  <m:sty m:val="p"/>
                </m:rPr>
                <m:t>lim</m:t>
              </m:r>
            </m:e>
            <m:lim>
              <m:r>
                <m:rPr>
                  <m:sty m:val="i"/>
                </m:rPr>
                <m:t>n</m:t>
              </m:r>
              <m:r>
                <m:rPr>
                  <m:sty m:val="p"/>
                </m:rPr>
                <m:t>→</m:t>
              </m:r>
              <m:r>
                <m:rPr>
                  <m:sty m:val="p"/>
                </m:rPr>
                <m:t>∞</m:t>
              </m:r>
            </m:lim>
          </m:limLow>
          <m:r>
            <m:rPr>
              <m:sty m:val="p"/>
            </m:rPr>
            <m:t xml:space="preserve"> </m:t>
          </m:r>
          <m:sSub>
            <m:sSubPr/>
            <m:e>
              <m:d>
                <m:dPr>
                  <m:begChr m:val="‖"/>
                  <m:endChr m:val="‖"/>
                  <m:ctrlPr>
                    <w:rPr>
                      <w:rFonts w:ascii="Cambria Math" w:hAnsi="Cambria Math"/>
                    </w:rPr>
                  </m:ctrlPr>
                </m:dPr>
                <m:e>
                  <m:r>
                    <m:rPr>
                      <m:sty m:val="i"/>
                    </m:rPr>
                    <m:t>z</m:t>
                  </m:r>
                  <m:r>
                    <m:rPr>
                      <m:sty m:val="p"/>
                    </m:rPr>
                    <m:t>−</m:t>
                  </m:r>
                  <m:sSub>
                    <m:sSubPr/>
                    <m:e>
                      <m:r>
                        <m:rPr>
                          <m:sty m:val="i"/>
                        </m:rPr>
                        <m:t>z</m:t>
                      </m:r>
                    </m:e>
                    <m:sub>
                      <m:r>
                        <m:rPr>
                          <m:sty m:val="i"/>
                        </m:rPr>
                        <m:t>n</m:t>
                      </m:r>
                    </m:sub>
                  </m:sSub>
                </m:e>
              </m:d>
            </m:e>
            <m:sub>
              <m:r>
                <m:rPr>
                  <m:sty m:val="p"/>
                </m:rPr>
                <m:t>2</m:t>
              </m:r>
            </m:sub>
          </m:sSub>
          <m:r>
            <m:rPr>
              <m:sty m:val="p"/>
            </m:rPr>
            <m:t>=</m:t>
          </m:r>
          <m:r>
            <m:rPr>
              <m:sty m:val="p"/>
            </m:rPr>
            <m:t>0</m:t>
          </m:r>
          <m:r>
            <m:rPr>
              <m:sty m:val="p"/>
            </m:rPr>
            <m:t>,</m:t>
          </m:r>
          <m:limLow>
            <m:limLowPr/>
            <m:e>
              <m:r>
                <m:rPr>
                  <m:sty m:val="p"/>
                </m:rPr>
                <m:t>lim</m:t>
              </m:r>
            </m:e>
            <m:lim>
              <m:r>
                <m:rPr>
                  <m:sty m:val="i"/>
                </m:rPr>
                <m:t>n</m:t>
              </m:r>
              <m:r>
                <m:rPr>
                  <m:sty m:val="p"/>
                </m:rPr>
                <m:t>→</m:t>
              </m:r>
              <m:r>
                <m:rPr>
                  <m:sty m:val="p"/>
                </m:rPr>
                <m:t>∞</m:t>
              </m:r>
            </m:lim>
          </m:limLow>
          <m:r>
            <m:rPr>
              <m:sty m:val="p"/>
            </m:rPr>
            <m:t xml:space="preserve"> </m:t>
          </m:r>
          <m:sSub>
            <m:sSubPr/>
            <m:e>
              <m:d>
                <m:dPr>
                  <m:begChr m:val="‖"/>
                  <m:endChr m:val="‖"/>
                  <m:ctrlPr>
                    <w:rPr>
                      <w:rFonts w:ascii="Cambria Math" w:hAnsi="Cambria Math"/>
                    </w:rPr>
                  </m:ctrlPr>
                </m:dPr>
                <m:e>
                  <m:r>
                    <m:rPr>
                      <m:sty m:val="i"/>
                    </m:rPr>
                    <m:t>T</m:t>
                  </m:r>
                  <m:r>
                    <m:rPr>
                      <m:sty m:val="p"/>
                    </m:rPr>
                    <m:t>(</m:t>
                  </m:r>
                  <m:r>
                    <m:rPr>
                      <m:sty m:val="i"/>
                    </m:rPr>
                    <m:t>z</m:t>
                  </m:r>
                  <m:r>
                    <m:rPr>
                      <m:sty m:val="p"/>
                    </m:rPr>
                    <m:t>)</m:t>
                  </m:r>
                  <m:r>
                    <m:rPr>
                      <m:sty m:val="p"/>
                    </m:rPr>
                    <m:t>−</m:t>
                  </m:r>
                  <m:r>
                    <m:rPr>
                      <m:sty m:val="i"/>
                    </m:rPr>
                    <m:t>T</m:t>
                  </m:r>
                  <m:d>
                    <m:dPr>
                      <m:begChr m:val="("/>
                      <m:endChr m:val=")"/>
                      <m:ctrlPr>
                        <w:rPr>
                          <w:rFonts w:ascii="Cambria Math" w:hAnsi="Cambria Math"/>
                        </w:rPr>
                      </m:ctrlPr>
                    </m:dPr>
                    <m:e>
                      <m:sSub>
                        <m:sSubPr/>
                        <m:e>
                          <m:r>
                            <m:rPr>
                              <m:sty m:val="i"/>
                            </m:rPr>
                            <m:t>z</m:t>
                          </m:r>
                        </m:e>
                        <m:sub>
                          <m:r>
                            <m:rPr>
                              <m:sty m:val="i"/>
                            </m:rPr>
                            <m:t>n</m:t>
                          </m:r>
                        </m:sub>
                      </m:sSub>
                    </m:e>
                  </m:d>
                </m:e>
              </m:d>
            </m:e>
            <m:sub>
              <m:r>
                <m:rPr>
                  <m:sty m:val="p"/>
                </m:rPr>
                <m:t>2</m:t>
              </m:r>
            </m:sub>
          </m:sSub>
          <m:r>
            <m:rPr>
              <m:sty m:val="p"/>
            </m:rPr>
            <m:t>=</m:t>
          </m:r>
          <m:r>
            <m:rPr>
              <m:sty m:val="p"/>
            </m:rPr>
            <m:t>0</m:t>
          </m:r>
        </m:oMath>
      </m:oMathPara>
    </w:p>
    <w:p>
      <w:pPr>
        <w:spacing w:after="220" w:lineRule="auto"/>
      </w:pPr>
      <w:r>
        <w:rPr>
          <w:rFonts w:eastAsia="Georgia" w:cs="Georgia" w:ascii="Georgia" w:hAnsi="Georgia"/>
        </w:rPr>
        <w:t xml:space="preserve">En déduire que</w:t>
      </w:r>
    </w:p>
    <w:p>
      <w:pPr>
        <w:spacing w:after="220" w:lineRule="auto"/>
      </w:pPr>
      <m:oMathPara>
        <m:oMath>
          <m:r>
            <m:rPr>
              <m:sty m:val="p"/>
            </m:rPr>
            <m:t>⟨</m:t>
          </m:r>
          <m:r>
            <m:rPr>
              <m:sty m:val="i"/>
            </m:rPr>
            <m:t>z</m:t>
          </m:r>
          <m:r>
            <m:rPr>
              <m:sty m:val="p"/>
            </m:rPr>
            <m:t>∣</m:t>
          </m:r>
          <m:r>
            <m:rPr>
              <m:sty m:val="i"/>
            </m:rPr>
            <m:t>T</m:t>
          </m:r>
          <m:r>
            <m:rPr>
              <m:sty m:val="p"/>
            </m:rPr>
            <m:t>(</m:t>
          </m:r>
          <m:r>
            <m:rPr>
              <m:sty m:val="i"/>
            </m:rPr>
            <m:t>z</m:t>
          </m:r>
          <m:r>
            <m:rPr>
              <m:sty m:val="p"/>
            </m:rPr>
            <m:t>)</m:t>
          </m:r>
          <m:r>
            <m:rPr>
              <m:sty m:val="p"/>
            </m:rPr>
            <m:t>⟩</m:t>
          </m:r>
          <m:r>
            <m:rPr>
              <m:sty m:val="p"/>
            </m:rPr>
            <m:t>≤</m:t>
          </m:r>
          <m:f>
            <m:fPr>
              <m:ctrlPr>
                <w:rPr>
                  <w:rFonts w:ascii="Cambria Math" w:hAnsi="Cambria Math"/>
                </w:rPr>
              </m:ctrlPr>
            </m:fPr>
            <m:num>
              <m:r>
                <m:rPr>
                  <m:sty m:val="p"/>
                </m:rPr>
                <m:t>1</m:t>
              </m:r>
            </m:num>
            <m:den>
              <m:sSup>
                <m:sSupPr/>
                <m:e>
                  <m:r>
                    <m:rPr>
                      <m:sty m:val="i"/>
                    </m:rPr>
                    <m:t>μ</m:t>
                  </m:r>
                </m:e>
                <m:sup>
                  <m:r>
                    <m:rPr>
                      <m:sty m:val="p"/>
                    </m:rPr>
                    <m:t>2</m:t>
                  </m:r>
                </m:sup>
              </m:sSup>
            </m:den>
          </m:f>
          <m:r>
            <m:rPr>
              <m:sty m:val="p"/>
            </m:rPr>
            <m:t>⟨</m:t>
          </m:r>
          <m:r>
            <m:rPr>
              <m:sty m:val="i"/>
            </m:rPr>
            <m:t>z</m:t>
          </m:r>
          <m:r>
            <m:rPr>
              <m:sty m:val="p"/>
            </m:rPr>
            <m:t>∣</m:t>
          </m:r>
          <m:r>
            <m:rPr>
              <m:sty m:val="i"/>
            </m:rPr>
            <m:t>z</m:t>
          </m:r>
          <m:r>
            <m:rPr>
              <m:sty m:val="p"/>
            </m:rPr>
            <m:t>⟩</m:t>
          </m:r>
        </m:oMath>
      </m:oMathPara>
    </w:p>
    <w:p>
      <w:pPr>
        <w:spacing w:after="220" w:lineRule="auto"/>
      </w:pPr>
      <w:r>
        <w:rPr/>
        <w:t xml:space="preserve">II.C.2) Montrer que si </w:t>
      </w:r>
      <m:oMath>
        <m:sSub>
          <m:sSubPr/>
          <m:e>
            <m:r>
              <m:rPr>
                <m:sty m:val="i"/>
              </m:rPr>
              <m:t>C</m:t>
            </m:r>
          </m:e>
          <m:sub>
            <m:r>
              <m:rPr>
                <m:sty m:val="p"/>
              </m:rPr>
              <m:t>2</m:t>
            </m:r>
          </m:sub>
        </m:sSub>
      </m:oMath>
      <w:r>
        <w:rPr>
          <w:rFonts w:eastAsia="Georgia" w:cs="Georgia" w:ascii="Georgia" w:hAnsi="Georgia"/>
        </w:rPr>
        <w:t xml:space="preserve"> est un réel tel que:</w:t>
      </w:r>
    </w:p>
    <w:p>
      <w:pPr>
        <w:spacing w:after="220" w:lineRule="auto"/>
      </w:pPr>
      <m:oMathPara>
        <m:oMath>
          <m:r>
            <m:rPr>
              <m:sty m:val="p"/>
            </m:rPr>
            <m:t>∀</m:t>
          </m:r>
          <m:r>
            <m:rPr>
              <m:sty m:val="i"/>
            </m:rPr>
            <m:t>z</m:t>
          </m:r>
          <m:r>
            <m:rPr>
              <m:sty m:val="p"/>
            </m:rPr>
            <m:t>∈</m:t>
          </m:r>
          <m:r>
            <m:rPr>
              <m:scr m:val="script"/>
            </m:rPr>
            <m:t>H</m:t>
          </m:r>
          <m:r>
            <m:rPr>
              <m:sty m:val="p"/>
            </m:rPr>
            <m:t>,</m:t>
          </m:r>
          <m:r>
            <m:rPr>
              <m:sty m:val="p"/>
            </m:rPr>
            <m:t>⟨</m:t>
          </m:r>
          <m:r>
            <m:rPr>
              <m:sty m:val="i"/>
            </m:rPr>
            <m:t>z</m:t>
          </m:r>
          <m:r>
            <m:rPr>
              <m:sty m:val="p"/>
            </m:rPr>
            <m:t>∣</m:t>
          </m:r>
          <m:r>
            <m:rPr>
              <m:sty m:val="i"/>
            </m:rPr>
            <m:t>T</m:t>
          </m:r>
          <m:r>
            <m:rPr>
              <m:sty m:val="p"/>
            </m:rPr>
            <m:t>(</m:t>
          </m:r>
          <m:r>
            <m:rPr>
              <m:sty m:val="i"/>
            </m:rPr>
            <m:t>z</m:t>
          </m:r>
          <m:r>
            <m:rPr>
              <m:sty m:val="p"/>
            </m:rPr>
            <m:t>)</m:t>
          </m:r>
          <m:r>
            <m:rPr>
              <m:sty m:val="p"/>
            </m:rPr>
            <m:t>⟩</m:t>
          </m:r>
          <m:r>
            <m:rPr>
              <m:sty m:val="p"/>
            </m:rPr>
            <m:t>≤</m:t>
          </m:r>
          <m:sSub>
            <m:sSubPr/>
            <m:e>
              <m:r>
                <m:rPr>
                  <m:sty m:val="i"/>
                </m:rPr>
                <m:t>C</m:t>
              </m:r>
            </m:e>
            <m:sub>
              <m:r>
                <m:rPr>
                  <m:sty m:val="p"/>
                </m:rPr>
                <m:t>2</m:t>
              </m:r>
            </m:sub>
          </m:sSub>
          <m:r>
            <m:rPr>
              <m:sty m:val="p"/>
            </m:rPr>
            <m:t>⟨</m:t>
          </m:r>
          <m:r>
            <m:rPr>
              <m:sty m:val="i"/>
            </m:rPr>
            <m:t>z</m:t>
          </m:r>
          <m:r>
            <m:rPr>
              <m:sty m:val="p"/>
            </m:rPr>
            <m:t>∣</m:t>
          </m:r>
          <m:r>
            <m:rPr>
              <m:sty m:val="i"/>
            </m:rPr>
            <m:t>z</m:t>
          </m:r>
          <m:r>
            <m:rPr>
              <m:sty m:val="p"/>
            </m:rPr>
            <m:t>⟩</m:t>
          </m:r>
        </m:oMath>
      </m:oMathPara>
    </w:p>
    <w:p>
      <w:pPr>
        <w:spacing w:after="220" w:lineRule="auto"/>
      </w:pPr>
      <w:r>
        <w:rPr/>
        <w:t xml:space="preserve">alors </w:t>
      </w:r>
      <m:oMath>
        <m:sSub>
          <m:sSubPr/>
          <m:e>
            <m:r>
              <m:rPr>
                <m:sty m:val="i"/>
              </m:rPr>
              <m:t>C</m:t>
            </m:r>
          </m:e>
          <m:sub>
            <m:r>
              <m:rPr>
                <m:sty m:val="p"/>
              </m:rPr>
              <m:t>2</m:t>
            </m:r>
          </m:sub>
        </m:sSub>
        <m:r>
          <m:rPr>
            <m:sty m:val="p"/>
          </m:rPr>
          <m:t>≥</m:t>
        </m:r>
        <m:f>
          <m:fPr>
            <m:ctrlPr>
              <w:rPr>
                <w:rFonts w:ascii="Cambria Math" w:hAnsi="Cambria Math"/>
              </w:rPr>
            </m:ctrlPr>
          </m:fPr>
          <m:num>
            <m:r>
              <m:rPr>
                <m:sty m:val="p"/>
              </m:rPr>
              <m:t>1</m:t>
            </m:r>
          </m:num>
          <m:den>
            <m:sSup>
              <m:sSupPr/>
              <m:e>
                <m:r>
                  <m:rPr>
                    <m:sty m:val="i"/>
                  </m:rPr>
                  <m:t>μ</m:t>
                </m:r>
              </m:e>
              <m:sup>
                <m:r>
                  <m:rPr>
                    <m:sty m:val="p"/>
                  </m:rPr>
                  <m:t>2</m:t>
                </m:r>
              </m:sup>
            </m:sSup>
          </m:den>
        </m:f>
      </m:oMath>
      <w:r>
        <w:rPr/>
        <w:t xml:space="preserve">.</w:t>
      </w:r>
      <w:r>
        <w:rPr/>
        <w:br w:type="textWrapping"/>
      </w:r>
      <w:r>
        <w:rPr/>
        <w:t xml:space="preserve">II.D - Soit </w:t>
      </w:r>
      <m:oMath>
        <m:r>
          <m:rPr>
            <m:sty m:val="i"/>
          </m:rPr>
          <m:t>ξ</m:t>
        </m:r>
        <m:r>
          <m:rPr>
            <m:sty m:val="p"/>
          </m:rPr>
          <m:t>∈</m:t>
        </m:r>
        <m:r>
          <m:rPr>
            <m:scr m:val="script"/>
          </m:rPr>
          <m:t>A</m:t>
        </m:r>
      </m:oMath>
      <w:r>
        <w:rPr/>
        <w:t xml:space="preserve">. Montrer que </w:t>
      </w:r>
      <m:oMath>
        <m:d>
          <m:dPr>
            <m:begChr m:val="⟨"/>
            <m:endChr m:val="⟩"/>
            <m:ctrlPr>
              <w:rPr>
                <w:rFonts w:ascii="Cambria Math" w:hAnsi="Cambria Math"/>
              </w:rPr>
            </m:ctrlPr>
          </m:dPr>
          <m:e>
            <m:sSup>
              <m:sSupPr/>
              <m:e>
                <m:r>
                  <m:rPr>
                    <m:sty m:val="i"/>
                  </m:rPr>
                  <m:t>ξ</m:t>
                </m:r>
              </m:e>
              <m:sup>
                <m:r>
                  <m:rPr>
                    <m:sty m:val="i"/>
                  </m:rPr>
                  <m:t>′</m:t>
                </m:r>
              </m:sup>
            </m:sSup>
            <m:r>
              <m:rPr>
                <m:sty m:val="p"/>
              </m:rPr>
              <m:t>∣</m:t>
            </m:r>
            <m:sSup>
              <m:sSupPr/>
              <m:e>
                <m:r>
                  <m:rPr>
                    <m:sty m:val="i"/>
                  </m:rPr>
                  <m:t>ξ</m:t>
                </m:r>
              </m:e>
              <m:sup>
                <m:r>
                  <m:rPr>
                    <m:sty m:val="i"/>
                  </m:rPr>
                  <m:t>′</m:t>
                </m:r>
              </m:sup>
            </m:sSup>
          </m:e>
        </m:d>
        <m:r>
          <m:rPr>
            <m:sty m:val="p"/>
          </m:rPr>
          <m:t>=</m:t>
        </m:r>
        <m:d>
          <m:dPr>
            <m:begChr m:val="⟨"/>
            <m:endChr m:val="⟩"/>
            <m:ctrlPr>
              <w:rPr>
                <w:rFonts w:ascii="Cambria Math" w:hAnsi="Cambria Math"/>
              </w:rPr>
            </m:ctrlPr>
          </m:dPr>
          <m:e>
            <m:sSup>
              <m:sSupPr/>
              <m:e>
                <m:r>
                  <m:rPr>
                    <m:sty m:val="i"/>
                  </m:rPr>
                  <m:t>ξ</m:t>
                </m:r>
              </m:e>
              <m:sup>
                <m:r>
                  <m:rPr>
                    <m:sty m:val="i"/>
                  </m:rPr>
                  <m:t>′</m:t>
                </m:r>
                <m:r>
                  <m:rPr>
                    <m:sty m:val="i"/>
                  </m:rPr>
                  <m:t>′</m:t>
                </m:r>
              </m:sup>
            </m:sSup>
            <m:r>
              <m:rPr>
                <m:sty m:val="p"/>
              </m:rPr>
              <m:t>∣</m:t>
            </m:r>
            <m:r>
              <m:rPr>
                <m:sty m:val="i"/>
              </m:rPr>
              <m:t>T</m:t>
            </m:r>
            <m:d>
              <m:dPr>
                <m:begChr m:val="("/>
                <m:endChr m:val=")"/>
                <m:ctrlPr>
                  <w:rPr>
                    <w:rFonts w:ascii="Cambria Math" w:hAnsi="Cambria Math"/>
                  </w:rPr>
                </m:ctrlPr>
              </m:dPr>
              <m:e>
                <m:sSup>
                  <m:sSupPr/>
                  <m:e>
                    <m:r>
                      <m:rPr>
                        <m:sty m:val="i"/>
                      </m:rPr>
                      <m:t>ξ</m:t>
                    </m:r>
                  </m:e>
                  <m:sup>
                    <m:r>
                      <m:rPr>
                        <m:sty m:val="i"/>
                      </m:rPr>
                      <m:t>′</m:t>
                    </m:r>
                    <m:r>
                      <m:rPr>
                        <m:sty m:val="i"/>
                      </m:rPr>
                      <m:t>′</m:t>
                    </m:r>
                  </m:sup>
                </m:sSup>
              </m:e>
            </m:d>
          </m:e>
        </m:d>
      </m:oMath>
      <w:r>
        <w:rPr/>
        <w:t xml:space="preserve"> et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2025-08-29T16:04:55.329Z</dcterms:created>
  <dcterms:modified xsi:type="dcterms:W3CDTF">2025-08-29T16:04:55.329Z</dcterms:modified>
</cp:coreProperties>
</file>