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295525"/>
            <wp:effectExtent b="0" l="0" r="0" t="0"/>
            <wp:docPr id="1" name="image-108a0cefef6929cde01babd3ed53a3e7234f6ed3.jpg"/>
            <a:graphic>
              <a:graphicData uri="http://schemas.openxmlformats.org/drawingml/2006/picture">
                <pic:pic>
                  <pic:nvPicPr>
                    <pic:cNvPr id="1" name="image-108a0cefef6929cde01babd3ed53a3e7234f6ed3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95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fixé, supérieur ou égal à 2 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 et à coefficients réels.</w:t>
      </w:r>
    </w:p>
    <w:p>
      <w:pPr>
        <w:numPr>
          <w:ilvl w:val="0"/>
          <w:numId w:val="1"/>
        </w:numPr>
        <w:spacing w:lineRule="auto"/>
      </w:pPr>
      <w:r>
        <w:rPr/>
        <w:t xml:space="preserve">En particulier,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colonnes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et à coefficients réels. Selon l'usage, on pourra librement identifier les espaces vectoriels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le coefficient sur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 d'une matrice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L'espace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muni de sa structure euclidienne usuelle. En particulier, si </w:t>
      </w:r>
      <m:oMath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W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V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La notation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désigne la transposée d'une matrice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son rang et, lorsque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carrée,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sa trace. On rappelle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note également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groupe des matrices orthogonales d'ordre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sous-groupe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déterminant positif et </w:t>
      </w:r>
      <m:oMath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déterminant négatif.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Par définition, une rotation est un automorphisme orthogonal de l'espace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déterminant 1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Objectif du problème</w:t>
      </w:r>
    </w:p>
    <w:p>
      <w:pPr>
        <w:spacing w:after="220" w:lineRule="auto"/>
      </w:pPr>
      <w:r>
        <w:rPr/>
        <w:t xml:space="preserve">On se donne des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on cherche à déterminer, si c'est possible, une rotation </w:t>
      </w:r>
      <m:oMath>
        <m:r>
          <m:rPr>
            <m:sty m:val="i"/>
          </m:rPr>
          <m:t>r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pour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1</m:t>
          </m:r>
          <m:r>
            <m:rPr>
              <m:sty m:val="p"/>
            </m:rPr>
            <m:t>⩽</m:t>
          </m:r>
          <m:r>
            <m:rPr>
              <m:sty m:val="i"/>
            </m:rPr>
            <m:t>i</m:t>
          </m:r>
          <m:r>
            <m:rPr>
              <m:sty m:val="p"/>
            </m:rPr>
            <m:t>⩽</m:t>
          </m:r>
          <m:r>
            <m:rPr>
              <m:sty m:val="i"/>
            </m:rPr>
            <m:t>m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Cela revient à déterminer une matrice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réalisant</w:t>
      </w:r>
    </w:p>
    <w:p>
      <w:pPr>
        <w:spacing w:after="220" w:lineRule="auto"/>
      </w:pPr>
      <m:oMathPara>
        <m:oMath>
          <m:r>
            <m:rPr>
              <m:sty m:val="i"/>
            </m:rPr>
            <m:t>W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pour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1</m:t>
          </m:r>
          <m:r>
            <m:rPr>
              <m:sty m:val="p"/>
            </m:rPr>
            <m:t>⩽</m:t>
          </m:r>
          <m:r>
            <m:rPr>
              <m:sty m:val="i"/>
            </m:rPr>
            <m:t>i</m:t>
          </m:r>
          <m:r>
            <m:rPr>
              <m:sty m:val="p"/>
            </m:rPr>
            <m:t>⩽</m:t>
          </m:r>
          <m:r>
            <m:rPr>
              <m:sty m:val="i"/>
            </m:rPr>
            <m:t>m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Sans hypothèse sur les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, une telle rotation n'a pas de raison d'exister, ni d'être unique. C'est pourquoi on s'intéressera plutôt, dans la suite, au problème plus faible suivant : trouver une matrice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minimisant la quantité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W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, autrement dit telle qu'en un sens les </w:t>
      </w:r>
      <m:oMath>
        <m:r>
          <m:rPr>
            <m:sty m:val="i"/>
          </m:rPr>
          <m:t>W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soient «aussi proches que possible » des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Questions préliminaires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Généralités sur les matrices orthogonales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Quel est le déterminant d'une matrice de </w:t>
      </w:r>
      <m:oMath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 de </w:t>
      </w:r>
      <m:oMath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On justifiera les réponses.</w:t>
      </w:r>
      <w:r>
        <w:rPr/>
        <w:br w:type="textWrapping"/>
      </w:r>
      <w:r>
        <w:rPr/>
        <w:t xml:space="preserve">I.A.2) </w:t>
      </w:r>
      <m:oMath>
        <m:r>
          <m:rPr>
            <m:sty m:val="p"/>
          </m:rPr>
          <m:t xml:space="preserve"> 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est-il un sous-groupe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I.A.3) Montrer que les valeurs absolues des coefficients d'une matrice orthogonale sont inférieures ou égales à 1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Un exemple numérique</w:t>
      </w:r>
    </w:p>
    <w:p>
      <w:pPr>
        <w:spacing w:after="220" w:lineRule="auto"/>
      </w:pPr>
      <w:r>
        <w:rPr/>
        <w:t xml:space="preserve">Dans cette section,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</m:num>
                <m:den>
                  <m:r>
                    <m:rPr>
                      <m:sty m:val="p"/>
                    </m:rPr>
                    <m:t>0</m:t>
                  </m:r>
                </m:den>
              </m:f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den>
              </m:f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den>
              </m:f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On introduit les affixes respectives des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</m:e>
          </m:rad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</m:e>
          </m:ra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i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3</m:t>
                  </m:r>
                </m:e>
              </m:rad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i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3</m:t>
                  </m:r>
                </m:e>
              </m:rad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I.B.1) Exprimer ces affixes sous forme trigonométrique puis simplifier pour tout réel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la quantité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θ</m:t>
                      </m:r>
                    </m:sup>
                  </m:sSup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θ</m:t>
                      </m:r>
                    </m:sup>
                  </m:sSup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I.B.2) Déterminer les valeurs de </w:t>
      </w:r>
      <m:oMath>
        <m:r>
          <m:rPr>
            <m:sty m:val="i"/>
          </m:rPr>
          <m:t>θ</m:t>
        </m:r>
      </m:oMath>
      <w:r>
        <w:rPr/>
        <w:t xml:space="preserve"> qui minimisent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Illustrer le résultat par un dessin.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Un problème d'optimisation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fixe des éléments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et on se propose d'obtenir une matrice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minimisant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W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et, dans certains cas, une matrice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minimisant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W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Dans toute cette partie, on note </w:t>
      </w:r>
      <m:oMath>
        <m:r>
          <m:rPr>
            <m:sty m:val="i"/>
          </m:rPr>
          <m:t>X</m:t>
        </m:r>
      </m:oMath>
      <w:r>
        <w:rPr/>
        <w:t xml:space="preserve"> (respectivement </w:t>
      </w:r>
      <m:oMath>
        <m:r>
          <m:rPr>
            <m:sty m:val="i"/>
          </m:rPr>
          <m:t>Y</m:t>
        </m:r>
      </m:oMath>
      <w:r>
        <w:rPr/>
        <w:t xml:space="preserve"> )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les colonnes sont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II.A - Un produit scalaire matriciel</w:t>
      </w:r>
    </w:p>
    <w:p>
      <w:pPr>
        <w:spacing w:after="220" w:lineRule="auto"/>
      </w:pPr>
      <w:r>
        <w:rPr/>
        <w:t xml:space="preserve">II.A.1) Montrer que l'application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→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i"/>
                    </m:rPr>
                    <m:t>M</m:t>
                  </m:r>
                </m:e>
              </m:d>
              <m:r>
                <m:rPr>
                  <m:sty m:val="i"/>
                </m:rPr>
                <m:t>N</m:t>
              </m:r>
            </m:e>
          </m:d>
        </m:oMath>
      </m:oMathPara>
    </w:p>
    <w:p>
      <w:pPr>
        <w:spacing w:after="220" w:lineRule="auto"/>
      </w:pPr>
      <w:r>
        <w:rPr/>
        <w:t xml:space="preserve">est un produit scalaire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pose désormais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p"/>
                </m:rPr>
                <m:t>⟩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i"/>
                    </m:rPr>
                    <m:t>M</m:t>
                  </m:r>
                </m:e>
              </m:d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M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sSubSup>
            <m:sSubSupPr/>
            <m:e>
              <m:r>
                <m:rPr>
                  <m:sty m:val="p"/>
                </m:rPr>
                <m:t>⟩</m:t>
              </m:r>
            </m:e>
            <m:sub>
              <m:r>
                <m:rPr>
                  <m:sty m:val="i"/>
                </m:rPr>
                <m:t>F</m:t>
              </m:r>
            </m:sub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/>
        <w:t xml:space="preserve">II.A.2) Montrer que, pour toute matrice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W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W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bSup>
            <m:sSubSup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F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/>
        <w:t xml:space="preserve">II.A.3) Simplifier </w:t>
      </w:r>
      <m:oMath>
        <m:r>
          <m:rPr>
            <m:sty m:val="p"/>
          </m:rPr>
          <m:t>⟨</m:t>
        </m:r>
        <m:r>
          <m:rPr>
            <m:sty m:val="i"/>
          </m:rPr>
          <m:t>W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i"/>
          </m:rPr>
          <m:t>N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W</m:t>
        </m:r>
        <m:r>
          <m:rPr>
            <m:sty m:val="i"/>
          </m:rPr>
          <m:t>M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II.A.4) Simplifier aussi </w:t>
      </w:r>
      <m:oMath>
        <m:r>
          <m:rPr>
            <m:sty m:val="p"/>
          </m:rPr>
          <m:t>⟨</m:t>
        </m:r>
        <m:r>
          <m:rPr>
            <m:sty m:val="i"/>
          </m:rPr>
          <m:t>M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i"/>
          </m:rPr>
          <m:t>W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i"/>
          </m:rPr>
          <m:t>W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II.B - Dans cette section, on suppose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II.B.1) Calculer </w:t>
      </w:r>
      <m:oMath>
        <m:r>
          <m:rPr>
            <m:sty m:val="p"/>
          </m:rPr>
          <m:t>‖</m:t>
        </m:r>
        <m:r>
          <m:rPr>
            <m:sty m:val="i"/>
          </m:rPr>
          <m:t>W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II.B.2) Montrer que si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converge vers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partie fermée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II.B.3) Montrer que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partie compacte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II.C - Dans cette section,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ne sont plus supposés égaux.</w:t>
      </w:r>
      <w:r>
        <w:rPr/>
        <w:br w:type="textWrapping"/>
      </w:r>
      <w:r>
        <w:rPr/>
        <w:t xml:space="preserve">II.C.1) Justifier l'existence d'une matrice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minimisant </w:t>
      </w:r>
      <m:oMath>
        <m:r>
          <m:rPr>
            <m:sty m:val="p"/>
          </m:rPr>
          <m:t>‖</m:t>
        </m:r>
        <m:r>
          <m:rPr>
            <m:sty m:val="i"/>
          </m:rPr>
          <m:t>W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sSubSup>
          <m:sSubSup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, c'est-à-dire vérifiant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O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W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bSup>
            <m:sSubSup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F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i"/>
            </m:rPr>
            <m:t>Z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bSup>
            <m:sSubSup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F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/>
        <w:t xml:space="preserve">II.C.2) Montrer que les matrices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minimisant </w:t>
      </w:r>
      <m:oMath>
        <m:r>
          <m:rPr>
            <m:sty m:val="p"/>
          </m:rPr>
          <m:t>‖</m:t>
        </m:r>
        <m:r>
          <m:rPr>
            <m:sty m:val="i"/>
          </m:rPr>
          <m:t>W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sSubSup>
          <m:sSubSup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sont les matrices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maximisant </w:t>
      </w:r>
      <m:oMath>
        <m:r>
          <m:rPr>
            <m:sty m:val="p"/>
          </m:rPr>
          <m:t>⟨</m:t>
        </m:r>
        <m:r>
          <m:rPr>
            <m:sty m:val="i"/>
          </m:rPr>
          <m:t>W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Déterminer à l'aide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que, pour toute matrice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W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sSub>
            <m:sSubPr/>
            <m:e>
              <m:r>
                <m:rPr>
                  <m:sty m:val="p"/>
                </m:rPr>
                <m:t>⟩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W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p"/>
                </m:rPr>
                <m:t>⟩</m:t>
              </m:r>
            </m:e>
            <m:sub>
              <m:r>
                <m:rPr>
                  <m:sty m:val="i"/>
                </m:rPr>
                <m:t>F</m:t>
              </m:r>
            </m:sub>
          </m:sSub>
        </m:oMath>
      </m:oMathPara>
    </w:p>
    <w:p>
      <w:pPr>
        <w:spacing w:after="220" w:lineRule="auto"/>
      </w:pPr>
      <w:r>
        <w:rPr/>
        <w:t xml:space="preserve">II.D - Dans cette section,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désigne une matrice diagonale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II.D.1) Déterminer une matrice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maximisant </w:t>
      </w:r>
      <m:oMath>
        <m:sSub>
          <m:sSubPr/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W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Δ</m:t>
                </m:r>
              </m:e>
            </m:d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II.D.2) On suppose de plus que les coefficients diagonaux de la matrice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vérifient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…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 </m:t>
          </m:r>
          <m:r>
            <m:rPr>
              <m:sty m:val="i"/>
            </m:rPr>
            <m:t>r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⩽</m:t>
          </m:r>
          <m:r>
            <m:rPr>
              <m:sty m:val="i"/>
            </m:rPr>
            <m:t>i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(avec éventuellement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dans le cas où tous les coefficients diagonaux de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sont non nuls). Déterminer toutes les matrices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maximisant </w:t>
      </w:r>
      <m:oMath>
        <m:sSub>
          <m:sSubPr/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W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Δ</m:t>
                </m:r>
              </m:e>
            </m:d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II.E - Dans cette section, on admet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peut s'écrire sous la forme </w:t>
      </w:r>
      <m:oMath>
        <m:r>
          <m:rPr>
            <m:sty m:val="i"/>
          </m:rPr>
          <m:t>Q</m:t>
        </m:r>
        <m:r>
          <m:rPr>
            <m:sty m:val="p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P</m:t>
            </m:r>
          </m:e>
        </m:d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Δ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diagonale avec des coefficients diagonaux vérifiant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…</m:t>
        </m:r>
        <m:r>
          <m:rPr>
            <m:sty m:val="p"/>
          </m:rPr>
          <m:t>⩾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Ce résultat sera démontré dans la partie III.</w:t>
      </w:r>
      <w:r>
        <w:rPr/>
        <w:br w:type="textWrapping"/>
      </w:r>
      <w:r>
        <w:rPr>
          <w:rFonts w:eastAsia="Georgia" w:cs="Georgia" w:ascii="Georgia" w:hAnsi="Georgia"/>
        </w:rPr>
        <w:t xml:space="preserve">II.E.1) Déterminer à l'aide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une matrice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maximisant </w:t>
      </w:r>
      <m:oMath>
        <m:r>
          <m:rPr>
            <m:sty m:val="p"/>
          </m:rPr>
          <m:t>⟨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, et appartenant à </w:t>
      </w:r>
      <m:oMath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p"/>
          </m:rPr>
          <m:t>det</m:t>
        </m:r>
        <m:r>
          <m:rPr>
            <m:sty m:val="i"/>
          </m:rPr>
          <m:t>P</m:t>
        </m:r>
        <m:r>
          <m:rPr>
            <m:sty m:val="p"/>
          </m:rPr>
          <m:t>⋅</m:t>
        </m:r>
        <m:r>
          <m:rPr>
            <m:sty m:val="p"/>
          </m:rPr>
          <m:t>det</m:t>
        </m:r>
        <m:r>
          <m:rPr>
            <m:sty m:val="i"/>
          </m:rPr>
          <m:t>Q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II.E.2) Montrer que si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une unique matrice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maximisant </w:t>
      </w:r>
      <m:oMath>
        <m:r>
          <m:rPr>
            <m:sty m:val="p"/>
          </m:rPr>
          <m:t>⟨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, au sens où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script"/>
                </m:rPr>
                <m:t>O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+</m:t>
              </m:r>
            </m:sup>
          </m:sSubSup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W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p"/>
                </m:rPr>
                <m:t>⟩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⟨</m:t>
          </m:r>
          <m:r>
            <m:rPr>
              <m:sty m:val="i"/>
            </m:rPr>
            <m:t>Z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p"/>
                </m:rPr>
                <m:t>⟩</m:t>
              </m:r>
            </m:e>
            <m:sub>
              <m:r>
                <m:rPr>
                  <m:sty m:val="i"/>
                </m:rPr>
                <m:t>F</m:t>
              </m:r>
            </m:sub>
          </m:sSub>
        </m:oMath>
      </m:oMathPara>
    </w:p>
    <w:p>
      <w:pPr>
        <w:spacing w:after="220" w:lineRule="auto"/>
      </w:pPr>
      <w:r>
        <w:rPr/>
        <w:t xml:space="preserve">II.E.3) Dans cette question, on suppose que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Déterminer une matrice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maximisant </w:t>
      </w:r>
      <m:oMath>
        <m:sSub>
          <m:sSubPr/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W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Δ</m:t>
                </m:r>
              </m:e>
            </m:d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II.E.4) Dans cette question, on suppose que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 </w:t>
      </w:r>
      <m:oMath>
        <m:r>
          <m:rPr>
            <m:sty m:val="p"/>
          </m:rPr>
          <m:t>det</m:t>
        </m:r>
        <m:r>
          <m:rPr>
            <m:sty m:val="i"/>
          </m:rPr>
          <m:t>P</m:t>
        </m:r>
        <m:r>
          <m:rPr>
            <m:sty m:val="p"/>
          </m:rPr>
          <m:t>⋅</m:t>
        </m:r>
        <m:r>
          <m:rPr>
            <m:sty m:val="p"/>
          </m:rPr>
          <m:t>det</m:t>
        </m:r>
        <m:r>
          <m:rPr>
            <m:sty m:val="i"/>
          </m:rPr>
          <m:t>Q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Déduire de la question précédente une matrice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maximisant </w:t>
      </w:r>
      <m:oMath>
        <m:r>
          <m:rPr>
            <m:sty m:val="p"/>
          </m:rPr>
          <m:t>⟨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Une décomposition matricielle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partie est d'établir le résultat admis dans la partie précédente.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rang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III.A - Soit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M</m:t>
            </m:r>
          </m:e>
        </m:d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III.A.1) Montrer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une matrice symétrique réelle. Que peut-on en déduire ?</w:t>
      </w:r>
      <w:r>
        <w:rPr/>
        <w:br w:type="textWrapping"/>
      </w:r>
      <w:r>
        <w:rPr/>
        <w:t xml:space="preserve">III.A.2) Montrer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positive, c'est-à-dire que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V</m:t>
            </m:r>
          </m:e>
        </m:d>
        <m:r>
          <m:rPr>
            <m:sty m:val="i"/>
          </m:rPr>
          <m:t>B</m:t>
        </m:r>
        <m:r>
          <m:rPr>
            <m:sty m:val="i"/>
          </m:rPr>
          <m:t>V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que les valeurs propres de </w:t>
      </w:r>
      <m:oMath>
        <m:r>
          <m:rPr>
            <m:sty m:val="i"/>
          </m:rPr>
          <m:t>B</m:t>
        </m:r>
      </m:oMath>
      <w:r>
        <w:rPr/>
        <w:t xml:space="preserve"> sont positives.</w:t>
      </w:r>
      <w:r>
        <w:rPr/>
        <w:br w:type="textWrapping"/>
      </w:r>
      <w:r>
        <w:rPr/>
        <w:t xml:space="preserve">III.A.3) Montrer que </w:t>
      </w:r>
      <m:oMath>
        <m:r>
          <m:rPr>
            <m:sty m:val="p"/>
          </m:rPr>
          <m:t>ker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. (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étant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pose </w:t>
      </w:r>
      <m:oMath>
        <m:r>
          <m:rPr>
            <m:sty m:val="p"/>
          </m:rPr>
          <m:t>ker</m:t>
        </m:r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.)</w:t>
      </w:r>
      <w:r>
        <w:rPr/>
        <w:br w:type="textWrapping"/>
      </w:r>
      <w:r>
        <w:rPr/>
        <w:t xml:space="preserve">III.B - Dans la suite de cette partie, on note:</w:t>
      </w:r>
    </w:p>
    <w:p>
      <w:pPr>
        <w:numPr>
          <w:ilvl w:val="0"/>
          <w:numId w:val="3"/>
        </w:numPr>
        <w:spacing w:lineRule="auto"/>
      </w:pP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l'application linéaire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associée à </w:t>
      </w:r>
      <m:oMath>
        <m:r>
          <m:rPr>
            <m:sty m:val="i"/>
          </m:rPr>
          <m:t>M</m:t>
        </m:r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m:oMath>
        <m:r>
          <m:rPr>
            <m:sty m:val="i"/>
          </m:rPr>
          <m:t>g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B</m:t>
        </m:r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les valeurs propres (distinctes ou non)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rangées par ordre décroissant: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…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…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et enfin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base orthonormée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associés respectivement aux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III.B.1) On pose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rad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den>
        </m:f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r</m:t>
        </m:r>
      </m:oMath>
      <w:r>
        <w:rPr/>
        <w:t xml:space="preserve">. Montrer que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) est une base orthonormée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III.B.2) Soit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la matrice dont les seuls coefficients non nuls sont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 qui valent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 Montrer qu'il existe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Δ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Δ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P</m:t>
              </m:r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 Sur la trace des matrices orthogonales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étudie la trace maximale d'une matrice de </w:t>
      </w:r>
      <m:oMath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ce qui va permettre d'aboutir dans les cas laissés en suspens dans la partie II à une matrice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minimisant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W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IV.A.1) Déterminer la trace maximale d'une matrice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IV.A.2) Soit </w:t>
      </w:r>
      <m:oMath>
        <m:r>
          <m:rPr>
            <m:sty m:val="i"/>
          </m:rPr>
          <m:t>E</m:t>
        </m:r>
      </m:oMath>
      <w:r>
        <w:rPr/>
        <w:t xml:space="preserve"> un espace vectoriel euclidien, et </w:t>
      </w:r>
      <m:oMath>
        <m:r>
          <m:rPr>
            <m:sty m:val="i"/>
          </m:rPr>
          <m:t>w</m:t>
        </m:r>
      </m:oMath>
      <w:r>
        <w:rPr/>
        <w:t xml:space="preserve"> un automorphisme orthogonal de </w:t>
      </w:r>
      <m:oMath>
        <m:r>
          <m:rPr>
            <m:sty m:val="i"/>
          </m:rPr>
          <m:t>E</m:t>
        </m:r>
      </m:oMath>
      <w:r>
        <w:rPr/>
        <w:t xml:space="preserve">. Justifier que les seules valeurs propres possibles pour </w:t>
      </w:r>
      <m:oMath>
        <m:r>
          <m:rPr>
            <m:sty m:val="i"/>
          </m:rPr>
          <m:t>w</m:t>
        </m:r>
      </m:oMath>
      <w:r>
        <w:rPr/>
        <w:t xml:space="preserve"> sont 1 et -1 .</w:t>
      </w:r>
      <w:r>
        <w:rPr/>
        <w:br w:type="textWrapping"/>
      </w:r>
      <w:r>
        <w:rPr/>
        <w:t xml:space="preserve">IV.A.3) Montrer que -1 est valeur propre de toute matrice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IV.A.4) Montrer que si </w:t>
      </w:r>
      <m:oMath>
        <m:r>
          <m:rPr>
            <m:sty m:val="i"/>
          </m:rPr>
          <m:t>F</m:t>
        </m:r>
      </m:oMath>
      <w:r>
        <w:rPr/>
        <w:t xml:space="preserve"> est un sous-espace vectoriel d'un espace vectoriel euclidien </w:t>
      </w:r>
      <m:oMath>
        <m:r>
          <m:rPr>
            <m:sty m:val="i"/>
          </m:rPr>
          <m:t>E</m:t>
        </m:r>
      </m:oMath>
      <w:r>
        <w:rPr/>
        <w:t xml:space="preserve">, stable par un automorphisme orthogonal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alors l'orthogonal de </w:t>
      </w:r>
      <m:oMath>
        <m:r>
          <m:rPr>
            <m:sty m:val="i"/>
          </m:rPr>
          <m:t>F</m:t>
        </m:r>
      </m:oMath>
      <w:r>
        <w:rPr/>
        <w:t xml:space="preserve"> est aussi stable par </w:t>
      </w:r>
      <m:oMath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/>
        <w:t xml:space="preserve">IV.A.5) Montrer que pour tout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W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 désigne la matrice nulle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IV.A.6) Conclure sur la trace maximale d'une matrice de </w:t>
      </w:r>
      <m:oMath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b"/>
          </m:rPr>
          <m:t>.</m:t>
        </m:r>
        <m:r>
          <m:rPr>
            <m:sty m:val="bi"/>
          </m:rPr>
          <m:t>B</m:t>
        </m:r>
        <m:r>
          <m:rPr>
            <m:nor/>
          </m:rPr>
          <m:t xml:space="preserve"> </m:t>
        </m:r>
        <m:r>
          <m:rPr>
            <m:sty m:val="b"/>
          </m:rPr>
          <m:t>−</m:t>
        </m:r>
        <m:r>
          <m:rPr>
            <m:nor/>
          </m:rPr>
          <m:t xml:space="preserve"> </m:t>
        </m:r>
        <m:r>
          <m:rPr>
            <m:sty m:val="bi"/>
          </m:rPr>
          <m:t>O</m:t>
        </m:r>
        <m:r>
          <m:rPr>
            <m:sty m:val="bi"/>
          </m:rPr>
          <m:t>n</m:t>
        </m:r>
        <m:r>
          <m:rPr>
            <m:nor/>
          </m:rPr>
          <m:t xml:space="preserve"> </m:t>
        </m:r>
        <m:r>
          <m:rPr>
            <m:sty m:val="bi"/>
          </m:rPr>
          <m:t>r</m:t>
        </m:r>
        <m:r>
          <m:rPr>
            <m:sty m:val="bi"/>
          </m:rPr>
          <m:t>a</m:t>
        </m:r>
        <m:r>
          <m:rPr>
            <m:sty m:val="bi"/>
          </m:rPr>
          <m:t>p</m:t>
        </m:r>
        <m:r>
          <m:rPr>
            <m:sty m:val="bi"/>
          </m:rPr>
          <m:t>p</m:t>
        </m:r>
        <m:r>
          <m:rPr>
            <m:sty m:val="bi"/>
          </m:rPr>
          <m:t>e</m:t>
        </m:r>
        <m:r>
          <m:rPr>
            <m:sty m:val="bi"/>
          </m:rPr>
          <m:t>l</m:t>
        </m:r>
        <m:r>
          <m:rPr>
            <m:sty m:val="bi"/>
          </m:rPr>
          <m:t>l</m:t>
        </m:r>
        <m:r>
          <m:rPr>
            <m:sty m:val="bi"/>
          </m:rPr>
          <m:t>e</m:t>
        </m:r>
        <m:r>
          <m:rPr>
            <m:nor/>
          </m:rPr>
          <m:t xml:space="preserve"> </m:t>
        </m:r>
        <m:r>
          <m:rPr>
            <m:sty m:val="bi"/>
          </m:rPr>
          <m:t>q</m:t>
        </m:r>
        <m:r>
          <m:rPr>
            <m:sty m:val="bi"/>
          </m:rPr>
          <m:t>u</m:t>
        </m:r>
        <m:r>
          <m:rPr>
            <m:sty m:val="bi"/>
          </m:rPr>
          <m:t>e</m:t>
        </m:r>
        <m:r>
          <m:rPr>
            <m:nor/>
          </m:rPr>
          <m:t xml:space="preserve"> </m:t>
        </m:r>
        <m:r>
          <m:rPr>
            <m:sty m:val="bi"/>
          </m:rPr>
          <m:t>m</m:t>
        </m:r>
        <m:r>
          <m:rPr>
            <m:sty m:val="bi"/>
          </m:rPr>
          <m:t>i</m:t>
        </m:r>
        <m:r>
          <m:rPr>
            <m:sty m:val="bi"/>
          </m:rPr>
          <m:t>n</m:t>
        </m:r>
        <m:r>
          <m:rPr>
            <m:sty m:val="bi"/>
          </m:rPr>
          <m:t>i</m:t>
        </m:r>
        <m:r>
          <m:rPr>
            <m:sty m:val="bi"/>
          </m:rPr>
          <m:t>m</m:t>
        </m:r>
        <m:r>
          <m:rPr>
            <m:sty m:val="bi"/>
          </m:rPr>
          <m:t>i</m:t>
        </m:r>
        <m:r>
          <m:rPr>
            <m:sty m:val="bi"/>
          </m:rPr>
          <m:t>s</m:t>
        </m:r>
        <m:r>
          <m:rPr>
            <m:sty m:val="bi"/>
          </m:rPr>
          <m:t>e</m:t>
        </m:r>
        <m:r>
          <m:rPr>
            <m:sty m:val="bi"/>
          </m:rPr>
          <m:t>r</m:t>
        </m:r>
        <m:r>
          <m:rPr>
            <m:nor/>
          </m:rPr>
          <m:t xml:space="preserve"> 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W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 revient à maximiser </w:t>
      </w:r>
      <m:oMath>
        <m:r>
          <m:rPr>
            <m:sty m:val="p"/>
          </m:rPr>
          <m:t>⟨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certaine matrice qui peut s'écrire sous la forme </w:t>
      </w:r>
      <m:oMath>
        <m:r>
          <m:rPr>
            <m:sty m:val="i"/>
          </m:rPr>
          <m:t>Q</m:t>
        </m:r>
        <m:r>
          <m:rPr>
            <m:sty m:val="p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P</m:t>
            </m:r>
          </m:e>
        </m:d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Δ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diagonale, à coefficients diagonaux vérifiant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…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IV.B.1) Déterminer une matrice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maximisant </w:t>
      </w:r>
      <m:oMath>
        <m:sSub>
          <m:sSubPr/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W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Δ</m:t>
                </m:r>
              </m:e>
            </m:d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en commençant par écrire </w:t>
      </w:r>
      <m:oMath>
        <m:sSub>
          <m:sSubPr/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W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Δ</m:t>
                </m:r>
              </m:e>
            </m:d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W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des coefficients </w:t>
      </w:r>
      <m:oMath>
        <m:sSubSup>
          <m:sSubSup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,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IV.B.2) En déduire, lorsque </w:t>
      </w:r>
      <m:oMath>
        <m:r>
          <m:rPr>
            <m:sty m:val="p"/>
          </m:rPr>
          <m:t>det</m:t>
        </m:r>
        <m:r>
          <m:rPr>
            <m:sty m:val="i"/>
          </m:rPr>
          <m:t>P</m:t>
        </m:r>
        <m:r>
          <m:rPr>
            <m:sty m:val="p"/>
          </m:rPr>
          <m:t>⋅</m:t>
        </m:r>
        <m:r>
          <m:rPr>
            <m:sty m:val="p"/>
          </m:rPr>
          <m:t>det</m:t>
        </m:r>
        <m:r>
          <m:rPr>
            <m:sty m:val="i"/>
          </m:rPr>
          <m:t>Q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, une matrice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maximisant </w:t>
      </w:r>
      <m:oMath>
        <m:r>
          <m:rPr>
            <m:sty m:val="p"/>
          </m:rPr>
          <m:t>⟨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Calcul numérique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étudie un algorithme permettant de calculer de manière approchée une matrice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minimisant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W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pour certaines matrices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V.A - Étude d'une suite de réels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cr m:val="script"/>
          </m:rPr>
          <m:t>E</m:t>
        </m:r>
      </m:oMath>
      <w:r>
        <w:rPr/>
        <w:t xml:space="preserve"> l'ensemble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réels vérifiant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3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nor/>
            </m:rPr>
            <m:t> pour 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V.A.1) Écrire une instruction en Maple ou Mathematica permettant de calculer les trente premiers termes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V.A.2) Représenter graphiquement le comportement d'une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 pour un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quelconque. On effectuera les calculs nécessaires à une représentation soignée.</w:t>
      </w:r>
      <w:r>
        <w:rPr/>
        <w:br w:type="textWrapping"/>
      </w:r>
      <w:r>
        <w:rPr>
          <w:rFonts w:eastAsia="Georgia" w:cs="Georgia" w:ascii="Georgia" w:hAnsi="Georgia"/>
        </w:rPr>
        <w:t xml:space="preserve">V.A.3) Démontrer la convergence d'une telle suite et préciser sa limite.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V.B - Étude d'une suite de matrices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cr m:val="script"/>
          </m:rPr>
          <m:t>F</m:t>
        </m:r>
      </m:oMath>
      <w:r>
        <w:rPr/>
        <w:t xml:space="preserve"> l'ensemble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les deux conditions suivantes :</w:t>
      </w:r>
      <w:r>
        <w:rPr/>
        <w:br w:type="textWrapping"/>
      </w:r>
      <w:r>
        <w:rPr/>
        <w:t xml:space="preserve">i.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inversible ;</w:t>
      </w:r>
      <w:r>
        <w:rPr/>
        <w:br w:type="textWrapping"/>
      </w:r>
      <w:r>
        <w:rPr/>
        <w:t xml:space="preserve">ii.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3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la matrice identité d'ordre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V.B.1) Montrer que pour toute matrice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la matrice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Z</m:t>
        </m:r>
        <m:r>
          <m:rPr>
            <m:sty m:val="i"/>
          </m:rPr>
          <m:t>Z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bien inversible.</w:t>
      </w:r>
      <w:r>
        <w:rPr/>
        <w:br w:type="textWrapping"/>
      </w:r>
      <w:r>
        <w:rPr/>
        <w:t xml:space="preserve">V.B.2)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. D'après la deuxième partie,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peut s'écrire sous la forme </w:t>
      </w:r>
      <m:oMath>
        <m:r>
          <m:rPr>
            <m:sty m:val="i"/>
          </m:rPr>
          <m:t>Q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P</m:t>
            </m:r>
          </m:e>
        </m:d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diagonale à coefficients diagonaux strictement positifs. On définit,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l'assertion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ainsi: «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peut s'écrire sous la forme </w:t>
      </w:r>
      <m:oMath>
        <m:r>
          <m:rPr>
            <m:sty m:val="i"/>
          </m:rPr>
          <m:t>Q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P</m:t>
            </m:r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diagonale à coefficients diagonaux strictement positifs </w:t>
      </w:r>
      <m:oMath>
        <m:r>
          <m:rPr>
            <m:sty m:val="p"/>
          </m:rPr>
          <m:t>»</m:t>
        </m:r>
      </m:oMath>
      <w:r>
        <w:rPr/>
        <w:t xml:space="preserve">.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vraie.</w:t>
      </w:r>
      <w:r>
        <w:rPr/>
        <w:br w:type="textWrapping"/>
      </w:r>
      <w:r>
        <w:rPr>
          <w:rFonts w:eastAsia="Georgia" w:cs="Georgia" w:ascii="Georgia" w:hAnsi="Georgia"/>
        </w:rPr>
        <w:t xml:space="preserve">V.B.3) Déterminer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V.C - Une application</w:t>
      </w:r>
    </w:p>
    <w:p>
      <w:pPr>
        <w:spacing w:after="220" w:lineRule="auto"/>
      </w:pPr>
      <w:r>
        <w:rPr/>
        <w:t xml:space="preserve">On fixe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des 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et on note </w:t>
      </w:r>
      <m:oMath>
        <m:r>
          <m:rPr>
            <m:sty m:val="i"/>
          </m:rPr>
          <m:t>X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les colonnes sont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. On fixe également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et on pose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X</m:t>
        </m:r>
      </m:oMath>
      <w:r>
        <w:rPr/>
        <w:t xml:space="preserve">. On suppose de plus la matrice </w:t>
      </w:r>
      <m:oMath>
        <m:r>
          <m:rPr>
            <m:sty m:val="i"/>
          </m:rPr>
          <m:t>X</m:t>
        </m:r>
      </m:oMath>
      <w:r>
        <w:rPr/>
        <w:t xml:space="preserve"> de rang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V.C.1) Montrer qu'il existe un ouvert </w:t>
      </w:r>
      <m:oMath>
        <m:r>
          <m:rPr>
            <m:scr m:val="script"/>
          </m:rPr>
          <m:t>U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contenant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script"/>
          </m:rPr>
          <m:t>U</m:t>
        </m:r>
      </m:oMath>
      <w:r>
        <w:rPr/>
        <w:t xml:space="preserve">, l'on ait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X</m:t>
                </m:r>
              </m:e>
            </m:d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V.C.2) Dans le cas où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script"/>
          </m:rPr>
          <m:t>U</m:t>
        </m:r>
      </m:oMath>
      <w:r>
        <w:rPr>
          <w:rFonts w:eastAsia="Georgia" w:cs="Georgia" w:ascii="Georgia" w:hAnsi="Georgia"/>
        </w:rPr>
        <w:t xml:space="preserve">, quelle valeur donner à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pour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F</m:t>
        </m:r>
      </m:oMath>
      <w:r>
        <w:rPr/>
        <w:t xml:space="preserve"> converge vers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minimisant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W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108a0cefef6929cde01babd3ed53a3e7234f6ed3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2025-08-29T16:04:43.250Z</dcterms:created>
  <dcterms:modified xsi:type="dcterms:W3CDTF">2025-08-29T16:04:43.250Z</dcterms:modified>
</cp:coreProperties>
</file>