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polynômes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 réels.</w:t>
      </w:r>
      <w:r>
        <w:rPr/>
        <w:br w:type="textWrapping"/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famille de polynômes définie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j</m:t>
            </m:r>
            <m:r>
              <m:rPr>
                <m:sty m:val="p"/>
              </m:rPr>
              <m:t>!</m:t>
            </m:r>
          </m:den>
        </m:f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le coefficient binomial </w:t>
      </w:r>
      <m:oMath>
        <m:r>
          <m:rPr>
            <m:sty m:val="i"/>
          </m:rPr>
          <m:t>k</m:t>
        </m:r>
      </m:oMath>
      <w:r>
        <w:rPr/>
        <w:t xml:space="preserve"> parmi </w:t>
      </w:r>
      <m:oMath>
        <m:r>
          <m:rPr>
            <m:sty m:val="i"/>
          </m:rPr>
          <m:t>n</m:t>
        </m:r>
      </m:oMath>
      <w:r>
        <w:rPr/>
        <w:t xml:space="preserve">. On a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0</m:t>
                </m:r>
              </m:num>
              <m:den>
                <m:r>
                  <m:rPr>
                    <m:sty m:val="p"/>
                  </m:rPr>
                  <m:t>0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entiers compris entre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 Ainsi,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Utilisation de séries entières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Une première formule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1. Donner sans démonstration le rayon de convergence et la somme de la série entière réelle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2. En déduire le rayon de convergence et la somme de la série entière réelle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montrer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admet 1 pour rayon de convergence et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Utilisation d'une famille de polynômes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4.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 5.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qu'il existe une unique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6.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donner les valeurs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7. Pour tout couple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j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8. Écrire une fonction Python alpha qui prend un couple d'entiers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paramètre et qui renvoie la valeur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On supposera avoir accès à une fonction binome telle que binome ( </w:t>
      </w:r>
      <m:oMath>
        <m:r>
          <m:rPr>
            <m:sty m:val="p"/>
          </m:rPr>
          <m:t>n</m:t>
        </m:r>
        <m:r>
          <m:rPr>
            <m:sty m:val="p"/>
          </m:rPr>
          <m:t>,</m:t>
        </m:r>
        <m:r>
          <m:rPr>
            <m:sty m:val="p"/>
          </m:rPr>
          <m:t>k</m:t>
        </m:r>
      </m:oMath>
      <w:r>
        <w:rPr/>
        <w:t xml:space="preserve"> ) renvoie le coefficient binomial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 9.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il existe un unique polynôme réel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 que,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que ce polynôme vérifie la relation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À l'aide de la fonction Python alpha, écrire une fonction Python P qui prend l'entier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 paramètre et qui renvoie la liste des coefficients de degré 0 à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11.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12. Calculer explicitement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Déterminer,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le degré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ainsi que son coefficient dominant.</w:t>
      </w:r>
      <w:r>
        <w:rPr/>
        <w:br w:type="textWrapping"/>
      </w:r>
      <w:r>
        <w:rPr/>
        <w:t xml:space="preserve">Q 14.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En déduire,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un lien entre les coefficients de degré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Une dernière formule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cette sous-partie à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on note </w:t>
      </w:r>
      <m:oMath>
        <m:r>
          <m:rPr>
            <m:sty m:val="i"/>
          </m:rPr>
          <m:t>R</m:t>
        </m:r>
      </m:oMath>
      <w:r>
        <w:rPr/>
        <w:t xml:space="preserve"> le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Déterminer </w:t>
      </w:r>
      <m:oMath>
        <m:r>
          <m:rPr>
            <m:sty m:val="i"/>
          </m:rPr>
          <m:t>R</m:t>
        </m:r>
      </m:oMath>
      <w:r>
        <w:rPr/>
        <w:t xml:space="preserve"> et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x</m:t>
                    </m:r>
                  </m:e>
                </m:rad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17.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x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18.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i"/>
                        </m:rPr>
                        <m:t>x</m:t>
                      </m:r>
                    </m:e>
                  </m:rad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Q 19.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Étude de sommes doubles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des familles de nombres réels indexées par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c'est-à-dire du type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. Dans ce contexte, on se demande s'il est possible de définir les quantités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et si ces quantités, lorsqu'elles sont définies, sont nécessairement égales.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et on admet les deux résultats suivants.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alors les deux sommes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existent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sont égales. En particulier (cas d'une famille sommable de réels positifs), si l'une des sommes est finie, l'autre aussi et elles sont égales.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(Cas d'une famille sommable de réels quelconques.)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famille de nombres réels telle que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finie, alors les sommes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existent et sont égales.</w:t>
      </w:r>
    </w:p>
    <w:p>
      <w:pPr>
        <w:spacing w:line="271" w:before="330" w:lineRule="auto"/>
      </w:pPr>
      <w:r>
        <w:rPr>
          <w:b/>
          <w:sz w:val="42"/>
        </w:rPr>
        <w:t xml:space="preserve">II.A - Applications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II.A.1) Une première application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converge 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21.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p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converge et que sa somme est égale à celle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II.A.2) Une seconde application</w:t>
      </w:r>
    </w:p>
    <w:p>
      <w:pPr>
        <w:spacing w:after="220" w:lineRule="auto"/>
      </w:pPr>
      <w:r>
        <w:rPr/>
        <w:t xml:space="preserve">On admet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Montrer que l'on peut définir,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et calculer sa somme.</w:t>
      </w:r>
    </w:p>
    <w:p>
      <w:pPr>
        <w:spacing w:line="271" w:before="330" w:lineRule="auto"/>
      </w:pPr>
      <w:r>
        <w:rPr>
          <w:b/>
          <w:sz w:val="42"/>
        </w:rPr>
        <w:t xml:space="preserve">II.B - Contre-exemples</w:t>
      </w:r>
    </w:p>
    <w:p>
      <w:pPr>
        <w:spacing w:line="271" w:before="330" w:lineRule="auto"/>
      </w:pPr>
      <w:r>
        <w:rPr>
          <w:b/>
          <w:sz w:val="42"/>
        </w:rPr>
        <w:t xml:space="preserve">II.B.1) Un premier contre-exemple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j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i</m:t>
                          </m:r>
                        </m:sup>
                      </m:sSup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.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Q 24. Montrer l'existence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calculer sa valeur.</w:t>
      </w:r>
      <w:r>
        <w:rPr/>
        <w:br w:type="textWrapping"/>
      </w:r>
      <w:r>
        <w:rPr/>
        <w:t xml:space="preserve">Q 25. Montrer l'existence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calculer sa valeur.</w:t>
      </w:r>
      <w:r>
        <w:rPr/>
        <w:br w:type="textWrapping"/>
      </w:r>
      <w:r>
        <w:rPr/>
        <w:t xml:space="preserve">Q 26. A-t-on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II.B.2) Un second contre-exemple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</m:e>
              </m:mr>
              <m:mr>
                <m:e>
                  <m:r>
                    <m:rPr>
                      <m:sty m:val="i"/>
                    </m:rPr>
                    <m:t>j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.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Q 27. Montrer l'existence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calculer sa valeur.</w:t>
      </w:r>
      <w:r>
        <w:rPr/>
        <w:br w:type="textWrapping"/>
      </w:r>
      <w:r>
        <w:rPr/>
        <w:t xml:space="preserve">Q 28. 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converge 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Quelle est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Probabilités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troisième partie, toutes les variables aléatoires considérées sont des variables aléatoires discrètes définies sur un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La lettre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nombre réel de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 Un conditionnement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suivant la loi géométrique de paramètre </w:t>
      </w:r>
      <m:oMath>
        <m:r>
          <m:rPr>
            <m:sty m:val="i"/>
          </m:rPr>
          <m:t>p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r>
          <m:rPr>
            <m:scr m:val="double-struck"/>
          </m:rPr>
          <m:t>N</m:t>
        </m:r>
      </m:oMath>
      <w:r>
        <w:rPr/>
        <w:t xml:space="preserve"> telle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loi conditionnelle de </w:t>
      </w:r>
      <m:oMath>
        <m:r>
          <m:rPr>
            <m:sty m:val="i"/>
          </m:rPr>
          <m:t>Y</m:t>
        </m:r>
      </m:oMath>
      <w:r>
        <w:rPr/>
        <w:t xml:space="preserve"> sachant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la loi de Poisson de paramètre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30. Déterminer la loi conjointe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Q 31. Calculer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</m:num>
                <m:den>
                  <m:r>
                    <m:rPr>
                      <m:sty m:val="p"/>
                    </m:rPr>
                    <m:t>e</m:t>
                  </m:r>
                </m:den>
              </m:f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la fonction définie en I.B.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Vérifier que l'on a bien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33. Montrer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une espérance finie et calculer cette espérance.</w:t>
      </w:r>
      <w:r>
        <w:rPr/>
        <w:br w:type="textWrapping"/>
      </w:r>
      <w:r>
        <w:rPr/>
        <w:t xml:space="preserve">Q 34. Montrer que </w:t>
      </w:r>
      <m:oMath>
        <m:r>
          <m:rPr>
            <m:sty m:val="i"/>
          </m:rPr>
          <m:t>Y</m:t>
        </m:r>
      </m:oMath>
      <w:r>
        <w:rPr/>
        <w:t xml:space="preserve"> admet une variance et calculer cette variance.</w:t>
      </w:r>
    </w:p>
    <w:p>
      <w:pPr>
        <w:spacing w:line="271" w:before="330" w:lineRule="auto"/>
      </w:pPr>
      <w:r>
        <w:rPr>
          <w:b/>
          <w:sz w:val="42"/>
        </w:rPr>
        <w:t xml:space="preserve">III.B - Pile ou face infini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répétition infinie du lancer d'une pièce dont la probabilité de «faire pile» est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Pour modéliser cette expérience, on admet que l'on peut définir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indépendantes de même loi de Bernoulli de paramètre </w:t>
      </w:r>
      <m:oMath>
        <m:r>
          <m:rPr>
            <m:sty m:val="i"/>
          </m:rPr>
          <m:t>p</m:t>
        </m:r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désigne l'événement «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lancer donne pile » et [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] désigne l'événement «le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lancer donne face».</w:t>
      </w:r>
    </w:p>
    <w:p>
      <w:pPr>
        <w:spacing w:after="220" w:lineRule="auto"/>
      </w:pPr>
      <w:r>
        <w:rPr/>
        <w:t xml:space="preserve">Par ailleurs,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: «à l'issue des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premiers lancers, il y a autant de piles que de faces »;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: «à l'issue des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premiers lancers, il y a pour la première fois autant de piles que de faces ».</w:t>
      </w:r>
    </w:p>
    <w:p>
      <w:pPr>
        <w:spacing w:after="220" w:lineRule="auto"/>
      </w:pPr>
      <w:r>
        <w:rPr/>
        <w:t xml:space="preserve">Par exemple si les six premiers lancers donnent dans l'ordre (face, face, pile, pile, face, pile),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n'est pas réalisé mais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le sont,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réalisé mais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ne le sont pas.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Enfin on définit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« au bout d'un certain nombre (non nul) de lancers, il y a autant de piles que de faces ».</w:t>
      </w:r>
      <w:r>
        <w:rPr/>
        <w:br w:type="textWrapping"/>
      </w:r>
      <w:r>
        <w:rPr/>
        <w:t xml:space="preserve">On admet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événements, et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événement.</w:t>
      </w:r>
      <w:r>
        <w:rPr/>
        <w:br w:type="textWrapping"/>
      </w:r>
      <w:r>
        <w:rPr/>
        <w:t xml:space="preserve">Q 35.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Montrer que les événements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sont deux à deux incompatibles.</w:t>
      </w:r>
      <w:r>
        <w:rPr/>
        <w:br w:type="textWrapping"/>
      </w:r>
      <w:r>
        <w:rPr/>
        <w:t xml:space="preserve">Q 37. 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événement et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38.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Ω</m:t>
        </m:r>
      </m:oMath>
      <w:r>
        <w:rPr/>
        <w:t xml:space="preserve">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39. À l'aide notamment de la formule (I.3),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n</m:t>
              </m:r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 40. On suppose que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montrer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 (on pourra utiliser la formule (I.2)).</w:t>
      </w:r>
      <w:r>
        <w:rPr/>
        <w:br w:type="textWrapping"/>
      </w:r>
      <w:r>
        <w:rPr/>
        <w:t xml:space="preserve">Q 41. On suppose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montrer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