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objectifs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E</m:t>
        </m:r>
      </m:oMath>
      <w:r>
        <w:rPr/>
        <w:t xml:space="preserve"> est un espace vectoriel euclidien de dimension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Le produit scalaire de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, la norme du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L'espace des 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composé de deux éléments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indifféremment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/>
        <w:t xml:space="preserve"> ou </w:t>
      </w:r>
      <m:oMath>
        <m:r>
          <m:rPr>
            <m:sty m:val="i"/>
          </m:rPr>
          <m:t>f</m:t>
        </m:r>
      </m:oMath>
      <w:r>
        <w:rPr/>
        <w:t xml:space="preserve"> o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l'identité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 L'adjoint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; on rappelle qu'il est caractérisé par la propriété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Le composé de </w:t>
      </w:r>
      <m:oMath>
        <m:r>
          <m:rPr>
            <m:sty m:val="i"/>
          </m:rPr>
          <m:t>p</m:t>
        </m:r>
      </m:oMath>
      <w:r>
        <w:rPr/>
        <w:t xml:space="preserve"> exemplaires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(avec, par convention,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). Si </w:t>
      </w:r>
      <m:oMath>
        <m:r>
          <m:rPr>
            <m:sty m:val="i"/>
          </m:rPr>
          <m:t>F</m:t>
        </m:r>
      </m:oMath>
      <w:r>
        <w:rPr/>
        <w:t xml:space="preserve"> est un sous espace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, l'endomorphisme induit par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notera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endomorphismes symétriques (ou autoadjoints)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sous ensemble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endomorphismes symétriques dont les valeurs propres sont positives.</w:t>
      </w:r>
      <w:r>
        <w:rPr/>
        <w:br w:type="textWrapping"/>
      </w:r>
      <w:r>
        <w:rPr/>
        <w:t xml:space="preserve">On rappelle que, si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et (e) =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)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par rapport à laquelle les coordonnées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x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si et seulement si,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/>
        <w:t xml:space="preserve">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considère l'équation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sub>
          </m:sSub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dont l'inconnue </w:t>
      </w:r>
      <m:oMath>
        <m:r>
          <m:rPr>
            <m:sty m:val="i"/>
          </m:rPr>
          <m:t>x</m:t>
        </m:r>
      </m:oMath>
      <w:r>
        <w:rPr/>
        <w:t xml:space="preserve"> est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que,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il existe une unique solution de </w:t>
      </w:r>
      <m:oMath>
        <m:r>
          <m:rPr>
            <m:scr m:val="script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On l'appelle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Afin d'alléger la rédaction, on conviendra que toute propriété géométrique d'une trajectoire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concerne en réalité l'ensemble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}</m:t>
        </m:r>
      </m:oMath>
      <w:r>
        <w:rPr/>
        <w:t xml:space="preserve">; par exemple, on dira que la trajectoire </w:t>
      </w:r>
      <m:oMath>
        <m:r>
          <m:rPr>
            <m:sty m:val="i"/>
          </m:rPr>
          <m:t>x</m:t>
        </m:r>
      </m:oMath>
      <w:r>
        <w:rPr/>
        <w:t xml:space="preserve"> est un cercle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cercle.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éléments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tels que toutes les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-trajectoires sont bornées, c'est-à-dire sont telles que, quel que soit le choix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il existe un réel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dépendant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pour lequel 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même, on note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éléments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tels que toutes les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-trajectoires sont sphériques, c'est-à-dire sont telles que, quel que soit le choix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il existe un élément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dépendants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pour lesquels 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de caractériser les ensembles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de trajectoires</w:t>
      </w:r>
    </w:p>
    <w:p>
      <w:pPr>
        <w:spacing w:after="220" w:lineRule="auto"/>
      </w:pPr>
      <w:r>
        <w:rPr/>
        <w:t xml:space="preserve">I.A - Soit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ty m:val="i"/>
          </m:rPr>
          <m:t>E</m:t>
        </m:r>
      </m:oMath>
      <w:r>
        <w:rPr/>
        <w:t xml:space="preserve">, stable par </w:t>
      </w:r>
      <m:oMath>
        <m:r>
          <m:rPr>
            <m:sty m:val="i"/>
          </m:rPr>
          <m:t>f</m:t>
        </m:r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contenue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I.B -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Exprimer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n'appartenant pas à Ker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Exprimer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préciser la nature géométrique de cette trajectoire.</w:t>
      </w:r>
      <w:r>
        <w:rPr/>
        <w:br w:type="textWrapping"/>
      </w:r>
      <w:r>
        <w:rPr/>
        <w:t xml:space="preserve">I.D -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suppose qu'il existe un réel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k</m:t>
        </m:r>
      </m:oMath>
      <w:r>
        <w:rPr/>
        <w:t xml:space="preserve"> strictement positif tels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ϕ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I.D.1) Montrer que la famille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) est libre et justifier l'existence de deux applications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I.D.2) Montrer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Former une équation différentielle linéaire du second ordre, avec deux conditions initiales, vérifiée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l'expression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I.D.3)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bornée si et seulement si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ϕ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Dans ce cas, décrire géométriquement la </w:t>
      </w:r>
      <m:oMath>
        <m:r>
          <m:rPr>
            <m:sty m:val="i"/>
          </m:rPr>
          <m:t>f</m:t>
        </m:r>
      </m:oMath>
      <w:r>
        <w:rPr/>
        <w:t xml:space="preserve">-trajectoire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À quelles conditions cette trajectoire est-elle un cercle?</w:t>
      </w:r>
      <w:r>
        <w:rPr/>
        <w:br w:type="textWrapping"/>
      </w:r>
      <w:r>
        <w:rPr/>
        <w:t xml:space="preserve">I.E -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réel strictement positif,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G</m:t>
        </m:r>
      </m:oMath>
      <w:r>
        <w:rPr/>
        <w:t xml:space="preserve"> la famille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g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I.E.1)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I.E.2) Montrer que </w:t>
      </w:r>
      <m:oMath>
        <m:r>
          <m:rPr>
            <m:sty m:val="i"/>
          </m:rPr>
          <m:t>G</m:t>
        </m:r>
      </m:oMath>
      <w:r>
        <w:rPr/>
        <w:t xml:space="preserve"> est libre si et seulement si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I.E.3) On suppose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peut s'écrire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cette trajectoire n'est pas bornée.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des endomorphismes à trajectoires bornées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II.A à II.D incluses,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r>
          <m:rPr>
            <m:sty m:val="i"/>
          </m:rPr>
          <m:t>E</m:t>
        </m:r>
      </m:oMath>
      <w:r>
        <w:rPr/>
        <w:t xml:space="preserve"> tel que toutes les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-trajectoires sont bornées: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 -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valeur propre réelle de </w:t>
      </w:r>
      <m:oMath>
        <m:r>
          <m:rPr>
            <m:sty m:val="i"/>
          </m:rPr>
          <m:t>f</m:t>
        </m:r>
      </m:oMath>
      <w:r>
        <w:rPr/>
        <w:t xml:space="preserve">. Montrer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II.B - Montrer que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Exhiber, sans démonstration, un polynôme non nul, à coefficients réels, qui annule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Démontrer qu'il existe un polynôme unitaire à coefficient réel qui est de degré minimal parmi les polynômes non nuls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annulant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de la section II.C, ce polynôme est noté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II.C.1) Soit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un diviseur non constant de </w:t>
      </w:r>
      <m:oMath>
        <m:r>
          <m:rPr>
            <m:sty m:val="i"/>
          </m:rPr>
          <m:t>P</m:t>
        </m:r>
      </m:oMath>
      <w:r>
        <w:rPr/>
        <w:t xml:space="preserve">. Montrer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peut être inversible.</w:t>
      </w:r>
      <w:r>
        <w:rPr/>
        <w:br w:type="textWrapping"/>
      </w:r>
      <w:r>
        <w:rPr/>
        <w:t xml:space="preserve">II.C.2) 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admet une racine réelle </w:t>
      </w:r>
      <m:oMath>
        <m:r>
          <m:rPr>
            <m:sty m:val="i"/>
          </m:rPr>
          <m:t>λ</m:t>
        </m:r>
      </m:oMath>
      <w:r>
        <w:rPr/>
        <w:t xml:space="preserve">. Montrer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et, en s'aidant de la question II.B, que l'ordre de multiplicité de cette racine dans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1 .</w:t>
      </w:r>
      <w:r>
        <w:rPr/>
        <w:br w:type="textWrapping"/>
      </w:r>
      <w:r>
        <w:rPr/>
        <w:t xml:space="preserve">II.C.3) Que dire de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II.C.4) 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possède une racine complexe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non réelle. On écrit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sous forme trigonométrique :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ϕ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réels,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Démontrer qu'il existe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tel que: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ϕ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. Qu'en conclure sur les racines non réelles de </w:t>
      </w:r>
      <m:oMath>
        <m:r>
          <m:rPr>
            <m:sty m:val="i"/>
          </m:rPr>
          <m:t>P</m:t>
        </m:r>
      </m:oMath>
      <w:r>
        <w:rPr/>
        <w:t xml:space="preserve"> ?</w:t>
      </w:r>
      <w:r>
        <w:rPr/>
        <w:br w:type="textWrapping"/>
      </w:r>
      <w:r>
        <w:rPr/>
        <w:t xml:space="preserve">II.C.5) Soit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k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II.C.6) On suppose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démontrer qu'il existe un entier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strictement positifs et distincts tels que </w:t>
      </w:r>
      <m:oMath>
        <m:r>
          <m:rPr>
            <m:sty m:val="i"/>
          </m:rPr>
          <m:t>P</m:t>
        </m:r>
      </m:oMath>
      <w:r>
        <w:rPr/>
        <w:t xml:space="preserve"> soit de l'une ou l'autre des deux formes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nor/>
            </m:rPr>
            <m:t> ou </m:t>
          </m:r>
          <m:r>
            <m:rPr>
              <m:sty m:val="i"/>
            </m:rPr>
            <m:t>X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II.D - 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les deux propriétés suivantes :</w:t>
      </w:r>
      <w:r>
        <w:rPr/>
        <w:br w:type="textWrapping"/>
      </w:r>
      <w:r>
        <w:rPr/>
        <w:t xml:space="preserve">i) L'endomorphisme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diagonalisable et ses valeurs propres sont des réels négatifs ou nuls.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rg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rg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les dimensions des sous-espaces propres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associés à ses valeurs propres strictement négatives sont paires.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Réciproquement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non nul et vérifiant les deux propriétés i) et ii) de la question II.D). Établir l'existence d'un entier </w:t>
      </w:r>
      <m:oMath>
        <m:r>
          <m:rPr>
            <m:sty m:val="i"/>
          </m:rPr>
          <m:t>s</m:t>
        </m:r>
      </m:oMath>
      <w:r>
        <w:rPr/>
        <w:t xml:space="preserve"> strictement positif, de </w:t>
      </w:r>
      <m:oMath>
        <m:r>
          <m:rPr>
            <m:sty m:val="i"/>
          </m:rPr>
          <m:t>s</m:t>
        </m:r>
      </m:oMath>
      <w:r>
        <w:rPr/>
        <w:t xml:space="preserve"> sous-espaces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tous non réduits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de dimensions paires et stables par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, strictement positifs et distincts, tels que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Ker</m:t>
          </m:r>
          <m:r>
            <m:rPr>
              <m:sty m:val="i"/>
            </m:rPr>
            <m:t>f</m:t>
          </m:r>
          <m:r>
            <m:rPr>
              <m:sty m:val="p"/>
            </m:rPr>
            <m:t>⊕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p"/>
                    </m:rPr>
                    <m:t>⨁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s</m:t>
                  </m:r>
                </m:sup>
              </m:sSubSup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x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Étudier la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-trajectoire d'un vecteur appartenant à l'un des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en conclure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Partie III - Étude des endomorphismes à trajectoires sphériques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Prouver l'équivalence des deux propriétés suivantes :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endomorphisme vérifiant l'une de ces deux propriétés est appelé endomorphisme antisymétrique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L'ensemble de ces endomorphismes est noté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-trajectoire associée ; calculer la dérivée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 -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 - Montrer que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III.D - Dans cette section III.D, </w:t>
      </w:r>
      <m:oMath>
        <m:r>
          <m:rPr>
            <m:sty m:val="i"/>
          </m:rPr>
          <m:t>E</m:t>
        </m:r>
      </m:oMath>
      <w:r>
        <w:rPr/>
        <w:t xml:space="preserve"> est de dimension 2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non nul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Démontrer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une homothétie de rapport strictement négatif.</w:t>
      </w:r>
      <w:r>
        <w:rPr/>
        <w:br w:type="textWrapping"/>
      </w:r>
      <w:r>
        <w:rPr/>
        <w:t xml:space="preserve">III.D.2)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le centre d'un cercle contenant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Justifier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prouver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III.D.3) Prouver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III.E - Dans cette section III.E,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espace vectoriel orienté de dimension 3.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orthogonal à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. On définit l'endomorphisme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III.E.1)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antisymétrique si et seulement si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III.E.2) Montrer que si </w:t>
      </w:r>
      <m:oMath>
        <m:r>
          <m:rPr>
            <m:sty m:val="i"/>
          </m:rPr>
          <m:t>v</m:t>
        </m:r>
      </m:oMath>
      <w:r>
        <w:rPr/>
        <w:t xml:space="preserve"> est non nul,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commencer par prouver que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constant et l'on cherchera le centre de la sphère sous la forme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+</m:t>
        </m:r>
        <m:r>
          <m:rPr>
            <m:sty m:val="i"/>
          </m:rPr>
          <m:t>ω</m:t>
        </m:r>
        <m:r>
          <m:rPr>
            <m:sty m:val="p"/>
          </m:rPr>
          <m:t>∧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une constante à déterminer.</w:t>
      </w:r>
      <w:r>
        <w:rPr/>
        <w:br w:type="textWrapping"/>
      </w:r>
      <w:r>
        <w:rPr/>
        <w:t xml:space="preserve">On se propose de prouver que tout 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non nul est de la même forme que </w:t>
      </w:r>
      <m:oMath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/>
        <w:t xml:space="preserve">III.E.3)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Établir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n'admet qu'une seule valeur propre strictement négative, notée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μ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III.E.4) En déduire l'existence d'une base orthonormée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où la matrice de </w:t>
      </w:r>
      <m:oMath>
        <m:r>
          <m:rPr>
            <m:sty m:val="i"/>
          </m:rPr>
          <m:t>f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μ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conclure.</w:t>
      </w:r>
      <w:r>
        <w:rPr/>
        <w:br w:type="textWrapping"/>
      </w:r>
      <w:r>
        <w:rPr/>
        <w:t xml:space="preserve">III.F - On suppose, dans cette question,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élément de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vérifie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À l'aide des résultats des questions III.B et III.D,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antisymétrique.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III.G - Démontrer que, dans le cas général,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constitué des endomorphismes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 les deux propriétés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ii) L'endomorphisme induit par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antisymétrique.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deux conditions étant supposées réalisées, préciser géométriquement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le centre d'une sphère qui contient la </w:t>
      </w:r>
      <m:oMath>
        <m:r>
          <m:rPr>
            <m:sty m:val="i"/>
          </m:rPr>
          <m:t>f</m:t>
        </m:r>
      </m:oMath>
      <w:r>
        <w:rPr/>
        <w:t xml:space="preserve">-trajectoire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-••FIN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