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 I</w:t>
      </w:r>
    </w:p>
    <w:p>
      <w:pPr>
        <w:spacing w:after="220" w:lineRule="auto"/>
      </w:pPr>
      <w:r>
        <w:rPr>
          <w:rFonts w:eastAsia="Georgia" w:cs="Georgia" w:ascii="Georgia" w:hAnsi="Georgia"/>
        </w:rPr>
        <w:t xml:space="preserve">Sur le thème de la physique des jouets, cette épreuve est constituée de deux problèmes indépendants. Le sujet comprend un certain nombre de questions qualitatives, auxquelles on s'efforcera de répondre avec concision : quelques lignes suffisent en général. Dans tout le problème le champ de pesanteur est uniforme avec </w:t>
      </w:r>
      <m:oMath>
        <m:r>
          <m:rPr>
            <m:sty m:val="p"/>
          </m:rPr>
          <m:t>g</m:t>
        </m:r>
        <m:r>
          <m:rPr>
            <m:sty m:val="p"/>
          </m:rPr>
          <m:t>=</m:t>
        </m:r>
        <m:r>
          <m:rPr>
            <m:sty m:val="p"/>
          </m:rPr>
          <m:t>10</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p>
    <w:p>
      <w:pPr>
        <w:spacing w:line="271" w:before="330" w:lineRule="auto"/>
      </w:pPr>
      <w:r>
        <w:rPr>
          <w:rFonts w:eastAsia="Georgia" w:cs="Georgia" w:ascii="Georgia" w:hAnsi="Georgia"/>
          <w:b/>
          <w:sz w:val="42"/>
        </w:rPr>
        <w:t xml:space="preserve">Partie I - Étude thermodynamique d'un jouet : I'oiseau buveur</w:t>
      </w:r>
    </w:p>
    <w:p>
      <w:pPr>
        <w:spacing w:after="220" w:lineRule="auto"/>
      </w:pPr>
      <w:r>
        <w:rPr/>
        <w:t xml:space="preserve">Description : le corps del'oiseau est un tubecylindriquefin delongueur </w:t>
      </w:r>
      <m:oMath>
        <m:r>
          <m:rPr>
            <m:sty m:val="i"/>
          </m:rPr>
          <m:t>L</m:t>
        </m:r>
      </m:oMath>
      <w:r>
        <w:rPr>
          <w:rFonts w:eastAsia="Georgia" w:cs="Georgia" w:ascii="Georgia" w:hAnsi="Georgia"/>
        </w:rPr>
        <w:t xml:space="preserve"> relié à deux réservoirs sphériques identiques, l'ensemble étant hermétiquement clos. Le tube ouvre directement sur le réservoir supérieur alors qu'il plonge presque jusqu'au fond du réservoir inférieur (cf. figure 1a). L'oiseau peut tourner autour d'une liaison pivot d'axe horizontal Ox. II est rempli de dichlorométhane pur sous deux phases, liquide et vapeur. Le bec de l'oiseau, au contact de l'atmosphère, est recouvert d'une couche de feutre, qu'on peut imbiber d'eau liquide.</w:t>
      </w:r>
      <w:r>
        <w:rPr/>
        <w:br w:type="textWrapping"/>
      </w:r>
    </w:p>
    <w:p>
      <w:pPr>
        <w:spacing w:lineRule="auto"/>
        <w:jc w:val="center"/>
      </w:pPr>
      <w:r>
        <w:rPr/>
        <w:drawing>
          <wp:inline distB="0" distL="0" distR="0" distT="0">
            <wp:extent cx="5486400" cy="3233295"/>
            <wp:effectExtent b="0" l="0" r="0" t="0"/>
            <wp:docPr id="1" name="image-1bafcf9b54f7da18fd9ba50f9f9be75aa7b41a0d.jpg"/>
            <a:graphic>
              <a:graphicData uri="http://schemas.openxmlformats.org/drawingml/2006/picture">
                <pic:pic>
                  <pic:nvPicPr>
                    <pic:cNvPr id="1" name="image-1bafcf9b54f7da18fd9ba50f9f9be75aa7b41a0d.jpg" descr=""/>
                    <pic:cNvPicPr/>
                  </pic:nvPicPr>
                  <pic:blipFill>
                    <a:blip r:embed="rId5" cstate="print"/>
                    <a:srcRect b="0" l="0" r="0" t="0"/>
                    <a:stretch>
                      <a:fillRect/>
                    </a:stretch>
                  </pic:blipFill>
                  <pic:spPr>
                    <a:xfrm>
                      <a:off x="0" y="0"/>
                      <a:ext cx="5486400" cy="3233295"/>
                    </a:xfrm>
                    <a:prstGeom prst="rect"/>
                  </pic:spPr>
                </pic:pic>
              </a:graphicData>
            </a:graphic>
          </wp:inline>
        </w:drawing>
      </w:r>
    </w:p>
    <w:p>
      <w:pPr>
        <w:spacing w:line="271" w:before="330" w:lineRule="auto"/>
      </w:pPr>
      <w:r>
        <w:rPr>
          <w:rFonts w:eastAsia="Georgia" w:cs="Georgia" w:ascii="Georgia" w:hAnsi="Georgia"/>
          <w:b/>
          <w:sz w:val="42"/>
        </w:rPr>
        <w:t xml:space="preserve">Filière PC</w:t>
      </w:r>
    </w:p>
    <w:p>
      <w:pPr>
        <w:spacing w:after="220" w:lineRule="auto"/>
      </w:pPr>
      <w:r>
        <w:rPr>
          <w:rFonts w:eastAsia="Georgia" w:cs="Georgia" w:ascii="Georgia" w:hAnsi="Georgia"/>
        </w:rPr>
        <w:t xml:space="preserve">Observations: si on mouille le bec de l'oiseau avant de l'abandonner sans vitesse initiale, l'oiseau se met après un régimetransitoire à osciller périodiquement entre </w:t>
      </w:r>
      <m:oMath>
        <m:sSub>
          <m:sSubPr/>
          <m:e>
            <m:r>
              <m:rPr>
                <m:sty m:val="i"/>
              </m:rPr>
              <m:t>α</m:t>
            </m:r>
          </m:e>
          <m:sub>
            <m:r>
              <m:rPr>
                <m:sty m:val="i"/>
              </m:rPr>
              <m:t>m</m:t>
            </m:r>
          </m:sub>
        </m:sSub>
        <m:r>
          <m:rPr>
            <m:sty m:val="p"/>
          </m:rPr>
          <m:t>=</m:t>
        </m:r>
        <m:r>
          <m:rPr>
            <m:sty m:val="p"/>
          </m:rPr>
          <m:t>0</m:t>
        </m:r>
        <m:r>
          <m:rPr>
            <m:sty m:val="p"/>
          </m:rPr>
          <m:t>,</m:t>
        </m:r>
        <m:r>
          <m:rPr>
            <m:sty m:val="p"/>
          </m:rPr>
          <m:t>1</m:t>
        </m:r>
        <m:r>
          <m:rPr>
            <m:sty m:val="p"/>
          </m:rPr>
          <m:t>rad</m:t>
        </m:r>
      </m:oMath>
      <w:r>
        <w:rPr/>
        <w:t xml:space="preserve"> et </w:t>
      </w:r>
      <m:oMath>
        <m:sSub>
          <m:sSubPr/>
          <m:e>
            <m:r>
              <m:rPr>
                <m:sty m:val="i"/>
              </m:rPr>
              <m:t>α</m:t>
            </m:r>
          </m:e>
          <m:sub>
            <m:r>
              <m:rPr>
                <m:sty m:val="i"/>
              </m:rPr>
              <m:t>M</m:t>
            </m:r>
          </m:sub>
        </m:sSub>
        <m:r>
          <m:rPr>
            <m:sty m:val="p"/>
          </m:rPr>
          <m:t>=</m:t>
        </m:r>
        <m:r>
          <m:rPr>
            <m:sty m:val="p"/>
          </m:rPr>
          <m:t>1</m:t>
        </m:r>
        <m:r>
          <m:rPr>
            <m:sty m:val="p"/>
          </m:rPr>
          <m:t>,</m:t>
        </m:r>
        <m:r>
          <m:rPr>
            <m:sty m:val="p"/>
          </m:rPr>
          <m:t>1</m:t>
        </m:r>
        <m:r>
          <m:rPr>
            <m:sty m:val="p"/>
          </m:rPr>
          <m:t>rad</m:t>
        </m:r>
      </m:oMath>
      <w:r>
        <w:rPr>
          <w:rFonts w:eastAsia="Georgia" w:cs="Georgia" w:ascii="Georgia" w:hAnsi="Georgia"/>
        </w:rPr>
        <w:t xml:space="preserve">. Au début d'une période, la phase liquide est entièrement contenue dans le réservoir du bas (cf. figure 1a) de telle sorte que le tube plonge dans le liquide ; Ie niveau du liquide monte dans le tube, déplaçant ainsi le centre de gravité de l'oiseau, ce qui engendre sa rotation progressive de </w:t>
      </w:r>
      <m:oMath>
        <m:sSub>
          <m:sSubPr/>
          <m:e>
            <m:r>
              <m:rPr>
                <m:sty m:val="i"/>
              </m:rPr>
              <m:t>α</m:t>
            </m:r>
          </m:e>
          <m:sub>
            <m:r>
              <m:rPr>
                <m:sty m:val="i"/>
              </m:rPr>
              <m:t>m</m:t>
            </m:r>
          </m:sub>
        </m:sSub>
      </m:oMath>
      <w:r>
        <w:rPr>
          <w:rFonts w:eastAsia="Georgia" w:cs="Georgia" w:ascii="Georgia" w:hAnsi="Georgia"/>
        </w:rPr>
        <w:t xml:space="preserve"> à </w:t>
      </w:r>
      <m:oMath>
        <m:sSub>
          <m:sSubPr/>
          <m:e>
            <m:r>
              <m:rPr>
                <m:sty m:val="i"/>
              </m:rPr>
              <m:t>α</m:t>
            </m:r>
          </m:e>
          <m:sub>
            <m:r>
              <m:rPr>
                <m:sty m:val="i"/>
              </m:rPr>
              <m:t>M</m:t>
            </m:r>
          </m:sub>
        </m:sSub>
      </m:oMath>
      <w:r>
        <w:rPr/>
        <w:t xml:space="preserve">. Puis, lorsque l'oiseau atteint </w:t>
      </w:r>
      <m:oMath>
        <m:sSub>
          <m:sSubPr/>
          <m:e>
            <m:r>
              <m:rPr>
                <m:sty m:val="i"/>
              </m:rPr>
              <m:t>α</m:t>
            </m:r>
          </m:e>
          <m:sub>
            <m:r>
              <m:rPr>
                <m:sty m:val="i"/>
              </m:rPr>
              <m:t>M</m:t>
            </m:r>
          </m:sub>
        </m:sSub>
      </m:oMath>
      <w:r>
        <w:rPr>
          <w:rFonts w:eastAsia="Georgia" w:cs="Georgia" w:ascii="Georgia" w:hAnsi="Georgia"/>
        </w:rPr>
        <w:t xml:space="preserve">, le fond du tube se trouve découvert (cf. figure 1b) et laisse passer une bulle de vapeur du bas vers le haut ; le liquide reflue alors du haut vers le bas, le réservoir du haut se vide et l'oiseau revient dans sa position initiale </w:t>
      </w:r>
      <m:oMath>
        <m:sSub>
          <m:sSubPr/>
          <m:e>
            <m:r>
              <m:rPr>
                <m:sty m:val="i"/>
              </m:rPr>
              <m:t>α</m:t>
            </m:r>
          </m:e>
          <m:sub>
            <m:r>
              <m:rPr>
                <m:sty m:val="i"/>
              </m:rPr>
              <m:t>m</m:t>
            </m:r>
          </m:sub>
        </m:sSub>
      </m:oMath>
      <w:r>
        <w:rPr>
          <w:rFonts w:eastAsia="Georgia" w:cs="Georgia" w:ascii="Georgia" w:hAnsi="Georgia"/>
        </w:rPr>
        <w:t xml:space="preserve">, tout le liquide se trouvant de nouveau en bas. Le cycle peut alors reprendre et se poursuit tant que le feutre est humide. II est possible d'assurer la pérennité des oscillations en s'arrangeant pour que I'oiseau trempe son bec dans un verre à chaque fois que </w:t>
      </w:r>
      <m:oMath>
        <m:r>
          <m:rPr>
            <m:sty m:val="i"/>
          </m:rPr>
          <m:t>α</m:t>
        </m:r>
        <m:r>
          <m:rPr>
            <m:sty m:val="p"/>
          </m:rPr>
          <m:t>=</m:t>
        </m:r>
        <m:sSub>
          <m:sSubPr/>
          <m:e>
            <m:r>
              <m:rPr>
                <m:sty m:val="i"/>
              </m:rPr>
              <m:t>α</m:t>
            </m:r>
          </m:e>
          <m:sub>
            <m:r>
              <m:rPr>
                <m:sty m:val="i"/>
              </m:rPr>
              <m:t>M</m:t>
            </m:r>
          </m:sub>
        </m:sSub>
      </m:oMath>
      <w:r>
        <w:rPr>
          <w:rFonts w:eastAsia="Georgia" w:cs="Georgia" w:ascii="Georgia" w:hAnsi="Georgia"/>
        </w:rPr>
        <w:t xml:space="preserve">, d'où le nom du dispositif.</w:t>
      </w:r>
    </w:p>
    <w:p>
      <w:pPr>
        <w:spacing w:line="271" w:before="330" w:lineRule="auto"/>
      </w:pPr>
      <w:r>
        <w:rPr>
          <w:rFonts w:eastAsia="Georgia" w:cs="Georgia" w:ascii="Georgia" w:hAnsi="Georgia"/>
          <w:b/>
          <w:sz w:val="42"/>
        </w:rPr>
        <w:t xml:space="preserve">I.A - Pourquoi le dichlorométhane monte-t-il dans le tube?</w:t>
      </w:r>
    </w:p>
    <w:p>
      <w:pPr>
        <w:spacing w:after="220" w:lineRule="auto"/>
      </w:pPr>
      <w:r>
        <w:rPr/>
        <w:t xml:space="preserve">I.A.1) On rappelle la formule de Clapeyron reliant l'enthalpie massique de vaporisation </w:t>
      </w:r>
      <m:oMath>
        <m:sSub>
          <m:sSubPr/>
          <m:e>
            <m:r>
              <m:rPr>
                <m:sty m:val="p"/>
              </m:rPr>
              <m:t>I</m:t>
            </m:r>
          </m:e>
          <m:sub>
            <m:r>
              <m:rPr>
                <m:sty m:val="p"/>
              </m:rPr>
              <m:t>v</m:t>
            </m:r>
          </m:sub>
        </m:sSub>
      </m:oMath>
      <w:r>
        <w:rPr>
          <w:rFonts w:eastAsia="Georgia" w:cs="Georgia" w:ascii="Georgia" w:hAnsi="Georgia"/>
        </w:rPr>
        <w:t xml:space="preserve"> du dichlorométhane, et la pente </w:t>
      </w:r>
      <m:oMath>
        <m:sSub>
          <m:sSubPr/>
          <m:e>
            <m:r>
              <m:rPr>
                <m:sty m:val="p"/>
              </m:rPr>
              <m:t>dp</m:t>
            </m:r>
          </m:e>
          <m:sub>
            <m:r>
              <m:rPr>
                <m:sty m:val="p"/>
              </m:rPr>
              <m:t>vs</m:t>
            </m:r>
          </m:sub>
        </m:sSub>
        <m:r>
          <m:rPr>
            <m:sty m:val="p"/>
          </m:rPr>
          <m:t>/</m:t>
        </m:r>
        <m:r>
          <m:rPr>
            <m:sty m:val="p"/>
          </m:rPr>
          <m:t>dT</m:t>
        </m:r>
      </m:oMath>
      <w:r>
        <w:rPr/>
        <w:t xml:space="preserve"> de la courbe de pression de vapeur saturante :</w:t>
      </w:r>
    </w:p>
    <w:p>
      <w:pPr>
        <w:spacing w:after="220" w:lineRule="auto"/>
      </w:pPr>
      <m:oMathPara>
        <m:oMath>
          <m:sSub>
            <m:sSubPr/>
            <m:e>
              <m:r>
                <m:rPr>
                  <m:sty m:val="i"/>
                </m:rPr>
                <m:t>I</m:t>
              </m:r>
            </m:e>
            <m:sub>
              <m:r>
                <m:rPr>
                  <m:sty m:val="i"/>
                </m:rPr>
                <m:t>v</m:t>
              </m:r>
            </m:sub>
          </m:sSub>
          <m:r>
            <m:rPr>
              <m:sty m:val="p"/>
            </m:rPr>
            <m:t>=</m:t>
          </m:r>
          <m:r>
            <m:rPr>
              <m:sty m:val="i"/>
            </m:rPr>
            <m:t>T</m:t>
          </m:r>
          <m:d>
            <m:dPr>
              <m:begChr m:val="("/>
              <m:endChr m:val=")"/>
              <m:ctrlPr>
                <w:rPr>
                  <w:rFonts w:ascii="Cambria Math" w:hAnsi="Cambria Math"/>
                </w:rPr>
              </m:ctrlPr>
            </m:dPr>
            <m:e>
              <m:sSub>
                <m:sSubPr/>
                <m:e>
                  <m:r>
                    <m:rPr>
                      <m:sty m:val="i"/>
                    </m:rPr>
                    <m:t>v</m:t>
                  </m:r>
                </m:e>
                <m:sub>
                  <m:r>
                    <m:rPr>
                      <m:sty m:val="i"/>
                    </m:rPr>
                    <m:t>v</m:t>
                  </m:r>
                </m:sub>
              </m:sSub>
              <m:r>
                <m:rPr>
                  <m:sty m:val="p"/>
                </m:rPr>
                <m:t>−</m:t>
              </m:r>
              <m:sSub>
                <m:sSubPr/>
                <m:e>
                  <m:r>
                    <m:rPr>
                      <m:sty m:val="i"/>
                    </m:rPr>
                    <m:t>v</m:t>
                  </m:r>
                </m:e>
                <m:sub>
                  <m:r>
                    <m:rPr>
                      <m:sty m:val="i"/>
                    </m:rPr>
                    <m:t>L</m:t>
                  </m:r>
                </m:sub>
              </m:sSub>
            </m:e>
          </m:d>
          <m:f>
            <m:fPr>
              <m:ctrlPr>
                <w:rPr>
                  <w:rFonts w:ascii="Cambria Math" w:hAnsi="Cambria Math"/>
                </w:rPr>
              </m:ctrlPr>
            </m:fPr>
            <m:num>
              <m:r>
                <m:rPr>
                  <m:sty m:val="i"/>
                </m:rPr>
                <m:t>d</m:t>
              </m:r>
              <m:sSub>
                <m:sSubPr/>
                <m:e>
                  <m:r>
                    <m:rPr>
                      <m:sty m:val="i"/>
                    </m:rPr>
                    <m:t>p</m:t>
                  </m:r>
                </m:e>
                <m:sub>
                  <m:r>
                    <m:rPr>
                      <m:sty m:val="i"/>
                    </m:rPr>
                    <m:t>v</m:t>
                  </m:r>
                  <m:r>
                    <m:rPr>
                      <m:sty m:val="i"/>
                    </m:rPr>
                    <m:t>s</m:t>
                  </m:r>
                </m:sub>
              </m:sSub>
            </m:num>
            <m:den>
              <m:r>
                <m:rPr>
                  <m:sty m:val="i"/>
                </m:rPr>
                <m:t>d</m:t>
              </m:r>
              <m:r>
                <m:rPr>
                  <m:sty m:val="i"/>
                </m:rPr>
                <m:t>T</m:t>
              </m:r>
            </m:den>
          </m:f>
          <m:r>
            <m:rPr>
              <m:sty m:val="p"/>
            </m:rPr>
            <m:t>.</m:t>
          </m:r>
        </m:oMath>
      </m:oMathPara>
    </w:p>
    <w:p>
      <w:pPr>
        <w:spacing w:after="220" w:lineRule="auto"/>
      </w:pPr>
      <w:r>
        <w:rPr>
          <w:rFonts w:eastAsia="Georgia" w:cs="Georgia" w:ascii="Georgia" w:hAnsi="Georgia"/>
        </w:rPr>
        <w:t xml:space="preserve">a) Que représentent </w:t>
      </w:r>
      <m:oMath>
        <m:sSub>
          <m:sSubPr/>
          <m:e>
            <m:r>
              <m:rPr>
                <m:sty m:val="i"/>
              </m:rPr>
              <m:t>v</m:t>
            </m:r>
          </m:e>
          <m:sub>
            <m:r>
              <m:rPr>
                <m:sty m:val="i"/>
              </m:rPr>
              <m:t>V</m:t>
            </m:r>
          </m:sub>
        </m:sSub>
      </m:oMath>
      <w:r>
        <w:rPr/>
        <w:t xml:space="preserve"> et </w:t>
      </w:r>
      <m:oMath>
        <m:sSub>
          <m:sSubPr/>
          <m:e>
            <m:r>
              <m:rPr>
                <m:sty m:val="i"/>
              </m:rPr>
              <m:t>v</m:t>
            </m:r>
          </m:e>
          <m:sub>
            <m:r>
              <m:rPr>
                <m:sty m:val="i"/>
              </m:rPr>
              <m:t>L</m:t>
            </m:r>
          </m:sub>
        </m:sSub>
      </m:oMath>
      <w:r>
        <w:rPr/>
        <w:t xml:space="preserve"> dans cette formule? Dans la suite, on traite la vapeur comme un gaz parfait de masse molaire </w:t>
      </w:r>
      <m:oMath>
        <m:r>
          <m:rPr>
            <m:sty m:val="i"/>
          </m:rPr>
          <m:t>M</m:t>
        </m:r>
      </m:oMath>
      <w:r>
        <w:rPr/>
        <w:t xml:space="preserve"> et on suppose que </w:t>
      </w:r>
      <m:oMath>
        <m:sSub>
          <m:sSubPr/>
          <m:e>
            <m:r>
              <m:rPr>
                <m:sty m:val="i"/>
              </m:rPr>
              <m:t>v</m:t>
            </m:r>
          </m:e>
          <m:sub>
            <m:r>
              <m:rPr>
                <m:sty m:val="i"/>
              </m:rPr>
              <m:t>L</m:t>
            </m:r>
          </m:sub>
        </m:sSub>
      </m:oMath>
      <w:r>
        <w:rPr>
          <w:rFonts w:eastAsia="Georgia" w:cs="Georgia" w:ascii="Georgia" w:hAnsi="Georgia"/>
        </w:rPr>
        <w:t xml:space="preserve"> « </w:t>
      </w:r>
      <m:oMath>
        <m:sSub>
          <m:sSubPr/>
          <m:e>
            <m:r>
              <m:rPr>
                <m:sty m:val="i"/>
              </m:rPr>
              <m:t>v</m:t>
            </m:r>
          </m:e>
          <m:sub>
            <m:r>
              <m:rPr>
                <m:sty m:val="i"/>
              </m:rPr>
              <m:t>V</m:t>
            </m:r>
          </m:sub>
        </m:sSub>
      </m:oMath>
      <w:r>
        <w:rPr>
          <w:rFonts w:eastAsia="Georgia" w:cs="Georgia" w:ascii="Georgia" w:hAnsi="Georgia"/>
        </w:rPr>
        <w:t xml:space="preserve">. Faut-il être près ou loin du point critique pour valider cette approximation ?</w:t>
      </w:r>
      <w:r>
        <w:rPr/>
        <w:br w:type="textWrapping"/>
      </w:r>
      <w:r>
        <w:rPr/>
        <w:t xml:space="preserve">b) Exprimer la pente </w:t>
      </w:r>
      <m:oMath>
        <m:r>
          <m:rPr>
            <m:sty m:val="i"/>
          </m:rPr>
          <m:t>d</m:t>
        </m:r>
        <m:sSub>
          <m:sSubPr/>
          <m:e>
            <m:r>
              <m:rPr>
                <m:sty m:val="i"/>
              </m:rPr>
              <m:t>p</m:t>
            </m:r>
          </m:e>
          <m:sub>
            <m:r>
              <m:rPr>
                <m:sty m:val="i"/>
              </m:rPr>
              <m:t>v</m:t>
            </m:r>
            <m:r>
              <m:rPr>
                <m:sty m:val="i"/>
              </m:rPr>
              <m:t>s</m:t>
            </m:r>
          </m:sub>
        </m:sSub>
        <m:r>
          <m:rPr>
            <m:sty m:val="p"/>
          </m:rPr>
          <m:t>/</m:t>
        </m:r>
        <m:r>
          <m:rPr>
            <m:sty m:val="i"/>
          </m:rPr>
          <m:t>d</m:t>
        </m:r>
        <m:r>
          <m:rPr>
            <m:sty m:val="i"/>
          </m:rPr>
          <m:t>T</m:t>
        </m:r>
      </m:oMath>
      <w:r>
        <w:rPr/>
        <w:t xml:space="preserve"> au voisinage de </w:t>
      </w:r>
      <m:oMath>
        <m:sSub>
          <m:sSubPr/>
          <m:e>
            <m:r>
              <m:rPr>
                <m:sty m:val="i"/>
              </m:rPr>
              <m:t>T</m:t>
            </m:r>
          </m:e>
          <m:sub>
            <m:r>
              <m:rPr>
                <m:sty m:val="p"/>
              </m:rPr>
              <m:t>0</m:t>
            </m:r>
          </m:sub>
        </m:sSub>
      </m:oMath>
      <w:r>
        <w:rPr/>
        <w:t xml:space="preserve"> en fonction de </w:t>
      </w:r>
      <m:oMath>
        <m:sSub>
          <m:sSubPr/>
          <m:e>
            <m:r>
              <m:rPr>
                <m:sty m:val="i"/>
              </m:rPr>
              <m:t>I</m:t>
            </m:r>
          </m:e>
          <m:sub>
            <m:r>
              <m:rPr>
                <m:sty m:val="i"/>
              </m:rPr>
              <m:t>v</m:t>
            </m:r>
          </m:sub>
        </m:sSub>
        <m:r>
          <m:rPr>
            <m:sty m:val="p"/>
          </m:rPr>
          <m:t>,</m:t>
        </m:r>
        <m:r>
          <m:rPr>
            <m:sty m:val="i"/>
          </m:rPr>
          <m:t>R</m:t>
        </m:r>
        <m:r>
          <m:rPr>
            <m:sty m:val="p"/>
          </m:rPr>
          <m:t>,</m:t>
        </m:r>
        <m:sSub>
          <m:sSubPr/>
          <m:e>
            <m:r>
              <m:rPr>
                <m:sty m:val="i"/>
              </m:rPr>
              <m:t>T</m:t>
            </m:r>
          </m:e>
          <m:sub>
            <m:r>
              <m:rPr>
                <m:sty m:val="p"/>
              </m:rPr>
              <m:t>0</m:t>
            </m:r>
          </m:sub>
        </m:sSub>
      </m:oMath>
      <w:r>
        <w:rPr/>
        <w:t xml:space="preserve">, </w:t>
      </w:r>
      <m:oMath>
        <m:sSub>
          <m:sSubPr/>
          <m:e>
            <m:r>
              <m:rPr>
                <m:sty m:val="p"/>
              </m:rPr>
              <m:t>p</m:t>
            </m:r>
          </m:e>
          <m:sub>
            <m:r>
              <m:rPr>
                <m:sty m:val="p"/>
              </m:rPr>
              <m:t>vs</m:t>
            </m:r>
          </m:sub>
        </m:sSub>
        <m:d>
          <m:dPr>
            <m:begChr m:val="("/>
            <m:endChr m:val=")"/>
            <m:ctrlPr>
              <w:rPr>
                <w:rFonts w:ascii="Cambria Math" w:hAnsi="Cambria Math"/>
              </w:rPr>
            </m:ctrlPr>
          </m:dPr>
          <m:e>
            <m:sSub>
              <m:sSubPr/>
              <m:e>
                <m:r>
                  <m:rPr>
                    <m:sty m:val="p"/>
                  </m:rPr>
                  <m:t>T</m:t>
                </m:r>
              </m:e>
              <m:sub>
                <m:r>
                  <m:rPr>
                    <m:sty m:val="p"/>
                  </m:rPr>
                  <m:t>0</m:t>
                </m:r>
              </m:sub>
            </m:sSub>
          </m:e>
        </m:d>
        <m:r>
          <m:rPr>
            <m:sty m:val="p"/>
          </m:rPr>
          <m:t>,</m:t>
        </m:r>
        <m:r>
          <m:rPr>
            <m:sty m:val="p"/>
          </m:rPr>
          <m:t>M</m:t>
        </m:r>
      </m:oMath>
      <w:r>
        <w:rPr>
          <w:rFonts w:eastAsia="Georgia" w:cs="Georgia" w:ascii="Georgia" w:hAnsi="Georgia"/>
        </w:rPr>
        <w:t xml:space="preserve">, puis la calculer numériquement pour</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I</m:t>
                    </m:r>
                  </m:e>
                  <m:sub>
                    <m:r>
                      <m:rPr>
                        <m:sty m:val="p"/>
                      </m:rPr>
                      <m:t>v</m:t>
                    </m:r>
                  </m:sub>
                </m:sSub>
                <m:r>
                  <m:rPr>
                    <m:sty m:val="p"/>
                  </m:rPr>
                  <m:t>=</m:t>
                </m:r>
                <m:r>
                  <m:rPr>
                    <m:sty m:val="p"/>
                  </m:rPr>
                  <m:t>406</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r>
                  <m:rPr>
                    <m:sty m:val="p"/>
                  </m:rPr>
                  <m:t>,</m:t>
                </m:r>
                <m:r>
                  <m:rPr>
                    <m:sty m:val="p"/>
                  </m:rPr>
                  <m:t>M</m:t>
                </m:r>
                <m:r>
                  <m:rPr>
                    <m:sty m:val="p"/>
                  </m:rPr>
                  <m:t>=</m:t>
                </m:r>
                <m:r>
                  <m:rPr>
                    <m:sty m:val="p"/>
                  </m:rPr>
                  <m:t>85</m:t>
                </m:r>
                <m:r>
                  <m:rPr>
                    <m:sty m:val="p"/>
                  </m:rPr>
                  <m:t>×</m:t>
                </m:r>
                <m:sSup>
                  <m:sSupPr/>
                  <m:e>
                    <m:r>
                      <m:rPr>
                        <m:sty m:val="p"/>
                      </m:rPr>
                      <m:t>10</m:t>
                    </m:r>
                  </m:e>
                  <m:sup>
                    <m:r>
                      <m:rPr>
                        <m:sty m:val="p"/>
                      </m:rPr>
                      <m:t>−</m:t>
                    </m:r>
                    <m:r>
                      <m:rPr>
                        <m:sty m:val="p"/>
                      </m:rPr>
                      <m:t>3</m:t>
                    </m:r>
                  </m:sup>
                </m:sSup>
                <m:r>
                  <m:rPr>
                    <m:nor/>
                  </m:rPr>
                  <m:t xml:space="preserve"> </m:t>
                </m:r>
                <m:r>
                  <m:rPr>
                    <m:sty m:val="p"/>
                  </m:rPr>
                  <m:t>kg</m:t>
                </m:r>
                <m:r>
                  <m:rPr>
                    <m:sty m:val="p"/>
                  </m:rPr>
                  <m:t>⋅</m:t>
                </m:r>
                <m:sSup>
                  <m:sSupPr/>
                  <m:e>
                    <m:r>
                      <m:rPr>
                        <m:nor/>
                      </m:rPr>
                      <m:t xml:space="preserve"> </m:t>
                    </m:r>
                    <m:r>
                      <m:rPr>
                        <m:sty m:val="p"/>
                      </m:rPr>
                      <m:t>mol</m:t>
                    </m:r>
                  </m:e>
                  <m:sup>
                    <m:r>
                      <m:rPr>
                        <m:sty m:val="p"/>
                      </m:rPr>
                      <m:t>−</m:t>
                    </m:r>
                    <m:r>
                      <m:rPr>
                        <m:sty m:val="p"/>
                      </m:rPr>
                      <m:t>1</m:t>
                    </m:r>
                  </m:sup>
                </m:sSup>
                <m:r>
                  <m:rPr>
                    <m:sty m:val="p"/>
                  </m:rPr>
                  <m:t>,</m:t>
                </m:r>
                <m:r>
                  <m:rPr>
                    <m:sty m:val="p"/>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r>
                  <m:rPr>
                    <m:sty m:val="p"/>
                  </m:rPr>
                  <m:t>,</m:t>
                </m:r>
              </m:e>
            </m:mr>
            <m:mr>
              <m:e/>
              <m:e>
                <m:sSub>
                  <m:sSubPr/>
                  <m:e>
                    <m:r>
                      <m:rPr>
                        <m:nor/>
                      </m:rPr>
                      <m:t xml:space="preserve"> </m:t>
                    </m:r>
                    <m:r>
                      <m:rPr>
                        <m:sty m:val="p"/>
                      </m:rPr>
                      <m:t>T</m:t>
                    </m:r>
                  </m:e>
                  <m:sub>
                    <m:r>
                      <m:rPr>
                        <m:sty m:val="p"/>
                      </m:rPr>
                      <m:t>0</m:t>
                    </m:r>
                  </m:sub>
                </m:sSub>
                <m:r>
                  <m:rPr>
                    <m:sty m:val="p"/>
                  </m:rPr>
                  <m:t>=</m:t>
                </m:r>
                <m:r>
                  <m:rPr>
                    <m:sty m:val="p"/>
                  </m:rPr>
                  <m:t>293</m:t>
                </m:r>
                <m:r>
                  <m:rPr>
                    <m:nor/>
                  </m:rPr>
                  <m:t xml:space="preserve"> </m:t>
                </m:r>
                <m:r>
                  <m:rPr>
                    <m:sty m:val="p"/>
                  </m:rPr>
                  <m:t>K</m:t>
                </m:r>
                <m:r>
                  <m:rPr>
                    <m:nor/>
                  </m:rPr>
                  <m:t> et </m:t>
                </m:r>
                <m:sSub>
                  <m:sSubPr/>
                  <m:e>
                    <m:r>
                      <m:rPr>
                        <m:sty m:val="p"/>
                      </m:rPr>
                      <m:t>p</m:t>
                    </m:r>
                  </m:e>
                  <m:sub>
                    <m:r>
                      <m:rPr>
                        <m:sty m:val="p"/>
                      </m:rPr>
                      <m:t>vs</m:t>
                    </m:r>
                  </m:sub>
                </m:sSub>
                <m:d>
                  <m:dPr>
                    <m:begChr m:val="("/>
                    <m:endChr m:val=")"/>
                    <m:ctrlPr>
                      <w:rPr>
                        <w:rFonts w:ascii="Cambria Math" w:hAnsi="Cambria Math"/>
                      </w:rPr>
                    </m:ctrlPr>
                  </m:dPr>
                  <m:e>
                    <m:sSub>
                      <m:sSubPr/>
                      <m:e>
                        <m:r>
                          <m:rPr>
                            <m:nor/>
                          </m:rPr>
                          <m:t xml:space="preserve"> </m:t>
                        </m:r>
                        <m:r>
                          <m:rPr>
                            <m:sty m:val="p"/>
                          </m:rPr>
                          <m:t>T</m:t>
                        </m:r>
                      </m:e>
                      <m:sub>
                        <m:r>
                          <m:rPr>
                            <m:sty m:val="p"/>
                          </m:rPr>
                          <m:t>0</m:t>
                        </m:r>
                      </m:sub>
                    </m:sSub>
                  </m:e>
                </m:d>
                <m:r>
                  <m:rPr>
                    <m:sty m:val="p"/>
                  </m:rPr>
                  <m:t>=</m:t>
                </m:r>
                <m:r>
                  <m:rPr>
                    <m:sty m:val="p"/>
                  </m:rPr>
                  <m:t>4</m:t>
                </m:r>
                <m:r>
                  <m:rPr>
                    <m:sty m:val="p"/>
                  </m:rPr>
                  <m:t>,</m:t>
                </m:r>
                <m:r>
                  <m:rPr>
                    <m:sty m:val="p"/>
                  </m:rPr>
                  <m:t>1</m:t>
                </m:r>
                <m:r>
                  <m:rPr>
                    <m:sty m:val="p"/>
                  </m:rPr>
                  <m:t>×</m:t>
                </m:r>
                <m:sSup>
                  <m:sSupPr/>
                  <m:e>
                    <m:r>
                      <m:rPr>
                        <m:sty m:val="p"/>
                      </m:rPr>
                      <m:t>10</m:t>
                    </m:r>
                  </m:e>
                  <m:sup>
                    <m:r>
                      <m:rPr>
                        <m:sty m:val="p"/>
                      </m:rPr>
                      <m:t>4</m:t>
                    </m:r>
                  </m:sup>
                </m:sSup>
                <m:r>
                  <m:rPr>
                    <m:nor/>
                  </m:rPr>
                  <m:t xml:space="preserve"> </m:t>
                </m:r>
                <m:r>
                  <m:rPr>
                    <m:sty m:val="p"/>
                  </m:rPr>
                  <m:t>Pa</m:t>
                </m:r>
                <m:r>
                  <m:rPr>
                    <m:sty m:val="p"/>
                  </m:rPr>
                  <m:t>.</m:t>
                </m:r>
              </m:e>
            </m:mr>
          </m:m>
        </m:oMath>
      </m:oMathPara>
    </w:p>
    <w:p>
      <w:pPr>
        <w:spacing w:after="220" w:lineRule="auto"/>
      </w:pPr>
      <w:r>
        <w:rPr>
          <w:rFonts w:eastAsia="Georgia" w:cs="Georgia" w:ascii="Georgia" w:hAnsi="Georgia"/>
        </w:rPr>
        <w:t xml:space="preserve">I.A.2) Dans cette question on suppose pour simplifier que le tube est fixe et vertical. Du fait de l'évaporation de l'eau sur le feutre, le récipient du haut est à une température </w:t>
      </w:r>
      <m:oMath>
        <m:sSub>
          <m:sSubPr/>
          <m:e>
            <m:r>
              <m:rPr>
                <m:sty m:val="i"/>
              </m:rPr>
              <m:t>T</m:t>
            </m:r>
          </m:e>
          <m:sub>
            <m:r>
              <m:rPr>
                <m:sty m:val="p"/>
              </m:rPr>
              <m:t>0</m:t>
            </m:r>
          </m:sub>
        </m:sSub>
        <m:r>
          <m:rPr>
            <m:sty m:val="p"/>
          </m:rPr>
          <m:t>−</m:t>
        </m:r>
        <m:r>
          <m:rPr>
            <m:sty m:val="i"/>
          </m:rPr>
          <m:t>θ</m:t>
        </m:r>
      </m:oMath>
      <w:r>
        <w:rPr>
          <w:rFonts w:eastAsia="Georgia" w:cs="Georgia" w:ascii="Georgia" w:hAnsi="Georgia"/>
        </w:rPr>
        <w:t xml:space="preserve"> légèrement inférieure à la température </w:t>
      </w:r>
      <m:oMath>
        <m:sSub>
          <m:sSubPr/>
          <m:e>
            <m:r>
              <m:rPr>
                <m:sty m:val="i"/>
              </m:rPr>
              <m:t>T</m:t>
            </m:r>
          </m:e>
          <m:sub>
            <m:r>
              <m:rPr>
                <m:sty m:val="p"/>
              </m:rPr>
              <m:t>0</m:t>
            </m:r>
          </m:sub>
        </m:sSub>
        <m:r>
          <m:rPr>
            <m:sty m:val="p"/>
          </m:rPr>
          <m:t>=</m:t>
        </m:r>
        <m:r>
          <m:rPr>
            <m:sty m:val="p"/>
          </m:rPr>
          <m:t>293</m:t>
        </m:r>
        <m:r>
          <m:rPr>
            <m:nor/>
          </m:rPr>
          <m:t xml:space="preserve"> </m:t>
        </m:r>
        <m:r>
          <m:rPr>
            <m:sty m:val="p"/>
          </m:rPr>
          <m:t>K</m:t>
        </m:r>
      </m:oMath>
      <w:r>
        <w:rPr>
          <w:rFonts w:eastAsia="Georgia" w:cs="Georgia" w:ascii="Georgia" w:hAnsi="Georgia"/>
        </w:rPr>
        <w:t xml:space="preserve"> du récipient du bas. Leliquide monte dans le tube jusqu’à une hauteur d'équilibre </w:t>
      </w:r>
      <m:oMath>
        <m:sSub>
          <m:sSubPr/>
          <m:e>
            <m:r>
              <m:rPr>
                <m:sty m:val="p"/>
              </m:rPr>
              <m:t>h</m:t>
            </m:r>
          </m:e>
          <m:sub>
            <m:r>
              <m:rPr>
                <m:nor/>
              </m:rPr>
              <m:t>eq </m:t>
            </m:r>
          </m:sub>
        </m:sSub>
      </m:oMath>
      <w:r>
        <w:rPr/>
        <w:t xml:space="preserve">.</w:t>
      </w:r>
    </w:p>
    <w:p>
      <w:pPr>
        <w:spacing w:after="220" w:lineRule="auto"/>
      </w:pPr>
      <w:r>
        <w:rPr>
          <w:rFonts w:eastAsia="Georgia" w:cs="Georgia" w:ascii="Georgia" w:hAnsi="Georgia"/>
        </w:rPr>
        <w:t xml:space="preserve">On suppose pour simplifier que le niveau de la surface libre dans le réservoir du bas reste quasiment constant car le tube est très fin (cf. figure 2).</w:t>
      </w:r>
      <w:r>
        <w:rPr/>
        <w:br w:type="textWrapping"/>
      </w:r>
      <w:r>
        <w:rPr>
          <w:rFonts w:eastAsia="Georgia" w:cs="Georgia" w:ascii="Georgia" w:hAnsi="Georgia"/>
        </w:rPr>
        <w:t xml:space="preserve">a) Établir l'expression de </w:t>
      </w:r>
      <m:oMath>
        <m:sSub>
          <m:sSubPr/>
          <m:e>
            <m:r>
              <m:rPr>
                <m:sty m:val="p"/>
              </m:rPr>
              <m:t>h</m:t>
            </m:r>
          </m:e>
          <m:sub>
            <m:r>
              <m:rPr>
                <m:nor/>
              </m:rPr>
              <m:t>eq </m:t>
            </m:r>
          </m:sub>
        </m:sSub>
      </m:oMath>
      <w:r>
        <w:rPr/>
        <w:t xml:space="preserve"> en fonction de </w:t>
      </w:r>
      <m:oMath>
        <m:r>
          <m:rPr>
            <m:sty m:val="i"/>
          </m:rPr>
          <m:t>θ</m:t>
        </m:r>
      </m:oMath>
      <w:r>
        <w:rPr/>
        <w:t xml:space="preserve">, g , de la masse volumique </w:t>
      </w:r>
      <m:oMath>
        <m:r>
          <m:rPr>
            <m:sty m:val="i"/>
          </m:rPr>
          <m:t>μ</m:t>
        </m:r>
        <m:r>
          <m:rPr>
            <m:sty m:val="p"/>
          </m:rPr>
          <m:t>=</m:t>
        </m:r>
        <m:r>
          <m:rPr>
            <m:sty m:val="p"/>
          </m:rPr>
          <m:t>1</m:t>
        </m:r>
        <m:r>
          <m:rPr>
            <m:sty m:val="p"/>
          </m:rPr>
          <m:t>,</m:t>
        </m:r>
        <m:r>
          <m:rPr>
            <m:sty m:val="p"/>
          </m:rPr>
          <m:t>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du dichlorométhane liquide et de la pente </w:t>
      </w:r>
      <m:oMath>
        <m:r>
          <m:rPr>
            <m:sty m:val="i"/>
          </m:rPr>
          <m:t>d</m:t>
        </m:r>
        <m:sSub>
          <m:sSubPr/>
          <m:e>
            <m:r>
              <m:rPr>
                <m:sty m:val="i"/>
              </m:rPr>
              <m:t>p</m:t>
            </m:r>
          </m:e>
          <m:sub>
            <m:r>
              <m:rPr>
                <m:sty m:val="i"/>
              </m:rPr>
              <m:t>v</m:t>
            </m:r>
            <m:r>
              <m:rPr>
                <m:sty m:val="i"/>
              </m:rPr>
              <m:t>s</m:t>
            </m:r>
          </m:sub>
        </m:sSub>
        <m:r>
          <m:rPr>
            <m:sty m:val="p"/>
          </m:rPr>
          <m:t>/</m:t>
        </m:r>
        <m:r>
          <m:rPr>
            <m:sty m:val="i"/>
          </m:rPr>
          <m:t>d</m:t>
        </m:r>
        <m:r>
          <m:rPr>
            <m:sty m:val="i"/>
          </m:rPr>
          <m:t>T</m:t>
        </m:r>
      </m:oMath>
      <w:r>
        <w:rPr>
          <w:rFonts w:eastAsia="Georgia" w:cs="Georgia" w:ascii="Georgia" w:hAnsi="Georgia"/>
        </w:rPr>
        <w:t xml:space="preserve"> évaluée en I.A.1b.</w:t>
      </w:r>
      <w:r>
        <w:rPr/>
        <w:br w:type="textWrapping"/>
      </w:r>
      <w:r>
        <w:rPr>
          <w:rFonts w:eastAsia="Georgia" w:cs="Georgia" w:ascii="Georgia" w:hAnsi="Georgia"/>
        </w:rPr>
        <w:t xml:space="preserve">b) Calculer la valeur numérique de </w:t>
      </w:r>
      <m:oMath>
        <m:r>
          <m:rPr>
            <m:sty m:val="i"/>
          </m:rPr>
          <m:t>θ</m:t>
        </m:r>
      </m:oMath>
      <w:r>
        <w:rPr>
          <w:rFonts w:eastAsia="Georgia" w:cs="Georgia" w:ascii="Georgia" w:hAnsi="Georgia"/>
        </w:rPr>
        <w:t xml:space="preserve"> nécessaire pour que le dichlorométhane atteigne le réservoir du haut c'est-à-dire pour que </w:t>
      </w:r>
      <m:oMath>
        <m:sSub>
          <m:sSubPr/>
          <m:e>
            <m:r>
              <m:rPr>
                <m:sty m:val="p"/>
              </m:rPr>
              <m:t>h</m:t>
            </m:r>
          </m:e>
          <m:sub>
            <m:r>
              <m:rPr>
                <m:nor/>
              </m:rPr>
              <m:t>eq </m:t>
            </m:r>
          </m:sub>
        </m:sSub>
      </m:oMath>
      <w:r>
        <w:rPr>
          <w:rFonts w:eastAsia="Georgia" w:cs="Georgia" w:ascii="Georgia" w:hAnsi="Georgia"/>
        </w:rPr>
        <w:t xml:space="preserve"> soit supérieur à la longueur </w:t>
      </w:r>
      <m:oMath>
        <m:r>
          <m:rPr>
            <m:sty m:val="i"/>
          </m:rPr>
          <m:t>L</m:t>
        </m:r>
        <m:r>
          <m:rPr>
            <m:sty m:val="p"/>
          </m:rPr>
          <m:t>=</m:t>
        </m:r>
        <m:r>
          <m:rPr>
            <m:sty m:val="p"/>
          </m:rPr>
          <m:t>3</m:t>
        </m:r>
        <m:r>
          <m:rPr>
            <m:nor/>
          </m:rPr>
          <m:t xml:space="preserve"> </m:t>
        </m:r>
        <m:r>
          <m:rPr>
            <m:sty m:val="p"/>
          </m:rPr>
          <m:t>cm</m:t>
        </m:r>
      </m:oMath>
      <w:r>
        <w:rPr/>
        <w:t xml:space="preserve"> du tube. Dans la suite, on adopte la valeur </w:t>
      </w:r>
      <m:oMath>
        <m:r>
          <m:rPr>
            <m:sty m:val="i"/>
          </m:rPr>
          <m:t>θ</m:t>
        </m:r>
        <m:r>
          <m:rPr>
            <m:sty m:val="p"/>
          </m:rPr>
          <m:t>=</m:t>
        </m:r>
        <m:r>
          <m:rPr>
            <m:sty m:val="p"/>
          </m:rPr>
          <m:t>0</m:t>
        </m:r>
        <m:r>
          <m:rPr>
            <m:sty m:val="p"/>
          </m:rPr>
          <m:t>,</m:t>
        </m:r>
        <m:r>
          <m:rPr>
            <m:sty m:val="p"/>
          </m:rPr>
          <m:t>4</m:t>
        </m:r>
        <m:r>
          <m:rPr>
            <m:nor/>
          </m:rPr>
          <m:t xml:space="preserve"> </m:t>
        </m:r>
        <m:r>
          <m:rPr>
            <m:sty m:val="p"/>
          </m:rPr>
          <m:t>K</m:t>
        </m:r>
      </m:oMath>
      <w:r>
        <w:rPr/>
        <w:t xml:space="preserve"> qui donne de la marge.</w:t>
      </w:r>
    </w:p>
    <w:p>
      <w:pPr>
        <w:spacing w:lineRule="auto"/>
        <w:jc w:val="center"/>
      </w:pPr>
      <w:r>
        <w:rPr/>
        <w:drawing>
          <wp:inline distB="0" distL="0" distR="0" distT="0">
            <wp:extent cx="4562475" cy="5410200"/>
            <wp:effectExtent b="0" l="0" r="0" t="0"/>
            <wp:docPr id="2" name="image-abd1f6cf914d860ebfaa674a34b31a0e065319a5.jpg"/>
            <a:graphic>
              <a:graphicData uri="http://schemas.openxmlformats.org/drawingml/2006/picture">
                <pic:pic>
                  <pic:nvPicPr>
                    <pic:cNvPr id="2" name="image-abd1f6cf914d860ebfaa674a34b31a0e065319a5.jpg" descr=""/>
                    <pic:cNvPicPr/>
                  </pic:nvPicPr>
                  <pic:blipFill>
                    <a:blip r:embed="rId6" cstate="print"/>
                    <a:srcRect b="0" l="0" r="0" t="0"/>
                    <a:stretch>
                      <a:fillRect/>
                    </a:stretch>
                  </pic:blipFill>
                  <pic:spPr>
                    <a:xfrm>
                      <a:off x="0" y="0"/>
                      <a:ext cx="4562475" cy="5410200"/>
                    </a:xfrm>
                    <a:prstGeom prst="rect"/>
                  </pic:spPr>
                </pic:pic>
              </a:graphicData>
            </a:graphic>
          </wp:inline>
        </w:drawing>
      </w:r>
    </w:p>
    <w:p>
      <w:pPr>
        <w:spacing w:lineRule="auto"/>
      </w:pPr>
      <w:r>
        <w:rPr/>
        <w:t xml:space="preserve">Figure 2</w:t>
      </w:r>
    </w:p>
    <w:p>
      <w:pPr>
        <w:spacing w:line="271" w:before="330" w:lineRule="auto"/>
      </w:pPr>
      <w:r>
        <w:rPr>
          <w:rFonts w:eastAsia="Georgia" w:cs="Georgia" w:ascii="Georgia" w:hAnsi="Georgia"/>
          <w:b/>
          <w:sz w:val="42"/>
        </w:rPr>
        <w:t xml:space="preserve">I.B - Pourquoi le récipient supérieur reste-t-il froid?</w:t>
      </w:r>
    </w:p>
    <w:p>
      <w:pPr>
        <w:spacing w:after="220" w:lineRule="auto"/>
      </w:pPr>
      <w:r>
        <w:rPr>
          <w:rFonts w:eastAsia="Georgia" w:cs="Georgia" w:ascii="Georgia" w:hAnsi="Georgia"/>
        </w:rPr>
        <w:t xml:space="preserve">On envisage le système fermé constitué initialement de l'oiseau et de l'eau liquide qui imbibe son bec au début d'une phase d'ascension. À la fin del'ascension, un volume </w:t>
      </w:r>
      <m:oMath>
        <m:r>
          <m:rPr>
            <m:sty m:val="p"/>
          </m:rPr>
          <m:t>Δ</m:t>
        </m:r>
        <m:sSub>
          <m:sSubPr/>
          <m:e>
            <m:r>
              <m:rPr>
                <m:sty m:val="i"/>
              </m:rPr>
              <m:t>V</m:t>
            </m:r>
          </m:e>
          <m:sub>
            <m:r>
              <m:rPr>
                <m:sty m:val="i"/>
              </m:rPr>
              <m:t>f</m:t>
            </m:r>
          </m:sub>
        </m:sSub>
        <m:r>
          <m:rPr>
            <m:sty m:val="p"/>
          </m:rPr>
          <m:t>=</m:t>
        </m:r>
        <m:r>
          <m:rPr>
            <m:sty m:val="p"/>
          </m:rPr>
          <m:t>0</m:t>
        </m:r>
        <m:r>
          <m:rPr>
            <m:sty m:val="p"/>
          </m:rPr>
          <m:t>,</m:t>
        </m:r>
        <m:r>
          <m:rPr>
            <m:sty m:val="p"/>
          </m:rPr>
          <m:t>1</m:t>
        </m:r>
        <m:sSup>
          <m:sSupPr/>
          <m:e>
            <m:r>
              <m:rPr>
                <m:nor/>
              </m:rPr>
              <m:t xml:space="preserve"> </m:t>
            </m:r>
            <m:r>
              <m:rPr>
                <m:sty m:val="p"/>
              </m:rPr>
              <m:t>cm</m:t>
            </m:r>
          </m:e>
          <m:sup>
            <m:r>
              <m:rPr>
                <m:sty m:val="p"/>
              </m:rPr>
              <m:t>3</m:t>
            </m:r>
          </m:sup>
        </m:sSup>
      </m:oMath>
      <w:r>
        <w:rPr>
          <w:rFonts w:eastAsia="Georgia" w:cs="Georgia" w:ascii="Georgia" w:hAnsi="Georgia"/>
        </w:rPr>
        <w:t xml:space="preserve"> de dichlorométhane liquide est monté dans le récipient supérieur, sa température diminuant de </w:t>
      </w:r>
      <m:oMath>
        <m:r>
          <m:rPr>
            <m:sty m:val="i"/>
          </m:rPr>
          <m:t>θ</m:t>
        </m:r>
        <m:r>
          <m:rPr>
            <m:sty m:val="p"/>
          </m:rPr>
          <m:t>=</m:t>
        </m:r>
        <m:r>
          <m:rPr>
            <m:sty m:val="p"/>
          </m:rPr>
          <m:t>0</m:t>
        </m:r>
        <m:r>
          <m:rPr>
            <m:sty m:val="p"/>
          </m:rPr>
          <m:t>,</m:t>
        </m:r>
        <m:r>
          <m:rPr>
            <m:sty m:val="p"/>
          </m:rPr>
          <m:t>4</m:t>
        </m:r>
        <m:r>
          <m:rPr>
            <m:nor/>
          </m:rPr>
          <m:t xml:space="preserve"> </m:t>
        </m:r>
        <m:r>
          <m:rPr>
            <m:sty m:val="p"/>
          </m:rPr>
          <m:t>K</m:t>
        </m:r>
      </m:oMath>
      <w:r>
        <w:rPr/>
        <w:t xml:space="preserve"> et une masse </w:t>
      </w:r>
      <m:oMath>
        <m:r>
          <m:rPr>
            <m:sty m:val="p"/>
          </m:rPr>
          <m:t>Δ</m:t>
        </m:r>
        <m:sSub>
          <m:sSubPr/>
          <m:e>
            <m:r>
              <m:rPr>
                <m:sty m:val="p"/>
              </m:rPr>
              <m:t>m</m:t>
            </m:r>
          </m:e>
          <m:sub>
            <m:r>
              <m:rPr>
                <m:sty m:val="p"/>
              </m:rPr>
              <m:t>e</m:t>
            </m:r>
          </m:sub>
        </m:sSub>
      </m:oMath>
      <w:r>
        <w:rPr>
          <w:rFonts w:eastAsia="Georgia" w:cs="Georgia" w:ascii="Georgia" w:hAnsi="Georgia"/>
        </w:rPr>
        <w:t xml:space="preserve"> d'eau liquide est passée à l'état de vapeur dans l'atmosphère qui impose sa pression constante p. On suppose que le reste du système n'a pas évolué. On rappelle la valeur </w:t>
      </w:r>
      <m:oMath>
        <m:r>
          <m:rPr>
            <m:sty m:val="i"/>
          </m:rPr>
          <m:t>L</m:t>
        </m:r>
        <m:r>
          <m:rPr>
            <m:sty m:val="p"/>
          </m:rPr>
          <m:t>=</m:t>
        </m:r>
        <m:r>
          <m:rPr>
            <m:sty m:val="p"/>
          </m:rPr>
          <m:t>3</m:t>
        </m:r>
        <m:r>
          <m:rPr>
            <m:nor/>
          </m:rPr>
          <m:t xml:space="preserve"> </m:t>
        </m:r>
        <m:r>
          <m:rPr>
            <m:sty m:val="p"/>
          </m:rPr>
          <m:t>cm</m:t>
        </m:r>
      </m:oMath>
      <w:r>
        <w:rPr/>
        <w:t xml:space="preserve"> dela longueur du tube.</w:t>
      </w:r>
      <w:r>
        <w:rPr/>
        <w:br w:type="textWrapping"/>
      </w:r>
      <w:r>
        <w:rPr/>
        <w:t xml:space="preserve">I.B.1) Exprimer la variation d'enthalpie </w:t>
      </w:r>
      <m:oMath>
        <m:r>
          <m:rPr>
            <m:sty m:val="p"/>
          </m:rPr>
          <m:t>Δ</m:t>
        </m:r>
        <m:r>
          <m:rPr>
            <m:sty m:val="p"/>
          </m:rPr>
          <m:t>H</m:t>
        </m:r>
      </m:oMath>
      <w:r>
        <w:rPr>
          <w:rFonts w:eastAsia="Georgia" w:cs="Georgia" w:ascii="Georgia" w:hAnsi="Georgia"/>
        </w:rPr>
        <w:t xml:space="preserve"> du système en fonction de </w:t>
      </w:r>
      <m:oMath>
        <m:r>
          <m:rPr>
            <m:sty m:val="p"/>
          </m:rPr>
          <m:t>Δ</m:t>
        </m:r>
        <m:sSub>
          <m:sSubPr/>
          <m:e>
            <m:r>
              <m:rPr>
                <m:sty m:val="p"/>
              </m:rPr>
              <m:t>V</m:t>
            </m:r>
          </m:e>
          <m:sub>
            <m:r>
              <m:rPr>
                <m:sty m:val="p"/>
              </m:rPr>
              <m:t>f</m:t>
            </m:r>
          </m:sub>
        </m:sSub>
      </m:oMath>
      <w:r>
        <w:rPr/>
        <w:t xml:space="preserve">, </w:t>
      </w:r>
      <m:oMath>
        <m:r>
          <m:rPr>
            <m:sty m:val="p"/>
          </m:rPr>
          <m:t>Δ</m:t>
        </m:r>
        <m:sSub>
          <m:sSubPr/>
          <m:e>
            <m:r>
              <m:rPr>
                <m:sty m:val="p"/>
              </m:rPr>
              <m:t>m</m:t>
            </m:r>
          </m:e>
          <m:sub>
            <m:r>
              <m:rPr>
                <m:sty m:val="p"/>
              </m:rPr>
              <m:t>e</m:t>
            </m:r>
          </m:sub>
        </m:sSub>
        <m:r>
          <m:rPr>
            <m:sty m:val="p"/>
          </m:rPr>
          <m:t>,</m:t>
        </m:r>
        <m:r>
          <m:rPr>
            <m:sty m:val="i"/>
          </m:rPr>
          <m:t>θ</m:t>
        </m:r>
      </m:oMath>
      <w:r>
        <w:rPr/>
        <w:t xml:space="preserve">, de l'enthal pie massique de vaporisation de l'eau </w:t>
      </w:r>
      <m:oMath>
        <m:sSub>
          <m:sSubPr/>
          <m:e>
            <m:r>
              <m:rPr>
                <m:sty m:val="p"/>
              </m:rPr>
              <m:t>I</m:t>
            </m:r>
          </m:e>
          <m:sub>
            <m:r>
              <m:rPr>
                <m:nor/>
              </m:rPr>
              <m:t>ve </m:t>
            </m:r>
          </m:sub>
        </m:sSub>
        <m:r>
          <m:rPr>
            <m:sty m:val="p"/>
          </m:rPr>
          <m:t>=</m:t>
        </m:r>
        <m:r>
          <m:rPr>
            <m:sty m:val="p"/>
          </m:rPr>
          <m:t>2</m:t>
        </m:r>
        <m:r>
          <m:rPr>
            <m:sty m:val="p"/>
          </m:rPr>
          <m:t>,</m:t>
        </m:r>
        <m:r>
          <m:rPr>
            <m:sty m:val="p"/>
          </m:rPr>
          <m:t>6</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r>
        <w:rPr/>
        <w:t xml:space="preserve">, dela masse volumique </w:t>
      </w:r>
      <m:oMath>
        <m:r>
          <m:rPr>
            <m:sty m:val="i"/>
          </m:rPr>
          <m:t>μ</m:t>
        </m:r>
        <m:r>
          <m:rPr>
            <m:sty m:val="p"/>
          </m:rPr>
          <m:t>=</m:t>
        </m:r>
        <m:r>
          <m:rPr>
            <m:sty m:val="p"/>
          </m:rPr>
          <m:t>1</m:t>
        </m:r>
        <m:r>
          <m:rPr>
            <m:sty m:val="p"/>
          </m:rPr>
          <m:t>,</m:t>
        </m:r>
        <m:r>
          <m:rPr>
            <m:sty m:val="p"/>
          </m:rPr>
          <m:t>3</m:t>
        </m:r>
        <m:r>
          <m:rPr>
            <m:sty m:val="p"/>
          </m:rPr>
          <m:t>×</m:t>
        </m:r>
        <m:sSup>
          <m:sSupPr/>
          <m:e>
            <m:r>
              <m:rPr>
                <m:sty m:val="p"/>
              </m:rPr>
              <m:t>10</m:t>
            </m:r>
          </m:e>
          <m:sup>
            <m:r>
              <m:rPr>
                <m:sty m:val="p"/>
              </m:rPr>
              <m:t>3</m:t>
            </m:r>
          </m:sup>
        </m:sSup>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du dichlorométhane liquide et de sa capacité thermique massique </w:t>
      </w:r>
      <m:oMath>
        <m:sSub>
          <m:sSubPr/>
          <m:e>
            <m:r>
              <m:rPr>
                <m:sty m:val="p"/>
              </m:rPr>
              <m:t>c</m:t>
            </m:r>
          </m:e>
          <m:sub>
            <m:r>
              <m:rPr>
                <m:sty m:val="p"/>
              </m:rPr>
              <m:t>p</m:t>
            </m:r>
          </m:sub>
        </m:sSub>
        <m:r>
          <m:rPr>
            <m:sty m:val="p"/>
          </m:rPr>
          <m:t>=</m:t>
        </m:r>
        <m:r>
          <m:rPr>
            <m:sty m:val="p"/>
          </m:rPr>
          <m:t>1</m:t>
        </m:r>
        <m:r>
          <m:rPr>
            <m:sty m:val="p"/>
          </m:rPr>
          <m:t>,</m:t>
        </m:r>
        <m:r>
          <m:rPr>
            <m:sty m:val="p"/>
          </m:rPr>
          <m:t>0</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r>
        <w:rPr/>
        <w:br w:type="textWrapping"/>
      </w:r>
      <w:r>
        <w:rPr>
          <w:rFonts w:eastAsia="Georgia" w:cs="Georgia" w:ascii="Georgia" w:hAnsi="Georgia"/>
        </w:rPr>
        <w:t xml:space="preserve">I.B.2) On néglige les échanges thermiques avec l'extérieur et le travail du poids. On admet que l'évaporation de l'eau équivaut à une évolution à la pression constante p imposée par l'atmosphère. J ustifier que </w:t>
      </w:r>
      <m:oMath>
        <m:r>
          <m:rPr>
            <m:sty m:val="p"/>
          </m:rPr>
          <m:t>Δ</m:t>
        </m:r>
        <m:r>
          <m:rPr>
            <m:sty m:val="i"/>
          </m:rPr>
          <m:t>H</m:t>
        </m:r>
        <m:r>
          <m:rPr>
            <m:sty m:val="p"/>
          </m:rPr>
          <m:t>=</m:t>
        </m:r>
        <m:r>
          <m:rPr>
            <m:sty m:val="p"/>
          </m:rPr>
          <m:t>0</m:t>
        </m:r>
      </m:oMath>
      <w:r>
        <w:rPr>
          <w:rFonts w:eastAsia="Georgia" w:cs="Georgia" w:ascii="Georgia" w:hAnsi="Georgia"/>
        </w:rPr>
        <w:t xml:space="preserve">. En déduire la val eur numérique de </w:t>
      </w:r>
      <m:oMath>
        <m:r>
          <m:rPr>
            <m:sty m:val="p"/>
          </m:rPr>
          <m:t>Δ</m:t>
        </m:r>
        <m:sSub>
          <m:sSubPr/>
          <m:e>
            <m:r>
              <m:rPr>
                <m:sty m:val="i"/>
              </m:rPr>
              <m:t>m</m:t>
            </m:r>
          </m:e>
          <m:sub>
            <m:r>
              <m:rPr>
                <m:sty m:val="i"/>
              </m:rPr>
              <m:t>e</m:t>
            </m:r>
          </m:sub>
        </m:sSub>
      </m:oMath>
      <w:r>
        <w:rPr/>
        <w:t xml:space="preserve">, ainsi que le volume </w:t>
      </w:r>
      <m:oMath>
        <m:r>
          <m:rPr>
            <m:sty m:val="p"/>
          </m:rPr>
          <m:t>Δ</m:t>
        </m:r>
        <m:sSub>
          <m:sSubPr/>
          <m:e>
            <m:r>
              <m:rPr>
                <m:sty m:val="i"/>
              </m:rPr>
              <m:t>V</m:t>
            </m:r>
          </m:e>
          <m:sub>
            <m:r>
              <m:rPr>
                <m:sty m:val="i"/>
              </m:rPr>
              <m:t>e</m:t>
            </m:r>
          </m:sub>
        </m:sSub>
      </m:oMath>
      <w:r>
        <w:rPr>
          <w:rFonts w:eastAsia="Georgia" w:cs="Georgia" w:ascii="Georgia" w:hAnsi="Georgia"/>
        </w:rPr>
        <w:t xml:space="preserve"> d'eau liquide correspondant. Commenter, sachant que la surface du feutre imbibé vaut </w:t>
      </w:r>
      <m:oMath>
        <m:r>
          <m:rPr>
            <m:sty m:val="i"/>
          </m:rPr>
          <m:t>S</m:t>
        </m:r>
        <m:r>
          <m:rPr>
            <m:sty m:val="p"/>
          </m:rPr>
          <m:t>≈</m:t>
        </m:r>
        <m:r>
          <m:rPr>
            <m:sty m:val="p"/>
          </m:rPr>
          <m:t>1</m:t>
        </m:r>
        <m:sSup>
          <m:sSupPr/>
          <m:e>
            <m:r>
              <m:rPr>
                <m:nor/>
              </m:rPr>
              <m:t xml:space="preserve"> </m:t>
            </m:r>
            <m:r>
              <m:rPr>
                <m:sty m:val="p"/>
              </m:rPr>
              <m:t>cm</m:t>
            </m:r>
          </m:e>
          <m:sup>
            <m:r>
              <m:rPr>
                <m:sty m:val="p"/>
              </m:rPr>
              <m:t>2</m:t>
            </m:r>
          </m:sup>
        </m:sSup>
      </m:oMath>
      <w:r>
        <w:rPr/>
        <w:t xml:space="preserve">. Dans la suite on adopte la valeur </w:t>
      </w:r>
      <m:oMath>
        <m:r>
          <m:rPr>
            <m:sty m:val="p"/>
          </m:rPr>
          <m:t>Δ</m:t>
        </m:r>
        <m:sSub>
          <m:sSubPr/>
          <m:e>
            <m:r>
              <m:rPr>
                <m:sty m:val="i"/>
              </m:rPr>
              <m:t>m</m:t>
            </m:r>
          </m:e>
          <m:sub>
            <m:r>
              <m:rPr>
                <m:sty m:val="i"/>
              </m:rPr>
              <m:t>e</m:t>
            </m:r>
          </m:sub>
        </m:sSub>
        <m:r>
          <m:rPr>
            <m:sty m:val="p"/>
          </m:rPr>
          <m:t>=</m:t>
        </m:r>
        <m:sSup>
          <m:sSupPr/>
          <m:e>
            <m:r>
              <m:rPr>
                <m:sty m:val="p"/>
              </m:rPr>
              <m:t>10</m:t>
            </m:r>
          </m:e>
          <m:sup>
            <m:r>
              <m:rPr>
                <m:sty m:val="p"/>
              </m:rPr>
              <m:t>−</m:t>
            </m:r>
            <m:r>
              <m:rPr>
                <m:sty m:val="p"/>
              </m:rPr>
              <m:t>7</m:t>
            </m:r>
          </m:sup>
        </m:sSup>
        <m:r>
          <m:rPr>
            <m:nor/>
          </m:rPr>
          <m:t xml:space="preserve"> </m:t>
        </m:r>
        <m:r>
          <m:rPr>
            <m:sty m:val="p"/>
          </m:rPr>
          <m:t>kg</m:t>
        </m:r>
      </m:oMath>
      <w:r>
        <w:rPr/>
        <w:t xml:space="preserve">, ce qui donne de la marge.</w:t>
      </w:r>
      <w:r>
        <w:rPr/>
        <w:br w:type="textWrapping"/>
      </w:r>
      <w:r>
        <w:rPr>
          <w:rFonts w:eastAsia="Georgia" w:cs="Georgia" w:ascii="Georgia" w:hAnsi="Georgia"/>
        </w:rPr>
        <w:t xml:space="preserve">I.B.3) Évaluer l'ordre de grandeur du travail de pesanteur et justifier qu'on peut effectivement le négliger.</w:t>
      </w:r>
    </w:p>
    <w:p>
      <w:pPr>
        <w:spacing w:line="271" w:before="330" w:lineRule="auto"/>
      </w:pPr>
      <w:r>
        <w:rPr>
          <w:rFonts w:eastAsia="Georgia" w:cs="Georgia" w:ascii="Georgia" w:hAnsi="Georgia"/>
          <w:b/>
          <w:sz w:val="42"/>
        </w:rPr>
        <w:t xml:space="preserve">I.C - Pourquoi l'eau s'évapore-t-elle sur le feutre?</w:t>
      </w:r>
    </w:p>
    <w:p>
      <w:pPr>
        <w:spacing w:after="220" w:lineRule="auto"/>
      </w:pPr>
      <w:r>
        <w:rPr>
          <w:rFonts w:eastAsia="Georgia" w:cs="Georgia" w:ascii="Georgia" w:hAnsi="Georgia"/>
        </w:rPr>
        <w:t xml:space="preserve">L'eau se répartit entre la phase liquide qui imbibe le bec en feutre et la phase gazeuse où elle constitue un mélange idéal de gaz parfaits avec l'air. On admet quel'enthal pie libre totale du système fermé constitué de l'eau répartie entre les deux phases et de l'air dans la phase gazeuse s'écrit :</w:t>
      </w:r>
    </w:p>
    <w:p>
      <w:pPr>
        <w:spacing w:after="220" w:lineRule="auto"/>
      </w:pPr>
      <m:oMathPara>
        <m:oMath>
          <m:r>
            <m:rPr>
              <m:sty m:val="i"/>
            </m:rPr>
            <m:t>G</m:t>
          </m:r>
          <m:r>
            <m:rPr>
              <m:sty m:val="p"/>
            </m:rPr>
            <m:t>=</m:t>
          </m:r>
          <m:sSup>
            <m:sSupPr/>
            <m:e>
              <m:r>
                <m:rPr>
                  <m:sty m:val="i"/>
                </m:rPr>
                <m:t>G</m:t>
              </m:r>
            </m:e>
            <m:sup>
              <m:r>
                <m:rPr>
                  <m:sty m:val="p"/>
                </m:rPr>
                <m:t>∘</m:t>
              </m:r>
            </m:sup>
          </m:sSup>
          <m:r>
            <m:rPr>
              <m:sty m:val="p"/>
            </m:rPr>
            <m:t>(</m:t>
          </m:r>
          <m:r>
            <m:rPr>
              <m:sty m:val="i"/>
            </m:rPr>
            <m:t>T</m:t>
          </m:r>
          <m:r>
            <m:rPr>
              <m:sty m:val="p"/>
            </m:rPr>
            <m:t>)</m:t>
          </m:r>
          <m:r>
            <m:rPr>
              <m:sty m:val="p"/>
            </m:rPr>
            <m:t>+</m:t>
          </m:r>
          <m:sSub>
            <m:sSubPr/>
            <m:e>
              <m:r>
                <m:rPr>
                  <m:sty m:val="i"/>
                </m:rPr>
                <m:t>n</m:t>
              </m:r>
            </m:e>
            <m:sub>
              <m:r>
                <m:rPr>
                  <m:sty m:val="i"/>
                </m:rPr>
                <m:t>a</m:t>
              </m:r>
            </m:sub>
          </m:sSub>
          <m:r>
            <m:rPr>
              <m:sty m:val="i"/>
            </m:rPr>
            <m:t>R</m:t>
          </m:r>
          <m:r>
            <m:rPr>
              <m:sty m:val="i"/>
            </m:rPr>
            <m:t>T</m:t>
          </m:r>
          <m:r>
            <m:rPr>
              <m:sty m:val="i"/>
            </m:rPr>
            <m:t>x</m:t>
          </m:r>
          <m:r>
            <m:rPr>
              <m:sty m:val="p"/>
            </m:rPr>
            <m:t>ln</m:t>
          </m:r>
          <m:r>
            <m:rPr>
              <m:sty m:val="p"/>
            </m:rPr>
            <m:t>⁡</m:t>
          </m:r>
          <m:f>
            <m:fPr>
              <m:ctrlPr>
                <w:rPr>
                  <w:rFonts w:ascii="Cambria Math" w:hAnsi="Cambria Math"/>
                </w:rPr>
              </m:ctrlPr>
            </m:fPr>
            <m:num>
              <m:r>
                <m:rPr>
                  <m:sty m:val="i"/>
                </m:rPr>
                <m:t>x</m:t>
              </m:r>
              <m:r>
                <m:rPr>
                  <m:sty m:val="i"/>
                </m:rPr>
                <m:t>p</m:t>
              </m:r>
            </m:num>
            <m:den>
              <m:sSub>
                <m:sSubPr/>
                <m:e>
                  <m:r>
                    <m:rPr>
                      <m:sty m:val="i"/>
                    </m:rPr>
                    <m:t>p</m:t>
                  </m:r>
                </m:e>
                <m:sub>
                  <m:r>
                    <m:rPr>
                      <m:sty m:val="i"/>
                    </m:rPr>
                    <m:t>v</m:t>
                  </m:r>
                  <m:r>
                    <m:rPr>
                      <m:sty m:val="i"/>
                    </m:rPr>
                    <m:t>s</m:t>
                  </m:r>
                  <m:r>
                    <m:rPr>
                      <m:sty m:val="i"/>
                    </m:rPr>
                    <m:t>e</m:t>
                  </m:r>
                </m:sub>
              </m:sSub>
            </m:den>
          </m:f>
          <m:r>
            <m:rPr>
              <m:sty m:val="p"/>
            </m:rPr>
            <m:t>−</m:t>
          </m:r>
          <m:r>
            <m:rPr>
              <m:sty m:val="i"/>
            </m:rPr>
            <m:t>x</m:t>
          </m:r>
        </m:oMath>
      </m:oMathPara>
    </w:p>
    <w:p>
      <w:pPr>
        <w:spacing w:after="220" w:lineRule="auto"/>
      </w:pPr>
      <w:r>
        <w:rPr>
          <w:rFonts w:eastAsia="Georgia" w:cs="Georgia" w:ascii="Georgia" w:hAnsi="Georgia"/>
        </w:rPr>
        <w:t xml:space="preserve">où </w:t>
      </w:r>
      <m:oMath>
        <m:sSub>
          <m:sSubPr/>
          <m:e>
            <m:r>
              <m:rPr>
                <m:sty m:val="i"/>
              </m:rPr>
              <m:t>n</m:t>
            </m:r>
          </m:e>
          <m:sub>
            <m:r>
              <m:rPr>
                <m:sty m:val="i"/>
              </m:rPr>
              <m:t>a</m:t>
            </m:r>
          </m:sub>
        </m:sSub>
      </m:oMath>
      <w:r>
        <w:rPr>
          <w:rFonts w:eastAsia="Georgia" w:cs="Georgia" w:ascii="Georgia" w:hAnsi="Georgia"/>
        </w:rPr>
        <w:t xml:space="preserve"> est le nombre de moles d'air supposé constant, x la fraction molaire en vapeur d'eau dans la phase gazeuse, </w:t>
      </w:r>
      <m:oMath>
        <m:sSub>
          <m:sSubPr/>
          <m:e>
            <m:r>
              <m:rPr>
                <m:sty m:val="p"/>
              </m:rPr>
              <m:t>p</m:t>
            </m:r>
          </m:e>
          <m:sub>
            <m:r>
              <m:rPr>
                <m:nor/>
              </m:rPr>
              <m:t>vse </m:t>
            </m:r>
          </m:sub>
        </m:sSub>
      </m:oMath>
      <w:r>
        <w:rPr>
          <w:rFonts w:eastAsia="Georgia" w:cs="Georgia" w:ascii="Georgia" w:hAnsi="Georgia"/>
        </w:rPr>
        <w:t xml:space="preserve"> la pression de vapeur saturante de l'eau à la température T et p la pression atmosphérique.</w:t>
      </w:r>
      <w:r>
        <w:rPr/>
        <w:br w:type="textWrapping"/>
      </w:r>
      <w:r>
        <w:rPr>
          <w:rFonts w:eastAsia="Georgia" w:cs="Georgia" w:ascii="Georgia" w:hAnsi="Georgia"/>
        </w:rPr>
        <w:t xml:space="preserve">I.C.1) On admet que G est le potentiel thermodynamique à pression et température fixées. Rappeler ce que cela signifie.</w:t>
      </w:r>
      <w:r>
        <w:rPr/>
        <w:br w:type="textWrapping"/>
      </w:r>
      <w:r>
        <w:rPr>
          <w:rFonts w:eastAsia="Georgia" w:cs="Georgia" w:ascii="Georgia" w:hAnsi="Georgia"/>
        </w:rPr>
        <w:t xml:space="preserve">I.C.2) Étudier les variations de </w:t>
      </w:r>
      <m:oMath>
        <m:r>
          <m:rPr>
            <m:sty m:val="p"/>
          </m:rPr>
          <m:t>G</m:t>
        </m:r>
        <m:r>
          <m:rPr>
            <m:sty m:val="p"/>
          </m:rPr>
          <m:t>(</m:t>
        </m:r>
        <m:r>
          <m:rPr>
            <m:sty m:val="p"/>
          </m:rPr>
          <m:t>x</m:t>
        </m:r>
        <m:r>
          <m:rPr>
            <m:sty m:val="p"/>
          </m:rPr>
          <m:t>)</m:t>
        </m:r>
      </m:oMath>
      <w:r>
        <w:rPr/>
        <w:t xml:space="preserve"> et tracer l'allure de son graphe pour </w:t>
      </w:r>
      <m:oMath>
        <m:r>
          <m:rPr>
            <m:sty m:val="p"/>
          </m:rPr>
          <m:t>0</m:t>
        </m:r>
        <m:r>
          <m:rPr>
            <m:sty m:val="p"/>
          </m:rPr>
          <m:t>≤</m:t>
        </m:r>
        <m:r>
          <m:rPr>
            <m:sty m:val="i"/>
          </m:rPr>
          <m:t>x</m:t>
        </m:r>
        <m:r>
          <m:rPr>
            <m:sty m:val="p"/>
          </m:rPr>
          <m:t>≤</m:t>
        </m:r>
        <m:r>
          <m:rPr>
            <m:sty m:val="p"/>
          </m:rPr>
          <m:t>1</m:t>
        </m:r>
      </m:oMath>
      <w:r>
        <w:rPr/>
        <w:t xml:space="preserve">. Sachant que </w:t>
      </w:r>
      <m:oMath>
        <m:r>
          <m:rPr>
            <m:sty m:val="i"/>
          </m:rPr>
          <m:t>p</m:t>
        </m:r>
        <m:r>
          <m:rPr>
            <m:sty m:val="p"/>
          </m:rPr>
          <m:t>=</m:t>
        </m:r>
        <m:r>
          <m:rPr>
            <m:sty m:val="p"/>
          </m:rPr>
          <m:t>1</m:t>
        </m:r>
        <m:r>
          <m:rPr>
            <m:sty m:val="p"/>
          </m:rPr>
          <m:t>,</m:t>
        </m:r>
        <m:r>
          <m:rPr>
            <m:sty m:val="p"/>
          </m:rPr>
          <m:t>0</m:t>
        </m:r>
        <m:r>
          <m:rPr>
            <m:sty m:val="p"/>
          </m:rPr>
          <m:t>×</m:t>
        </m:r>
        <m:sSup>
          <m:sSupPr/>
          <m:e>
            <m:r>
              <m:rPr>
                <m:sty m:val="p"/>
              </m:rPr>
              <m:t>10</m:t>
            </m:r>
          </m:e>
          <m:sup>
            <m:r>
              <m:rPr>
                <m:sty m:val="p"/>
              </m:rPr>
              <m:t>5</m:t>
            </m:r>
          </m:sup>
        </m:sSup>
        <m:r>
          <m:rPr>
            <m:nor/>
          </m:rPr>
          <m:t xml:space="preserve"> </m:t>
        </m:r>
        <m:r>
          <m:rPr>
            <m:sty m:val="p"/>
          </m:rPr>
          <m:t>Pa</m:t>
        </m:r>
      </m:oMath>
      <w:r>
        <w:rPr/>
        <w:t xml:space="preserve"> et </w:t>
      </w:r>
      <m:oMath>
        <m:sSub>
          <m:sSubPr/>
          <m:e>
            <m:r>
              <m:rPr>
                <m:sty m:val="i"/>
              </m:rPr>
              <m:t>p</m:t>
            </m:r>
          </m:e>
          <m:sub>
            <m:r>
              <m:rPr>
                <m:nor/>
              </m:rPr>
              <m:t>vse </m:t>
            </m:r>
          </m:sub>
        </m:sSub>
        <m:r>
          <m:rPr>
            <m:sty m:val="p"/>
          </m:rPr>
          <m:t>=</m:t>
        </m:r>
        <m:r>
          <m:rPr>
            <m:sty m:val="p"/>
          </m:rPr>
          <m:t>2</m:t>
        </m:r>
        <m:r>
          <m:rPr>
            <m:sty m:val="p"/>
          </m:rPr>
          <m:t>,</m:t>
        </m:r>
        <m:r>
          <m:rPr>
            <m:sty m:val="p"/>
          </m:rPr>
          <m:t>5</m:t>
        </m:r>
        <m:r>
          <m:rPr>
            <m:sty m:val="p"/>
          </m:rPr>
          <m:t>×</m:t>
        </m:r>
        <m:sSup>
          <m:sSupPr/>
          <m:e>
            <m:r>
              <m:rPr>
                <m:sty m:val="p"/>
              </m:rPr>
              <m:t>10</m:t>
            </m:r>
          </m:e>
          <m:sup>
            <m:r>
              <m:rPr>
                <m:sty m:val="p"/>
              </m:rPr>
              <m:t>3</m:t>
            </m:r>
          </m:sup>
        </m:sSup>
        <m:r>
          <m:rPr>
            <m:nor/>
          </m:rPr>
          <m:t xml:space="preserve"> </m:t>
        </m:r>
        <m:r>
          <m:rPr>
            <m:sty m:val="p"/>
          </m:rPr>
          <m:t>Pa</m:t>
        </m:r>
      </m:oMath>
      <w:r>
        <w:rPr>
          <w:rFonts w:eastAsia="Georgia" w:cs="Georgia" w:ascii="Georgia" w:hAnsi="Georgia"/>
        </w:rPr>
        <w:t xml:space="preserve">, en déduirela valeur numérique de </w:t>
      </w:r>
      <m:oMath>
        <m:r>
          <m:rPr>
            <m:sty m:val="i"/>
          </m:rPr>
          <m:t>x</m:t>
        </m:r>
      </m:oMath>
      <w:r>
        <w:rPr>
          <w:rFonts w:eastAsia="Georgia" w:cs="Georgia" w:ascii="Georgia" w:hAnsi="Georgia"/>
        </w:rPr>
        <w:t xml:space="preserve"> à l'équilibre. L'équilibre est-il stable?</w:t>
      </w:r>
      <w:r>
        <w:rPr/>
        <w:br w:type="textWrapping"/>
      </w:r>
      <w:r>
        <w:rPr>
          <w:rFonts w:eastAsia="Georgia" w:cs="Georgia" w:ascii="Georgia" w:hAnsi="Georgia"/>
        </w:rPr>
        <w:t xml:space="preserve">I.C.3) À quelle condition numérique sur </w:t>
      </w:r>
      <m:oMath>
        <m:r>
          <m:rPr>
            <m:sty m:val="p"/>
          </m:rPr>
          <m:t>×</m:t>
        </m:r>
      </m:oMath>
      <w:r>
        <w:rPr>
          <w:rFonts w:eastAsia="Georgia" w:cs="Georgia" w:ascii="Georgia" w:hAnsi="Georgia"/>
        </w:rPr>
        <w:t xml:space="preserve"> l'eau qui imbibe le feutre du bec peut-elle s'évaporer dans l'air ?</w:t>
      </w:r>
      <w:r>
        <w:rPr/>
        <w:br w:type="textWrapping"/>
      </w:r>
      <w:r>
        <w:rPr>
          <w:rFonts w:eastAsia="Georgia" w:cs="Georgia" w:ascii="Georgia" w:hAnsi="Georgia"/>
        </w:rPr>
        <w:t xml:space="preserve">I.C.4) Si on enferme l'oiseau sous une cloche hermétique, on constate que l'oiseau finit par cesser d'osciller, bien que son bec soit encore mouillé. Interpré ter.</w:t>
      </w:r>
    </w:p>
    <w:p>
      <w:pPr>
        <w:spacing w:line="271" w:before="330" w:lineRule="auto"/>
      </w:pPr>
      <w:r>
        <w:rPr>
          <w:b/>
          <w:sz w:val="42"/>
        </w:rPr>
        <w:t xml:space="preserve">I.D - L'oiseau buveur vu comme un moteur ditherme</w:t>
      </w:r>
    </w:p>
    <w:p>
      <w:pPr>
        <w:spacing w:after="220" w:lineRule="auto"/>
      </w:pPr>
      <w:r>
        <w:rPr>
          <w:rFonts w:eastAsia="Georgia" w:cs="Georgia" w:ascii="Georgia" w:hAnsi="Georgia"/>
        </w:rPr>
        <w:t xml:space="preserve">On assimile l'oiseau à une machine ditherme où le dichlorométhane évolue de manière cyclique au contact d'une source chaude (I'atmosphère à </w:t>
      </w:r>
      <m:oMath>
        <m:sSub>
          <m:sSubPr/>
          <m:e>
            <m:r>
              <m:rPr>
                <m:sty m:val="i"/>
              </m:rPr>
              <m:t>T</m:t>
            </m:r>
          </m:e>
          <m:sub>
            <m:r>
              <m:rPr>
                <m:sty m:val="p"/>
              </m:rPr>
              <m:t>0</m:t>
            </m:r>
          </m:sub>
        </m:sSub>
        <m:r>
          <m:rPr>
            <m:sty m:val="p"/>
          </m:rPr>
          <m:t>=</m:t>
        </m:r>
        <m:r>
          <m:rPr>
            <m:sty m:val="p"/>
          </m:rPr>
          <m:t>293</m:t>
        </m:r>
        <m:r>
          <m:rPr>
            <m:nor/>
          </m:rPr>
          <m:t xml:space="preserve"> </m:t>
        </m:r>
        <m:r>
          <m:rPr>
            <m:sty m:val="p"/>
          </m:rPr>
          <m:t>K</m:t>
        </m:r>
      </m:oMath>
      <w:r>
        <w:rPr>
          <w:rFonts w:eastAsia="Georgia" w:cs="Georgia" w:ascii="Georgia" w:hAnsi="Georgia"/>
        </w:rPr>
        <w:t xml:space="preserve"> au niveau du récipient inférieur) et d'une source froide (l'eau imbibant le feutre à </w:t>
      </w:r>
      <m:oMath>
        <m:sSub>
          <m:sSubPr/>
          <m:e>
            <m:r>
              <m:rPr>
                <m:sty m:val="p"/>
              </m:rPr>
              <m:t>T</m:t>
            </m:r>
          </m:e>
          <m:sub>
            <m:r>
              <m:rPr>
                <m:sty m:val="p"/>
              </m:rPr>
              <m:t>0</m:t>
            </m:r>
          </m:sub>
        </m:sSub>
        <m:r>
          <m:rPr>
            <m:sty m:val="p"/>
          </m:rPr>
          <m:t>−</m:t>
        </m:r>
        <m:r>
          <m:rPr>
            <m:sty m:val="i"/>
          </m:rPr>
          <m:t>θ</m:t>
        </m:r>
      </m:oMath>
      <w:r>
        <w:rPr/>
        <w:t xml:space="preserve"> avec </w:t>
      </w:r>
      <m:oMath>
        <m:r>
          <m:rPr>
            <m:sty m:val="i"/>
          </m:rPr>
          <m:t>θ</m:t>
        </m:r>
        <m:r>
          <m:rPr>
            <m:sty m:val="p"/>
          </m:rPr>
          <m:t>=</m:t>
        </m:r>
        <m:r>
          <m:rPr>
            <m:sty m:val="p"/>
          </m:rPr>
          <m:t>0</m:t>
        </m:r>
        <m:r>
          <m:rPr>
            <m:sty m:val="p"/>
          </m:rPr>
          <m:t>,</m:t>
        </m:r>
        <m:r>
          <m:rPr>
            <m:sty m:val="p"/>
          </m:rPr>
          <m:t>4</m:t>
        </m:r>
        <m:r>
          <m:rPr>
            <m:nor/>
          </m:rPr>
          <m:t xml:space="preserve"> </m:t>
        </m:r>
        <m:r>
          <m:rPr>
            <m:sty m:val="p"/>
          </m:rPr>
          <m:t>K</m:t>
        </m:r>
      </m:oMath>
      <w:r>
        <w:rPr/>
        <w:t xml:space="preserve"> ).</w:t>
      </w:r>
      <w:r>
        <w:rPr/>
        <w:br w:type="textWrapping"/>
      </w:r>
      <w:r>
        <w:rPr>
          <w:rFonts w:eastAsia="Georgia" w:cs="Georgia" w:ascii="Georgia" w:hAnsi="Georgia"/>
        </w:rPr>
        <w:t xml:space="preserve">I.D.1) J ustifier brièvement queletravail de pesanteur sur un cycle est nul.</w:t>
      </w:r>
      <w:r>
        <w:rPr/>
        <w:br w:type="textWrapping"/>
      </w:r>
      <w:r>
        <w:rPr>
          <w:rFonts w:eastAsia="Georgia" w:cs="Georgia" w:ascii="Georgia" w:hAnsi="Georgia"/>
        </w:rPr>
        <w:t xml:space="preserve">I.D.2) II existe des forces de frottements solide subies par l'oiseau, dont on se propose d'évaluer le travail W pour un cycle. L'axe de l'oiseau, assimilé à un cylindre de rayon </w:t>
      </w:r>
      <m:oMath>
        <m:r>
          <m:rPr>
            <m:sty m:val="i"/>
          </m:rPr>
          <m:t>r</m:t>
        </m:r>
        <m:r>
          <m:rPr>
            <m:sty m:val="p"/>
          </m:rPr>
          <m:t>=</m:t>
        </m:r>
        <m:r>
          <m:rPr>
            <m:sty m:val="p"/>
          </m:rPr>
          <m:t>1</m:t>
        </m:r>
        <m:r>
          <m:rPr>
            <m:nor/>
          </m:rPr>
          <m:t xml:space="preserve"> </m:t>
        </m:r>
        <m:r>
          <m:rPr>
            <m:sty m:val="p"/>
          </m:rPr>
          <m:t>mm</m:t>
        </m:r>
      </m:oMath>
      <w:r>
        <w:rPr>
          <w:rFonts w:eastAsia="Georgia" w:cs="Georgia" w:ascii="Georgia" w:hAnsi="Georgia"/>
        </w:rPr>
        <w:t xml:space="preserve"> est posé sur une gouttière (G) en U fixe, de telle sorte que le contact se fasse le long des droites Ax et Bx sans frottement et</w:t>
      </w:r>
      <w:r>
        <w:rPr/>
        <w:br w:type="textWrapping"/>
      </w:r>
    </w:p>
    <w:p>
      <w:pPr>
        <w:spacing w:lineRule="auto"/>
        <w:jc w:val="center"/>
      </w:pPr>
      <w:r>
        <w:rPr/>
        <w:drawing>
          <wp:inline distB="0" distL="0" distR="0" distT="0">
            <wp:extent cx="4705350" cy="3314700"/>
            <wp:effectExtent b="0" l="0" r="0" t="0"/>
            <wp:docPr id="3" name="image-915fda3b41dce6e5e7ebfdcd669698e3f0219f36.jpg"/>
            <a:graphic>
              <a:graphicData uri="http://schemas.openxmlformats.org/drawingml/2006/picture">
                <pic:pic>
                  <pic:nvPicPr>
                    <pic:cNvPr id="3" name="image-915fda3b41dce6e5e7ebfdcd669698e3f0219f36.jpg" descr=""/>
                    <pic:cNvPicPr/>
                  </pic:nvPicPr>
                  <pic:blipFill>
                    <a:blip r:embed="rId7" cstate="print"/>
                    <a:srcRect b="0" l="0" r="0" t="0"/>
                    <a:stretch>
                      <a:fillRect/>
                    </a:stretch>
                  </pic:blipFill>
                  <pic:spPr>
                    <a:xfrm>
                      <a:off x="0" y="0"/>
                      <a:ext cx="4705350" cy="3314700"/>
                    </a:xfrm>
                    <a:prstGeom prst="rect"/>
                  </pic:spPr>
                </pic:pic>
              </a:graphicData>
            </a:graphic>
          </wp:inline>
        </w:drawing>
      </w:r>
    </w:p>
    <w:p>
      <w:pPr>
        <w:spacing w:after="220" w:lineRule="auto"/>
      </w:pPr>
      <w:r>
        <w:rPr/>
        <w:br w:type="textWrapping"/>
      </w:r>
      <w:r>
        <w:rPr/>
        <w:t xml:space="preserve">le long de la droite Cx avec un coefficient de frottement de glissement </w:t>
      </w:r>
      <m:oMath>
        <m:r>
          <m:rPr>
            <m:sty m:val="p"/>
          </m:rPr>
          <m:t>f</m:t>
        </m:r>
        <m:r>
          <m:rPr>
            <m:sty m:val="p"/>
          </m:rPr>
          <m:t>=</m:t>
        </m:r>
        <m:r>
          <m:rPr>
            <m:sty m:val="p"/>
          </m:rPr>
          <m:t>0</m:t>
        </m:r>
        <m:r>
          <m:rPr>
            <m:sty m:val="p"/>
          </m:rPr>
          <m:t>,</m:t>
        </m:r>
        <m:r>
          <m:rPr>
            <m:sty m:val="p"/>
          </m:rPr>
          <m:t>1</m:t>
        </m:r>
      </m:oMath>
      <w:r>
        <w:rPr/>
        <w:t xml:space="preserve"> (cf. figure 3). Compte tenu de l'invariance par translation le long de </w:t>
      </w:r>
      <m:oMath>
        <m:sSub>
          <m:sSubPr/>
          <m:e>
            <m:acc>
              <m:accPr>
                <m:chr m:val="⃗"/>
              </m:accPr>
              <m:e>
                <m:r>
                  <m:rPr>
                    <m:sty m:val="p"/>
                  </m:rPr>
                  <m:t>u</m:t>
                </m:r>
              </m:e>
            </m:acc>
          </m:e>
          <m:sub>
            <m:r>
              <m:rPr>
                <m:sty m:val="i"/>
              </m:rPr>
              <m:t>x</m:t>
            </m:r>
          </m:sub>
        </m:sSub>
      </m:oMath>
      <w:r>
        <w:rPr>
          <w:rFonts w:eastAsia="Georgia" w:cs="Georgia" w:ascii="Georgia" w:hAnsi="Georgia"/>
        </w:rPr>
        <w:t xml:space="preserve"> les actions de contact sont équivalentes à trois forces </w:t>
      </w:r>
      <m:oMath>
        <m:sSub>
          <m:sSubPr/>
          <m:e>
            <m:acc>
              <m:accPr>
                <m:chr m:val="⃗"/>
              </m:accPr>
              <m:e>
                <m:r>
                  <m:rPr>
                    <m:sty m:val="i"/>
                  </m:rPr>
                  <m:t>R</m:t>
                </m:r>
              </m:e>
            </m:acc>
          </m:e>
          <m:sub>
            <m:r>
              <m:rPr>
                <m:sty m:val="i"/>
              </m:rPr>
              <m:t>A</m:t>
            </m:r>
          </m:sub>
        </m:sSub>
        <m:r>
          <m:rPr>
            <m:sty m:val="p"/>
          </m:rPr>
          <m:t>,</m:t>
        </m:r>
        <m:sSub>
          <m:sSubPr/>
          <m:e>
            <m:acc>
              <m:accPr>
                <m:chr m:val="⃗"/>
              </m:accPr>
              <m:e>
                <m:r>
                  <m:rPr>
                    <m:sty m:val="i"/>
                  </m:rPr>
                  <m:t>R</m:t>
                </m:r>
              </m:e>
            </m:acc>
          </m:e>
          <m:sub>
            <m:r>
              <m:rPr>
                <m:sty m:val="i"/>
              </m:rPr>
              <m:t>B</m:t>
            </m:r>
          </m:sub>
        </m:sSub>
      </m:oMath>
      <w:r>
        <w:rPr/>
        <w:t xml:space="preserve"> et </w:t>
      </w:r>
      <m:oMath>
        <m:sSub>
          <m:sSubPr/>
          <m:e>
            <m:acc>
              <m:accPr>
                <m:chr m:val="⃗"/>
              </m:accPr>
              <m:e>
                <m:r>
                  <m:rPr>
                    <m:sty m:val="i"/>
                  </m:rPr>
                  <m:t>R</m:t>
                </m:r>
              </m:e>
            </m:acc>
          </m:e>
          <m:sub>
            <m:r>
              <m:rPr>
                <m:sty m:val="i"/>
              </m:rPr>
              <m:t>C</m:t>
            </m:r>
          </m:sub>
        </m:sSub>
        <m:r>
          <m:rPr>
            <m:sty m:val="p"/>
          </m:rPr>
          <m:t>=</m:t>
        </m:r>
        <m:r>
          <m:rPr>
            <m:sty m:val="i"/>
          </m:rPr>
          <m:t>F</m:t>
        </m:r>
        <m:sSub>
          <m:sSubPr/>
          <m:e>
            <m:acc>
              <m:accPr>
                <m:chr m:val="⃗"/>
              </m:accPr>
              <m:e>
                <m:r>
                  <m:rPr>
                    <m:sty m:val="i"/>
                  </m:rPr>
                  <m:t>u</m:t>
                </m:r>
              </m:e>
            </m:acc>
          </m:e>
          <m:sub>
            <m:r>
              <m:rPr>
                <m:sty m:val="i"/>
              </m:rPr>
              <m:t>y</m:t>
            </m:r>
          </m:sub>
        </m:sSub>
        <m:r>
          <m:rPr>
            <m:sty m:val="p"/>
          </m:rPr>
          <m:t>+</m:t>
        </m:r>
        <m:r>
          <m:rPr>
            <m:sty m:val="i"/>
          </m:rPr>
          <m:t>N</m:t>
        </m:r>
        <m:sSub>
          <m:sSubPr/>
          <m:e>
            <m:acc>
              <m:accPr>
                <m:chr m:val="⃗"/>
              </m:accPr>
              <m:e>
                <m:r>
                  <m:rPr>
                    <m:sty m:val="i"/>
                  </m:rPr>
                  <m:t>u</m:t>
                </m:r>
              </m:e>
            </m:acc>
          </m:e>
          <m:sub>
            <m:r>
              <m:rPr>
                <m:sty m:val="i"/>
              </m:rPr>
              <m:t>z</m:t>
            </m:r>
          </m:sub>
        </m:sSub>
      </m:oMath>
      <w:r>
        <w:rPr/>
        <w:br w:type="textWrapping"/>
      </w:r>
      <w:r>
        <w:rPr>
          <w:rFonts w:eastAsia="Georgia" w:cs="Georgia" w:ascii="Georgia" w:hAnsi="Georgia"/>
        </w:rPr>
        <w:t xml:space="preserve">appliquées respectivement en </w:t>
      </w:r>
      <m:oMath>
        <m:r>
          <m:rPr>
            <m:sty m:val="i"/>
          </m:rPr>
          <m:t>A</m:t>
        </m:r>
        <m:r>
          <m:rPr>
            <m:sty m:val="p"/>
          </m:rPr>
          <m:t>,</m:t>
        </m:r>
        <m:r>
          <m:rPr>
            <m:sty m:val="i"/>
          </m:rPr>
          <m:t>B</m:t>
        </m:r>
      </m:oMath>
      <w:r>
        <w:rPr/>
        <w:t xml:space="preserve"> et </w:t>
      </w:r>
      <m:oMath>
        <m:r>
          <m:rPr>
            <m:sty m:val="i"/>
          </m:rPr>
          <m:t>C</m:t>
        </m:r>
      </m:oMath>
      <w:r>
        <w:rPr/>
        <w:t xml:space="preserve">; on admet de plus que </w:t>
      </w:r>
      <m:oMath>
        <m:r>
          <m:rPr>
            <m:sty m:val="i"/>
          </m:rPr>
          <m:t>N</m:t>
        </m:r>
        <m:r>
          <m:rPr>
            <m:sty m:val="p"/>
          </m:rPr>
          <m:t>=</m:t>
        </m:r>
        <m:r>
          <m:rPr>
            <m:sty m:val="i"/>
          </m:rPr>
          <m:t>m</m:t>
        </m:r>
        <m:r>
          <m:rPr>
            <m:sty m:val="i"/>
          </m:rPr>
          <m:t>g</m:t>
        </m:r>
      </m:oMath>
      <w:r>
        <w:rPr>
          <w:rFonts w:eastAsia="Georgia" w:cs="Georgia" w:ascii="Georgia" w:hAnsi="Georgia"/>
        </w:rPr>
        <w:t xml:space="preserve"> où </w:t>
      </w:r>
      <m:oMath>
        <m:r>
          <m:rPr>
            <m:sty m:val="p"/>
          </m:rPr>
          <m:t>m</m:t>
        </m:r>
        <m:r>
          <m:rPr>
            <m:sty m:val="p"/>
          </m:rPr>
          <m:t>=</m:t>
        </m:r>
        <m:r>
          <m:rPr>
            <m:sty m:val="p"/>
          </m:rPr>
          <m:t>0</m:t>
        </m:r>
        <m:r>
          <m:rPr>
            <m:sty m:val="p"/>
          </m:rPr>
          <m:t>,</m:t>
        </m:r>
        <m:r>
          <m:rPr>
            <m:sty m:val="p"/>
          </m:rPr>
          <m:t>1</m:t>
        </m:r>
        <m:r>
          <m:rPr>
            <m:nor/>
          </m:rPr>
          <m:t xml:space="preserve"> </m:t>
        </m:r>
        <m:r>
          <m:rPr>
            <m:sty m:val="p"/>
          </m:rPr>
          <m:t>kg</m:t>
        </m:r>
      </m:oMath>
      <w:r>
        <w:rPr/>
        <w:t xml:space="preserve"> est la masse de l'oiseau.</w:t>
      </w:r>
      <w:r>
        <w:rPr/>
        <w:br w:type="textWrapping"/>
      </w:r>
      <w:r>
        <w:rPr/>
        <w:t xml:space="preserve">a) Exprimer </w:t>
      </w:r>
      <m:oMath>
        <m:r>
          <m:rPr>
            <m:sty m:val="p"/>
          </m:rPr>
          <m:t>|</m:t>
        </m:r>
        <m:r>
          <m:rPr>
            <m:sty m:val="p"/>
          </m:rPr>
          <m:t>F</m:t>
        </m:r>
        <m:r>
          <m:rPr>
            <m:sty m:val="p"/>
          </m:rPr>
          <m:t>|</m:t>
        </m:r>
      </m:oMath>
      <w:r>
        <w:rPr>
          <w:rFonts w:eastAsia="Georgia" w:cs="Georgia" w:ascii="Georgia" w:hAnsi="Georgia"/>
        </w:rPr>
        <w:t xml:space="preserve"> en fonction des données et préciser le signe de F selon que </w:t>
      </w:r>
      <m:oMath>
        <m:r>
          <m:rPr>
            <m:sty m:val="i"/>
          </m:rPr>
          <m:t>α</m:t>
        </m:r>
      </m:oMath>
      <w:r>
        <w:rPr>
          <w:rFonts w:eastAsia="Georgia" w:cs="Georgia" w:ascii="Georgia" w:hAnsi="Georgia"/>
        </w:rPr>
        <w:t xml:space="preserve"> croît ou décroît.</w:t>
      </w:r>
      <w:r>
        <w:rPr/>
        <w:br w:type="textWrapping"/>
      </w:r>
      <w:r>
        <w:rPr/>
        <w:t xml:space="preserve">b) Tracer le graphe du moment total </w:t>
      </w:r>
      <m:oMath>
        <m:r>
          <m:rPr>
            <m:sty m:val="p"/>
          </m:rPr>
          <m:t xml:space="preserve"> </m:t>
        </m:r>
        <m:r>
          <m:rPr>
            <m:sty m:val="i"/>
          </m:rPr>
          <m:t>M</m:t>
        </m:r>
      </m:oMath>
      <w:r>
        <w:rPr>
          <w:rFonts w:eastAsia="Georgia" w:cs="Georgia" w:ascii="Georgia" w:hAnsi="Georgia"/>
        </w:rPr>
        <w:t xml:space="preserve"> des actions exercées par le support sur l'oiseau par rapport à l'axe </w:t>
      </w:r>
      <m:oMath>
        <m:r>
          <m:rPr>
            <m:sty m:val="p"/>
          </m:rPr>
          <m:t>0</m:t>
        </m:r>
        <m:r>
          <m:rPr>
            <m:sty m:val="i"/>
          </m:rPr>
          <m:t>x</m:t>
        </m:r>
      </m:oMath>
      <w:r>
        <w:rPr/>
        <w:t xml:space="preserve"> en fonction de </w:t>
      </w:r>
      <m:oMath>
        <m:r>
          <m:rPr>
            <m:sty m:val="i"/>
          </m:rPr>
          <m:t>α</m:t>
        </m:r>
      </m:oMath>
      <w:r>
        <w:rPr/>
        <w:t xml:space="preserve"> pour un cycle complet de fonctionnement entre </w:t>
      </w:r>
      <m:oMath>
        <m:sSub>
          <m:sSubPr/>
          <m:e>
            <m:r>
              <m:rPr>
                <m:sty m:val="i"/>
              </m:rPr>
              <m:t>α</m:t>
            </m:r>
          </m:e>
          <m:sub>
            <m:r>
              <m:rPr>
                <m:sty m:val="i"/>
              </m:rPr>
              <m:t>m</m:t>
            </m:r>
          </m:sub>
        </m:sSub>
        <m:r>
          <m:rPr>
            <m:sty m:val="p"/>
          </m:rPr>
          <m:t>=</m:t>
        </m:r>
        <m:r>
          <m:rPr>
            <m:sty m:val="p"/>
          </m:rPr>
          <m:t>0</m:t>
        </m:r>
        <m:r>
          <m:rPr>
            <m:sty m:val="p"/>
          </m:rPr>
          <m:t>,</m:t>
        </m:r>
        <m:r>
          <m:rPr>
            <m:sty m:val="p"/>
          </m:rPr>
          <m:t>1</m:t>
        </m:r>
      </m:oMath>
      <w:r>
        <w:rPr/>
        <w:t xml:space="preserve"> rad et </w:t>
      </w:r>
      <m:oMath>
        <m:sSub>
          <m:sSubPr/>
          <m:e>
            <m:r>
              <m:rPr>
                <m:sty m:val="i"/>
              </m:rPr>
              <m:t>α</m:t>
            </m:r>
          </m:e>
          <m:sub>
            <m:r>
              <m:rPr>
                <m:sty m:val="i"/>
              </m:rPr>
              <m:t>M</m:t>
            </m:r>
          </m:sub>
        </m:sSub>
        <m:r>
          <m:rPr>
            <m:sty m:val="p"/>
          </m:rPr>
          <m:t>=</m:t>
        </m:r>
        <m:r>
          <m:rPr>
            <m:sty m:val="p"/>
          </m:rPr>
          <m:t>1</m:t>
        </m:r>
        <m:r>
          <m:rPr>
            <m:sty m:val="p"/>
          </m:rPr>
          <m:t>,</m:t>
        </m:r>
        <m:r>
          <m:rPr>
            <m:sty m:val="p"/>
          </m:rPr>
          <m:t>1</m:t>
        </m:r>
        <m:r>
          <m:rPr>
            <m:sty m:val="p"/>
          </m:rPr>
          <m:t>rad</m:t>
        </m:r>
      </m:oMath>
      <w:r>
        <w:rPr/>
        <w:t xml:space="preserve">.</w:t>
      </w:r>
      <w:r>
        <w:rPr/>
        <w:br w:type="textWrapping"/>
      </w:r>
      <w:r>
        <w:rPr>
          <w:rFonts w:eastAsia="Georgia" w:cs="Georgia" w:ascii="Georgia" w:hAnsi="Georgia"/>
        </w:rPr>
        <w:t xml:space="preserve">c) En déduire la valeur numérique du travail W et commenter son signe.</w:t>
      </w:r>
      <w:r>
        <w:rPr/>
        <w:br w:type="textWrapping"/>
      </w:r>
      <w:r>
        <w:rPr>
          <w:rFonts w:eastAsia="Georgia" w:cs="Georgia" w:ascii="Georgia" w:hAnsi="Georgia"/>
        </w:rPr>
        <w:t xml:space="preserve">I.D.3) Dans la suite, on envisage un oiseau idéalisé, pour lequel on aurait réussi à supprimer les frottements et à récupérer intégral ement le travail W calculé en I.D.2.c). Au cours d'un cycle, le dichlorométhane « reçoit » de la source froide une chaleur </w:t>
      </w:r>
      <m:oMath>
        <m:sSub>
          <m:sSubPr/>
          <m:e>
            <m:r>
              <m:rPr>
                <m:sty m:val="p"/>
              </m:rPr>
              <m:t>Q</m:t>
            </m:r>
          </m:e>
          <m:sub>
            <m:r>
              <m:rPr>
                <m:sty m:val="p"/>
              </m:rPr>
              <m:t>F</m:t>
            </m:r>
          </m:sub>
        </m:sSub>
      </m:oMath>
      <w:r>
        <w:rPr>
          <w:rFonts w:eastAsia="Georgia" w:cs="Georgia" w:ascii="Georgia" w:hAnsi="Georgia"/>
        </w:rPr>
        <w:t xml:space="preserve"> et la source froide maintient sa température constante en évaporant réversiblement une masse </w:t>
      </w:r>
      <m:oMath>
        <m:r>
          <m:rPr>
            <m:sty m:val="p"/>
          </m:rPr>
          <m:t>Δ</m:t>
        </m:r>
        <m:sSub>
          <m:sSubPr/>
          <m:e>
            <m:r>
              <m:rPr>
                <m:sty m:val="p"/>
              </m:rPr>
              <m:t>m</m:t>
            </m:r>
          </m:e>
          <m:sub>
            <m:r>
              <m:rPr>
                <m:sty m:val="p"/>
              </m:rPr>
              <m:t>e</m:t>
            </m:r>
          </m:sub>
        </m:sSub>
        <m:r>
          <m:rPr>
            <m:sty m:val="p"/>
          </m:rPr>
          <m:t>=</m:t>
        </m:r>
        <m:sSup>
          <m:sSupPr/>
          <m:e>
            <m:r>
              <m:rPr>
                <m:sty m:val="p"/>
              </m:rPr>
              <m:t>10</m:t>
            </m:r>
          </m:e>
          <m:sup>
            <m:r>
              <m:rPr>
                <m:sty m:val="p"/>
              </m:rPr>
              <m:t>−</m:t>
            </m:r>
            <m:r>
              <m:rPr>
                <m:sty m:val="p"/>
              </m:rPr>
              <m:t>7</m:t>
            </m:r>
          </m:sup>
        </m:sSup>
        <m:r>
          <m:rPr>
            <m:nor/>
          </m:rPr>
          <m:t xml:space="preserve"> </m:t>
        </m:r>
        <m:r>
          <m:rPr>
            <m:sty m:val="p"/>
          </m:rPr>
          <m:t>kg</m:t>
        </m:r>
      </m:oMath>
      <w:r>
        <w:rPr>
          <w:rFonts w:eastAsia="Georgia" w:cs="Georgia" w:ascii="Georgia" w:hAnsi="Georgia"/>
        </w:rPr>
        <w:t xml:space="preserve"> d'eau à pression constante, detelle sorte que </w:t>
      </w:r>
      <m:oMath>
        <m:sSub>
          <m:sSubPr/>
          <m:e>
            <m:r>
              <m:rPr>
                <m:sty m:val="i"/>
              </m:rPr>
              <m:t>Q</m:t>
            </m:r>
          </m:e>
          <m:sub>
            <m:r>
              <m:rPr>
                <m:sty m:val="i"/>
              </m:rPr>
              <m:t>F</m:t>
            </m:r>
          </m:sub>
        </m:sSub>
        <m:r>
          <m:rPr>
            <m:sty m:val="p"/>
          </m:rPr>
          <m:t>=</m:t>
        </m:r>
        <m:r>
          <m:rPr>
            <m:sty m:val="p"/>
          </m:rPr>
          <m:t>−</m:t>
        </m:r>
        <m:r>
          <m:rPr>
            <m:sty m:val="p"/>
          </m:rPr>
          <m:t>Δ</m:t>
        </m:r>
        <m:sSub>
          <m:sSubPr/>
          <m:e>
            <m:r>
              <m:rPr>
                <m:sty m:val="i"/>
              </m:rPr>
              <m:t>m</m:t>
            </m:r>
          </m:e>
          <m:sub>
            <m:r>
              <m:rPr>
                <m:sty m:val="i"/>
              </m:rPr>
              <m:t>e</m:t>
            </m:r>
          </m:sub>
        </m:sSub>
        <m:sSub>
          <m:sSubPr/>
          <m:e>
            <m:r>
              <m:rPr>
                <m:sty m:val="i"/>
              </m:rPr>
              <m:t>I</m:t>
            </m:r>
          </m:e>
          <m:sub>
            <m:r>
              <m:rPr>
                <m:nor/>
              </m:rPr>
              <m:t>ve </m:t>
            </m:r>
          </m:sub>
        </m:sSub>
      </m:oMath>
      <w:r>
        <w:rPr>
          <w:rFonts w:eastAsia="Georgia" w:cs="Georgia" w:ascii="Georgia" w:hAnsi="Georgia"/>
        </w:rPr>
        <w:t xml:space="preserve"> où </w:t>
      </w:r>
      <m:oMath>
        <m:sSub>
          <m:sSubPr/>
          <m:e>
            <m:r>
              <m:rPr>
                <m:sty m:val="i"/>
              </m:rPr>
              <m:t>I</m:t>
            </m:r>
          </m:e>
          <m:sub>
            <m:r>
              <m:rPr>
                <m:nor/>
              </m:rPr>
              <m:t>ve </m:t>
            </m:r>
          </m:sub>
        </m:sSub>
        <m:r>
          <m:rPr>
            <m:sty m:val="p"/>
          </m:rPr>
          <m:t>=</m:t>
        </m:r>
        <m:r>
          <m:rPr>
            <m:sty m:val="p"/>
          </m:rPr>
          <m:t>2600</m:t>
        </m:r>
        <m:r>
          <m:rPr>
            <m:nor/>
          </m:rPr>
          <m:t xml:space="preserve"> </m:t>
        </m:r>
        <m:r>
          <m:rPr>
            <m:sty m:val="p"/>
          </m:rPr>
          <m:t>kJ</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est l'enthal pie de vaporisation de l'eau. En déduire numériquement la chaleur </w:t>
      </w:r>
      <m:oMath>
        <m:sSub>
          <m:sSubPr/>
          <m:e>
            <m:r>
              <m:rPr>
                <m:sty m:val="p"/>
              </m:rPr>
              <m:t>Q</m:t>
            </m:r>
          </m:e>
          <m:sub>
            <m:r>
              <m:rPr>
                <m:sty m:val="p"/>
              </m:rPr>
              <m:t>C</m:t>
            </m:r>
          </m:sub>
        </m:sSub>
      </m:oMath>
      <w:r>
        <w:rPr>
          <w:rFonts w:eastAsia="Georgia" w:cs="Georgia" w:ascii="Georgia" w:hAnsi="Georgia"/>
        </w:rPr>
        <w:t xml:space="preserve"> fournie par la source chaude au dichlorométhane à chaque cycle, puis la valeur numérique du rendement thermodynamique </w:t>
      </w:r>
      <m:oMath>
        <m:r>
          <m:rPr>
            <m:sty m:val="i"/>
          </m:rPr>
          <m:t>ρ</m:t>
        </m:r>
      </m:oMath>
      <w:r>
        <w:rPr/>
        <w:t xml:space="preserve"> de ce moteur ditherme.</w:t>
      </w:r>
      <w:r>
        <w:rPr/>
        <w:br w:type="textWrapping"/>
      </w:r>
      <w:r>
        <w:rPr/>
        <w:t xml:space="preserve">I.D.4) Donner sans justification l'expression du rendement de Carnot </w:t>
      </w:r>
      <m:oMath>
        <m:sSub>
          <m:sSubPr/>
          <m:e>
            <m:r>
              <m:rPr>
                <m:sty m:val="i"/>
              </m:rPr>
              <m:t>ρ</m:t>
            </m:r>
          </m:e>
          <m:sub>
            <m:r>
              <m:rPr>
                <m:sty m:val="p"/>
              </m:rPr>
              <m:t>C</m:t>
            </m:r>
          </m:sub>
        </m:sSub>
      </m:oMath>
      <w:r>
        <w:rPr/>
        <w:t xml:space="preserve"> en fonction de </w:t>
      </w:r>
      <m:oMath>
        <m:sSub>
          <m:sSubPr/>
          <m:e>
            <m:r>
              <m:rPr>
                <m:sty m:val="i"/>
              </m:rPr>
              <m:t>T</m:t>
            </m:r>
          </m:e>
          <m:sub>
            <m:r>
              <m:rPr>
                <m:sty m:val="p"/>
              </m:rPr>
              <m:t>0</m:t>
            </m:r>
          </m:sub>
        </m:sSub>
      </m:oMath>
      <w:r>
        <w:rPr/>
        <w:t xml:space="preserve"> et </w:t>
      </w:r>
      <m:oMath>
        <m:r>
          <m:rPr>
            <m:sty m:val="i"/>
          </m:rPr>
          <m:t>θ</m:t>
        </m:r>
      </m:oMath>
      <w:r>
        <w:rPr>
          <w:rFonts w:eastAsia="Georgia" w:cs="Georgia" w:ascii="Georgia" w:hAnsi="Georgia"/>
        </w:rPr>
        <w:t xml:space="preserve">, puis le calculer numériquement. Commenter.</w:t>
      </w:r>
      <w:r>
        <w:rPr/>
        <w:br w:type="textWrapping"/>
      </w:r>
      <w:r>
        <w:rPr>
          <w:rFonts w:eastAsia="Georgia" w:cs="Georgia" w:ascii="Georgia" w:hAnsi="Georgia"/>
        </w:rPr>
        <w:t xml:space="preserve">I.D.5) Évaluer numériquement l'entropie créée </w:t>
      </w:r>
      <m:oMath>
        <m:sSub>
          <m:sSubPr/>
          <m:e>
            <m:r>
              <m:rPr>
                <m:sty m:val="p"/>
              </m:rPr>
              <m:t>S</m:t>
            </m:r>
          </m:e>
          <m:sub>
            <m:r>
              <m:rPr>
                <m:sty m:val="p"/>
              </m:rPr>
              <m:t>c</m:t>
            </m:r>
          </m:sub>
        </m:sSub>
      </m:oMath>
      <w:r>
        <w:rPr/>
        <w:t xml:space="preserve"> au sein de la machine pour un cycle. Commenter.</w:t>
      </w:r>
    </w:p>
    <w:p>
      <w:pPr>
        <w:spacing w:line="271" w:before="330" w:lineRule="auto"/>
      </w:pPr>
      <w:r>
        <w:rPr>
          <w:rFonts w:eastAsia="Georgia" w:cs="Georgia" w:ascii="Georgia" w:hAnsi="Georgia"/>
          <w:b/>
          <w:sz w:val="42"/>
        </w:rPr>
        <w:t xml:space="preserve">Partie II - Étude mécanique d'un jouet simulant la marche à pied</w:t>
      </w:r>
    </w:p>
    <w:p>
      <w:pPr>
        <w:spacing w:after="220" w:lineRule="auto"/>
      </w:pPr>
      <w:r>
        <w:rPr>
          <w:rFonts w:eastAsia="Georgia" w:cs="Georgia" w:ascii="Georgia" w:hAnsi="Georgia"/>
        </w:rPr>
        <w:t xml:space="preserve">La marche d'un être humain est une activité complexe au cours de laquelle des mouvements cycliques des membres inférieurs entraînent une translation vers l'avant. Le but du problème est d'approcher par des modèles simples le fonctionnement d'un jouet marcheur en bois représenté sur la figure 4 : une fois lancé, ce jouet marche tout seul en oscillant latéralement de</w:t>
      </w:r>
    </w:p>
    <w:p>
      <w:pPr>
        <w:spacing w:lineRule="auto"/>
        <w:jc w:val="center"/>
      </w:pPr>
      <w:r>
        <w:rPr/>
        <w:drawing>
          <wp:inline distB="0" distL="0" distR="0" distT="0">
            <wp:extent cx="2314575" cy="3714750"/>
            <wp:effectExtent b="0" l="0" r="0" t="0"/>
            <wp:docPr id="4" name="image-0fd1eecdbb6a2d020c08c33b34ccd786df37e0cf.jpg"/>
            <a:graphic>
              <a:graphicData uri="http://schemas.openxmlformats.org/drawingml/2006/picture">
                <pic:pic>
                  <pic:nvPicPr>
                    <pic:cNvPr id="4" name="image-0fd1eecdbb6a2d020c08c33b34ccd786df37e0cf.jpg" descr=""/>
                    <pic:cNvPicPr/>
                  </pic:nvPicPr>
                  <pic:blipFill>
                    <a:blip r:embed="rId8" cstate="print"/>
                    <a:srcRect b="0" l="0" r="0" t="0"/>
                    <a:stretch>
                      <a:fillRect/>
                    </a:stretch>
                  </pic:blipFill>
                  <pic:spPr>
                    <a:xfrm>
                      <a:off x="0" y="0"/>
                      <a:ext cx="2314575" cy="3714750"/>
                    </a:xfrm>
                    <a:prstGeom prst="rect"/>
                  </pic:spPr>
                </pic:pic>
              </a:graphicData>
            </a:graphic>
          </wp:inline>
        </w:drawing>
      </w:r>
    </w:p>
    <w:p>
      <w:pPr>
        <w:spacing w:lineRule="auto"/>
      </w:pPr>
      <w:r>
        <w:rPr>
          <w:rFonts w:eastAsia="Georgia" w:cs="Georgia" w:ascii="Georgia" w:hAnsi="Georgia"/>
        </w:rPr>
        <w:t xml:space="preserve">Vue de face: le jouet oscille latéralement pour libérer alternativement chaque jambe</w:t>
      </w:r>
    </w:p>
    <w:p>
      <w:pPr>
        <w:spacing w:after="220" w:lineRule="auto"/>
      </w:pPr>
      <w:r>
        <w:rPr/>
        <w:t xml:space="preserve">Figure 4</w:t>
      </w:r>
    </w:p>
    <w:p>
      <w:pPr>
        <w:spacing w:lineRule="auto"/>
        <w:jc w:val="center"/>
      </w:pPr>
      <w:r>
        <w:rPr/>
        <w:drawing>
          <wp:inline distB="0" distL="0" distR="0" distT="0">
            <wp:extent cx="1828800" cy="3676650"/>
            <wp:effectExtent b="0" l="0" r="0" t="0"/>
            <wp:docPr id="5" name="image-4e3d7a32767b076bc056c18522f73ebfbbe4cc31.jpg"/>
            <a:graphic>
              <a:graphicData uri="http://schemas.openxmlformats.org/drawingml/2006/picture">
                <pic:pic>
                  <pic:nvPicPr>
                    <pic:cNvPr id="5" name="image-4e3d7a32767b076bc056c18522f73ebfbbe4cc31.jpg" descr=""/>
                    <pic:cNvPicPr/>
                  </pic:nvPicPr>
                  <pic:blipFill>
                    <a:blip r:embed="rId9" cstate="print"/>
                    <a:srcRect b="0" l="0" r="0" t="0"/>
                    <a:stretch>
                      <a:fillRect/>
                    </a:stretch>
                  </pic:blipFill>
                  <pic:spPr>
                    <a:xfrm>
                      <a:off x="0" y="0"/>
                      <a:ext cx="1828800" cy="3676650"/>
                    </a:xfrm>
                    <a:prstGeom prst="rect"/>
                  </pic:spPr>
                </pic:pic>
              </a:graphicData>
            </a:graphic>
          </wp:inline>
        </w:drawing>
      </w:r>
    </w:p>
    <w:p>
      <w:pPr>
        <w:spacing w:lineRule="auto"/>
      </w:pPr>
      <w:r>
        <w:rPr>
          <w:rFonts w:eastAsia="Georgia" w:cs="Georgia" w:ascii="Georgia" w:hAnsi="Georgia"/>
        </w:rPr>
        <w:t xml:space="preserve">Vue de côté: le jouet roule sans glisser alternativement sur chaque pied à bord sphérique pendant que l'autre pied pendule librement autour del'axe</w:t>
      </w:r>
    </w:p>
    <w:p>
      <w:pPr>
        <w:spacing w:after="220" w:lineRule="auto"/>
      </w:pPr>
      <w:r>
        <w:rPr>
          <w:rFonts w:eastAsia="Georgia" w:cs="Georgia" w:ascii="Georgia" w:hAnsi="Georgia"/>
        </w:rPr>
        <w:t xml:space="preserve">«jambe» munie d'un pied en forme de calotte sphérique de quitter le sol puis d'assurer le contact.</w:t>
      </w:r>
    </w:p>
    <w:p>
      <w:pPr>
        <w:spacing w:line="271" w:before="330" w:lineRule="auto"/>
      </w:pPr>
      <w:r>
        <w:rPr>
          <w:rFonts w:eastAsia="Georgia" w:cs="Georgia" w:ascii="Georgia" w:hAnsi="Georgia"/>
          <w:b/>
          <w:sz w:val="42"/>
        </w:rPr>
        <w:t xml:space="preserve">II.A - Modélisation de la marche sur un plan horizontal</w:t>
      </w:r>
    </w:p>
    <w:p>
      <w:pPr>
        <w:spacing w:after="220" w:lineRule="auto"/>
      </w:pPr>
      <w:r>
        <w:rPr>
          <w:rFonts w:eastAsia="Georgia" w:cs="Georgia" w:ascii="Georgia" w:hAnsi="Georgia"/>
        </w:rPr>
        <w:t xml:space="preserve">Modèle : le jouet est assimilé à un point matériel C de masse m et à deux barres modélisant les jambes, de même longueur </w:t>
      </w:r>
      <m:oMath>
        <m:sSub>
          <m:sSubPr/>
          <m:e>
            <m:r>
              <m:rPr>
                <m:sty m:val="p"/>
              </m:rPr>
              <m:t>CA</m:t>
            </m:r>
          </m:e>
          <m:sub>
            <m:r>
              <m:rPr>
                <m:sty m:val="p"/>
              </m:rPr>
              <m:t>1</m:t>
            </m:r>
          </m:sub>
        </m:sSub>
        <m:r>
          <m:rPr>
            <m:sty m:val="p"/>
          </m:rPr>
          <m:t>=</m:t>
        </m:r>
        <m:sSub>
          <m:sSubPr/>
          <m:e>
            <m:r>
              <m:rPr>
                <m:sty m:val="p"/>
              </m:rPr>
              <m:t>CA</m:t>
            </m:r>
          </m:e>
          <m:sub>
            <m:r>
              <m:rPr>
                <m:sty m:val="p"/>
              </m:rPr>
              <m:t>2</m:t>
            </m:r>
          </m:sub>
        </m:sSub>
        <m:r>
          <m:rPr>
            <m:sty m:val="p"/>
          </m:rPr>
          <m:t>=</m:t>
        </m:r>
        <m:r>
          <m:rPr>
            <m:sty m:val="p"/>
          </m:rPr>
          <m:t>R</m:t>
        </m:r>
      </m:oMath>
      <w:r>
        <w:rPr>
          <w:rFonts w:eastAsia="Georgia" w:cs="Georgia" w:ascii="Georgia" w:hAnsi="Georgia"/>
        </w:rPr>
        <w:t xml:space="preserve"> articulées sans frottement en leur sommet C , (cf. figure 5 en annexe page 11 , où on a représenté une seule jambe ( </w:t>
      </w:r>
      <m:oMath>
        <m:r>
          <m:rPr>
            <m:sty m:val="i"/>
          </m:rPr>
          <m:t>i</m:t>
        </m:r>
      </m:oMath>
      <w:r>
        <w:rPr/>
        <w:t xml:space="preserve"> ) avec </w:t>
      </w:r>
      <m:oMath>
        <m:r>
          <m:rPr>
            <m:sty m:val="i"/>
          </m:rPr>
          <m:t>i</m:t>
        </m:r>
        <m:r>
          <m:rPr>
            <m:sty m:val="p"/>
          </m:rPr>
          <m:t>=</m:t>
        </m:r>
        <m:r>
          <m:rPr>
            <m:sty m:val="p"/>
          </m:rPr>
          <m:t>1</m:t>
        </m:r>
      </m:oMath>
      <w:r>
        <w:rPr/>
        <w:t xml:space="preserve"> ou </w:t>
      </w:r>
      <m:oMath>
        <m:r>
          <m:rPr>
            <m:sty m:val="i"/>
          </m:rPr>
          <m:t>i</m:t>
        </m:r>
        <m:r>
          <m:rPr>
            <m:sty m:val="p"/>
          </m:rPr>
          <m:t>=</m:t>
        </m:r>
        <m:r>
          <m:rPr>
            <m:sty m:val="p"/>
          </m:rPr>
          <m:t>2</m:t>
        </m:r>
      </m:oMath>
      <w:r>
        <w:rPr>
          <w:rFonts w:eastAsia="Georgia" w:cs="Georgia" w:ascii="Georgia" w:hAnsi="Georgia"/>
        </w:rPr>
        <w:t xml:space="preserve"> ). Ces barres sont terminées par deux arcs de cercles de centre </w:t>
      </w:r>
      <m:oMath>
        <m:r>
          <m:rPr>
            <m:sty m:val="i"/>
          </m:rPr>
          <m:t>C</m:t>
        </m:r>
      </m:oMath>
      <w:r>
        <w:rPr/>
        <w:t xml:space="preserve"> et de demi-angle au sommet </w:t>
      </w:r>
      <m:oMath>
        <m:sSub>
          <m:sSubPr/>
          <m:e>
            <m:r>
              <m:rPr>
                <m:sty m:val="i"/>
              </m:rPr>
              <m:t>α</m:t>
            </m:r>
          </m:e>
          <m:sub>
            <m:r>
              <m:rPr>
                <m:sty m:val="p"/>
              </m:rPr>
              <m:t>0</m:t>
            </m:r>
          </m:sub>
        </m:sSub>
        <m:r>
          <m:rPr>
            <m:sty m:val="p"/>
          </m:rPr>
          <m:t>=</m:t>
        </m:r>
        <m:r>
          <m:rPr>
            <m:sty m:val="p"/>
          </m:rPr>
          <m:t>0</m:t>
        </m:r>
        <m:r>
          <m:rPr>
            <m:sty m:val="p"/>
          </m:rPr>
          <m:t>,</m:t>
        </m:r>
        <m:r>
          <m:rPr>
            <m:sty m:val="p"/>
          </m:rPr>
          <m:t>2</m:t>
        </m:r>
      </m:oMath>
      <w:r>
        <w:rPr>
          <w:rFonts w:eastAsia="Georgia" w:cs="Georgia" w:ascii="Georgia" w:hAnsi="Georgia"/>
        </w:rPr>
        <w:t xml:space="preserve"> rad modélisant les pieds (l'angle </w:t>
      </w:r>
      <m:oMath>
        <m:sSub>
          <m:sSubPr/>
          <m:e>
            <m:r>
              <m:rPr>
                <m:sty m:val="i"/>
              </m:rPr>
              <m:t>α</m:t>
            </m:r>
          </m:e>
          <m:sub>
            <m:r>
              <m:rPr>
                <m:sty m:val="p"/>
              </m:rPr>
              <m:t>0</m:t>
            </m:r>
          </m:sub>
        </m:sSub>
      </m:oMath>
      <w:r>
        <w:rPr>
          <w:rFonts w:eastAsia="Georgia" w:cs="Georgia" w:ascii="Georgia" w:hAnsi="Georgia"/>
        </w:rPr>
        <w:t xml:space="preserve"> est exagéré sur les figures). Chaque ensemble pied + jambe constitue un solide de masse </w:t>
      </w:r>
      <m:oMath>
        <m:sSup>
          <m:sSupPr/>
          <m:e>
            <m:r>
              <m:rPr>
                <m:sty m:val="i"/>
              </m:rPr>
              <m:t>m</m:t>
            </m:r>
          </m:e>
          <m:sup>
            <m:r>
              <m:rPr>
                <m:sty m:val="i"/>
              </m:rPr>
              <m:t>′</m:t>
            </m:r>
          </m:sup>
        </m:sSup>
      </m:oMath>
      <w:r>
        <w:rPr>
          <w:rFonts w:eastAsia="Georgia" w:cs="Georgia" w:ascii="Georgia" w:hAnsi="Georgia"/>
        </w:rPr>
        <w:t xml:space="preserve"> « </w:t>
      </w:r>
      <m:oMath>
        <m:r>
          <m:rPr>
            <m:sty m:val="i"/>
          </m:rPr>
          <m:t>m</m:t>
        </m:r>
      </m:oMath>
      <w:r>
        <w:rPr/>
        <w:t xml:space="preserve">, de centre d'inertie </w:t>
      </w:r>
      <m:oMath>
        <m:sSub>
          <m:sSubPr/>
          <m:e>
            <m:r>
              <m:rPr>
                <m:sty m:val="i"/>
              </m:rPr>
              <m:t>G</m:t>
            </m:r>
          </m:e>
          <m:sub>
            <m:r>
              <m:rPr>
                <m:sty m:val="p"/>
              </m:rPr>
              <m:t>1</m:t>
            </m:r>
          </m:sub>
        </m:sSub>
      </m:oMath>
      <w:r>
        <w:rPr/>
        <w:t xml:space="preserve"> ou </w:t>
      </w:r>
      <m:oMath>
        <m:sSub>
          <m:sSubPr/>
          <m:e>
            <m:r>
              <m:rPr>
                <m:sty m:val="i"/>
              </m:rPr>
              <m:t>G</m:t>
            </m:r>
          </m:e>
          <m:sub>
            <m:r>
              <m:rPr>
                <m:sty m:val="p"/>
              </m:rPr>
              <m:t>2</m:t>
            </m:r>
          </m:sub>
        </m:sSub>
      </m:oMath>
      <w:r>
        <w:rPr/>
        <w:t xml:space="preserve"> avec </w:t>
      </w:r>
      <m:oMath>
        <m:sSub>
          <m:sSubPr/>
          <m:e>
            <m:r>
              <m:rPr>
                <m:sty m:val="p"/>
              </m:rPr>
              <m:t>CG</m:t>
            </m:r>
          </m:e>
          <m:sub>
            <m:r>
              <m:rPr>
                <m:sty m:val="p"/>
              </m:rPr>
              <m:t>1</m:t>
            </m:r>
          </m:sub>
        </m:sSub>
        <m:r>
          <m:rPr>
            <m:sty m:val="p"/>
          </m:rPr>
          <m:t>=</m:t>
        </m:r>
        <m:sSub>
          <m:sSubPr/>
          <m:e>
            <m:r>
              <m:rPr>
                <m:sty m:val="p"/>
              </m:rPr>
              <m:t>CG</m:t>
            </m:r>
          </m:e>
          <m:sub>
            <m:r>
              <m:rPr>
                <m:sty m:val="p"/>
              </m:rPr>
              <m:t>2</m:t>
            </m:r>
          </m:sub>
        </m:sSub>
        <m:r>
          <m:rPr>
            <m:sty m:val="p"/>
          </m:rPr>
          <m:t>=</m:t>
        </m:r>
        <m:r>
          <m:rPr>
            <m:sty m:val="p"/>
          </m:rPr>
          <m:t>a</m:t>
        </m:r>
      </m:oMath>
      <w:r>
        <w:rPr>
          <w:rFonts w:eastAsia="Georgia" w:cs="Georgia" w:ascii="Georgia" w:hAnsi="Georgia"/>
        </w:rPr>
        <w:t xml:space="preserve">, de moment d'inertie J' par rapport à l'axe Cy.</w:t>
      </w:r>
      <w:r>
        <w:rPr/>
        <w:br w:type="textWrapping"/>
      </w:r>
      <w:r>
        <w:rPr>
          <w:rFonts w:eastAsia="Georgia" w:cs="Georgia" w:ascii="Georgia" w:hAnsi="Georgia"/>
        </w:rPr>
        <w:t xml:space="preserve">On admet que les oscillations latérales (dandinement) ont comme seul effet, de permettre à un ensemble jambe-pied de penduler sans frottement autour de l'axe Cy pendant que l'autre pied roule sans glisser sur le sol : cela revient à raccourcir de manière infinitésimale la jambe libre (cf. figure 6b en annexe page 12, où le raccourcissement de la jambe (2) est exagéré). Le pied libre prend le relais de l'autre pied au bout d'une demi-période </w:t>
      </w:r>
      <m:oMath>
        <m:sSub>
          <m:sSubPr/>
          <m:e>
            <m:r>
              <m:rPr>
                <m:sty m:val="i"/>
              </m:rPr>
              <m:t>τ</m:t>
            </m:r>
          </m:e>
          <m:sub>
            <m:r>
              <m:rPr>
                <m:sty m:val="p"/>
              </m:rPr>
              <m:t>0</m:t>
            </m:r>
          </m:sub>
        </m:sSub>
      </m:oMath>
      <w:r>
        <w:rPr>
          <w:rFonts w:eastAsia="Georgia" w:cs="Georgia" w:ascii="Georgia" w:hAnsi="Georgia"/>
        </w:rPr>
        <w:t xml:space="preserve"> du cycle de fonctionnement. Chaque pied prend alors la suite du précédent et C se déplace quasiment en mouvement rectiligne uniforme à la vitesse </w:t>
      </w:r>
      <m:oMath>
        <m:r>
          <m:rPr>
            <m:sty m:val="i"/>
          </m:rPr>
          <m:t>V</m:t>
        </m:r>
        <m:sSub>
          <m:sSubPr/>
          <m:e>
            <m:r>
              <m:rPr>
                <m:sty m:val="b"/>
              </m:rPr>
              <m:t>u</m:t>
            </m:r>
          </m:e>
          <m:sub>
            <m:r>
              <m:rPr>
                <m:sty m:val="i"/>
              </m:rPr>
              <m:t>x</m:t>
            </m:r>
          </m:sub>
        </m:sSub>
      </m:oMath>
      <w:r>
        <w:rPr>
          <w:rFonts w:eastAsia="Georgia" w:cs="Georgia" w:ascii="Georgia" w:hAnsi="Georgia"/>
        </w:rPr>
        <w:t xml:space="preserve">, ce qu'on ne cherchera pas à justifier.</w:t>
      </w:r>
      <w:r>
        <w:rPr/>
        <w:br w:type="textWrapping"/>
      </w:r>
      <w:r>
        <w:rPr>
          <w:rFonts w:eastAsia="Georgia" w:cs="Georgia" w:ascii="Georgia" w:hAnsi="Georgia"/>
        </w:rPr>
        <w:t xml:space="preserve">Le fonctionnement du système est décrit sur les figures 6a, 6b et 6c, en annexe page 12, où le sens du déplacement de </w:t>
      </w:r>
      <m:oMath>
        <m:r>
          <m:rPr>
            <m:sty m:val="i"/>
          </m:rPr>
          <m:t>C</m:t>
        </m:r>
      </m:oMath>
      <w:r>
        <w:rPr/>
        <w:t xml:space="preserve"> est vers la gauche.</w:t>
      </w:r>
    </w:p>
    <w:p>
      <w:pPr>
        <w:numPr>
          <w:ilvl w:val="0"/>
          <w:numId w:val="1"/>
        </w:numPr>
        <w:spacing w:lineRule="auto"/>
      </w:pPr>
      <w:r>
        <w:rPr>
          <w:rFonts w:eastAsia="Georgia" w:cs="Georgia" w:ascii="Georgia" w:hAnsi="Georgia"/>
        </w:rPr>
        <w:t xml:space="preserve">à </w:t>
      </w:r>
      <m:oMath>
        <m:r>
          <m:rPr>
            <m:sty m:val="i"/>
          </m:rPr>
          <m:t>t</m:t>
        </m:r>
        <m:r>
          <m:rPr>
            <m:sty m:val="p"/>
          </m:rPr>
          <m:t>=</m:t>
        </m:r>
        <m:r>
          <m:rPr>
            <m:sty m:val="p"/>
          </m:rPr>
          <m:t>0</m:t>
        </m:r>
      </m:oMath>
      <w:r>
        <w:rPr>
          <w:rFonts w:eastAsia="Georgia" w:cs="Georgia" w:ascii="Georgia" w:hAnsi="Georgia"/>
        </w:rPr>
        <w:t xml:space="preserve"> (cf. figure 6a), les vitesses angulaires des deux jambes ont une même valeur positive et le pied (1) commence à assurer le contact.</w:t>
      </w:r>
    </w:p>
    <w:p>
      <w:pPr>
        <w:numPr>
          <w:ilvl w:val="0"/>
          <w:numId w:val="1"/>
        </w:numPr>
        <w:spacing w:lineRule="auto"/>
      </w:pPr>
      <w:r>
        <w:rPr/>
        <w:t xml:space="preserve">pour </w:t>
      </w:r>
      <m:oMath>
        <m:r>
          <m:rPr>
            <m:sty m:val="p"/>
          </m:rPr>
          <m:t>0</m:t>
        </m:r>
        <m:r>
          <m:rPr>
            <m:sty m:val="p"/>
          </m:rPr>
          <m:t>&lt;</m:t>
        </m:r>
        <m:r>
          <m:rPr>
            <m:sty m:val="i"/>
          </m:rPr>
          <m:t>t</m:t>
        </m:r>
        <m:r>
          <m:rPr>
            <m:sty m:val="p"/>
          </m:rPr>
          <m:t>&lt;</m:t>
        </m:r>
        <m:sSub>
          <m:sSubPr/>
          <m:e>
            <m:r>
              <m:rPr>
                <m:sty m:val="i"/>
              </m:rPr>
              <m:t>τ</m:t>
            </m:r>
          </m:e>
          <m:sub>
            <m:r>
              <m:rPr>
                <m:sty m:val="p"/>
              </m:rPr>
              <m:t>0</m:t>
            </m:r>
          </m:sub>
        </m:sSub>
      </m:oMath>
      <w:r>
        <w:rPr>
          <w:rFonts w:eastAsia="Georgia" w:cs="Georgia" w:ascii="Georgia" w:hAnsi="Georgia"/>
        </w:rPr>
        <w:t xml:space="preserve"> (cf. figure 6b), le pied (1) roule sans glisser au contact du sol ; le pied (2) ne touche pas le sol et pendule librement autour de Cy. On repère les mouvements des deux jambes par les angles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t xml:space="preserve"> des vecteurs </w:t>
      </w:r>
      <m:oMath>
        <m:acc>
          <m:accPr>
            <m:chr m:val="⃗"/>
          </m:accPr>
          <m:e>
            <m:sSub>
              <m:sSubPr/>
              <m:e>
                <m:r>
                  <m:rPr>
                    <m:sty m:val="p"/>
                  </m:rPr>
                  <m:t>CG</m:t>
                </m:r>
              </m:e>
              <m:sub>
                <m:r>
                  <m:rPr>
                    <m:sty m:val="p"/>
                  </m:rPr>
                  <m:t>1</m:t>
                </m:r>
              </m:sub>
            </m:sSub>
          </m:e>
        </m:acc>
      </m:oMath>
      <w:r>
        <w:rPr/>
        <w:t xml:space="preserve"> et </w:t>
      </w:r>
      <m:oMath>
        <m:acc>
          <m:accPr>
            <m:chr m:val="⃗"/>
          </m:accPr>
          <m:e>
            <m:sSub>
              <m:sSubPr/>
              <m:e>
                <m:r>
                  <m:rPr>
                    <m:sty m:val="p"/>
                  </m:rPr>
                  <m:t>CG</m:t>
                </m:r>
              </m:e>
              <m:sub>
                <m:r>
                  <m:rPr>
                    <m:sty m:val="p"/>
                  </m:rPr>
                  <m:t>2</m:t>
                </m:r>
              </m:sub>
            </m:sSub>
          </m:e>
        </m:acc>
      </m:oMath>
      <w:r>
        <w:rPr/>
        <w:t xml:space="preserve"> avec la vertical e descendante </w:t>
      </w:r>
      <m:oMath>
        <m:r>
          <m:rPr>
            <m:sty m:val="p"/>
          </m:rPr>
          <m:t>−</m:t>
        </m:r>
        <m:acc>
          <m:accPr>
            <m:chr m:val="⃗"/>
          </m:accPr>
          <m:e>
            <m:sSub>
              <m:sSubPr/>
              <m:e>
                <m:r>
                  <m:rPr>
                    <m:sty m:val="p"/>
                  </m:rPr>
                  <m:t>u</m:t>
                </m:r>
              </m:e>
              <m:sub>
                <m:r>
                  <m:rPr>
                    <m:sty m:val="p"/>
                  </m:rPr>
                  <m:t>z</m:t>
                </m:r>
              </m:sub>
            </m:sSub>
          </m:e>
        </m:acc>
      </m:oMath>
      <w:r>
        <w:rPr>
          <w:rFonts w:eastAsia="Georgia" w:cs="Georgia" w:ascii="Georgia" w:hAnsi="Georgia"/>
        </w:rPr>
        <w:t xml:space="preserve"> et on limite les calculs à l'ordre un en </w:t>
      </w:r>
      <m:oMath>
        <m:sSub>
          <m:sSubPr/>
          <m:e>
            <m:r>
              <m:rPr>
                <m:sty m:val="i"/>
              </m:rPr>
              <m:t>θ</m:t>
            </m:r>
          </m:e>
          <m:sub>
            <m:r>
              <m:rPr>
                <m:sty m:val="p"/>
              </m:rPr>
              <m:t>1</m:t>
            </m:r>
          </m:sub>
        </m:sSub>
      </m:oMath>
      <w:r>
        <w:rPr/>
        <w:t xml:space="preserve"> et </w:t>
      </w:r>
      <m:oMath>
        <m:sSub>
          <m:sSubPr/>
          <m:e>
            <m:r>
              <m:rPr>
                <m:sty m:val="i"/>
              </m:rPr>
              <m:t>θ</m:t>
            </m:r>
          </m:e>
          <m:sub>
            <m:r>
              <m:rPr>
                <m:sty m:val="p"/>
              </m:rPr>
              <m:t>2</m:t>
            </m:r>
          </m:sub>
        </m:sSub>
      </m:oMath>
      <w:r>
        <w:rPr/>
        <w:t xml:space="preserve">.</w:t>
      </w:r>
    </w:p>
    <w:p>
      <w:pPr>
        <w:numPr>
          <w:ilvl w:val="0"/>
          <w:numId w:val="1"/>
        </w:numPr>
        <w:spacing w:lineRule="auto"/>
      </w:pPr>
      <w:r>
        <w:rPr>
          <w:rFonts w:eastAsia="Georgia" w:cs="Georgia" w:ascii="Georgia" w:hAnsi="Georgia"/>
        </w:rPr>
        <w:t xml:space="preserve">à </w:t>
      </w:r>
      <m:oMath>
        <m:r>
          <m:rPr>
            <m:sty m:val="p"/>
          </m:rPr>
          <m:t>t</m:t>
        </m:r>
        <m:r>
          <m:rPr>
            <m:sty m:val="p"/>
          </m:rPr>
          <m:t>=</m:t>
        </m:r>
        <m:sSub>
          <m:sSubPr/>
          <m:e>
            <m:r>
              <m:rPr>
                <m:sty m:val="i"/>
              </m:rPr>
              <m:t>τ</m:t>
            </m:r>
          </m:e>
          <m:sub>
            <m:r>
              <m:rPr>
                <m:sty m:val="p"/>
              </m:rPr>
              <m:t>0</m:t>
            </m:r>
          </m:sub>
        </m:sSub>
      </m:oMath>
      <w:r>
        <w:rPr/>
        <w:t xml:space="preserve"> (cf. figure </w:t>
      </w:r>
      <m:oMath>
        <m:r>
          <m:rPr>
            <m:sty m:val="b"/>
          </m:rPr>
          <m:t>6</m:t>
        </m:r>
        <m:r>
          <m:rPr>
            <m:sty m:val="b"/>
          </m:rPr>
          <m:t>c</m:t>
        </m:r>
      </m:oMath>
      <w:r>
        <w:rPr>
          <w:rFonts w:eastAsia="Georgia" w:cs="Georgia" w:ascii="Georgia" w:hAnsi="Georgia"/>
        </w:rPr>
        <w:t xml:space="preserve"> ), le pied (2) commence à assurer le contact et le pied (1) devient libre, ce changement des rôles des pieds se faisant sans discontinuité des vitesses angulaires.</w:t>
      </w:r>
    </w:p>
    <w:p>
      <w:pPr>
        <w:spacing w:line="271" w:before="330" w:lineRule="auto"/>
      </w:pPr>
      <w:r>
        <w:rPr>
          <w:b/>
          <w:sz w:val="42"/>
        </w:rPr>
        <w:t xml:space="preserve">II.A.1) Mouvement de la jambe (1) assurant le contact entre 0 et </w:t>
      </w:r>
      <m:oMath>
        <m:sSub>
          <m:sSubPr>
            <m:ctrlPr>
              <w:rPr>
                <w:rFonts w:ascii="Cambria Math" w:hAnsi="Cambria Math"/>
                <w:sz w:val="42"/>
              </w:rPr>
            </m:ctrlPr>
          </m:sSubPr>
          <m:e>
            <m:r>
              <m:rPr>
                <m:sty m:val="i"/>
              </m:rPr>
              <w:rPr>
                <w:sz w:val="42"/>
              </w:rPr>
              <m:t>τ</m:t>
            </m:r>
          </m:e>
          <m:sub>
            <m:r>
              <m:rPr>
                <m:sty m:val="p"/>
              </m:rPr>
              <w:rPr>
                <w:sz w:val="42"/>
              </w:rPr>
              <m:t>0</m:t>
            </m:r>
          </m:sub>
        </m:sSub>
      </m:oMath>
      <w:r>
        <w:rPr>
          <w:b/>
          <w:sz w:val="42"/>
        </w:rPr>
        <w:t xml:space="preserve">.</w:t>
      </w:r>
    </w:p>
    <w:p>
      <w:pPr>
        <w:spacing w:after="220" w:lineRule="auto"/>
      </w:pPr>
      <w:r>
        <w:rPr>
          <w:rFonts w:eastAsia="Georgia" w:cs="Georgia" w:ascii="Georgia" w:hAnsi="Georgia"/>
        </w:rPr>
        <w:t xml:space="preserve">a) Exprimer le vecteur-rotation instantané du solide (jambe + pied) (1), puis la vitesse du point </w:t>
      </w:r>
      <m:oMath>
        <m:sSub>
          <m:sSubPr/>
          <m:e>
            <m:r>
              <m:rPr>
                <m:sty m:val="p"/>
              </m:rPr>
              <m:t>I</m:t>
            </m:r>
          </m:e>
          <m:sub>
            <m:r>
              <m:rPr>
                <m:sty m:val="p"/>
              </m:rPr>
              <m:t>1</m:t>
            </m:r>
          </m:sub>
        </m:sSub>
      </m:oMath>
      <w:r>
        <w:rPr/>
        <w:t xml:space="preserve"> appartenant au pied (1) et au contact du sol en fonction de </w:t>
      </w:r>
      <m:oMath>
        <m:sSub>
          <m:sSubPr/>
          <m:e>
            <m:acc>
              <m:accPr>
                <m:chr m:val="˙"/>
              </m:accPr>
              <m:e>
                <m:r>
                  <m:rPr>
                    <m:sty m:val="i"/>
                  </m:rPr>
                  <m:t>θ</m:t>
                </m:r>
              </m:e>
            </m:acc>
          </m:e>
          <m:sub>
            <m:r>
              <m:rPr>
                <m:sty m:val="p"/>
              </m:rPr>
              <m:t>1</m:t>
            </m:r>
          </m:sub>
        </m:sSub>
        <m:r>
          <m:rPr>
            <m:sty m:val="p"/>
          </m:rPr>
          <m:t>,</m:t>
        </m:r>
        <m:r>
          <m:rPr>
            <m:sty m:val="i"/>
          </m:rPr>
          <m:t>V</m:t>
        </m:r>
      </m:oMath>
      <w:r>
        <w:rPr/>
        <w:t xml:space="preserve"> et </w:t>
      </w:r>
      <m:oMath>
        <m:r>
          <m:rPr>
            <m:sty m:val="i"/>
          </m:rPr>
          <m:t>R</m:t>
        </m:r>
      </m:oMath>
      <w:r>
        <w:rPr>
          <w:rFonts w:eastAsia="Georgia" w:cs="Georgia" w:ascii="Georgia" w:hAnsi="Georgia"/>
        </w:rPr>
        <w:t xml:space="preserve">. En déduire la condition de roulement sans glissement du pied (1) sur le sol.</w:t>
      </w:r>
      <w:r>
        <w:rPr/>
        <w:br w:type="textWrapping"/>
      </w:r>
      <w:r>
        <w:rPr>
          <w:rFonts w:eastAsia="Georgia" w:cs="Georgia" w:ascii="Georgia" w:hAnsi="Georgia"/>
        </w:rPr>
        <w:t xml:space="preserve">b) En déduire l'expression de l'angle </w:t>
      </w:r>
      <m:oMath>
        <m:sSub>
          <m:sSubPr/>
          <m:e>
            <m:r>
              <m:rPr>
                <m:sty m:val="i"/>
              </m:rPr>
              <m:t>θ</m:t>
            </m:r>
          </m:e>
          <m:sub>
            <m:r>
              <m:rPr>
                <m:sty m:val="p"/>
              </m:rPr>
              <m:t>1</m:t>
            </m:r>
          </m:sub>
        </m:sSub>
        <m:r>
          <m:rPr>
            <m:sty m:val="p"/>
          </m:rPr>
          <m:t>(</m:t>
        </m:r>
        <m:r>
          <m:rPr>
            <m:sty m:val="p"/>
          </m:rPr>
          <m:t>t</m:t>
        </m:r>
        <m:r>
          <m:rPr>
            <m:sty m:val="p"/>
          </m:rPr>
          <m:t>)</m:t>
        </m:r>
      </m:oMath>
      <w:r>
        <w:rPr>
          <w:rFonts w:eastAsia="Georgia" w:cs="Georgia" w:ascii="Georgia" w:hAnsi="Georgia"/>
        </w:rPr>
        <w:t xml:space="preserve"> de la jambe (1) par rapport à la verticale en fonction de </w:t>
      </w:r>
      <m:oMath>
        <m:sSub>
          <m:sSubPr/>
          <m:e>
            <m:r>
              <m:rPr>
                <m:sty m:val="i"/>
              </m:rPr>
              <m:t>α</m:t>
            </m:r>
          </m:e>
          <m:sub>
            <m:r>
              <m:rPr>
                <m:sty m:val="p"/>
              </m:rPr>
              <m:t>0</m:t>
            </m:r>
          </m:sub>
        </m:sSub>
        <m:r>
          <m:rPr>
            <m:sty m:val="p"/>
          </m:rPr>
          <m:t>,</m:t>
        </m:r>
        <m:r>
          <m:rPr>
            <m:sty m:val="i"/>
          </m:rPr>
          <m:t>R</m:t>
        </m:r>
        <m:r>
          <m:rPr>
            <m:sty m:val="p"/>
          </m:rPr>
          <m:t>,</m:t>
        </m:r>
        <m:r>
          <m:rPr>
            <m:sty m:val="i"/>
          </m:rPr>
          <m:t>V</m:t>
        </m:r>
        <m:r>
          <m:rPr>
            <m:sty m:val="p"/>
          </m:rPr>
          <m:t>,</m:t>
        </m:r>
        <m:r>
          <m:rPr>
            <m:sty m:val="i"/>
          </m:rPr>
          <m:t>t</m:t>
        </m:r>
      </m:oMath>
      <w:r>
        <w:rPr/>
        <w:t xml:space="preserve"> sachant que </w:t>
      </w:r>
      <m:oMath>
        <m:sSub>
          <m:sSubPr/>
          <m:e>
            <m:r>
              <m:rPr>
                <m:sty m:val="i"/>
              </m:rPr>
              <m:t>θ</m:t>
            </m:r>
          </m:e>
          <m:sub>
            <m:r>
              <m:rPr>
                <m:sty m:val="p"/>
              </m:rPr>
              <m:t>1</m:t>
            </m:r>
          </m:sub>
        </m:sSub>
        <m:r>
          <m:rPr>
            <m:sty m:val="p"/>
          </m:rPr>
          <m:t>(</m:t>
        </m:r>
        <m:r>
          <m:rPr>
            <m:sty m:val="i"/>
          </m:rPr>
          <m:t>t</m:t>
        </m:r>
        <m:r>
          <m:rPr>
            <m:sty m:val="p"/>
          </m:rPr>
          <m:t>=</m:t>
        </m:r>
        <m:r>
          <m:rPr>
            <m:sty m:val="p"/>
          </m:rPr>
          <m:t>0</m:t>
        </m:r>
        <m:r>
          <m:rPr>
            <m:sty m:val="p"/>
          </m:rPr>
          <m:t>)</m:t>
        </m:r>
        <m:r>
          <m:rPr>
            <m:sty m:val="p"/>
          </m:rPr>
          <m:t>=</m:t>
        </m:r>
        <m:r>
          <m:rPr>
            <m:sty m:val="p"/>
          </m:rPr>
          <m:t>−</m:t>
        </m:r>
        <m:sSub>
          <m:sSubPr/>
          <m:e>
            <m:r>
              <m:rPr>
                <m:sty m:val="i"/>
              </m:rPr>
              <m:t>α</m:t>
            </m:r>
          </m:e>
          <m:sub>
            <m:r>
              <m:rPr>
                <m:sty m:val="p"/>
              </m:rPr>
              <m:t>0</m:t>
            </m:r>
          </m:sub>
        </m:sSub>
      </m:oMath>
      <w:r>
        <w:rPr/>
        <w:t xml:space="preserve">.</w:t>
      </w:r>
      <w:r>
        <w:rPr/>
        <w:br w:type="textWrapping"/>
      </w:r>
      <w:r>
        <w:rPr>
          <w:rFonts w:eastAsia="Georgia" w:cs="Georgia" w:ascii="Georgia" w:hAnsi="Georgia"/>
        </w:rPr>
        <w:t xml:space="preserve">c) En déduire la condition reliant </w:t>
      </w:r>
      <m:oMath>
        <m:r>
          <m:rPr>
            <m:sty m:val="i"/>
          </m:rPr>
          <m:t>V</m:t>
        </m:r>
        <m:r>
          <m:rPr>
            <m:sty m:val="p"/>
          </m:rPr>
          <m:t>,</m:t>
        </m:r>
        <m:r>
          <m:rPr>
            <m:sty m:val="i"/>
          </m:rPr>
          <m:t>R</m:t>
        </m:r>
        <m:r>
          <m:rPr>
            <m:sty m:val="p"/>
          </m:rPr>
          <m:t>,</m:t>
        </m:r>
        <m:sSub>
          <m:sSubPr/>
          <m:e>
            <m:r>
              <m:rPr>
                <m:sty m:val="i"/>
              </m:rPr>
              <m:t>α</m:t>
            </m:r>
          </m:e>
          <m:sub>
            <m:r>
              <m:rPr>
                <m:sty m:val="p"/>
              </m:rPr>
              <m:t>0</m:t>
            </m:r>
          </m:sub>
        </m:sSub>
      </m:oMath>
      <w:r>
        <w:rPr/>
        <w:t xml:space="preserve"> et </w:t>
      </w:r>
      <m:oMath>
        <m:sSub>
          <m:sSubPr/>
          <m:e>
            <m:r>
              <m:rPr>
                <m:sty m:val="i"/>
              </m:rPr>
              <m:t>τ</m:t>
            </m:r>
          </m:e>
          <m:sub>
            <m:r>
              <m:rPr>
                <m:sty m:val="p"/>
              </m:rPr>
              <m:t>0</m:t>
            </m:r>
          </m:sub>
        </m:sSub>
      </m:oMath>
      <w:r>
        <w:rPr/>
        <w:t xml:space="preserve"> pour qu'on ait </w:t>
      </w:r>
      <m:oMath>
        <m:sSub>
          <m:sSubPr/>
          <m:e>
            <m:r>
              <m:rPr>
                <m:sty m:val="i"/>
              </m:rPr>
              <m:t>θ</m:t>
            </m:r>
          </m:e>
          <m:sub>
            <m:r>
              <m:rPr>
                <m:sty m:val="p"/>
              </m:rPr>
              <m:t>1</m:t>
            </m:r>
          </m:sub>
        </m:sSub>
        <m:d>
          <m:dPr>
            <m:begChr m:val="("/>
            <m:endChr m:val=")"/>
            <m:ctrlPr>
              <w:rPr>
                <w:rFonts w:ascii="Cambria Math" w:hAnsi="Cambria Math"/>
              </w:rPr>
            </m:ctrlPr>
          </m:dPr>
          <m:e>
            <m:r>
              <m:rPr>
                <m:sty m:val="i"/>
              </m:rPr>
              <m:t>t</m:t>
            </m:r>
            <m:r>
              <m:rPr>
                <m:sty m:val="p"/>
              </m:rPr>
              <m:t>=</m:t>
            </m:r>
            <m:sSub>
              <m:sSubPr/>
              <m:e>
                <m:r>
                  <m:rPr>
                    <m:sty m:val="i"/>
                  </m:rPr>
                  <m:t>τ</m:t>
                </m:r>
              </m:e>
              <m:sub>
                <m:r>
                  <m:rPr>
                    <m:sty m:val="p"/>
                  </m:rPr>
                  <m:t>0</m:t>
                </m:r>
              </m:sub>
            </m:sSub>
          </m:e>
        </m:d>
        <m:r>
          <m:rPr>
            <m:sty m:val="p"/>
          </m:rPr>
          <m:t>=</m:t>
        </m:r>
        <m:sSub>
          <m:sSubPr/>
          <m:e>
            <m:r>
              <m:rPr>
                <m:sty m:val="i"/>
              </m:rPr>
              <m:t>α</m:t>
            </m:r>
          </m:e>
          <m:sub>
            <m:r>
              <m:rPr>
                <m:sty m:val="p"/>
              </m:rPr>
              <m:t>0</m:t>
            </m:r>
          </m:sub>
        </m:sSub>
      </m:oMath>
      <w:r>
        <w:rPr/>
        <w:t xml:space="preserve">.</w:t>
      </w:r>
      <w:r>
        <w:rPr/>
        <w:br w:type="textWrapping"/>
      </w:r>
      <w:r>
        <w:rPr/>
        <w:t xml:space="preserve">II.A.2) Mouvement de la jambe libre (2) entre 0 et </w:t>
      </w:r>
      <m:oMath>
        <m:sSub>
          <m:sSubPr/>
          <m:e>
            <m:r>
              <m:rPr>
                <m:sty m:val="i"/>
              </m:rPr>
              <m:t>τ</m:t>
            </m:r>
          </m:e>
          <m:sub>
            <m:r>
              <m:rPr>
                <m:sty m:val="p"/>
              </m:rPr>
              <m:t>0</m:t>
            </m:r>
          </m:sub>
        </m:sSub>
      </m:oMath>
      <w:r>
        <w:rPr/>
        <w:t xml:space="preserve">. Du fait que </w:t>
      </w:r>
      <m:oMath>
        <m:r>
          <m:rPr>
            <m:sty m:val="i"/>
          </m:rPr>
          <m:t>C</m:t>
        </m:r>
      </m:oMath>
      <w:r>
        <w:rPr>
          <w:rFonts w:eastAsia="Georgia" w:cs="Georgia" w:ascii="Georgia" w:hAnsi="Georgia"/>
        </w:rPr>
        <w:t xml:space="preserve"> est quasiment en mouvement rectiligne uniforme, le référentiel (Cxyz) est supposé galiléen. On suppose que pour </w:t>
      </w:r>
      <m:oMath>
        <m:r>
          <m:rPr>
            <m:sty m:val="p"/>
          </m:rPr>
          <m:t>0</m:t>
        </m:r>
        <m:r>
          <m:rPr>
            <m:sty m:val="p"/>
          </m:rPr>
          <m:t>&lt;</m:t>
        </m:r>
        <m:r>
          <m:rPr>
            <m:sty m:val="i"/>
          </m:rPr>
          <m:t>t</m:t>
        </m:r>
        <m:r>
          <m:rPr>
            <m:sty m:val="p"/>
          </m:rPr>
          <m:t>&lt;</m:t>
        </m:r>
        <m:sSub>
          <m:sSubPr/>
          <m:e>
            <m:r>
              <m:rPr>
                <m:sty m:val="i"/>
              </m:rPr>
              <m:t>τ</m:t>
            </m:r>
          </m:e>
          <m:sub>
            <m:r>
              <m:rPr>
                <m:sty m:val="p"/>
              </m:rPr>
              <m:t>0</m:t>
            </m:r>
          </m:sub>
        </m:sSub>
      </m:oMath>
      <w:r>
        <w:rPr/>
        <w:t xml:space="preserve">, le pied (2) ne touche pas le sol (cf. figure 6b).</w:t>
      </w:r>
      <w:r>
        <w:rPr/>
        <w:br w:type="textWrapping"/>
      </w:r>
      <w:r>
        <w:rPr>
          <w:rFonts w:eastAsia="Georgia" w:cs="Georgia" w:ascii="Georgia" w:hAnsi="Georgia"/>
        </w:rPr>
        <w:t xml:space="preserve">a) Établir l'équation différentielle dont est solution l'angle </w:t>
      </w:r>
      <m:oMath>
        <m:sSub>
          <m:sSubPr/>
          <m:e>
            <m:r>
              <m:rPr>
                <m:sty m:val="i"/>
              </m:rPr>
              <m:t>θ</m:t>
            </m:r>
          </m:e>
          <m:sub>
            <m:r>
              <m:rPr>
                <m:sty m:val="p"/>
              </m:rPr>
              <m:t>2</m:t>
            </m:r>
          </m:sub>
        </m:sSub>
        <m:r>
          <m:rPr>
            <m:sty m:val="p"/>
          </m:rPr>
          <m:t>(</m:t>
        </m:r>
        <m:r>
          <m:rPr>
            <m:sty m:val="i"/>
          </m:rPr>
          <m:t>t</m:t>
        </m:r>
        <m:r>
          <m:rPr>
            <m:sty m:val="p"/>
          </m:rPr>
          <m:t>)</m:t>
        </m:r>
      </m:oMath>
      <w:r>
        <w:rPr>
          <w:rFonts w:eastAsia="Georgia" w:cs="Georgia" w:ascii="Georgia" w:hAnsi="Georgia"/>
        </w:rPr>
        <w:t xml:space="preserve"> de la jambe (2) par rapport à la verticale en faisant apparaître comme seule constante </w:t>
      </w:r>
      <m:oMath>
        <m:sSub>
          <m:sSubPr/>
          <m:e>
            <m:r>
              <m:rPr>
                <m:sty m:val="i"/>
              </m:rPr>
              <m:t>ω</m:t>
            </m:r>
          </m:e>
          <m:sub>
            <m:r>
              <m:rPr>
                <m:sty m:val="p"/>
              </m:rPr>
              <m:t>2</m:t>
            </m:r>
          </m:sub>
        </m:sSub>
        <m:r>
          <m:rPr>
            <m:sty m:val="p"/>
          </m:rPr>
          <m:t>=</m:t>
        </m:r>
        <m:rad>
          <m:radPr>
            <m:degHide m:val="1"/>
            <m:ctrlPr>
              <w:rPr>
                <w:rFonts w:ascii="Cambria Math" w:hAnsi="Cambria Math"/>
              </w:rPr>
            </m:ctrlPr>
          </m:radPr>
          <m:deg/>
          <m:e>
            <m:sSup>
              <m:sSupPr/>
              <m:e>
                <m:r>
                  <m:rPr>
                    <m:sty m:val="p"/>
                  </m:rPr>
                  <m:t>m</m:t>
                </m:r>
              </m:e>
              <m:sup>
                <m:r>
                  <m:rPr>
                    <m:sty m:val="i"/>
                  </m:rPr>
                  <m:t>′</m:t>
                </m:r>
              </m:sup>
            </m:sSup>
            <m:r>
              <m:rPr>
                <m:sty m:val="p"/>
              </m:rPr>
              <m:t>ga</m:t>
            </m:r>
            <m:r>
              <m:rPr>
                <m:sty m:val="p"/>
              </m:rPr>
              <m:t>/</m:t>
            </m:r>
            <m:sSup>
              <m:sSupPr/>
              <m:e>
                <m:r>
                  <m:rPr>
                    <m:sty m:val="p"/>
                  </m:rPr>
                  <m:t>J</m:t>
                </m:r>
              </m:e>
              <m:sup>
                <m:r>
                  <m:rPr>
                    <m:sty m:val="i"/>
                  </m:rPr>
                  <m:t>′</m:t>
                </m:r>
              </m:sup>
            </m:sSup>
          </m:e>
        </m:rad>
      </m:oMath>
      <w:r>
        <w:rPr/>
        <w:t xml:space="preserve">.</w:t>
      </w:r>
      <w:r>
        <w:rPr/>
        <w:br w:type="textWrapping"/>
      </w:r>
      <w:r>
        <w:rPr/>
        <w:t xml:space="preserve">b) Expliciter </w:t>
      </w:r>
      <m:oMath>
        <m:sSub>
          <m:sSubPr/>
          <m:e>
            <m:r>
              <m:rPr>
                <m:sty m:val="i"/>
              </m:rPr>
              <m:t>θ</m:t>
            </m:r>
          </m:e>
          <m:sub>
            <m:r>
              <m:rPr>
                <m:sty m:val="p"/>
              </m:rPr>
              <m:t>2</m:t>
            </m:r>
          </m:sub>
        </m:sSub>
        <m:r>
          <m:rPr>
            <m:sty m:val="p"/>
          </m:rPr>
          <m:t>(</m:t>
        </m:r>
        <m:r>
          <m:rPr>
            <m:sty m:val="p"/>
          </m:rPr>
          <m:t>t</m:t>
        </m:r>
        <m:r>
          <m:rPr>
            <m:sty m:val="p"/>
          </m:rPr>
          <m:t>)</m:t>
        </m:r>
      </m:oMath>
      <w:r>
        <w:rPr>
          <w:rFonts w:eastAsia="Georgia" w:cs="Georgia" w:ascii="Georgia" w:hAnsi="Georgia"/>
        </w:rPr>
        <w:t xml:space="preserve"> dans I'hypothèse des petites oscillations, pour les conditions initiales </w:t>
      </w:r>
      <m:oMath>
        <m:sSub>
          <m:sSubPr/>
          <m:e>
            <m:r>
              <m:rPr>
                <m:sty m:val="i"/>
              </m:rPr>
              <m:t>θ</m:t>
            </m:r>
          </m:e>
          <m:sub>
            <m:r>
              <m:rPr>
                <m:sty m:val="p"/>
              </m:rPr>
              <m:t>2</m:t>
            </m:r>
          </m:sub>
        </m:sSub>
        <m:r>
          <m:rPr>
            <m:sty m:val="p"/>
          </m:rPr>
          <m:t>(</m:t>
        </m:r>
        <m:r>
          <m:rPr>
            <m:sty m:val="i"/>
          </m:rPr>
          <m:t>t</m:t>
        </m:r>
        <m:r>
          <m:rPr>
            <m:sty m:val="p"/>
          </m:rPr>
          <m:t>=</m:t>
        </m:r>
        <m:r>
          <m:rPr>
            <m:sty m:val="p"/>
          </m:rPr>
          <m:t>0</m:t>
        </m:r>
        <m:r>
          <m:rPr>
            <m:sty m:val="p"/>
          </m:rPr>
          <m:t>)</m:t>
        </m:r>
        <m:r>
          <m:rPr>
            <m:sty m:val="p"/>
          </m:rPr>
          <m:t>=</m:t>
        </m:r>
        <m:sSub>
          <m:sSubPr/>
          <m:e>
            <m:r>
              <m:rPr>
                <m:sty m:val="i"/>
              </m:rPr>
              <m:t>α</m:t>
            </m:r>
          </m:e>
          <m:sub>
            <m:r>
              <m:rPr>
                <m:sty m:val="p"/>
              </m:rPr>
              <m:t>0</m:t>
            </m:r>
          </m:sub>
        </m:sSub>
      </m:oMath>
      <w:r>
        <w:rPr/>
        <w:t xml:space="preserve"> et </w:t>
      </w:r>
      <m:oMath>
        <m:sSub>
          <m:sSubPr/>
          <m:e>
            <m:acc>
              <m:accPr>
                <m:chr m:val="˙"/>
              </m:accPr>
              <m:e>
                <m:r>
                  <m:rPr>
                    <m:sty m:val="i"/>
                  </m:rPr>
                  <m:t>θ</m:t>
                </m:r>
              </m:e>
            </m:acc>
          </m:e>
          <m:sub>
            <m:r>
              <m:rPr>
                <m:sty m:val="p"/>
              </m:rPr>
              <m:t>2</m:t>
            </m:r>
          </m:sub>
        </m:sSub>
        <m:r>
          <m:rPr>
            <m:sty m:val="p"/>
          </m:rPr>
          <m:t>(</m:t>
        </m:r>
        <m:r>
          <m:rPr>
            <m:sty m:val="i"/>
          </m:rPr>
          <m:t>t</m:t>
        </m:r>
        <m:r>
          <m:rPr>
            <m:sty m:val="p"/>
          </m:rPr>
          <m:t>=</m:t>
        </m:r>
        <m:r>
          <m:rPr>
            <m:sty m:val="p"/>
          </m:rPr>
          <m:t>0</m:t>
        </m:r>
        <m:r>
          <m:rPr>
            <m:sty m:val="p"/>
          </m:rPr>
          <m:t>)</m:t>
        </m:r>
        <m:r>
          <m:rPr>
            <m:sty m:val="p"/>
          </m:rPr>
          <m:t>=</m:t>
        </m:r>
        <m:r>
          <m:rPr>
            <m:sty m:val="i"/>
          </m:rPr>
          <m:t>V</m:t>
        </m:r>
        <m:r>
          <m:rPr>
            <m:sty m:val="p"/>
          </m:rPr>
          <m:t>/</m:t>
        </m:r>
        <m:r>
          <m:rPr>
            <m:sty m:val="i"/>
          </m:rPr>
          <m:t>R</m:t>
        </m:r>
      </m:oMath>
      <w:r>
        <w:rPr/>
        <w:t xml:space="preserve">. Exprimer l'amplitude </w:t>
      </w:r>
      <m:oMath>
        <m:sSub>
          <m:sSubPr/>
          <m:e>
            <m:r>
              <m:rPr>
                <m:sty m:val="i"/>
              </m:rPr>
              <m:t>θ</m:t>
            </m:r>
          </m:e>
          <m:sub>
            <m:r>
              <m:rPr>
                <m:sty m:val="p"/>
              </m:rPr>
              <m:t>2</m:t>
            </m:r>
            <m:r>
              <m:rPr>
                <m:sty m:val="p"/>
              </m:rPr>
              <m:t>max</m:t>
            </m:r>
          </m:sub>
        </m:sSub>
      </m:oMath>
      <w:r>
        <w:rPr/>
        <w:t xml:space="preserve"> des oscillations en fonction de </w:t>
      </w:r>
      <m:oMath>
        <m:sSub>
          <m:sSubPr/>
          <m:e>
            <m:r>
              <m:rPr>
                <m:sty m:val="i"/>
              </m:rPr>
              <m:t>α</m:t>
            </m:r>
          </m:e>
          <m:sub>
            <m:r>
              <m:rPr>
                <m:sty m:val="p"/>
              </m:rPr>
              <m:t>0</m:t>
            </m:r>
          </m:sub>
        </m:sSub>
        <m:r>
          <m:rPr>
            <m:sty m:val="p"/>
          </m:rPr>
          <m:t>,</m:t>
        </m:r>
        <m:r>
          <m:rPr>
            <m:nor/>
          </m:rPr>
          <m:t xml:space="preserve"> </m:t>
        </m:r>
        <m:r>
          <m:rPr>
            <m:sty m:val="p"/>
          </m:rPr>
          <m:t>V</m:t>
        </m:r>
        <m:r>
          <m:rPr>
            <m:sty m:val="p"/>
          </m:rPr>
          <m:t>,</m:t>
        </m:r>
        <m:r>
          <m:rPr>
            <m:sty m:val="p"/>
          </m:rPr>
          <m:t>R</m:t>
        </m:r>
      </m:oMath>
      <w:r>
        <w:rPr/>
        <w:t xml:space="preserve"> et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c) Quelle équation doit satisfaire le produit </w:t>
      </w:r>
      <m:oMath>
        <m:sSub>
          <m:sSubPr/>
          <m:e>
            <m:r>
              <m:rPr>
                <m:sty m:val="i"/>
              </m:rPr>
              <m:t>ω</m:t>
            </m:r>
          </m:e>
          <m:sub>
            <m:r>
              <m:rPr>
                <m:sty m:val="p"/>
              </m:rPr>
              <m:t>2</m:t>
            </m:r>
          </m:sub>
        </m:sSub>
        <m:sSub>
          <m:sSubPr/>
          <m:e>
            <m:r>
              <m:rPr>
                <m:sty m:val="i"/>
              </m:rPr>
              <m:t>τ</m:t>
            </m:r>
          </m:e>
          <m:sub>
            <m:r>
              <m:rPr>
                <m:sty m:val="p"/>
              </m:rPr>
              <m:t>0</m:t>
            </m:r>
          </m:sub>
        </m:sSub>
      </m:oMath>
      <w:r>
        <w:rPr>
          <w:rFonts w:eastAsia="Georgia" w:cs="Georgia" w:ascii="Georgia" w:hAnsi="Georgia"/>
        </w:rPr>
        <w:t xml:space="preserve"> pour que le fonctionnement du jouet corresponde à la description de l'énoncé? On tiendra compte aussi de la relation établie en II.A.1.c). Dans la suite on adopte la solution numérique approchée </w:t>
      </w:r>
      <m:oMath>
        <m:sSub>
          <m:sSubPr/>
          <m:e>
            <m:r>
              <m:rPr>
                <m:sty m:val="i"/>
              </m:rPr>
              <m:t>ω</m:t>
            </m:r>
          </m:e>
          <m:sub>
            <m:r>
              <m:rPr>
                <m:sty m:val="p"/>
              </m:rPr>
              <m:t>2</m:t>
            </m:r>
          </m:sub>
        </m:sSub>
        <m:sSub>
          <m:sSubPr/>
          <m:e>
            <m:r>
              <m:rPr>
                <m:sty m:val="i"/>
              </m:rPr>
              <m:t>τ</m:t>
            </m:r>
          </m:e>
          <m:sub>
            <m:r>
              <m:rPr>
                <m:sty m:val="p"/>
              </m:rPr>
              <m:t>0</m:t>
            </m:r>
          </m:sub>
        </m:sSub>
        <m:r>
          <m:rPr>
            <m:sty m:val="p"/>
          </m:rPr>
          <m:t>≈</m:t>
        </m:r>
        <m:r>
          <m:rPr>
            <m:sty m:val="p"/>
          </m:rPr>
          <m:t>4</m:t>
        </m:r>
      </m:oMath>
      <w:r>
        <w:rPr>
          <w:rFonts w:eastAsia="Georgia" w:cs="Georgia" w:ascii="Georgia" w:hAnsi="Georgia"/>
        </w:rPr>
        <w:t xml:space="preserve">. Vérifier qu'alors </w:t>
      </w:r>
      <m:oMath>
        <m:sSub>
          <m:sSubPr/>
          <m:e>
            <m:r>
              <m:rPr>
                <m:sty m:val="i"/>
              </m:rPr>
              <m:t>θ</m:t>
            </m:r>
          </m:e>
          <m:sub>
            <m:r>
              <m:rPr>
                <m:sty m:val="p"/>
              </m:rPr>
              <m:t>2</m:t>
            </m:r>
            <m:r>
              <m:rPr>
                <m:sty m:val="p"/>
              </m:rPr>
              <m:t>max</m:t>
            </m:r>
          </m:sub>
        </m:sSub>
        <m:r>
          <m:rPr>
            <m:sty m:val="p"/>
          </m:rPr>
          <m:t>≈</m:t>
        </m:r>
        <m:r>
          <m:rPr>
            <m:sty m:val="p"/>
          </m:rPr>
          <m:t>1</m:t>
        </m:r>
        <m:r>
          <m:rPr>
            <m:sty m:val="p"/>
          </m:rPr>
          <m:t>,</m:t>
        </m:r>
        <m:r>
          <m:rPr>
            <m:sty m:val="p"/>
          </m:rPr>
          <m:t>1</m:t>
        </m:r>
        <m:sSub>
          <m:sSubPr/>
          <m:e>
            <m:r>
              <m:rPr>
                <m:sty m:val="i"/>
              </m:rPr>
              <m:t>α</m:t>
            </m:r>
          </m:e>
          <m:sub>
            <m:r>
              <m:rPr>
                <m:sty m:val="p"/>
              </m:rPr>
              <m:t>0</m:t>
            </m:r>
          </m:sub>
        </m:sSub>
      </m:oMath>
      <w:r>
        <w:rPr/>
        <w:t xml:space="preserve">.</w:t>
      </w:r>
      <w:r>
        <w:rPr/>
        <w:br w:type="textWrapping"/>
      </w:r>
      <w:r>
        <w:rPr>
          <w:rFonts w:eastAsia="Georgia" w:cs="Georgia" w:ascii="Georgia" w:hAnsi="Georgia"/>
        </w:rPr>
        <w:t xml:space="preserve">II.A.3) Mouvements sur plusieurs périodes. Comparer la demi-période des oscillations de la jambe libre et la demi-période </w:t>
      </w:r>
      <m:oMath>
        <m:sSub>
          <m:sSubPr/>
          <m:e>
            <m:r>
              <m:rPr>
                <m:sty m:val="i"/>
              </m:rPr>
              <m:t>τ</m:t>
            </m:r>
          </m:e>
          <m:sub>
            <m:r>
              <m:rPr>
                <m:sty m:val="p"/>
              </m:rPr>
              <m:t>0</m:t>
            </m:r>
          </m:sub>
        </m:sSub>
      </m:oMath>
      <w:r>
        <w:rPr>
          <w:rFonts w:eastAsia="Georgia" w:cs="Georgia" w:ascii="Georgia" w:hAnsi="Georgia"/>
        </w:rPr>
        <w:t xml:space="preserve"> d'un cycle de fonctionnement. Représenter sur le même graphique les évolutions de </w:t>
      </w:r>
      <m:oMath>
        <m:sSub>
          <m:sSubPr/>
          <m:e>
            <m:r>
              <m:rPr>
                <m:sty m:val="i"/>
              </m:rPr>
              <m:t>θ</m:t>
            </m:r>
          </m:e>
          <m:sub>
            <m:r>
              <m:rPr>
                <m:sty m:val="p"/>
              </m:rPr>
              <m:t>1</m:t>
            </m:r>
          </m:sub>
        </m:sSub>
        <m:r>
          <m:rPr>
            <m:sty m:val="p"/>
          </m:rPr>
          <m:t>(</m:t>
        </m:r>
        <m:r>
          <m:rPr>
            <m:sty m:val="i"/>
          </m:rPr>
          <m:t>t</m:t>
        </m:r>
        <m:r>
          <m:rPr>
            <m:sty m:val="p"/>
          </m:rPr>
          <m:t>)</m:t>
        </m:r>
      </m:oMath>
      <w:r>
        <w:rPr/>
        <w:t xml:space="preserve"> et de </w:t>
      </w:r>
      <m:oMath>
        <m:sSub>
          <m:sSubPr/>
          <m:e>
            <m:r>
              <m:rPr>
                <m:sty m:val="i"/>
              </m:rPr>
              <m:t>θ</m:t>
            </m:r>
          </m:e>
          <m:sub>
            <m:r>
              <m:rPr>
                <m:sty m:val="p"/>
              </m:rPr>
              <m:t>2</m:t>
            </m:r>
          </m:sub>
        </m:sSub>
        <m:r>
          <m:rPr>
            <m:sty m:val="p"/>
          </m:rPr>
          <m:t>(</m:t>
        </m:r>
        <m:r>
          <m:rPr>
            <m:sty m:val="i"/>
          </m:rPr>
          <m:t>t</m:t>
        </m:r>
        <m:r>
          <m:rPr>
            <m:sty m:val="p"/>
          </m:rPr>
          <m:t>)</m:t>
        </m:r>
      </m:oMath>
      <w:r>
        <w:rPr/>
        <w:t xml:space="preserve"> pour </w:t>
      </w:r>
      <m:oMath>
        <m:r>
          <m:rPr>
            <m:sty m:val="p"/>
          </m:rPr>
          <m:t>0</m:t>
        </m:r>
        <m:r>
          <m:rPr>
            <m:sty m:val="p"/>
          </m:rPr>
          <m:t>≤</m:t>
        </m:r>
        <m:r>
          <m:rPr>
            <m:sty m:val="i"/>
          </m:rPr>
          <m:t>t</m:t>
        </m:r>
        <m:r>
          <m:rPr>
            <m:sty m:val="p"/>
          </m:rPr>
          <m:t>≤</m:t>
        </m:r>
        <m:r>
          <m:rPr>
            <m:sty m:val="p"/>
          </m:rPr>
          <m:t>3</m:t>
        </m:r>
        <m:sSub>
          <m:sSubPr/>
          <m:e>
            <m:r>
              <m:rPr>
                <m:sty m:val="i"/>
              </m:rPr>
              <m:t>τ</m:t>
            </m:r>
          </m:e>
          <m:sub>
            <m:r>
              <m:rPr>
                <m:sty m:val="p"/>
              </m:rPr>
              <m:t>0</m:t>
            </m:r>
          </m:sub>
        </m:sSub>
      </m:oMath>
      <w:r>
        <w:rPr/>
        <w:t xml:space="preserve">. On admettra que </w:t>
      </w:r>
      <m:oMath>
        <m:sSub>
          <m:sSubPr/>
          <m:e>
            <m:r>
              <m:rPr>
                <m:sty m:val="i"/>
              </m:rPr>
              <m:t>θ</m:t>
            </m:r>
          </m:e>
          <m:sub>
            <m:r>
              <m:rPr>
                <m:sty m:val="p"/>
              </m:rPr>
              <m:t>1</m:t>
            </m:r>
          </m:sub>
        </m:sSub>
        <m:r>
          <m:rPr>
            <m:sty m:val="p"/>
          </m:rPr>
          <m:t>(</m:t>
        </m:r>
        <m:r>
          <m:rPr>
            <m:sty m:val="i"/>
          </m:rPr>
          <m:t>t</m:t>
        </m:r>
        <m:r>
          <m:rPr>
            <m:sty m:val="p"/>
          </m:rPr>
          <m:t>)</m:t>
        </m:r>
      </m:oMath>
      <w:r>
        <w:rPr/>
        <w:t xml:space="preserve"> et </w:t>
      </w:r>
      <m:oMath>
        <m:sSub>
          <m:sSubPr/>
          <m:e>
            <m:r>
              <m:rPr>
                <m:sty m:val="i"/>
              </m:rPr>
              <m:t>θ</m:t>
            </m:r>
          </m:e>
          <m:sub>
            <m:r>
              <m:rPr>
                <m:sty m:val="p"/>
              </m:rPr>
              <m:t>2</m:t>
            </m:r>
          </m:sub>
        </m:sSub>
        <m:r>
          <m:rPr>
            <m:sty m:val="p"/>
          </m:rPr>
          <m:t>(</m:t>
        </m:r>
        <m:r>
          <m:rPr>
            <m:sty m:val="i"/>
          </m:rPr>
          <m:t>t</m:t>
        </m:r>
        <m:r>
          <m:rPr>
            <m:sty m:val="p"/>
          </m:rPr>
          <m:t>)</m:t>
        </m:r>
      </m:oMath>
      <w:r>
        <w:rPr>
          <w:rFonts w:eastAsia="Georgia" w:cs="Georgia" w:ascii="Georgia" w:hAnsi="Georgia"/>
        </w:rPr>
        <w:t xml:space="preserve"> s'annulent aux mêmes instants.</w:t>
      </w:r>
      <w:r>
        <w:rPr/>
        <w:br w:type="textWrapping"/>
      </w:r>
      <w:r>
        <w:rPr>
          <w:rFonts w:eastAsia="Georgia" w:cs="Georgia" w:ascii="Georgia" w:hAnsi="Georgia"/>
        </w:rPr>
        <w:t xml:space="preserve">II.A.4) Étude des actions de contact. On se propose dans cette question d'étudier les actions de contact </w:t>
      </w:r>
      <m:oMath>
        <m:sSub>
          <m:sSubPr/>
          <m:e>
            <m:acc>
              <m:accPr>
                <m:chr m:val="⃗"/>
              </m:accPr>
              <m:e>
                <m:r>
                  <m:rPr>
                    <m:sty m:val="i"/>
                  </m:rPr>
                  <m:t>F</m:t>
                </m:r>
              </m:e>
            </m:acc>
          </m:e>
          <m:sub>
            <m:r>
              <m:rPr>
                <m:sty m:val="p"/>
              </m:rPr>
              <m:t>1</m:t>
            </m:r>
          </m:sub>
        </m:sSub>
      </m:oMath>
      <w:r>
        <w:rPr/>
        <w:t xml:space="preserve"> et </w:t>
      </w:r>
      <m:oMath>
        <m:sSub>
          <m:sSubPr/>
          <m:e>
            <m:acc>
              <m:accPr>
                <m:chr m:val="⃗"/>
              </m:accPr>
              <m:e>
                <m:r>
                  <m:rPr>
                    <m:sty m:val="i"/>
                  </m:rPr>
                  <m:t>F</m:t>
                </m:r>
              </m:e>
            </m:acc>
          </m:e>
          <m:sub>
            <m:r>
              <m:rPr>
                <m:sty m:val="p"/>
              </m:rPr>
              <m:t>2</m:t>
            </m:r>
          </m:sub>
        </m:sSub>
      </m:oMath>
      <w:r>
        <w:rPr>
          <w:rFonts w:eastAsia="Georgia" w:cs="Georgia" w:ascii="Georgia" w:hAnsi="Georgia"/>
        </w:rPr>
        <w:t xml:space="preserve"> exercées par le sol sur le jouet aux points de contact </w:t>
      </w:r>
      <m:oMath>
        <m:sSub>
          <m:sSubPr/>
          <m:e>
            <m:r>
              <m:rPr>
                <m:sty m:val="i"/>
              </m:rPr>
              <m:t>I</m:t>
            </m:r>
          </m:e>
          <m:sub>
            <m:r>
              <m:rPr>
                <m:sty m:val="p"/>
              </m:rPr>
              <m:t>1</m:t>
            </m:r>
          </m:sub>
        </m:sSub>
      </m:oMath>
      <w:r>
        <w:rPr/>
        <w:t xml:space="preserve"> ou </w:t>
      </w:r>
      <m:oMath>
        <m:sSub>
          <m:sSubPr/>
          <m:e>
            <m:r>
              <m:rPr>
                <m:sty m:val="i"/>
              </m:rPr>
              <m:t>I</m:t>
            </m:r>
          </m:e>
          <m:sub>
            <m:r>
              <m:rPr>
                <m:sty m:val="p"/>
              </m:rPr>
              <m:t>2</m:t>
            </m:r>
          </m:sub>
        </m:sSub>
      </m:oMath>
      <w:r>
        <w:rPr/>
        <w:t xml:space="preserve"> (cf. figure 5), qu'on suppose de la forme </w:t>
      </w:r>
      <m:oMath>
        <m:sSub>
          <m:sSubPr/>
          <m:e>
            <m:acc>
              <m:accPr>
                <m:chr m:val="⃗"/>
              </m:accPr>
              <m:e>
                <m:r>
                  <m:rPr>
                    <m:sty m:val="i"/>
                  </m:rPr>
                  <m:t>F</m:t>
                </m:r>
              </m:e>
            </m:acc>
          </m:e>
          <m:sub>
            <m:r>
              <m:rPr>
                <m:sty m:val="p"/>
              </m:rPr>
              <m:t>1</m:t>
            </m:r>
          </m:sub>
        </m:sSub>
        <m:r>
          <m:rPr>
            <m:sty m:val="p"/>
          </m:rPr>
          <m:t>=</m:t>
        </m:r>
        <m:sSub>
          <m:sSubPr/>
          <m:e>
            <m:r>
              <m:rPr>
                <m:sty m:val="i"/>
              </m:rPr>
              <m:t>T</m:t>
            </m:r>
          </m:e>
          <m:sub>
            <m:r>
              <m:rPr>
                <m:sty m:val="p"/>
              </m:rPr>
              <m:t>1</m:t>
            </m:r>
          </m:sub>
        </m:sSub>
        <m:sSub>
          <m:sSubPr/>
          <m:e>
            <m:acc>
              <m:accPr>
                <m:chr m:val="⃗"/>
              </m:accPr>
              <m:e>
                <m:r>
                  <m:rPr>
                    <m:sty m:val="i"/>
                  </m:rPr>
                  <m:t>u</m:t>
                </m:r>
              </m:e>
            </m:acc>
          </m:e>
          <m:sub>
            <m:r>
              <m:rPr>
                <m:sty m:val="i"/>
              </m:rPr>
              <m:t>x</m:t>
            </m:r>
          </m:sub>
        </m:sSub>
        <m:r>
          <m:rPr>
            <m:sty m:val="p"/>
          </m:rPr>
          <m:t>+</m:t>
        </m:r>
        <m:sSub>
          <m:sSubPr/>
          <m:e>
            <m:r>
              <m:rPr>
                <m:sty m:val="i"/>
              </m:rPr>
              <m:t>N</m:t>
            </m:r>
          </m:e>
          <m:sub>
            <m:r>
              <m:rPr>
                <m:sty m:val="p"/>
              </m:rPr>
              <m:t>1</m:t>
            </m:r>
          </m:sub>
        </m:sSub>
        <m:sSub>
          <m:sSubPr/>
          <m:e>
            <m:acc>
              <m:accPr>
                <m:chr m:val="⃗"/>
              </m:accPr>
              <m:e>
                <m:r>
                  <m:rPr>
                    <m:sty m:val="i"/>
                  </m:rPr>
                  <m:t>u</m:t>
                </m:r>
              </m:e>
            </m:acc>
          </m:e>
          <m:sub>
            <m:r>
              <m:rPr>
                <m:sty m:val="i"/>
              </m:rPr>
              <m:t>z</m:t>
            </m:r>
          </m:sub>
        </m:sSub>
      </m:oMath>
      <w:r>
        <w:rPr/>
        <w:t xml:space="preserve"> et </w:t>
      </w:r>
      <m:oMath>
        <m:sSub>
          <m:sSubPr/>
          <m:e>
            <m:acc>
              <m:accPr>
                <m:chr m:val="⃗"/>
              </m:accPr>
              <m:e>
                <m:r>
                  <m:rPr>
                    <m:sty m:val="i"/>
                  </m:rPr>
                  <m:t>F</m:t>
                </m:r>
              </m:e>
            </m:acc>
          </m:e>
          <m:sub>
            <m:r>
              <m:rPr>
                <m:sty m:val="p"/>
              </m:rPr>
              <m:t>2</m:t>
            </m:r>
          </m:sub>
        </m:sSub>
        <m:r>
          <m:rPr>
            <m:sty m:val="p"/>
          </m:rPr>
          <m:t>=</m:t>
        </m:r>
        <m:sSub>
          <m:sSubPr/>
          <m:e>
            <m:r>
              <m:rPr>
                <m:sty m:val="i"/>
              </m:rPr>
              <m:t>T</m:t>
            </m:r>
          </m:e>
          <m:sub>
            <m:r>
              <m:rPr>
                <m:sty m:val="p"/>
              </m:rPr>
              <m:t>2</m:t>
            </m:r>
          </m:sub>
        </m:sSub>
        <m:sSub>
          <m:sSubPr/>
          <m:e>
            <m:acc>
              <m:accPr>
                <m:chr m:val="⃗"/>
              </m:accPr>
              <m:e>
                <m:r>
                  <m:rPr>
                    <m:sty m:val="i"/>
                  </m:rPr>
                  <m:t>u</m:t>
                </m:r>
              </m:e>
            </m:acc>
          </m:e>
          <m:sub>
            <m:r>
              <m:rPr>
                <m:sty m:val="i"/>
              </m:rPr>
              <m:t>x</m:t>
            </m:r>
          </m:sub>
        </m:sSub>
        <m:r>
          <m:rPr>
            <m:sty m:val="p"/>
          </m:rPr>
          <m:t>+</m:t>
        </m:r>
        <m:sSub>
          <m:sSubPr/>
          <m:e>
            <m:r>
              <m:rPr>
                <m:sty m:val="i"/>
              </m:rPr>
              <m:t>N</m:t>
            </m:r>
          </m:e>
          <m:sub>
            <m:r>
              <m:rPr>
                <m:sty m:val="p"/>
              </m:rPr>
              <m:t>2</m:t>
            </m:r>
          </m:sub>
        </m:sSub>
        <m:sSub>
          <m:sSubPr/>
          <m:e>
            <m:acc>
              <m:accPr>
                <m:chr m:val="⃗"/>
              </m:accPr>
              <m:e>
                <m:r>
                  <m:rPr>
                    <m:sty m:val="i"/>
                  </m:rPr>
                  <m:t>u</m:t>
                </m:r>
              </m:e>
            </m:acc>
          </m:e>
          <m:sub>
            <m:r>
              <m:rPr>
                <m:sty m:val="i"/>
              </m:rPr>
              <m:t>z</m:t>
            </m:r>
          </m:sub>
        </m:sSub>
      </m:oMath>
      <w:r>
        <w:rPr>
          <w:rFonts w:eastAsia="Georgia" w:cs="Georgia" w:ascii="Georgia" w:hAnsi="Georgia"/>
        </w:rPr>
        <w:t xml:space="preserve">. On limite les calculs à l'ordre un en </w:t>
      </w:r>
      <m:oMath>
        <m:sSub>
          <m:sSubPr/>
          <m:e>
            <m:r>
              <m:rPr>
                <m:sty m:val="i"/>
              </m:rPr>
              <m:t>θ</m:t>
            </m:r>
          </m:e>
          <m:sub>
            <m:r>
              <m:rPr>
                <m:sty m:val="p"/>
              </m:rPr>
              <m:t>1</m:t>
            </m:r>
          </m:sub>
        </m:sSub>
      </m:oMath>
      <w:r>
        <w:rPr/>
        <w:t xml:space="preserve">, </w:t>
      </w:r>
      <m:oMath>
        <m:sSub>
          <m:sSubPr/>
          <m:e>
            <m:r>
              <m:rPr>
                <m:sty m:val="i"/>
              </m:rPr>
              <m:t>θ</m:t>
            </m:r>
          </m:e>
          <m:sub>
            <m:r>
              <m:rPr>
                <m:sty m:val="p"/>
              </m:rPr>
              <m:t>2</m:t>
            </m:r>
          </m:sub>
        </m:sSub>
      </m:oMath>
      <w:r>
        <w:rPr>
          <w:rFonts w:eastAsia="Georgia" w:cs="Georgia" w:ascii="Georgia" w:hAnsi="Georgia"/>
        </w:rPr>
        <w:t xml:space="preserve"> et leurs dérivées successives.</w:t>
      </w:r>
      <w:r>
        <w:rPr/>
        <w:br w:type="textWrapping"/>
      </w:r>
      <w:r>
        <w:rPr>
          <w:rFonts w:eastAsia="Georgia" w:cs="Georgia" w:ascii="Georgia" w:hAnsi="Georgia"/>
        </w:rPr>
        <w:t xml:space="preserve">a) Exprimer la quantité de mouvement </w:t>
      </w:r>
      <m:oMath>
        <m:acc>
          <m:accPr>
            <m:chr m:val="⃗"/>
          </m:accPr>
          <m:e>
            <m:r>
              <m:rPr>
                <m:sty m:val="i"/>
              </m:rPr>
              <m:t>P</m:t>
            </m:r>
          </m:e>
        </m:acc>
      </m:oMath>
      <w:r>
        <w:rPr>
          <w:rFonts w:eastAsia="Georgia" w:cs="Georgia" w:ascii="Georgia" w:hAnsi="Georgia"/>
        </w:rPr>
        <w:t xml:space="preserve"> du jouet complet (corps et jambes) dans le référentiel lié au sol en fonction des données et de </w:t>
      </w:r>
      <m:oMath>
        <m:sSub>
          <m:sSubPr/>
          <m:e>
            <m:acc>
              <m:accPr>
                <m:chr m:val="˙"/>
              </m:accPr>
              <m:e>
                <m:r>
                  <m:rPr>
                    <m:sty m:val="i"/>
                  </m:rPr>
                  <m:t>θ</m:t>
                </m:r>
              </m:e>
            </m:acc>
          </m:e>
          <m:sub>
            <m:r>
              <m:rPr>
                <m:sty m:val="p"/>
              </m:rPr>
              <m:t>2</m:t>
            </m:r>
          </m:sub>
        </m:sSub>
        <m:r>
          <m:rPr>
            <m:sty m:val="p"/>
          </m:rPr>
          <m:t>(</m:t>
        </m:r>
        <m:r>
          <m:rPr>
            <m:sty m:val="p"/>
          </m:rPr>
          <m:t>t</m:t>
        </m:r>
        <m:r>
          <m:rPr>
            <m:sty m:val="p"/>
          </m:rPr>
          <m:t>)</m:t>
        </m:r>
      </m:oMath>
      <w:r>
        <w:rPr/>
        <w:t xml:space="preserve"> pour </w:t>
      </w:r>
      <m:oMath>
        <m:r>
          <m:rPr>
            <m:sty m:val="p"/>
          </m:rPr>
          <m:t>0</m:t>
        </m:r>
        <m:r>
          <m:rPr>
            <m:sty m:val="p"/>
          </m:rPr>
          <m:t>&lt;</m:t>
        </m:r>
        <m:r>
          <m:rPr>
            <m:sty m:val="p"/>
          </m:rPr>
          <m:t>t</m:t>
        </m:r>
        <m:r>
          <m:rPr>
            <m:sty m:val="p"/>
          </m:rPr>
          <m:t>&lt;</m:t>
        </m:r>
        <m:sSub>
          <m:sSubPr/>
          <m:e>
            <m:r>
              <m:rPr>
                <m:sty m:val="i"/>
              </m:rPr>
              <m:t>τ</m:t>
            </m:r>
          </m:e>
          <m:sub>
            <m:r>
              <m:rPr>
                <m:sty m:val="p"/>
              </m:rPr>
              <m:t>0</m:t>
            </m:r>
          </m:sub>
        </m:sSub>
      </m:oMath>
      <w:r>
        <w:rPr>
          <w:rFonts w:eastAsia="Georgia" w:cs="Georgia" w:ascii="Georgia" w:hAnsi="Georgia"/>
        </w:rPr>
        <w:t xml:space="preserve">. En déduire que</w:t>
      </w:r>
    </w:p>
    <w:p>
      <w:pPr>
        <w:spacing w:after="220" w:lineRule="auto"/>
      </w:pPr>
      <m:oMathPara>
        <m:oMath>
          <m:f>
            <m:fPr>
              <m:ctrlPr>
                <w:rPr>
                  <w:rFonts w:ascii="Cambria Math" w:hAnsi="Cambria Math"/>
                </w:rPr>
              </m:ctrlPr>
            </m:fPr>
            <m:num>
              <m:acc>
                <m:accPr>
                  <m:chr m:val="⃗"/>
                </m:accPr>
                <m:e>
                  <m:r>
                    <m:rPr>
                      <m:sty m:val="p"/>
                    </m:rPr>
                    <m:t>dP</m:t>
                  </m:r>
                </m:e>
              </m:acc>
            </m:num>
            <m:den>
              <m:r>
                <m:rPr>
                  <m:sty m:val="p"/>
                </m:rPr>
                <m:t>dt</m:t>
              </m:r>
            </m:den>
          </m:f>
          <m:r>
            <m:rPr>
              <m:sty m:val="p"/>
            </m:rPr>
            <m:t>≈</m:t>
          </m:r>
          <m:sSup>
            <m:sSupPr/>
            <m:e>
              <m:r>
                <m:rPr>
                  <m:nor/>
                </m:rPr>
                <m:t xml:space="preserve"> </m:t>
              </m:r>
              <m:r>
                <m:rPr>
                  <m:sty m:val="p"/>
                </m:rPr>
                <m:t>m</m:t>
              </m:r>
            </m:e>
            <m:sup>
              <m:r>
                <m:rPr>
                  <m:sty m:val="i"/>
                </m:rPr>
                <m:t>′</m:t>
              </m:r>
            </m:sup>
          </m:sSup>
          <m:r>
            <m:rPr>
              <m:sty m:val="p"/>
            </m:rPr>
            <m:t>a</m:t>
          </m:r>
          <m:sSubSup>
            <m:sSubSupPr/>
            <m:e>
              <m:r>
                <m:rPr>
                  <m:sty m:val="i"/>
                </m:rPr>
                <m:t>ω</m:t>
              </m:r>
            </m:e>
            <m:sub>
              <m:r>
                <m:rPr>
                  <m:sty m:val="p"/>
                </m:rPr>
                <m:t>2</m:t>
              </m:r>
            </m:sub>
            <m:sup>
              <m:r>
                <m:rPr>
                  <m:sty m:val="p"/>
                </m:rPr>
                <m:t>2</m:t>
              </m:r>
            </m:sup>
          </m:sSubSup>
          <m:sSub>
            <m:sSubPr/>
            <m:e>
              <m:r>
                <m:rPr>
                  <m:sty m:val="i"/>
                </m:rPr>
                <m:t>θ</m:t>
              </m:r>
            </m:e>
            <m:sub>
              <m:r>
                <m:rPr>
                  <m:sty m:val="p"/>
                </m:rPr>
                <m:t>2</m:t>
              </m:r>
            </m:sub>
          </m:sSub>
          <m:r>
            <m:rPr>
              <m:sty m:val="p"/>
            </m:rPr>
            <m:t>(</m:t>
          </m:r>
          <m:r>
            <m:rPr>
              <m:sty m:val="p"/>
            </m:rPr>
            <m:t>t</m:t>
          </m:r>
          <m:r>
            <m:rPr>
              <m:sty m:val="p"/>
            </m:rPr>
            <m:t>)</m:t>
          </m:r>
          <m:sSub>
            <m:sSubPr/>
            <m:e>
              <m:acc>
                <m:accPr>
                  <m:chr m:val="⃗"/>
                </m:accPr>
                <m:e>
                  <m:r>
                    <m:rPr>
                      <m:sty m:val="p"/>
                    </m:rPr>
                    <m:t>u</m:t>
                  </m:r>
                </m:e>
              </m:acc>
            </m:e>
            <m:sub>
              <m:r>
                <m:rPr>
                  <m:sty m:val="p"/>
                </m:rPr>
                <m:t>x</m:t>
              </m:r>
            </m:sub>
          </m:sSub>
        </m:oMath>
      </m:oMathPara>
    </w:p>
    <w:p>
      <w:pPr>
        <w:spacing w:after="220" w:lineRule="auto"/>
      </w:pPr>
      <w:r>
        <w:rPr>
          <w:rFonts w:eastAsia="Georgia" w:cs="Georgia" w:ascii="Georgia" w:hAnsi="Georgia"/>
        </w:rPr>
        <w:t xml:space="preserve">b) En déduire les expressions de </w:t>
      </w:r>
      <m:oMath>
        <m:sSub>
          <m:sSubPr/>
          <m:e>
            <m:r>
              <m:rPr>
                <m:sty m:val="i"/>
              </m:rPr>
              <m:t>T</m:t>
            </m:r>
          </m:e>
          <m:sub>
            <m:r>
              <m:rPr>
                <m:sty m:val="p"/>
              </m:rPr>
              <m:t>1</m:t>
            </m:r>
          </m:sub>
        </m:sSub>
      </m:oMath>
      <w:r>
        <w:rPr/>
        <w:t xml:space="preserve"> et </w:t>
      </w:r>
      <m:oMath>
        <m:sSub>
          <m:sSubPr/>
          <m:e>
            <m:r>
              <m:rPr>
                <m:sty m:val="i"/>
              </m:rPr>
              <m:t>N</m:t>
            </m:r>
          </m:e>
          <m:sub>
            <m:r>
              <m:rPr>
                <m:sty m:val="p"/>
              </m:rPr>
              <m:t>1</m:t>
            </m:r>
          </m:sub>
        </m:sSub>
      </m:oMath>
      <w:r>
        <w:rPr/>
        <w:t xml:space="preserve"> pour </w:t>
      </w:r>
      <m:oMath>
        <m:r>
          <m:rPr>
            <m:sty m:val="p"/>
          </m:rPr>
          <m:t>0</m:t>
        </m:r>
        <m:r>
          <m:rPr>
            <m:sty m:val="p"/>
          </m:rPr>
          <m:t>&lt;</m:t>
        </m:r>
        <m:r>
          <m:rPr>
            <m:sty m:val="i"/>
          </m:rPr>
          <m:t>t</m:t>
        </m:r>
        <m:r>
          <m:rPr>
            <m:sty m:val="p"/>
          </m:rPr>
          <m:t>&lt;</m:t>
        </m:r>
        <m:sSub>
          <m:sSubPr/>
          <m:e>
            <m:r>
              <m:rPr>
                <m:sty m:val="i"/>
              </m:rPr>
              <m:t>τ</m:t>
            </m:r>
          </m:e>
          <m:sub>
            <m:r>
              <m:rPr>
                <m:sty m:val="p"/>
              </m:rPr>
              <m:t>0</m:t>
            </m:r>
          </m:sub>
        </m:sSub>
      </m:oMath>
      <w:r>
        <w:rPr>
          <w:rFonts w:eastAsia="Georgia" w:cs="Georgia" w:ascii="Georgia" w:hAnsi="Georgia"/>
        </w:rPr>
        <w:t xml:space="preserve">. Que valent aux mêmes instants </w:t>
      </w:r>
      <m:oMath>
        <m:sSub>
          <m:sSubPr/>
          <m:e>
            <m:r>
              <m:rPr>
                <m:sty m:val="p"/>
              </m:rPr>
              <m:t>T</m:t>
            </m:r>
          </m:e>
          <m:sub>
            <m:r>
              <m:rPr>
                <m:sty m:val="p"/>
              </m:rPr>
              <m:t>2</m:t>
            </m:r>
          </m:sub>
        </m:sSub>
      </m:oMath>
      <w:r>
        <w:rPr/>
        <w:t xml:space="preserve"> et </w:t>
      </w:r>
      <m:oMath>
        <m:sSub>
          <m:sSubPr/>
          <m:e>
            <m:r>
              <m:rPr>
                <m:sty m:val="p"/>
              </m:rPr>
              <m:t>N</m:t>
            </m:r>
          </m:e>
          <m:sub>
            <m:r>
              <m:rPr>
                <m:sty m:val="p"/>
              </m:rPr>
              <m:t>2</m:t>
            </m:r>
          </m:sub>
        </m:sSub>
      </m:oMath>
      <w:r>
        <w:rPr/>
        <w:t xml:space="preserve"> ?</w:t>
      </w:r>
      <w:r>
        <w:rPr/>
        <w:br w:type="textWrapping"/>
      </w:r>
      <w:r>
        <w:rPr/>
        <w:t xml:space="preserve">c) Tracer l'allure des graphes de </w:t>
      </w:r>
      <m:oMath>
        <m:sSub>
          <m:sSubPr/>
          <m:e>
            <m:r>
              <m:rPr>
                <m:sty m:val="i"/>
              </m:rPr>
              <m:t>T</m:t>
            </m:r>
          </m:e>
          <m:sub>
            <m:r>
              <m:rPr>
                <m:sty m:val="p"/>
              </m:rPr>
              <m:t>1</m:t>
            </m:r>
          </m:sub>
        </m:sSub>
        <m:r>
          <m:rPr>
            <m:sty m:val="p"/>
          </m:rPr>
          <m:t>(</m:t>
        </m:r>
        <m:r>
          <m:rPr>
            <m:sty m:val="i"/>
          </m:rPr>
          <m:t>t</m:t>
        </m:r>
        <m:r>
          <m:rPr>
            <m:sty m:val="p"/>
          </m:rPr>
          <m:t>)</m:t>
        </m:r>
      </m:oMath>
      <w:r>
        <w:rPr/>
        <w:t xml:space="preserve"> et </w:t>
      </w:r>
      <m:oMath>
        <m:sSub>
          <m:sSubPr/>
          <m:e>
            <m:r>
              <m:rPr>
                <m:sty m:val="i"/>
              </m:rPr>
              <m:t>T</m:t>
            </m:r>
          </m:e>
          <m:sub>
            <m:r>
              <m:rPr>
                <m:sty m:val="p"/>
              </m:rPr>
              <m:t>2</m:t>
            </m:r>
          </m:sub>
        </m:sSub>
        <m:r>
          <m:rPr>
            <m:sty m:val="p"/>
          </m:rPr>
          <m:t>(</m:t>
        </m:r>
        <m:r>
          <m:rPr>
            <m:sty m:val="i"/>
          </m:rPr>
          <m:t>t</m:t>
        </m:r>
        <m:r>
          <m:rPr>
            <m:sty m:val="p"/>
          </m:rPr>
          <m:t>)</m:t>
        </m:r>
      </m:oMath>
      <w:r>
        <w:rPr>
          <w:rFonts w:eastAsia="Georgia" w:cs="Georgia" w:ascii="Georgia" w:hAnsi="Georgia"/>
        </w:rPr>
        <w:t xml:space="preserve"> sur la même figure pour </w:t>
      </w:r>
      <m:oMath>
        <m:r>
          <m:rPr>
            <m:sty m:val="p"/>
          </m:rPr>
          <m:t>0</m:t>
        </m:r>
        <m:r>
          <m:rPr>
            <m:sty m:val="p"/>
          </m:rPr>
          <m:t>&lt;</m:t>
        </m:r>
        <m:r>
          <m:rPr>
            <m:sty m:val="p"/>
          </m:rPr>
          <m:t>t</m:t>
        </m:r>
        <m:r>
          <m:rPr>
            <m:sty m:val="p"/>
          </m:rPr>
          <m:t>&lt;</m:t>
        </m:r>
        <m:r>
          <m:rPr>
            <m:sty m:val="p"/>
          </m:rPr>
          <m:t>3</m:t>
        </m:r>
        <m:sSub>
          <m:sSubPr/>
          <m:e>
            <m:r>
              <m:rPr>
                <m:sty m:val="i"/>
              </m:rPr>
              <m:t>τ</m:t>
            </m:r>
          </m:e>
          <m:sub>
            <m:r>
              <m:rPr>
                <m:sty m:val="p"/>
              </m:rPr>
              <m:t>0</m:t>
            </m:r>
          </m:sub>
        </m:sSub>
      </m:oMath>
      <w:r>
        <w:rPr/>
        <w:t xml:space="preserve">.</w:t>
      </w:r>
      <w:r>
        <w:rPr/>
        <w:br w:type="textWrapping"/>
      </w:r>
      <w:r>
        <w:rPr>
          <w:rFonts w:eastAsia="Georgia" w:cs="Georgia" w:ascii="Georgia" w:hAnsi="Georgia"/>
        </w:rPr>
        <w:t xml:space="preserve">d) Soit f le coefficient de frottement. À quelle condition le roulement sans glissement est-il assuré? Déduire du modèle un ordre de grandeur de la valeur minimale du coefficient f pour qu'un être humain puisse marcher sans glisser. On utilisera </w:t>
      </w:r>
      <m:oMath>
        <m:sSub>
          <m:sSubPr/>
          <m:e>
            <m:r>
              <m:rPr>
                <m:sty m:val="i"/>
              </m:rPr>
              <m:t>θ</m:t>
            </m:r>
          </m:e>
          <m:sub>
            <m:r>
              <m:rPr>
                <m:sty m:val="p"/>
              </m:rPr>
              <m:t>2</m:t>
            </m:r>
            <m:r>
              <m:rPr>
                <m:nor/>
              </m:rPr>
              <m:t> max </m:t>
            </m:r>
          </m:sub>
        </m:sSub>
        <m:r>
          <m:rPr>
            <m:sty m:val="p"/>
          </m:rPr>
          <m:t>≈</m:t>
        </m:r>
        <m:r>
          <m:rPr>
            <m:sty m:val="p"/>
          </m:rPr>
          <m:t>1</m:t>
        </m:r>
        <m:r>
          <m:rPr>
            <m:sty m:val="p"/>
          </m:rPr>
          <m:t>,</m:t>
        </m:r>
        <m:r>
          <m:rPr>
            <m:sty m:val="p"/>
          </m:rPr>
          <m:t>1</m:t>
        </m:r>
        <m:sSub>
          <m:sSubPr/>
          <m:e>
            <m:r>
              <m:rPr>
                <m:sty m:val="i"/>
              </m:rPr>
              <m:t>α</m:t>
            </m:r>
          </m:e>
          <m:sub>
            <m:r>
              <m:rPr>
                <m:sty m:val="p"/>
              </m:rPr>
              <m:t>0</m:t>
            </m:r>
          </m:sub>
        </m:sSub>
        <m:r>
          <m:rPr>
            <m:sty m:val="p"/>
          </m:rPr>
          <m:t>≈</m:t>
        </m:r>
        <m:r>
          <m:rPr>
            <m:sty m:val="p"/>
          </m:rPr>
          <m:t>0</m:t>
        </m:r>
        <m:r>
          <m:rPr>
            <m:sty m:val="p"/>
          </m:rPr>
          <m:t>,</m:t>
        </m:r>
        <m:r>
          <m:rPr>
            <m:sty m:val="p"/>
          </m:rPr>
          <m:t>22</m:t>
        </m:r>
      </m:oMath>
      <w:r>
        <w:rPr>
          <w:rFonts w:eastAsia="Georgia" w:cs="Georgia" w:ascii="Georgia" w:hAnsi="Georgia"/>
        </w:rPr>
        <w:t xml:space="preserve"> rad et on introduira de façon explicite des valeurs numériques pertinentes pour </w:t>
      </w:r>
      <m:oMath>
        <m:sSup>
          <m:sSupPr/>
          <m:e>
            <m:r>
              <m:rPr>
                <m:sty m:val="i"/>
              </m:rPr>
              <m:t>m</m:t>
            </m:r>
          </m:e>
          <m:sup>
            <m:r>
              <m:rPr>
                <m:sty m:val="i"/>
              </m:rPr>
              <m:t>′</m:t>
            </m:r>
          </m:sup>
        </m:sSup>
        <m:r>
          <m:rPr>
            <m:sty m:val="p"/>
          </m:rPr>
          <m:t>,</m:t>
        </m:r>
        <m:r>
          <m:rPr>
            <m:sty m:val="i"/>
          </m:rPr>
          <m:t>m</m:t>
        </m:r>
      </m:oMath>
      <w:r>
        <w:rPr/>
        <w:t xml:space="preserve">, </w:t>
      </w:r>
      <m:oMath>
        <m:r>
          <m:rPr>
            <m:sty m:val="i"/>
          </m:rPr>
          <m:t>a</m:t>
        </m:r>
      </m:oMath>
      <w:r>
        <w:rPr/>
        <w:t xml:space="preserve"> et </w:t>
      </w:r>
      <m:oMath>
        <m:sSub>
          <m:sSubPr/>
          <m:e>
            <m:r>
              <m:rPr>
                <m:sty m:val="i"/>
              </m:rPr>
              <m:t>ω</m:t>
            </m:r>
          </m:e>
          <m:sub>
            <m:r>
              <m:rPr>
                <m:sty m:val="p"/>
              </m:rPr>
              <m:t>2</m:t>
            </m:r>
          </m:sub>
        </m:sSub>
      </m:oMath>
      <w:r>
        <w:rPr/>
        <w:t xml:space="preserve">.</w:t>
      </w:r>
      <w:r>
        <w:rPr/>
        <w:br w:type="textWrapping"/>
      </w:r>
      <w:r>
        <w:rPr>
          <w:rFonts w:eastAsia="Georgia" w:cs="Georgia" w:ascii="Georgia" w:hAnsi="Georgia"/>
        </w:rPr>
        <w:t xml:space="preserve">e) Indiquer brièvement en quoi les graphes de la question II.A.4.c) peuvent ou ne peuvent pas décrire les actions de contact dans le cas de la marche d'un être humain.</w:t>
      </w:r>
    </w:p>
    <w:p>
      <w:pPr>
        <w:spacing w:line="271" w:before="330" w:lineRule="auto"/>
      </w:pPr>
      <w:r>
        <w:rPr>
          <w:rFonts w:eastAsia="Georgia" w:cs="Georgia" w:ascii="Georgia" w:hAnsi="Georgia"/>
          <w:b/>
          <w:sz w:val="42"/>
        </w:rPr>
        <w:t xml:space="preserve">II.A.5) Aspects énergétiques</w:t>
      </w:r>
    </w:p>
    <w:p>
      <w:pPr>
        <w:spacing w:after="220" w:lineRule="auto"/>
      </w:pPr>
      <w:r>
        <w:rPr>
          <w:rFonts w:eastAsia="Georgia" w:cs="Georgia" w:ascii="Georgia" w:hAnsi="Georgia"/>
        </w:rPr>
        <w:t xml:space="preserve">a) En faisant un bilan énergétique pour le jouet complet sur une période, montrer soigneusement que le travail des forces intérieures au jouet est nul.</w:t>
      </w:r>
      <w:r>
        <w:rPr/>
        <w:br w:type="textWrapping"/>
      </w:r>
      <w:r>
        <w:rPr>
          <w:rFonts w:eastAsia="Georgia" w:cs="Georgia" w:ascii="Georgia" w:hAnsi="Georgia"/>
        </w:rPr>
        <w:t xml:space="preserve">b) En réalité, le jouet ne marche à vitesse constante que sur un plan incliné descendant. Expliquer qualitativement.</w:t>
      </w:r>
      <w:r>
        <w:rPr/>
        <w:br w:type="textWrapping"/>
      </w:r>
      <w:r>
        <w:rPr>
          <w:rFonts w:eastAsia="Georgia" w:cs="Georgia" w:ascii="Georgia" w:hAnsi="Georgia"/>
        </w:rPr>
        <w:t xml:space="preserve">c) Quelle différence entre l'être humain et le jouet explique que le premier puisse marcher sur un plan horizontal et même gravir une côte?</w:t>
      </w:r>
    </w:p>
    <w:p>
      <w:pPr>
        <w:spacing w:line="271" w:before="330" w:lineRule="auto"/>
      </w:pPr>
      <w:r>
        <w:rPr>
          <w:rFonts w:eastAsia="Georgia" w:cs="Georgia" w:ascii="Georgia" w:hAnsi="Georgia"/>
          <w:b/>
          <w:sz w:val="42"/>
        </w:rPr>
        <w:t xml:space="preserve">II.B - Modélisation de l'entretien de la marche sur un plan incliné descendant</w:t>
      </w:r>
    </w:p>
    <w:p>
      <w:pPr>
        <w:spacing w:after="220" w:lineRule="auto"/>
      </w:pPr>
      <w:r>
        <w:rPr>
          <w:rFonts w:eastAsia="Georgia" w:cs="Georgia" w:ascii="Georgia" w:hAnsi="Georgia"/>
        </w:rPr>
        <w:t xml:space="preserve">Les pieds du jouet sont en réalité beaucoup plus petits que ceux du modèle de la partie II.A, ce qui impose à chaque pas un choc inélastique avec le sol. Le but de cette partie est de prendre en compte ce défaut, tout en adoptant un nouveau modèle plus sommaire pour le jouet. Lejouet est assimilé à un solide inhomogène ( S ) de centre d'inertie C dont toute la masse m est concentrée</w:t>
      </w:r>
    </w:p>
    <w:p>
      <w:pPr>
        <w:spacing w:lineRule="auto"/>
        <w:jc w:val="center"/>
      </w:pPr>
      <w:r>
        <w:rPr/>
        <w:drawing>
          <wp:inline distB="0" distL="0" distR="0" distT="0">
            <wp:extent cx="5486400" cy="3693635"/>
            <wp:effectExtent b="0" l="0" r="0" t="0"/>
            <wp:docPr id="6" name="image-9cb08f3e094e0ed8063a199672cfba2851da4f38.jpg"/>
            <a:graphic>
              <a:graphicData uri="http://schemas.openxmlformats.org/drawingml/2006/picture">
                <pic:pic>
                  <pic:nvPicPr>
                    <pic:cNvPr id="6" name="image-9cb08f3e094e0ed8063a199672cfba2851da4f38.jpg" descr=""/>
                    <pic:cNvPicPr/>
                  </pic:nvPicPr>
                  <pic:blipFill>
                    <a:blip r:embed="rId10" cstate="print"/>
                    <a:srcRect b="0" l="0" r="0" t="0"/>
                    <a:stretch>
                      <a:fillRect/>
                    </a:stretch>
                  </pic:blipFill>
                  <pic:spPr>
                    <a:xfrm>
                      <a:off x="0" y="0"/>
                      <a:ext cx="5486400" cy="3693635"/>
                    </a:xfrm>
                    <a:prstGeom prst="rect"/>
                  </pic:spPr>
                </pic:pic>
              </a:graphicData>
            </a:graphic>
          </wp:inline>
        </w:drawing>
      </w:r>
    </w:p>
    <w:p>
      <w:pPr>
        <w:spacing w:lineRule="auto"/>
      </w:pPr>
      <w:r>
        <w:rPr/>
        <w:t xml:space="preserve">Figure 7</w:t>
      </w:r>
    </w:p>
    <w:p>
      <w:pPr>
        <w:spacing w:after="220" w:lineRule="auto"/>
      </w:pPr>
      <w:r>
        <w:rPr>
          <w:rFonts w:eastAsia="Georgia" w:cs="Georgia" w:ascii="Georgia" w:hAnsi="Georgia"/>
        </w:rPr>
        <w:t xml:space="preserve">au point C.Autour de ce point, partent des «rayons solides» </w:t>
      </w:r>
      <m:oMath>
        <m:r>
          <m:rPr>
            <m:sty m:val="i"/>
          </m:rPr>
          <m:t>C</m:t>
        </m:r>
        <m:sSub>
          <m:sSubPr/>
          <m:e>
            <m:r>
              <m:rPr>
                <m:sty m:val="i"/>
              </m:rPr>
              <m:t>P</m:t>
            </m:r>
          </m:e>
          <m:sub>
            <m:r>
              <m:rPr>
                <m:sty m:val="i"/>
              </m:rPr>
              <m:t>k</m:t>
            </m:r>
          </m:sub>
        </m:sSub>
      </m:oMath>
      <w:r>
        <w:rPr/>
        <w:t xml:space="preserve"> avec </w:t>
      </w:r>
      <m:oMath>
        <m:r>
          <m:rPr>
            <m:sty m:val="p"/>
          </m:rPr>
          <m:t>1</m:t>
        </m:r>
        <m:r>
          <m:rPr>
            <m:sty m:val="p"/>
          </m:rPr>
          <m:t>≤</m:t>
        </m:r>
        <m:r>
          <m:rPr>
            <m:sty m:val="i"/>
          </m:rPr>
          <m:t>k</m:t>
        </m:r>
        <m:r>
          <m:rPr>
            <m:sty m:val="p"/>
          </m:rPr>
          <m:t>≤</m:t>
        </m:r>
        <m:r>
          <m:rPr>
            <m:sty m:val="i"/>
          </m:rPr>
          <m:t>N</m:t>
        </m:r>
      </m:oMath>
      <w:r>
        <w:rPr>
          <w:rFonts w:eastAsia="Georgia" w:cs="Georgia" w:ascii="Georgia" w:hAnsi="Georgia"/>
        </w:rPr>
        <w:t xml:space="preserve">, de masse négligeable, régulièrement répartis en faisant entre eux des angles </w:t>
      </w:r>
      <m:oMath>
        <m:r>
          <m:rPr>
            <m:sty m:val="p"/>
          </m:rPr>
          <m:t>2</m:t>
        </m:r>
        <m:sSub>
          <m:sSubPr/>
          <m:e>
            <m:r>
              <m:rPr>
                <m:sty m:val="i"/>
              </m:rPr>
              <m:t>α</m:t>
            </m:r>
          </m:e>
          <m:sub>
            <m:r>
              <m:rPr>
                <m:sty m:val="p"/>
              </m:rPr>
              <m:t>0</m:t>
            </m:r>
          </m:sub>
        </m:sSub>
      </m:oMath>
      <w:r>
        <w:rPr>
          <w:rFonts w:eastAsia="Georgia" w:cs="Georgia" w:ascii="Georgia" w:hAnsi="Georgia"/>
        </w:rPr>
        <w:t xml:space="preserve"> (cf. figure 7 où on n'a tracé que trois rayons pour alléger la figure). Les points </w:t>
      </w:r>
      <m:oMath>
        <m:sSub>
          <m:sSubPr/>
          <m:e>
            <m:r>
              <m:rPr>
                <m:sty m:val="p"/>
              </m:rPr>
              <m:t>P</m:t>
            </m:r>
          </m:e>
          <m:sub>
            <m:r>
              <m:rPr>
                <m:sty m:val="p"/>
              </m:rPr>
              <m:t>k</m:t>
            </m:r>
          </m:sub>
        </m:sSub>
      </m:oMath>
      <w:r>
        <w:rPr>
          <w:rFonts w:eastAsia="Georgia" w:cs="Georgia" w:ascii="Georgia" w:hAnsi="Georgia"/>
        </w:rPr>
        <w:t xml:space="preserve"> sont situés sur le cercle immatériel de centre </w:t>
      </w:r>
      <m:oMath>
        <m:r>
          <m:rPr>
            <m:sty m:val="i"/>
          </m:rPr>
          <m:t>C</m:t>
        </m:r>
      </m:oMath>
      <w:r>
        <w:rPr/>
        <w:t xml:space="preserve"> et de rayon </w:t>
      </w:r>
      <m:oMath>
        <m:r>
          <m:rPr>
            <m:sty m:val="i"/>
          </m:rPr>
          <m:t>R</m:t>
        </m:r>
      </m:oMath>
      <w:r>
        <w:rPr>
          <w:rFonts w:eastAsia="Georgia" w:cs="Georgia" w:ascii="Georgia" w:hAnsi="Georgia"/>
        </w:rPr>
        <w:t xml:space="preserve"> représenté en pointillés sur la figure 7.</w:t>
      </w:r>
      <w:r>
        <w:rPr/>
        <w:br w:type="textWrapping"/>
      </w:r>
      <w:r>
        <w:rPr>
          <w:rFonts w:eastAsia="Georgia" w:cs="Georgia" w:ascii="Georgia" w:hAnsi="Georgia"/>
        </w:rPr>
        <w:t xml:space="preserve">On se propose d'analyser le mouvement saccadé de (S) dans des conditions telles que l'énergie perdue au cours des chocs soit exactement compensée par la descente sur un plan incliné d'angle </w:t>
      </w:r>
      <m:oMath>
        <m:r>
          <m:rPr>
            <m:sty m:val="i"/>
          </m:rPr>
          <m:t>β</m:t>
        </m:r>
      </m:oMath>
      <w:r>
        <w:rPr/>
        <w:t xml:space="preserve">. On prendra garde au fait que le mouvement de C dans cette partie n'est plus ni rectiligne ni uniforme.</w:t>
      </w:r>
    </w:p>
    <w:p>
      <w:pPr>
        <w:spacing w:line="271" w:before="330" w:lineRule="auto"/>
      </w:pPr>
      <w:r>
        <w:rPr>
          <w:rFonts w:eastAsia="Georgia" w:cs="Georgia" w:ascii="Georgia" w:hAnsi="Georgia"/>
          <w:b/>
          <w:sz w:val="42"/>
        </w:rPr>
        <w:t xml:space="preserve">Hypothèses :</w:t>
      </w:r>
    </w:p>
    <w:p>
      <w:pPr>
        <w:numPr>
          <w:ilvl w:val="0"/>
          <w:numId w:val="2"/>
        </w:numPr>
        <w:spacing w:lineRule="auto"/>
      </w:pPr>
      <w:r>
        <w:rPr/>
        <w:t xml:space="preserve">on note </w:t>
      </w:r>
      <m:oMath>
        <m:r>
          <m:rPr>
            <m:sty m:val="p"/>
          </m:rPr>
          <m:t>Ω</m:t>
        </m:r>
        <m:sSub>
          <m:sSubPr/>
          <m:e>
            <m:acc>
              <m:accPr>
                <m:chr m:val="⃗"/>
              </m:accPr>
              <m:e>
                <m:r>
                  <m:rPr>
                    <m:sty m:val="p"/>
                  </m:rPr>
                  <m:t>u</m:t>
                </m:r>
              </m:e>
            </m:acc>
          </m:e>
          <m:sub>
            <m:r>
              <m:rPr>
                <m:sty m:val="i"/>
              </m:rPr>
              <m:t>y</m:t>
            </m:r>
          </m:sub>
        </m:sSub>
      </m:oMath>
      <w:r>
        <w:rPr>
          <w:rFonts w:eastAsia="Georgia" w:cs="Georgia" w:ascii="Georgia" w:hAnsi="Georgia"/>
        </w:rPr>
        <w:t xml:space="preserve"> le vecteur rotation de (S) dans son mouvement par rapport au référentiel R lié au sol ;</w:t>
      </w:r>
    </w:p>
    <w:p>
      <w:pPr>
        <w:numPr>
          <w:ilvl w:val="0"/>
          <w:numId w:val="2"/>
        </w:numPr>
        <w:spacing w:lineRule="auto"/>
      </w:pPr>
      <w:r>
        <w:rPr/>
        <w:t xml:space="preserve">Iorsque </w:t>
      </w:r>
      <m:oMath>
        <m:sSub>
          <m:sSubPr/>
          <m:e>
            <m:r>
              <m:rPr>
                <m:sty m:val="i"/>
              </m:rPr>
              <m:t>P</m:t>
            </m:r>
          </m:e>
          <m:sub>
            <m:r>
              <m:rPr>
                <m:sty m:val="i"/>
              </m:rPr>
              <m:t>k</m:t>
            </m:r>
          </m:sub>
        </m:sSub>
      </m:oMath>
      <w:r>
        <w:rPr>
          <w:rFonts w:eastAsia="Georgia" w:cs="Georgia" w:ascii="Georgia" w:hAnsi="Georgia"/>
        </w:rPr>
        <w:t xml:space="preserve"> arrive à l'instant </w:t>
      </w:r>
      <m:oMath>
        <m:sSub>
          <m:sSubPr/>
          <m:e>
            <m:r>
              <m:rPr>
                <m:sty m:val="i"/>
              </m:rPr>
              <m:t>t</m:t>
            </m:r>
          </m:e>
          <m:sub>
            <m:r>
              <m:rPr>
                <m:sty m:val="i"/>
              </m:rPr>
              <m:t>k</m:t>
            </m:r>
          </m:sub>
        </m:sSub>
      </m:oMath>
      <w:r>
        <w:rPr>
          <w:rFonts w:eastAsia="Georgia" w:cs="Georgia" w:ascii="Georgia" w:hAnsi="Georgia"/>
        </w:rPr>
        <w:t xml:space="preserve"> au contact du plan incliné, un choc se produit ; juste avant le choc de </w:t>
      </w:r>
      <m:oMath>
        <m:sSub>
          <m:sSubPr/>
          <m:e>
            <m:r>
              <m:rPr>
                <m:sty m:val="p"/>
              </m:rPr>
              <m:t>P</m:t>
            </m:r>
          </m:e>
          <m:sub>
            <m:r>
              <m:rPr>
                <m:sty m:val="p"/>
              </m:rPr>
              <m:t>k</m:t>
            </m:r>
          </m:sub>
        </m:sSub>
      </m:oMath>
      <w:r>
        <w:rPr/>
        <w:t xml:space="preserve"> on a </w:t>
      </w:r>
      <m:oMath>
        <m:r>
          <m:rPr>
            <m:sty m:val="p"/>
          </m:rPr>
          <m:t>Ω</m:t>
        </m:r>
        <m:r>
          <m:rPr>
            <m:sty m:val="p"/>
          </m:rPr>
          <m:t>=</m:t>
        </m:r>
        <m:sSubSup>
          <m:sSubSupPr/>
          <m:e>
            <m:r>
              <m:rPr>
                <m:sty m:val="p"/>
              </m:rPr>
              <m:t>Ω</m:t>
            </m:r>
          </m:e>
          <m:sub>
            <m:r>
              <m:rPr>
                <m:sty m:val="p"/>
              </m:rPr>
              <m:t>k</m:t>
            </m:r>
          </m:sub>
          <m:sup>
            <m:r>
              <m:rPr>
                <m:sty m:val="p"/>
              </m:rPr>
              <m:t>−</m:t>
            </m:r>
          </m:sup>
        </m:sSubSup>
      </m:oMath>
      <w:r>
        <w:rPr>
          <w:rFonts w:eastAsia="Georgia" w:cs="Georgia" w:ascii="Georgia" w:hAnsi="Georgia"/>
        </w:rPr>
        <w:t xml:space="preserve">et juste après on a </w:t>
      </w:r>
      <m:oMath>
        <m:r>
          <m:rPr>
            <m:sty m:val="p"/>
          </m:rPr>
          <m:t>Ω</m:t>
        </m:r>
        <m:r>
          <m:rPr>
            <m:sty m:val="p"/>
          </m:rPr>
          <m:t>=</m:t>
        </m:r>
        <m:sSubSup>
          <m:sSubSupPr/>
          <m:e>
            <m:r>
              <m:rPr>
                <m:sty m:val="p"/>
              </m:rPr>
              <m:t>Ω</m:t>
            </m:r>
          </m:e>
          <m:sub>
            <m:r>
              <m:rPr>
                <m:sty m:val="p"/>
              </m:rPr>
              <m:t>k</m:t>
            </m:r>
          </m:sub>
          <m:sup>
            <m:r>
              <m:rPr>
                <m:sty m:val="p"/>
              </m:rPr>
              <m:t>+</m:t>
            </m:r>
          </m:sup>
        </m:sSubSup>
        <m:r>
          <m:rPr>
            <m:sty m:val="p"/>
          </m:rPr>
          <m:t>≠</m:t>
        </m:r>
        <m:sSubSup>
          <m:sSubSupPr/>
          <m:e>
            <m:r>
              <m:rPr>
                <m:sty m:val="p"/>
              </m:rPr>
              <m:t>Ω</m:t>
            </m:r>
          </m:e>
          <m:sub>
            <m:r>
              <m:rPr>
                <m:sty m:val="p"/>
              </m:rPr>
              <m:t>k</m:t>
            </m:r>
          </m:sub>
          <m:sup>
            <m:r>
              <m:rPr>
                <m:sty m:val="p"/>
              </m:rPr>
              <m:t>−</m:t>
            </m:r>
          </m:sup>
        </m:sSubSup>
        <m:r>
          <m:rPr>
            <m:sty m:val="p"/>
          </m:rPr>
          <m:t>;</m:t>
        </m:r>
      </m:oMath>
    </w:p>
    <w:p>
      <w:pPr>
        <w:numPr>
          <w:ilvl w:val="0"/>
          <w:numId w:val="2"/>
        </w:numPr>
        <w:spacing w:lineRule="auto"/>
      </w:pPr>
      <w:r>
        <w:rPr/>
        <w:t xml:space="preserve">puis, le point de contact </w:t>
      </w:r>
      <m:oMath>
        <m:sSub>
          <m:sSubPr/>
          <m:e>
            <m:r>
              <m:rPr>
                <m:sty m:val="i"/>
              </m:rPr>
              <m:t>P</m:t>
            </m:r>
          </m:e>
          <m:sub>
            <m:r>
              <m:rPr>
                <m:sty m:val="i"/>
              </m:rPr>
              <m:t>k</m:t>
            </m:r>
          </m:sub>
        </m:sSub>
      </m:oMath>
      <w:r>
        <w:rPr/>
        <w:t xml:space="preserve"> neglisse pas : ( </w:t>
      </w:r>
      <m:oMath>
        <m:r>
          <m:rPr>
            <m:sty m:val="i"/>
          </m:rPr>
          <m:t>S</m:t>
        </m:r>
      </m:oMath>
      <w:r>
        <w:rPr/>
        <w:t xml:space="preserve"> ) pivote autour de </w:t>
      </w:r>
      <m:oMath>
        <m:sSub>
          <m:sSubPr/>
          <m:e>
            <m:r>
              <m:rPr>
                <m:sty m:val="i"/>
              </m:rPr>
              <m:t>P</m:t>
            </m:r>
          </m:e>
          <m:sub>
            <m:r>
              <m:rPr>
                <m:sty m:val="i"/>
              </m:rPr>
              <m:t>k</m:t>
            </m:r>
          </m:sub>
        </m:sSub>
      </m:oMath>
      <w:r>
        <w:rPr>
          <w:rFonts w:eastAsia="Georgia" w:cs="Georgia" w:ascii="Georgia" w:hAnsi="Georgia"/>
        </w:rPr>
        <w:t xml:space="preserve"> jusqu’au contact de </w:t>
      </w:r>
      <m:oMath>
        <m:sSub>
          <m:sSubPr/>
          <m:e>
            <m:r>
              <m:rPr>
                <m:sty m:val="p"/>
              </m:rPr>
              <m:t>P</m:t>
            </m:r>
          </m:e>
          <m:sub>
            <m:r>
              <m:rPr>
                <m:sty m:val="p"/>
              </m:rPr>
              <m:t>k</m:t>
            </m:r>
            <m:r>
              <m:rPr>
                <m:sty m:val="p"/>
              </m:rPr>
              <m:t>+</m:t>
            </m:r>
            <m:r>
              <m:rPr>
                <m:sty m:val="p"/>
              </m:rPr>
              <m:t>1</m:t>
            </m:r>
          </m:sub>
        </m:sSub>
      </m:oMath>
      <w:r>
        <w:rPr/>
        <w:t xml:space="preserve">.</w:t>
      </w:r>
      <w:r>
        <w:rPr/>
        <w:br w:type="textWrapping"/>
      </w:r>
      <w:r>
        <w:rPr>
          <w:rFonts w:eastAsia="Georgia" w:cs="Georgia" w:ascii="Georgia" w:hAnsi="Georgia"/>
        </w:rPr>
        <w:t xml:space="preserve">II.B.1) Étude d'un choc. La figure </w:t>
      </w:r>
      <m:oMath>
        <m:r>
          <m:rPr>
            <m:sty m:val="b"/>
          </m:rPr>
          <m:t>8</m:t>
        </m:r>
      </m:oMath>
      <w:r>
        <w:rPr>
          <w:rFonts w:eastAsia="Georgia" w:cs="Georgia" w:ascii="Georgia" w:hAnsi="Georgia"/>
        </w:rPr>
        <w:t xml:space="preserve"> représente les rayons utiles </w:t>
      </w:r>
      <m:oMath>
        <m:r>
          <m:rPr>
            <m:sty m:val="i"/>
          </m:rPr>
          <m:t>C</m:t>
        </m:r>
        <m:sSub>
          <m:sSubPr/>
          <m:e>
            <m:r>
              <m:rPr>
                <m:sty m:val="i"/>
              </m:rPr>
              <m:t>P</m:t>
            </m:r>
          </m:e>
          <m:sub>
            <m:r>
              <m:rPr>
                <m:sty m:val="i"/>
              </m:rPr>
              <m:t>k</m:t>
            </m:r>
          </m:sub>
        </m:sSub>
      </m:oMath>
      <w:r>
        <w:rPr/>
        <w:t xml:space="preserve"> et </w:t>
      </w:r>
      <m:oMath>
        <m:sSup>
          <m:sSupPr/>
          <m:e>
            <m:r>
              <m:t xml:space="preserve"> </m:t>
            </m:r>
          </m:e>
          <m:sup>
            <m:r>
              <m:rPr>
                <m:sty m:val="i"/>
              </m:rPr>
              <m:t>C</m:t>
            </m:r>
            <m:sSub>
              <m:sSubPr/>
              <m:e>
                <m:r>
                  <m:rPr>
                    <m:sty m:val="i"/>
                  </m:rPr>
                  <m:t>P</m:t>
                </m:r>
              </m:e>
              <m:sub>
                <m:r>
                  <m:rPr>
                    <m:sty m:val="i"/>
                  </m:rPr>
                  <m:t>k</m:t>
                </m:r>
                <m:r>
                  <m:rPr>
                    <m:sty m:val="p"/>
                  </m:rPr>
                  <m:t>−</m:t>
                </m:r>
                <m:r>
                  <m:rPr>
                    <m:sty m:val="p"/>
                  </m:rPr>
                  <m:t>1</m:t>
                </m:r>
              </m:sub>
            </m:sSub>
          </m:sup>
        </m:sSup>
      </m:oMath>
      <w:r>
        <w:rPr>
          <w:rFonts w:eastAsia="Georgia" w:cs="Georgia" w:ascii="Georgia" w:hAnsi="Georgia"/>
        </w:rPr>
        <w:t xml:space="preserve"> à l'instant </w:t>
      </w:r>
      <m:oMath>
        <m:sSub>
          <m:sSubPr/>
          <m:e>
            <m:r>
              <m:rPr>
                <m:sty m:val="i"/>
              </m:rPr>
              <m:t>t</m:t>
            </m:r>
          </m:e>
          <m:sub>
            <m:r>
              <m:rPr>
                <m:sty m:val="i"/>
              </m:rPr>
              <m:t>k</m:t>
            </m:r>
          </m:sub>
        </m:sSub>
      </m:oMath>
      <w:r>
        <w:rPr>
          <w:rFonts w:eastAsia="Georgia" w:cs="Georgia" w:ascii="Georgia" w:hAnsi="Georgia"/>
        </w:rPr>
        <w:t xml:space="preserve"> où le contact en </w:t>
      </w:r>
      <m:oMath>
        <m:sSub>
          <m:sSubPr/>
          <m:e>
            <m:r>
              <m:rPr>
                <m:sty m:val="i"/>
              </m:rPr>
              <m:t>P</m:t>
            </m:r>
          </m:e>
          <m:sub>
            <m:r>
              <m:rPr>
                <m:sty m:val="i"/>
              </m:rPr>
              <m:t>k</m:t>
            </m:r>
          </m:sub>
        </m:sSub>
      </m:oMath>
      <w:r>
        <w:rPr/>
        <w:t xml:space="preserve"> prend le relais du contact en </w:t>
      </w:r>
      <m:oMath>
        <m:sSub>
          <m:sSubPr/>
          <m:e>
            <m:r>
              <m:rPr>
                <m:sty m:val="i"/>
              </m:rPr>
              <m:t>P</m:t>
            </m:r>
          </m:e>
          <m:sub>
            <m:r>
              <m:rPr>
                <m:sty m:val="i"/>
              </m:rPr>
              <m:t>k</m:t>
            </m:r>
            <m:r>
              <m:rPr>
                <m:sty m:val="p"/>
              </m:rPr>
              <m:t>−</m:t>
            </m:r>
            <m:r>
              <m:rPr>
                <m:sty m:val="p"/>
              </m:rPr>
              <m:t>1</m:t>
            </m:r>
          </m:sub>
        </m:sSub>
      </m:oMath>
      <w:r>
        <w:rPr/>
        <w:t xml:space="preserve">. Dans cette question, on ne fera aucune approximation sur </w:t>
      </w:r>
      <m:oMath>
        <m:r>
          <m:rPr>
            <m:sty m:val="p"/>
          </m:rPr>
          <m:t>cos</m:t>
        </m:r>
        <m:r>
          <m:rPr>
            <m:sty m:val="p"/>
          </m:rPr>
          <m:t>⁡</m:t>
        </m:r>
        <m:sSub>
          <m:sSubPr/>
          <m:e>
            <m:r>
              <m:rPr>
                <m:sty m:val="i"/>
              </m:rPr>
              <m:t>α</m:t>
            </m:r>
          </m:e>
          <m:sub>
            <m:r>
              <m:rPr>
                <m:sty m:val="p"/>
              </m:rPr>
              <m:t>0</m:t>
            </m:r>
          </m:sub>
        </m:sSub>
      </m:oMath>
      <w:r>
        <w:rPr/>
        <w:t xml:space="preserve"> ou </w:t>
      </w:r>
      <m:oMath>
        <m:r>
          <m:rPr>
            <m:sty m:val="p"/>
          </m:rPr>
          <m:t>sin</m:t>
        </m:r>
        <m:r>
          <m:rPr>
            <m:sty m:val="p"/>
          </m:rPr>
          <m:t>⁡</m:t>
        </m:r>
        <m:sSub>
          <m:sSubPr/>
          <m:e>
            <m:r>
              <m:rPr>
                <m:sty m:val="i"/>
              </m:rPr>
              <m:t>α</m:t>
            </m:r>
          </m:e>
          <m:sub>
            <m:r>
              <m:rPr>
                <m:sty m:val="p"/>
              </m:rPr>
              <m:t>0</m:t>
            </m:r>
          </m:sub>
        </m:sSub>
      </m:oMath>
      <w:r>
        <w:rPr/>
        <w:t xml:space="preserve">.</w:t>
      </w:r>
      <w:r>
        <w:rPr/>
        <w:br w:type="textWrapping"/>
      </w:r>
      <w:r>
        <w:rPr>
          <w:rFonts w:eastAsia="Georgia" w:cs="Georgia" w:ascii="Georgia" w:hAnsi="Georgia"/>
        </w:rPr>
        <w:t xml:space="preserve">a) On se place à l'instant </w:t>
      </w:r>
      <m:oMath>
        <m:sSubSup>
          <m:sSubSupPr/>
          <m:e>
            <m:r>
              <m:rPr>
                <m:sty m:val="i"/>
              </m:rPr>
              <m:t>t</m:t>
            </m:r>
          </m:e>
          <m:sub>
            <m:r>
              <m:rPr>
                <m:sty m:val="i"/>
              </m:rPr>
              <m:t>k</m:t>
            </m:r>
          </m:sub>
          <m:sup>
            <m:r>
              <m:rPr>
                <m:sty m:val="p"/>
              </m:rPr>
              <m:t>−</m:t>
            </m:r>
          </m:sup>
        </m:sSubSup>
      </m:oMath>
      <w:r>
        <w:rPr>
          <w:rFonts w:eastAsia="Georgia" w:cs="Georgia" w:ascii="Georgia" w:hAnsi="Georgia"/>
        </w:rPr>
        <w:t xml:space="preserve">où c'est </w:t>
      </w:r>
      <m:oMath>
        <m:sSub>
          <m:sSubPr/>
          <m:e>
            <m:r>
              <m:rPr>
                <m:sty m:val="p"/>
              </m:rPr>
              <m:t>P</m:t>
            </m:r>
          </m:e>
          <m:sub>
            <m:r>
              <m:rPr>
                <m:sty m:val="p"/>
              </m:rPr>
              <m:t>k</m:t>
            </m:r>
            <m:r>
              <m:rPr>
                <m:sty m:val="p"/>
              </m:rPr>
              <m:t>−</m:t>
            </m:r>
            <m:r>
              <m:rPr>
                <m:sty m:val="p"/>
              </m:rPr>
              <m:t>1</m:t>
            </m:r>
          </m:sub>
        </m:sSub>
      </m:oMath>
      <w:r>
        <w:rPr>
          <w:rFonts w:eastAsia="Georgia" w:cs="Georgia" w:ascii="Georgia" w:hAnsi="Georgia"/>
        </w:rPr>
        <w:t xml:space="preserve"> qui assure le contact. Déterminer la norme et la direction du vec-teur-vitesse de C puis exprimer la composante selon </w:t>
      </w:r>
      <m:oMath>
        <m:sSub>
          <m:sSubPr/>
          <m:e>
            <m:acc>
              <m:accPr>
                <m:chr m:val="⃗"/>
              </m:accPr>
              <m:e>
                <m:r>
                  <m:rPr>
                    <m:sty m:val="p"/>
                  </m:rPr>
                  <m:t>u</m:t>
                </m:r>
              </m:e>
            </m:acc>
          </m:e>
          <m:sub>
            <m:r>
              <m:rPr>
                <m:sty m:val="p"/>
              </m:rPr>
              <m:t>y</m:t>
            </m:r>
          </m:sub>
        </m:sSub>
      </m:oMath>
      <w:r>
        <w:rPr>
          <w:rFonts w:eastAsia="Georgia" w:cs="Georgia" w:ascii="Georgia" w:hAnsi="Georgia"/>
        </w:rPr>
        <w:t xml:space="preserve"> du moment cinétique du jouet au point </w:t>
      </w:r>
      <m:oMath>
        <m:sSub>
          <m:sSubPr/>
          <m:e>
            <m:r>
              <m:rPr>
                <m:sty m:val="p"/>
              </m:rPr>
              <m:t>P</m:t>
            </m:r>
          </m:e>
          <m:sub>
            <m:r>
              <m:rPr>
                <m:sty m:val="p"/>
              </m:rPr>
              <m:t>k</m:t>
            </m:r>
          </m:sub>
        </m:sSub>
      </m:oMath>
      <w:r>
        <w:rPr/>
        <w:t xml:space="preserve">.</w:t>
      </w:r>
      <w:r>
        <w:rPr/>
        <w:br w:type="textWrapping"/>
      </w:r>
      <w:r>
        <w:rPr>
          <w:rFonts w:eastAsia="Georgia" w:cs="Georgia" w:ascii="Georgia" w:hAnsi="Georgia"/>
        </w:rPr>
        <w:t xml:space="preserve">b) On se place à l'instant </w:t>
      </w:r>
      <m:oMath>
        <m:sSubSup>
          <m:sSubSupPr/>
          <m:e>
            <m:r>
              <m:rPr>
                <m:sty m:val="i"/>
              </m:rPr>
              <m:t>t</m:t>
            </m:r>
          </m:e>
          <m:sub>
            <m:r>
              <m:rPr>
                <m:sty m:val="i"/>
              </m:rPr>
              <m:t>k</m:t>
            </m:r>
          </m:sub>
          <m:sup>
            <m:r>
              <m:rPr>
                <m:sty m:val="p"/>
              </m:rPr>
              <m:t>+</m:t>
            </m:r>
          </m:sup>
        </m:sSubSup>
      </m:oMath>
      <w:r>
        <w:rPr>
          <w:rFonts w:eastAsia="Georgia" w:cs="Georgia" w:ascii="Georgia" w:hAnsi="Georgia"/>
        </w:rPr>
        <w:t xml:space="preserve">où c'est </w:t>
      </w:r>
      <m:oMath>
        <m:sSub>
          <m:sSubPr/>
          <m:e>
            <m:r>
              <m:rPr>
                <m:sty m:val="i"/>
              </m:rPr>
              <m:t>P</m:t>
            </m:r>
          </m:e>
          <m:sub>
            <m:r>
              <m:rPr>
                <m:sty m:val="i"/>
              </m:rPr>
              <m:t>k</m:t>
            </m:r>
          </m:sub>
        </m:sSub>
      </m:oMath>
      <w:r>
        <w:rPr>
          <w:rFonts w:eastAsia="Georgia" w:cs="Georgia" w:ascii="Georgia" w:hAnsi="Georgia"/>
        </w:rPr>
        <w:t xml:space="preserve"> qui assure le contact. Déterminer levecteur-vitesse de C et exprimer la composante selon </w:t>
      </w:r>
      <m:oMath>
        <m:sSub>
          <m:sSubPr/>
          <m:e>
            <m:acc>
              <m:accPr>
                <m:chr m:val="⃗"/>
              </m:accPr>
              <m:e>
                <m:r>
                  <m:rPr>
                    <m:sty m:val="i"/>
                  </m:rPr>
                  <m:t>u</m:t>
                </m:r>
              </m:e>
            </m:acc>
          </m:e>
          <m:sub>
            <m:r>
              <m:rPr>
                <m:sty m:val="i"/>
              </m:rPr>
              <m:t>y</m:t>
            </m:r>
          </m:sub>
        </m:sSub>
      </m:oMath>
      <w:r>
        <w:rPr>
          <w:rFonts w:eastAsia="Georgia" w:cs="Georgia" w:ascii="Georgia" w:hAnsi="Georgia"/>
        </w:rPr>
        <w:t xml:space="preserve"> du moment cinétique du jouet au point </w:t>
      </w:r>
      <m:oMath>
        <m:sSub>
          <m:sSubPr/>
          <m:e>
            <m:r>
              <m:rPr>
                <m:sty m:val="p"/>
              </m:rPr>
              <m:t>P</m:t>
            </m:r>
          </m:e>
          <m:sub>
            <m:r>
              <m:rPr>
                <m:sty m:val="p"/>
              </m:rPr>
              <m:t>k</m:t>
            </m:r>
          </m:sub>
        </m:sSub>
      </m:oMath>
      <w:r>
        <w:rPr/>
        <w:t xml:space="preserve">.</w:t>
      </w:r>
      <w:r>
        <w:rPr/>
        <w:br w:type="textWrapping"/>
      </w:r>
      <w:r>
        <w:rPr/>
        <w:t xml:space="preserve">c) On admet la conservation de la</w:t>
      </w:r>
      <w:r>
        <w:rPr/>
        <w:br w:type="textWrapping"/>
      </w:r>
    </w:p>
    <w:p>
      <w:pPr>
        <w:spacing w:lineRule="auto"/>
        <w:jc w:val="center"/>
      </w:pPr>
      <w:r>
        <w:rPr/>
        <w:drawing>
          <wp:inline distB="0" distL="0" distR="0" distT="0">
            <wp:extent cx="5486400" cy="4511228"/>
            <wp:effectExtent b="0" l="0" r="0" t="0"/>
            <wp:docPr id="7" name="image-ef6f54c39d3e0473fcbfecac35ce432b795a03b9.jpg"/>
            <a:graphic>
              <a:graphicData uri="http://schemas.openxmlformats.org/drawingml/2006/picture">
                <pic:pic>
                  <pic:nvPicPr>
                    <pic:cNvPr id="7" name="image-ef6f54c39d3e0473fcbfecac35ce432b795a03b9.jpg" descr=""/>
                    <pic:cNvPicPr/>
                  </pic:nvPicPr>
                  <pic:blipFill>
                    <a:blip r:embed="rId11" cstate="print"/>
                    <a:srcRect b="0" l="0" r="0" t="0"/>
                    <a:stretch>
                      <a:fillRect/>
                    </a:stretch>
                  </pic:blipFill>
                  <pic:spPr>
                    <a:xfrm>
                      <a:off x="0" y="0"/>
                      <a:ext cx="5486400" cy="4511228"/>
                    </a:xfrm>
                    <a:prstGeom prst="rect"/>
                  </pic:spPr>
                </pic:pic>
              </a:graphicData>
            </a:graphic>
          </wp:inline>
        </w:drawing>
      </w:r>
    </w:p>
    <w:p>
      <w:pPr>
        <w:spacing w:lineRule="auto"/>
      </w:pPr>
      <w:r>
        <w:rPr/>
        <w:br w:type="textWrapping"/>
      </w:r>
      <w:r>
        <w:rPr/>
        <w:t xml:space="preserve">composante selon </w:t>
      </w:r>
      <m:oMath>
        <m:sSub>
          <m:sSubPr/>
          <m:e>
            <m:acc>
              <m:accPr>
                <m:chr m:val="⃗"/>
              </m:accPr>
              <m:e>
                <m:r>
                  <m:rPr>
                    <m:sty m:val="p"/>
                  </m:rPr>
                  <m:t>u</m:t>
                </m:r>
              </m:e>
            </m:acc>
          </m:e>
          <m:sub>
            <m:r>
              <m:rPr>
                <m:sty m:val="p"/>
              </m:rPr>
              <m:t>y</m:t>
            </m:r>
          </m:sub>
        </m:sSub>
      </m:oMath>
      <w:r>
        <w:rPr>
          <w:rFonts w:eastAsia="Georgia" w:cs="Georgia" w:ascii="Georgia" w:hAnsi="Georgia"/>
        </w:rPr>
        <w:t xml:space="preserve"> du moment cinétique du jouet au point </w:t>
      </w:r>
      <m:oMath>
        <m:sSub>
          <m:sSubPr/>
          <m:e>
            <m:r>
              <m:rPr>
                <m:sty m:val="i"/>
              </m:rPr>
              <m:t>P</m:t>
            </m:r>
          </m:e>
          <m:sub>
            <m:r>
              <m:rPr>
                <m:sty m:val="i"/>
              </m:rPr>
              <m:t>k</m:t>
            </m:r>
          </m:sub>
        </m:sSub>
      </m:oMath>
      <w:r>
        <w:rPr>
          <w:rFonts w:eastAsia="Georgia" w:cs="Georgia" w:ascii="Georgia" w:hAnsi="Georgia"/>
        </w:rPr>
        <w:t xml:space="preserve"> au cours du choc. En déduire que le rapport </w:t>
      </w:r>
      <m:oMath>
        <m:r>
          <m:rPr>
            <m:sty m:val="p"/>
          </m:rPr>
          <m:t>u</m:t>
        </m:r>
        <m:r>
          <m:rPr>
            <m:sty m:val="p"/>
          </m:rPr>
          <m:t>=</m:t>
        </m:r>
        <m:sSubSup>
          <m:sSubSupPr/>
          <m:e>
            <m:r>
              <m:rPr>
                <m:sty m:val="p"/>
              </m:rPr>
              <m:t>Ω</m:t>
            </m:r>
          </m:e>
          <m:sub>
            <m:r>
              <m:rPr>
                <m:sty m:val="p"/>
              </m:rPr>
              <m:t>k</m:t>
            </m:r>
          </m:sub>
          <m:sup>
            <m:r>
              <m:rPr>
                <m:sty m:val="p"/>
              </m:rPr>
              <m:t>+</m:t>
            </m:r>
          </m:sup>
        </m:sSubSup>
        <m:r>
          <m:rPr>
            <m:sty m:val="p"/>
          </m:rPr>
          <m:t>/</m:t>
        </m:r>
        <m:sSubSup>
          <m:sSubSupPr/>
          <m:e>
            <m:r>
              <m:rPr>
                <m:sty m:val="p"/>
              </m:rPr>
              <m:t>Ω</m:t>
            </m:r>
          </m:e>
          <m:sub>
            <m:r>
              <m:rPr>
                <m:sty m:val="p"/>
              </m:rPr>
              <m:t>k</m:t>
            </m:r>
          </m:sub>
          <m:sup>
            <m:r>
              <m:rPr>
                <m:sty m:val="p"/>
              </m:rPr>
              <m:t>−</m:t>
            </m:r>
          </m:sup>
        </m:sSubSup>
      </m:oMath>
      <w:r>
        <w:rPr>
          <w:rFonts w:eastAsia="Georgia" w:cs="Georgia" w:ascii="Georgia" w:hAnsi="Georgia"/>
        </w:rPr>
        <w:t xml:space="preserve">nedépend que de </w:t>
      </w:r>
      <m:oMath>
        <m:sSub>
          <m:sSubPr/>
          <m:e>
            <m:r>
              <m:rPr>
                <m:sty m:val="i"/>
              </m:rPr>
              <m:t>α</m:t>
            </m:r>
          </m:e>
          <m:sub>
            <m:r>
              <m:rPr>
                <m:sty m:val="p"/>
              </m:rPr>
              <m:t>0</m:t>
            </m:r>
          </m:sub>
        </m:sSub>
      </m:oMath>
      <w:r>
        <w:rPr>
          <w:rFonts w:eastAsia="Georgia" w:cs="Georgia" w:ascii="Georgia" w:hAnsi="Georgia"/>
        </w:rPr>
        <w:t xml:space="preserve"> et donner son expression. Vérifier la pertinence du résultat en examinant un cas limite pour </w:t>
      </w:r>
      <m:oMath>
        <m:sSub>
          <m:sSubPr/>
          <m:e>
            <m:r>
              <m:rPr>
                <m:sty m:val="i"/>
              </m:rPr>
              <m:t>α</m:t>
            </m:r>
          </m:e>
          <m:sub>
            <m:r>
              <m:rPr>
                <m:sty m:val="p"/>
              </m:rPr>
              <m:t>0</m:t>
            </m:r>
          </m:sub>
        </m:sSub>
      </m:oMath>
      <w:r>
        <w:rPr/>
        <w:t xml:space="preserve">.</w:t>
      </w:r>
      <w:r>
        <w:rPr/>
        <w:br w:type="textWrapping"/>
      </w:r>
      <w:r>
        <w:rPr/>
        <w:t xml:space="preserve">II.B.2) Mouvement entre deux chocs. On note </w:t>
      </w:r>
      <m:oMath>
        <m:r>
          <m:rPr>
            <m:sty m:val="i"/>
          </m:rPr>
          <m:t>θ</m:t>
        </m:r>
      </m:oMath>
      <w:r>
        <w:rPr/>
        <w:t xml:space="preserve"> I'angle ( </w:t>
      </w:r>
      <m:oMath>
        <m:sSub>
          <m:sSubPr/>
          <m:e>
            <m:acc>
              <m:accPr>
                <m:chr m:val="⃗"/>
              </m:accPr>
              <m:e>
                <m:r>
                  <m:rPr>
                    <m:sty m:val="p"/>
                  </m:rPr>
                  <m:t>u</m:t>
                </m:r>
              </m:e>
            </m:acc>
          </m:e>
          <m:sub>
            <m:r>
              <m:rPr>
                <m:sty m:val="p"/>
              </m:rPr>
              <m:t>z</m:t>
            </m:r>
          </m:sub>
        </m:sSub>
        <m:r>
          <m:rPr>
            <m:sty m:val="p"/>
          </m:rPr>
          <m:t>,</m:t>
        </m:r>
        <m:acc>
          <m:accPr>
            <m:chr m:val="⃗"/>
          </m:accPr>
          <m:e>
            <m:sSub>
              <m:sSubPr/>
              <m:e>
                <m:r>
                  <m:rPr>
                    <m:sty m:val="p"/>
                  </m:rPr>
                  <m:t>P</m:t>
                </m:r>
              </m:e>
              <m:sub>
                <m:r>
                  <m:rPr>
                    <m:sty m:val="p"/>
                  </m:rPr>
                  <m:t>k</m:t>
                </m:r>
              </m:sub>
            </m:sSub>
            <m:r>
              <m:rPr>
                <m:sty m:val="p"/>
              </m:rPr>
              <m:t>C</m:t>
            </m:r>
          </m:e>
        </m:acc>
      </m:oMath>
      <w:r>
        <w:rPr/>
        <w:t xml:space="preserve"> ) tant que </w:t>
      </w:r>
      <m:oMath>
        <m:sSub>
          <m:sSubPr/>
          <m:e>
            <m:r>
              <m:rPr>
                <m:sty m:val="p"/>
              </m:rPr>
              <m:t>P</m:t>
            </m:r>
          </m:e>
          <m:sub>
            <m:r>
              <m:rPr>
                <m:sty m:val="p"/>
              </m:rPr>
              <m:t>k</m:t>
            </m:r>
          </m:sub>
        </m:sSub>
      </m:oMath>
      <w:r>
        <w:rPr/>
        <w:t xml:space="preserve"> est le point de contact ( cf . figure 7). L'origine </w:t>
      </w:r>
      <m:oMath>
        <m:r>
          <m:rPr>
            <m:sty m:val="p"/>
          </m:rPr>
          <m:t>t</m:t>
        </m:r>
        <m:r>
          <m:rPr>
            <m:sty m:val="p"/>
          </m:rPr>
          <m:t>=</m:t>
        </m:r>
        <m:r>
          <m:rPr>
            <m:sty m:val="p"/>
          </m:rPr>
          <m:t>0</m:t>
        </m:r>
      </m:oMath>
      <w:r>
        <w:rPr>
          <w:rFonts w:eastAsia="Georgia" w:cs="Georgia" w:ascii="Georgia" w:hAnsi="Georgia"/>
        </w:rPr>
        <w:t xml:space="preserve"> des temps est prise au moment où </w:t>
      </w:r>
      <m:oMath>
        <m:sSub>
          <m:sSubPr/>
          <m:e>
            <m:r>
              <m:rPr>
                <m:sty m:val="p"/>
              </m:rPr>
              <m:t>P</m:t>
            </m:r>
          </m:e>
          <m:sub>
            <m:r>
              <m:rPr>
                <m:sty m:val="p"/>
              </m:rPr>
              <m:t>k</m:t>
            </m:r>
          </m:sub>
        </m:sSub>
      </m:oMath>
      <w:r>
        <w:rPr/>
        <w:t xml:space="preserve"> entre en contact ; on note </w:t>
      </w:r>
      <m:oMath>
        <m:sSub>
          <m:sSubPr/>
          <m:e>
            <m:r>
              <m:rPr>
                <m:sty m:val="i"/>
              </m:rPr>
              <m:t>τ</m:t>
            </m:r>
          </m:e>
          <m:sub>
            <m:r>
              <m:rPr>
                <m:sty m:val="p"/>
              </m:rPr>
              <m:t>0</m:t>
            </m:r>
          </m:sub>
        </m:sSub>
      </m:oMath>
      <w:r>
        <w:rPr>
          <w:rFonts w:eastAsia="Georgia" w:cs="Georgia" w:ascii="Georgia" w:hAnsi="Georgia"/>
        </w:rPr>
        <w:t xml:space="preserve"> l'instant où </w:t>
      </w:r>
      <m:oMath>
        <m:sSub>
          <m:sSubPr/>
          <m:e>
            <m:r>
              <m:rPr>
                <m:sty m:val="p"/>
              </m:rPr>
              <m:t>P</m:t>
            </m:r>
          </m:e>
          <m:sub>
            <m:r>
              <m:rPr>
                <m:sty m:val="p"/>
              </m:rPr>
              <m:t>k</m:t>
            </m:r>
          </m:sub>
        </m:sSub>
      </m:oMath>
      <w:r>
        <w:rPr>
          <w:rFonts w:eastAsia="Georgia" w:cs="Georgia" w:ascii="Georgia" w:hAnsi="Georgia"/>
        </w:rPr>
        <w:t xml:space="preserve"> quitte le plan incliné pour céder la place à </w:t>
      </w:r>
      <m:oMath>
        <m:sSub>
          <m:sSubPr/>
          <m:e>
            <m:r>
              <m:rPr>
                <m:sty m:val="p"/>
              </m:rPr>
              <m:t>P</m:t>
            </m:r>
          </m:e>
          <m:sub>
            <m:r>
              <m:rPr>
                <m:sty m:val="p"/>
              </m:rPr>
              <m:t>k</m:t>
            </m:r>
            <m:r>
              <m:rPr>
                <m:sty m:val="p"/>
              </m:rPr>
              <m:t>+</m:t>
            </m:r>
            <m:r>
              <m:rPr>
                <m:sty m:val="p"/>
              </m:rPr>
              <m:t>1</m:t>
            </m:r>
          </m:sub>
        </m:sSub>
      </m:oMath>
      <w:r>
        <w:rPr/>
        <w:t xml:space="preserve">. On se donne</w:t>
      </w:r>
    </w:p>
    <w:p>
      <w:pPr>
        <w:spacing w:after="220" w:lineRule="auto"/>
      </w:pPr>
      <m:oMathPara>
        <m:oMath>
          <m:sSubSup>
            <m:sSubSupPr/>
            <m:e>
              <m:r>
                <m:rPr>
                  <m:sty m:val="p"/>
                </m:rPr>
                <m:t>Ω</m:t>
              </m:r>
            </m:e>
            <m:sub>
              <m:r>
                <m:rPr>
                  <m:sty m:val="p"/>
                </m:rPr>
                <m:t>k</m:t>
              </m:r>
            </m:sub>
            <m:sup>
              <m:r>
                <m:rPr>
                  <m:sty m:val="p"/>
                </m:rPr>
                <m:t>+</m:t>
              </m:r>
            </m:sup>
          </m:sSubSup>
          <m:r>
            <m:rPr>
              <m:sty m:val="p"/>
            </m:rPr>
            <m:t>(</m:t>
          </m:r>
          <m:r>
            <m:rPr>
              <m:sty m:val="p"/>
            </m:rPr>
            <m:t>t</m:t>
          </m:r>
          <m:r>
            <m:rPr>
              <m:sty m:val="p"/>
            </m:rPr>
            <m:t>=</m:t>
          </m:r>
          <m:r>
            <m:rPr>
              <m:sty m:val="p"/>
            </m:rPr>
            <m:t>0</m:t>
          </m:r>
          <m:r>
            <m:rPr>
              <m:sty m:val="p"/>
            </m:rPr>
            <m:t>)</m:t>
          </m:r>
          <m:r>
            <m:rPr>
              <m:sty m:val="p"/>
            </m:rPr>
            <m:t>=</m:t>
          </m:r>
          <m:sSub>
            <m:sSubPr/>
            <m:e>
              <m:r>
                <m:rPr>
                  <m:sty m:val="p"/>
                </m:rPr>
                <m:t>Ω</m:t>
              </m:r>
            </m:e>
            <m:sub>
              <m:r>
                <m:rPr>
                  <m:sty m:val="p"/>
                </m:rPr>
                <m:t>0</m:t>
              </m:r>
            </m:sub>
          </m:sSub>
          <m:r>
            <m:rPr>
              <m:sty m:val="p"/>
            </m:rPr>
            <m:t>.</m:t>
          </m:r>
        </m:oMath>
      </m:oMathPara>
    </w:p>
    <w:p>
      <w:pPr>
        <w:spacing w:after="220" w:lineRule="auto"/>
      </w:pPr>
      <w:r>
        <w:rPr>
          <w:rFonts w:eastAsia="Georgia" w:cs="Georgia" w:ascii="Georgia" w:hAnsi="Georgia"/>
        </w:rPr>
        <w:t xml:space="preserve">On souhaite obtenir une rotation périodique de ( S ) c'est-à-dire retrouver après chaque choc la même vitesse angulaire </w:t>
      </w:r>
      <m:oMath>
        <m:sSubSup>
          <m:sSubSupPr/>
          <m:e>
            <m:r>
              <m:rPr>
                <m:sty m:val="p"/>
              </m:rPr>
              <m:t>Ω</m:t>
            </m:r>
          </m:e>
          <m:sub>
            <m:r>
              <m:rPr>
                <m:sty m:val="p"/>
              </m:rPr>
              <m:t>k</m:t>
            </m:r>
          </m:sub>
          <m:sup>
            <m:r>
              <m:rPr>
                <m:sty m:val="p"/>
              </m:rPr>
              <m:t>+</m:t>
            </m:r>
          </m:sup>
        </m:sSubSup>
        <m:r>
          <m:rPr>
            <m:sty m:val="p"/>
          </m:rPr>
          <m:t>=</m:t>
        </m:r>
        <m:sSub>
          <m:sSubPr/>
          <m:e>
            <m:r>
              <m:rPr>
                <m:sty m:val="p"/>
              </m:rPr>
              <m:t>Ω</m:t>
            </m:r>
          </m:e>
          <m:sub>
            <m:r>
              <m:rPr>
                <m:sty m:val="p"/>
              </m:rPr>
              <m:t>0</m:t>
            </m:r>
          </m:sub>
        </m:sSub>
      </m:oMath>
      <w:r>
        <w:rPr/>
        <w:t xml:space="preserve">.</w:t>
      </w:r>
      <w:r>
        <w:rPr/>
        <w:br w:type="textWrapping"/>
      </w:r>
      <w:r>
        <w:rPr>
          <w:rFonts w:eastAsia="Georgia" w:cs="Georgia" w:ascii="Georgia" w:hAnsi="Georgia"/>
        </w:rPr>
        <w:t xml:space="preserve">a) En utilisant une méthode énergétique, donner une intégrale première du mouvement puis l'équation différentielle du deuxième ordre dont </w:t>
      </w:r>
      <m:oMath>
        <m:r>
          <m:rPr>
            <m:sty m:val="i"/>
          </m:rPr>
          <m:t>θ</m:t>
        </m:r>
        <m:r>
          <m:rPr>
            <m:sty m:val="p"/>
          </m:rPr>
          <m:t>(</m:t>
        </m:r>
        <m:r>
          <m:rPr>
            <m:sty m:val="i"/>
          </m:rPr>
          <m:t>t</m:t>
        </m:r>
        <m:r>
          <m:rPr>
            <m:sty m:val="p"/>
          </m:rPr>
          <m:t>)</m:t>
        </m:r>
      </m:oMath>
      <w:r>
        <w:rPr>
          <w:rFonts w:eastAsia="Georgia" w:cs="Georgia" w:ascii="Georgia" w:hAnsi="Georgia"/>
        </w:rPr>
        <w:t xml:space="preserve"> est solution. On fera apparaître comme seules constantes </w:t>
      </w:r>
      <m:oMath>
        <m:r>
          <m:rPr>
            <m:sty m:val="i"/>
          </m:rPr>
          <m:t>β</m:t>
        </m:r>
      </m:oMath>
      <w:r>
        <w:rPr/>
        <w:t xml:space="preserve"> et </w:t>
      </w:r>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g</m:t>
            </m:r>
            <m:r>
              <m:rPr>
                <m:sty m:val="p"/>
              </m:rPr>
              <m:t>/</m:t>
            </m:r>
            <m:r>
              <m:rPr>
                <m:sty m:val="i"/>
              </m:rPr>
              <m:t>R</m:t>
            </m:r>
          </m:e>
        </m:rad>
      </m:oMath>
      <w:r>
        <w:rPr/>
        <w:t xml:space="preserve">.</w:t>
      </w:r>
      <w:r>
        <w:rPr/>
        <w:br w:type="textWrapping"/>
      </w:r>
      <w:r>
        <w:rPr>
          <w:rFonts w:eastAsia="Georgia" w:cs="Georgia" w:ascii="Georgia" w:hAnsi="Georgia"/>
        </w:rPr>
        <w:t xml:space="preserve">b) Linéariser cette équation en supposant </w:t>
      </w:r>
      <m:oMath>
        <m:r>
          <m:rPr>
            <m:sty m:val="i"/>
          </m:rPr>
          <m:t>β</m:t>
        </m:r>
      </m:oMath>
      <w:r>
        <w:rPr/>
        <w:t xml:space="preserve"> et </w:t>
      </w:r>
      <m:oMath>
        <m:r>
          <m:rPr>
            <m:sty m:val="i"/>
          </m:rPr>
          <m:t>θ</m:t>
        </m:r>
      </m:oMath>
      <w:r>
        <w:rPr>
          <w:rFonts w:eastAsia="Georgia" w:cs="Georgia" w:ascii="Georgia" w:hAnsi="Georgia"/>
        </w:rPr>
        <w:t xml:space="preserve"> petits, puis donner la forme générale de la solution </w:t>
      </w:r>
      <m:oMath>
        <m:r>
          <m:rPr>
            <m:sty m:val="i"/>
          </m:rPr>
          <m:t>θ</m:t>
        </m:r>
        <m:r>
          <m:rPr>
            <m:sty m:val="p"/>
          </m:rPr>
          <m:t>(</m:t>
        </m:r>
        <m:r>
          <m:rPr>
            <m:sty m:val="i"/>
          </m:rPr>
          <m:t>t</m:t>
        </m:r>
        <m:r>
          <m:rPr>
            <m:sty m:val="p"/>
          </m:rPr>
          <m:t>)</m:t>
        </m:r>
      </m:oMath>
      <w:r>
        <w:rPr>
          <w:rFonts w:eastAsia="Georgia" w:cs="Georgia" w:ascii="Georgia" w:hAnsi="Georgia"/>
        </w:rPr>
        <w:t xml:space="preserve"> en introduisant deux constantes d'intégration </w:t>
      </w:r>
      <m:oMath>
        <m:r>
          <m:rPr>
            <m:sty m:val="i"/>
          </m:rPr>
          <m:t>A</m:t>
        </m:r>
      </m:oMath>
      <w:r>
        <w:rPr/>
        <w:t xml:space="preserve"> et B .</w:t>
      </w:r>
      <w:r>
        <w:rPr/>
        <w:br w:type="textWrapping"/>
      </w:r>
      <w:r>
        <w:rPr>
          <w:rFonts w:eastAsia="Georgia" w:cs="Georgia" w:ascii="Georgia" w:hAnsi="Georgia"/>
        </w:rPr>
        <w:t xml:space="preserve">c) Établir deux équations permettant de déterminer </w:t>
      </w:r>
      <m:oMath>
        <m:r>
          <m:rPr>
            <m:sty m:val="i"/>
          </m:rPr>
          <m:t>A</m:t>
        </m:r>
      </m:oMath>
      <w:r>
        <w:rPr/>
        <w:t xml:space="preserve"> et </w:t>
      </w:r>
      <m:oMath>
        <m:r>
          <m:rPr>
            <m:sty m:val="i"/>
          </m:rPr>
          <m:t>B</m:t>
        </m:r>
      </m:oMath>
      <w:r>
        <w:rPr/>
        <w:t xml:space="preserve"> en fonction de </w:t>
      </w:r>
      <m:oMath>
        <m:sSub>
          <m:sSubPr/>
          <m:e>
            <m:r>
              <m:rPr>
                <m:sty m:val="p"/>
              </m:rPr>
              <m:t>Ω</m:t>
            </m:r>
          </m:e>
          <m:sub>
            <m:r>
              <m:rPr>
                <m:sty m:val="p"/>
              </m:rPr>
              <m:t>0</m:t>
            </m:r>
          </m:sub>
        </m:sSub>
      </m:oMath>
      <w:r>
        <w:rPr/>
        <w:t xml:space="preserve">, </w:t>
      </w:r>
      <m:oMath>
        <m:sSub>
          <m:sSubPr/>
          <m:e>
            <m:r>
              <m:rPr>
                <m:sty m:val="i"/>
              </m:rPr>
              <m:t>α</m:t>
            </m:r>
          </m:e>
          <m:sub>
            <m:r>
              <m:rPr>
                <m:sty m:val="p"/>
              </m:rPr>
              <m:t>0</m:t>
            </m:r>
          </m:sub>
        </m:sSub>
      </m:oMath>
      <w:r>
        <w:rPr/>
        <w:t xml:space="preserve"> et </w:t>
      </w:r>
      <m:oMath>
        <m:sSub>
          <m:sSubPr/>
          <m:e>
            <m:r>
              <m:rPr>
                <m:sty m:val="i"/>
              </m:rPr>
              <m:t>ω</m:t>
            </m:r>
          </m:e>
          <m:sub>
            <m:r>
              <m:rPr>
                <m:sty m:val="p"/>
              </m:rPr>
              <m:t>0</m:t>
            </m:r>
          </m:sub>
        </m:sSub>
      </m:oMath>
      <w:r>
        <w:rPr>
          <w:rFonts w:eastAsia="Georgia" w:cs="Georgia" w:ascii="Georgia" w:hAnsi="Georgia"/>
        </w:rPr>
        <w:t xml:space="preserve"> sans chercher à les résoudre.</w:t>
      </w:r>
      <w:r>
        <w:rPr/>
        <w:br w:type="textWrapping"/>
      </w:r>
      <w:r>
        <w:rPr>
          <w:rFonts w:eastAsia="Georgia" w:cs="Georgia" w:ascii="Georgia" w:hAnsi="Georgia"/>
        </w:rPr>
        <w:t xml:space="preserve">d) En utilisant notamment le résultat dell.B.1.c, établir deux autres conditions à </w:t>
      </w:r>
      <m:oMath>
        <m:r>
          <m:rPr>
            <m:sty m:val="i"/>
          </m:rPr>
          <m:t>t</m:t>
        </m:r>
        <m:r>
          <m:rPr>
            <m:sty m:val="p"/>
          </m:rPr>
          <m:t>=</m:t>
        </m:r>
        <m:sSub>
          <m:sSubPr/>
          <m:e>
            <m:r>
              <m:rPr>
                <m:sty m:val="i"/>
              </m:rPr>
              <m:t>τ</m:t>
            </m:r>
          </m:e>
          <m:sub>
            <m:r>
              <m:rPr>
                <m:sty m:val="p"/>
              </m:rPr>
              <m:t>0</m:t>
            </m:r>
          </m:sub>
        </m:sSub>
      </m:oMath>
      <w:r>
        <w:rPr>
          <w:rFonts w:eastAsia="Georgia" w:cs="Georgia" w:ascii="Georgia" w:hAnsi="Georgia"/>
        </w:rPr>
        <w:t xml:space="preserve"> pour que le mouvement soit effectivement périodique.</w:t>
      </w:r>
      <w:r>
        <w:rPr/>
        <w:br w:type="textWrapping"/>
      </w:r>
      <w:r>
        <w:rPr>
          <w:rFonts w:eastAsia="Georgia" w:cs="Georgia" w:ascii="Georgia" w:hAnsi="Georgia"/>
        </w:rPr>
        <w:t xml:space="preserve">II.B.3) Condition d'un mouvement périodique. Tous calculs effectués on obtient alors l'expression de la valeur particulière </w:t>
      </w:r>
      <m:oMath>
        <m:sSub>
          <m:sSubPr/>
          <m:e>
            <m:r>
              <m:rPr>
                <m:sty m:val="p"/>
              </m:rPr>
              <m:t>Ω</m:t>
            </m:r>
          </m:e>
          <m:sub>
            <m:r>
              <m:rPr>
                <m:sty m:val="p"/>
              </m:rPr>
              <m:t>0</m:t>
            </m:r>
            <m:r>
              <m:rPr>
                <m:sty m:val="i"/>
              </m:rPr>
              <m:t>c</m:t>
            </m:r>
          </m:sub>
        </m:sSub>
      </m:oMath>
      <w:r>
        <w:rPr/>
        <w:t xml:space="preserve"> de </w:t>
      </w:r>
      <m:oMath>
        <m:sSub>
          <m:sSubPr/>
          <m:e>
            <m:r>
              <m:rPr>
                <m:sty m:val="p"/>
              </m:rPr>
              <m:t>Ω</m:t>
            </m:r>
          </m:e>
          <m:sub>
            <m:r>
              <m:rPr>
                <m:sty m:val="p"/>
              </m:rPr>
              <m:t>0</m:t>
            </m:r>
          </m:sub>
        </m:sSub>
      </m:oMath>
      <w:r>
        <w:rPr>
          <w:rFonts w:eastAsia="Georgia" w:cs="Georgia" w:ascii="Georgia" w:hAnsi="Georgia"/>
        </w:rPr>
        <w:t xml:space="preserve"> permettant un mouvement périodique:</w:t>
      </w:r>
    </w:p>
    <w:p>
      <w:pPr>
        <w:spacing w:after="220" w:lineRule="auto"/>
      </w:pPr>
      <m:oMathPara>
        <m:oMath>
          <m:sSub>
            <m:sSubPr/>
            <m:e>
              <m:r>
                <m:rPr>
                  <m:sty m:val="p"/>
                </m:rPr>
                <m:t>Ω</m:t>
              </m:r>
            </m:e>
            <m:sub>
              <m:r>
                <m:rPr>
                  <m:sty m:val="p"/>
                </m:rPr>
                <m:t>0</m:t>
              </m:r>
              <m:r>
                <m:rPr>
                  <m:sty m:val="i"/>
                </m:rPr>
                <m:t>c</m:t>
              </m:r>
            </m:sub>
          </m:sSub>
          <m:r>
            <m:rPr>
              <m:sty m:val="p"/>
            </m:rPr>
            <m:t>=</m:t>
          </m:r>
          <m:rad>
            <m:radPr>
              <m:degHide m:val="1"/>
              <m:ctrlPr>
                <w:rPr>
                  <w:rFonts w:ascii="Cambria Math" w:hAnsi="Cambria Math"/>
                </w:rPr>
              </m:ctrlPr>
            </m:radPr>
            <m:deg/>
            <m:e>
              <m:f>
                <m:fPr>
                  <m:ctrlPr>
                    <w:rPr>
                      <w:rFonts w:ascii="Cambria Math" w:hAnsi="Cambria Math"/>
                    </w:rPr>
                  </m:ctrlPr>
                </m:fPr>
                <m:num>
                  <m:r>
                    <m:rPr>
                      <m:sty m:val="p"/>
                    </m:rPr>
                    <m:t>4</m:t>
                  </m:r>
                  <m:r>
                    <m:rPr>
                      <m:sty m:val="i"/>
                    </m:rPr>
                    <m:t>β</m:t>
                  </m:r>
                  <m:sSub>
                    <m:sSubPr/>
                    <m:e>
                      <m:r>
                        <m:rPr>
                          <m:sty m:val="i"/>
                        </m:rPr>
                        <m:t>α</m:t>
                      </m:r>
                    </m:e>
                    <m:sub>
                      <m:r>
                        <m:rPr>
                          <m:sty m:val="p"/>
                        </m:rPr>
                        <m:t>0</m:t>
                      </m:r>
                    </m:sub>
                  </m:sSub>
                  <m:sSup>
                    <m:sSupPr/>
                    <m:e>
                      <m:r>
                        <m:rPr>
                          <m:sty m:val="i"/>
                        </m:rPr>
                        <m:t>u</m:t>
                      </m:r>
                    </m:e>
                    <m:sup>
                      <m:r>
                        <m:rPr>
                          <m:sty m:val="p"/>
                        </m:rPr>
                        <m:t>2</m:t>
                      </m:r>
                    </m:sup>
                  </m:sSup>
                  <m:sSubSup>
                    <m:sSubSupPr/>
                    <m:e>
                      <m:r>
                        <m:rPr>
                          <m:sty m:val="i"/>
                        </m:rPr>
                        <m:t>ω</m:t>
                      </m:r>
                    </m:e>
                    <m:sub>
                      <m:r>
                        <m:rPr>
                          <m:sty m:val="p"/>
                        </m:rPr>
                        <m:t>0</m:t>
                      </m:r>
                    </m:sub>
                    <m:sup>
                      <m:r>
                        <m:rPr>
                          <m:sty m:val="p"/>
                        </m:rPr>
                        <m:t>2</m:t>
                      </m:r>
                    </m:sup>
                  </m:sSubSup>
                </m:num>
                <m:den>
                  <m:d>
                    <m:dPr>
                      <m:begChr m:val="("/>
                      <m:endChr m:val=")"/>
                      <m:ctrlPr>
                        <w:rPr>
                          <w:rFonts w:ascii="Cambria Math" w:hAnsi="Cambria Math"/>
                        </w:rPr>
                      </m:ctrlPr>
                    </m:dPr>
                    <m:e>
                      <m:r>
                        <m:rPr>
                          <m:sty m:val="p"/>
                        </m:rPr>
                        <m:t>1</m:t>
                      </m:r>
                      <m:r>
                        <m:rPr>
                          <m:sty m:val="p"/>
                        </m:rPr>
                        <m:t>−</m:t>
                      </m:r>
                      <m:sSup>
                        <m:sSupPr/>
                        <m:e>
                          <m:r>
                            <m:rPr>
                              <m:sty m:val="i"/>
                            </m:rPr>
                            <m:t>u</m:t>
                          </m:r>
                        </m:e>
                        <m:sup>
                          <m:r>
                            <m:rPr>
                              <m:sty m:val="p"/>
                            </m:rPr>
                            <m:t>2</m:t>
                          </m:r>
                        </m:sup>
                      </m:sSup>
                    </m:e>
                  </m:d>
                </m:den>
              </m:f>
            </m:e>
          </m:rad>
          <m:r>
            <m:rPr>
              <m:nor/>
            </m:rPr>
            <m:t> qu'on ne demande pas d'établir. </m:t>
          </m:r>
        </m:oMath>
      </m:oMathPara>
    </w:p>
    <w:p>
      <w:pPr>
        <w:spacing w:after="220" w:lineRule="auto"/>
      </w:pPr>
      <w:r>
        <w:rPr>
          <w:rFonts w:eastAsia="Georgia" w:cs="Georgia" w:ascii="Georgia" w:hAnsi="Georgia"/>
        </w:rPr>
        <w:t xml:space="preserve">a) Vérifier la pertinence de l'expression de </w:t>
      </w:r>
      <m:oMath>
        <m:sSub>
          <m:sSubPr/>
          <m:e>
            <m:r>
              <m:rPr>
                <m:sty m:val="p"/>
              </m:rPr>
              <m:t>Ω</m:t>
            </m:r>
          </m:e>
          <m:sub>
            <m:r>
              <m:rPr>
                <m:sty m:val="p"/>
              </m:rPr>
              <m:t>0</m:t>
            </m:r>
            <m:r>
              <m:rPr>
                <m:sty m:val="i"/>
              </m:rPr>
              <m:t>c</m:t>
            </m:r>
          </m:sub>
        </m:sSub>
      </m:oMath>
      <w:r>
        <w:rPr>
          <w:rFonts w:eastAsia="Georgia" w:cs="Georgia" w:ascii="Georgia" w:hAnsi="Georgia"/>
        </w:rPr>
        <w:t xml:space="preserve"> en examinant des cas limites pour les paramètres </w:t>
      </w:r>
      <m:oMath>
        <m:r>
          <m:rPr>
            <m:sty m:val="i"/>
          </m:rPr>
          <m:t>β</m:t>
        </m:r>
      </m:oMath>
      <w:r>
        <w:rPr/>
        <w:t xml:space="preserve"> et u.</w:t>
      </w:r>
      <w:r>
        <w:rPr/>
        <w:br w:type="textWrapping"/>
      </w:r>
      <w:r>
        <w:rPr>
          <w:rFonts w:eastAsia="Georgia" w:cs="Georgia" w:ascii="Georgia" w:hAnsi="Georgia"/>
        </w:rPr>
        <w:t xml:space="preserve">b) On suppose que la vitesse angulaire initiale est voisine mais différente de </w:t>
      </w:r>
      <m:oMath>
        <m:sSub>
          <m:sSubPr/>
          <m:e>
            <m:r>
              <m:rPr>
                <m:sty m:val="p"/>
              </m:rPr>
              <m:t>Ω</m:t>
            </m:r>
          </m:e>
          <m:sub>
            <m:r>
              <m:rPr>
                <m:sty m:val="p"/>
              </m:rPr>
              <m:t>0</m:t>
            </m:r>
            <m:r>
              <m:rPr>
                <m:sty m:val="i"/>
              </m:rPr>
              <m:t>c</m:t>
            </m:r>
          </m:sub>
        </m:sSub>
      </m:oMath>
      <w:r>
        <w:rPr>
          <w:rFonts w:eastAsia="Georgia" w:cs="Georgia" w:ascii="Georgia" w:hAnsi="Georgia"/>
        </w:rPr>
        <w:t xml:space="preserve">. Dans ces conditions on obtient avec un bilan énergétique qu'on ne demande pas de faire la vitesse angulaire après le </w:t>
      </w:r>
      <m:oMath>
        <m:r>
          <m:rPr>
            <m:sty m:val="i"/>
          </m:rPr>
          <m:t>k</m:t>
        </m:r>
        <m:r>
          <m:rPr>
            <m:sty m:val="p"/>
          </m:rPr>
          <m:t>+</m:t>
        </m:r>
        <m:r>
          <m:rPr>
            <m:sty m:val="p"/>
          </m:rPr>
          <m:t>1</m:t>
        </m:r>
        <m:sSup>
          <m:sSupPr/>
          <m:e>
            <m:r>
              <m:t xml:space="preserve"> </m:t>
            </m:r>
          </m:e>
          <m:sup>
            <m:r>
              <m:rPr>
                <m:nor/>
              </m:rPr>
              <m:t>ième </m:t>
            </m:r>
          </m:sup>
        </m:sSup>
      </m:oMath>
      <w:r>
        <w:rPr/>
        <w:t xml:space="preserve"> choc :</w:t>
      </w:r>
    </w:p>
    <w:p>
      <w:pPr>
        <w:spacing w:after="220" w:lineRule="auto"/>
      </w:pPr>
      <m:oMathPara>
        <m:oMath>
          <m:sSubSup>
            <m:sSubSupPr/>
            <m:e>
              <m:r>
                <m:rPr>
                  <m:sty m:val="p"/>
                </m:rPr>
                <m:t>Ω</m:t>
              </m:r>
            </m:e>
            <m:sub>
              <m:r>
                <m:rPr>
                  <m:sty m:val="i"/>
                </m:rPr>
                <m:t>k</m:t>
              </m:r>
              <m:r>
                <m:rPr>
                  <m:sty m:val="p"/>
                </m:rPr>
                <m:t>+</m:t>
              </m:r>
              <m:r>
                <m:rPr>
                  <m:sty m:val="p"/>
                </m:rPr>
                <m:t>1</m:t>
              </m:r>
            </m:sub>
            <m:sup>
              <m:r>
                <m:rPr>
                  <m:sty m:val="p"/>
                </m:rPr>
                <m:t>2</m:t>
              </m:r>
            </m:sup>
          </m:sSubSup>
          <m:r>
            <m:rPr>
              <m:sty m:val="p"/>
            </m:rPr>
            <m:t>=</m:t>
          </m:r>
          <m:sSup>
            <m:sSupPr/>
            <m:e>
              <m:r>
                <m:rPr>
                  <m:sty m:val="i"/>
                </m:rPr>
                <m:t>u</m:t>
              </m:r>
            </m:e>
            <m:sup>
              <m:r>
                <m:rPr>
                  <m:sty m:val="p"/>
                </m:rPr>
                <m:t>2</m:t>
              </m:r>
              <m:r>
                <m:rPr>
                  <m:sty m:val="i"/>
                </m:rPr>
                <m:t>k</m:t>
              </m:r>
            </m:sup>
          </m:sSup>
          <m:sSubSup>
            <m:sSubSupPr/>
            <m:e>
              <m:r>
                <m:rPr>
                  <m:sty m:val="p"/>
                </m:rPr>
                <m:t>Ω</m:t>
              </m:r>
            </m:e>
            <m:sub>
              <m:r>
                <m:rPr>
                  <m:sty m:val="p"/>
                </m:rPr>
                <m:t>0</m:t>
              </m:r>
            </m:sub>
            <m:sup>
              <m:r>
                <m:rPr>
                  <m:sty m:val="p"/>
                </m:rPr>
                <m:t>2</m:t>
              </m:r>
            </m:sup>
          </m:sSubSup>
          <m:r>
            <m:rPr>
              <m:sty m:val="p"/>
            </m:rPr>
            <m:t>+</m:t>
          </m:r>
          <m:d>
            <m:dPr>
              <m:begChr m:val="("/>
              <m:endChr m:val=")"/>
              <m:ctrlPr>
                <w:rPr>
                  <w:rFonts w:ascii="Cambria Math" w:hAnsi="Cambria Math"/>
                </w:rPr>
              </m:ctrlPr>
            </m:dPr>
            <m:e>
              <m:r>
                <m:rPr>
                  <m:sty m:val="p"/>
                </m:rPr>
                <m:t>1</m:t>
              </m:r>
              <m:r>
                <m:rPr>
                  <m:sty m:val="p"/>
                </m:rPr>
                <m:t>−</m:t>
              </m:r>
              <m:sSup>
                <m:sSupPr/>
                <m:e>
                  <m:r>
                    <m:rPr>
                      <m:sty m:val="i"/>
                    </m:rPr>
                    <m:t>u</m:t>
                  </m:r>
                </m:e>
                <m:sup>
                  <m:r>
                    <m:rPr>
                      <m:sty m:val="p"/>
                    </m:rPr>
                    <m:t>2</m:t>
                  </m:r>
                  <m:r>
                    <m:rPr>
                      <m:sty m:val="i"/>
                    </m:rPr>
                    <m:t>k</m:t>
                  </m:r>
                </m:sup>
              </m:sSup>
            </m:e>
          </m:d>
          <m:sSubSup>
            <m:sSubSupPr/>
            <m:e>
              <m:r>
                <m:rPr>
                  <m:sty m:val="p"/>
                </m:rPr>
                <m:t>Ω</m:t>
              </m:r>
            </m:e>
            <m:sub>
              <m:r>
                <m:rPr>
                  <m:sty m:val="p"/>
                </m:rPr>
                <m:t>0</m:t>
              </m:r>
              <m:r>
                <m:rPr>
                  <m:sty m:val="i"/>
                </m:rPr>
                <m:t>c</m:t>
              </m:r>
            </m:sub>
            <m:sup>
              <m:r>
                <m:rPr>
                  <m:sty m:val="p"/>
                </m:rPr>
                <m:t>2</m:t>
              </m:r>
            </m:sup>
          </m:sSubSup>
        </m:oMath>
      </m:oMathPara>
    </w:p>
    <w:p>
      <w:pPr>
        <w:spacing w:after="220" w:lineRule="auto"/>
      </w:pPr>
      <w:r>
        <w:rPr>
          <w:rFonts w:eastAsia="Georgia" w:cs="Georgia" w:ascii="Georgia" w:hAnsi="Georgia"/>
        </w:rPr>
        <w:t xml:space="preserve">Que peut-on en conclure quant à la stabilité du régime périodique?</w:t>
      </w:r>
    </w:p>
    <w:p>
      <w:pPr>
        <w:spacing w:line="271" w:before="330" w:lineRule="auto"/>
      </w:pPr>
      <w:r>
        <w:rPr>
          <w:b/>
          <w:sz w:val="42"/>
        </w:rPr>
        <w:t xml:space="preserve">Annexes</w:t>
      </w:r>
    </w:p>
    <w:p>
      <w:pPr>
        <w:spacing w:lineRule="auto"/>
        <w:jc w:val="center"/>
      </w:pPr>
      <w:r>
        <w:rPr/>
        <w:drawing>
          <wp:inline distB="0" distL="0" distR="0" distT="0">
            <wp:extent cx="5486400" cy="4715801"/>
            <wp:effectExtent b="0" l="0" r="0" t="0"/>
            <wp:docPr id="8" name="image-9567ffd7f4f24148e17089320927d11a00a66d80.jpg"/>
            <a:graphic>
              <a:graphicData uri="http://schemas.openxmlformats.org/drawingml/2006/picture">
                <pic:pic>
                  <pic:nvPicPr>
                    <pic:cNvPr id="8" name="image-9567ffd7f4f24148e17089320927d11a00a66d80.jpg" descr=""/>
                    <pic:cNvPicPr/>
                  </pic:nvPicPr>
                  <pic:blipFill>
                    <a:blip r:embed="rId12" cstate="print"/>
                    <a:srcRect b="0" l="0" r="0" t="0"/>
                    <a:stretch>
                      <a:fillRect/>
                    </a:stretch>
                  </pic:blipFill>
                  <pic:spPr>
                    <a:xfrm>
                      <a:off x="0" y="0"/>
                      <a:ext cx="5486400" cy="4715801"/>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Modèle de solide «jambe + pied » avec i = 1 ou 2 (échelles non respectées); la jambe et le pied sont solidaires.</w:t>
      </w:r>
    </w:p>
    <w:p>
      <w:pPr>
        <w:spacing w:lineRule="auto"/>
        <w:jc w:val="center"/>
      </w:pPr>
      <w:r>
        <w:rPr/>
        <w:drawing>
          <wp:inline distB="0" distL="0" distR="0" distT="0">
            <wp:extent cx="5486400" cy="4384592"/>
            <wp:effectExtent b="0" l="0" r="0" t="0"/>
            <wp:docPr id="9" name="image-a4f8b9293cd2dc26ba2a9abbf3e913f96807b184.jpg"/>
            <a:graphic>
              <a:graphicData uri="http://schemas.openxmlformats.org/drawingml/2006/picture">
                <pic:pic>
                  <pic:nvPicPr>
                    <pic:cNvPr id="9" name="image-a4f8b9293cd2dc26ba2a9abbf3e913f96807b184.jpg" descr=""/>
                    <pic:cNvPicPr/>
                  </pic:nvPicPr>
                  <pic:blipFill>
                    <a:blip r:embed="rId13" cstate="print"/>
                    <a:srcRect b="0" l="0" r="0" t="0"/>
                    <a:stretch>
                      <a:fillRect/>
                    </a:stretch>
                  </pic:blipFill>
                  <pic:spPr>
                    <a:xfrm>
                      <a:off x="0" y="0"/>
                      <a:ext cx="5486400" cy="4384592"/>
                    </a:xfrm>
                    <a:prstGeom prst="rect"/>
                  </pic:spPr>
                </pic:pic>
              </a:graphicData>
            </a:graphic>
          </wp:inline>
        </w:drawing>
      </w:r>
    </w:p>
    <w:p>
      <w:pPr>
        <w:spacing w:lineRule="auto"/>
      </w:pPr>
      <w:r>
        <w:rPr/>
        <w:t xml:space="preserve">Figure 6a : </w:t>
      </w:r>
      <m:oMath>
        <m:r>
          <m:rPr>
            <m:sty m:val="i"/>
          </m:rPr>
          <m:t>t</m:t>
        </m:r>
        <m:r>
          <m:rPr>
            <m:sty m:val="p"/>
          </m:rPr>
          <m:t>=</m:t>
        </m:r>
        <m:r>
          <m:rPr>
            <m:sty m:val="p"/>
          </m:rPr>
          <m:t>0</m:t>
        </m:r>
      </m:oMath>
    </w:p>
    <w:p>
      <w:pPr>
        <w:spacing w:lineRule="auto"/>
        <w:jc w:val="center"/>
      </w:pPr>
      <w:r>
        <w:rPr/>
        <w:drawing>
          <wp:inline distB="0" distL="0" distR="0" distT="0">
            <wp:extent cx="5257800" cy="5591175"/>
            <wp:effectExtent b="0" l="0" r="0" t="0"/>
            <wp:docPr id="10" name="image-eee5cb881b86b9857ca99f3fb210ded622008467.jpg"/>
            <a:graphic>
              <a:graphicData uri="http://schemas.openxmlformats.org/drawingml/2006/picture">
                <pic:pic>
                  <pic:nvPicPr>
                    <pic:cNvPr id="10" name="image-eee5cb881b86b9857ca99f3fb210ded622008467.jpg" descr=""/>
                    <pic:cNvPicPr/>
                  </pic:nvPicPr>
                  <pic:blipFill>
                    <a:blip r:embed="rId14" cstate="print"/>
                    <a:srcRect b="0" l="0" r="0" t="0"/>
                    <a:stretch>
                      <a:fillRect/>
                    </a:stretch>
                  </pic:blipFill>
                  <pic:spPr>
                    <a:xfrm>
                      <a:off x="0" y="0"/>
                      <a:ext cx="5257800" cy="5591175"/>
                    </a:xfrm>
                    <a:prstGeom prst="rect"/>
                  </pic:spPr>
                </pic:pic>
              </a:graphicData>
            </a:graphic>
          </wp:inline>
        </w:drawing>
      </w:r>
    </w:p>
    <w:p>
      <w:pPr>
        <w:spacing w:lineRule="auto"/>
      </w:pPr>
      <w:r>
        <w:rPr/>
        <w:t xml:space="preserve">Figure 6b : </w:t>
      </w:r>
      <m:oMath>
        <m:r>
          <m:rPr>
            <m:sty m:val="p"/>
          </m:rPr>
          <m:t>0</m:t>
        </m:r>
        <m:r>
          <m:rPr>
            <m:sty m:val="p"/>
          </m:rPr>
          <m:t>&lt;</m:t>
        </m:r>
        <m:r>
          <m:rPr>
            <m:sty m:val="i"/>
          </m:rPr>
          <m:t>t</m:t>
        </m:r>
        <m:r>
          <m:rPr>
            <m:sty m:val="p"/>
          </m:rPr>
          <m:t>&lt;</m:t>
        </m:r>
        <m:sSub>
          <m:sSubPr/>
          <m:e>
            <m:r>
              <m:rPr>
                <m:sty m:val="i"/>
              </m:rPr>
              <m:t>τ</m:t>
            </m:r>
          </m:e>
          <m:sub>
            <m:r>
              <m:rPr>
                <m:sty m:val="p"/>
              </m:rPr>
              <m:t>0</m:t>
            </m:r>
          </m:sub>
        </m:sSub>
      </m:oMath>
    </w:p>
    <w:p>
      <w:pPr>
        <w:spacing w:lineRule="auto"/>
        <w:jc w:val="center"/>
      </w:pPr>
      <w:r>
        <w:rPr/>
        <w:drawing>
          <wp:inline distB="0" distL="0" distR="0" distT="0">
            <wp:extent cx="5305425" cy="5534025"/>
            <wp:effectExtent b="0" l="0" r="0" t="0"/>
            <wp:docPr id="11" name="image-db98de97857f5e44d0bdb6fdb5e5014584effb59.jpg"/>
            <a:graphic>
              <a:graphicData uri="http://schemas.openxmlformats.org/drawingml/2006/picture">
                <pic:pic>
                  <pic:nvPicPr>
                    <pic:cNvPr id="11" name="image-db98de97857f5e44d0bdb6fdb5e5014584effb59.jpg" descr=""/>
                    <pic:cNvPicPr/>
                  </pic:nvPicPr>
                  <pic:blipFill>
                    <a:blip r:embed="rId15" cstate="print"/>
                    <a:srcRect b="0" l="0" r="0" t="0"/>
                    <a:stretch>
                      <a:fillRect/>
                    </a:stretch>
                  </pic:blipFill>
                  <pic:spPr>
                    <a:xfrm>
                      <a:off x="0" y="0"/>
                      <a:ext cx="5305425" cy="5534025"/>
                    </a:xfrm>
                    <a:prstGeom prst="rect"/>
                  </pic:spPr>
                </pic:pic>
              </a:graphicData>
            </a:graphic>
          </wp:inline>
        </w:drawing>
      </w:r>
    </w:p>
    <w:p>
      <w:pPr>
        <w:spacing w:lineRule="auto"/>
      </w:pPr>
      <w:r>
        <w:rPr/>
        <w:t xml:space="preserve">Figure 6c: </w:t>
      </w:r>
      <m:oMath>
        <m:r>
          <m:rPr>
            <m:sty m:val="b"/>
          </m:rPr>
          <m:t>t</m:t>
        </m:r>
        <m:r>
          <m:rPr>
            <m:sty m:val="p"/>
          </m:rPr>
          <m:t>=</m:t>
        </m:r>
        <m:sSub>
          <m:sSubPr/>
          <m:e>
            <m:r>
              <m:rPr>
                <m:sty m:val="i"/>
              </m:rPr>
              <m:t>τ</m:t>
            </m:r>
          </m:e>
          <m:sub>
            <m:r>
              <m:rPr>
                <m:sty m:val="p"/>
              </m:rPr>
              <m:t>0</m:t>
            </m:r>
          </m:sub>
        </m:sSub>
      </m:oMath>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bafcf9b54f7da18fd9ba50f9f9be75aa7b41a0d.jpg" TargetMode="Internal"/><Relationship Id="rId6" Type="http://schemas.openxmlformats.org/officeDocument/2006/relationships/image" Target="media/image-abd1f6cf914d860ebfaa674a34b31a0e065319a5.jpg" TargetMode="Internal"/><Relationship Id="rId7" Type="http://schemas.openxmlformats.org/officeDocument/2006/relationships/image" Target="media/image-915fda3b41dce6e5e7ebfdcd669698e3f0219f36.jpg" TargetMode="Internal"/><Relationship Id="rId8" Type="http://schemas.openxmlformats.org/officeDocument/2006/relationships/image" Target="media/image-0fd1eecdbb6a2d020c08c33b34ccd786df37e0cf.jpg" TargetMode="Internal"/><Relationship Id="rId9" Type="http://schemas.openxmlformats.org/officeDocument/2006/relationships/image" Target="media/image-4e3d7a32767b076bc056c18522f73ebfbbe4cc31.jpg" TargetMode="Internal"/><Relationship Id="rId10" Type="http://schemas.openxmlformats.org/officeDocument/2006/relationships/image" Target="media/image-9cb08f3e094e0ed8063a199672cfba2851da4f38.jpg" TargetMode="Internal"/><Relationship Id="rId11" Type="http://schemas.openxmlformats.org/officeDocument/2006/relationships/image" Target="media/image-ef6f54c39d3e0473fcbfecac35ce432b795a03b9.jpg" TargetMode="Internal"/><Relationship Id="rId12" Type="http://schemas.openxmlformats.org/officeDocument/2006/relationships/image" Target="media/image-9567ffd7f4f24148e17089320927d11a00a66d80.jpg" TargetMode="Internal"/><Relationship Id="rId13" Type="http://schemas.openxmlformats.org/officeDocument/2006/relationships/image" Target="media/image-a4f8b9293cd2dc26ba2a9abbf3e913f96807b184.jpg" TargetMode="Internal"/><Relationship Id="rId14" Type="http://schemas.openxmlformats.org/officeDocument/2006/relationships/image" Target="media/image-eee5cb881b86b9857ca99f3fb210ded622008467.jpg" TargetMode="Internal"/><Relationship Id="rId15" Type="http://schemas.openxmlformats.org/officeDocument/2006/relationships/image" Target="media/image-db98de97857f5e44d0bdb6fdb5e5014584effb5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2025-09-04T21:51:45.373Z</dcterms:created>
  <dcterms:modified xsi:type="dcterms:W3CDTF">2025-09-04T21:51:45.373Z</dcterms:modified>
</cp:coreProperties>
</file>