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du golf</w:t>
      </w:r>
    </w:p>
    <w:p>
      <w:pPr>
        <w:spacing w:after="220" w:lineRule="auto"/>
      </w:pPr>
      <w:r>
        <w:rPr>
          <w:rFonts w:eastAsia="Georgia" w:cs="Georgia" w:ascii="Georgia" w:hAnsi="Georgia"/>
        </w:rPr>
        <w:t xml:space="preserve">Ce sujet est composé de trois parties indépendantes.</w:t>
      </w:r>
      <w:r>
        <w:rPr/>
        <w:br w:type="textWrapping"/>
      </w:r>
      <w:r>
        <w:rPr/>
        <w:t xml:space="preserve">On notera </w:t>
      </w:r>
      <m:oMath>
        <m:acc>
          <m:accPr>
            <m:chr m:val="˙"/>
          </m:accPr>
          <m:e>
            <m:r>
              <m:rPr>
                <m:sty m:val="i"/>
              </m:rPr>
              <m:t>X</m:t>
            </m:r>
          </m:e>
        </m:acc>
      </m:oMath>
      <w:r>
        <w:rPr/>
        <w:t xml:space="preserve"> et </w:t>
      </w:r>
      <m:oMath>
        <m:acc>
          <m:accPr>
            <m:chr m:val="¨"/>
          </m:accPr>
          <m:e>
            <m:r>
              <m:rPr>
                <m:sty m:val="i"/>
              </m:rPr>
              <m:t>X</m:t>
            </m:r>
          </m:e>
        </m:acc>
      </m:oMath>
      <w:r>
        <w:rPr>
          <w:rFonts w:eastAsia="Georgia" w:cs="Georgia" w:ascii="Georgia" w:hAnsi="Georgia"/>
        </w:rPr>
        <w:t xml:space="preserve"> les dérivées temporelles première et seconde d'une fonction </w:t>
      </w:r>
      <m:oMath>
        <m:r>
          <m:rPr>
            <m:sty m:val="i"/>
          </m:rPr>
          <m:t>X</m:t>
        </m:r>
        <m:r>
          <m:rPr>
            <m:sty m:val="p"/>
          </m:rPr>
          <m:t>(</m:t>
        </m:r>
        <m:r>
          <m:rPr>
            <m:sty m:val="i"/>
          </m:rPr>
          <m:t>t</m:t>
        </m:r>
        <m:r>
          <m:rPr>
            <m:sty m:val="p"/>
          </m:rPr>
          <m:t>)</m:t>
        </m:r>
      </m:oMath>
      <w:r>
        <w:rPr/>
        <w:t xml:space="preserve"> quelconque.</w:t>
      </w:r>
    </w:p>
    <w:p>
      <w:pPr>
        <w:spacing w:line="271" w:before="330" w:lineRule="auto"/>
      </w:pPr>
      <w:r>
        <w:rPr>
          <w:b/>
          <w:sz w:val="42"/>
        </w:rPr>
        <w:t xml:space="preserve">I Le swing</w:t>
      </w:r>
    </w:p>
    <w:p>
      <w:pPr>
        <w:spacing w:after="220" w:lineRule="auto"/>
      </w:pPr>
      <w:r>
        <w:rPr>
          <w:rFonts w:eastAsia="Georgia" w:cs="Georgia" w:ascii="Georgia" w:hAnsi="Georgia"/>
        </w:rPr>
        <w:t xml:space="preserve">L'objectif du golf est de parvenir, en un nombre de coups le plus faible possible, à envoyer la balle dans chacun des 18 trous du parcours, en la frappant à l'aide d'un instrument appelé «club » : le geste effectué par le joueur avec le club pour frapper la balle est appelé «swing». On étudie dans cette partie la mécanique du swing, pour mettre en évidence à la fois la cinématique et les efforts mis en jeu.</w:t>
      </w:r>
    </w:p>
    <w:p>
      <w:pPr>
        <w:spacing w:line="271" w:before="330" w:lineRule="auto"/>
      </w:pPr>
      <w:r>
        <w:rPr>
          <w:rFonts w:eastAsia="Georgia" w:cs="Georgia" w:ascii="Georgia" w:hAnsi="Georgia"/>
          <w:b/>
          <w:sz w:val="42"/>
        </w:rPr>
        <w:t xml:space="preserve">I.A - Caractéristiques du club</w:t>
      </w:r>
    </w:p>
    <w:p>
      <w:pPr>
        <w:spacing w:after="220" w:lineRule="auto"/>
      </w:pPr>
      <w:r>
        <w:rPr>
          <w:rFonts w:eastAsia="Georgia" w:cs="Georgia" w:ascii="Georgia" w:hAnsi="Georgia"/>
        </w:rPr>
        <w:t xml:space="preserve">Un club de golf est schématiquement composé de deux parties, rigidement liées entre elles : le manche et la tête de club. Le joueur tient le club avec ses mains par l'extrémité </w:t>
      </w:r>
      <m:oMath>
        <m:r>
          <m:rPr>
            <m:sty m:val="i"/>
          </m:rPr>
          <m:t>A</m:t>
        </m:r>
      </m:oMath>
      <w:r>
        <w:rPr>
          <w:rFonts w:eastAsia="Georgia" w:cs="Georgia" w:ascii="Georgia" w:hAnsi="Georgia"/>
        </w:rPr>
        <w:t xml:space="preserve"> du manche, et la tête de club est fixée à l'autre extrémité </w:t>
      </w:r>
      <m:oMath>
        <m:r>
          <m:rPr>
            <m:sty m:val="i"/>
          </m:rPr>
          <m:t>B</m:t>
        </m:r>
      </m:oMath>
      <w:r>
        <w:rPr>
          <w:rFonts w:eastAsia="Georgia" w:cs="Georgia" w:ascii="Georgia" w:hAnsi="Georgia"/>
        </w:rPr>
        <w:t xml:space="preserve"> et entre en contact avec la balle lors de l'impact (voir figure 1). Attention, dans tout l'énoncé, le mot «club » représentera l'ensemble {manche et tête de club}.</w:t>
      </w:r>
      <w:r>
        <w:rPr/>
        <w:br w:type="textWrapping"/>
      </w:r>
      <w:r>
        <w:rPr>
          <w:rFonts w:eastAsia="Georgia" w:cs="Georgia" w:ascii="Georgia" w:hAnsi="Georgia"/>
        </w:rPr>
        <w:t xml:space="preserve">Le manche est une tige rectiligne sans épaisseur de longueur </w:t>
      </w:r>
      <m:oMath>
        <m:r>
          <m:rPr>
            <m:sty m:val="i"/>
          </m:rPr>
          <m:t>A</m:t>
        </m:r>
        <m:r>
          <m:rPr>
            <m:sty m:val="i"/>
          </m:rPr>
          <m:t>B</m:t>
        </m:r>
        <m:r>
          <m:rPr>
            <m:sty m:val="p"/>
          </m:rPr>
          <m:t>=</m:t>
        </m:r>
        <m:sSub>
          <m:sSubPr/>
          <m:e>
            <m:r>
              <m:rPr>
                <m:sty m:val="i"/>
              </m:rPr>
              <m:t>L</m:t>
            </m:r>
          </m:e>
          <m:sub>
            <m:r>
              <m:rPr>
                <m:sty m:val="i"/>
              </m:rPr>
              <m:t>c</m:t>
            </m:r>
          </m:sub>
        </m:sSub>
      </m:oMath>
      <w:r>
        <w:rPr>
          <w:rFonts w:eastAsia="Georgia" w:cs="Georgia" w:ascii="Georgia" w:hAnsi="Georgia"/>
        </w:rPr>
        <w:t xml:space="preserve"> et le club possède un centre de masse </w:t>
      </w:r>
      <m:oMath>
        <m:sSub>
          <m:sSubPr/>
          <m:e>
            <m:r>
              <m:rPr>
                <m:sty m:val="i"/>
              </m:rPr>
              <m:t>G</m:t>
            </m:r>
          </m:e>
          <m:sub>
            <m:r>
              <m:rPr>
                <m:sty m:val="i"/>
              </m:rPr>
              <m:t>c</m:t>
            </m:r>
          </m:sub>
        </m:sSub>
      </m:oMath>
      <w:r>
        <w:rPr>
          <w:rFonts w:eastAsia="Georgia" w:cs="Georgia" w:ascii="Georgia" w:hAnsi="Georgia"/>
        </w:rPr>
        <w:t xml:space="preserve"> qu'on considérera situé sur le manche, avec </w:t>
      </w:r>
      <m:oMath>
        <m:r>
          <m:rPr>
            <m:sty m:val="i"/>
          </m:rPr>
          <m:t>A</m:t>
        </m:r>
        <m:sSub>
          <m:sSubPr/>
          <m:e>
            <m:r>
              <m:rPr>
                <m:sty m:val="i"/>
              </m:rPr>
              <m:t>G</m:t>
            </m:r>
          </m:e>
          <m:sub>
            <m:r>
              <m:rPr>
                <m:sty m:val="i"/>
              </m:rPr>
              <m:t>c</m:t>
            </m:r>
          </m:sub>
        </m:sSub>
        <m:r>
          <m:rPr>
            <m:sty m:val="p"/>
          </m:rPr>
          <m:t>=</m:t>
        </m:r>
        <m:sSub>
          <m:sSubPr/>
          <m:e>
            <m:r>
              <m:rPr>
                <m:sty m:val="i"/>
              </m:rPr>
              <m:t>h</m:t>
            </m:r>
          </m:e>
          <m:sub>
            <m:r>
              <m:rPr>
                <m:sty m:val="i"/>
              </m:rPr>
              <m:t>c</m:t>
            </m:r>
          </m:sub>
        </m:sSub>
      </m:oMath>
      <w:r>
        <w:rPr/>
        <w:t xml:space="preserve">, une masse totale </w:t>
      </w:r>
      <m:oMath>
        <m:sSub>
          <m:sSubPr/>
          <m:e>
            <m:r>
              <m:rPr>
                <m:sty m:val="i"/>
              </m:rPr>
              <m:t>m</m:t>
            </m:r>
          </m:e>
          <m:sub>
            <m:r>
              <m:rPr>
                <m:sty m:val="i"/>
              </m:rPr>
              <m:t>c</m:t>
            </m:r>
          </m:sub>
        </m:sSub>
      </m:oMath>
      <w:r>
        <w:rPr/>
        <w:t xml:space="preserve"> et un moment d'inertie total </w:t>
      </w:r>
      <m:oMath>
        <m:sSub>
          <m:sSubPr/>
          <m:e>
            <m:r>
              <m:rPr>
                <m:sty m:val="i"/>
              </m:rPr>
              <m:t>J</m:t>
            </m:r>
          </m:e>
          <m:sub>
            <m:r>
              <m:rPr>
                <m:sty m:val="i"/>
              </m:rPr>
              <m:t>c</m:t>
            </m:r>
          </m:sub>
        </m:sSub>
      </m:oMath>
      <w:r>
        <w:rPr>
          <w:rFonts w:eastAsia="Georgia" w:cs="Georgia" w:ascii="Georgia" w:hAnsi="Georgia"/>
        </w:rPr>
        <w:t xml:space="preserve"> par rapport à un axe perpendiculaire passant par </w:t>
      </w:r>
      <m:oMath>
        <m:r>
          <m:rPr>
            <m:sty m:val="i"/>
          </m:rPr>
          <m:t>A</m:t>
        </m:r>
      </m:oMath>
      <w:r>
        <w:rPr>
          <w:rFonts w:eastAsia="Georgia" w:cs="Georgia" w:ascii="Georgia" w:hAnsi="Georgia"/>
        </w:rPr>
        <w:t xml:space="preserve">. Il faut bien noter que la tête de club est prise en compte dans </w:t>
      </w:r>
      <m:oMath>
        <m:sSub>
          <m:sSubPr/>
          <m:e>
            <m:r>
              <m:rPr>
                <m:sty m:val="i"/>
              </m:rPr>
              <m:t>G</m:t>
            </m:r>
          </m:e>
          <m:sub>
            <m:r>
              <m:rPr>
                <m:sty m:val="i"/>
              </m:rPr>
              <m:t>c</m:t>
            </m:r>
          </m:sub>
        </m:sSub>
        <m:r>
          <m:rPr>
            <m:sty m:val="p"/>
          </m:rPr>
          <m:t>,</m:t>
        </m:r>
        <m:sSub>
          <m:sSubPr/>
          <m:e>
            <m:r>
              <m:rPr>
                <m:sty m:val="i"/>
              </m:rPr>
              <m:t>m</m:t>
            </m:r>
          </m:e>
          <m:sub>
            <m:r>
              <m:rPr>
                <m:sty m:val="i"/>
              </m:rPr>
              <m:t>c</m:t>
            </m:r>
          </m:sub>
        </m:sSub>
      </m:oMath>
      <w:r>
        <w:rPr/>
        <w:t xml:space="preserve"> et </w:t>
      </w:r>
      <m:oMath>
        <m:sSub>
          <m:sSubPr/>
          <m:e>
            <m:r>
              <m:rPr>
                <m:sty m:val="i"/>
              </m:rPr>
              <m:t>J</m:t>
            </m:r>
          </m:e>
          <m:sub>
            <m:r>
              <m:rPr>
                <m:sty m:val="i"/>
              </m:rPr>
              <m:t>c</m:t>
            </m:r>
          </m:sub>
        </m:sSub>
      </m:oMath>
      <w:r>
        <w:rPr>
          <w:rFonts w:eastAsia="Georgia" w:cs="Georgia" w:ascii="Georgia" w:hAnsi="Georgia"/>
        </w:rPr>
        <w:t xml:space="preserve">. On cherche dans cette partie I.A à déterminer expérimentalement </w:t>
      </w:r>
      <m:oMath>
        <m:r>
          <m:rPr>
            <m:sty m:val="i"/>
          </m:rPr>
          <m:t>A</m:t>
        </m:r>
        <m:sSub>
          <m:sSubPr/>
          <m:e>
            <m:r>
              <m:rPr>
                <m:sty m:val="i"/>
              </m:rPr>
              <m:t>G</m:t>
            </m:r>
          </m:e>
          <m:sub>
            <m:r>
              <m:rPr>
                <m:sty m:val="i"/>
              </m:rPr>
              <m:t>c</m:t>
            </m:r>
          </m:sub>
        </m:sSub>
        <m:r>
          <m:rPr>
            <m:sty m:val="p"/>
          </m:rPr>
          <m:t>=</m:t>
        </m:r>
        <m:sSub>
          <m:sSubPr/>
          <m:e>
            <m:r>
              <m:rPr>
                <m:sty m:val="i"/>
              </m:rPr>
              <m:t>h</m:t>
            </m:r>
          </m:e>
          <m:sub>
            <m:r>
              <m:rPr>
                <m:sty m:val="i"/>
              </m:rPr>
              <m:t>c</m:t>
            </m:r>
          </m:sub>
        </m:sSub>
      </m:oMath>
      <w:r>
        <w:rPr/>
        <w:t xml:space="preserve"> et </w:t>
      </w:r>
      <m:oMath>
        <m:sSub>
          <m:sSubPr/>
          <m:e>
            <m:r>
              <m:rPr>
                <m:sty m:val="i"/>
              </m:rPr>
              <m:t>J</m:t>
            </m:r>
          </m:e>
          <m:sub>
            <m:r>
              <m:rPr>
                <m:sty m:val="i"/>
              </m:rPr>
              <m:t>c</m:t>
            </m:r>
          </m:sub>
        </m:sSub>
      </m:oMath>
      <w:r>
        <w:rPr/>
        <w:t xml:space="preserve">.</w:t>
      </w:r>
      <w:r>
        <w:rPr/>
        <w:br w:type="textWrapping"/>
      </w:r>
      <w:r>
        <w:rPr>
          <w:rFonts w:eastAsia="Georgia" w:cs="Georgia" w:ascii="Georgia" w:hAnsi="Georgia"/>
        </w:rPr>
        <w:t xml:space="preserve">I.A.1) Expliquer brièvement, en s'appuyant sur un ou deux schéma(s) simple(s) et</w:t>
      </w:r>
    </w:p>
    <w:p>
      <w:pPr>
        <w:spacing w:lineRule="auto"/>
        <w:jc w:val="center"/>
      </w:pPr>
      <w:r>
        <w:rPr/>
        <w:drawing>
          <wp:inline distB="0" distL="0" distR="0" distT="0">
            <wp:extent cx="2362200" cy="3581400"/>
            <wp:effectExtent b="0" l="0" r="0" t="0"/>
            <wp:docPr id="1" name="image-cca1e99af3c5e57f7e8e07cc82af97c1b26e4c36.jpg"/>
            <a:graphic>
              <a:graphicData uri="http://schemas.openxmlformats.org/drawingml/2006/picture">
                <pic:pic>
                  <pic:nvPicPr>
                    <pic:cNvPr id="1" name="image-cca1e99af3c5e57f7e8e07cc82af97c1b26e4c36.jpg" descr=""/>
                    <pic:cNvPicPr/>
                  </pic:nvPicPr>
                  <pic:blipFill>
                    <a:blip r:embed="rId5" cstate="print"/>
                    <a:srcRect b="0" l="0" r="0" t="0"/>
                    <a:stretch>
                      <a:fillRect/>
                    </a:stretch>
                  </pic:blipFill>
                  <pic:spPr>
                    <a:xfrm>
                      <a:off x="0" y="0"/>
                      <a:ext cx="2362200" cy="35814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clair(s), pourquoi, en tendant son index à l'horizontale et en s'arrangeant pour poser le club en équilibre dessus à l'horizontale, on détermine la position de </w:t>
      </w:r>
      <m:oMath>
        <m:sSub>
          <m:sSubPr/>
          <m:e>
            <m:r>
              <m:rPr>
                <m:sty m:val="i"/>
              </m:rPr>
              <m:t>G</m:t>
            </m:r>
          </m:e>
          <m:sub>
            <m:r>
              <m:rPr>
                <m:sty m:val="i"/>
              </m:rPr>
              <m:t>c</m:t>
            </m:r>
          </m:sub>
        </m:sSub>
      </m:oMath>
      <w:r>
        <w:rPr/>
        <w:t xml:space="preserve">.</w:t>
      </w:r>
      <w:r>
        <w:rPr/>
        <w:br w:type="textWrapping"/>
      </w:r>
      <w:r>
        <w:rPr/>
        <w:t xml:space="preserve">I.A.2) Afin de mesurer </w:t>
      </w:r>
      <m:oMath>
        <m:sSub>
          <m:sSubPr/>
          <m:e>
            <m:r>
              <m:rPr>
                <m:sty m:val="i"/>
              </m:rPr>
              <m:t>J</m:t>
            </m:r>
          </m:e>
          <m:sub>
            <m:r>
              <m:rPr>
                <m:sty m:val="i"/>
              </m:rPr>
              <m:t>c</m:t>
            </m:r>
          </m:sub>
        </m:sSub>
      </m:oMath>
      <w:r>
        <w:rPr>
          <w:rFonts w:eastAsia="Georgia" w:cs="Georgia" w:ascii="Georgia" w:hAnsi="Georgia"/>
        </w:rPr>
        <w:t xml:space="preserve">, on réalise à l'aide du club un pendule simple, en suspendant l'extrémité supérieure du manche (point </w:t>
      </w:r>
      <m:oMath>
        <m:r>
          <m:rPr>
            <m:sty m:val="i"/>
          </m:rPr>
          <m:t>A</m:t>
        </m:r>
      </m:oMath>
      <w:r>
        <w:rPr>
          <w:rFonts w:eastAsia="Georgia" w:cs="Georgia" w:ascii="Georgia" w:hAnsi="Georgia"/>
        </w:rPr>
        <w:t xml:space="preserve"> ) à un axe horizontal ( </w:t>
      </w:r>
      <m:oMath>
        <m:r>
          <m:rPr>
            <m:sty m:val="i"/>
          </m:rPr>
          <m:t>A</m:t>
        </m:r>
        <m:r>
          <m:rPr>
            <m:sty m:val="i"/>
          </m:rPr>
          <m:t>z</m:t>
        </m:r>
      </m:oMath>
      <w:r>
        <w:rPr>
          <w:rFonts w:eastAsia="Georgia" w:cs="Georgia" w:ascii="Georgia" w:hAnsi="Georgia"/>
        </w:rPr>
        <w:t xml:space="preserve"> ) fixe, par une liaison pivot sans frottement. On repère l'écart du club avec la verticale par l'angle </w:t>
      </w:r>
      <m:oMath>
        <m:r>
          <m:rPr>
            <m:sty m:val="i"/>
          </m:rPr>
          <m:t>φ</m:t>
        </m:r>
      </m:oMath>
      <w:r>
        <w:rPr/>
        <w:t xml:space="preserve"> (voir figure 2).</w:t>
      </w:r>
      <w:r>
        <w:rPr/>
        <w:br w:type="textWrapping"/>
      </w:r>
      <w:r>
        <w:rPr>
          <w:rFonts w:eastAsia="Georgia" w:cs="Georgia" w:ascii="Georgia" w:hAnsi="Georgia"/>
        </w:rPr>
        <w:t xml:space="preserve">a) À l'aide du théorème du moment cinétique et en négligeant les frottements de l'air, établir l'équation différentielle du mouvement.</w:t>
      </w:r>
      <w:r>
        <w:rPr/>
        <w:br w:type="textWrapping"/>
      </w:r>
      <w:r>
        <w:rPr>
          <w:rFonts w:eastAsia="Georgia" w:cs="Georgia" w:ascii="Georgia" w:hAnsi="Georgia"/>
        </w:rPr>
        <w:t xml:space="preserve">b) On mesure la période des petites oscillations : </w:t>
      </w:r>
      <m:oMath>
        <m:sSub>
          <m:sSubPr/>
          <m:e>
            <m:r>
              <m:rPr>
                <m:sty m:val="i"/>
              </m:rPr>
              <m:t>T</m:t>
            </m:r>
          </m:e>
          <m:sub>
            <m:r>
              <m:rPr>
                <m:sty m:val="p"/>
              </m:rPr>
              <m:t>0</m:t>
            </m:r>
          </m:sub>
        </m:sSub>
        <m:r>
          <m:rPr>
            <m:sty m:val="p"/>
          </m:rPr>
          <m:t>=</m:t>
        </m:r>
        <m:r>
          <m:rPr>
            <m:sty m:val="p"/>
          </m:rPr>
          <m:t>2</m:t>
        </m:r>
        <m:r>
          <m:rPr>
            <m:sty m:val="p"/>
          </m:rPr>
          <m:t>,</m:t>
        </m:r>
        <m:r>
          <m:rPr>
            <m:sty m:val="p"/>
          </m:rPr>
          <m:t>3</m:t>
        </m:r>
        <m:r>
          <m:rPr>
            <m:nor/>
          </m:rPr>
          <m:t xml:space="preserve"> </m:t>
        </m:r>
        <m:r>
          <m:rPr>
            <m:sty m:val="p"/>
          </m:rPr>
          <m:t>s</m:t>
        </m:r>
      </m:oMath>
      <w:r>
        <w:rPr/>
        <w:t xml:space="preserve">. Exprimer </w:t>
      </w:r>
      <m:oMath>
        <m:sSub>
          <m:sSubPr/>
          <m:e>
            <m:r>
              <m:rPr>
                <m:sty m:val="i"/>
              </m:rPr>
              <m:t>J</m:t>
            </m:r>
          </m:e>
          <m:sub>
            <m:r>
              <m:rPr>
                <m:sty m:val="i"/>
              </m:rPr>
              <m:t>c</m:t>
            </m:r>
          </m:sub>
        </m:sSub>
      </m:oMath>
      <w:r>
        <w:rPr/>
        <w:t xml:space="preserve"> en fonction de </w:t>
      </w:r>
      <m:oMath>
        <m:sSub>
          <m:sSubPr/>
          <m:e>
            <m:r>
              <m:rPr>
                <m:sty m:val="i"/>
              </m:rPr>
              <m:t>m</m:t>
            </m:r>
          </m:e>
          <m:sub>
            <m:r>
              <m:rPr>
                <m:sty m:val="i"/>
              </m:rPr>
              <m:t>c</m:t>
            </m:r>
          </m:sub>
        </m:sSub>
        <m:r>
          <m:rPr>
            <m:sty m:val="p"/>
          </m:rPr>
          <m:t>,</m:t>
        </m:r>
        <m:r>
          <m:rPr>
            <m:sty m:val="i"/>
          </m:rPr>
          <m:t>g</m:t>
        </m:r>
        <m:r>
          <m:rPr>
            <m:sty m:val="p"/>
          </m:rPr>
          <m:t>,</m:t>
        </m:r>
        <m:sSub>
          <m:sSubPr/>
          <m:e>
            <m:r>
              <m:rPr>
                <m:sty m:val="i"/>
              </m:rPr>
              <m:t>h</m:t>
            </m:r>
          </m:e>
          <m:sub>
            <m:r>
              <m:rPr>
                <m:sty m:val="i"/>
              </m:rPr>
              <m:t>c</m:t>
            </m:r>
          </m:sub>
        </m:sSub>
      </m:oMath>
      <w:r>
        <w:rPr/>
        <w:t xml:space="preserve"> et </w:t>
      </w:r>
      <m:oMath>
        <m:sSub>
          <m:sSubPr/>
          <m:e>
            <m:r>
              <m:rPr>
                <m:sty m:val="i"/>
              </m:rPr>
              <m:t>T</m:t>
            </m:r>
          </m:e>
          <m:sub>
            <m:r>
              <m:rPr>
                <m:sty m:val="p"/>
              </m:rPr>
              <m:t>0</m:t>
            </m:r>
          </m:sub>
        </m:sSub>
      </m:oMath>
      <w:r>
        <w:rPr>
          <w:rFonts w:eastAsia="Georgia" w:cs="Georgia" w:ascii="Georgia" w:hAnsi="Georgia"/>
        </w:rPr>
        <w:t xml:space="preserve">. Application numérique avec </w:t>
      </w:r>
      <m:oMath>
        <m:sSub>
          <m:sSubPr/>
          <m:e>
            <m:r>
              <m:rPr>
                <m:sty m:val="i"/>
              </m:rPr>
              <m:t>m</m:t>
            </m:r>
          </m:e>
          <m:sub>
            <m:r>
              <m:rPr>
                <m:sty m:val="i"/>
              </m:rPr>
              <m:t>c</m:t>
            </m:r>
          </m:sub>
        </m:sSub>
        <m:r>
          <m:rPr>
            <m:sty m:val="p"/>
          </m:rPr>
          <m:t>=</m:t>
        </m:r>
        <m:r>
          <m:rPr>
            <m:sty m:val="p"/>
          </m:rPr>
          <m:t>0</m:t>
        </m:r>
        <m:r>
          <m:rPr>
            <m:sty m:val="p"/>
          </m:rPr>
          <m:t>,</m:t>
        </m:r>
        <m:r>
          <m:rPr>
            <m:sty m:val="p"/>
          </m:rPr>
          <m:t>32</m:t>
        </m:r>
        <m:r>
          <m:rPr>
            <m:nor/>
          </m:rPr>
          <m:t xml:space="preserve"> </m:t>
        </m:r>
        <m:r>
          <m:rPr>
            <m:sty m:val="p"/>
          </m:rPr>
          <m:t>kg</m:t>
        </m:r>
        <m:r>
          <m:rPr>
            <m:sty m:val="p"/>
          </m:rPr>
          <m:t>,</m:t>
        </m:r>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et </w:t>
      </w:r>
      <m:oMath>
        <m:sSub>
          <m:sSubPr/>
          <m:e>
            <m:r>
              <m:rPr>
                <m:sty m:val="i"/>
              </m:rPr>
              <m:t>h</m:t>
            </m:r>
          </m:e>
          <m:sub>
            <m:r>
              <m:rPr>
                <m:sty m:val="i"/>
              </m:rPr>
              <m:t>c</m:t>
            </m:r>
          </m:sub>
        </m:sSub>
        <m:r>
          <m:rPr>
            <m:sty m:val="p"/>
          </m:rPr>
          <m:t>=</m:t>
        </m:r>
        <m:r>
          <m:rPr>
            <m:sty m:val="p"/>
          </m:rPr>
          <m:t>80</m:t>
        </m:r>
        <m:r>
          <m:rPr>
            <m:nor/>
          </m:rPr>
          <m:t xml:space="preserve"> </m:t>
        </m:r>
        <m:r>
          <m:rPr>
            <m:sty m:val="p"/>
          </m:rPr>
          <m:t>cm</m:t>
        </m:r>
      </m:oMath>
      <w:r>
        <w:rPr>
          <w:rFonts w:eastAsia="Georgia" w:cs="Georgia" w:ascii="Georgia" w:hAnsi="Georgia"/>
        </w:rPr>
        <w:t xml:space="preserve"> (données typiques pour un club de type «driver», utilisé pour frapper les coups les plus longs).</w:t>
      </w:r>
    </w:p>
    <w:p>
      <w:pPr>
        <w:spacing w:lineRule="auto"/>
        <w:jc w:val="center"/>
      </w:pPr>
      <w:r>
        <w:rPr/>
        <w:drawing>
          <wp:inline distB="0" distL="0" distR="0" distT="0">
            <wp:extent cx="2647950" cy="3295650"/>
            <wp:effectExtent b="0" l="0" r="0" t="0"/>
            <wp:docPr id="2" name="image-6ebd3cb06aea755ba9b7c3833715e91a1c99d269.jpg"/>
            <a:graphic>
              <a:graphicData uri="http://schemas.openxmlformats.org/drawingml/2006/picture">
                <pic:pic>
                  <pic:nvPicPr>
                    <pic:cNvPr id="2" name="image-6ebd3cb06aea755ba9b7c3833715e91a1c99d269.jpg" descr=""/>
                    <pic:cNvPicPr/>
                  </pic:nvPicPr>
                  <pic:blipFill>
                    <a:blip r:embed="rId6" cstate="print"/>
                    <a:srcRect b="0" l="0" r="0" t="0"/>
                    <a:stretch>
                      <a:fillRect/>
                    </a:stretch>
                  </pic:blipFill>
                  <pic:spPr>
                    <a:xfrm>
                      <a:off x="0" y="0"/>
                      <a:ext cx="2647950" cy="3295650"/>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I.B - Modèle du pendule double</w:t>
      </w:r>
    </w:p>
    <w:p>
      <w:pPr>
        <w:spacing w:after="220" w:lineRule="auto"/>
      </w:pPr>
      <w:r>
        <w:rPr>
          <w:rFonts w:eastAsia="Georgia" w:cs="Georgia" w:ascii="Georgia" w:hAnsi="Georgia"/>
        </w:rPr>
        <w:t xml:space="preserve">On introduit ici le modèle qui sera utilisé dans toute la suite de cette partie I.</w:t>
      </w:r>
      <w:r>
        <w:rPr/>
        <w:br w:type="textWrapping"/>
      </w:r>
      <w:r>
        <w:rPr>
          <w:rFonts w:eastAsia="Georgia" w:cs="Georgia" w:ascii="Georgia" w:hAnsi="Georgia"/>
        </w:rPr>
        <w:t xml:space="preserve">Le club a déjà été décrit en I.A. D'autre part, on admet (théorème de Huygens) que le moment d'inertie du club par rapport à ( </w:t>
      </w:r>
      <m:oMath>
        <m:sSub>
          <m:sSubPr/>
          <m:e>
            <m:r>
              <m:rPr>
                <m:sty m:val="i"/>
              </m:rPr>
              <m:t>G</m:t>
            </m:r>
          </m:e>
          <m:sub>
            <m:r>
              <m:rPr>
                <m:sty m:val="i"/>
              </m:rPr>
              <m:t>c</m:t>
            </m:r>
          </m:sub>
        </m:sSub>
        <m:r>
          <m:rPr>
            <m:sty m:val="i"/>
          </m:rPr>
          <m:t>z</m:t>
        </m:r>
      </m:oMath>
      <w:r>
        <w:rPr>
          <w:rFonts w:eastAsia="Georgia" w:cs="Georgia" w:ascii="Georgia" w:hAnsi="Georgia"/>
        </w:rPr>
        <w:t xml:space="preserve"> ), noté </w:t>
      </w:r>
      <m:oMath>
        <m:sSubSup>
          <m:sSubSupPr/>
          <m:e>
            <m:r>
              <m:rPr>
                <m:sty m:val="i"/>
              </m:rPr>
              <m:t>J</m:t>
            </m:r>
          </m:e>
          <m:sub>
            <m:r>
              <m:rPr>
                <m:sty m:val="i"/>
              </m:rPr>
              <m:t>c</m:t>
            </m:r>
          </m:sub>
          <m:sup>
            <m:r>
              <m:rPr>
                <m:sty m:val="i"/>
              </m:rPr>
              <m:t>′</m:t>
            </m:r>
          </m:sup>
        </m:sSubSup>
      </m:oMath>
      <w:r>
        <w:rPr>
          <w:rFonts w:eastAsia="Georgia" w:cs="Georgia" w:ascii="Georgia" w:hAnsi="Georgia"/>
        </w:rPr>
        <w:t xml:space="preserve">, s'exprime simplement à partir de son moment d'inertie </w:t>
      </w:r>
      <m:oMath>
        <m:sSub>
          <m:sSubPr/>
          <m:e>
            <m:r>
              <m:rPr>
                <m:sty m:val="i"/>
              </m:rPr>
              <m:t>J</m:t>
            </m:r>
          </m:e>
          <m:sub>
            <m:r>
              <m:rPr>
                <m:sty m:val="i"/>
              </m:rPr>
              <m:t>c</m:t>
            </m:r>
          </m:sub>
        </m:sSub>
      </m:oMath>
      <w:r>
        <w:rPr>
          <w:rFonts w:eastAsia="Georgia" w:cs="Georgia" w:ascii="Georgia" w:hAnsi="Georgia"/>
        </w:rPr>
        <w:t xml:space="preserve"> par rapport à ( </w:t>
      </w:r>
      <m:oMath>
        <m:r>
          <m:rPr>
            <m:sty m:val="i"/>
          </m:rPr>
          <m:t>A</m:t>
        </m:r>
        <m:r>
          <m:rPr>
            <m:sty m:val="i"/>
          </m:rPr>
          <m:t>z</m:t>
        </m:r>
      </m:oMath>
      <w:r>
        <w:rPr/>
        <w:t xml:space="preserve"> ) : </w:t>
      </w:r>
      <m:oMath>
        <m:sSubSup>
          <m:sSubSupPr/>
          <m:e>
            <m:r>
              <m:rPr>
                <m:sty m:val="i"/>
              </m:rPr>
              <m:t>J</m:t>
            </m:r>
          </m:e>
          <m:sub>
            <m:r>
              <m:rPr>
                <m:sty m:val="i"/>
              </m:rPr>
              <m:t>c</m:t>
            </m:r>
          </m:sub>
          <m:sup>
            <m:r>
              <m:rPr>
                <m:sty m:val="i"/>
              </m:rPr>
              <m:t>′</m:t>
            </m:r>
          </m:sup>
        </m:sSubSup>
        <m:r>
          <m:rPr>
            <m:sty m:val="p"/>
          </m:rPr>
          <m:t>=</m:t>
        </m:r>
        <m:sSub>
          <m:sSubPr/>
          <m:e>
            <m:r>
              <m:rPr>
                <m:sty m:val="i"/>
              </m:rPr>
              <m:t>J</m:t>
            </m:r>
          </m:e>
          <m:sub>
            <m:r>
              <m:rPr>
                <m:sty m:val="i"/>
              </m:rPr>
              <m:t>c</m:t>
            </m:r>
          </m:sub>
        </m:sSub>
        <m:r>
          <m:rPr>
            <m:sty m:val="p"/>
          </m:rPr>
          <m:t>−</m:t>
        </m:r>
        <m:sSub>
          <m:sSubPr/>
          <m:e>
            <m:r>
              <m:rPr>
                <m:sty m:val="i"/>
              </m:rPr>
              <m:t>m</m:t>
            </m:r>
          </m:e>
          <m:sub>
            <m:r>
              <m:rPr>
                <m:sty m:val="i"/>
              </m:rPr>
              <m:t>c</m:t>
            </m:r>
          </m:sub>
        </m:sSub>
        <m:sSubSup>
          <m:sSubSupPr/>
          <m:e>
            <m:r>
              <m:rPr>
                <m:sty m:val="i"/>
              </m:rPr>
              <m:t>h</m:t>
            </m:r>
          </m:e>
          <m:sub>
            <m:r>
              <m:rPr>
                <m:sty m:val="i"/>
              </m:rPr>
              <m:t>c</m:t>
            </m:r>
          </m:sub>
          <m:sup>
            <m:r>
              <m:rPr>
                <m:sty m:val="p"/>
              </m:rPr>
              <m:t>2</m:t>
            </m:r>
          </m:sup>
        </m:sSubSup>
      </m:oMath>
      <w:r>
        <w:rPr/>
        <w:t xml:space="preserve">.</w:t>
      </w:r>
      <w:r>
        <w:rPr/>
        <w:br w:type="textWrapping"/>
      </w:r>
      <w:r>
        <w:rPr>
          <w:rFonts w:eastAsia="Georgia" w:cs="Georgia" w:ascii="Georgia" w:hAnsi="Georgia"/>
        </w:rPr>
        <w:t xml:space="preserve">Pour décrire le swing de golf, il faut prendre en compte le mouvement du club... mais aussi celui du golfeur ! Le modèle le plus simple, de type «pendule double», consiste à considérer que les bras du golfeur sont en rotation autour d'un axe fixe. On assimile de manière simplifiée l'association des deux bras à une tige unique </w:t>
      </w:r>
      <m:oMath>
        <m:r>
          <m:rPr>
            <m:sty m:val="i"/>
          </m:rPr>
          <m:t>O</m:t>
        </m:r>
        <m:r>
          <m:rPr>
            <m:sty m:val="i"/>
          </m:rPr>
          <m:t>A</m:t>
        </m:r>
      </m:oMath>
      <w:r>
        <w:rPr>
          <w:rFonts w:eastAsia="Georgia" w:cs="Georgia" w:ascii="Georgia" w:hAnsi="Georgia"/>
        </w:rPr>
        <w:t xml:space="preserve">, rectiligne homogène, de longueur </w:t>
      </w:r>
      <m:oMath>
        <m:r>
          <m:rPr>
            <m:sty m:val="i"/>
          </m:rPr>
          <m:t>O</m:t>
        </m:r>
        <m:r>
          <m:rPr>
            <m:sty m:val="i"/>
          </m:rPr>
          <m:t>A</m:t>
        </m:r>
        <m:r>
          <m:rPr>
            <m:sty m:val="p"/>
          </m:rPr>
          <m:t>=</m:t>
        </m:r>
        <m:sSub>
          <m:sSubPr/>
          <m:e>
            <m:r>
              <m:rPr>
                <m:sty m:val="i"/>
              </m:rPr>
              <m:t>L</m:t>
            </m:r>
          </m:e>
          <m:sub>
            <m:r>
              <m:rPr>
                <m:sty m:val="i"/>
              </m:rPr>
              <m:t>b</m:t>
            </m:r>
          </m:sub>
        </m:sSub>
      </m:oMath>
      <w:r>
        <w:rPr/>
        <w:t xml:space="preserve">, de masse </w:t>
      </w:r>
      <m:oMath>
        <m:sSub>
          <m:sSubPr/>
          <m:e>
            <m:r>
              <m:rPr>
                <m:sty m:val="i"/>
              </m:rPr>
              <m:t>m</m:t>
            </m:r>
          </m:e>
          <m:sub>
            <m:r>
              <m:rPr>
                <m:sty m:val="i"/>
              </m:rPr>
              <m:t>b</m:t>
            </m:r>
          </m:sub>
        </m:sSub>
      </m:oMath>
      <w:r>
        <w:rPr/>
        <w:t xml:space="preserve"> et de moment d'inertie </w:t>
      </w:r>
      <m:oMath>
        <m:sSub>
          <m:sSubPr/>
          <m:e>
            <m:r>
              <m:rPr>
                <m:sty m:val="i"/>
              </m:rPr>
              <m:t>J</m:t>
            </m:r>
          </m:e>
          <m:sub>
            <m:r>
              <m:rPr>
                <m:sty m:val="i"/>
              </m:rPr>
              <m:t>b</m:t>
            </m:r>
          </m:sub>
        </m:sSub>
      </m:oMath>
      <w:r>
        <w:rPr>
          <w:rFonts w:eastAsia="Georgia" w:cs="Georgia" w:ascii="Georgia" w:hAnsi="Georgia"/>
        </w:rPr>
        <w:t xml:space="preserve"> par rapport à l'axe </w:t>
      </w:r>
      <m:oMath>
        <m:r>
          <m:rPr>
            <m:sty m:val="p"/>
          </m:rPr>
          <m:t>(</m:t>
        </m:r>
        <m:r>
          <m:rPr>
            <m:sty m:val="i"/>
          </m:rPr>
          <m:t>O</m:t>
        </m:r>
        <m:r>
          <m:rPr>
            <m:sty m:val="i"/>
          </m:rPr>
          <m:t>z</m:t>
        </m:r>
        <m:r>
          <m:rPr>
            <m:sty m:val="p"/>
          </m:rPr>
          <m:t>)</m:t>
        </m:r>
      </m:oMath>
      <w:r>
        <w:rPr/>
        <w:t xml:space="preserve"> (voir figure 3).</w:t>
      </w:r>
      <w:r>
        <w:rPr/>
        <w:br w:type="textWrapping"/>
      </w:r>
      <w:r>
        <w:rPr/>
        <w:t xml:space="preserve">L'axe ( </w:t>
      </w:r>
      <m:oMath>
        <m:r>
          <m:rPr>
            <m:sty m:val="i"/>
          </m:rPr>
          <m:t>O</m:t>
        </m:r>
        <m:r>
          <m:rPr>
            <m:sty m:val="i"/>
          </m:rPr>
          <m:t>z</m:t>
        </m:r>
      </m:oMath>
      <w:r>
        <w:rPr>
          <w:rFonts w:eastAsia="Georgia" w:cs="Georgia" w:ascii="Georgia" w:hAnsi="Georgia"/>
        </w:rPr>
        <w:t xml:space="preserve"> ) est fixe et on travaille dans toute la suite de la partie I dans le référentiel terrestre considéré galiléen, auquel on associe le repère orthonormé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w:t>
      </w:r>
      <w:r>
        <w:rPr/>
        <w:br w:type="textWrapping"/>
      </w:r>
      <w:r>
        <w:rPr/>
        <w:t xml:space="preserve">La tige </w:t>
      </w:r>
      <m:oMath>
        <m:r>
          <m:rPr>
            <m:sty m:val="i"/>
          </m:rPr>
          <m:t>O</m:t>
        </m:r>
        <m:r>
          <m:rPr>
            <m:sty m:val="i"/>
          </m:rPr>
          <m:t>A</m:t>
        </m:r>
      </m:oMath>
      <w:r>
        <w:rPr>
          <w:rFonts w:eastAsia="Georgia" w:cs="Georgia" w:ascii="Georgia" w:hAnsi="Georgia"/>
        </w:rPr>
        <w:t xml:space="preserve"> («les bras») pivote dans le plan vertical ( </w:t>
      </w:r>
      <m:oMath>
        <m:r>
          <m:rPr>
            <m:sty m:val="i"/>
          </m:rPr>
          <m:t>x</m:t>
        </m:r>
        <m:r>
          <m:rPr>
            <m:sty m:val="i"/>
          </m:rPr>
          <m:t>O</m:t>
        </m:r>
        <m:r>
          <m:rPr>
            <m:sty m:val="i"/>
          </m:rPr>
          <m:t>y</m:t>
        </m:r>
      </m:oMath>
      <w:r>
        <w:rPr/>
        <w:t xml:space="preserve"> ), autour de ( </w:t>
      </w:r>
      <m:oMath>
        <m:r>
          <m:rPr>
            <m:sty m:val="i"/>
          </m:rPr>
          <m:t>O</m:t>
        </m:r>
        <m:r>
          <m:rPr>
            <m:sty m:val="i"/>
          </m:rPr>
          <m:t>z</m:t>
        </m:r>
      </m:oMath>
      <w:r>
        <w:rPr>
          <w:rFonts w:eastAsia="Georgia" w:cs="Georgia" w:ascii="Georgia" w:hAnsi="Georgia"/>
        </w:rPr>
        <w:t xml:space="preserve"> ) fixe: on repère son écart par rapport à la verticale ( </w:t>
      </w:r>
      <m:oMath>
        <m:r>
          <m:rPr>
            <m:sty m:val="i"/>
          </m:rPr>
          <m:t>O</m:t>
        </m:r>
        <m:r>
          <m:rPr>
            <m:sty m:val="i"/>
          </m:rPr>
          <m:t>x</m:t>
        </m:r>
      </m:oMath>
      <w:r>
        <w:rPr/>
        <w:t xml:space="preserve"> ) par l'angle </w:t>
      </w:r>
      <m:oMath>
        <m:r>
          <m:rPr>
            <m:sty m:val="i"/>
          </m:rPr>
          <m:t>θ</m:t>
        </m:r>
      </m:oMath>
      <w:r>
        <w:rPr/>
        <w:t xml:space="preserve">.</w:t>
      </w:r>
    </w:p>
    <w:p>
      <w:pPr>
        <w:spacing w:after="220" w:lineRule="auto"/>
      </w:pPr>
      <w:r>
        <w:rPr>
          <w:rFonts w:eastAsia="Georgia" w:cs="Georgia" w:ascii="Georgia" w:hAnsi="Georgia"/>
        </w:rPr>
        <w:t xml:space="preserve">Le club se déplace dans le même plan vertical : on note </w:t>
      </w:r>
      <m:oMath>
        <m:r>
          <m:rPr>
            <m:sty m:val="i"/>
          </m:rPr>
          <m:t>φ</m:t>
        </m:r>
      </m:oMath>
      <w:r>
        <w:rPr>
          <w:rFonts w:eastAsia="Georgia" w:cs="Georgia" w:ascii="Georgia" w:hAnsi="Georgia"/>
        </w:rPr>
        <w:t xml:space="preserve"> l'angle entre le club et la verticale. Grâce à l'articulation au niveau des poignets, modélisée ici comme une simple liaison pivot au niveau de l'axe ( </w:t>
      </w:r>
      <m:oMath>
        <m:r>
          <m:rPr>
            <m:sty m:val="i"/>
          </m:rPr>
          <m:t>A</m:t>
        </m:r>
        <m:r>
          <m:rPr>
            <m:sty m:val="i"/>
          </m:rPr>
          <m:t>z</m:t>
        </m:r>
      </m:oMath>
      <w:r>
        <w:rPr>
          <w:rFonts w:eastAsia="Georgia" w:cs="Georgia" w:ascii="Georgia" w:hAnsi="Georgia"/>
        </w:rPr>
        <w:t xml:space="preserve"> ), cet angle est a priori indépendant de </w:t>
      </w:r>
      <m:oMath>
        <m:r>
          <m:rPr>
            <m:sty m:val="i"/>
          </m:rPr>
          <m:t>θ</m:t>
        </m:r>
      </m:oMath>
      <w:r>
        <w:rPr/>
        <w:t xml:space="preserve">.</w:t>
      </w:r>
      <w:r>
        <w:rPr/>
        <w:br w:type="textWrapping"/>
      </w:r>
      <w:r>
        <w:rPr>
          <w:rFonts w:eastAsia="Georgia" w:cs="Georgia" w:ascii="Georgia" w:hAnsi="Georgia"/>
        </w:rPr>
        <w:t xml:space="preserve">On définit enfin un angle </w:t>
      </w:r>
      <m:oMath>
        <m:r>
          <m:rPr>
            <m:sty m:val="i"/>
          </m:rPr>
          <m:t>β</m:t>
        </m:r>
        <m:r>
          <m:rPr>
            <m:sty m:val="p"/>
          </m:rPr>
          <m:t>=</m:t>
        </m:r>
        <m:r>
          <m:rPr>
            <m:sty m:val="i"/>
          </m:rPr>
          <m:t>φ</m:t>
        </m:r>
        <m:r>
          <m:rPr>
            <m:sty m:val="p"/>
          </m:rPr>
          <m:t>−</m:t>
        </m:r>
        <m:r>
          <m:rPr>
            <m:sty m:val="i"/>
          </m:rPr>
          <m:t>θ</m:t>
        </m:r>
      </m:oMath>
      <w:r>
        <w:rPr/>
        <w:t xml:space="preserve">.</w:t>
      </w:r>
      <w:r>
        <w:rPr/>
        <w:br w:type="textWrapping"/>
      </w:r>
      <w:r>
        <w:rPr>
          <w:rFonts w:eastAsia="Georgia" w:cs="Georgia" w:ascii="Georgia" w:hAnsi="Georgia"/>
        </w:rPr>
        <w:t xml:space="preserve">Lors d'un swing complet, le golfeur commence par faire pivoter les bras et le club vers le haut, jusqu'à parvenir à une situation de torsion extrême où il ne peut plus tourner ses bras davantage... puis il fait redescendre les bras et le club rapidement afin que la tête de club frappe la balle avec une vitesse élevée. On s'intéressera ici uniquement à cette phase de descente. La descente a lieu entre l'instant défini comme </w:t>
      </w:r>
      <m:oMath>
        <m:r>
          <m:rPr>
            <m:sty m:val="i"/>
          </m:rPr>
          <m:t>t</m:t>
        </m:r>
        <m:r>
          <m:rPr>
            <m:sty m:val="p"/>
          </m:rPr>
          <m:t>=</m:t>
        </m:r>
        <m:r>
          <m:rPr>
            <m:sty m:val="p"/>
          </m:rPr>
          <m:t>0</m:t>
        </m:r>
      </m:oMath>
      <w:r>
        <w:rPr/>
        <w:t xml:space="preserve">, et l'instant </w:t>
      </w:r>
      <m:oMath>
        <m:r>
          <m:rPr>
            <m:sty m:val="i"/>
          </m:rPr>
          <m:t>t</m:t>
        </m:r>
        <m:r>
          <m:rPr>
            <m:sty m:val="p"/>
          </m:rPr>
          <m:t>=</m:t>
        </m:r>
        <m:r>
          <m:rPr>
            <m:sty m:val="i"/>
          </m:rPr>
          <m:t>τ</m:t>
        </m:r>
      </m:oMath>
      <w:r>
        <w:rPr>
          <w:rFonts w:eastAsia="Georgia" w:cs="Georgia" w:ascii="Georgia" w:hAnsi="Georgia"/>
        </w:rPr>
        <w:t xml:space="preserve"> où la tête de club </w:t>
      </w:r>
      <m:oMath>
        <m:r>
          <m:rPr>
            <m:sty m:val="i"/>
          </m:rPr>
          <m:t>B</m:t>
        </m:r>
      </m:oMath>
      <w:r>
        <w:rPr>
          <w:rFonts w:eastAsia="Georgia" w:cs="Georgia" w:ascii="Georgia" w:hAnsi="Georgia"/>
        </w:rPr>
        <w:t xml:space="preserve"> frappe la balle. Avant l'impact, la balle repose sur le sol à la verticale du point </w:t>
      </w:r>
      <m:oMath>
        <m:r>
          <m:rPr>
            <m:sty m:val="i"/>
          </m:rPr>
          <m:t>O</m:t>
        </m:r>
      </m:oMath>
      <w:r>
        <w:rPr/>
        <w:t xml:space="preserve">, mais la balle n'interviendra pas du tout dans toute cette partie I !</w:t>
      </w:r>
      <w:r>
        <w:rPr/>
        <w:br w:type="textWrapping"/>
      </w:r>
      <w:r>
        <w:rPr>
          <w:rFonts w:eastAsia="Georgia" w:cs="Georgia" w:ascii="Georgia" w:hAnsi="Georgia"/>
        </w:rPr>
        <w:t xml:space="preserve">Données : </w:t>
      </w:r>
      <m:oMath>
        <m:sSub>
          <m:sSubPr/>
          <m:e>
            <m:r>
              <m:rPr>
                <m:sty m:val="i"/>
              </m:rPr>
              <m:t>h</m:t>
            </m:r>
          </m:e>
          <m:sub>
            <m:r>
              <m:rPr>
                <m:sty m:val="i"/>
              </m:rPr>
              <m:t>c</m:t>
            </m:r>
          </m:sub>
        </m:sSub>
        <m:r>
          <m:rPr>
            <m:sty m:val="p"/>
          </m:rPr>
          <m:t>=</m:t>
        </m:r>
        <m:r>
          <m:rPr>
            <m:sty m:val="p"/>
          </m:rPr>
          <m:t>80</m:t>
        </m:r>
        <m:r>
          <m:rPr>
            <m:nor/>
          </m:rPr>
          <m:t xml:space="preserve"> </m:t>
        </m:r>
        <m:r>
          <m:rPr>
            <m:sty m:val="p"/>
          </m:rPr>
          <m:t>cm</m:t>
        </m:r>
        <m:r>
          <m:rPr>
            <m:sty m:val="p"/>
          </m:rPr>
          <m:t>;</m:t>
        </m:r>
        <m:sSub>
          <m:sSubPr/>
          <m:e>
            <m:r>
              <m:rPr>
                <m:sty m:val="i"/>
              </m:rPr>
              <m:t>L</m:t>
            </m:r>
          </m:e>
          <m:sub>
            <m:r>
              <m:rPr>
                <m:sty m:val="i"/>
              </m:rPr>
              <m:t>c</m:t>
            </m:r>
          </m:sub>
        </m:sSub>
        <m:r>
          <m:rPr>
            <m:sty m:val="p"/>
          </m:rPr>
          <m:t>=</m:t>
        </m:r>
        <m:r>
          <m:rPr>
            <m:sty m:val="p"/>
          </m:rPr>
          <m:t>1</m:t>
        </m:r>
        <m:r>
          <m:rPr>
            <m:sty m:val="p"/>
          </m:rPr>
          <m:t>,</m:t>
        </m:r>
        <m:r>
          <m:rPr>
            <m:sty m:val="p"/>
          </m:rPr>
          <m:t>1</m:t>
        </m:r>
        <m:r>
          <m:rPr>
            <m:nor/>
          </m:rPr>
          <m:t xml:space="preserve"> </m:t>
        </m:r>
        <m:r>
          <m:rPr>
            <m:sty m:val="p"/>
          </m:rPr>
          <m:t>m</m:t>
        </m:r>
        <m:r>
          <m:rPr>
            <m:sty m:val="p"/>
          </m:rPr>
          <m:t>;</m:t>
        </m:r>
        <m:sSub>
          <m:sSubPr/>
          <m:e>
            <m:r>
              <m:rPr>
                <m:sty m:val="i"/>
              </m:rPr>
              <m:t>m</m:t>
            </m:r>
          </m:e>
          <m:sub>
            <m:r>
              <m:rPr>
                <m:sty m:val="i"/>
              </m:rPr>
              <m:t>c</m:t>
            </m:r>
          </m:sub>
        </m:sSub>
        <m:r>
          <m:rPr>
            <m:sty m:val="p"/>
          </m:rPr>
          <m:t>=</m:t>
        </m:r>
        <m:r>
          <m:rPr>
            <m:sty m:val="p"/>
          </m:rPr>
          <m:t>0</m:t>
        </m:r>
        <m:r>
          <m:rPr>
            <m:sty m:val="p"/>
          </m:rPr>
          <m:t>,</m:t>
        </m:r>
        <m:r>
          <m:rPr>
            <m:sty m:val="p"/>
          </m:rPr>
          <m:t>32</m:t>
        </m:r>
        <m:r>
          <m:rPr>
            <m:nor/>
          </m:rPr>
          <m:t xml:space="preserve"> </m:t>
        </m:r>
        <m:r>
          <m:rPr>
            <m:sty m:val="p"/>
          </m:rPr>
          <m:t>kg</m:t>
        </m:r>
        <m:r>
          <m:rPr>
            <m:sty m:val="p"/>
          </m:rPr>
          <m:t>;</m:t>
        </m:r>
        <m:sSub>
          <m:sSubPr/>
          <m:e>
            <m:r>
              <m:rPr>
                <m:sty m:val="i"/>
              </m:rPr>
              <m:t>L</m:t>
            </m:r>
          </m:e>
          <m:sub>
            <m:r>
              <m:rPr>
                <m:sty m:val="i"/>
              </m:rPr>
              <m:t>b</m:t>
            </m:r>
          </m:sub>
        </m:sSub>
        <m:r>
          <m:rPr>
            <m:sty m:val="p"/>
          </m:rPr>
          <m:t>=</m:t>
        </m:r>
        <m:r>
          <m:rPr>
            <m:sty m:val="p"/>
          </m:rPr>
          <m:t>0</m:t>
        </m:r>
        <m:r>
          <m:rPr>
            <m:sty m:val="p"/>
          </m:rPr>
          <m:t>,</m:t>
        </m:r>
        <m:r>
          <m:rPr>
            <m:sty m:val="p"/>
          </m:rPr>
          <m:t>65</m:t>
        </m:r>
        <m:r>
          <m:rPr>
            <m:nor/>
          </m:rPr>
          <m:t xml:space="preserve"> </m:t>
        </m:r>
        <m:r>
          <m:rPr>
            <m:sty m:val="p"/>
          </m:rPr>
          <m:t>m</m:t>
        </m:r>
        <m:r>
          <m:rPr>
            <m:sty m:val="p"/>
          </m:rPr>
          <m:t>;</m:t>
        </m:r>
        <m:sSub>
          <m:sSubPr/>
          <m:e>
            <m:r>
              <m:rPr>
                <m:sty m:val="i"/>
              </m:rPr>
              <m:t>J</m:t>
            </m:r>
          </m:e>
          <m:sub>
            <m:r>
              <m:rPr>
                <m:sty m:val="i"/>
              </m:rPr>
              <m:t>c</m:t>
            </m:r>
          </m:sub>
        </m:sSub>
      </m:oMath>
      <w:r>
        <w:rPr>
          <w:rFonts w:eastAsia="Georgia" w:cs="Georgia" w:ascii="Georgia" w:hAnsi="Georgia"/>
        </w:rPr>
        <w:t xml:space="preserve"> calculé en I.A.2.</w:t>
      </w:r>
      <w:r>
        <w:rPr/>
        <w:br w:type="textWrapping"/>
      </w:r>
      <w:r>
        <w:rPr>
          <w:rFonts w:eastAsia="Georgia" w:cs="Georgia" w:ascii="Georgia" w:hAnsi="Georgia"/>
        </w:rPr>
        <w:t xml:space="preserve">I.B.1) À l'aide d'un schéma simple, dégager le sens physique de l'angle </w:t>
      </w:r>
      <m:oMath>
        <m:r>
          <m:rPr>
            <m:sty m:val="i"/>
          </m:rPr>
          <m:t>β</m:t>
        </m:r>
      </m:oMath>
      <w:r>
        <w:rPr/>
        <w:t xml:space="preserve">.</w:t>
      </w:r>
      <w:r>
        <w:rPr/>
        <w:br w:type="textWrapping"/>
      </w:r>
      <w:r>
        <w:rPr>
          <w:rFonts w:eastAsia="Georgia" w:cs="Georgia" w:ascii="Georgia" w:hAnsi="Georgia"/>
        </w:rPr>
        <w:t xml:space="preserve">I.B.2) À </w:t>
      </w:r>
      <m:oMath>
        <m:r>
          <m:rPr>
            <m:sty m:val="i"/>
          </m:rPr>
          <m:t>t</m:t>
        </m:r>
        <m:r>
          <m:rPr>
            <m:sty m:val="p"/>
          </m:rPr>
          <m:t>=</m:t>
        </m:r>
        <m:r>
          <m:rPr>
            <m:sty m:val="p"/>
          </m:rPr>
          <m:t>0</m:t>
        </m:r>
      </m:oMath>
      <w:r>
        <w:rPr>
          <w:rFonts w:eastAsia="Georgia" w:cs="Georgia" w:ascii="Georgia" w:hAnsi="Georgia"/>
        </w:rPr>
        <w:t xml:space="preserve"> (position de torsion maximale du golfeur), on considérera pour toute la suite que </w:t>
      </w:r>
      <m:oMath>
        <m:r>
          <m:rPr>
            <m:sty m:val="i"/>
          </m:rPr>
          <m:t>θ</m:t>
        </m:r>
        <m:r>
          <m:rPr>
            <m:sty m:val="p"/>
          </m:rPr>
          <m:t>(</m:t>
        </m:r>
        <m:r>
          <m:rPr>
            <m:sty m:val="p"/>
          </m:rPr>
          <m:t>0</m:t>
        </m:r>
        <m:r>
          <m:rPr>
            <m:sty m:val="p"/>
          </m:rPr>
          <m:t>)</m:t>
        </m:r>
        <m:r>
          <m:rPr>
            <m:sty m:val="p"/>
          </m:rPr>
          <m:t>=</m:t>
        </m:r>
        <m:r>
          <m:rPr>
            <m:sty m:val="i"/>
          </m:rPr>
          <m:t>π</m:t>
        </m:r>
      </m:oMath>
      <w:r>
        <w:rPr/>
        <w:t xml:space="preserve"> et </w:t>
      </w:r>
      <m:oMath>
        <m:r>
          <m:rPr>
            <m:sty m:val="i"/>
          </m:rPr>
          <m:t>φ</m:t>
        </m:r>
        <m:r>
          <m:rPr>
            <m:sty m:val="p"/>
          </m:rPr>
          <m:t>(</m:t>
        </m:r>
        <m:r>
          <m:rPr>
            <m:sty m:val="p"/>
          </m:rPr>
          <m:t>0</m:t>
        </m:r>
        <m:r>
          <m:rPr>
            <m:sty m:val="p"/>
          </m:rPr>
          <m:t>)</m:t>
        </m:r>
        <m:r>
          <m:rPr>
            <m:sty m:val="p"/>
          </m:rPr>
          <m:t>=</m:t>
        </m:r>
        <m:r>
          <m:rPr>
            <m:sty m:val="p"/>
          </m:rPr>
          <m:t>3</m:t>
        </m:r>
        <m:r>
          <m:rPr>
            <m:sty m:val="i"/>
          </m:rPr>
          <m:t>π</m:t>
        </m:r>
        <m:r>
          <m:rPr>
            <m:sty m:val="p"/>
          </m:rPr>
          <m:t>/</m:t>
        </m:r>
        <m:r>
          <m:rPr>
            <m:sty m:val="p"/>
          </m:rPr>
          <m:t>2</m:t>
        </m:r>
      </m:oMath>
      <w:r>
        <w:rPr>
          <w:rFonts w:eastAsia="Georgia" w:cs="Georgia" w:ascii="Georgia" w:hAnsi="Georgia"/>
        </w:rPr>
        <w:t xml:space="preserve">. À </w:t>
      </w:r>
      <m:oMath>
        <m:r>
          <m:rPr>
            <m:sty m:val="i"/>
          </m:rPr>
          <m:t>t</m:t>
        </m:r>
        <m:r>
          <m:rPr>
            <m:sty m:val="p"/>
          </m:rPr>
          <m:t>=</m:t>
        </m:r>
        <m:r>
          <m:rPr>
            <m:sty m:val="i"/>
          </m:rPr>
          <m:t>τ</m:t>
        </m:r>
      </m:oMath>
      <w:r>
        <w:rPr/>
        <w:t xml:space="preserve"> (impact avec la balle), </w:t>
      </w:r>
      <m:oMath>
        <m:r>
          <m:rPr>
            <m:sty m:val="i"/>
          </m:rPr>
          <m:t>θ</m:t>
        </m:r>
        <m:r>
          <m:rPr>
            <m:sty m:val="p"/>
          </m:rPr>
          <m:t>(</m:t>
        </m:r>
        <m:r>
          <m:rPr>
            <m:sty m:val="i"/>
          </m:rPr>
          <m:t>τ</m:t>
        </m:r>
        <m:r>
          <m:rPr>
            <m:sty m:val="p"/>
          </m:rPr>
          <m:t>)</m:t>
        </m:r>
        <m:r>
          <m:rPr>
            <m:sty m:val="p"/>
          </m:rPr>
          <m:t>=</m:t>
        </m:r>
        <m:r>
          <m:rPr>
            <m:sty m:val="i"/>
          </m:rPr>
          <m:t>φ</m:t>
        </m:r>
        <m:r>
          <m:rPr>
            <m:sty m:val="p"/>
          </m:rPr>
          <m:t>(</m:t>
        </m:r>
        <m:r>
          <m:rPr>
            <m:sty m:val="i"/>
          </m:rPr>
          <m:t>τ</m:t>
        </m:r>
        <m:r>
          <m:rPr>
            <m:sty m:val="p"/>
          </m:rPr>
          <m:t>)</m:t>
        </m:r>
        <m:r>
          <m:rPr>
            <m:sty m:val="p"/>
          </m:rPr>
          <m:t>=</m:t>
        </m:r>
        <m:r>
          <m:rPr>
            <m:sty m:val="p"/>
          </m:rPr>
          <m:t>0</m:t>
        </m:r>
      </m:oMath>
      <w:r>
        <w:rPr>
          <w:rFonts w:eastAsia="Georgia" w:cs="Georgia" w:ascii="Georgia" w:hAnsi="Georgia"/>
        </w:rPr>
        <w:t xml:space="preserve">. Faire un schéma de ces deux positions, en</w:t>
      </w:r>
    </w:p>
    <w:p>
      <w:pPr>
        <w:spacing w:lineRule="auto"/>
        <w:jc w:val="center"/>
      </w:pPr>
      <w:r>
        <w:rPr/>
        <w:drawing>
          <wp:inline distB="0" distL="0" distR="0" distT="0">
            <wp:extent cx="4933950" cy="5210175"/>
            <wp:effectExtent b="0" l="0" r="0" t="0"/>
            <wp:docPr id="3" name="image-fdd68e0f2b828182901dfe84e176b7391f05e955.jpg"/>
            <a:graphic>
              <a:graphicData uri="http://schemas.openxmlformats.org/drawingml/2006/picture">
                <pic:pic>
                  <pic:nvPicPr>
                    <pic:cNvPr id="3" name="image-fdd68e0f2b828182901dfe84e176b7391f05e955.jpg" descr=""/>
                    <pic:cNvPicPr/>
                  </pic:nvPicPr>
                  <pic:blipFill>
                    <a:blip r:embed="rId7" cstate="print"/>
                    <a:srcRect b="0" l="0" r="0" t="0"/>
                    <a:stretch>
                      <a:fillRect/>
                    </a:stretch>
                  </pic:blipFill>
                  <pic:spPr>
                    <a:xfrm>
                      <a:off x="0" y="0"/>
                      <a:ext cx="4933950" cy="521017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précisant à chaque fois la valeur de </w:t>
      </w:r>
      <m:oMath>
        <m:r>
          <m:rPr>
            <m:sty m:val="i"/>
          </m:rPr>
          <m:t>β</m:t>
        </m:r>
      </m:oMath>
      <w:r>
        <w:rPr/>
        <w:t xml:space="preserve">.</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Expressions des grandeurs cinétiques (résultante cinétique, énergie cinétique, moment cinétique)</w:t>
      </w:r>
    </w:p>
    <w:p>
      <w:pPr>
        <w:spacing w:after="220" w:lineRule="auto"/>
      </w:pPr>
      <w:r>
        <w:rPr>
          <w:rFonts w:eastAsia="Georgia" w:cs="Georgia" w:ascii="Georgia" w:hAnsi="Georgia"/>
        </w:rPr>
        <w:t xml:space="preserve">I.C.1) En s'appuyant sur la figure 3, donner les coordonnées </w:t>
      </w:r>
      <m:oMath>
        <m:sSub>
          <m:sSubPr/>
          <m:e>
            <m:r>
              <m:rPr>
                <m:sty m:val="i"/>
              </m:rPr>
              <m:t>x</m:t>
            </m:r>
          </m:e>
          <m:sub>
            <m:sSub>
              <m:sSubPr/>
              <m:e>
                <m:r>
                  <m:rPr>
                    <m:sty m:val="i"/>
                  </m:rPr>
                  <m:t>G</m:t>
                </m:r>
              </m:e>
              <m:sub>
                <m:r>
                  <m:rPr>
                    <m:sty m:val="i"/>
                  </m:rPr>
                  <m:t>c</m:t>
                </m:r>
              </m:sub>
            </m:sSub>
          </m:sub>
        </m:sSub>
      </m:oMath>
      <w:r>
        <w:rPr/>
        <w:t xml:space="preserve"> et </w:t>
      </w:r>
      <m:oMath>
        <m:sSub>
          <m:sSubPr/>
          <m:e>
            <m:r>
              <m:rPr>
                <m:sty m:val="i"/>
              </m:rPr>
              <m:t>y</m:t>
            </m:r>
          </m:e>
          <m:sub>
            <m:sSub>
              <m:sSubPr/>
              <m:e>
                <m:r>
                  <m:rPr>
                    <m:sty m:val="i"/>
                  </m:rPr>
                  <m:t>G</m:t>
                </m:r>
              </m:e>
              <m:sub>
                <m:r>
                  <m:rPr>
                    <m:sty m:val="i"/>
                  </m:rPr>
                  <m:t>c</m:t>
                </m:r>
              </m:sub>
            </m:sSub>
          </m:sub>
        </m:sSub>
      </m:oMath>
      <w:r>
        <w:rPr/>
        <w:t xml:space="preserve"> du centre de masse </w:t>
      </w:r>
      <m:oMath>
        <m:sSub>
          <m:sSubPr/>
          <m:e>
            <m:r>
              <m:rPr>
                <m:sty m:val="i"/>
              </m:rPr>
              <m:t>G</m:t>
            </m:r>
          </m:e>
          <m:sub>
            <m:r>
              <m:rPr>
                <m:sty m:val="i"/>
              </m:rPr>
              <m:t>c</m:t>
            </m:r>
          </m:sub>
        </m:sSub>
      </m:oMath>
      <w:r>
        <w:rPr>
          <w:rFonts w:eastAsia="Georgia" w:cs="Georgia" w:ascii="Georgia" w:hAnsi="Georgia"/>
        </w:rPr>
        <w:t xml:space="preserve"> du club à un instant quelconque, dans le repère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 en fonction de </w:t>
      </w:r>
      <m:oMath>
        <m:sSub>
          <m:sSubPr/>
          <m:e>
            <m:r>
              <m:rPr>
                <m:sty m:val="i"/>
              </m:rPr>
              <m:t>L</m:t>
            </m:r>
          </m:e>
          <m:sub>
            <m:r>
              <m:rPr>
                <m:sty m:val="i"/>
              </m:rPr>
              <m:t>b</m:t>
            </m:r>
          </m:sub>
        </m:sSub>
        <m:r>
          <m:rPr>
            <m:sty m:val="p"/>
          </m:rPr>
          <m:t>,</m:t>
        </m:r>
        <m:sSub>
          <m:sSubPr/>
          <m:e>
            <m:r>
              <m:rPr>
                <m:sty m:val="i"/>
              </m:rPr>
              <m:t>h</m:t>
            </m:r>
          </m:e>
          <m:sub>
            <m:r>
              <m:rPr>
                <m:sty m:val="i"/>
              </m:rPr>
              <m:t>c</m:t>
            </m:r>
          </m:sub>
        </m:sSub>
        <m:r>
          <m:rPr>
            <m:sty m:val="p"/>
          </m:rPr>
          <m:t>,</m:t>
        </m:r>
        <m:r>
          <m:rPr>
            <m:sty m:val="i"/>
          </m:rPr>
          <m:t>θ</m:t>
        </m:r>
      </m:oMath>
      <w:r>
        <w:rPr/>
        <w:t xml:space="preserve"> et </w:t>
      </w:r>
      <m:oMath>
        <m:r>
          <m:rPr>
            <m:sty m:val="i"/>
          </m:rPr>
          <m:t>φ</m:t>
        </m:r>
      </m:oMath>
      <w:r>
        <w:rPr>
          <w:rFonts w:eastAsia="Georgia" w:cs="Georgia" w:ascii="Georgia" w:hAnsi="Georgia"/>
        </w:rPr>
        <w:t xml:space="preserve">. En déduire, dans ce même repère, la résultante cinétique (ou «quantité de mouvement») </w:t>
      </w:r>
      <m:oMath>
        <m:sSub>
          <m:sSubPr/>
          <m:e>
            <m:acc>
              <m:accPr>
                <m:chr m:val="⃗"/>
              </m:accPr>
              <m:e>
                <m:r>
                  <m:rPr>
                    <m:sty m:val="i"/>
                  </m:rPr>
                  <m:t>p</m:t>
                </m:r>
              </m:e>
            </m:acc>
          </m:e>
          <m:sub>
            <m:r>
              <m:rPr>
                <m:sty m:val="i"/>
              </m:rPr>
              <m:t>c</m:t>
            </m:r>
          </m:sub>
        </m:sSub>
      </m:oMath>
      <w:r>
        <w:rPr/>
        <w:t xml:space="preserve"> du club.</w:t>
      </w:r>
      <w:r>
        <w:rPr/>
        <w:br w:type="textWrapping"/>
      </w:r>
      <w:r>
        <w:rPr>
          <w:rFonts w:eastAsia="Georgia" w:cs="Georgia" w:ascii="Georgia" w:hAnsi="Georgia"/>
        </w:rPr>
        <w:t xml:space="preserve">I.C.2) Donner l'énergie cinétique </w:t>
      </w:r>
      <m:oMath>
        <m:r>
          <m:rPr>
            <m:sty m:val="i"/>
          </m:rPr>
          <m:t>E</m:t>
        </m:r>
        <m:sSub>
          <m:sSubPr/>
          <m:e>
            <m:r>
              <m:rPr>
                <m:sty m:val="i"/>
              </m:rPr>
              <m:t>c</m:t>
            </m:r>
          </m:e>
          <m:sub>
            <m:r>
              <m:rPr>
                <m:sty m:val="i"/>
              </m:rPr>
              <m:t>b</m:t>
            </m:r>
          </m:sub>
        </m:sSub>
      </m:oMath>
      <w:r>
        <w:rPr>
          <w:rFonts w:eastAsia="Georgia" w:cs="Georgia" w:ascii="Georgia" w:hAnsi="Georgia"/>
        </w:rPr>
        <w:t xml:space="preserve"> des bras (c'est-à-dire de la tige </w:t>
      </w:r>
      <m:oMath>
        <m:r>
          <m:rPr>
            <m:sty m:val="i"/>
          </m:rPr>
          <m:t>O</m:t>
        </m:r>
        <m:r>
          <m:rPr>
            <m:sty m:val="i"/>
          </m:rPr>
          <m:t>A</m:t>
        </m:r>
      </m:oMath>
      <w:r>
        <w:rPr/>
        <w:t xml:space="preserve"> ), en fonction de </w:t>
      </w:r>
      <m:oMath>
        <m:sSub>
          <m:sSubPr/>
          <m:e>
            <m:r>
              <m:rPr>
                <m:sty m:val="i"/>
              </m:rPr>
              <m:t>J</m:t>
            </m:r>
          </m:e>
          <m:sub>
            <m:r>
              <m:rPr>
                <m:sty m:val="i"/>
              </m:rPr>
              <m:t>b</m:t>
            </m:r>
          </m:sub>
        </m:sSub>
      </m:oMath>
      <w:r>
        <w:rPr/>
        <w:t xml:space="preserve"> et </w:t>
      </w:r>
      <m:oMath>
        <m:acc>
          <m:accPr>
            <m:chr m:val="˙"/>
          </m:accPr>
          <m:e>
            <m:r>
              <m:rPr>
                <m:sty m:val="i"/>
              </m:rPr>
              <m:t>θ</m:t>
            </m:r>
          </m:e>
        </m:acc>
      </m:oMath>
      <w:r>
        <w:rPr>
          <w:rFonts w:eastAsia="Georgia" w:cs="Georgia" w:ascii="Georgia" w:hAnsi="Georgia"/>
        </w:rPr>
        <w:t xml:space="preserve">. Déterminer soigneusement l'énergie cinétique </w:t>
      </w:r>
      <m:oMath>
        <m:r>
          <m:rPr>
            <m:sty m:val="i"/>
          </m:rPr>
          <m:t>E</m:t>
        </m:r>
        <m:sSub>
          <m:sSubPr/>
          <m:e>
            <m:r>
              <m:rPr>
                <m:sty m:val="i"/>
              </m:rPr>
              <m:t>c</m:t>
            </m:r>
          </m:e>
          <m:sub>
            <m:r>
              <m:rPr>
                <m:sty m:val="i"/>
              </m:rPr>
              <m:t>c</m:t>
            </m:r>
          </m:sub>
        </m:sSub>
      </m:oMath>
      <w:r>
        <w:rPr>
          <w:rFonts w:eastAsia="Georgia" w:cs="Georgia" w:ascii="Georgia" w:hAnsi="Georgia"/>
        </w:rPr>
        <w:t xml:space="preserve"> du club et en déduire que l'énergie cinétique de l'ensemble {bras et club} se met sous la forme :</w:t>
      </w:r>
    </w:p>
    <w:p>
      <w:pPr>
        <w:spacing w:after="220" w:lineRule="auto"/>
      </w:pPr>
      <m:oMathPara>
        <m:oMath>
          <m:r>
            <m:rPr>
              <m:sty m:val="i"/>
            </m:rPr>
            <m:t>E</m:t>
          </m:r>
          <m:r>
            <m:rPr>
              <m:sty m:val="i"/>
            </m:rPr>
            <m:t>c</m:t>
          </m:r>
          <m:r>
            <m:rPr>
              <m:sty m:val="p"/>
            </m:rPr>
            <m:t>=</m:t>
          </m:r>
          <m:f>
            <m:fPr>
              <m:ctrlPr>
                <w:rPr>
                  <w:rFonts w:ascii="Cambria Math" w:hAnsi="Cambria Math"/>
                </w:rPr>
              </m:ctrlPr>
            </m:fPr>
            <m:num>
              <m:r>
                <m:rPr>
                  <m:sty m:val="p"/>
                </m:rPr>
                <m:t>1</m:t>
              </m:r>
            </m:num>
            <m:den>
              <m:r>
                <m:rPr>
                  <m:sty m:val="p"/>
                </m:rPr>
                <m:t>2</m:t>
              </m:r>
            </m:den>
          </m:f>
          <m:r>
            <m:rPr>
              <m:sty m:val="i"/>
            </m:rPr>
            <m:t>C</m:t>
          </m:r>
          <m:sSup>
            <m:sSupPr/>
            <m:e>
              <m:acc>
                <m:accPr>
                  <m:chr m:val="˙"/>
                </m:accPr>
                <m:e>
                  <m:r>
                    <m:rPr>
                      <m:sty m:val="i"/>
                    </m:rPr>
                    <m:t>θ</m:t>
                  </m:r>
                </m:e>
              </m:acc>
            </m:e>
            <m:sup>
              <m:r>
                <m:rPr>
                  <m:sty m:val="p"/>
                </m:rPr>
                <m:t>2</m:t>
              </m:r>
            </m:sup>
          </m:sSup>
          <m:r>
            <m:rPr>
              <m:sty m:val="p"/>
            </m:rPr>
            <m:t>+</m:t>
          </m:r>
          <m:f>
            <m:fPr>
              <m:ctrlPr>
                <w:rPr>
                  <w:rFonts w:ascii="Cambria Math" w:hAnsi="Cambria Math"/>
                </w:rPr>
              </m:ctrlPr>
            </m:fPr>
            <m:num>
              <m:r>
                <m:rPr>
                  <m:sty m:val="p"/>
                </m:rPr>
                <m:t>1</m:t>
              </m:r>
            </m:num>
            <m:den>
              <m:r>
                <m:rPr>
                  <m:sty m:val="p"/>
                </m:rPr>
                <m:t>2</m:t>
              </m:r>
            </m:den>
          </m:f>
          <m:r>
            <m:rPr>
              <m:sty m:val="i"/>
            </m:rPr>
            <m:t>D</m:t>
          </m:r>
          <m:sSup>
            <m:sSupPr/>
            <m:e>
              <m:acc>
                <m:accPr>
                  <m:chr m:val="˙"/>
                </m:accPr>
                <m:e>
                  <m:r>
                    <m:rPr>
                      <m:sty m:val="i"/>
                    </m:rPr>
                    <m:t>φ</m:t>
                  </m:r>
                </m:e>
              </m:acc>
            </m:e>
            <m:sup>
              <m:r>
                <m:rPr>
                  <m:sty m:val="p"/>
                </m:rPr>
                <m:t>2</m:t>
              </m:r>
            </m:sup>
          </m:sSup>
          <m:r>
            <m:rPr>
              <m:sty m:val="p"/>
            </m:rPr>
            <m:t>+</m:t>
          </m:r>
          <m:r>
            <m:rPr>
              <m:sty m:val="i"/>
            </m:rPr>
            <m:t>E</m:t>
          </m:r>
          <m:acc>
            <m:accPr>
              <m:chr m:val="˙"/>
            </m:accPr>
            <m:e>
              <m:r>
                <m:rPr>
                  <m:sty m:val="i"/>
                </m:rPr>
                <m:t>θ</m:t>
              </m:r>
            </m:e>
          </m:acc>
          <m:acc>
            <m:accPr>
              <m:chr m:val="˙"/>
            </m:accPr>
            <m:e>
              <m:r>
                <m:rPr>
                  <m:sty m:val="i"/>
                </m:rPr>
                <m:t>φ</m:t>
              </m:r>
            </m:e>
          </m:acc>
          <m:r>
            <m:rPr>
              <m:sty m:val="p"/>
            </m:rPr>
            <m:t>cos</m:t>
          </m:r>
          <m:r>
            <m:rPr>
              <m:sty m:val="p"/>
            </m:rPr>
            <m:t>⁡</m:t>
          </m:r>
          <m:r>
            <m:rPr>
              <m:sty m:val="i"/>
            </m:rPr>
            <m:t>β</m:t>
          </m:r>
        </m:oMath>
      </m:oMathPara>
    </w:p>
    <w:p>
      <w:pPr>
        <w:spacing w:after="220" w:lineRule="auto"/>
      </w:pPr>
      <w:r>
        <w:rPr>
          <w:rFonts w:eastAsia="Georgia" w:cs="Georgia" w:ascii="Georgia" w:hAnsi="Georgia"/>
        </w:rPr>
        <w:t xml:space="preserve">où </w:t>
      </w:r>
      <m:oMath>
        <m:r>
          <m:rPr>
            <m:sty m:val="i"/>
          </m:rPr>
          <m:t>C</m:t>
        </m:r>
        <m:r>
          <m:rPr>
            <m:sty m:val="p"/>
          </m:rPr>
          <m:t>,</m:t>
        </m:r>
        <m:r>
          <m:rPr>
            <m:sty m:val="i"/>
          </m:rPr>
          <m:t>D</m:t>
        </m:r>
      </m:oMath>
      <w:r>
        <w:rPr/>
        <w:t xml:space="preserve"> et </w:t>
      </w:r>
      <m:oMath>
        <m:r>
          <m:rPr>
            <m:sty m:val="i"/>
          </m:rPr>
          <m:t>E</m:t>
        </m:r>
      </m:oMath>
      <w:r>
        <w:rPr>
          <w:rFonts w:eastAsia="Georgia" w:cs="Georgia" w:ascii="Georgia" w:hAnsi="Georgia"/>
        </w:rPr>
        <w:t xml:space="preserve"> sont trois constantes positives à exprimer en fonction de </w:t>
      </w:r>
      <m:oMath>
        <m:sSub>
          <m:sSubPr/>
          <m:e>
            <m:r>
              <m:rPr>
                <m:sty m:val="i"/>
              </m:rPr>
              <m:t>J</m:t>
            </m:r>
          </m:e>
          <m:sub>
            <m:r>
              <m:rPr>
                <m:sty m:val="i"/>
              </m:rPr>
              <m:t>b</m:t>
            </m:r>
          </m:sub>
        </m:sSub>
        <m:r>
          <m:rPr>
            <m:sty m:val="p"/>
          </m:rPr>
          <m:t>,</m:t>
        </m:r>
        <m:sSub>
          <m:sSubPr/>
          <m:e>
            <m:r>
              <m:rPr>
                <m:sty m:val="i"/>
              </m:rPr>
              <m:t>J</m:t>
            </m:r>
          </m:e>
          <m:sub>
            <m:r>
              <m:rPr>
                <m:sty m:val="i"/>
              </m:rPr>
              <m:t>c</m:t>
            </m:r>
          </m:sub>
        </m:sSub>
        <m:r>
          <m:rPr>
            <m:sty m:val="p"/>
          </m:rPr>
          <m:t>,</m:t>
        </m:r>
        <m:sSub>
          <m:sSubPr/>
          <m:e>
            <m:r>
              <m:rPr>
                <m:sty m:val="i"/>
              </m:rPr>
              <m:t>m</m:t>
            </m:r>
          </m:e>
          <m:sub>
            <m:r>
              <m:rPr>
                <m:sty m:val="i"/>
              </m:rPr>
              <m:t>c</m:t>
            </m:r>
          </m:sub>
        </m:sSub>
        <m:r>
          <m:rPr>
            <m:sty m:val="p"/>
          </m:rPr>
          <m:t>,</m:t>
        </m:r>
        <m:sSub>
          <m:sSubPr/>
          <m:e>
            <m:r>
              <m:rPr>
                <m:sty m:val="i"/>
              </m:rPr>
              <m:t>L</m:t>
            </m:r>
          </m:e>
          <m:sub>
            <m:r>
              <m:rPr>
                <m:sty m:val="i"/>
              </m:rPr>
              <m:t>b</m:t>
            </m:r>
          </m:sub>
        </m:sSub>
      </m:oMath>
      <w:r>
        <w:rPr/>
        <w:t xml:space="preserve"> et </w:t>
      </w:r>
      <m:oMath>
        <m:sSub>
          <m:sSubPr/>
          <m:e>
            <m:r>
              <m:rPr>
                <m:sty m:val="i"/>
              </m:rPr>
              <m:t>h</m:t>
            </m:r>
          </m:e>
          <m:sub>
            <m:r>
              <m:rPr>
                <m:sty m:val="i"/>
              </m:rPr>
              <m:t>c</m:t>
            </m:r>
          </m:sub>
        </m:sSub>
      </m:oMath>
      <w:r>
        <w:rPr/>
        <w:t xml:space="preserve">.</w:t>
      </w:r>
      <w:r>
        <w:rPr/>
        <w:br w:type="textWrapping"/>
      </w:r>
      <w:r>
        <w:rPr>
          <w:rFonts w:eastAsia="Georgia" w:cs="Georgia" w:ascii="Georgia" w:hAnsi="Georgia"/>
        </w:rPr>
        <w:t xml:space="preserve">I.C.3) Expliquer en deux lignes ce qu'il faudrait faire pour exprimer le moment cinétique </w:t>
      </w:r>
      <m:oMath>
        <m:sSub>
          <m:sSubPr/>
          <m:e>
            <m:r>
              <m:rPr>
                <m:sty m:val="i"/>
              </m:rPr>
              <m:t>σ</m:t>
            </m:r>
          </m:e>
          <m:sub>
            <m:r>
              <m:rPr>
                <m:sty m:val="i"/>
              </m:rPr>
              <m:t>c</m:t>
            </m:r>
            <m:r>
              <m:rPr>
                <m:sty m:val="p"/>
              </m:rPr>
              <m:t>/</m:t>
            </m:r>
            <m:r>
              <m:rPr>
                <m:sty m:val="p"/>
              </m:rPr>
              <m:t>(</m:t>
            </m:r>
            <m:r>
              <m:rPr>
                <m:sty m:val="i"/>
              </m:rPr>
              <m:t>O</m:t>
            </m:r>
            <m:r>
              <m:rPr>
                <m:sty m:val="i"/>
              </m:rPr>
              <m:t>z</m:t>
            </m:r>
            <m:r>
              <m:rPr>
                <m:sty m:val="p"/>
              </m:rPr>
              <m:t>)</m:t>
            </m:r>
          </m:sub>
        </m:sSub>
      </m:oMath>
      <w:r>
        <w:rPr>
          <w:rFonts w:eastAsia="Georgia" w:cs="Georgia" w:ascii="Georgia" w:hAnsi="Georgia"/>
        </w:rPr>
        <w:t xml:space="preserve"> du club par rapport à </w:t>
      </w:r>
      <m:oMath>
        <m:r>
          <m:rPr>
            <m:sty m:val="p"/>
          </m:rPr>
          <m:t>(</m:t>
        </m:r>
        <m:r>
          <m:rPr>
            <m:sty m:val="i"/>
          </m:rPr>
          <m:t>O</m:t>
        </m:r>
        <m:r>
          <m:rPr>
            <m:sty m:val="i"/>
          </m:rPr>
          <m:t>z</m:t>
        </m:r>
        <m:r>
          <m:rPr>
            <m:sty m:val="p"/>
          </m:rPr>
          <m:t>)</m:t>
        </m:r>
      </m:oMath>
      <w:r>
        <w:rPr>
          <w:rFonts w:eastAsia="Georgia" w:cs="Georgia" w:ascii="Georgia" w:hAnsi="Georgia"/>
        </w:rPr>
        <w:t xml:space="preserve">. Le calcul n'est pas demandé et on admet que le moment cinétique </w:t>
      </w:r>
      <m:oMath>
        <m:sSub>
          <m:sSubPr/>
          <m:e>
            <m:r>
              <m:rPr>
                <m:sty m:val="i"/>
              </m:rPr>
              <m:t>σ</m:t>
            </m:r>
          </m:e>
          <m:sub>
            <m:r>
              <m:rPr>
                <m:sty m:val="p"/>
              </m:rPr>
              <m:t>(</m:t>
            </m:r>
            <m:r>
              <m:rPr>
                <m:sty m:val="i"/>
              </m:rPr>
              <m:t>O</m:t>
            </m:r>
            <m:r>
              <m:rPr>
                <m:sty m:val="i"/>
              </m:rPr>
              <m:t>z</m:t>
            </m:r>
            <m:r>
              <m:rPr>
                <m:sty m:val="p"/>
              </m:rPr>
              <m:t>)</m:t>
            </m:r>
          </m:sub>
        </m:sSub>
      </m:oMath>
      <w:r>
        <w:rPr>
          <w:rFonts w:eastAsia="Georgia" w:cs="Georgia" w:ascii="Georgia" w:hAnsi="Georgia"/>
        </w:rPr>
        <w:t xml:space="preserve"> de l'ensemble {bras et club} par rapport à l'axe (Oz) se met sous la forme</w:t>
      </w:r>
    </w:p>
    <w:p>
      <w:pPr>
        <w:spacing w:after="220" w:lineRule="auto"/>
      </w:pPr>
      <m:oMathPara>
        <m:oMath>
          <m:sSub>
            <m:sSubPr/>
            <m:e>
              <m:r>
                <m:rPr>
                  <m:sty m:val="i"/>
                </m:rPr>
                <m:t>σ</m:t>
              </m:r>
            </m:e>
            <m:sub>
              <m:r>
                <m:rPr>
                  <m:sty m:val="p"/>
                </m:rPr>
                <m:t>(</m:t>
              </m:r>
              <m:r>
                <m:rPr>
                  <m:sty m:val="i"/>
                </m:rPr>
                <m:t>O</m:t>
              </m:r>
              <m:r>
                <m:rPr>
                  <m:sty m:val="i"/>
                </m:rPr>
                <m:t>z</m:t>
              </m:r>
              <m:r>
                <m:rPr>
                  <m:sty m:val="p"/>
                </m:rPr>
                <m:t>)</m:t>
              </m:r>
            </m:sub>
          </m:sSub>
          <m:r>
            <m:rPr>
              <m:sty m:val="p"/>
            </m:rPr>
            <m:t>=</m:t>
          </m:r>
          <m:r>
            <m:rPr>
              <m:sty m:val="i"/>
            </m:rPr>
            <m:t>C</m:t>
          </m:r>
          <m:acc>
            <m:accPr>
              <m:chr m:val="˙"/>
            </m:accPr>
            <m:e>
              <m:r>
                <m:rPr>
                  <m:sty m:val="i"/>
                </m:rPr>
                <m:t>θ</m:t>
              </m:r>
            </m:e>
          </m:acc>
          <m:r>
            <m:rPr>
              <m:sty m:val="p"/>
            </m:rPr>
            <m:t>+</m:t>
          </m:r>
          <m:r>
            <m:rPr>
              <m:sty m:val="i"/>
            </m:rPr>
            <m:t>D</m:t>
          </m:r>
          <m:acc>
            <m:accPr>
              <m:chr m:val="˙"/>
            </m:accPr>
            <m:e>
              <m:r>
                <m:rPr>
                  <m:sty m:val="i"/>
                </m:rPr>
                <m:t>φ</m:t>
              </m:r>
            </m:e>
          </m:acc>
          <m:r>
            <m:rPr>
              <m:sty m:val="p"/>
            </m:rPr>
            <m:t>+</m:t>
          </m:r>
          <m:r>
            <m:rPr>
              <m:sty m:val="i"/>
            </m:rPr>
            <m:t>E</m:t>
          </m:r>
          <m:r>
            <m:rPr>
              <m:sty m:val="p"/>
            </m:rPr>
            <m:t>(</m:t>
          </m:r>
          <m:acc>
            <m:accPr>
              <m:chr m:val="˙"/>
            </m:accPr>
            <m:e>
              <m:r>
                <m:rPr>
                  <m:sty m:val="i"/>
                </m:rPr>
                <m:t>θ</m:t>
              </m:r>
            </m:e>
          </m:acc>
          <m:r>
            <m:rPr>
              <m:sty m:val="p"/>
            </m:rPr>
            <m:t>+</m:t>
          </m:r>
          <m:acc>
            <m:accPr>
              <m:chr m:val="˙"/>
            </m:accPr>
            <m:e>
              <m:r>
                <m:rPr>
                  <m:sty m:val="i"/>
                </m:rPr>
                <m:t>φ</m:t>
              </m:r>
            </m:e>
          </m:acc>
          <m:r>
            <m:rPr>
              <m:sty m:val="p"/>
            </m:rPr>
            <m:t>)</m:t>
          </m:r>
          <m:r>
            <m:rPr>
              <m:sty m:val="p"/>
            </m:rPr>
            <m:t>cos</m:t>
          </m:r>
          <m:r>
            <m:rPr>
              <m:sty m:val="p"/>
            </m:rPr>
            <m:t>⁡</m:t>
          </m:r>
          <m:r>
            <m:rPr>
              <m:sty m:val="i"/>
            </m:rPr>
            <m:t>β</m:t>
          </m:r>
        </m:oMath>
      </m:oMathPara>
    </w:p>
    <w:p>
      <w:pPr>
        <w:spacing w:after="220" w:lineRule="auto"/>
      </w:pPr>
      <w:r>
        <w:rPr/>
        <w:t xml:space="preserve">avec </w:t>
      </w:r>
      <m:oMath>
        <m:r>
          <m:rPr>
            <m:sty m:val="i"/>
          </m:rPr>
          <m:t>C</m:t>
        </m:r>
        <m:r>
          <m:rPr>
            <m:sty m:val="p"/>
          </m:rPr>
          <m:t>,</m:t>
        </m:r>
        <m:r>
          <m:rPr>
            <m:sty m:val="i"/>
          </m:rPr>
          <m:t>D</m:t>
        </m:r>
      </m:oMath>
      <w:r>
        <w:rPr/>
        <w:t xml:space="preserve"> et </w:t>
      </w:r>
      <m:oMath>
        <m:r>
          <m:rPr>
            <m:sty m:val="i"/>
          </m:rPr>
          <m:t>E</m:t>
        </m:r>
      </m:oMath>
      <w:r>
        <w:rPr>
          <w:rFonts w:eastAsia="Georgia" w:cs="Georgia" w:ascii="Georgia" w:hAnsi="Georgia"/>
        </w:rPr>
        <w:t xml:space="preserve"> identiques à I.C.2. Pour la suite, il est conseillé d'utiliser cette expression en gardant </w:t>
      </w:r>
      <m:oMath>
        <m:r>
          <m:rPr>
            <m:sty m:val="i"/>
          </m:rPr>
          <m:t>C</m:t>
        </m:r>
        <m:r>
          <m:rPr>
            <m:sty m:val="p"/>
          </m:rPr>
          <m:t>,</m:t>
        </m:r>
        <m:r>
          <m:rPr>
            <m:sty m:val="i"/>
          </m:rPr>
          <m:t>D</m:t>
        </m:r>
      </m:oMath>
      <w:r>
        <w:rPr/>
        <w:t xml:space="preserve"> et </w:t>
      </w:r>
      <m:oMath>
        <m:r>
          <m:rPr>
            <m:sty m:val="i"/>
          </m:rPr>
          <m:t>E</m:t>
        </m:r>
      </m:oMath>
      <w:r>
        <w:rPr/>
        <w:t xml:space="preserve"> (sans les remplacer par leurs expressions).</w:t>
      </w:r>
    </w:p>
    <w:p>
      <w:pPr>
        <w:spacing w:line="271" w:before="330" w:lineRule="auto"/>
      </w:pPr>
      <w:r>
        <w:rPr>
          <w:b/>
          <w:sz w:val="42"/>
        </w:rPr>
        <w:t xml:space="preserve">I.D - Application : dynamique du swing</w:t>
      </w:r>
    </w:p>
    <w:p>
      <w:pPr>
        <w:spacing w:after="220" w:lineRule="auto"/>
      </w:pPr>
      <w:r>
        <w:rPr>
          <w:rFonts w:eastAsia="Georgia" w:cs="Georgia" w:ascii="Georgia" w:hAnsi="Georgia"/>
        </w:rPr>
        <w:t xml:space="preserve">Dans cette partie I.D, on considérera les efforts et les accélérations assez importants pour pouvoir négliger la pesanteur et les frottements de l'air.</w:t>
      </w:r>
      <w:r>
        <w:rPr/>
        <w:br w:type="textWrapping"/>
      </w:r>
      <w:r>
        <w:rPr/>
        <w:t xml:space="preserve">I.D.1) L'action du reste du corps sur les bras, au niveau de l'articulation en </w:t>
      </w:r>
      <m:oMath>
        <m:r>
          <m:rPr>
            <m:sty m:val="i"/>
          </m:rPr>
          <m:t>O</m:t>
        </m:r>
      </m:oMath>
      <w:r>
        <w:rPr>
          <w:rFonts w:eastAsia="Georgia" w:cs="Georgia" w:ascii="Georgia" w:hAnsi="Georgia"/>
        </w:rPr>
        <w:t xml:space="preserve">, se réduit à une force inconnue appliquée en </w:t>
      </w:r>
      <m:oMath>
        <m:r>
          <m:rPr>
            <m:sty m:val="i"/>
          </m:rPr>
          <m:t>O</m:t>
        </m:r>
      </m:oMath>
      <w:r>
        <w:rPr>
          <w:rFonts w:eastAsia="Georgia" w:cs="Georgia" w:ascii="Georgia" w:hAnsi="Georgia"/>
        </w:rPr>
        <w:t xml:space="preserve"> et à un couple </w:t>
      </w:r>
      <m:oMath>
        <m:sSub>
          <m:sSubPr/>
          <m:e>
            <m:acc>
              <m:accPr>
                <m:chr m:val="⃗"/>
              </m:accPr>
              <m:e>
                <m:r>
                  <m:rPr>
                    <m:sty m:val="p"/>
                  </m:rPr>
                  <m:t>Γ</m:t>
                </m:r>
              </m:e>
            </m:acc>
          </m:e>
          <m:sub>
            <m:r>
              <m:rPr>
                <m:sty m:val="i"/>
              </m:rPr>
              <m:t>b</m:t>
            </m:r>
          </m:sub>
        </m:sSub>
        <m:r>
          <m:rPr>
            <m:sty m:val="p"/>
          </m:rPr>
          <m:t>=</m:t>
        </m:r>
        <m:sSub>
          <m:sSubPr/>
          <m:e>
            <m:r>
              <m:rPr>
                <m:sty m:val="p"/>
              </m:rPr>
              <m:t>Γ</m:t>
            </m:r>
          </m:e>
          <m:sub>
            <m:r>
              <m:rPr>
                <m:sty m:val="i"/>
              </m:rPr>
              <m:t>b</m:t>
            </m:r>
          </m:sub>
        </m:sSub>
        <m:sSub>
          <m:sSubPr/>
          <m:e>
            <m:acc>
              <m:accPr>
                <m:chr m:val="⃗"/>
              </m:accPr>
              <m:e>
                <m:r>
                  <m:rPr>
                    <m:sty m:val="i"/>
                  </m:rPr>
                  <m:t>u</m:t>
                </m:r>
              </m:e>
            </m:acc>
          </m:e>
          <m:sub>
            <m:r>
              <m:rPr>
                <m:sty m:val="i"/>
              </m:rPr>
              <m:t>z</m:t>
            </m:r>
          </m:sub>
        </m:sSub>
      </m:oMath>
      <w:r>
        <w:rPr>
          <w:rFonts w:eastAsia="Georgia" w:cs="Georgia" w:ascii="Georgia" w:hAnsi="Georgia"/>
        </w:rPr>
        <w:t xml:space="preserve"> que l'on considérera comme indépendant du temps. Quel est le signe de </w:t>
      </w:r>
      <m:oMath>
        <m:sSub>
          <m:sSubPr/>
          <m:e>
            <m:r>
              <m:rPr>
                <m:sty m:val="p"/>
              </m:rPr>
              <m:t>Γ</m:t>
            </m:r>
          </m:e>
          <m:sub>
            <m:r>
              <m:rPr>
                <m:sty m:val="i"/>
              </m:rPr>
              <m:t>b</m:t>
            </m:r>
          </m:sub>
        </m:sSub>
      </m:oMath>
      <w:r>
        <w:rPr>
          <w:rFonts w:eastAsia="Georgia" w:cs="Georgia" w:ascii="Georgia" w:hAnsi="Georgia"/>
        </w:rPr>
        <w:t xml:space="preserve"> ? En considérant l'ensemble {bras et club}, établir une première équation différentielle, faisant notamment apparaître </w:t>
      </w:r>
      <m:oMath>
        <m:r>
          <m:rPr>
            <m:sty m:val="i"/>
          </m:rPr>
          <m:t>θ</m:t>
        </m:r>
        <m:r>
          <m:rPr>
            <m:sty m:val="p"/>
          </m:rPr>
          <m:t>,</m:t>
        </m:r>
        <m:r>
          <m:rPr>
            <m:sty m:val="i"/>
          </m:rPr>
          <m:t>φ</m:t>
        </m:r>
      </m:oMath>
      <w:r>
        <w:rPr>
          <w:rFonts w:eastAsia="Georgia" w:cs="Georgia" w:ascii="Georgia" w:hAnsi="Georgia"/>
        </w:rPr>
        <w:t xml:space="preserve"> et leurs dérivées ainsi que </w:t>
      </w:r>
      <m:oMath>
        <m:sSub>
          <m:sSubPr/>
          <m:e>
            <m:r>
              <m:rPr>
                <m:sty m:val="p"/>
              </m:rPr>
              <m:t>Γ</m:t>
            </m:r>
          </m:e>
          <m:sub>
            <m:r>
              <m:rPr>
                <m:sty m:val="i"/>
              </m:rPr>
              <m:t>b</m:t>
            </m:r>
          </m:sub>
        </m:sSub>
      </m:oMath>
      <w:r>
        <w:rPr/>
        <w:t xml:space="preserve">.</w:t>
      </w:r>
      <w:r>
        <w:rPr/>
        <w:br w:type="textWrapping"/>
      </w:r>
      <w:r>
        <w:rPr>
          <w:rFonts w:eastAsia="Georgia" w:cs="Georgia" w:ascii="Georgia" w:hAnsi="Georgia"/>
        </w:rPr>
        <w:t xml:space="preserve">I.D.2) Afin de déterminer plus complètement les efforts fournis par le golfeur, il faut s'intéresser à l'action des bras sur le club, au niveau de la liaison en </w:t>
      </w:r>
      <m:oMath>
        <m:r>
          <m:rPr>
            <m:sty m:val="i"/>
          </m:rPr>
          <m:t>A</m:t>
        </m:r>
      </m:oMath>
      <w:r>
        <w:rPr>
          <w:rFonts w:eastAsia="Georgia" w:cs="Georgia" w:ascii="Georgia" w:hAnsi="Georgia"/>
        </w:rPr>
        <w:t xml:space="preserve"> : on considérera que les actions des bras sur le club se réduisent à une force de résultante </w:t>
      </w:r>
      <m:oMath>
        <m:sSub>
          <m:sSubPr/>
          <m:e>
            <m:acc>
              <m:accPr>
                <m:chr m:val="⃗"/>
              </m:accPr>
              <m:e>
                <m:r>
                  <m:rPr>
                    <m:sty m:val="i"/>
                  </m:rPr>
                  <m:t>F</m:t>
                </m:r>
              </m:e>
            </m:acc>
          </m:e>
          <m:sub>
            <m:r>
              <m:rPr>
                <m:sty m:val="i"/>
              </m:rPr>
              <m:t>b</m:t>
            </m:r>
            <m:r>
              <m:rPr>
                <m:sty m:val="p"/>
              </m:rPr>
              <m:t>→</m:t>
            </m:r>
            <m:r>
              <m:rPr>
                <m:sty m:val="i"/>
              </m:rPr>
              <m:t>c</m:t>
            </m:r>
          </m:sub>
        </m:sSub>
        <m:r>
          <m:rPr>
            <m:sty m:val="p"/>
          </m:rPr>
          <m:t>=</m:t>
        </m:r>
        <m:sSub>
          <m:sSubPr/>
          <m:e>
            <m:r>
              <m:rPr>
                <m:sty m:val="i"/>
              </m:rPr>
              <m:t>F</m:t>
            </m:r>
          </m:e>
          <m:sub>
            <m:r>
              <m:rPr>
                <m:sty m:val="i"/>
              </m:rPr>
              <m:t>x</m:t>
            </m:r>
          </m:sub>
        </m:sSub>
        <m:sSub>
          <m:sSubPr/>
          <m:e>
            <m:acc>
              <m:accPr>
                <m:chr m:val="⃗"/>
              </m:accPr>
              <m:e>
                <m:r>
                  <m:rPr>
                    <m:sty m:val="i"/>
                  </m:rPr>
                  <m:t>u</m:t>
                </m:r>
              </m:e>
            </m:acc>
          </m:e>
          <m:sub>
            <m:r>
              <m:rPr>
                <m:sty m:val="i"/>
              </m:rPr>
              <m:t>x</m:t>
            </m:r>
          </m:sub>
        </m:sSub>
        <m:r>
          <m:rPr>
            <m:sty m:val="p"/>
          </m:rPr>
          <m:t>+</m:t>
        </m:r>
        <m:sSub>
          <m:sSubPr/>
          <m:e>
            <m:r>
              <m:rPr>
                <m:sty m:val="i"/>
              </m:rPr>
              <m:t>F</m:t>
            </m:r>
          </m:e>
          <m:sub>
            <m:r>
              <m:rPr>
                <m:sty m:val="i"/>
              </m:rPr>
              <m:t>y</m:t>
            </m:r>
          </m:sub>
        </m:sSub>
        <m:sSub>
          <m:sSubPr/>
          <m:e>
            <m:acc>
              <m:accPr>
                <m:chr m:val="⃗"/>
              </m:accPr>
              <m:e>
                <m:r>
                  <m:rPr>
                    <m:sty m:val="i"/>
                  </m:rPr>
                  <m:t>u</m:t>
                </m:r>
              </m:e>
            </m:acc>
          </m:e>
          <m:sub>
            <m:r>
              <m:rPr>
                <m:sty m:val="i"/>
              </m:rPr>
              <m:t>y</m:t>
            </m:r>
          </m:sub>
        </m:sSub>
      </m:oMath>
      <w:r>
        <w:rPr>
          <w:rFonts w:eastAsia="Georgia" w:cs="Georgia" w:ascii="Georgia" w:hAnsi="Georgia"/>
        </w:rPr>
        <w:t xml:space="preserve"> et à un couple </w:t>
      </w:r>
      <m:oMath>
        <m:sSub>
          <m:sSubPr/>
          <m:e>
            <m:acc>
              <m:accPr>
                <m:chr m:val="⃗"/>
              </m:accPr>
              <m:e>
                <m:r>
                  <m:rPr>
                    <m:sty m:val="p"/>
                  </m:rPr>
                  <m:t>Γ</m:t>
                </m:r>
              </m:e>
            </m:acc>
          </m:e>
          <m:sub>
            <m:r>
              <m:rPr>
                <m:sty m:val="i"/>
              </m:rPr>
              <m:t>b</m:t>
            </m:r>
            <m:r>
              <m:rPr>
                <m:sty m:val="p"/>
              </m:rPr>
              <m:t>→</m:t>
            </m:r>
            <m:r>
              <m:rPr>
                <m:sty m:val="i"/>
              </m:rPr>
              <m:t>c</m:t>
            </m:r>
          </m:sub>
        </m:sSub>
        <m:r>
          <m:rPr>
            <m:sty m:val="p"/>
          </m:rPr>
          <m:t>=</m:t>
        </m:r>
        <m:sSub>
          <m:sSubPr/>
          <m:e>
            <m:r>
              <m:rPr>
                <m:sty m:val="p"/>
              </m:rPr>
              <m:t>Γ</m:t>
            </m:r>
          </m:e>
          <m:sub>
            <m:r>
              <m:rPr>
                <m:sty m:val="i"/>
              </m:rPr>
              <m:t>c</m:t>
            </m:r>
          </m:sub>
        </m:sSub>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a) Écrire les expressions de </w:t>
      </w:r>
      <m:oMath>
        <m:sSub>
          <m:sSubPr/>
          <m:e>
            <m:r>
              <m:rPr>
                <m:sty m:val="i"/>
              </m:rPr>
              <m:t>F</m:t>
            </m:r>
          </m:e>
          <m:sub>
            <m:r>
              <m:rPr>
                <m:sty m:val="i"/>
              </m:rPr>
              <m:t>x</m:t>
            </m:r>
          </m:sub>
        </m:sSub>
      </m:oMath>
      <w:r>
        <w:rPr/>
        <w:t xml:space="preserve"> et </w:t>
      </w:r>
      <m:oMath>
        <m:sSub>
          <m:sSubPr/>
          <m:e>
            <m:r>
              <m:rPr>
                <m:sty m:val="i"/>
              </m:rPr>
              <m:t>F</m:t>
            </m:r>
          </m:e>
          <m:sub>
            <m:r>
              <m:rPr>
                <m:sty m:val="i"/>
              </m:rPr>
              <m:t>y</m:t>
            </m:r>
          </m:sub>
        </m:sSub>
      </m:oMath>
      <w:r>
        <w:rPr>
          <w:rFonts w:eastAsia="Georgia" w:cs="Georgia" w:ascii="Georgia" w:hAnsi="Georgia"/>
        </w:rPr>
        <w:t xml:space="preserve"> en fonction de la dérivée temporelle de </w:t>
      </w:r>
      <m:oMath>
        <m:sSub>
          <m:sSubPr/>
          <m:e>
            <m:acc>
              <m:accPr>
                <m:chr m:val="⃗"/>
              </m:accPr>
              <m:e>
                <m:r>
                  <m:rPr>
                    <m:sty m:val="i"/>
                  </m:rPr>
                  <m:t>p</m:t>
                </m:r>
              </m:e>
            </m:acc>
          </m:e>
          <m:sub>
            <m:r>
              <m:rPr>
                <m:sty m:val="i"/>
              </m:rPr>
              <m:t>c</m:t>
            </m:r>
          </m:sub>
        </m:sSub>
      </m:oMath>
      <w:r>
        <w:rPr>
          <w:rFonts w:eastAsia="Georgia" w:cs="Georgia" w:ascii="Georgia" w:hAnsi="Georgia"/>
        </w:rPr>
        <w:t xml:space="preserve"> (défini en I.C.1) : on demande juste une écriture de la forme </w:t>
      </w:r>
      <m:oMath>
        <m:sSub>
          <m:sSubPr/>
          <m:e>
            <m:r>
              <m:rPr>
                <m:sty m:val="i"/>
              </m:rPr>
              <m:t>F</m:t>
            </m:r>
          </m:e>
          <m:sub>
            <m:r>
              <m:rPr>
                <m:sty m:val="i"/>
              </m:rPr>
              <m:t>x</m:t>
            </m:r>
          </m:sub>
        </m:sSub>
        <m:r>
          <m:rPr>
            <m:sty m:val="p"/>
          </m:rPr>
          <m:t>=</m:t>
        </m:r>
        <m:f>
          <m:fPr>
            <m:ctrlPr>
              <w:rPr>
                <w:rFonts w:ascii="Cambria Math" w:hAnsi="Cambria Math"/>
              </w:rPr>
            </m:ctrlPr>
          </m:fPr>
          <m:num>
            <m:r>
              <m:rPr>
                <m:sty m:val="i"/>
              </m:rPr>
              <m:t>d</m:t>
            </m:r>
          </m:num>
          <m:den>
            <m:r>
              <m:rPr>
                <m:sty m:val="i"/>
              </m:rPr>
              <m:t>d</m:t>
            </m:r>
            <m:r>
              <m:rPr>
                <m:sty m:val="i"/>
              </m:rPr>
              <m:t>t</m:t>
            </m:r>
          </m:den>
        </m:f>
        <m:r>
          <m:rPr>
            <m:sty m:val="p"/>
          </m:rPr>
          <m:t>(</m:t>
        </m:r>
        <m:r>
          <m:rPr>
            <m:sty m:val="p"/>
          </m:rPr>
          <m:t>⋯</m:t>
        </m:r>
        <m:r>
          <m:rPr>
            <m:sty m:val="p"/>
          </m:rPr>
          <m:t>)</m:t>
        </m:r>
      </m:oMath>
      <w:r>
        <w:rPr/>
        <w:t xml:space="preserve"> et </w:t>
      </w:r>
      <m:oMath>
        <m:sSub>
          <m:sSubPr/>
          <m:e>
            <m:r>
              <m:rPr>
                <m:sty m:val="i"/>
              </m:rPr>
              <m:t>F</m:t>
            </m:r>
          </m:e>
          <m:sub>
            <m:r>
              <m:rPr>
                <m:sty m:val="i"/>
              </m:rPr>
              <m:t>y</m:t>
            </m:r>
          </m:sub>
        </m:sSub>
        <m:r>
          <m:rPr>
            <m:sty m:val="p"/>
          </m:rPr>
          <m:t>=</m:t>
        </m:r>
        <m:f>
          <m:fPr>
            <m:ctrlPr>
              <w:rPr>
                <w:rFonts w:ascii="Cambria Math" w:hAnsi="Cambria Math"/>
              </w:rPr>
            </m:ctrlPr>
          </m:fPr>
          <m:num>
            <m:r>
              <m:rPr>
                <m:sty m:val="i"/>
              </m:rPr>
              <m:t>d</m:t>
            </m:r>
          </m:num>
          <m:den>
            <m:r>
              <m:rPr>
                <m:sty m:val="i"/>
              </m:rPr>
              <m:t>d</m:t>
            </m:r>
            <m:r>
              <m:rPr>
                <m:sty m:val="i"/>
              </m:rPr>
              <m:t>t</m:t>
            </m:r>
          </m:den>
        </m:f>
        <m:r>
          <m:rPr>
            <m:sty m:val="p"/>
          </m:rPr>
          <m:t>(</m:t>
        </m:r>
        <m:r>
          <m:rPr>
            <m:sty m:val="p"/>
          </m:rPr>
          <m:t>⋯</m:t>
        </m:r>
        <m:r>
          <m:rPr>
            <m:sty m:val="p"/>
          </m:rPr>
          <m:t>)</m:t>
        </m:r>
      </m:oMath>
      <w:r>
        <w:rPr>
          <w:rFonts w:eastAsia="Georgia" w:cs="Georgia" w:ascii="Georgia" w:hAnsi="Georgia"/>
        </w:rPr>
        <w:t xml:space="preserve">, sans calcul des dérivées.</w:t>
      </w:r>
      <w:r>
        <w:rPr/>
        <w:br w:type="textWrapping"/>
      </w:r>
      <w:r>
        <w:rPr>
          <w:rFonts w:eastAsia="Georgia" w:cs="Georgia" w:ascii="Georgia" w:hAnsi="Georgia"/>
        </w:rPr>
        <w:t xml:space="preserve">b) À l'aide du théorème du moment cinétique, déterminer l'expression de </w:t>
      </w:r>
      <m:oMath>
        <m:sSub>
          <m:sSubPr/>
          <m:e>
            <m:r>
              <m:rPr>
                <m:sty m:val="p"/>
              </m:rPr>
              <m:t>Γ</m:t>
            </m:r>
          </m:e>
          <m:sub>
            <m:r>
              <m:rPr>
                <m:sty m:val="i"/>
              </m:rPr>
              <m:t>c</m:t>
            </m:r>
          </m:sub>
        </m:sSub>
      </m:oMath>
      <w:r>
        <w:rPr/>
        <w:t xml:space="preserve"> en fonction de </w:t>
      </w:r>
      <m:oMath>
        <m:sSub>
          <m:sSubPr/>
          <m:e>
            <m:r>
              <m:rPr>
                <m:sty m:val="i"/>
              </m:rPr>
              <m:t>F</m:t>
            </m:r>
          </m:e>
          <m:sub>
            <m:r>
              <m:rPr>
                <m:sty m:val="i"/>
              </m:rPr>
              <m:t>x</m:t>
            </m:r>
          </m:sub>
        </m:sSub>
        <m:r>
          <m:rPr>
            <m:sty m:val="p"/>
          </m:rPr>
          <m:t>,</m:t>
        </m:r>
        <m:sSub>
          <m:sSubPr/>
          <m:e>
            <m:r>
              <m:rPr>
                <m:sty m:val="i"/>
              </m:rPr>
              <m:t>F</m:t>
            </m:r>
          </m:e>
          <m:sub>
            <m:r>
              <m:rPr>
                <m:sty m:val="i"/>
              </m:rPr>
              <m:t>y</m:t>
            </m:r>
          </m:sub>
        </m:sSub>
        <m:r>
          <m:rPr>
            <m:sty m:val="p"/>
          </m:rPr>
          <m:t>,</m:t>
        </m:r>
        <m:sSub>
          <m:sSubPr/>
          <m:e>
            <m:r>
              <m:rPr>
                <m:sty m:val="i"/>
              </m:rPr>
              <m:t>h</m:t>
            </m:r>
          </m:e>
          <m:sub>
            <m:r>
              <m:rPr>
                <m:sty m:val="i"/>
              </m:rPr>
              <m:t>c</m:t>
            </m:r>
          </m:sub>
        </m:sSub>
        <m:r>
          <m:rPr>
            <m:sty m:val="p"/>
          </m:rPr>
          <m:t>,</m:t>
        </m:r>
        <m:sSubSup>
          <m:sSubSupPr/>
          <m:e>
            <m:r>
              <m:rPr>
                <m:sty m:val="i"/>
              </m:rPr>
              <m:t>J</m:t>
            </m:r>
          </m:e>
          <m:sub>
            <m:r>
              <m:rPr>
                <m:sty m:val="i"/>
              </m:rPr>
              <m:t>c</m:t>
            </m:r>
          </m:sub>
          <m:sup>
            <m:r>
              <m:rPr>
                <m:sty m:val="i"/>
              </m:rPr>
              <m:t>′</m:t>
            </m:r>
          </m:sup>
        </m:sSubSup>
      </m:oMath>
      <w:r>
        <w:rPr>
          <w:rFonts w:eastAsia="Georgia" w:cs="Georgia" w:ascii="Georgia" w:hAnsi="Georgia"/>
        </w:rPr>
        <w:t xml:space="preserve"> (moment d'inertie du club par rapport à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G</m:t>
                    </m:r>
                  </m:e>
                  <m:sub>
                    <m:r>
                      <m:rPr>
                        <m:sty m:val="i"/>
                      </m:rPr>
                      <m:t>c</m:t>
                    </m:r>
                  </m:sub>
                </m:sSub>
                <m:r>
                  <m:rPr>
                    <m:sty m:val="i"/>
                  </m:rPr>
                  <m:t>z</m:t>
                </m:r>
              </m:e>
            </m:d>
          </m:e>
        </m:d>
        <m:r>
          <m:rPr>
            <m:sty m:val="p"/>
          </m:rPr>
          <m:t>,</m:t>
        </m:r>
        <m:r>
          <m:rPr>
            <m:sty m:val="i"/>
          </m:rPr>
          <m:t>φ</m:t>
        </m:r>
      </m:oMath>
      <w:r>
        <w:rPr/>
        <w:t xml:space="preserve"> et </w:t>
      </w:r>
      <m:oMath>
        <m:acc>
          <m:accPr>
            <m:chr m:val="¨"/>
          </m:accPr>
          <m:e>
            <m:r>
              <m:rPr>
                <m:sty m:val="i"/>
              </m:rPr>
              <m:t>φ</m:t>
            </m:r>
          </m:e>
        </m:acc>
      </m:oMath>
      <w:r>
        <w:rPr/>
        <w:t xml:space="preserve">.</w:t>
      </w:r>
    </w:p>
    <w:p>
      <w:pPr>
        <w:spacing w:line="271" w:before="330" w:lineRule="auto"/>
      </w:pPr>
      <w:r>
        <w:rPr>
          <w:rFonts w:eastAsia="Georgia" w:cs="Georgia" w:ascii="Georgia" w:hAnsi="Georgia"/>
          <w:b/>
          <w:sz w:val="42"/>
        </w:rPr>
        <w:t xml:space="preserve">I.D.3) Première phase de la descente</w:t>
      </w:r>
    </w:p>
    <w:p>
      <w:pPr>
        <w:spacing w:after="220" w:lineRule="auto"/>
      </w:pPr>
      <w:r>
        <w:rPr>
          <w:rFonts w:eastAsia="Georgia" w:cs="Georgia" w:ascii="Georgia" w:hAnsi="Georgia"/>
        </w:rPr>
        <w:t xml:space="preserve">Dans la première phase, on constate expérimentalement que le golfeur bloque ses poignets, de telle sorte que l'angle </w:t>
      </w:r>
      <m:oMath>
        <m:r>
          <m:rPr>
            <m:sty m:val="i"/>
          </m:rPr>
          <m:t>β</m:t>
        </m:r>
        <m:r>
          <m:rPr>
            <m:sty m:val="p"/>
          </m:rPr>
          <m:t>(</m:t>
        </m:r>
        <m:r>
          <m:rPr>
            <m:sty m:val="i"/>
          </m:rPr>
          <m:t>t</m:t>
        </m:r>
        <m:r>
          <m:rPr>
            <m:sty m:val="p"/>
          </m:rPr>
          <m:t>)</m:t>
        </m:r>
      </m:oMath>
      <w:r>
        <w:rPr>
          <w:rFonts w:eastAsia="Georgia" w:cs="Georgia" w:ascii="Georgia" w:hAnsi="Georgia"/>
        </w:rPr>
        <w:t xml:space="preserve"> reste constant, égal à sa valeur initiale </w:t>
      </w:r>
      <m:oMath>
        <m:r>
          <m:rPr>
            <m:sty m:val="i"/>
          </m:rPr>
          <m:t>β</m:t>
        </m:r>
        <m:r>
          <m:rPr>
            <m:sty m:val="p"/>
          </m:rPr>
          <m:t>(</m:t>
        </m:r>
        <m:r>
          <m:rPr>
            <m:sty m:val="p"/>
          </m:rPr>
          <m:t>0</m:t>
        </m:r>
        <m:r>
          <m:rPr>
            <m:sty m:val="p"/>
          </m:rPr>
          <m:t>)</m:t>
        </m:r>
      </m:oMath>
      <w:r>
        <w:rPr>
          <w:rFonts w:eastAsia="Georgia" w:cs="Georgia" w:ascii="Georgia" w:hAnsi="Georgia"/>
        </w:rPr>
        <w:t xml:space="preserve">. À </w:t>
      </w:r>
      <m:oMath>
        <m:r>
          <m:rPr>
            <m:sty m:val="i"/>
          </m:rPr>
          <m:t>t</m:t>
        </m:r>
        <m:r>
          <m:rPr>
            <m:sty m:val="p"/>
          </m:rPr>
          <m:t>=</m:t>
        </m:r>
        <m:r>
          <m:rPr>
            <m:sty m:val="p"/>
          </m:rPr>
          <m:t>0</m:t>
        </m:r>
      </m:oMath>
      <w:r>
        <w:rPr/>
        <w:t xml:space="preserve">, on rappelle que </w:t>
      </w:r>
      <m:oMath>
        <m:r>
          <m:rPr>
            <m:sty m:val="i"/>
          </m:rPr>
          <m:t>θ</m:t>
        </m:r>
        <m:r>
          <m:rPr>
            <m:sty m:val="p"/>
          </m:rPr>
          <m:t>(</m:t>
        </m:r>
        <m:r>
          <m:rPr>
            <m:sty m:val="p"/>
          </m:rPr>
          <m:t>0</m:t>
        </m:r>
        <m:r>
          <m:rPr>
            <m:sty m:val="p"/>
          </m:rPr>
          <m:t>)</m:t>
        </m:r>
        <m:r>
          <m:rPr>
            <m:sty m:val="p"/>
          </m:rPr>
          <m:t>=</m:t>
        </m:r>
        <m:r>
          <m:rPr>
            <m:sty m:val="i"/>
          </m:rPr>
          <m:t>π</m:t>
        </m:r>
        <m:r>
          <m:rPr>
            <m:sty m:val="p"/>
          </m:rPr>
          <m:t>,</m:t>
        </m:r>
        <m:r>
          <m:rPr>
            <m:sty m:val="i"/>
          </m:rPr>
          <m:t>φ</m:t>
        </m:r>
        <m:r>
          <m:rPr>
            <m:sty m:val="p"/>
          </m:rPr>
          <m:t>(</m:t>
        </m:r>
        <m:r>
          <m:rPr>
            <m:sty m:val="p"/>
          </m:rPr>
          <m:t>0</m:t>
        </m:r>
        <m:r>
          <m:rPr>
            <m:sty m:val="p"/>
          </m:rPr>
          <m:t>)</m:t>
        </m:r>
        <m:r>
          <m:rPr>
            <m:sty m:val="p"/>
          </m:rPr>
          <m:t>=</m:t>
        </m:r>
        <m:r>
          <m:rPr>
            <m:sty m:val="p"/>
          </m:rPr>
          <m:t>3</m:t>
        </m:r>
        <m:r>
          <m:rPr>
            <m:sty m:val="i"/>
          </m:rPr>
          <m:t>π</m:t>
        </m:r>
        <m:r>
          <m:rPr>
            <m:sty m:val="p"/>
          </m:rPr>
          <m:t>/</m:t>
        </m:r>
        <m:r>
          <m:rPr>
            <m:sty m:val="p"/>
          </m:rPr>
          <m:t>2</m:t>
        </m:r>
      </m:oMath>
      <w:r>
        <w:rPr/>
        <w:t xml:space="preserve"> et les bras et le club sont immobiles.</w:t>
      </w:r>
      <w:r>
        <w:rPr/>
        <w:br w:type="textWrapping"/>
      </w:r>
      <w:r>
        <w:rPr/>
        <w:t xml:space="preserve">a) Quelle est alors durant cette phase la relation entre </w:t>
      </w:r>
      <m:oMath>
        <m:acc>
          <m:accPr>
            <m:chr m:val="˙"/>
          </m:accPr>
          <m:e>
            <m:r>
              <m:rPr>
                <m:sty m:val="i"/>
              </m:rPr>
              <m:t>θ</m:t>
            </m:r>
          </m:e>
        </m:acc>
      </m:oMath>
      <w:r>
        <w:rPr/>
        <w:t xml:space="preserve"> et </w:t>
      </w:r>
      <m:oMath>
        <m:acc>
          <m:accPr>
            <m:chr m:val="˙"/>
          </m:accPr>
          <m:e>
            <m:r>
              <m:rPr>
                <m:sty m:val="i"/>
              </m:rPr>
              <m:t>φ</m:t>
            </m:r>
          </m:e>
        </m:acc>
      </m:oMath>
      <w:r>
        <w:rPr>
          <w:rFonts w:eastAsia="Georgia" w:cs="Georgia" w:ascii="Georgia" w:hAnsi="Georgia"/>
        </w:rPr>
        <w:t xml:space="preserve"> ? Résoudre alors l'équation du I.D. 1 en exprimant </w:t>
      </w:r>
      <m:oMath>
        <m:r>
          <m:rPr>
            <m:sty m:val="i"/>
          </m:rPr>
          <m:t>θ</m:t>
        </m:r>
        <m:r>
          <m:rPr>
            <m:sty m:val="p"/>
          </m:rPr>
          <m:t>(</m:t>
        </m:r>
        <m:r>
          <m:rPr>
            <m:sty m:val="i"/>
          </m:rPr>
          <m:t>t</m:t>
        </m:r>
        <m:r>
          <m:rPr>
            <m:sty m:val="p"/>
          </m:rPr>
          <m:t>)</m:t>
        </m:r>
      </m:oMath>
      <w:r>
        <w:rPr/>
        <w:t xml:space="preserve"> en fonction de </w:t>
      </w:r>
      <m:oMath>
        <m:r>
          <m:rPr>
            <m:sty m:val="i"/>
          </m:rPr>
          <m:t>C</m:t>
        </m:r>
        <m:r>
          <m:rPr>
            <m:sty m:val="p"/>
          </m:rPr>
          <m:t>,</m:t>
        </m:r>
        <m:r>
          <m:rPr>
            <m:sty m:val="i"/>
          </m:rPr>
          <m:t>D</m:t>
        </m:r>
      </m:oMath>
      <w:r>
        <w:rPr/>
        <w:t xml:space="preserve"> et </w:t>
      </w:r>
      <m:oMath>
        <m:sSub>
          <m:sSubPr/>
          <m:e>
            <m:r>
              <m:rPr>
                <m:sty m:val="p"/>
              </m:rPr>
              <m:t>Γ</m:t>
            </m:r>
          </m:e>
          <m:sub>
            <m:r>
              <m:rPr>
                <m:sty m:val="i"/>
              </m:rPr>
              <m:t>b</m:t>
            </m:r>
          </m:sub>
        </m:sSub>
      </m:oMath>
      <w:r>
        <w:rPr/>
        <w:t xml:space="preserve">.</w:t>
      </w:r>
      <w:r>
        <w:rPr/>
        <w:br w:type="textWrapping"/>
      </w:r>
      <w:r>
        <w:rPr>
          <w:rFonts w:eastAsia="Georgia" w:cs="Georgia" w:ascii="Georgia" w:hAnsi="Georgia"/>
        </w:rPr>
        <w:t xml:space="preserve">b) À l'aide des trois équations établies en I.D.2, on montre alors (calcul non demandé !) que durant cette phase</w:t>
      </w:r>
    </w:p>
    <w:p>
      <w:pPr>
        <w:spacing w:after="220" w:lineRule="auto"/>
      </w:pPr>
      <m:oMathPara>
        <m:oMath>
          <m:sSub>
            <m:sSubPr/>
            <m:e>
              <m:r>
                <m:rPr>
                  <m:sty m:val="p"/>
                </m:rPr>
                <m:t>Γ</m:t>
              </m:r>
            </m:e>
            <m:sub>
              <m:r>
                <m:rPr>
                  <m:sty m:val="i"/>
                </m:rPr>
                <m:t>c</m:t>
              </m:r>
            </m:sub>
          </m:sSub>
          <m:r>
            <m:rPr>
              <m:sty m:val="p"/>
            </m:rPr>
            <m:t>=</m:t>
          </m:r>
          <m:f>
            <m:fPr>
              <m:ctrlPr>
                <w:rPr>
                  <w:rFonts w:ascii="Cambria Math" w:hAnsi="Cambria Math"/>
                </w:rPr>
              </m:ctrlPr>
            </m:fPr>
            <m:num>
              <m:r>
                <m:rPr>
                  <m:sty m:val="i"/>
                </m:rPr>
                <m:t>D</m:t>
              </m:r>
              <m:sSub>
                <m:sSubPr/>
                <m:e>
                  <m:r>
                    <m:rPr>
                      <m:sty m:val="p"/>
                    </m:rPr>
                    <m:t>Γ</m:t>
                  </m:r>
                </m:e>
                <m:sub>
                  <m:r>
                    <m:rPr>
                      <m:sty m:val="i"/>
                    </m:rPr>
                    <m:t>b</m:t>
                  </m:r>
                </m:sub>
              </m:sSub>
            </m:num>
            <m:den>
              <m:r>
                <m:rPr>
                  <m:sty m:val="i"/>
                </m:rPr>
                <m:t>C</m:t>
              </m:r>
              <m:r>
                <m:rPr>
                  <m:sty m:val="p"/>
                </m:rPr>
                <m:t>+</m:t>
              </m:r>
              <m:r>
                <m:rPr>
                  <m:sty m:val="i"/>
                </m:rPr>
                <m:t>D</m:t>
              </m:r>
            </m:den>
          </m:f>
          <m:r>
            <m:rPr>
              <m:sty m:val="p"/>
            </m:rPr>
            <m:t>+</m:t>
          </m:r>
          <m:f>
            <m:fPr>
              <m:ctrlPr>
                <w:rPr>
                  <w:rFonts w:ascii="Cambria Math" w:hAnsi="Cambria Math"/>
                </w:rPr>
              </m:ctrlPr>
            </m:fPr>
            <m:num>
              <m:r>
                <m:rPr>
                  <m:sty m:val="i"/>
                </m:rPr>
                <m:t>E</m:t>
              </m:r>
              <m:sSubSup>
                <m:sSubSupPr/>
                <m:e>
                  <m:r>
                    <m:rPr>
                      <m:sty m:val="p"/>
                    </m:rPr>
                    <m:t>Γ</m:t>
                  </m:r>
                </m:e>
                <m:sub>
                  <m:r>
                    <m:rPr>
                      <m:sty m:val="i"/>
                    </m:rPr>
                    <m:t>b</m:t>
                  </m:r>
                </m:sub>
                <m:sup>
                  <m:r>
                    <m:rPr>
                      <m:sty m:val="p"/>
                    </m:rPr>
                    <m:t>2</m:t>
                  </m:r>
                </m:sup>
              </m:sSubSup>
            </m:num>
            <m:den>
              <m:r>
                <m:rPr>
                  <m:sty m:val="p"/>
                </m:rPr>
                <m:t>(</m:t>
              </m:r>
              <m:r>
                <m:rPr>
                  <m:sty m:val="i"/>
                </m:rPr>
                <m:t>C</m:t>
              </m:r>
              <m:r>
                <m:rPr>
                  <m:sty m:val="p"/>
                </m:rPr>
                <m:t>+</m:t>
              </m:r>
              <m:r>
                <m:rPr>
                  <m:sty m:val="i"/>
                </m:rPr>
                <m:t>D</m:t>
              </m:r>
              <m:sSup>
                <m:sSupPr/>
                <m:e>
                  <m:r>
                    <m:rPr>
                      <m:sty m:val="p"/>
                    </m:rPr>
                    <m:t>)</m:t>
                  </m:r>
                </m:e>
                <m:sup>
                  <m:r>
                    <m:rPr>
                      <m:sty m:val="p"/>
                    </m:rPr>
                    <m:t>2</m:t>
                  </m:r>
                </m:sup>
              </m:sSup>
            </m:den>
          </m:f>
          <m:sSup>
            <m:sSupPr/>
            <m:e>
              <m:r>
                <m:rPr>
                  <m:sty m:val="i"/>
                </m:rPr>
                <m:t>t</m:t>
              </m:r>
            </m:e>
            <m:sup>
              <m:r>
                <m:rPr>
                  <m:sty m:val="p"/>
                </m:rPr>
                <m:t>2</m:t>
              </m:r>
            </m:sup>
          </m:sSup>
        </m:oMath>
      </m:oMathPara>
    </w:p>
    <w:p>
      <w:pPr>
        <w:spacing w:after="220" w:lineRule="auto"/>
      </w:pPr>
      <w:r>
        <w:rPr>
          <w:rFonts w:eastAsia="Georgia" w:cs="Georgia" w:ascii="Georgia" w:hAnsi="Georgia"/>
        </w:rPr>
        <w:t xml:space="preserve">En déduire qu'il existe un instant </w:t>
      </w:r>
      <m:oMath>
        <m:sSub>
          <m:sSubPr/>
          <m:e>
            <m:r>
              <m:rPr>
                <m:sty m:val="i"/>
              </m:rPr>
              <m:t>t</m:t>
            </m:r>
          </m:e>
          <m:sub>
            <m:r>
              <m:rPr>
                <m:sty m:val="p"/>
              </m:rPr>
              <m:t>0</m:t>
            </m:r>
          </m:sub>
        </m:sSub>
      </m:oMath>
      <w:r>
        <w:rPr>
          <w:rFonts w:eastAsia="Georgia" w:cs="Georgia" w:ascii="Georgia" w:hAnsi="Georgia"/>
        </w:rPr>
        <w:t xml:space="preserve"> où le couple exercé par les bras sur le club s'annule et déterminer l'angle </w:t>
      </w:r>
      <m:oMath>
        <m:r>
          <m:rPr>
            <m:sty m:val="i"/>
          </m:rPr>
          <m:t>θ</m:t>
        </m:r>
        <m:d>
          <m:dPr>
            <m:begChr m:val="("/>
            <m:endChr m:val=")"/>
            <m:ctrlPr>
              <w:rPr>
                <w:rFonts w:ascii="Cambria Math" w:hAnsi="Cambria Math"/>
              </w:rPr>
            </m:ctrlPr>
          </m:dPr>
          <m:e>
            <m:sSub>
              <m:sSubPr/>
              <m:e>
                <m:r>
                  <m:rPr>
                    <m:sty m:val="i"/>
                  </m:rPr>
                  <m:t>t</m:t>
                </m:r>
              </m:e>
              <m:sub>
                <m:r>
                  <m:rPr>
                    <m:sty m:val="p"/>
                  </m:rPr>
                  <m:t>0</m:t>
                </m:r>
              </m:sub>
            </m:sSub>
          </m:e>
        </m:d>
      </m:oMath>
      <w:r>
        <w:rPr/>
        <w:t xml:space="preserve"> correspondant, en fonction de </w:t>
      </w:r>
      <m:oMath>
        <m:r>
          <m:rPr>
            <m:sty m:val="i"/>
          </m:rPr>
          <m:t>D</m:t>
        </m:r>
      </m:oMath>
      <w:r>
        <w:rPr/>
        <w:t xml:space="preserve"> et </w:t>
      </w:r>
      <m:oMath>
        <m:r>
          <m:rPr>
            <m:sty m:val="i"/>
          </m:rPr>
          <m:t>E</m:t>
        </m:r>
      </m:oMath>
      <w:r>
        <w:rPr>
          <w:rFonts w:eastAsia="Georgia" w:cs="Georgia" w:ascii="Georgia" w:hAnsi="Georgia"/>
        </w:rPr>
        <w:t xml:space="preserve">. Application numérique pour </w:t>
      </w:r>
      <m:oMath>
        <m:r>
          <m:rPr>
            <m:sty m:val="i"/>
          </m:rPr>
          <m:t>θ</m:t>
        </m:r>
        <m:d>
          <m:dPr>
            <m:begChr m:val="("/>
            <m:endChr m:val=")"/>
            <m:ctrlPr>
              <w:rPr>
                <w:rFonts w:ascii="Cambria Math" w:hAnsi="Cambria Math"/>
              </w:rPr>
            </m:ctrlPr>
          </m:dPr>
          <m:e>
            <m:sSub>
              <m:sSubPr/>
              <m:e>
                <m:r>
                  <m:rPr>
                    <m:sty m:val="i"/>
                  </m:rPr>
                  <m:t>t</m:t>
                </m:r>
              </m:e>
              <m:sub>
                <m:r>
                  <m:rPr>
                    <m:sty m:val="p"/>
                  </m:rPr>
                  <m:t>0</m:t>
                </m:r>
              </m:sub>
            </m:sSub>
          </m:e>
        </m:d>
      </m:oMath>
      <w:r>
        <w:rPr/>
        <w:t xml:space="preserve">.</w:t>
      </w:r>
    </w:p>
    <w:p>
      <w:pPr>
        <w:spacing w:line="271" w:before="330" w:lineRule="auto"/>
      </w:pPr>
      <w:r>
        <w:rPr>
          <w:rFonts w:eastAsia="Georgia" w:cs="Georgia" w:ascii="Georgia" w:hAnsi="Georgia"/>
          <w:b/>
          <w:sz w:val="42"/>
        </w:rPr>
        <w:t xml:space="preserve">I.D.4) Deuxième phase de la descente</w:t>
      </w:r>
    </w:p>
    <w:p>
      <w:pPr>
        <w:spacing w:after="220" w:lineRule="auto"/>
      </w:pPr>
      <w:r>
        <w:rPr/>
        <w:t xml:space="preserve">Pour </w:t>
      </w:r>
      <m:oMath>
        <m:r>
          <m:rPr>
            <m:sty m:val="i"/>
          </m:rPr>
          <m:t>t</m:t>
        </m:r>
        <m:r>
          <m:rPr>
            <m:sty m:val="p"/>
          </m:rPr>
          <m:t>&gt;</m:t>
        </m:r>
        <m:sSub>
          <m:sSubPr/>
          <m:e>
            <m:r>
              <m:rPr>
                <m:sty m:val="i"/>
              </m:rPr>
              <m:t>t</m:t>
            </m:r>
          </m:e>
          <m:sub>
            <m:r>
              <m:rPr>
                <m:sty m:val="p"/>
              </m:rPr>
              <m:t>0</m:t>
            </m:r>
          </m:sub>
        </m:sSub>
      </m:oMath>
      <w:r>
        <w:rPr>
          <w:rFonts w:eastAsia="Georgia" w:cs="Georgia" w:ascii="Georgia" w:hAnsi="Georgia"/>
        </w:rPr>
        <w:t xml:space="preserve"> et jusqu'au moment de l'impact avec la balle à </w:t>
      </w:r>
      <m:oMath>
        <m:r>
          <m:rPr>
            <m:sty m:val="i"/>
          </m:rPr>
          <m:t>t</m:t>
        </m:r>
        <m:r>
          <m:rPr>
            <m:sty m:val="p"/>
          </m:rPr>
          <m:t>=</m:t>
        </m:r>
        <m:r>
          <m:rPr>
            <m:sty m:val="i"/>
          </m:rPr>
          <m:t>τ</m:t>
        </m:r>
      </m:oMath>
      <w:r>
        <w:rPr>
          <w:rFonts w:eastAsia="Georgia" w:cs="Georgia" w:ascii="Georgia" w:hAnsi="Georgia"/>
        </w:rPr>
        <w:t xml:space="preserve">, un bon joueur n'exerce quasiment plus aucun couple sur le club, c'est-à-dire qu'il «libère» ses poignets et on peut donc considérer que </w:t>
      </w:r>
      <m:oMath>
        <m:sSub>
          <m:sSubPr/>
          <m:e>
            <m:r>
              <m:rPr>
                <m:sty m:val="p"/>
              </m:rPr>
              <m:t>Γ</m:t>
            </m:r>
          </m:e>
          <m:sub>
            <m:r>
              <m:rPr>
                <m:sty m:val="i"/>
              </m:rPr>
              <m:t>c</m:t>
            </m:r>
          </m:sub>
        </m:sSub>
        <m:r>
          <m:rPr>
            <m:sty m:val="p"/>
          </m:rPr>
          <m:t>=</m:t>
        </m:r>
        <m:r>
          <m:rPr>
            <m:sty m:val="p"/>
          </m:rPr>
          <m:t>0</m:t>
        </m:r>
      </m:oMath>
      <w:r>
        <w:rPr/>
        <w:t xml:space="preserve"> (la liaison bras - club au niveau de l'axe ( </w:t>
      </w:r>
      <m:oMath>
        <m:r>
          <m:rPr>
            <m:sty m:val="i"/>
          </m:rPr>
          <m:t>A</m:t>
        </m:r>
        <m:r>
          <m:rPr>
            <m:sty m:val="i"/>
          </m:rPr>
          <m:t>z</m:t>
        </m:r>
      </m:oMath>
      <w:r>
        <w:rPr/>
        <w:t xml:space="preserve"> ) devient un pivot parfait). Attention, le couple </w:t>
      </w:r>
      <m:oMath>
        <m:sSub>
          <m:sSubPr/>
          <m:e>
            <m:r>
              <m:rPr>
                <m:sty m:val="p"/>
              </m:rPr>
              <m:t>Γ</m:t>
            </m:r>
          </m:e>
          <m:sub>
            <m:r>
              <m:rPr>
                <m:sty m:val="i"/>
              </m:rPr>
              <m:t>b</m:t>
            </m:r>
          </m:sub>
        </m:sSub>
      </m:oMath>
      <w:r>
        <w:rPr>
          <w:rFonts w:eastAsia="Georgia" w:cs="Georgia" w:ascii="Georgia" w:hAnsi="Georgia"/>
        </w:rPr>
        <w:t xml:space="preserve"> reste non nul et toujours indépendant du temps.</w:t>
      </w:r>
      <w:r>
        <w:rPr/>
        <w:br w:type="textWrapping"/>
      </w:r>
      <w:r>
        <w:rPr/>
        <w:t xml:space="preserve">a) Pourquoi, de </w:t>
      </w:r>
      <m:oMath>
        <m:r>
          <m:rPr>
            <m:sty m:val="i"/>
          </m:rPr>
          <m:t>t</m:t>
        </m:r>
        <m:r>
          <m:rPr>
            <m:sty m:val="p"/>
          </m:rPr>
          <m:t>=</m:t>
        </m:r>
        <m:r>
          <m:rPr>
            <m:sty m:val="p"/>
          </m:rPr>
          <m:t>0</m:t>
        </m:r>
      </m:oMath>
      <w:r>
        <w:rPr>
          <w:rFonts w:eastAsia="Georgia" w:cs="Georgia" w:ascii="Georgia" w:hAnsi="Georgia"/>
        </w:rPr>
        <w:t xml:space="preserve"> jusqu'à </w:t>
      </w:r>
      <m:oMath>
        <m:r>
          <m:rPr>
            <m:sty m:val="i"/>
          </m:rPr>
          <m:t>t</m:t>
        </m:r>
        <m:r>
          <m:rPr>
            <m:sty m:val="p"/>
          </m:rPr>
          <m:t>=</m:t>
        </m:r>
        <m:r>
          <m:rPr>
            <m:sty m:val="i"/>
          </m:rPr>
          <m:t>τ</m:t>
        </m:r>
      </m:oMath>
      <w:r>
        <w:rPr>
          <w:rFonts w:eastAsia="Georgia" w:cs="Georgia" w:ascii="Georgia" w:hAnsi="Georgia"/>
        </w:rPr>
        <w:t xml:space="preserve">, le travail des forces intérieures au système {bras et club} est-il nul ?</w:t>
      </w:r>
      <w:r>
        <w:rPr/>
        <w:br w:type="textWrapping"/>
      </w:r>
      <w:r>
        <w:rPr/>
        <w:t xml:space="preserve">b) Que vaut le travail du couple </w:t>
      </w:r>
      <m:oMath>
        <m:sSub>
          <m:sSubPr/>
          <m:e>
            <m:acc>
              <m:accPr>
                <m:chr m:val="⃗"/>
              </m:accPr>
              <m:e>
                <m:r>
                  <m:rPr>
                    <m:sty m:val="p"/>
                  </m:rPr>
                  <m:t>Γ</m:t>
                </m:r>
              </m:e>
            </m:acc>
          </m:e>
          <m:sub>
            <m:r>
              <m:rPr>
                <m:sty m:val="i"/>
              </m:rPr>
              <m:t>b</m:t>
            </m:r>
          </m:sub>
        </m:sSub>
      </m:oMath>
      <w:r>
        <w:rPr>
          <w:rFonts w:eastAsia="Georgia" w:cs="Georgia" w:ascii="Georgia" w:hAnsi="Georgia"/>
        </w:rPr>
        <w:t xml:space="preserve"> pendant cette même durée, en fonction de </w:t>
      </w:r>
      <m:oMath>
        <m:sSub>
          <m:sSubPr/>
          <m:e>
            <m:r>
              <m:rPr>
                <m:sty m:val="p"/>
              </m:rPr>
              <m:t>Γ</m:t>
            </m:r>
          </m:e>
          <m:sub>
            <m:r>
              <m:rPr>
                <m:sty m:val="i"/>
              </m:rPr>
              <m:t>b</m:t>
            </m:r>
          </m:sub>
        </m:sSub>
      </m:oMath>
      <w:r>
        <w:rPr/>
        <w:t xml:space="preserve"> ?</w:t>
      </w:r>
      <w:r>
        <w:rPr/>
        <w:br w:type="textWrapping"/>
      </w:r>
      <w:r>
        <w:rPr>
          <w:rFonts w:eastAsia="Georgia" w:cs="Georgia" w:ascii="Georgia" w:hAnsi="Georgia"/>
        </w:rPr>
        <w:t xml:space="preserve">c) À </w:t>
      </w:r>
      <m:oMath>
        <m:r>
          <m:rPr>
            <m:sty m:val="i"/>
          </m:rPr>
          <m:t>t</m:t>
        </m:r>
        <m:r>
          <m:rPr>
            <m:sty m:val="p"/>
          </m:rPr>
          <m:t>=</m:t>
        </m:r>
        <m:r>
          <m:rPr>
            <m:sty m:val="i"/>
          </m:rPr>
          <m:t>τ</m:t>
        </m:r>
      </m:oMath>
      <w:r>
        <w:rPr/>
        <w:t xml:space="preserve">, des mesures montrent que </w:t>
      </w:r>
      <m:oMath>
        <m:r>
          <m:rPr>
            <m:sty m:val="p"/>
          </m:rPr>
          <m:t>|</m:t>
        </m:r>
        <m:acc>
          <m:accPr>
            <m:chr m:val="˙"/>
          </m:accPr>
          <m:e>
            <m:r>
              <m:rPr>
                <m:sty m:val="i"/>
              </m:rPr>
              <m:t>θ</m:t>
            </m:r>
          </m:e>
        </m:acc>
        <m:r>
          <m:rPr>
            <m:sty m:val="p"/>
          </m:rPr>
          <m:t>(</m:t>
        </m:r>
        <m:r>
          <m:rPr>
            <m:sty m:val="i"/>
          </m:rPr>
          <m:t>τ</m:t>
        </m:r>
        <m:r>
          <m:rPr>
            <m:sty m:val="p"/>
          </m:rPr>
          <m:t>)</m:t>
        </m:r>
        <m:r>
          <m:rPr>
            <m:sty m:val="p"/>
          </m:rPr>
          <m:t>|</m:t>
        </m:r>
        <m:r>
          <m:rPr>
            <m:sty m:val="p"/>
          </m:rPr>
          <m:t>≪</m:t>
        </m:r>
        <m:r>
          <m:rPr>
            <m:sty m:val="p"/>
          </m:rPr>
          <m:t>|</m:t>
        </m:r>
        <m:acc>
          <m:accPr>
            <m:chr m:val="˙"/>
          </m:accPr>
          <m:e>
            <m:r>
              <m:rPr>
                <m:sty m:val="i"/>
              </m:rPr>
              <m:t>φ</m:t>
            </m:r>
          </m:e>
        </m:acc>
        <m:r>
          <m:rPr>
            <m:sty m:val="p"/>
          </m:rPr>
          <m:t>(</m:t>
        </m:r>
        <m:r>
          <m:rPr>
            <m:sty m:val="i"/>
          </m:rPr>
          <m:t>τ</m:t>
        </m:r>
        <m:r>
          <m:rPr>
            <m:sty m:val="p"/>
          </m:rPr>
          <m:t>)</m:t>
        </m:r>
        <m:r>
          <m:rPr>
            <m:sty m:val="p"/>
          </m:rPr>
          <m:t>|</m:t>
        </m:r>
      </m:oMath>
      <w:r>
        <w:rPr/>
        <w:t xml:space="preserve">. Les constantes </w:t>
      </w:r>
      <m:oMath>
        <m:r>
          <m:rPr>
            <m:sty m:val="i"/>
          </m:rPr>
          <m:t>C</m:t>
        </m:r>
        <m:r>
          <m:rPr>
            <m:sty m:val="p"/>
          </m:rPr>
          <m:t>,</m:t>
        </m:r>
        <m:r>
          <m:rPr>
            <m:sty m:val="i"/>
          </m:rPr>
          <m:t>D</m:t>
        </m:r>
      </m:oMath>
      <w:r>
        <w:rPr/>
        <w:t xml:space="preserve"> et </w:t>
      </w:r>
      <m:oMath>
        <m:r>
          <m:rPr>
            <m:sty m:val="i"/>
          </m:rPr>
          <m:t>E</m:t>
        </m:r>
      </m:oMath>
      <w:r>
        <w:rPr>
          <w:rFonts w:eastAsia="Georgia" w:cs="Georgia" w:ascii="Georgia" w:hAnsi="Georgia"/>
        </w:rPr>
        <w:t xml:space="preserve"> étant de valeurs assez proches, déduire des questions I.D.4.a et I.D.4.b l'expression approchée de </w:t>
      </w:r>
      <m:oMath>
        <m:acc>
          <m:accPr>
            <m:chr m:val="˙"/>
          </m:accPr>
          <m:e>
            <m:r>
              <m:rPr>
                <m:sty m:val="i"/>
              </m:rPr>
              <m:t>φ</m:t>
            </m:r>
          </m:e>
        </m:acc>
        <m:r>
          <m:rPr>
            <m:sty m:val="p"/>
          </m:rPr>
          <m:t>(</m:t>
        </m:r>
        <m:r>
          <m:rPr>
            <m:sty m:val="i"/>
          </m:rPr>
          <m:t>τ</m:t>
        </m:r>
        <m:r>
          <m:rPr>
            <m:sty m:val="p"/>
          </m:rPr>
          <m:t>)</m:t>
        </m:r>
      </m:oMath>
      <w:r>
        <w:rPr/>
        <w:t xml:space="preserve"> en fonction de </w:t>
      </w:r>
      <m:oMath>
        <m:sSub>
          <m:sSubPr/>
          <m:e>
            <m:r>
              <m:rPr>
                <m:sty m:val="p"/>
              </m:rPr>
              <m:t>Γ</m:t>
            </m:r>
          </m:e>
          <m:sub>
            <m:r>
              <m:rPr>
                <m:sty m:val="i"/>
              </m:rPr>
              <m:t>b</m:t>
            </m:r>
          </m:sub>
        </m:sSub>
      </m:oMath>
      <w:r>
        <w:rPr/>
        <w:t xml:space="preserve"> et </w:t>
      </w:r>
      <m:oMath>
        <m:sSub>
          <m:sSubPr/>
          <m:e>
            <m:r>
              <m:rPr>
                <m:sty m:val="i"/>
              </m:rPr>
              <m:t>J</m:t>
            </m:r>
          </m:e>
          <m:sub>
            <m:r>
              <m:rPr>
                <m:sty m:val="i"/>
              </m:rPr>
              <m:t>c</m:t>
            </m:r>
          </m:sub>
        </m:sSub>
      </m:oMath>
      <w:r>
        <w:rPr/>
        <w:t xml:space="preserve">.</w:t>
      </w:r>
      <w:r>
        <w:rPr/>
        <w:br w:type="textWrapping"/>
      </w:r>
      <w:r>
        <w:rPr>
          <w:rFonts w:eastAsia="Georgia" w:cs="Georgia" w:ascii="Georgia" w:hAnsi="Georgia"/>
        </w:rPr>
        <w:t xml:space="preserve">d) En déduire l'expression approchée de la vitesse de la tête de club (assimilée ici à la vitesse du point </w:t>
      </w:r>
      <m:oMath>
        <m:r>
          <m:rPr>
            <m:sty m:val="i"/>
          </m:rPr>
          <m:t>B</m:t>
        </m:r>
      </m:oMath>
      <w:r>
        <w:rPr>
          <w:rFonts w:eastAsia="Georgia" w:cs="Georgia" w:ascii="Georgia" w:hAnsi="Georgia"/>
        </w:rPr>
        <w:t xml:space="preserve"> ) au moment de l'impact, la calculer numériquement (avec </w:t>
      </w:r>
      <m:oMath>
        <m:d>
          <m:dPr>
            <m:begChr m:val="|"/>
            <m:endChr m:val="|"/>
            <m:ctrlPr>
              <w:rPr>
                <w:rFonts w:ascii="Cambria Math" w:hAnsi="Cambria Math"/>
              </w:rPr>
            </m:ctrlPr>
          </m:dPr>
          <m:e>
            <m:sSub>
              <m:sSubPr/>
              <m:e>
                <m:r>
                  <m:rPr>
                    <m:sty m:val="p"/>
                  </m:rPr>
                  <m:t>Γ</m:t>
                </m:r>
              </m:e>
              <m:sub>
                <m:r>
                  <m:rPr>
                    <m:sty m:val="i"/>
                  </m:rPr>
                  <m:t>b</m:t>
                </m:r>
              </m:sub>
            </m:sSub>
          </m:e>
        </m:d>
        <m:r>
          <m:rPr>
            <m:sty m:val="p"/>
          </m:rPr>
          <m:t>=</m:t>
        </m:r>
        <m:r>
          <m:rPr>
            <m:sty m:val="p"/>
          </m:rPr>
          <m:t>1</m:t>
        </m:r>
        <m:r>
          <m:rPr>
            <m:sty m:val="p"/>
          </m:rPr>
          <m:t>,</m:t>
        </m:r>
        <m:r>
          <m:rPr>
            <m:sty m:val="p"/>
          </m:rPr>
          <m:t>0</m:t>
        </m:r>
        <m:r>
          <m:rPr>
            <m:sty m:val="p"/>
          </m:rPr>
          <m:t>×</m:t>
        </m:r>
        <m:sSup>
          <m:sSupPr/>
          <m:e>
            <m:r>
              <m:rPr>
                <m:sty m:val="p"/>
              </m:rPr>
              <m:t>10</m:t>
            </m:r>
          </m:e>
          <m:sup>
            <m:r>
              <m:rPr>
                <m:sty m:val="p"/>
              </m:rPr>
              <m:t>2</m:t>
            </m:r>
          </m:sup>
        </m:sSup>
        <m:r>
          <m:rPr>
            <m:nor/>
          </m:rPr>
          <m:t xml:space="preserve"> </m:t>
        </m:r>
        <m:r>
          <m:rPr>
            <m:sty m:val="p"/>
          </m:rPr>
          <m:t>N</m:t>
        </m:r>
        <m:r>
          <m:rPr>
            <m:sty m:val="p"/>
          </m:rPr>
          <m:t>⋅</m:t>
        </m:r>
        <m:r>
          <m:rPr>
            <m:nor/>
          </m:rPr>
          <m:t xml:space="preserve"> </m:t>
        </m:r>
        <m:r>
          <m:rPr>
            <m:sty m:val="p"/>
          </m:rPr>
          <m:t>m</m:t>
        </m:r>
      </m:oMath>
      <w:r>
        <w:rPr/>
        <w:t xml:space="preserve"> ) et commenter.</w:t>
      </w:r>
    </w:p>
    <w:p>
      <w:pPr>
        <w:spacing w:line="271" w:before="330" w:lineRule="auto"/>
      </w:pPr>
      <w:r>
        <w:rPr>
          <w:b/>
          <w:sz w:val="42"/>
        </w:rPr>
        <w:t xml:space="preserve">II Le vol de la balle</w:t>
      </w:r>
    </w:p>
    <w:p>
      <w:pPr>
        <w:spacing w:after="220" w:lineRule="auto"/>
      </w:pPr>
      <w:r>
        <w:rPr>
          <w:rFonts w:eastAsia="Georgia" w:cs="Georgia" w:ascii="Georgia" w:hAnsi="Georgia"/>
        </w:rPr>
        <w:t xml:space="preserve">La tête de club est en réalité assimilable à une surface plane dont l'inclinaison avec la verticale varie en fonction du type de club. L'impact de cette surface avec la balle est un phénomène très violent et très bref. Typiquement, lors d'un coup frappé avec un club de type «driver» (vitesse de la tête de club d'environ </w:t>
      </w:r>
      <m:oMath>
        <m:r>
          <m:rPr>
            <m:sty m:val="p"/>
          </m:rPr>
          <m:t>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la balle passe d'une vitesse initiale nulle à environ </w:t>
      </w:r>
      <m:oMath>
        <m:r>
          <m:rPr>
            <m:sty m:val="p"/>
          </m:rPr>
          <m:t>70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à la fin du contact avec la tête, qui dure </w:t>
      </w:r>
      <m:oMath>
        <m:r>
          <m:rPr>
            <m:sty m:val="p"/>
          </m:rPr>
          <m:t>0</m:t>
        </m:r>
        <m:r>
          <m:rPr>
            <m:sty m:val="p"/>
          </m:rPr>
          <m:t>,</m:t>
        </m:r>
        <m:r>
          <m:rPr>
            <m:sty m:val="p"/>
          </m:rPr>
          <m:t>50</m:t>
        </m:r>
        <m:r>
          <m:rPr>
            <m:nor/>
          </m:rPr>
          <m:t xml:space="preserve"> </m:t>
        </m:r>
        <m:r>
          <m:rPr>
            <m:sty m:val="p"/>
          </m:rPr>
          <m:t>ms</m:t>
        </m:r>
      </m:oMath>
      <w:r>
        <w:rPr>
          <w:rFonts w:eastAsia="Georgia" w:cs="Georgia" w:ascii="Georgia" w:hAnsi="Georgia"/>
        </w:rPr>
        <w:t xml:space="preserve">. Cependant l'inclinaison de la tête de club entraîne un glissement de la balle le long de celle-ci pendant l'impact, ce qui conduit à une mise en rotation de la balle. Ainsi une balle frappée avec un «driver» quitte le sol en effectuant de l'ordre de 60 rotations par seconde. Dans le cas d'un coup sans aucun «effet » l'axe de rotation de la balle est horizontal et perpendiculaire à sa vitesse à la sortie du club.</w:t>
      </w:r>
      <w:r>
        <w:rPr/>
        <w:br w:type="textWrapping"/>
      </w:r>
      <w:r>
        <w:rPr>
          <w:rFonts w:eastAsia="Georgia" w:cs="Georgia" w:ascii="Georgia" w:hAnsi="Georgia"/>
        </w:rPr>
        <w:t xml:space="preserve">On s'intéresse dans cette partie à l'effet de la rotation de la balle sur sa trajectoire aérienne. Pour cela, on effectue un changement de référentiel en se plaçant dans un référentiel où le centre de la balle est immobile et l'air en écoulement. On considérera ce référentiel galiléen pour l'étude de l'écoulement de l'air.</w:t>
      </w:r>
      <w:r>
        <w:rPr/>
        <w:br w:type="textWrapping"/>
      </w:r>
      <w:r>
        <w:rPr>
          <w:rFonts w:eastAsia="Georgia" w:cs="Georgia" w:ascii="Georgia" w:hAnsi="Georgia"/>
        </w:rPr>
        <w:t xml:space="preserve">L'air est en écoulement parfait, stationnaire, irrotationnel, homogène et incompressible et on notera </w:t>
      </w:r>
      <m:oMath>
        <m:r>
          <m:rPr>
            <m:sty m:val="i"/>
          </m:rPr>
          <m:t>ρ</m:t>
        </m:r>
      </m:oMath>
      <w:r>
        <w:rPr>
          <w:rFonts w:eastAsia="Georgia" w:cs="Georgia" w:ascii="Georgia" w:hAnsi="Georgia"/>
        </w:rPr>
        <w:t xml:space="preserve"> sa masse volumique. On néglige la gravité.</w:t>
      </w:r>
      <w:r>
        <w:rPr/>
        <w:br w:type="textWrapping"/>
      </w:r>
      <w:r>
        <w:rPr>
          <w:rFonts w:eastAsia="Georgia" w:cs="Georgia" w:ascii="Georgia" w:hAnsi="Georgia"/>
        </w:rPr>
        <w:t xml:space="preserve">Afin de mettre en évidence l'importance de la rotation, on s'intéresse à un modèle d'écoulement autour d'un cylindre de longueur infinie, de rayon </w:t>
      </w:r>
      <m:oMath>
        <m:r>
          <m:rPr>
            <m:sty m:val="i"/>
          </m:rPr>
          <m:t>R</m:t>
        </m:r>
      </m:oMath>
      <w:r>
        <w:rPr>
          <w:rFonts w:eastAsia="Georgia" w:cs="Georgia" w:ascii="Georgia" w:hAnsi="Georgia"/>
        </w:rPr>
        <w:t xml:space="preserve">, animé d'un mouvement de rotation autour de son axe ( </w:t>
      </w:r>
      <m:oMath>
        <m:r>
          <m:rPr>
            <m:sty m:val="i"/>
          </m:rPr>
          <m:t>O</m:t>
        </m:r>
        <m:r>
          <m:rPr>
            <m:sty m:val="i"/>
          </m:rPr>
          <m:t>z</m:t>
        </m:r>
      </m:oMath>
      <w:r>
        <w:rPr/>
        <w:t xml:space="preserve"> ) fixe, avec un vecteur-rotation </w:t>
      </w:r>
      <m:oMath>
        <m:acc>
          <m:accPr>
            <m:chr m:val="⃗"/>
          </m:accPr>
          <m:e>
            <m:r>
              <m:rPr>
                <m:sty m:val="p"/>
              </m:rPr>
              <m:t>Ω</m:t>
            </m:r>
          </m:e>
        </m:acc>
        <m:r>
          <m:rPr>
            <m:sty m:val="p"/>
          </m:rPr>
          <m:t>=</m:t>
        </m:r>
        <m:r>
          <m:rPr>
            <m:sty m:val="p"/>
          </m:rPr>
          <m:t>Ω</m:t>
        </m:r>
        <m:sSub>
          <m:sSubPr/>
          <m:e>
            <m:acc>
              <m:accPr>
                <m:chr m:val="⃗"/>
              </m:accPr>
              <m:e>
                <m:r>
                  <m:rPr>
                    <m:sty m:val="i"/>
                  </m:rPr>
                  <m:t>u</m:t>
                </m:r>
              </m:e>
            </m:acc>
          </m:e>
          <m:sub>
            <m:r>
              <m:rPr>
                <m:sty m:val="i"/>
              </m:rPr>
              <m:t>z</m:t>
            </m:r>
          </m:sub>
        </m:sSub>
      </m:oMath>
      <w:r>
        <w:rPr>
          <w:rFonts w:eastAsia="Georgia" w:cs="Georgia" w:ascii="Georgia" w:hAnsi="Georgia"/>
        </w:rPr>
        <w:t xml:space="preserve"> dans le référentiel </w:t>
      </w:r>
      <m:oMath>
        <m:r>
          <m:rPr>
            <m:scr m:val="script"/>
          </m:rPr>
          <m:t>R</m:t>
        </m:r>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oMath>
      <w:r>
        <w:rPr>
          <w:rFonts w:eastAsia="Georgia" w:cs="Georgia" w:ascii="Georgia" w:hAnsi="Georgia"/>
        </w:rPr>
        <w:t xml:space="preserve"> galiléen.</w:t>
      </w:r>
      <w:r>
        <w:rPr/>
        <w:br w:type="textWrapping"/>
      </w:r>
      <w:r>
        <w:rPr>
          <w:rFonts w:eastAsia="Georgia" w:cs="Georgia" w:ascii="Georgia" w:hAnsi="Georgia"/>
        </w:rPr>
        <w:t xml:space="preserve">Loin du cylindre, en amont de celui-ci, l'écoulement a une vitesse uniforme, </w:t>
      </w:r>
      <m:oMath>
        <m:sSub>
          <m:sSubPr/>
          <m:e>
            <m:acc>
              <m:accPr>
                <m:chr m:val="⃗"/>
              </m:accPr>
              <m:e>
                <m:r>
                  <m:rPr>
                    <m:sty m:val="i"/>
                  </m:rPr>
                  <m:t>v</m:t>
                </m:r>
              </m:e>
            </m:acc>
          </m:e>
          <m:sub>
            <m:r>
              <m:rPr>
                <m:sty m:val="p"/>
              </m:rPr>
              <m:t>0</m:t>
            </m:r>
          </m:sub>
        </m:sSub>
        <m:r>
          <m:rPr>
            <m:sty m:val="p"/>
          </m:rPr>
          <m:t>=</m:t>
        </m:r>
        <m:r>
          <m:rPr>
            <m:sty m:val="p"/>
          </m:rPr>
          <m:t>−</m:t>
        </m:r>
        <m:sSub>
          <m:sSubPr/>
          <m:e>
            <m:r>
              <m:rPr>
                <m:sty m:val="i"/>
              </m:rPr>
              <m:t>v</m:t>
            </m:r>
          </m:e>
          <m:sub>
            <m:r>
              <m:rPr>
                <m:sty m:val="p"/>
              </m:rPr>
              <m:t>0</m:t>
            </m:r>
          </m:sub>
        </m:sSub>
        <m:sSub>
          <m:sSubPr/>
          <m:e>
            <m:acc>
              <m:accPr>
                <m:chr m:val="⃗"/>
              </m:accPr>
              <m:e>
                <m:r>
                  <m:rPr>
                    <m:sty m:val="i"/>
                  </m:rPr>
                  <m:t>u</m:t>
                </m:r>
              </m:e>
            </m:acc>
          </m:e>
          <m:sub>
            <m:r>
              <m:rPr>
                <m:sty m:val="i"/>
              </m:rPr>
              <m:t>x</m:t>
            </m:r>
          </m:sub>
        </m:sSub>
      </m:oMath>
      <w:r>
        <w:rPr/>
        <w:t xml:space="preserve">, avec </w:t>
      </w:r>
      <m:oMath>
        <m:sSub>
          <m:sSubPr/>
          <m:e>
            <m:r>
              <m:rPr>
                <m:sty m:val="i"/>
              </m:rPr>
              <m:t>v</m:t>
            </m:r>
          </m:e>
          <m:sub>
            <m:r>
              <m:rPr>
                <m:sty m:val="p"/>
              </m:rPr>
              <m:t>0</m:t>
            </m:r>
          </m:sub>
        </m:sSub>
      </m:oMath>
      <w:r>
        <w:rPr>
          <w:rFonts w:eastAsia="Georgia" w:cs="Georgia" w:ascii="Georgia" w:hAnsi="Georgia"/>
        </w:rPr>
        <w:t xml:space="preserve"> constante et positive. On repère un point </w:t>
      </w:r>
      <m:oMath>
        <m:r>
          <m:rPr>
            <m:sty m:val="i"/>
          </m:rPr>
          <m:t>M</m:t>
        </m:r>
      </m:oMath>
      <w:r>
        <w:rPr>
          <w:rFonts w:eastAsia="Georgia" w:cs="Georgia" w:ascii="Georgia" w:hAnsi="Georgia"/>
        </w:rPr>
        <w:t xml:space="preserve"> de l'espace par ses coordonnées cylindriques ( </w:t>
      </w:r>
      <m:oMath>
        <m:r>
          <m:rPr>
            <m:sty m:val="i"/>
          </m:rPr>
          <m:t>r</m:t>
        </m:r>
        <m:r>
          <m:rPr>
            <m:sty m:val="p"/>
          </m:rPr>
          <m:t>,</m:t>
        </m:r>
        <m:r>
          <m:rPr>
            <m:sty m:val="i"/>
          </m:rPr>
          <m:t>θ</m:t>
        </m:r>
        <m:r>
          <m:rPr>
            <m:sty m:val="p"/>
          </m:rPr>
          <m:t>,</m:t>
        </m:r>
        <m:r>
          <m:rPr>
            <m:sty m:val="i"/>
          </m:rPr>
          <m:t>z</m:t>
        </m:r>
      </m:oMath>
      <w:r>
        <w:rPr/>
        <w:t xml:space="preserve"> ) d'axe ( </w:t>
      </w:r>
      <m:oMath>
        <m:r>
          <m:rPr>
            <m:sty m:val="i"/>
          </m:rPr>
          <m:t>O</m:t>
        </m:r>
        <m:r>
          <m:rPr>
            <m:sty m:val="i"/>
          </m:rPr>
          <m:t>z</m:t>
        </m:r>
      </m:oMath>
      <w:r>
        <w:rPr/>
        <w:t xml:space="preserve"> ).</w:t>
      </w:r>
      <w:r>
        <w:rPr/>
        <w:br w:type="textWrapping"/>
      </w:r>
      <w:r>
        <w:rPr/>
        <w:t xml:space="preserve">II.A - De quelles variables ( </w:t>
      </w:r>
      <m:oMath>
        <m:r>
          <m:rPr>
            <m:sty m:val="i"/>
          </m:rPr>
          <m:t>r</m:t>
        </m:r>
        <m:r>
          <m:rPr>
            <m:sty m:val="p"/>
          </m:rPr>
          <m:t>,</m:t>
        </m:r>
        <m:r>
          <m:rPr>
            <m:sty m:val="i"/>
          </m:rPr>
          <m:t>θ</m:t>
        </m:r>
        <m:r>
          <m:rPr>
            <m:sty m:val="p"/>
          </m:rPr>
          <m:t>,</m:t>
        </m:r>
        <m:r>
          <m:rPr>
            <m:sty m:val="i"/>
          </m:rPr>
          <m:t>z</m:t>
        </m:r>
      </m:oMath>
      <w:r>
        <w:rPr/>
        <w:t xml:space="preserve"> et </w:t>
      </w:r>
      <m:oMath>
        <m:r>
          <m:rPr>
            <m:sty m:val="i"/>
          </m:rPr>
          <m:t>t</m:t>
        </m:r>
      </m:oMath>
      <w:r>
        <w:rPr/>
        <w:t xml:space="preserve"> ) le champ de vitesse </w:t>
      </w:r>
      <m:oMath>
        <m:acc>
          <m:accPr>
            <m:chr m:val="⃗"/>
          </m:accPr>
          <m:e>
            <m:r>
              <m:rPr>
                <m:sty m:val="i"/>
              </m:rPr>
              <m:t>v</m:t>
            </m:r>
          </m:e>
        </m:acc>
      </m:oMath>
      <w:r>
        <w:rPr>
          <w:rFonts w:eastAsia="Georgia" w:cs="Georgia" w:ascii="Georgia" w:hAnsi="Georgia"/>
        </w:rPr>
        <w:t xml:space="preserve"> dépend-il ?</w:t>
      </w:r>
      <w:r>
        <w:rPr/>
        <w:br w:type="textWrapping"/>
      </w:r>
      <w:r>
        <w:rPr>
          <w:rFonts w:eastAsia="Georgia" w:cs="Georgia" w:ascii="Georgia" w:hAnsi="Georgia"/>
        </w:rPr>
        <w:t xml:space="preserve">II.B - Quelles sont les deux conditions aux limites vérifiées par </w:t>
      </w:r>
      <m:oMath>
        <m:acc>
          <m:accPr>
            <m:chr m:val="⃗"/>
          </m:accPr>
          <m:e>
            <m:r>
              <m:rPr>
                <m:sty m:val="i"/>
              </m:rPr>
              <m:t>v</m:t>
            </m:r>
          </m:e>
        </m:acc>
      </m:oMath>
      <w:r>
        <w:rPr/>
        <w:t xml:space="preserve"> ?</w:t>
      </w:r>
    </w:p>
    <w:p>
      <w:pPr>
        <w:spacing w:after="220" w:lineRule="auto"/>
      </w:pPr>
      <w:r>
        <w:rPr>
          <w:rFonts w:eastAsia="Georgia" w:cs="Georgia" w:ascii="Georgia" w:hAnsi="Georgia"/>
        </w:rPr>
        <w:t xml:space="preserve">On définit le potentiel des vitesses </w:t>
      </w:r>
      <m:oMath>
        <m:r>
          <m:rPr>
            <m:sty m:val="i"/>
          </m:rPr>
          <m:t>φ</m:t>
        </m:r>
      </m:oMath>
      <w:r>
        <w:rPr>
          <w:rFonts w:eastAsia="Georgia" w:cs="Georgia" w:ascii="Georgia" w:hAnsi="Georgia"/>
        </w:rPr>
        <w:t xml:space="preserve"> associé à l'écoulement par </w:t>
      </w:r>
      <m:oMath>
        <m:acc>
          <m:accPr>
            <m:chr m:val="⃗"/>
          </m:accPr>
          <m:e>
            <m:r>
              <m:rPr>
                <m:sty m:val="i"/>
              </m:rPr>
              <m:t>v</m:t>
            </m:r>
          </m:e>
        </m:acc>
        <m:r>
          <m:rPr>
            <m:sty m:val="p"/>
          </m:rPr>
          <m:t>=</m:t>
        </m:r>
        <m:acc>
          <m:accPr>
            <m:chr m:val="⃗"/>
          </m:accPr>
          <m:e>
            <m:r>
              <m:rPr>
                <m:sty m:val="p"/>
              </m:rPr>
              <m:t>grad</m:t>
            </m:r>
            <m:r>
              <m:rPr>
                <m:sty m:val="i"/>
              </m:rPr>
              <m:t>φ</m:t>
            </m:r>
          </m:e>
        </m:acc>
      </m:oMath>
      <w:r>
        <w:rPr/>
        <w:t xml:space="preserve"> et on admet que</w:t>
      </w:r>
    </w:p>
    <w:p>
      <w:pPr>
        <w:spacing w:after="220" w:lineRule="auto"/>
      </w:pPr>
      <m:oMathPara>
        <m:oMath>
          <m:r>
            <m:rPr>
              <m:sty m:val="i"/>
            </m:rPr>
            <m:t>φ</m:t>
          </m:r>
          <m:r>
            <m:rPr>
              <m:sty m:val="p"/>
            </m:rPr>
            <m:t>(</m:t>
          </m:r>
          <m:r>
            <m:rPr>
              <m:sty m:val="i"/>
            </m:rPr>
            <m:t>r</m:t>
          </m:r>
          <m:r>
            <m:rPr>
              <m:sty m:val="p"/>
            </m:rPr>
            <m:t>,</m:t>
          </m:r>
          <m:r>
            <m:rPr>
              <m:sty m:val="i"/>
            </m:rPr>
            <m:t>θ</m:t>
          </m:r>
          <m:r>
            <m:rPr>
              <m:sty m:val="p"/>
            </m:rPr>
            <m:t>)</m:t>
          </m:r>
          <m:r>
            <m:rPr>
              <m:sty m:val="p"/>
            </m:rPr>
            <m:t>=</m:t>
          </m:r>
          <m:d>
            <m:dPr>
              <m:begChr m:val="("/>
              <m:endChr m:val=")"/>
              <m:ctrlPr>
                <w:rPr>
                  <w:rFonts w:ascii="Cambria Math" w:hAnsi="Cambria Math"/>
                </w:rPr>
              </m:ctrlPr>
            </m:dPr>
            <m:e>
              <m:r>
                <m:rPr>
                  <m:sty m:val="p"/>
                </m:rPr>
                <m:t>−</m:t>
              </m:r>
              <m:sSub>
                <m:sSubPr/>
                <m:e>
                  <m:r>
                    <m:rPr>
                      <m:sty m:val="i"/>
                    </m:rPr>
                    <m:t>v</m:t>
                  </m:r>
                </m:e>
                <m:sub>
                  <m:r>
                    <m:rPr>
                      <m:sty m:val="p"/>
                    </m:rPr>
                    <m:t>0</m:t>
                  </m:r>
                </m:sub>
              </m:sSub>
              <m:r>
                <m:rPr>
                  <m:sty m:val="i"/>
                </m:rPr>
                <m:t>r</m:t>
              </m:r>
              <m:r>
                <m:rPr>
                  <m:sty m:val="p"/>
                </m:rPr>
                <m:t>−</m:t>
              </m:r>
              <m:f>
                <m:fPr>
                  <m:ctrlPr>
                    <w:rPr>
                      <w:rFonts w:ascii="Cambria Math" w:hAnsi="Cambria Math"/>
                    </w:rPr>
                  </m:ctrlPr>
                </m:fPr>
                <m:num>
                  <m:r>
                    <m:rPr>
                      <m:sty m:val="i"/>
                    </m:rPr>
                    <m:t>p</m:t>
                  </m:r>
                </m:num>
                <m:den>
                  <m:r>
                    <m:rPr>
                      <m:sty m:val="p"/>
                    </m:rPr>
                    <m:t>2</m:t>
                  </m:r>
                  <m:r>
                    <m:rPr>
                      <m:sty m:val="i"/>
                    </m:rPr>
                    <m:t>π</m:t>
                  </m:r>
                  <m:r>
                    <m:rPr>
                      <m:sty m:val="i"/>
                    </m:rPr>
                    <m:t>r</m:t>
                  </m:r>
                </m:den>
              </m:f>
            </m:e>
          </m:d>
          <m:r>
            <m:rPr>
              <m:sty m:val="p"/>
            </m:rPr>
            <m:t>cos</m:t>
          </m:r>
          <m:r>
            <m:rPr>
              <m:sty m:val="p"/>
            </m:rPr>
            <m:t>⁡</m:t>
          </m:r>
          <m:r>
            <m:rPr>
              <m:sty m:val="i"/>
            </m:rPr>
            <m:t>θ</m:t>
          </m:r>
          <m:r>
            <m:rPr>
              <m:sty m:val="p"/>
            </m:rPr>
            <m:t>+</m:t>
          </m:r>
          <m:sSup>
            <m:sSupPr/>
            <m:e>
              <m:r>
                <m:rPr>
                  <m:sty m:val="i"/>
                </m:rPr>
                <m:t>R</m:t>
              </m:r>
            </m:e>
            <m:sup>
              <m:r>
                <m:rPr>
                  <m:sty m:val="p"/>
                </m:rPr>
                <m:t>2</m:t>
              </m:r>
            </m:sup>
          </m:sSup>
          <m:r>
            <m:rPr>
              <m:sty m:val="p"/>
            </m:rPr>
            <m:t>Ω</m:t>
          </m:r>
          <m:r>
            <m:rPr>
              <m:sty m:val="i"/>
            </m:rPr>
            <m:t>θ</m:t>
          </m:r>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est une constante qui sera définie dans la suite.</w:t>
      </w:r>
    </w:p>
    <w:p>
      <w:pPr>
        <w:spacing w:lineRule="auto"/>
        <w:jc w:val="center"/>
      </w:pPr>
      <w:r>
        <w:rPr/>
        <w:drawing>
          <wp:inline distB="0" distL="0" distR="0" distT="0">
            <wp:extent cx="4848225" cy="3162300"/>
            <wp:effectExtent b="0" l="0" r="0" t="0"/>
            <wp:docPr id="4" name="image-69da2f57229b568e16513ac03fb78d3de4f49582.jpg"/>
            <a:graphic>
              <a:graphicData uri="http://schemas.openxmlformats.org/drawingml/2006/picture">
                <pic:pic>
                  <pic:nvPicPr>
                    <pic:cNvPr id="4" name="image-69da2f57229b568e16513ac03fb78d3de4f49582.jpg" descr=""/>
                    <pic:cNvPicPr/>
                  </pic:nvPicPr>
                  <pic:blipFill>
                    <a:blip r:embed="rId8" cstate="print"/>
                    <a:srcRect b="0" l="0" r="0" t="0"/>
                    <a:stretch>
                      <a:fillRect/>
                    </a:stretch>
                  </pic:blipFill>
                  <pic:spPr>
                    <a:xfrm>
                      <a:off x="0" y="0"/>
                      <a:ext cx="4848225" cy="3162300"/>
                    </a:xfrm>
                    <a:prstGeom prst="rect"/>
                  </pic:spPr>
                </pic:pic>
              </a:graphicData>
            </a:graphic>
          </wp:inline>
        </w:drawing>
      </w:r>
    </w:p>
    <w:p>
      <w:pPr>
        <w:spacing w:lineRule="auto"/>
      </w:pPr>
      <w:r>
        <w:rPr/>
        <w:t xml:space="preserve">Figure 4</w:t>
      </w:r>
    </w:p>
    <w:p>
      <w:pPr>
        <w:spacing w:after="220" w:lineRule="auto"/>
      </w:pPr>
      <w:r>
        <w:rPr/>
        <w:t xml:space="preserve">II. </w:t>
      </w:r>
      <m:oMath>
        <m:r>
          <m:rPr>
            <m:sty m:val="i"/>
          </m:rPr>
          <m:t>C</m:t>
        </m:r>
      </m:oMath>
      <w:r>
        <w:rPr/>
        <w:t xml:space="preserve"> - Justifier l'introduction du potentiel des vitesses </w:t>
      </w:r>
      <m:oMath>
        <m:r>
          <m:rPr>
            <m:sty m:val="i"/>
          </m:rPr>
          <m:t>φ</m:t>
        </m:r>
      </m:oMath>
      <w:r>
        <w:rPr/>
        <w:t xml:space="preserve">.</w:t>
      </w:r>
      <w:r>
        <w:rPr/>
        <w:br w:type="textWrapping"/>
      </w:r>
      <w:r>
        <w:rPr/>
        <w:t xml:space="preserve">II.D - Donner les expressions des composantes du champ de vitesse </w:t>
      </w:r>
      <m:oMath>
        <m:sSub>
          <m:sSubPr/>
          <m:e>
            <m:r>
              <m:rPr>
                <m:sty m:val="i"/>
              </m:rPr>
              <m:t>v</m:t>
            </m:r>
          </m:e>
          <m:sub>
            <m:r>
              <m:rPr>
                <m:sty m:val="i"/>
              </m:rPr>
              <m:t>r</m:t>
            </m:r>
          </m:sub>
        </m:sSub>
      </m:oMath>
      <w:r>
        <w:rPr/>
        <w:t xml:space="preserve"> et </w:t>
      </w:r>
      <m:oMath>
        <m:sSub>
          <m:sSubPr/>
          <m:e>
            <m:r>
              <m:rPr>
                <m:sty m:val="i"/>
              </m:rPr>
              <m:t>v</m:t>
            </m:r>
          </m:e>
          <m:sub>
            <m:r>
              <m:rPr>
                <m:sty m:val="i"/>
              </m:rPr>
              <m:t>θ</m:t>
            </m:r>
          </m:sub>
        </m:sSub>
      </m:oMath>
      <w:r>
        <w:rPr/>
        <w:t xml:space="preserve">.</w:t>
      </w:r>
      <w:r>
        <w:rPr/>
        <w:br w:type="textWrapping"/>
      </w:r>
      <w:r>
        <w:rPr/>
        <w:t xml:space="preserve">II. </w:t>
      </w:r>
      <m:oMath>
        <m:r>
          <m:rPr>
            <m:sty m:val="bi"/>
          </m:rPr>
          <m:t>E</m:t>
        </m:r>
      </m:oMath>
      <w:r>
        <w:rPr>
          <w:rFonts w:eastAsia="Georgia" w:cs="Georgia" w:ascii="Georgia" w:hAnsi="Georgia"/>
        </w:rPr>
        <w:t xml:space="preserve"> - Vérifier les conditions aux limites et en déduire </w:t>
      </w:r>
      <m:oMath>
        <m:r>
          <m:rPr>
            <m:sty m:val="i"/>
          </m:rPr>
          <m:t>p</m:t>
        </m:r>
      </m:oMath>
      <w:r>
        <w:rPr/>
        <w:t xml:space="preserve"> en fonction de </w:t>
      </w:r>
      <m:oMath>
        <m:r>
          <m:rPr>
            <m:sty m:val="i"/>
          </m:rPr>
          <m:t>R</m:t>
        </m:r>
      </m:oMath>
      <w:r>
        <w:rPr/>
        <w:t xml:space="preserve"> et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II.F - En déduire le champ de pression </w:t>
      </w:r>
      <m:oMath>
        <m:r>
          <m:rPr>
            <m:sty m:val="i"/>
          </m:rPr>
          <m:t>P</m:t>
        </m:r>
        <m:r>
          <m:rPr>
            <m:sty m:val="p"/>
          </m:rPr>
          <m:t>(</m:t>
        </m:r>
        <m:r>
          <m:rPr>
            <m:sty m:val="i"/>
          </m:rPr>
          <m:t>r</m:t>
        </m:r>
        <m:r>
          <m:rPr>
            <m:sty m:val="p"/>
          </m:rPr>
          <m:t>=</m:t>
        </m:r>
        <m:r>
          <m:rPr>
            <m:sty m:val="i"/>
          </m:rPr>
          <m:t>R</m:t>
        </m:r>
        <m:r>
          <m:rPr>
            <m:sty m:val="p"/>
          </m:rPr>
          <m:t>,</m:t>
        </m:r>
        <m:r>
          <m:rPr>
            <m:sty m:val="i"/>
          </m:rPr>
          <m:t>θ</m:t>
        </m:r>
        <m:r>
          <m:rPr>
            <m:sty m:val="p"/>
          </m:rPr>
          <m:t>)</m:t>
        </m:r>
      </m:oMath>
      <w:r>
        <w:rPr>
          <w:rFonts w:eastAsia="Georgia" w:cs="Georgia" w:ascii="Georgia" w:hAnsi="Georgia"/>
        </w:rPr>
        <w:t xml:space="preserve"> à la surface du cylindre, en fonction de </w:t>
      </w:r>
      <m:oMath>
        <m:r>
          <m:rPr>
            <m:sty m:val="i"/>
          </m:rPr>
          <m:t>ρ</m:t>
        </m:r>
        <m:r>
          <m:rPr>
            <m:sty m:val="p"/>
          </m:rPr>
          <m:t>,</m:t>
        </m:r>
        <m:r>
          <m:rPr>
            <m:sty m:val="i"/>
          </m:rPr>
          <m:t>R</m:t>
        </m:r>
        <m:r>
          <m:rPr>
            <m:sty m:val="p"/>
          </m:rPr>
          <m:t>,</m:t>
        </m:r>
        <m:r>
          <m:rPr>
            <m:sty m:val="p"/>
          </m:rPr>
          <m:t>Ω</m:t>
        </m:r>
        <m:r>
          <m:rPr>
            <m:sty m:val="p"/>
          </m:rPr>
          <m:t>,</m:t>
        </m:r>
        <m:sSub>
          <m:sSubPr/>
          <m:e>
            <m:r>
              <m:rPr>
                <m:sty m:val="i"/>
              </m:rPr>
              <m:t>v</m:t>
            </m:r>
          </m:e>
          <m:sub>
            <m:r>
              <m:rPr>
                <m:sty m:val="p"/>
              </m:rPr>
              <m:t>0</m:t>
            </m:r>
          </m:sub>
        </m:sSub>
        <m:r>
          <m:rPr>
            <m:sty m:val="p"/>
          </m:rPr>
          <m:t>,</m:t>
        </m:r>
        <m:r>
          <m:rPr>
            <m:sty m:val="i"/>
          </m:rPr>
          <m:t>θ</m:t>
        </m:r>
      </m:oMath>
      <w:r>
        <w:rPr/>
        <w:t xml:space="preserve"> et </w:t>
      </w:r>
      <m:oMath>
        <m:sSub>
          <m:sSubPr/>
          <m:e>
            <m:r>
              <m:rPr>
                <m:sty m:val="i"/>
              </m:rPr>
              <m:t>P</m:t>
            </m:r>
          </m:e>
          <m:sub>
            <m:r>
              <m:rPr>
                <m:sty m:val="p"/>
              </m:rPr>
              <m:t>0</m:t>
            </m:r>
          </m:sub>
        </m:sSub>
      </m:oMath>
      <w:r>
        <w:rPr>
          <w:rFonts w:eastAsia="Georgia" w:cs="Georgia" w:ascii="Georgia" w:hAnsi="Georgia"/>
        </w:rPr>
        <w:t xml:space="preserve"> (valeur de la pression loin du cylindre, considérée uniforme).</w:t>
      </w:r>
      <w:r>
        <w:rPr/>
        <w:br w:type="textWrapping"/>
      </w:r>
      <w:r>
        <w:rPr/>
        <w:t xml:space="preserve">II. </w:t>
      </w:r>
      <m:oMath>
        <m:r>
          <m:rPr>
            <m:sty m:val="bi"/>
          </m:rPr>
          <m:t>G</m:t>
        </m:r>
      </m:oMath>
      <w:r>
        <w:rPr>
          <w:rFonts w:eastAsia="Georgia" w:cs="Georgia" w:ascii="Georgia" w:hAnsi="Georgia"/>
        </w:rPr>
        <w:t xml:space="preserve"> - En déduire, à l'aide d'un schéma clair et d'arguments de symétrie, que la résultante </w:t>
      </w:r>
      <m:oMath>
        <m:sSub>
          <m:sSubPr/>
          <m:e>
            <m:acc>
              <m:accPr>
                <m:chr m:val="⃗"/>
              </m:accPr>
              <m:e>
                <m:r>
                  <m:rPr>
                    <m:sty m:val="i"/>
                  </m:rPr>
                  <m:t>F</m:t>
                </m:r>
              </m:e>
            </m:acc>
          </m:e>
          <m:sub>
            <m:r>
              <m:rPr>
                <m:sty m:val="i"/>
              </m:rPr>
              <m:t>p</m:t>
            </m:r>
          </m:sub>
        </m:sSub>
      </m:oMath>
      <w:r>
        <w:rPr/>
        <w:t xml:space="preserve"> des forces de pression a une composante nulle selon </w:t>
      </w:r>
      <m:oMath>
        <m:sSub>
          <m:sSubPr/>
          <m:e>
            <m:acc>
              <m:accPr>
                <m:chr m:val="⃗"/>
              </m:accPr>
              <m:e>
                <m:r>
                  <m:rPr>
                    <m:sty m:val="i"/>
                  </m:rPr>
                  <m:t>u</m:t>
                </m:r>
              </m:e>
            </m:acc>
          </m:e>
          <m:sub>
            <m:r>
              <m:rPr>
                <m:sty m:val="i"/>
              </m:rPr>
              <m:t>x</m:t>
            </m:r>
          </m:sub>
        </m:sSub>
      </m:oMath>
      <w:r>
        <w:rPr/>
        <w:t xml:space="preserve">.</w:t>
      </w:r>
      <w:r>
        <w:rPr/>
        <w:br w:type="textWrapping"/>
      </w:r>
      <w:r>
        <w:rPr/>
        <w:t xml:space="preserve">II.H - En raisonnant sur une portion de cylindre de hauteur </w:t>
      </w:r>
      <m:oMath>
        <m:r>
          <m:rPr>
            <m:sty m:val="i"/>
          </m:rPr>
          <m:t>h</m:t>
        </m:r>
      </m:oMath>
      <w:r>
        <w:rPr>
          <w:rFonts w:eastAsia="Georgia" w:cs="Georgia" w:ascii="Georgia" w:hAnsi="Georgia"/>
        </w:rPr>
        <w:t xml:space="preserve">, déterminer la force de pression </w:t>
      </w:r>
      <m:oMath>
        <m:sSub>
          <m:sSubPr/>
          <m:e>
            <m:acc>
              <m:accPr>
                <m:chr m:val="⃗"/>
              </m:accPr>
              <m:e>
                <m:r>
                  <m:rPr>
                    <m:sty m:val="i"/>
                  </m:rPr>
                  <m:t>F</m:t>
                </m:r>
              </m:e>
            </m:acc>
          </m:e>
          <m:sub>
            <m:r>
              <m:rPr>
                <m:sty m:val="i"/>
              </m:rPr>
              <m:t>p</m:t>
            </m:r>
          </m:sub>
        </m:sSub>
      </m:oMath>
      <w:r>
        <w:rPr/>
        <w:t xml:space="preserve"> selon </w:t>
      </w:r>
      <m:oMath>
        <m:sSub>
          <m:sSubPr/>
          <m:e>
            <m:acc>
              <m:accPr>
                <m:chr m:val="⃗"/>
              </m:accPr>
              <m:e>
                <m:r>
                  <m:rPr>
                    <m:sty m:val="i"/>
                  </m:rPr>
                  <m:t>u</m:t>
                </m:r>
              </m:e>
            </m:acc>
          </m:e>
          <m:sub>
            <m:r>
              <m:rPr>
                <m:sty m:val="i"/>
              </m:rPr>
              <m:t>y</m:t>
            </m:r>
          </m:sub>
        </m:sSub>
      </m:oMath>
      <w:r>
        <w:rPr/>
        <w:t xml:space="preserve"> et mettre finalement </w:t>
      </w:r>
      <m:oMath>
        <m:sSub>
          <m:sSubPr/>
          <m:e>
            <m:acc>
              <m:accPr>
                <m:chr m:val="⃗"/>
              </m:accPr>
              <m:e>
                <m:r>
                  <m:rPr>
                    <m:sty m:val="i"/>
                  </m:rPr>
                  <m:t>F</m:t>
                </m:r>
              </m:e>
            </m:acc>
          </m:e>
          <m:sub>
            <m:r>
              <m:rPr>
                <m:sty m:val="i"/>
              </m:rPr>
              <m:t>p</m:t>
            </m:r>
          </m:sub>
        </m:sSub>
      </m:oMath>
      <w:r>
        <w:rPr/>
        <w:t xml:space="preserve"> sous la forme </w:t>
      </w:r>
      <m:oMath>
        <m:sSub>
          <m:sSubPr/>
          <m:e>
            <m:acc>
              <m:accPr>
                <m:chr m:val="⃗"/>
              </m:accPr>
              <m:e>
                <m:r>
                  <m:rPr>
                    <m:sty m:val="i"/>
                  </m:rPr>
                  <m:t>F</m:t>
                </m:r>
              </m:e>
            </m:acc>
          </m:e>
          <m:sub>
            <m:r>
              <m:rPr>
                <m:sty m:val="i"/>
              </m:rPr>
              <m:t>p</m:t>
            </m:r>
          </m:sub>
        </m:sSub>
        <m:r>
          <m:rPr>
            <m:sty m:val="p"/>
          </m:rPr>
          <m:t>=</m:t>
        </m:r>
        <m:r>
          <m:rPr>
            <m:sty m:val="i"/>
          </m:rPr>
          <m:t>α</m:t>
        </m:r>
        <m:sSub>
          <m:sSubPr/>
          <m:e>
            <m:acc>
              <m:accPr>
                <m:chr m:val="⃗"/>
              </m:accPr>
              <m:e>
                <m:r>
                  <m:rPr>
                    <m:sty m:val="i"/>
                  </m:rPr>
                  <m:t>v</m:t>
                </m:r>
              </m:e>
            </m:acc>
          </m:e>
          <m:sub>
            <m:r>
              <m:rPr>
                <m:sty m:val="p"/>
              </m:rPr>
              <m:t>0</m:t>
            </m:r>
          </m:sub>
        </m:sSub>
        <m:r>
          <m:rPr>
            <m:sty m:val="p"/>
          </m:rPr>
          <m:t>∧</m:t>
        </m:r>
        <m:acc>
          <m:accPr>
            <m:chr m:val="⃗"/>
          </m:accPr>
          <m:e>
            <m:r>
              <m:rPr>
                <m:sty m:val="p"/>
              </m:rPr>
              <m:t>Ω</m:t>
            </m:r>
          </m:e>
        </m:acc>
      </m:oMath>
      <w:r>
        <w:rPr/>
        <w:t xml:space="preserve"> en exprimant la constante </w:t>
      </w:r>
      <m:oMath>
        <m:r>
          <m:rPr>
            <m:sty m:val="i"/>
          </m:rPr>
          <m:t>α</m:t>
        </m:r>
      </m:oMath>
      <w:r>
        <w:rPr>
          <w:rFonts w:eastAsia="Georgia" w:cs="Georgia" w:ascii="Georgia" w:hAnsi="Georgia"/>
        </w:rPr>
        <w:t xml:space="preserve"> en fonction des données. On pourra utiliser </w:t>
      </w:r>
      <m:oMath>
        <m:nary>
          <m:naryPr>
            <m:chr m:val="∫"/>
            <m:limLoc m:val="subSup"/>
            <m:grow m:val="1"/>
          </m:naryPr>
          <m:sub>
            <m:r>
              <m:rPr>
                <m:sty m:val="p"/>
              </m:rPr>
              <m:t>0</m:t>
            </m:r>
          </m:sub>
          <m:sup>
            <m:r>
              <m:rPr>
                <m:sty m:val="p"/>
              </m:rPr>
              <m:t>2</m:t>
            </m:r>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sty m:val="i"/>
          </m:rPr>
          <m:t>d</m:t>
        </m:r>
        <m:r>
          <m:rPr>
            <m:sty m:val="i"/>
          </m:rPr>
          <m:t>θ</m:t>
        </m:r>
        <m:r>
          <m:rPr>
            <m:sty m:val="p"/>
          </m:rPr>
          <m:t>=</m:t>
        </m:r>
        <m:r>
          <m:rPr>
            <m:sty m:val="p"/>
          </m:rPr>
          <m:t>0</m:t>
        </m:r>
      </m:oMath>
      <w:r>
        <w:rPr/>
        <w:t xml:space="preserve"> et </w:t>
      </w:r>
      <m:oMath>
        <m:nary>
          <m:naryPr>
            <m:chr m:val="∫"/>
            <m:limLoc m:val="subSup"/>
            <m:grow m:val="1"/>
          </m:naryPr>
          <m:sub>
            <m:r>
              <m:rPr>
                <m:sty m:val="p"/>
              </m:rPr>
              <m:t>0</m:t>
            </m:r>
          </m:sub>
          <m:sup>
            <m:r>
              <m:rPr>
                <m:sty m:val="p"/>
              </m:rPr>
              <m:t>2</m:t>
            </m:r>
            <m:r>
              <m:rPr>
                <m:sty m:val="i"/>
              </m:rPr>
              <m:t>π</m:t>
            </m:r>
          </m:sup>
          <m:e>
            <m:r>
              <m:rPr>
                <m:sty m:val="p"/>
              </m:rPr>
              <m:t xml:space="preserve"> </m:t>
            </m:r>
          </m:e>
        </m:nary>
        <m:sSup>
          <m:sSupPr/>
          <m:e>
            <m:r>
              <m:rPr>
                <m:sty m:val="p"/>
              </m:rPr>
              <m:t>sin</m:t>
            </m:r>
          </m:e>
          <m:sup>
            <m:r>
              <m:rPr>
                <m:sty m:val="p"/>
              </m:rPr>
              <m:t>2</m:t>
            </m:r>
          </m:sup>
        </m:sSup>
        <m:r>
          <m:rPr>
            <m:sty m:val="p"/>
          </m:rPr>
          <m:t>⁡</m:t>
        </m:r>
        <m:r>
          <m:rPr>
            <m:sty m:val="i"/>
          </m:rPr>
          <m:t>θ</m:t>
        </m:r>
        <m:r>
          <m:rPr>
            <m:sty m:val="i"/>
          </m:rPr>
          <m:t>d</m:t>
        </m:r>
        <m:r>
          <m:rPr>
            <m:sty m:val="i"/>
          </m:rPr>
          <m:t>θ</m:t>
        </m:r>
        <m:r>
          <m:rPr>
            <m:sty m:val="p"/>
          </m:rPr>
          <m:t>=</m:t>
        </m:r>
        <m:r>
          <m:rPr>
            <m:sty m:val="i"/>
          </m:rPr>
          <m:t>π</m:t>
        </m:r>
      </m:oMath>
      <w:r>
        <w:rPr/>
        <w:t xml:space="preserve">.</w:t>
      </w:r>
    </w:p>
    <w:p>
      <w:pPr>
        <w:spacing w:line="271" w:before="330" w:lineRule="auto"/>
      </w:pPr>
      <w:r>
        <w:rPr>
          <w:b/>
          <w:sz w:val="42"/>
        </w:rPr>
        <w:t xml:space="preserve">II.I - Applications</w:t>
      </w:r>
    </w:p>
    <w:p>
      <w:pPr>
        <w:spacing w:after="220" w:lineRule="auto"/>
      </w:pPr>
      <w:r>
        <w:rPr>
          <w:rFonts w:eastAsia="Georgia" w:cs="Georgia" w:ascii="Georgia" w:hAnsi="Georgia"/>
        </w:rPr>
        <w:t xml:space="preserve">On admet que le résultat ci-dessus se transpose à une balle de golf, à condition de prendre pour le coefficient </w:t>
      </w:r>
      <m:oMath>
        <m:r>
          <m:rPr>
            <m:sty m:val="i"/>
          </m:rPr>
          <m:t>α</m:t>
        </m:r>
      </m:oMath>
      <w:r>
        <w:rPr>
          <w:rFonts w:eastAsia="Georgia" w:cs="Georgia" w:ascii="Georgia" w:hAnsi="Georgia"/>
        </w:rPr>
        <w:t xml:space="preserve"> une valeur appropriée.</w:t>
      </w:r>
      <w:r>
        <w:rPr/>
        <w:br w:type="textWrapping"/>
      </w:r>
      <w:r>
        <w:rPr/>
        <w:t xml:space="preserve">II.I.1) Commenter la direction et le sens de la force </w:t>
      </w:r>
      <m:oMath>
        <m:sSub>
          <m:sSubPr/>
          <m:e>
            <m:acc>
              <m:accPr>
                <m:chr m:val="⃗"/>
              </m:accPr>
              <m:e>
                <m:r>
                  <m:rPr>
                    <m:sty m:val="i"/>
                  </m:rPr>
                  <m:t>F</m:t>
                </m:r>
              </m:e>
            </m:acc>
          </m:e>
          <m:sub>
            <m:r>
              <m:rPr>
                <m:sty m:val="i"/>
              </m:rPr>
              <m:t>p</m:t>
            </m:r>
          </m:sub>
        </m:sSub>
      </m:oMath>
      <w:r>
        <w:rPr>
          <w:rFonts w:eastAsia="Georgia" w:cs="Georgia" w:ascii="Georgia" w:hAnsi="Georgia"/>
        </w:rPr>
        <w:t xml:space="preserve"> selon que le golfeur a correctement frappé la balle </w:t>
      </w:r>
      <m:oMath>
        <m:r>
          <m:rPr>
            <m:sty m:val="p"/>
          </m:rPr>
          <m:t>(</m:t>
        </m:r>
        <m:r>
          <m:rPr>
            <m:sty m:val="p"/>
          </m:rPr>
          <m:t>Ω</m:t>
        </m:r>
        <m:r>
          <m:rPr>
            <m:sty m:val="p"/>
          </m:rPr>
          <m:t>&gt;</m:t>
        </m:r>
        <m:r>
          <m:rPr>
            <m:sty m:val="p"/>
          </m:rPr>
          <m:t>0</m:t>
        </m:r>
        <m:r>
          <m:rPr>
            <m:sty m:val="p"/>
          </m:rPr>
          <m:t>)</m:t>
        </m:r>
        <m:r>
          <m:rPr>
            <m:sty m:val="p"/>
          </m:rPr>
          <m:t>…</m:t>
        </m:r>
      </m:oMath>
      <w:r>
        <w:rPr>
          <w:rFonts w:eastAsia="Georgia" w:cs="Georgia" w:ascii="Georgia" w:hAnsi="Georgia"/>
        </w:rPr>
        <w:t xml:space="preserve"> ou a totalement raté son coup </w:t>
      </w:r>
      <m:oMath>
        <m:r>
          <m:rPr>
            <m:sty m:val="p"/>
          </m:rPr>
          <m:t>(</m:t>
        </m:r>
        <m:r>
          <m:rPr>
            <m:sty m:val="p"/>
          </m:rPr>
          <m:t>Ω</m:t>
        </m:r>
        <m:r>
          <m:rPr>
            <m:sty m:val="p"/>
          </m:rPr>
          <m:t>&lt;</m:t>
        </m:r>
        <m:r>
          <m:rPr>
            <m:sty m:val="p"/>
          </m:rPr>
          <m:t>0</m:t>
        </m:r>
        <m:r>
          <m:rPr>
            <m:sty m:val="p"/>
          </m:rPr>
          <m:t>)</m:t>
        </m:r>
      </m:oMath>
      <w:r>
        <w:rPr/>
        <w:t xml:space="preserve">.</w:t>
      </w:r>
      <w:r>
        <w:rPr/>
        <w:br w:type="textWrapping"/>
      </w:r>
      <w:r>
        <w:rPr>
          <w:rFonts w:eastAsia="Georgia" w:cs="Georgia" w:ascii="Georgia" w:hAnsi="Georgia"/>
        </w:rPr>
        <w:t xml:space="preserve">II.I.2) Calculer la norme de cette force au départ d'un coup de «driver»: </w:t>
      </w:r>
      <m:oMath>
        <m:r>
          <m:rPr>
            <m:sty m:val="p"/>
          </m:rPr>
          <m:t>Ω</m:t>
        </m:r>
        <m:r>
          <m:rPr>
            <m:sty m:val="p"/>
          </m:rPr>
          <m:t>=</m:t>
        </m:r>
        <m:r>
          <m:rPr>
            <m:sty m:val="p"/>
          </m:rPr>
          <m:t>3</m:t>
        </m:r>
        <m:r>
          <m:rPr>
            <m:sty m:val="p"/>
          </m:rPr>
          <m:t>,</m:t>
        </m:r>
        <m:r>
          <m:rPr>
            <m:sty m:val="p"/>
          </m:rPr>
          <m:t>8</m:t>
        </m:r>
        <m:r>
          <m:rPr>
            <m:sty m:val="p"/>
          </m:rPr>
          <m:t>×</m:t>
        </m:r>
        <m:sSup>
          <m:sSupPr/>
          <m:e>
            <m:r>
              <m:rPr>
                <m:sty m:val="p"/>
              </m:rPr>
              <m:t>10</m:t>
            </m:r>
          </m:e>
          <m:sup>
            <m:r>
              <m:rPr>
                <m:sty m:val="p"/>
              </m:rPr>
              <m:t>2</m:t>
            </m:r>
          </m:sup>
        </m:sSup>
        <m:r>
          <m:rPr>
            <m:sty m:val="p"/>
          </m:rPr>
          <m:t>rad</m:t>
        </m:r>
        <m:r>
          <m:rPr>
            <m:sty m:val="p"/>
          </m:rPr>
          <m:t>⋅</m:t>
        </m:r>
        <m:sSup>
          <m:sSupPr/>
          <m:e>
            <m:r>
              <m:rPr>
                <m:sty m:val="p"/>
              </m:rPr>
              <m:t>s</m:t>
            </m:r>
          </m:e>
          <m:sup>
            <m:r>
              <m:rPr>
                <m:sty m:val="p"/>
              </m:rPr>
              <m:t>−</m:t>
            </m:r>
            <m:r>
              <m:rPr>
                <m:sty m:val="p"/>
              </m:rPr>
              <m:t>1</m:t>
            </m:r>
          </m:sup>
        </m:sSup>
        <m:r>
          <m:rPr>
            <m:sty m:val="p"/>
          </m:rPr>
          <m:t>,</m:t>
        </m:r>
        <m:sSub>
          <m:sSubPr/>
          <m:e>
            <m:r>
              <m:rPr>
                <m:sty m:val="i"/>
              </m:rPr>
              <m:t>v</m:t>
            </m:r>
          </m:e>
          <m:sub>
            <m:r>
              <m:rPr>
                <m:sty m:val="p"/>
              </m:rPr>
              <m:t>0</m:t>
            </m:r>
          </m:sub>
        </m:sSub>
        <m:r>
          <m:rPr>
            <m:sty m:val="p"/>
          </m:rPr>
          <m:t>=</m:t>
        </m:r>
        <m:r>
          <m:rPr>
            <m:sty m:val="p"/>
          </m:rPr>
          <m:t>70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α</m:t>
        </m:r>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5</m:t>
            </m:r>
          </m:sup>
        </m:sSup>
      </m:oMath>
      <w:r>
        <w:rPr/>
        <w:t xml:space="preserve"> (S.I.). Commenter, sachant que la balle a une masse </w:t>
      </w:r>
      <m:oMath>
        <m:sSub>
          <m:sSubPr/>
          <m:e>
            <m:r>
              <m:rPr>
                <m:sty m:val="i"/>
              </m:rPr>
              <m:t>M</m:t>
            </m:r>
          </m:e>
          <m:sub>
            <m:r>
              <m:rPr>
                <m:sty m:val="i"/>
              </m:rPr>
              <m:t>b</m:t>
            </m:r>
          </m:sub>
        </m:sSub>
        <m:r>
          <m:rPr>
            <m:sty m:val="p"/>
          </m:rPr>
          <m:t>=</m:t>
        </m:r>
        <m:r>
          <m:rPr>
            <m:sty m:val="p"/>
          </m:rPr>
          <m:t>46</m:t>
        </m:r>
        <m:r>
          <m:rPr>
            <m:nor/>
          </m:rPr>
          <m:t xml:space="preserve"> </m:t>
        </m:r>
        <m:r>
          <m:rPr>
            <m:sty m:val="p"/>
          </m:rPr>
          <m:t>g</m:t>
        </m:r>
      </m:oMath>
      <w:r>
        <w:rPr/>
        <w:t xml:space="preserve">.</w:t>
      </w:r>
      <w:r>
        <w:rPr/>
        <w:br w:type="textWrapping"/>
      </w:r>
      <w:r>
        <w:rPr>
          <w:rFonts w:eastAsia="Georgia" w:cs="Georgia" w:ascii="Georgia" w:hAnsi="Georgia"/>
        </w:rPr>
        <w:t xml:space="preserve">II.I.3) Que risque le golfeur si, à cause d'un swing imparfait, le vecteur-rotation n'est pas tout à fait porté par </w:t>
      </w:r>
      <m:oMath>
        <m:sSub>
          <m:sSubPr/>
          <m:e>
            <m:acc>
              <m:accPr>
                <m:chr m:val="⃗"/>
              </m:accPr>
              <m:e>
                <m:r>
                  <m:rPr>
                    <m:sty m:val="i"/>
                  </m:rPr>
                  <m:t>u</m:t>
                </m:r>
              </m:e>
            </m:acc>
          </m:e>
          <m:sub>
            <m:r>
              <m:rPr>
                <m:sty m:val="i"/>
              </m:rPr>
              <m:t>z</m:t>
            </m:r>
          </m:sub>
        </m:sSub>
      </m:oMath>
      <w:r>
        <w:rPr/>
        <w:t xml:space="preserve"> ?</w:t>
      </w:r>
      <w:r>
        <w:rPr/>
        <w:br w:type="textWrapping"/>
      </w:r>
      <w:r>
        <w:rPr>
          <w:rFonts w:eastAsia="Georgia" w:cs="Georgia" w:ascii="Georgia" w:hAnsi="Georgia"/>
        </w:rPr>
        <w:t xml:space="preserve">II.I.4) Quel phénomène négligé ici faudrait-il prendre en compte pour une description complète des forces subies par la balle ? Quelle est sa conséquence sur la vitesse et la rotation de la balle au cours de son vol ?</w:t>
      </w:r>
    </w:p>
    <w:p>
      <w:pPr>
        <w:spacing w:line="271" w:before="330" w:lineRule="auto"/>
      </w:pPr>
      <w:r>
        <w:rPr>
          <w:rFonts w:eastAsia="Georgia" w:cs="Georgia" w:ascii="Georgia" w:hAnsi="Georgia"/>
          <w:b/>
          <w:sz w:val="42"/>
        </w:rPr>
        <w:t xml:space="preserve">III Étude des vibrations de la tête de club</w:t>
      </w:r>
    </w:p>
    <w:p>
      <w:pPr>
        <w:spacing w:after="220" w:lineRule="auto"/>
      </w:pPr>
      <w:r>
        <w:rPr>
          <w:rFonts w:eastAsia="Georgia" w:cs="Georgia" w:ascii="Georgia" w:hAnsi="Georgia"/>
        </w:rPr>
        <w:t xml:space="preserve">Afin d'améliorer le matériel, les fabricants travaillent en particulier sur le comportement mécanique de la tête de club, afin notamment d'assurer une bonne résistance du matériau aux efforts et d'optimiser le transfert d'énergie vers la balle lors de l'impact. Sous la violence du choc, la surface de la tête de club se déforme en réalité légèrement (phénomène négligé dans toutes les autres parties du sujet) et subit une série de vibrations. On étudie dans cette partie un dispositif de vibrométrie laser qui permet de remonter à la vitesse d'un point de la surface et aussi à son sens de déplacement.</w:t>
      </w:r>
      <w:r>
        <w:rPr/>
        <w:br w:type="textWrapping"/>
      </w:r>
      <w:r>
        <w:rPr>
          <w:rFonts w:eastAsia="Georgia" w:cs="Georgia" w:ascii="Georgia" w:hAnsi="Georgia"/>
        </w:rPr>
        <w:t xml:space="preserve">L'ensemble du dispositif est placé dans l'air, assimilé au vide. On note </w:t>
      </w:r>
      <m:oMath>
        <m:sSub>
          <m:sSubPr/>
          <m:e>
            <m:r>
              <m:rPr>
                <m:sty m:val="i"/>
              </m:rPr>
              <m:t>ε</m:t>
            </m:r>
          </m:e>
          <m:sub>
            <m:r>
              <m:rPr>
                <m:sty m:val="p"/>
              </m:rPr>
              <m:t>0</m:t>
            </m:r>
          </m:sub>
        </m:sSub>
      </m:oMath>
      <w:r>
        <w:rPr>
          <w:rFonts w:eastAsia="Georgia" w:cs="Georgia" w:ascii="Georgia" w:hAnsi="Georgia"/>
        </w:rPr>
        <w:t xml:space="preserve"> la permittivité électrique du vide, et </w:t>
      </w:r>
      <m:oMath>
        <m:r>
          <m:rPr>
            <m:sty m:val="i"/>
          </m:rPr>
          <m:t>c</m:t>
        </m:r>
      </m:oMath>
      <w:r>
        <w:rPr>
          <w:rFonts w:eastAsia="Georgia" w:cs="Georgia" w:ascii="Georgia" w:hAnsi="Georgia"/>
        </w:rPr>
        <w:t xml:space="preserve"> la vitesse de la lumière dans le vide.</w:t>
      </w:r>
      <w:r>
        <w:rPr/>
        <w:br w:type="textWrapping"/>
      </w:r>
      <w:r>
        <w:rPr/>
        <w:t xml:space="preserve">III. </w:t>
      </w:r>
      <m:oMath>
        <m:r>
          <m:rPr>
            <m:sty m:val="bi"/>
          </m:rPr>
          <m:t>A</m:t>
        </m:r>
      </m:oMath>
      <w:r>
        <w:rPr>
          <w:rFonts w:eastAsia="Georgia" w:cs="Georgia" w:ascii="Georgia" w:hAnsi="Georgia"/>
        </w:rPr>
        <w:t xml:space="preserve"> - On considère l'interféromètre de Michelson représenté figure 5, où </w:t>
      </w:r>
      <m:oMath>
        <m:r>
          <m:rPr>
            <m:sty m:val="i"/>
          </m:rPr>
          <m:t>M</m:t>
        </m:r>
      </m:oMath>
      <w:r>
        <w:rPr>
          <w:rFonts w:eastAsia="Georgia" w:cs="Georgia" w:ascii="Georgia" w:hAnsi="Georgia"/>
        </w:rPr>
        <w:t xml:space="preserve"> représente un miroir plan fixe et </w:t>
      </w:r>
      <m:oMath>
        <m:r>
          <m:rPr>
            <m:sty m:val="i"/>
          </m:rPr>
          <m:t>S</m:t>
        </m:r>
      </m:oMath>
      <w:r>
        <w:rPr>
          <w:rFonts w:eastAsia="Georgia" w:cs="Georgia" w:ascii="Georgia" w:hAnsi="Georgia"/>
        </w:rPr>
        <w:t xml:space="preserve"> la surface de l'objet que l'on cherche à étudier, considérée plane et qui réfléchit la lumière comme un miroir. Initialement, </w:t>
      </w:r>
      <m:oMath>
        <m:r>
          <m:rPr>
            <m:sty m:val="i"/>
          </m:rPr>
          <m:t>M</m:t>
        </m:r>
      </m:oMath>
      <w:r>
        <w:rPr/>
        <w:t xml:space="preserve"> et </w:t>
      </w:r>
      <m:oMath>
        <m:r>
          <m:rPr>
            <m:sty m:val="i"/>
          </m:rPr>
          <m:t>S</m:t>
        </m:r>
      </m:oMath>
      <w:r>
        <w:rPr>
          <w:rFonts w:eastAsia="Georgia" w:cs="Georgia" w:ascii="Georgia" w:hAnsi="Georgia"/>
        </w:rPr>
        <w:t xml:space="preserve"> sont perpendiculaires aux axes des deux bras de l'interféromètre et l'interféromètre est réglé au contact optique, puis la surface </w:t>
      </w:r>
      <m:oMath>
        <m:r>
          <m:rPr>
            <m:sty m:val="i"/>
          </m:rPr>
          <m:t>S</m:t>
        </m:r>
      </m:oMath>
      <w:r>
        <w:rPr>
          <w:rFonts w:eastAsia="Georgia" w:cs="Georgia" w:ascii="Georgia" w:hAnsi="Georgia"/>
        </w:rPr>
        <w:t xml:space="preserve"> se déplace d'une distance algébrique </w:t>
      </w:r>
      <m:oMath>
        <m:r>
          <m:rPr>
            <m:sty m:val="i"/>
          </m:rPr>
          <m:t>d</m:t>
        </m:r>
      </m:oMath>
      <w:r>
        <w:rPr/>
        <w:t xml:space="preserve"> suivant l'axe ( </w:t>
      </w:r>
      <m:oMath>
        <m:r>
          <m:rPr>
            <m:sty m:val="i"/>
          </m:rPr>
          <m:t>O</m:t>
        </m:r>
        <m:r>
          <m:rPr>
            <m:sty m:val="i"/>
          </m:rPr>
          <m:t>z</m:t>
        </m:r>
      </m:oMath>
      <w:r>
        <w:rPr/>
        <w:t xml:space="preserve"> ) ( </w:t>
      </w:r>
      <m:oMath>
        <m:r>
          <m:rPr>
            <m:sty m:val="i"/>
          </m:rPr>
          <m:t>d</m:t>
        </m:r>
        <m:r>
          <m:rPr>
            <m:sty m:val="p"/>
          </m:rPr>
          <m:t>&gt;</m:t>
        </m:r>
        <m:r>
          <m:rPr>
            <m:sty m:val="p"/>
          </m:rPr>
          <m:t>0</m:t>
        </m:r>
      </m:oMath>
      <w:r>
        <w:rPr/>
        <w:t xml:space="preserve"> si </w:t>
      </w:r>
      <m:oMath>
        <m:r>
          <m:rPr>
            <m:sty m:val="i"/>
          </m:rPr>
          <m:t>S</m:t>
        </m:r>
      </m:oMath>
      <w:r>
        <w:rPr>
          <w:rFonts w:eastAsia="Georgia" w:cs="Georgia" w:ascii="Georgia" w:hAnsi="Georgia"/>
        </w:rPr>
        <w:t xml:space="preserve"> se déplace dans le sens des </w:t>
      </w:r>
      <m:oMath>
        <m:r>
          <m:rPr>
            <m:sty m:val="i"/>
          </m:rPr>
          <m:t>z</m:t>
        </m:r>
      </m:oMath>
      <w:r>
        <w:rPr>
          <w:rFonts w:eastAsia="Georgia" w:cs="Georgia" w:ascii="Georgia" w:hAnsi="Georgia"/>
        </w:rPr>
        <w:t xml:space="preserve"> croissants). La lame séparatrice est une lame semi-réfléchissante idéale considérée sans épaisseur.</w:t>
      </w:r>
    </w:p>
    <w:p>
      <w:pPr>
        <w:spacing w:lineRule="auto"/>
        <w:jc w:val="center"/>
      </w:pPr>
      <w:r>
        <w:rPr/>
        <w:drawing>
          <wp:inline distB="0" distL="0" distR="0" distT="0">
            <wp:extent cx="5486400" cy="2920281"/>
            <wp:effectExtent b="0" l="0" r="0" t="0"/>
            <wp:docPr id="5" name="image-a06c93da30ffd5401388fa859334ce4ab9e67679.jpg"/>
            <a:graphic>
              <a:graphicData uri="http://schemas.openxmlformats.org/drawingml/2006/picture">
                <pic:pic>
                  <pic:nvPicPr>
                    <pic:cNvPr id="5" name="image-a06c93da30ffd5401388fa859334ce4ab9e67679.jpg" descr=""/>
                    <pic:cNvPicPr/>
                  </pic:nvPicPr>
                  <pic:blipFill>
                    <a:blip r:embed="rId9" cstate="print"/>
                    <a:srcRect b="0" l="0" r="0" t="0"/>
                    <a:stretch>
                      <a:fillRect/>
                    </a:stretch>
                  </pic:blipFill>
                  <pic:spPr>
                    <a:xfrm>
                      <a:off x="0" y="0"/>
                      <a:ext cx="5486400" cy="292028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III.A.1) Définir le contact optique.</w:t>
      </w:r>
      <w:r>
        <w:rPr/>
        <w:br w:type="textWrapping"/>
      </w:r>
      <w:r>
        <w:rPr>
          <w:rFonts w:eastAsia="Georgia" w:cs="Georgia" w:ascii="Georgia" w:hAnsi="Georgia"/>
        </w:rPr>
        <w:t xml:space="preserve">III.A.2) En considérant que le laser émet un faisceau parallèle dirigé selon les </w:t>
      </w:r>
      <m:oMath>
        <m:r>
          <m:rPr>
            <m:sty m:val="i"/>
          </m:rPr>
          <m:t>z</m:t>
        </m:r>
      </m:oMath>
      <w:r>
        <w:rPr>
          <w:rFonts w:eastAsia="Georgia" w:cs="Georgia" w:ascii="Georgia" w:hAnsi="Georgia"/>
        </w:rPr>
        <w:t xml:space="preserve"> croissants, justifier brièvement que l'intensité lumineuse reçue par la photodiode peut se mettre sous la forme </w:t>
      </w:r>
      <m:oMath>
        <m:r>
          <m:rPr>
            <m:sty m:val="i"/>
          </m:rPr>
          <m:t>I</m:t>
        </m:r>
        <m:r>
          <m:rPr>
            <m:sty m:val="p"/>
          </m:rPr>
          <m:t>=</m:t>
        </m:r>
        <m:sSub>
          <m:sSubPr/>
          <m:e>
            <m:r>
              <m:rPr>
                <m:sty m:val="i"/>
              </m:rPr>
              <m:t>I</m:t>
            </m:r>
          </m:e>
          <m:sub>
            <m:r>
              <m:rPr>
                <m:sty m:val="p"/>
              </m:rPr>
              <m:t>0</m:t>
            </m:r>
          </m:sub>
        </m:sSub>
        <m:r>
          <m:rPr>
            <m:sty m:val="p"/>
          </m:rPr>
          <m:t>(</m:t>
        </m:r>
        <m:r>
          <m:rPr>
            <m:sty m:val="p"/>
          </m:rPr>
          <m:t>1</m:t>
        </m:r>
        <m:r>
          <m:rPr>
            <m:sty m:val="p"/>
          </m:rPr>
          <m:t>+</m:t>
        </m:r>
        <m:r>
          <m:rPr>
            <m:sty m:val="p"/>
          </m:rPr>
          <m:t>cos</m:t>
        </m:r>
        <m:r>
          <m:rPr>
            <m:sty m:val="p"/>
          </m:rPr>
          <m:t>⁡</m:t>
        </m:r>
        <m:r>
          <m:rPr>
            <m:sty m:val="i"/>
          </m:rPr>
          <m:t>φ</m:t>
        </m:r>
        <m:r>
          <m:rPr>
            <m:sty m:val="p"/>
          </m:rPr>
          <m:t>)</m:t>
        </m:r>
      </m:oMath>
      <w:r>
        <w:rPr/>
        <w:t xml:space="preserve"> et exprimer </w:t>
      </w:r>
      <m:oMath>
        <m:r>
          <m:rPr>
            <m:sty m:val="i"/>
          </m:rPr>
          <m:t>φ</m:t>
        </m:r>
      </m:oMath>
      <w:r>
        <w:rPr/>
        <w:t xml:space="preserve"> en fonction de </w:t>
      </w:r>
      <m:oMath>
        <m:r>
          <m:rPr>
            <m:sty m:val="i"/>
          </m:rPr>
          <m:t>d</m:t>
        </m:r>
      </m:oMath>
      <w:r>
        <w:rPr/>
        <w:t xml:space="preserve"> et </w:t>
      </w:r>
      <m:oMath>
        <m:r>
          <m:rPr>
            <m:sty m:val="i"/>
          </m:rPr>
          <m:t>λ</m:t>
        </m:r>
      </m:oMath>
      <w:r>
        <w:rPr/>
        <w:t xml:space="preserve"> (longueur d'onde du laser), en prenant comme convention </w:t>
      </w:r>
      <m:oMath>
        <m:r>
          <m:rPr>
            <m:sty m:val="i"/>
          </m:rPr>
          <m:t>φ</m:t>
        </m:r>
        <m:r>
          <m:rPr>
            <m:sty m:val="p"/>
          </m:rPr>
          <m:t>&gt;</m:t>
        </m:r>
        <m:r>
          <m:rPr>
            <m:sty m:val="p"/>
          </m:rPr>
          <m:t>0</m:t>
        </m:r>
      </m:oMath>
      <w:r>
        <w:rPr/>
        <w:t xml:space="preserve"> si </w:t>
      </w:r>
      <m:oMath>
        <m:r>
          <m:rPr>
            <m:sty m:val="i"/>
          </m:rPr>
          <m:t>d</m:t>
        </m:r>
        <m:r>
          <m:rPr>
            <m:sty m:val="p"/>
          </m:rPr>
          <m:t>&gt;</m:t>
        </m:r>
        <m:r>
          <m:rPr>
            <m:sty m:val="p"/>
          </m:rPr>
          <m:t>0</m:t>
        </m:r>
      </m:oMath>
      <w:r>
        <w:rPr/>
        <w:t xml:space="preserve">.</w:t>
      </w:r>
      <w:r>
        <w:rPr/>
        <w:br w:type="textWrapping"/>
      </w:r>
      <w:r>
        <w:rPr>
          <w:rFonts w:eastAsia="Georgia" w:cs="Georgia" w:ascii="Georgia" w:hAnsi="Georgia"/>
        </w:rPr>
        <w:t xml:space="preserve">III.A.3) Peut-on ainsi accéder au sens de déplacement de la surface </w:t>
      </w:r>
      <m:oMath>
        <m:r>
          <m:rPr>
            <m:sty m:val="i"/>
          </m:rPr>
          <m:t>S</m:t>
        </m:r>
      </m:oMath>
      <w:r>
        <w:rPr/>
        <w:t xml:space="preserve"> ?</w:t>
      </w:r>
    </w:p>
    <w:p>
      <w:pPr>
        <w:spacing w:after="220" w:lineRule="auto"/>
      </w:pPr>
      <w:r>
        <w:rPr>
          <w:rFonts w:eastAsia="Georgia" w:cs="Georgia" w:ascii="Georgia" w:hAnsi="Georgia"/>
        </w:rPr>
        <w:t xml:space="preserve">Afin d'améliorer la mesure, on considère dans la suite le dispositif de la figure 6. Le laser émet une onde plane progressive monochromatique (OPPM), de pulsation </w:t>
      </w:r>
      <m:oMath>
        <m:r>
          <m:rPr>
            <m:sty m:val="i"/>
          </m:rPr>
          <m:t>ω</m:t>
        </m:r>
      </m:oMath>
      <w:r>
        <w:rPr/>
        <w:t xml:space="preserve"> (et de longueur d'onde </w:t>
      </w:r>
      <m:oMath>
        <m:r>
          <m:rPr>
            <m:sty m:val="i"/>
          </m:rPr>
          <m:t>λ</m:t>
        </m:r>
      </m:oMath>
      <w:r>
        <w:rPr/>
        <w:t xml:space="preserve"> ), de section </w:t>
      </w:r>
      <m:oMath>
        <m:r>
          <m:rPr>
            <m:sty m:val="i"/>
          </m:rPr>
          <m:t>s</m:t>
        </m:r>
      </m:oMath>
      <w:r>
        <w:rPr>
          <w:rFonts w:eastAsia="Georgia" w:cs="Georgia" w:ascii="Georgia" w:hAnsi="Georgia"/>
        </w:rPr>
        <w:t xml:space="preserve">, polarisée rectilignement et la lame demi-onde placée en entrée (notée </w:t>
      </w:r>
      <m:oMath>
        <m:r>
          <m:rPr>
            <m:sty m:val="i"/>
          </m:rPr>
          <m:t>λ</m:t>
        </m:r>
        <m:r>
          <m:rPr>
            <m:sty m:val="p"/>
          </m:rPr>
          <m:t>/</m:t>
        </m:r>
        <m:r>
          <m:rPr>
            <m:sty m:val="p"/>
          </m:rPr>
          <m:t>2</m:t>
        </m:r>
      </m:oMath>
      <w:r>
        <w:rPr>
          <w:rFonts w:eastAsia="Georgia" w:cs="Georgia" w:ascii="Georgia" w:hAnsi="Georgia"/>
        </w:rPr>
        <w:t xml:space="preserve"> ) permet de régler la direction de polarisation. On se place en coordonnées cartésiennes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avec les axes orientés sur la figure.</w:t>
      </w:r>
    </w:p>
    <w:p>
      <w:pPr>
        <w:spacing w:lineRule="auto"/>
        <w:jc w:val="center"/>
      </w:pPr>
      <w:r>
        <w:rPr/>
        <w:drawing>
          <wp:inline distB="0" distL="0" distR="0" distT="0">
            <wp:extent cx="5486400" cy="5828536"/>
            <wp:effectExtent b="0" l="0" r="0" t="0"/>
            <wp:docPr id="6" name="image-078d3c3425153a5912f3741c921cf0fd6b4f7dbb.jpg"/>
            <a:graphic>
              <a:graphicData uri="http://schemas.openxmlformats.org/drawingml/2006/picture">
                <pic:pic>
                  <pic:nvPicPr>
                    <pic:cNvPr id="6" name="image-078d3c3425153a5912f3741c921cf0fd6b4f7dbb.jpg" descr=""/>
                    <pic:cNvPicPr/>
                  </pic:nvPicPr>
                  <pic:blipFill>
                    <a:blip r:embed="rId10" cstate="print"/>
                    <a:srcRect b="0" l="0" r="0" t="0"/>
                    <a:stretch>
                      <a:fillRect/>
                    </a:stretch>
                  </pic:blipFill>
                  <pic:spPr>
                    <a:xfrm>
                      <a:off x="0" y="0"/>
                      <a:ext cx="5486400" cy="5828536"/>
                    </a:xfrm>
                    <a:prstGeom prst="rect"/>
                  </pic:spPr>
                </pic:pic>
              </a:graphicData>
            </a:graphic>
          </wp:inline>
        </w:drawing>
      </w:r>
    </w:p>
    <w:p>
      <w:pPr>
        <w:spacing w:lineRule="auto"/>
      </w:pPr>
      <w:r>
        <w:rPr/>
        <w:t xml:space="preserve">Figure 6</w:t>
      </w:r>
    </w:p>
    <w:p>
      <w:pPr>
        <w:spacing w:after="220" w:lineRule="auto"/>
      </w:pPr>
      <w:r>
        <w:rPr/>
        <w:t xml:space="preserve">III. </w:t>
      </w:r>
      <m:oMath>
        <m:r>
          <m:rPr>
            <m:sty m:val="bi"/>
          </m:rPr>
          <m:t>B</m:t>
        </m:r>
      </m:oMath>
      <w:r>
        <w:rPr>
          <w:rFonts w:eastAsia="Georgia" w:cs="Georgia" w:ascii="Georgia" w:hAnsi="Georgia"/>
        </w:rPr>
        <w:t xml:space="preserve"> - Après traversée de la lame demi-onde, le champ électrique peut s'écrire :</w:t>
      </w:r>
    </w:p>
    <w:p>
      <w:pPr>
        <w:spacing w:after="220" w:lineRule="auto"/>
      </w:pPr>
      <m:oMathPara>
        <m:oMath>
          <m:sSub>
            <m:sSubPr/>
            <m:e>
              <m:acc>
                <m:accPr>
                  <m:chr m:val="⃗"/>
                </m:accPr>
                <m:e>
                  <m:r>
                    <m:rPr>
                      <m:sty m:val="i"/>
                    </m:rPr>
                    <m:t>E</m:t>
                  </m:r>
                </m:e>
              </m:acc>
            </m:e>
            <m:sub>
              <m:r>
                <m:rPr>
                  <m:sty m:val="i"/>
                </m:rPr>
                <m:t>i</m:t>
              </m:r>
            </m:sub>
          </m:sSub>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r>
            <m:rPr>
              <m:sty m:val="p"/>
            </m:rPr>
            <m:t>cos</m:t>
          </m:r>
          <m:r>
            <m:rPr>
              <m:sty m:val="p"/>
            </m:rPr>
            <m:t>⁡</m:t>
          </m:r>
          <m:r>
            <m:rPr>
              <m:sty m:val="i"/>
            </m:rPr>
            <m:t>α</m:t>
          </m:r>
          <m:sSub>
            <m:sSubPr/>
            <m:e>
              <m:acc>
                <m:accPr>
                  <m:chr m:val="⃗"/>
                </m:accPr>
                <m:e>
                  <m:r>
                    <m:rPr>
                      <m:sty m:val="i"/>
                    </m:rPr>
                    <m:t>u</m:t>
                  </m:r>
                </m:e>
              </m:acc>
            </m:e>
            <m:sub>
              <m:r>
                <m:rPr>
                  <m:sty m:val="i"/>
                </m:rPr>
                <m:t>x</m:t>
              </m:r>
            </m:sub>
          </m:sSub>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r>
            <m:rPr>
              <m:sty m:val="p"/>
            </m:rPr>
            <m:t>sin</m:t>
          </m:r>
          <m:r>
            <m:rPr>
              <m:sty m:val="p"/>
            </m:rPr>
            <m:t>⁡</m:t>
          </m:r>
          <m:r>
            <m:rPr>
              <m:sty m:val="i"/>
            </m:rPr>
            <m:t>α</m:t>
          </m:r>
          <m:sSub>
            <m:sSubPr/>
            <m:e>
              <m:acc>
                <m:accPr>
                  <m:chr m:val="⃗"/>
                </m:accPr>
                <m:e>
                  <m:r>
                    <m:rPr>
                      <m:sty m:val="i"/>
                    </m:rPr>
                    <m:t>u</m:t>
                  </m:r>
                </m:e>
              </m:acc>
            </m:e>
            <m:sub>
              <m:r>
                <m:rPr>
                  <m:sty m:val="i"/>
                </m:rPr>
                <m:t>y</m:t>
              </m:r>
            </m:sub>
          </m:sSub>
        </m:oMath>
      </m:oMathPara>
    </w:p>
    <w:p>
      <w:pPr>
        <w:spacing w:after="220" w:lineRule="auto"/>
      </w:pPr>
      <w:r>
        <w:rPr>
          <w:rFonts w:eastAsia="Georgia" w:cs="Georgia" w:ascii="Georgia" w:hAnsi="Georgia"/>
        </w:rPr>
        <w:t xml:space="preserve">où </w:t>
      </w:r>
      <m:oMath>
        <m:sSub>
          <m:sSubPr/>
          <m:e>
            <m:r>
              <m:rPr>
                <m:sty m:val="i"/>
              </m:rPr>
              <m:t>E</m:t>
            </m:r>
          </m:e>
          <m:sub>
            <m:r>
              <m:rPr>
                <m:sty m:val="p"/>
              </m:rPr>
              <m:t>0</m:t>
            </m:r>
          </m:sub>
        </m:sSub>
      </m:oMath>
      <w:r>
        <w:rPr>
          <w:rFonts w:eastAsia="Georgia" w:cs="Georgia" w:ascii="Georgia" w:hAnsi="Georgia"/>
        </w:rPr>
        <w:t xml:space="preserve"> est l'amplitude initiale du champ électrique.</w:t>
      </w:r>
      <w:r>
        <w:rPr/>
        <w:br w:type="textWrapping"/>
      </w:r>
      <w:r>
        <w:rPr>
          <w:rFonts w:eastAsia="Georgia" w:cs="Georgia" w:ascii="Georgia" w:hAnsi="Georgia"/>
        </w:rPr>
        <w:t xml:space="preserve">III.B.1) Quelle est la polarisation de cette onde ? La représenter sur un schéma en précisant les axes.</w:t>
      </w:r>
      <w:r>
        <w:rPr/>
        <w:br w:type="textWrapping"/>
      </w:r>
      <w:r>
        <w:rPr>
          <w:rFonts w:eastAsia="Georgia" w:cs="Georgia" w:ascii="Georgia" w:hAnsi="Georgia"/>
        </w:rPr>
        <w:t xml:space="preserve">III.B.2) Déterminer le champ magnétique </w:t>
      </w:r>
      <m:oMath>
        <m:sSub>
          <m:sSubPr/>
          <m:e>
            <m:acc>
              <m:accPr>
                <m:chr m:val="⃗"/>
              </m:accPr>
              <m:e>
                <m:r>
                  <m:rPr>
                    <m:sty m:val="i"/>
                  </m:rPr>
                  <m:t>B</m:t>
                </m:r>
              </m:e>
            </m:acc>
          </m:e>
          <m:sub>
            <m:r>
              <m:rPr>
                <m:sty m:val="i"/>
              </m:rPr>
              <m:t>i</m:t>
            </m:r>
          </m:sub>
        </m:sSub>
      </m:oMath>
      <w:r>
        <w:rPr>
          <w:rFonts w:eastAsia="Georgia" w:cs="Georgia" w:ascii="Georgia" w:hAnsi="Georgia"/>
        </w:rPr>
        <w:t xml:space="preserve"> associé à </w:t>
      </w:r>
      <m:oMath>
        <m:sSub>
          <m:sSubPr/>
          <m:e>
            <m:acc>
              <m:accPr>
                <m:chr m:val="⃗"/>
              </m:accPr>
              <m:e>
                <m:r>
                  <m:rPr>
                    <m:sty m:val="i"/>
                  </m:rPr>
                  <m:t>E</m:t>
                </m:r>
              </m:e>
            </m:acc>
          </m:e>
          <m:sub>
            <m:r>
              <m:rPr>
                <m:sty m:val="i"/>
              </m:rPr>
              <m:t>i</m:t>
            </m:r>
          </m:sub>
        </m:sSub>
      </m:oMath>
      <w:r>
        <w:rPr>
          <w:rFonts w:eastAsia="Georgia" w:cs="Georgia" w:ascii="Georgia" w:hAnsi="Georgia"/>
        </w:rPr>
        <w:t xml:space="preserve">. Après avoir rappelé la définition du vecteur de Poynting </w:t>
      </w:r>
      <m:oMath>
        <m:acc>
          <m:accPr>
            <m:chr m:val="⃗"/>
          </m:accPr>
          <m:e>
            <m:r>
              <m:rPr>
                <m:sty m:val="p"/>
              </m:rPr>
              <m:t>Π</m:t>
            </m:r>
          </m:e>
        </m:acc>
      </m:oMath>
      <w:r>
        <w:rPr>
          <w:rFonts w:eastAsia="Georgia" w:cs="Georgia" w:ascii="Georgia" w:hAnsi="Georgia"/>
        </w:rPr>
        <w:t xml:space="preserve"> et sa signification physique, déterminer la puissance moyenne </w:t>
      </w:r>
      <m:oMath>
        <m:sSub>
          <m:sSubPr/>
          <m:e>
            <m:r>
              <m:rPr>
                <m:sty m:val="i"/>
              </m:rPr>
              <m:t>P</m:t>
            </m:r>
          </m:e>
          <m:sub>
            <m:r>
              <m:rPr>
                <m:sty m:val="i"/>
              </m:rPr>
              <m:t>i</m:t>
            </m:r>
          </m:sub>
        </m:sSub>
      </m:oMath>
      <w:r>
        <w:rPr>
          <w:rFonts w:eastAsia="Georgia" w:cs="Georgia" w:ascii="Georgia" w:hAnsi="Georgia"/>
        </w:rPr>
        <w:t xml:space="preserve"> transportée par cette onde en fonction de </w:t>
      </w:r>
      <m:oMath>
        <m:sSub>
          <m:sSubPr/>
          <m:e>
            <m:r>
              <m:rPr>
                <m:sty m:val="i"/>
              </m:rPr>
              <m:t>ε</m:t>
            </m:r>
          </m:e>
          <m:sub>
            <m:r>
              <m:rPr>
                <m:sty m:val="p"/>
              </m:rPr>
              <m:t>0</m:t>
            </m:r>
          </m:sub>
        </m:sSub>
        <m:r>
          <m:rPr>
            <m:sty m:val="p"/>
          </m:rPr>
          <m:t>,</m:t>
        </m:r>
        <m:r>
          <m:rPr>
            <m:sty m:val="i"/>
          </m:rPr>
          <m:t>c</m:t>
        </m:r>
        <m:r>
          <m:rPr>
            <m:sty m:val="p"/>
          </m:rPr>
          <m:t>,</m:t>
        </m:r>
        <m:sSub>
          <m:sSubPr/>
          <m:e>
            <m:r>
              <m:rPr>
                <m:sty m:val="i"/>
              </m:rPr>
              <m:t>E</m:t>
            </m:r>
          </m:e>
          <m:sub>
            <m:r>
              <m:rPr>
                <m:sty m:val="p"/>
              </m:rPr>
              <m:t>0</m:t>
            </m:r>
          </m:sub>
        </m:sSub>
      </m:oMath>
      <w:r>
        <w:rPr/>
        <w:t xml:space="preserve"> et </w:t>
      </w:r>
      <m:oMath>
        <m:r>
          <m:rPr>
            <m:sty m:val="i"/>
          </m:rPr>
          <m:t>s</m:t>
        </m:r>
      </m:oMath>
      <w:r>
        <w:rPr/>
        <w:t xml:space="preserve"> (section du faisceau).</w:t>
      </w:r>
      <w:r>
        <w:rPr/>
        <w:br w:type="textWrapping"/>
      </w:r>
      <w:r>
        <w:rPr/>
        <w:t xml:space="preserve">III. </w:t>
      </w:r>
      <m:oMath>
        <m:r>
          <m:rPr>
            <m:sty m:val="i"/>
          </m:rPr>
          <m:t>C</m:t>
        </m:r>
      </m:oMath>
      <w:r>
        <w:rPr>
          <w:rFonts w:eastAsia="Georgia" w:cs="Georgia" w:ascii="Georgia" w:hAnsi="Georgia"/>
        </w:rPr>
        <w:t xml:space="preserve"> - L'onde arrive ensuite sur un cube séparateur de polarisation (noté CSP1 sur la figure). Le CSP1 n'absorbe pas d'énergie et sépare le faisceau incident en deux faisceaux polarisés rectilignement orthogonalement: il se comporte comme un polariseur parfait (ou «polaroïd» parfait), mais avec une direction de polarisation parallèle au plan d'incidence pour le faisceau transmis et une direction de polarisation perpendiculaire pour le faisceau réfléchi (et cela quelle que soit la face d'entrée). Ainsi, l'onde transmise par le CSP1 (le faisceau sonde, en direction de la surface étudiée </w:t>
      </w:r>
      <m:oMath>
        <m:r>
          <m:rPr>
            <m:sty m:val="i"/>
          </m:rPr>
          <m:t>S</m:t>
        </m:r>
      </m:oMath>
      <w:r>
        <w:rPr>
          <w:rFonts w:eastAsia="Georgia" w:cs="Georgia" w:ascii="Georgia" w:hAnsi="Georgia"/>
        </w:rPr>
        <w:t xml:space="preserve"> ) est polarisée selon </w:t>
      </w:r>
      <m:oMath>
        <m:sSub>
          <m:sSubPr/>
          <m:e>
            <m:acc>
              <m:accPr>
                <m:chr m:val="⃗"/>
              </m:accPr>
              <m:e>
                <m:r>
                  <m:rPr>
                    <m:sty m:val="i"/>
                  </m:rPr>
                  <m:t>u</m:t>
                </m:r>
              </m:e>
            </m:acc>
          </m:e>
          <m:sub>
            <m:r>
              <m:rPr>
                <m:sty m:val="i"/>
              </m:rPr>
              <m:t>x</m:t>
            </m:r>
          </m:sub>
        </m:sSub>
      </m:oMath>
      <w:r>
        <w:rPr>
          <w:rFonts w:eastAsia="Georgia" w:cs="Georgia" w:ascii="Georgia" w:hAnsi="Georgia"/>
        </w:rPr>
        <w:t xml:space="preserve"> et possède une amplitude </w:t>
      </w:r>
      <m:oMath>
        <m:sSub>
          <m:sSubPr/>
          <m:e>
            <m:r>
              <m:rPr>
                <m:sty m:val="i"/>
              </m:rPr>
              <m:t>E</m:t>
            </m:r>
          </m:e>
          <m:sub>
            <m:r>
              <m:rPr>
                <m:sty m:val="p"/>
              </m:rPr>
              <m:t>0</m:t>
            </m:r>
          </m:sub>
        </m:sSub>
        <m:r>
          <m:rPr>
            <m:sty m:val="p"/>
          </m:rPr>
          <m:t>cos</m:t>
        </m:r>
        <m:r>
          <m:rPr>
            <m:sty m:val="p"/>
          </m:rPr>
          <m:t>⁡</m:t>
        </m:r>
        <m:r>
          <m:rPr>
            <m:sty m:val="i"/>
          </m:rPr>
          <m:t>α</m:t>
        </m:r>
      </m:oMath>
      <w:r>
        <w:rPr>
          <w:rFonts w:eastAsia="Georgia" w:cs="Georgia" w:ascii="Georgia" w:hAnsi="Georgia"/>
        </w:rPr>
        <w:t xml:space="preserve"> alors que l'onde réfléchie par le CSP1 (le faisceau de référence, en direction du miroir fixe </w:t>
      </w:r>
      <m:oMath>
        <m:r>
          <m:rPr>
            <m:sty m:val="i"/>
          </m:rPr>
          <m:t>M</m:t>
        </m:r>
      </m:oMath>
      <w:r>
        <w:rPr>
          <w:rFonts w:eastAsia="Georgia" w:cs="Georgia" w:ascii="Georgia" w:hAnsi="Georgia"/>
        </w:rPr>
        <w:t xml:space="preserve"> ) est polarisée selon </w:t>
      </w:r>
      <m:oMath>
        <m:sSub>
          <m:sSubPr/>
          <m:e>
            <m:acc>
              <m:accPr>
                <m:chr m:val="⃗"/>
              </m:accPr>
              <m:e>
                <m:r>
                  <m:rPr>
                    <m:sty m:val="i"/>
                  </m:rPr>
                  <m:t>u</m:t>
                </m:r>
              </m:e>
            </m:acc>
          </m:e>
          <m:sub>
            <m:r>
              <m:rPr>
                <m:sty m:val="i"/>
              </m:rPr>
              <m:t>y</m:t>
            </m:r>
          </m:sub>
        </m:sSub>
      </m:oMath>
      <w:r>
        <w:rPr>
          <w:rFonts w:eastAsia="Georgia" w:cs="Georgia" w:ascii="Georgia" w:hAnsi="Georgia"/>
        </w:rPr>
        <w:t xml:space="preserve"> et possède une amplitude </w:t>
      </w:r>
      <m:oMath>
        <m:sSub>
          <m:sSubPr/>
          <m:e>
            <m:r>
              <m:rPr>
                <m:sty m:val="i"/>
              </m:rPr>
              <m:t>E</m:t>
            </m:r>
          </m:e>
          <m:sub>
            <m:r>
              <m:rPr>
                <m:sty m:val="p"/>
              </m:rPr>
              <m:t>0</m:t>
            </m:r>
          </m:sub>
        </m:sSub>
        <m:r>
          <m:rPr>
            <m:sty m:val="p"/>
          </m:rPr>
          <m:t>sin</m:t>
        </m:r>
        <m:r>
          <m:rPr>
            <m:sty m:val="p"/>
          </m:rPr>
          <m:t>⁡</m:t>
        </m:r>
        <m:r>
          <m:rPr>
            <m:sty m:val="i"/>
          </m:rPr>
          <m:t>α</m:t>
        </m:r>
      </m:oMath>
      <w:r>
        <w:rPr/>
        <w:t xml:space="preserve">.</w:t>
      </w:r>
      <w:r>
        <w:rPr/>
        <w:br w:type="textWrapping"/>
      </w:r>
      <w:r>
        <w:rPr>
          <w:rFonts w:eastAsia="Georgia" w:cs="Georgia" w:ascii="Georgia" w:hAnsi="Georgia"/>
        </w:rPr>
        <w:t xml:space="preserve">III.C.1) Montrer que la puissance moyenne transmise, après traversée du CSP1, dans le faisceau de sonde (en direction de la surface </w:t>
      </w:r>
      <m:oMath>
        <m:r>
          <m:rPr>
            <m:sty m:val="i"/>
          </m:rPr>
          <m:t>S</m:t>
        </m:r>
      </m:oMath>
      <w:r>
        <w:rPr/>
        <w:t xml:space="preserve"> ) est </w:t>
      </w:r>
      <m:oMath>
        <m:sSub>
          <m:sSubPr/>
          <m:e>
            <m:r>
              <m:rPr>
                <m:sty m:val="i"/>
              </m:rPr>
              <m:t>P</m:t>
            </m:r>
          </m:e>
          <m:sub>
            <m:r>
              <m:rPr>
                <m:nor/>
              </m:rPr>
              <m:t>sonde </m:t>
            </m:r>
          </m:sub>
        </m:sSub>
        <m:r>
          <m:rPr>
            <m:sty m:val="p"/>
          </m:rPr>
          <m:t>=</m:t>
        </m:r>
        <m:sSub>
          <m:sSubPr/>
          <m:e>
            <m:r>
              <m:rPr>
                <m:sty m:val="i"/>
              </m:rPr>
              <m:t>P</m:t>
            </m:r>
          </m:e>
          <m:sub>
            <m:r>
              <m:rPr>
                <m:sty m:val="i"/>
              </m:rPr>
              <m:t>i</m:t>
            </m:r>
          </m:sub>
        </m:sSub>
        <m:sSup>
          <m:sSupPr/>
          <m:e>
            <m:r>
              <m:rPr>
                <m:sty m:val="p"/>
              </m:rPr>
              <m:t>cos</m:t>
            </m:r>
          </m:e>
          <m:sup>
            <m:r>
              <m:rPr>
                <m:sty m:val="p"/>
              </m:rPr>
              <m:t>2</m:t>
            </m:r>
          </m:sup>
        </m:sSup>
        <m:r>
          <m:rPr>
            <m:sty m:val="p"/>
          </m:rPr>
          <m:t>⁡</m:t>
        </m:r>
        <m:r>
          <m:rPr>
            <m:sty m:val="i"/>
          </m:rPr>
          <m:t>α</m:t>
        </m:r>
      </m:oMath>
      <w:r>
        <w:rPr/>
        <w:t xml:space="preserve">. Quelle loi retrouve-t-on ?</w:t>
      </w:r>
      <w:r>
        <w:rPr/>
        <w:br w:type="textWrapping"/>
      </w:r>
      <w:r>
        <w:rPr>
          <w:rFonts w:eastAsia="Georgia" w:cs="Georgia" w:ascii="Georgia" w:hAnsi="Georgia"/>
        </w:rPr>
        <w:t xml:space="preserve">III.C.2) En déduire la puissance moyenne réfléchie dans le faisceau de référence (en direction du miroir </w:t>
      </w:r>
      <m:oMath>
        <m:r>
          <m:rPr>
            <m:sty m:val="i"/>
          </m:rPr>
          <m:t>M</m:t>
        </m:r>
      </m:oMath>
      <w:r>
        <w:rPr>
          <w:rFonts w:eastAsia="Georgia" w:cs="Georgia" w:ascii="Georgia" w:hAnsi="Georgia"/>
        </w:rPr>
        <w:t xml:space="preserve"> ), notée </w:t>
      </w:r>
      <m:oMath>
        <m:sSub>
          <m:sSubPr/>
          <m:e>
            <m:r>
              <m:rPr>
                <m:sty m:val="i"/>
              </m:rPr>
              <m:t>P</m:t>
            </m:r>
          </m:e>
          <m:sub>
            <m:r>
              <m:rPr>
                <m:nor/>
              </m:rPr>
              <m:t>ref </m:t>
            </m:r>
          </m:sub>
        </m:sSub>
      </m:oMath>
      <w:r>
        <w:rPr/>
        <w:t xml:space="preserve">. Pour toute la suite, on se placera dans le cas particulier </w:t>
      </w:r>
      <m:oMath>
        <m:r>
          <m:rPr>
            <m:sty m:val="i"/>
          </m:rPr>
          <m:t>α</m:t>
        </m:r>
        <m:r>
          <m:rPr>
            <m:sty m:val="p"/>
          </m:rPr>
          <m:t>=</m:t>
        </m:r>
        <m:sSup>
          <m:sSupPr/>
          <m:e>
            <m:r>
              <m:rPr>
                <m:sty m:val="p"/>
              </m:rPr>
              <m:t>45</m:t>
            </m:r>
          </m:e>
          <m:sup>
            <m:r>
              <m:rPr>
                <m:sty m:val="p"/>
              </m:rPr>
              <m:t>∘</m:t>
            </m:r>
          </m:sup>
        </m:sSup>
      </m:oMath>
      <w:r>
        <w:rPr/>
        <w:t xml:space="preserve">.</w:t>
      </w:r>
    </w:p>
    <w:p>
      <w:pPr>
        <w:spacing w:line="271" w:before="330" w:lineRule="auto"/>
      </w:pPr>
      <w:r>
        <w:rPr>
          <w:rFonts w:eastAsia="Georgia" w:cs="Georgia" w:ascii="Georgia" w:hAnsi="Georgia"/>
          <w:b/>
          <w:sz w:val="42"/>
        </w:rPr>
        <w:t xml:space="preserve">Introduction aux questions III.D à III.F</w:t>
      </w:r>
    </w:p>
    <w:p>
      <w:pPr>
        <w:spacing w:after="220" w:lineRule="auto"/>
      </w:pPr>
      <w:r>
        <w:rPr>
          <w:rFonts w:eastAsia="Georgia" w:cs="Georgia" w:ascii="Georgia" w:hAnsi="Georgia"/>
        </w:rPr>
        <w:t xml:space="preserve">On étudie dans les questions III.D à III.F l'effet de la traversée d'une lame quart d'onde (notée </w:t>
      </w:r>
      <m:oMath>
        <m:r>
          <m:rPr>
            <m:sty m:val="i"/>
          </m:rPr>
          <m:t>λ</m:t>
        </m:r>
        <m:r>
          <m:rPr>
            <m:sty m:val="p"/>
          </m:rPr>
          <m:t>/</m:t>
        </m:r>
        <m:r>
          <m:rPr>
            <m:sty m:val="p"/>
          </m:rPr>
          <m:t>4</m:t>
        </m:r>
      </m:oMath>
      <w:r>
        <w:rPr>
          <w:rFonts w:eastAsia="Georgia" w:cs="Georgia" w:ascii="Georgia" w:hAnsi="Georgia"/>
        </w:rPr>
        <w:t xml:space="preserve"> sur le schéma du dispositif), puis de la réflexion sur un miroir, puis de la traversée dans l'autre sens de la lame quart d'onde. Pour cela, on fait temporairement abstraction du montage complet et on s'intéresse au cas d'une OPPM incidente se propageant dans le vide dans le sens des </w:t>
      </w:r>
      <m:oMath>
        <m:sSup>
          <m:sSupPr/>
          <m:e>
            <m:r>
              <m:rPr>
                <m:sty m:val="i"/>
              </m:rPr>
              <m:t>z</m:t>
            </m:r>
          </m:e>
          <m:sup>
            <m:r>
              <m:rPr>
                <m:sty m:val="i"/>
              </m:rPr>
              <m:t>′</m:t>
            </m:r>
          </m:sup>
        </m:sSup>
      </m:oMath>
      <w:r>
        <w:rPr>
          <w:rFonts w:eastAsia="Georgia" w:cs="Georgia" w:ascii="Georgia" w:hAnsi="Georgia"/>
        </w:rPr>
        <w:t xml:space="preserve"> croissants, polarisée rectilignement et dont la direction de polarisation fait un angle </w:t>
      </w:r>
      <m:oMath>
        <m:r>
          <m:rPr>
            <m:sty m:val="i"/>
          </m:rPr>
          <m:t>β</m:t>
        </m:r>
      </m:oMath>
      <w:r>
        <w:rPr/>
        <w:t xml:space="preserve"> avec l'axe ( </w:t>
      </w:r>
      <m:oMath>
        <m:r>
          <m:rPr>
            <m:sty m:val="i"/>
          </m:rPr>
          <m:t>O</m:t>
        </m:r>
        <m:sSup>
          <m:sSupPr/>
          <m:e>
            <m:r>
              <m:rPr>
                <m:sty m:val="i"/>
              </m:rPr>
              <m:t>x</m:t>
            </m:r>
          </m:e>
          <m:sup>
            <m:r>
              <m:rPr>
                <m:sty m:val="i"/>
              </m:rPr>
              <m:t>′</m:t>
            </m:r>
          </m:sup>
        </m:sSup>
      </m:oMath>
      <w:r>
        <w:rPr/>
        <w:t xml:space="preserve"> ) (voir figure 7).</w:t>
      </w:r>
      <w:r>
        <w:rPr/>
        <w:br w:type="textWrapping"/>
      </w:r>
      <w:r>
        <w:rPr/>
        <w:t xml:space="preserve">III. </w:t>
      </w:r>
      <m:oMath>
        <m:r>
          <m:rPr>
            <m:sty m:val="bi"/>
          </m:rPr>
          <m:t>D</m:t>
        </m:r>
      </m:oMath>
      <w:r>
        <w:rPr>
          <w:rFonts w:eastAsia="Georgia" w:cs="Georgia" w:ascii="Georgia" w:hAnsi="Georgia"/>
        </w:rPr>
        <w:t xml:space="preserve"> - L'OPPM définie ci-dessus traverse une lame quart d'onde, d'axe rapide ( </w:t>
      </w:r>
      <m:oMath>
        <m:r>
          <m:rPr>
            <m:sty m:val="i"/>
          </m:rPr>
          <m:t>O</m:t>
        </m:r>
        <m:sSup>
          <m:sSupPr/>
          <m:e>
            <m:r>
              <m:rPr>
                <m:sty m:val="i"/>
              </m:rPr>
              <m:t>x</m:t>
            </m:r>
          </m:e>
          <m:sup>
            <m:r>
              <m:rPr>
                <m:sty m:val="i"/>
              </m:rPr>
              <m:t>′</m:t>
            </m:r>
          </m:sup>
        </m:sSup>
      </m:oMath>
      <w:r>
        <w:rPr/>
        <w:t xml:space="preserve"> ) et d'axe lent ( </w:t>
      </w:r>
      <m:oMath>
        <m:r>
          <m:rPr>
            <m:sty m:val="i"/>
          </m:rPr>
          <m:t>O</m:t>
        </m:r>
        <m:sSup>
          <m:sSupPr/>
          <m:e>
            <m:r>
              <m:rPr>
                <m:sty m:val="i"/>
              </m:rPr>
              <m:t>y</m:t>
            </m:r>
          </m:e>
          <m:sup>
            <m:r>
              <m:rPr>
                <m:sty m:val="i"/>
              </m:rPr>
              <m:t>′</m:t>
            </m:r>
          </m:sup>
        </m:sSup>
      </m:oMath>
      <w:r>
        <w:rPr/>
        <w:t xml:space="preserve"> ).</w:t>
      </w:r>
      <w:r>
        <w:rPr/>
        <w:br w:type="textWrapping"/>
      </w:r>
      <w:r>
        <w:rPr>
          <w:rFonts w:eastAsia="Georgia" w:cs="Georgia" w:ascii="Georgia" w:hAnsi="Georgia"/>
        </w:rPr>
        <w:t xml:space="preserve">III.D.1) Avant la lame, on écrit la composante sur ( </w:t>
      </w:r>
      <m:oMath>
        <m:r>
          <m:rPr>
            <m:sty m:val="i"/>
          </m:rPr>
          <m:t>O</m:t>
        </m:r>
        <m:sSup>
          <m:sSupPr/>
          <m:e>
            <m:r>
              <m:rPr>
                <m:sty m:val="i"/>
              </m:rPr>
              <m:t>x</m:t>
            </m:r>
          </m:e>
          <m:sup>
            <m:r>
              <m:rPr>
                <m:sty m:val="i"/>
              </m:rPr>
              <m:t>′</m:t>
            </m:r>
          </m:sup>
        </m:sSup>
      </m:oMath>
      <w:r>
        <w:rPr>
          <w:rFonts w:eastAsia="Georgia" w:cs="Georgia" w:ascii="Georgia" w:hAnsi="Georgia"/>
        </w:rPr>
        <w:t xml:space="preserve"> ) du champ électrique incident sous la forme : </w:t>
      </w:r>
      <m:oMath>
        <m:sSub>
          <m:sSubPr/>
          <m:e>
            <m:r>
              <m:rPr>
                <m:sty m:val="i"/>
              </m:rPr>
              <m:t>E</m:t>
            </m:r>
          </m:e>
          <m:sub>
            <m:r>
              <m:rPr>
                <m:sty m:val="i"/>
              </m:rPr>
              <m:t>i</m:t>
            </m:r>
            <m:r>
              <m:rPr>
                <m:sty m:val="p"/>
              </m:rPr>
              <m:t>,</m:t>
            </m:r>
            <m:sSup>
              <m:sSupPr/>
              <m:e>
                <m:r>
                  <m:rPr>
                    <m:sty m:val="i"/>
                  </m:rPr>
                  <m:t>x</m:t>
                </m:r>
              </m:e>
              <m:sup>
                <m:r>
                  <m:rPr>
                    <m:sty m:val="i"/>
                  </m:rPr>
                  <m:t>′</m:t>
                </m:r>
              </m:sup>
            </m:sSup>
          </m:sub>
        </m:sSub>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r>
              <m:rPr>
                <m:sty m:val="i"/>
              </m:rPr>
              <m:t>k</m:t>
            </m:r>
            <m:sSup>
              <m:sSupPr/>
              <m:e>
                <m:r>
                  <m:rPr>
                    <m:sty m:val="i"/>
                  </m:rPr>
                  <m:t>z</m:t>
                </m:r>
              </m:e>
              <m:sup>
                <m:r>
                  <m:rPr>
                    <m:sty m:val="i"/>
                  </m:rPr>
                  <m:t>′</m:t>
                </m:r>
              </m:sup>
            </m:sSup>
          </m:e>
        </m:d>
        <m:r>
          <m:rPr>
            <m:sty m:val="p"/>
          </m:rPr>
          <m:t>cos</m:t>
        </m:r>
        <m:r>
          <m:rPr>
            <m:sty m:val="p"/>
          </m:rPr>
          <m:t>⁡</m:t>
        </m:r>
        <m:r>
          <m:rPr>
            <m:sty m:val="i"/>
          </m:rPr>
          <m:t>β</m:t>
        </m:r>
      </m:oMath>
      <w:r>
        <w:rPr/>
        <w:t xml:space="preserve">. Donner alors sa composante </w:t>
      </w:r>
      <m:oMath>
        <m:sSub>
          <m:sSubPr/>
          <m:e>
            <m:r>
              <m:rPr>
                <m:sty m:val="i"/>
              </m:rPr>
              <m:t>E</m:t>
            </m:r>
          </m:e>
          <m:sub>
            <m:r>
              <m:rPr>
                <m:sty m:val="i"/>
              </m:rPr>
              <m:t>i</m:t>
            </m:r>
            <m:r>
              <m:rPr>
                <m:sty m:val="p"/>
              </m:rPr>
              <m:t>,</m:t>
            </m:r>
            <m:sSup>
              <m:sSupPr/>
              <m:e>
                <m:r>
                  <m:rPr>
                    <m:sty m:val="i"/>
                  </m:rPr>
                  <m:t>y</m:t>
                </m:r>
              </m:e>
              <m:sup>
                <m:r>
                  <m:rPr>
                    <m:sty m:val="i"/>
                  </m:rPr>
                  <m:t>′</m:t>
                </m:r>
              </m:sup>
            </m:sSup>
          </m:sub>
        </m:sSub>
      </m:oMath>
      <w:r>
        <w:rPr/>
        <w:t xml:space="preserve"> sur </w:t>
      </w:r>
      <m:oMath>
        <m:d>
          <m:dPr>
            <m:begChr m:val="("/>
            <m:endChr m:val=")"/>
            <m:ctrlPr>
              <w:rPr>
                <w:rFonts w:ascii="Cambria Math" w:hAnsi="Cambria Math"/>
              </w:rPr>
            </m:ctrlPr>
          </m:dPr>
          <m:e>
            <m:r>
              <m:rPr>
                <m:sty m:val="i"/>
              </m:rPr>
              <m:t>O</m:t>
            </m:r>
            <m:sSup>
              <m:sSupPr/>
              <m:e>
                <m:r>
                  <m:rPr>
                    <m:sty m:val="i"/>
                  </m:rPr>
                  <m:t>y</m:t>
                </m:r>
              </m:e>
              <m:sup>
                <m:r>
                  <m:rPr>
                    <m:sty m:val="i"/>
                  </m:rPr>
                  <m:t>′</m:t>
                </m:r>
              </m:sup>
            </m:sSup>
          </m:e>
        </m:d>
      </m:oMath>
      <w:r>
        <w:rPr/>
        <w:t xml:space="preserve">.</w:t>
      </w:r>
      <w:r>
        <w:rPr/>
        <w:br w:type="textWrapping"/>
      </w:r>
      <w:r>
        <w:rPr>
          <w:rFonts w:eastAsia="Georgia" w:cs="Georgia" w:ascii="Georgia" w:hAnsi="Georgia"/>
        </w:rPr>
        <w:t xml:space="preserve">III.D.2) Rappeler le déphasage introduit par la lame </w:t>
      </w:r>
      <m:oMath>
        <m:r>
          <m:rPr>
            <m:sty m:val="i"/>
          </m:rPr>
          <m:t>λ</m:t>
        </m:r>
        <m:r>
          <m:rPr>
            <m:sty m:val="p"/>
          </m:rPr>
          <m:t>/</m:t>
        </m:r>
        <m:r>
          <m:rPr>
            <m:sty m:val="p"/>
          </m:rPr>
          <m:t>4</m:t>
        </m:r>
      </m:oMath>
      <w:r>
        <w:rPr/>
        <w:t xml:space="preserve"> entre les composantes suivant </w:t>
      </w:r>
      <m:oMath>
        <m:d>
          <m:dPr>
            <m:begChr m:val="("/>
            <m:endChr m:val=")"/>
            <m:ctrlPr>
              <w:rPr>
                <w:rFonts w:ascii="Cambria Math" w:hAnsi="Cambria Math"/>
              </w:rPr>
            </m:ctrlPr>
          </m:dPr>
          <m:e>
            <m:r>
              <m:rPr>
                <m:sty m:val="i"/>
              </m:rPr>
              <m:t>O</m:t>
            </m:r>
            <m:sSup>
              <m:sSupPr/>
              <m:e>
                <m:r>
                  <m:rPr>
                    <m:sty m:val="i"/>
                  </m:rPr>
                  <m:t>x</m:t>
                </m:r>
              </m:e>
              <m:sup>
                <m:r>
                  <m:rPr>
                    <m:sty m:val="i"/>
                  </m:rPr>
                  <m:t>′</m:t>
                </m:r>
              </m:sup>
            </m:sSup>
          </m:e>
        </m:d>
      </m:oMath>
      <w:r>
        <w:rPr/>
        <w:t xml:space="preserve"> et </w:t>
      </w:r>
      <m:oMath>
        <m:d>
          <m:dPr>
            <m:begChr m:val="("/>
            <m:endChr m:val=")"/>
            <m:ctrlPr>
              <w:rPr>
                <w:rFonts w:ascii="Cambria Math" w:hAnsi="Cambria Math"/>
              </w:rPr>
            </m:ctrlPr>
          </m:dPr>
          <m:e>
            <m:r>
              <m:rPr>
                <m:sty m:val="i"/>
              </m:rPr>
              <m:t>O</m:t>
            </m:r>
            <m:sSup>
              <m:sSupPr/>
              <m:e>
                <m:r>
                  <m:rPr>
                    <m:sty m:val="i"/>
                  </m:rPr>
                  <m:t>y</m:t>
                </m:r>
              </m:e>
              <m:sup>
                <m:r>
                  <m:rPr>
                    <m:sty m:val="i"/>
                  </m:rPr>
                  <m:t>′</m:t>
                </m:r>
              </m:sup>
            </m:sSup>
          </m:e>
        </m:d>
      </m:oMath>
      <w:r>
        <w:rPr>
          <w:rFonts w:eastAsia="Georgia" w:cs="Georgia" w:ascii="Georgia" w:hAnsi="Georgia"/>
        </w:rPr>
        <w:t xml:space="preserve">. Préciser quelle composante prend du retard par rapport à l'autre.</w:t>
      </w:r>
      <w:r>
        <w:rPr/>
        <w:br w:type="textWrapping"/>
      </w:r>
      <w:r>
        <w:rPr>
          <w:rFonts w:eastAsia="Georgia" w:cs="Georgia" w:ascii="Georgia" w:hAnsi="Georgia"/>
        </w:rPr>
        <w:t xml:space="preserve">III.D.3) En déduire la polarisation de l'onde après traversée de la lame dans le cas général ( </w:t>
      </w:r>
      <m:oMath>
        <m:r>
          <m:rPr>
            <m:sty m:val="i"/>
          </m:rPr>
          <m:t>β</m:t>
        </m:r>
      </m:oMath>
      <w:r>
        <w:rPr/>
        <w:t xml:space="preserve"> quelconque).</w:t>
      </w:r>
    </w:p>
    <w:p>
      <w:pPr>
        <w:spacing w:lineRule="auto"/>
        <w:jc w:val="center"/>
      </w:pPr>
      <w:r>
        <w:rPr/>
        <w:drawing>
          <wp:inline distB="0" distL="0" distR="0" distT="0">
            <wp:extent cx="2590800" cy="2162175"/>
            <wp:effectExtent b="0" l="0" r="0" t="0"/>
            <wp:docPr id="7" name="image-44ec6837d9b07741750bbd3496e5c6150786ca30.jpg"/>
            <a:graphic>
              <a:graphicData uri="http://schemas.openxmlformats.org/drawingml/2006/picture">
                <pic:pic>
                  <pic:nvPicPr>
                    <pic:cNvPr id="7" name="image-44ec6837d9b07741750bbd3496e5c6150786ca30.jpg" descr=""/>
                    <pic:cNvPicPr/>
                  </pic:nvPicPr>
                  <pic:blipFill>
                    <a:blip r:embed="rId11" cstate="print"/>
                    <a:srcRect b="0" l="0" r="0" t="0"/>
                    <a:stretch>
                      <a:fillRect/>
                    </a:stretch>
                  </pic:blipFill>
                  <pic:spPr>
                    <a:xfrm>
                      <a:off x="0" y="0"/>
                      <a:ext cx="2590800" cy="2162175"/>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III.D.4) En déduire que si </w:t>
      </w:r>
      <m:oMath>
        <m:r>
          <m:rPr>
            <m:sty m:val="i"/>
          </m:rPr>
          <m:t>β</m:t>
        </m:r>
        <m:r>
          <m:rPr>
            <m:sty m:val="p"/>
          </m:rPr>
          <m:t>=</m:t>
        </m:r>
        <m:sSup>
          <m:sSupPr/>
          <m:e>
            <m:r>
              <m:rPr>
                <m:sty m:val="p"/>
              </m:rPr>
              <m:t>45</m:t>
            </m:r>
          </m:e>
          <m:sup>
            <m:r>
              <m:rPr>
                <m:sty m:val="p"/>
              </m:rPr>
              <m:t>∘</m:t>
            </m:r>
          </m:sup>
        </m:sSup>
      </m:oMath>
      <w:r>
        <w:rPr>
          <w:rFonts w:eastAsia="Georgia" w:cs="Georgia" w:ascii="Georgia" w:hAnsi="Georgia"/>
        </w:rPr>
        <w:t xml:space="preserve">, ce qu'on supposera pour la suite, on obtient une onde polarisée circulairement en sortie, et déterminer si elle est droite ou gauche.</w:t>
      </w:r>
      <w:r>
        <w:rPr/>
        <w:br w:type="textWrapping"/>
      </w:r>
      <w:r>
        <w:rPr/>
        <w:t xml:space="preserve">III. </w:t>
      </w:r>
      <m:oMath>
        <m:r>
          <m:rPr>
            <m:sty m:val="bi"/>
          </m:rPr>
          <m:t>E</m:t>
        </m:r>
      </m:oMath>
      <w:r>
        <w:rPr>
          <w:rFonts w:eastAsia="Georgia" w:cs="Georgia" w:ascii="Georgia" w:hAnsi="Georgia"/>
        </w:rPr>
        <w:t xml:space="preserve"> - L'onde déterminée en III.D. 4 rencontre ensuite un miroir métallique parfait en </w:t>
      </w:r>
      <m:oMath>
        <m:sSup>
          <m:sSupPr/>
          <m:e>
            <m:r>
              <m:rPr>
                <m:sty m:val="i"/>
              </m:rPr>
              <m:t>z</m:t>
            </m:r>
          </m:e>
          <m:sup>
            <m:r>
              <m:rPr>
                <m:sty m:val="i"/>
              </m:rPr>
              <m:t>′</m:t>
            </m:r>
          </m:sup>
        </m:sSup>
        <m:r>
          <m:rPr>
            <m:sty m:val="p"/>
          </m:rPr>
          <m:t>=</m:t>
        </m:r>
        <m:r>
          <m:rPr>
            <m:sty m:val="p"/>
          </m:rPr>
          <m:t>0</m:t>
        </m:r>
      </m:oMath>
      <w:r>
        <w:rPr>
          <w:rFonts w:eastAsia="Georgia" w:cs="Georgia" w:ascii="Georgia" w:hAnsi="Georgia"/>
        </w:rPr>
        <w:t xml:space="preserve">. En écrivant </w:t>
      </w:r>
      <m:oMath>
        <m:r>
          <m:rPr>
            <m:sty m:val="i"/>
          </m:rPr>
          <m:t>a</m:t>
        </m:r>
      </m:oMath>
      <w:r>
        <w:rPr>
          <w:rFonts w:eastAsia="Georgia" w:cs="Georgia" w:ascii="Georgia" w:hAnsi="Georgia"/>
        </w:rPr>
        <w:t xml:space="preserve"> priori la forme de l'OPPM réfléchie par le miroir, déduire de la relation de passage sur </w:t>
      </w:r>
      <m:oMath>
        <m:acc>
          <m:accPr>
            <m:chr m:val="⃗"/>
          </m:accPr>
          <m:e>
            <m:r>
              <m:rPr>
                <m:sty m:val="i"/>
              </m:rPr>
              <m:t>E</m:t>
            </m:r>
          </m:e>
        </m:acc>
      </m:oMath>
      <w:r>
        <w:rPr/>
        <w:t xml:space="preserve"> qu'il s'agit toujours d'une polarisation circulaire. Est-elle droite ou gauche?</w:t>
      </w:r>
      <w:r>
        <w:rPr/>
        <w:br w:type="textWrapping"/>
      </w:r>
      <w:r>
        <w:rPr/>
        <w:t xml:space="preserve">III. </w:t>
      </w:r>
      <m:oMath>
        <m:r>
          <m:rPr>
            <m:sty m:val="bi"/>
          </m:rPr>
          <m:t>F</m:t>
        </m:r>
      </m:oMath>
      <w:r>
        <w:rPr>
          <w:rFonts w:eastAsia="Georgia" w:cs="Georgia" w:ascii="Georgia" w:hAnsi="Georgia"/>
        </w:rPr>
        <w:t xml:space="preserve"> - L'onde déterminée en III.E retraverse ensuite, en sens inverse, la lame quart d'onde définie en III.D. Déterminer son état de polarisation après cette nouvelle traversée : conclure sur l'effet du montage </w:t>
      </w:r>
      <m:oMath>
        <m:r>
          <m:rPr>
            <m:sty m:val="p"/>
          </m:rPr>
          <m:t>{</m:t>
        </m:r>
        <m:r>
          <m:rPr>
            <m:sty m:val="i"/>
          </m:rPr>
          <m:t>λ</m:t>
        </m:r>
        <m:r>
          <m:rPr>
            <m:sty m:val="p"/>
          </m:rPr>
          <m:t>/</m:t>
        </m:r>
        <m:r>
          <m:rPr>
            <m:sty m:val="p"/>
          </m:rPr>
          <m:t>4</m:t>
        </m:r>
        <m:r>
          <m:rPr>
            <m:sty m:val="p"/>
          </m:rPr>
          <m:t>+</m:t>
        </m:r>
      </m:oMath>
      <w:r>
        <w:rPr/>
        <w:t xml:space="preserve"> miroir </w:t>
      </w:r>
      <m:oMath>
        <m:r>
          <m:rPr>
            <m:sty m:val="p"/>
          </m:rPr>
          <m:t>}</m:t>
        </m:r>
      </m:oMath>
      <w:r>
        <w:rPr/>
        <w:t xml:space="preserve">.</w:t>
      </w:r>
      <w:r>
        <w:rPr/>
        <w:br w:type="textWrapping"/>
      </w:r>
      <w:r>
        <w:rPr>
          <w:rFonts w:eastAsia="Georgia" w:cs="Georgia" w:ascii="Georgia" w:hAnsi="Georgia"/>
        </w:rPr>
        <w:t xml:space="preserve">III. G - On reprend le montage entier. Sachant que la lame quart d'onde placée dans le faisceau référence a ses lignes neutres à </w:t>
      </w:r>
      <m:oMath>
        <m:sSup>
          <m:sSupPr/>
          <m:e>
            <m:r>
              <m:rPr>
                <m:sty m:val="p"/>
              </m:rPr>
              <m:t>45</m:t>
            </m:r>
          </m:e>
          <m:sup>
            <m:r>
              <m:rPr>
                <m:sty m:val="p"/>
              </m:rPr>
              <m:t>∘</m:t>
            </m:r>
          </m:sup>
        </m:sSup>
      </m:oMath>
      <w:r>
        <w:rPr/>
        <w:t xml:space="preserve"> de </w:t>
      </w:r>
      <m:oMath>
        <m:sSub>
          <m:sSubPr/>
          <m:e>
            <m:acc>
              <m:accPr>
                <m:chr m:val="⃗"/>
              </m:accPr>
              <m:e>
                <m:r>
                  <m:rPr>
                    <m:sty m:val="i"/>
                  </m:rPr>
                  <m:t>u</m:t>
                </m:r>
              </m:e>
            </m:acc>
          </m:e>
          <m:sub>
            <m:r>
              <m:rPr>
                <m:sty m:val="i"/>
              </m:rPr>
              <m:t>y</m:t>
            </m:r>
          </m:sub>
        </m:sSub>
      </m:oMath>
      <w:r>
        <w:rPr/>
        <w:t xml:space="preserve"> et </w:t>
      </w:r>
      <m:oMath>
        <m:sSub>
          <m:sSubPr/>
          <m:e>
            <m:acc>
              <m:accPr>
                <m:chr m:val="⃗"/>
              </m:accPr>
              <m:e>
                <m:r>
                  <m:rPr>
                    <m:sty m:val="i"/>
                  </m:rPr>
                  <m:t>u</m:t>
                </m:r>
              </m:e>
            </m:acc>
          </m:e>
          <m:sub>
            <m:r>
              <m:rPr>
                <m:sty m:val="i"/>
              </m:rPr>
              <m:t>z</m:t>
            </m:r>
          </m:sub>
        </m:sSub>
      </m:oMath>
      <w:r>
        <w:rPr>
          <w:rFonts w:eastAsia="Georgia" w:cs="Georgia" w:ascii="Georgia" w:hAnsi="Georgia"/>
        </w:rPr>
        <w:t xml:space="preserve"> et que celle placée dans le faisceau sonde a ses lignes neutres à </w:t>
      </w:r>
      <m:oMath>
        <m:sSup>
          <m:sSupPr/>
          <m:e>
            <m:r>
              <m:rPr>
                <m:sty m:val="p"/>
              </m:rPr>
              <m:t>45</m:t>
            </m:r>
          </m:e>
          <m:sup>
            <m:r>
              <m:rPr>
                <m:sty m:val="p"/>
              </m:rPr>
              <m:t>∘</m:t>
            </m:r>
          </m:sup>
        </m:sSup>
      </m:oMath>
      <w:r>
        <w:rPr/>
        <w:t xml:space="preserve"> de </w:t>
      </w:r>
      <m:oMath>
        <m:sSub>
          <m:sSubPr/>
          <m:e>
            <m:acc>
              <m:accPr>
                <m:chr m:val="⃗"/>
              </m:accPr>
              <m:e>
                <m:r>
                  <m:rPr>
                    <m:sty m:val="i"/>
                  </m:rPr>
                  <m:t>u</m:t>
                </m:r>
              </m:e>
            </m:acc>
          </m:e>
          <m:sub>
            <m:r>
              <m:rPr>
                <m:sty m:val="i"/>
              </m:rPr>
              <m:t>x</m:t>
            </m:r>
          </m:sub>
        </m:sSub>
      </m:oMath>
      <w:r>
        <w:rPr/>
        <w:t xml:space="preserve"> et </w:t>
      </w:r>
      <m:oMath>
        <m:sSub>
          <m:sSubPr/>
          <m:e>
            <m:acc>
              <m:accPr>
                <m:chr m:val="⃗"/>
              </m:accPr>
              <m:e>
                <m:r>
                  <m:rPr>
                    <m:sty m:val="i"/>
                  </m:rPr>
                  <m:t>u</m:t>
                </m:r>
              </m:e>
            </m:acc>
          </m:e>
          <m:sub>
            <m:r>
              <m:rPr>
                <m:sty m:val="i"/>
              </m:rPr>
              <m:t>y</m:t>
            </m:r>
          </m:sub>
        </m:sSub>
      </m:oMath>
      <w:r>
        <w:rPr>
          <w:rFonts w:eastAsia="Georgia" w:cs="Georgia" w:ascii="Georgia" w:hAnsi="Georgia"/>
        </w:rPr>
        <w:t xml:space="preserve">, déduire des questions III.D à III.F les directions de polarisation des faisceaux sonde et référence juste avant qu'ils ne retraversent le CSP1.</w:t>
      </w:r>
      <w:r>
        <w:rPr/>
        <w:br w:type="textWrapping"/>
      </w:r>
      <w:r>
        <w:rPr>
          <w:rFonts w:eastAsia="Georgia" w:cs="Georgia" w:ascii="Georgia" w:hAnsi="Georgia"/>
        </w:rPr>
        <w:t xml:space="preserve">Grâce au CSP1, ces deux faisceaux ressortent donc tous les deux dans la même direction de propagation, en direction de la troisième lame quart d'onde.</w:t>
      </w:r>
      <w:r>
        <w:rPr/>
        <w:br w:type="textWrapping"/>
      </w:r>
      <w:r>
        <w:rPr>
          <w:rFonts w:eastAsia="Georgia" w:cs="Georgia" w:ascii="Georgia" w:hAnsi="Georgia"/>
        </w:rPr>
        <w:t xml:space="preserve">III.H - Les deux champs qui ont retraversé le CSP1 ayant des polarisations orthogonales, il ne peut pas y avoir d'interférences entre eux. On utilise alors une nouvelle lame </w:t>
      </w:r>
      <m:oMath>
        <m:r>
          <m:rPr>
            <m:sty m:val="i"/>
          </m:rPr>
          <m:t>λ</m:t>
        </m:r>
        <m:r>
          <m:rPr>
            <m:sty m:val="p"/>
          </m:rPr>
          <m:t>/</m:t>
        </m:r>
        <m:r>
          <m:rPr>
            <m:sty m:val="p"/>
          </m:rPr>
          <m:t>4</m:t>
        </m:r>
      </m:oMath>
      <w:r>
        <w:rPr>
          <w:rFonts w:eastAsia="Georgia" w:cs="Georgia" w:ascii="Georgia" w:hAnsi="Georgia"/>
        </w:rPr>
        <w:t xml:space="preserve"> (notée </w:t>
      </w:r>
      <m:oMath>
        <m:r>
          <m:rPr>
            <m:sty m:val="i"/>
          </m:rPr>
          <m:t>λ</m:t>
        </m:r>
        <m:r>
          <m:rPr>
            <m:sty m:val="p"/>
          </m:rPr>
          <m:t>/</m:t>
        </m:r>
        <m:r>
          <m:rPr>
            <m:sty m:val="p"/>
          </m:rPr>
          <m:t>4</m:t>
        </m:r>
      </m:oMath>
      <w:r>
        <w:rPr>
          <w:rFonts w:eastAsia="Georgia" w:cs="Georgia" w:ascii="Georgia" w:hAnsi="Georgia"/>
        </w:rPr>
        <w:t xml:space="preserve"> « </w:t>
      </w:r>
      <m:oMath>
        <m:sSup>
          <m:sSupPr/>
          <m:e>
            <m:r>
              <m:rPr>
                <m:sty m:val="p"/>
              </m:rPr>
              <m:t>n</m:t>
            </m:r>
          </m:e>
          <m:sup>
            <m:r>
              <m:rPr>
                <m:sty m:val="p"/>
              </m:rPr>
              <m:t>∘</m:t>
            </m:r>
          </m:sup>
        </m:sSup>
        <m:r>
          <m:rPr>
            <m:sty m:val="p"/>
          </m:rPr>
          <m:t>3</m:t>
        </m:r>
      </m:oMath>
      <w:r>
        <w:rPr>
          <w:rFonts w:eastAsia="Georgia" w:cs="Georgia" w:ascii="Georgia" w:hAnsi="Georgia"/>
        </w:rPr>
        <w:t xml:space="preserve"> » sur le schéma) dont les lignes neutres sont à </w:t>
      </w:r>
      <m:oMath>
        <m:sSup>
          <m:sSupPr/>
          <m:e>
            <m:r>
              <m:rPr>
                <m:sty m:val="p"/>
              </m:rPr>
              <m:t>45</m:t>
            </m:r>
          </m:e>
          <m:sup>
            <m:r>
              <m:rPr>
                <m:sty m:val="p"/>
              </m:rPr>
              <m:t>∘</m:t>
            </m:r>
          </m:sup>
        </m:sSup>
      </m:oMath>
      <w:r>
        <w:rPr/>
        <w:t xml:space="preserve"> des axes </w:t>
      </w:r>
      <m:oMath>
        <m:sSub>
          <m:sSubPr/>
          <m:e>
            <m:acc>
              <m:accPr>
                <m:chr m:val="⃗"/>
              </m:accPr>
              <m:e>
                <m:r>
                  <m:rPr>
                    <m:sty m:val="i"/>
                  </m:rPr>
                  <m:t>u</m:t>
                </m:r>
              </m:e>
            </m:acc>
          </m:e>
          <m:sub>
            <m:r>
              <m:rPr>
                <m:sty m:val="i"/>
              </m:rPr>
              <m:t>y</m:t>
            </m:r>
          </m:sub>
        </m:sSub>
      </m:oMath>
      <w:r>
        <w:rPr/>
        <w:t xml:space="preserve"> et </w:t>
      </w:r>
      <m:oMath>
        <m:sSub>
          <m:sSubPr/>
          <m:e>
            <m:acc>
              <m:accPr>
                <m:chr m:val="⃗"/>
              </m:accPr>
              <m:e>
                <m:r>
                  <m:rPr>
                    <m:sty m:val="i"/>
                  </m:rPr>
                  <m:t>u</m:t>
                </m:r>
              </m:e>
            </m:acc>
          </m:e>
          <m:sub>
            <m:r>
              <m:rPr>
                <m:sty m:val="i"/>
              </m:rPr>
              <m:t>z</m:t>
            </m:r>
          </m:sub>
        </m:sSub>
      </m:oMath>
      <w:r>
        <w:rPr>
          <w:rFonts w:eastAsia="Georgia" w:cs="Georgia" w:ascii="Georgia" w:hAnsi="Georgia"/>
        </w:rPr>
        <w:t xml:space="preserve">. Sans aucun calcul supplémentaire, que peut-on dire des états de polarisation des deux faisceaux après traversée de cette lame ?</w:t>
      </w:r>
      <w:r>
        <w:rPr/>
        <w:br w:type="textWrapping"/>
      </w:r>
      <w:r>
        <w:rPr/>
        <w:t xml:space="preserve">Dans la zone entre cette lame </w:t>
      </w:r>
      <m:oMath>
        <m:r>
          <m:rPr>
            <m:sty m:val="i"/>
          </m:rPr>
          <m:t>λ</m:t>
        </m:r>
        <m:r>
          <m:rPr>
            <m:sty m:val="p"/>
          </m:rPr>
          <m:t>/</m:t>
        </m:r>
        <m:r>
          <m:rPr>
            <m:sty m:val="p"/>
          </m:rPr>
          <m:t>4</m:t>
        </m:r>
      </m:oMath>
      <w:r>
        <w:rPr>
          <w:rFonts w:eastAsia="Georgia" w:cs="Georgia" w:ascii="Georgia" w:hAnsi="Georgia"/>
        </w:rPr>
        <w:t xml:space="preserve"> « </w:t>
      </w:r>
      <m:oMath>
        <m:sSup>
          <m:sSupPr/>
          <m:e>
            <m:r>
              <m:rPr>
                <m:sty m:val="p"/>
              </m:rPr>
              <m:t>n</m:t>
            </m:r>
          </m:e>
          <m:sup>
            <m:r>
              <m:rPr>
                <m:sty m:val="p"/>
              </m:rPr>
              <m:t>∘</m:t>
            </m:r>
          </m:sup>
        </m:sSup>
        <m:r>
          <m:rPr>
            <m:sty m:val="p"/>
          </m:rPr>
          <m:t>3</m:t>
        </m:r>
      </m:oMath>
      <w:r>
        <w:rPr>
          <w:rFonts w:eastAsia="Georgia" w:cs="Georgia" w:ascii="Georgia" w:hAnsi="Georgia"/>
        </w:rPr>
        <w:t xml:space="preserve"> » et le CSP2 on admet que les champs électriques associés aux deux faisceaux s'écrivent :</w:t>
      </w:r>
      <w:r>
        <w:rPr/>
        <w:br w:type="textWrapping"/>
      </w:r>
      <m:oMath>
        <m:sSub>
          <m:sSubPr/>
          <m:e>
            <m:acc>
              <m:accPr>
                <m:chr m:val="⃗"/>
              </m:accPr>
              <m:e>
                <m:r>
                  <m:rPr>
                    <m:sty m:val="i"/>
                  </m:rPr>
                  <m:t>E</m:t>
                </m:r>
              </m:e>
            </m:acc>
          </m:e>
          <m:sub>
            <m:r>
              <m:rPr>
                <m:nor/>
              </m:rPr>
              <m:t>ref </m:t>
            </m:r>
          </m:sub>
        </m:sSub>
        <m:r>
          <m:rPr>
            <m:sty m:val="p"/>
          </m:rPr>
          <m:t>=</m:t>
        </m:r>
        <m:f>
          <m:fPr>
            <m:ctrlPr>
              <w:rPr>
                <w:rFonts w:ascii="Cambria Math" w:hAnsi="Cambria Math"/>
              </w:rPr>
            </m:ctrlPr>
          </m:fPr>
          <m:num>
            <m:sSub>
              <m:sSubPr/>
              <m:e>
                <m:r>
                  <m:rPr>
                    <m:sty m:val="i"/>
                  </m:rPr>
                  <m:t>E</m:t>
                </m:r>
              </m:e>
              <m:sub>
                <m:r>
                  <m:rPr>
                    <m:sty m:val="p"/>
                  </m:rPr>
                  <m:t>0</m:t>
                </m:r>
              </m:sub>
            </m:sSub>
          </m:num>
          <m:den>
            <m:rad>
              <m:radPr>
                <m:degHide m:val="1"/>
                <m:ctrlPr>
                  <w:rPr>
                    <w:rFonts w:ascii="Cambria Math" w:hAnsi="Cambria Math"/>
                  </w:rPr>
                </m:ctrlPr>
              </m:radPr>
              <m:deg/>
              <m:e>
                <m:r>
                  <m:rPr>
                    <m:sty m:val="p"/>
                  </m:rPr>
                  <m:t>2</m:t>
                </m:r>
              </m:e>
            </m:rad>
          </m:den>
        </m:f>
        <m:r>
          <m:rPr>
            <m:sty m:val="p"/>
          </m:rPr>
          <m:t>sin</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y</m:t>
            </m:r>
          </m:sub>
        </m:sSub>
        <m:r>
          <m:rPr>
            <m:sty m:val="p"/>
          </m:rPr>
          <m:t>+</m:t>
        </m:r>
        <m:f>
          <m:fPr>
            <m:ctrlPr>
              <w:rPr>
                <w:rFonts w:ascii="Cambria Math" w:hAnsi="Cambria Math"/>
              </w:rPr>
            </m:ctrlPr>
          </m:fPr>
          <m:num>
            <m:sSub>
              <m:sSubPr/>
              <m:e>
                <m:r>
                  <m:rPr>
                    <m:sty m:val="i"/>
                  </m:rPr>
                  <m:t>E</m:t>
                </m:r>
              </m:e>
              <m:sub>
                <m:r>
                  <m:rPr>
                    <m:sty m:val="p"/>
                  </m:rPr>
                  <m:t>0</m:t>
                </m:r>
              </m:sub>
            </m:sSub>
          </m:num>
          <m:den>
            <m:rad>
              <m:radPr>
                <m:degHide m:val="1"/>
                <m:ctrlPr>
                  <w:rPr>
                    <w:rFonts w:ascii="Cambria Math" w:hAnsi="Cambria Math"/>
                  </w:rPr>
                </m:ctrlPr>
              </m:radPr>
              <m:deg/>
              <m:e>
                <m:r>
                  <m:rPr>
                    <m:sty m:val="p"/>
                  </m:rPr>
                  <m:t>2</m:t>
                </m:r>
              </m:e>
            </m:rad>
          </m:den>
        </m:f>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z</m:t>
            </m:r>
          </m:sub>
        </m:sSub>
      </m:oMath>
      <w:r>
        <w:rPr/>
        <w:t xml:space="preserve"> et </w:t>
      </w:r>
      <m:oMath>
        <m:sSub>
          <m:sSubPr/>
          <m:e>
            <m:acc>
              <m:accPr>
                <m:chr m:val="⃗"/>
              </m:accPr>
              <m:e>
                <m:r>
                  <m:rPr>
                    <m:sty m:val="i"/>
                  </m:rPr>
                  <m:t>E</m:t>
                </m:r>
              </m:e>
            </m:acc>
          </m:e>
          <m:sub>
            <m:r>
              <m:rPr>
                <m:nor/>
              </m:rPr>
              <m:t>sonde </m:t>
            </m:r>
          </m:sub>
        </m:sSub>
        <m:r>
          <m:rPr>
            <m:sty m:val="p"/>
          </m:rPr>
          <m:t>=</m:t>
        </m:r>
        <m:f>
          <m:fPr>
            <m:ctrlPr>
              <w:rPr>
                <w:rFonts w:ascii="Cambria Math" w:hAnsi="Cambria Math"/>
              </w:rPr>
            </m:ctrlPr>
          </m:fPr>
          <m:num>
            <m:r>
              <m:rPr>
                <m:sty m:val="p"/>
              </m:rPr>
              <m:t>−</m:t>
            </m:r>
            <m:sSub>
              <m:sSubPr/>
              <m:e>
                <m:r>
                  <m:rPr>
                    <m:sty m:val="i"/>
                  </m:rPr>
                  <m:t>E</m:t>
                </m:r>
              </m:e>
              <m:sub>
                <m:r>
                  <m:rPr>
                    <m:sty m:val="p"/>
                  </m:rPr>
                  <m:t>0</m:t>
                </m:r>
              </m:sub>
            </m:sSub>
          </m:num>
          <m:den>
            <m:rad>
              <m:radPr>
                <m:degHide m:val="1"/>
                <m:ctrlPr>
                  <w:rPr>
                    <w:rFonts w:ascii="Cambria Math" w:hAnsi="Cambria Math"/>
                  </w:rPr>
                </m:ctrlPr>
              </m:radPr>
              <m:deg/>
              <m:e>
                <m:r>
                  <m:rPr>
                    <m:sty m:val="p"/>
                  </m:rPr>
                  <m:t>2</m:t>
                </m:r>
              </m:e>
            </m:rad>
          </m:den>
        </m:f>
        <m:r>
          <m:rPr>
            <m:sty m:val="p"/>
          </m:rPr>
          <m:t>sin</m:t>
        </m:r>
        <m:r>
          <m:rPr>
            <m:sty m:val="p"/>
          </m:rPr>
          <m:t>⁡</m:t>
        </m:r>
        <m:r>
          <m:rPr>
            <m:sty m:val="p"/>
          </m:rPr>
          <m:t>(</m:t>
        </m:r>
        <m:r>
          <m:rPr>
            <m:sty m:val="i"/>
          </m:rPr>
          <m:t>ω</m:t>
        </m:r>
        <m:r>
          <m:rPr>
            <m:sty m:val="i"/>
          </m:rPr>
          <m:t>t</m:t>
        </m:r>
        <m:r>
          <m:rPr>
            <m:sty m:val="p"/>
          </m:rPr>
          <m:t>+</m:t>
        </m:r>
        <m:r>
          <m:rPr>
            <m:sty m:val="i"/>
          </m:rPr>
          <m:t>k</m:t>
        </m:r>
        <m:r>
          <m:rPr>
            <m:sty m:val="i"/>
          </m:rPr>
          <m:t>x</m:t>
        </m:r>
        <m:r>
          <m:rPr>
            <m:sty m:val="p"/>
          </m:rPr>
          <m:t>−</m:t>
        </m:r>
        <m:r>
          <m:rPr>
            <m:sty m:val="i"/>
          </m:rPr>
          <m:t>φ</m:t>
        </m:r>
        <m:r>
          <m:rPr>
            <m:sty m:val="p"/>
          </m:rPr>
          <m:t>)</m:t>
        </m:r>
        <m:sSub>
          <m:sSubPr/>
          <m:e>
            <m:acc>
              <m:accPr>
                <m:chr m:val="⃗"/>
              </m:accPr>
              <m:e>
                <m:r>
                  <m:rPr>
                    <m:sty m:val="i"/>
                  </m:rPr>
                  <m:t>u</m:t>
                </m:r>
              </m:e>
            </m:acc>
          </m:e>
          <m:sub>
            <m:r>
              <m:rPr>
                <m:sty m:val="i"/>
              </m:rPr>
              <m:t>y</m:t>
            </m:r>
          </m:sub>
        </m:sSub>
        <m:r>
          <m:rPr>
            <m:sty m:val="p"/>
          </m:rPr>
          <m:t>+</m:t>
        </m:r>
        <m:f>
          <m:fPr>
            <m:ctrlPr>
              <w:rPr>
                <w:rFonts w:ascii="Cambria Math" w:hAnsi="Cambria Math"/>
              </w:rPr>
            </m:ctrlPr>
          </m:fPr>
          <m:num>
            <m:sSub>
              <m:sSubPr/>
              <m:e>
                <m:r>
                  <m:rPr>
                    <m:sty m:val="i"/>
                  </m:rPr>
                  <m:t>E</m:t>
                </m:r>
              </m:e>
              <m:sub>
                <m:r>
                  <m:rPr>
                    <m:sty m:val="p"/>
                  </m:rPr>
                  <m:t>0</m:t>
                </m:r>
              </m:sub>
            </m:sSub>
          </m:num>
          <m:den>
            <m:rad>
              <m:radPr>
                <m:degHide m:val="1"/>
                <m:ctrlPr>
                  <w:rPr>
                    <w:rFonts w:ascii="Cambria Math" w:hAnsi="Cambria Math"/>
                  </w:rPr>
                </m:ctrlPr>
              </m:radPr>
              <m:deg/>
              <m:e>
                <m:r>
                  <m:rPr>
                    <m:sty m:val="p"/>
                  </m:rPr>
                  <m:t>2</m:t>
                </m:r>
              </m:e>
            </m:rad>
          </m:den>
        </m:f>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r>
          <m:rPr>
            <m:sty m:val="i"/>
          </m:rPr>
          <m:t>φ</m:t>
        </m:r>
        <m:r>
          <m:rPr>
            <m:sty m:val="p"/>
          </m:rPr>
          <m:t>)</m:t>
        </m:r>
        <m:sSub>
          <m:sSubPr/>
          <m:e>
            <m:acc>
              <m:accPr>
                <m:chr m:val="⃗"/>
              </m:accPr>
              <m:e>
                <m:r>
                  <m:rPr>
                    <m:sty m:val="i"/>
                  </m:rPr>
                  <m:t>u</m:t>
                </m:r>
              </m:e>
            </m:acc>
          </m:e>
          <m:sub>
            <m:r>
              <m:rPr>
                <m:sty m:val="i"/>
              </m:rPr>
              <m:t>z</m:t>
            </m:r>
          </m:sub>
        </m:sSub>
      </m:oMath>
      <w:r>
        <w:rPr/>
        <w:br w:type="textWrapping"/>
      </w:r>
      <w:r>
        <w:rPr>
          <w:rFonts w:eastAsia="Georgia" w:cs="Georgia" w:ascii="Georgia" w:hAnsi="Georgia"/>
        </w:rPr>
        <w:t xml:space="preserve">où </w:t>
      </w:r>
      <m:oMath>
        <m:r>
          <m:rPr>
            <m:sty m:val="i"/>
          </m:rPr>
          <m:t>φ</m:t>
        </m:r>
      </m:oMath>
      <w:r>
        <w:rPr>
          <w:rFonts w:eastAsia="Georgia" w:cs="Georgia" w:ascii="Georgia" w:hAnsi="Georgia"/>
        </w:rPr>
        <w:t xml:space="preserve"> a la même expression qu'en III.A en fonction de </w:t>
      </w:r>
      <m:oMath>
        <m:r>
          <m:rPr>
            <m:sty m:val="i"/>
          </m:rPr>
          <m:t>d</m:t>
        </m:r>
      </m:oMath>
      <w:r>
        <w:rPr/>
        <w:t xml:space="preserve"> et </w:t>
      </w:r>
      <m:oMath>
        <m:r>
          <m:rPr>
            <m:sty m:val="i"/>
          </m:rPr>
          <m:t>λ</m:t>
        </m:r>
      </m:oMath>
      <w:r>
        <w:rPr/>
        <w:t xml:space="preserve">.</w:t>
      </w:r>
      <w:r>
        <w:rPr/>
        <w:br w:type="textWrapping"/>
      </w:r>
      <w:r>
        <w:rPr>
          <w:rFonts w:eastAsia="Georgia" w:cs="Georgia" w:ascii="Georgia" w:hAnsi="Georgia"/>
        </w:rPr>
        <w:t xml:space="preserve">III.I - En déduire que dans cette zone le champ total est polarisé rectilignement et montrer que l'angle que fait cette polarisation avec (Oz) s'exprime simplement en fonction de </w:t>
      </w:r>
      <m:oMath>
        <m:r>
          <m:rPr>
            <m:sty m:val="i"/>
          </m:rPr>
          <m:t>φ</m:t>
        </m:r>
      </m:oMath>
      <w:r>
        <w:rPr/>
        <w:t xml:space="preserve">.</w:t>
      </w:r>
      <w:r>
        <w:rPr/>
        <w:br w:type="textWrapping"/>
      </w:r>
      <w:r>
        <w:rPr/>
        <w:t xml:space="preserve">III. </w:t>
      </w:r>
      <m:oMath>
        <m:r>
          <m:rPr>
            <m:sty m:val="bi"/>
          </m:rPr>
          <m:t>J</m:t>
        </m:r>
      </m:oMath>
      <w:r>
        <w:rPr>
          <w:rFonts w:eastAsia="Georgia" w:cs="Georgia" w:ascii="Georgia" w:hAnsi="Georgia"/>
        </w:rPr>
        <w:t xml:space="preserve"> - Enfin, un nouveau cube séparateur de polarisation noté CSP2 (fonctionnant de la même façon que le CSP1) divise cette onde en deux ondes envoyées sur deux photodiodes (numérotées 1 et 2 sur le schéma). Ces photodiodes identiques délivrent des tensions, notées respectivement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proportionnelles à la puissance moyenne reçue. En appliquant directement les résultats de III.C, en déduire que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sont de la forme: </w:t>
      </w:r>
      <m:oMath>
        <m:sSub>
          <m:sSubPr/>
          <m:e>
            <m:r>
              <m:rPr>
                <m:sty m:val="i"/>
              </m:rPr>
              <m:t>u</m:t>
            </m:r>
          </m:e>
          <m:sub>
            <m:r>
              <m:rPr>
                <m:sty m:val="p"/>
              </m:rPr>
              <m:t>1</m:t>
            </m:r>
          </m:sub>
        </m:sSub>
        <m:r>
          <m:rPr>
            <m:sty m:val="p"/>
          </m:rPr>
          <m:t>=</m:t>
        </m:r>
        <m:sSub>
          <m:sSubPr/>
          <m:e>
            <m:r>
              <m:rPr>
                <m:sty m:val="i"/>
              </m:rPr>
              <m:t>U</m:t>
            </m:r>
          </m:e>
          <m:sub>
            <m:r>
              <m:rPr>
                <m:sty m:val="p"/>
              </m:rPr>
              <m:t>0</m:t>
            </m:r>
          </m:sub>
        </m:sSub>
        <m:r>
          <m:rPr>
            <m:sty m:val="p"/>
          </m:rPr>
          <m:t>(</m:t>
        </m:r>
        <m:r>
          <m:rPr>
            <m:sty m:val="p"/>
          </m:rPr>
          <m:t>1</m:t>
        </m:r>
        <m:r>
          <m:rPr>
            <m:sty m:val="p"/>
          </m:rPr>
          <m:t>+</m:t>
        </m:r>
        <m:r>
          <m:rPr>
            <m:sty m:val="p"/>
          </m:rPr>
          <m:t>cos</m:t>
        </m:r>
        <m:r>
          <m:rPr>
            <m:sty m:val="p"/>
          </m:rPr>
          <m:t>⁡</m:t>
        </m:r>
        <m:r>
          <m:rPr>
            <m:sty m:val="i"/>
          </m:rPr>
          <m:t>φ</m:t>
        </m:r>
        <m:r>
          <m:rPr>
            <m:sty m:val="p"/>
          </m:rPr>
          <m:t>)</m:t>
        </m:r>
      </m:oMath>
      <w:r>
        <w:rPr/>
        <w:t xml:space="preserve"> et </w:t>
      </w:r>
      <m:oMath>
        <m:sSub>
          <m:sSubPr/>
          <m:e>
            <m:r>
              <m:rPr>
                <m:sty m:val="i"/>
              </m:rPr>
              <m:t>u</m:t>
            </m:r>
          </m:e>
          <m:sub>
            <m:r>
              <m:rPr>
                <m:sty m:val="p"/>
              </m:rPr>
              <m:t>2</m:t>
            </m:r>
          </m:sub>
        </m:sSub>
        <m:r>
          <m:rPr>
            <m:sty m:val="p"/>
          </m:rPr>
          <m:t>=</m:t>
        </m:r>
        <m:sSub>
          <m:sSubPr/>
          <m:e>
            <m:r>
              <m:rPr>
                <m:sty m:val="i"/>
              </m:rPr>
              <m:t>U</m:t>
            </m:r>
          </m:e>
          <m:sub>
            <m:r>
              <m:rPr>
                <m:sty m:val="p"/>
              </m:rPr>
              <m:t>0</m:t>
            </m:r>
          </m:sub>
        </m:sSub>
        <m:r>
          <m:rPr>
            <m:sty m:val="p"/>
          </m:rPr>
          <m:t>(</m:t>
        </m:r>
        <m:r>
          <m:rPr>
            <m:sty m:val="p"/>
          </m:rPr>
          <m:t>1</m:t>
        </m:r>
        <m:r>
          <m:rPr>
            <m:sty m:val="p"/>
          </m:rPr>
          <m:t>−</m:t>
        </m:r>
        <m:r>
          <m:rPr>
            <m:sty m:val="p"/>
          </m:rPr>
          <m:t>cos</m:t>
        </m:r>
        <m:r>
          <m:rPr>
            <m:sty m:val="p"/>
          </m:rPr>
          <m:t>⁡</m:t>
        </m:r>
        <m:r>
          <m:rPr>
            <m:sty m:val="i"/>
          </m:rPr>
          <m:t>φ</m:t>
        </m:r>
        <m:r>
          <m:rPr>
            <m:sty m:val="p"/>
          </m:rPr>
          <m:t>)</m:t>
        </m:r>
      </m:oMath>
      <w:r>
        <w:rPr/>
        <w:t xml:space="preserve">.</w:t>
      </w:r>
    </w:p>
    <w:p>
      <w:pPr>
        <w:spacing w:line="271" w:before="330" w:lineRule="auto"/>
      </w:pPr>
      <w:r>
        <w:rPr>
          <w:b/>
          <w:sz w:val="42"/>
        </w:rPr>
        <w:t xml:space="preserve">III.K - Applications</w:t>
      </w:r>
    </w:p>
    <w:p>
      <w:pPr>
        <w:spacing w:after="220" w:lineRule="auto"/>
      </w:pPr>
      <w:r>
        <w:rPr/>
        <w:t xml:space="preserve">En combinant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on obtient facilement </w:t>
      </w:r>
      <m:oMath>
        <m:r>
          <m:rPr>
            <m:sty m:val="p"/>
          </m:rPr>
          <m:t>cos</m:t>
        </m:r>
        <m:r>
          <m:rPr>
            <m:sty m:val="p"/>
          </m:rPr>
          <m:t>⁡</m:t>
        </m:r>
        <m:r>
          <m:rPr>
            <m:sty m:val="i"/>
          </m:rPr>
          <m:t>φ</m:t>
        </m:r>
      </m:oMath>
      <w:r>
        <w:rPr>
          <w:rFonts w:eastAsia="Georgia" w:cs="Georgia" w:ascii="Georgia" w:hAnsi="Georgia"/>
        </w:rPr>
        <w:t xml:space="preserve"> et on admet qu'avec un autre cube séparateur de polarisation et deux photodiodes on peut obtenir </w:t>
      </w:r>
      <m:oMath>
        <m:r>
          <m:rPr>
            <m:sty m:val="p"/>
          </m:rPr>
          <m:t>sin</m:t>
        </m:r>
        <m:r>
          <m:rPr>
            <m:sty m:val="p"/>
          </m:rPr>
          <m:t>⁡</m:t>
        </m:r>
        <m:r>
          <m:rPr>
            <m:sty m:val="i"/>
          </m:rPr>
          <m:t>φ</m:t>
        </m:r>
        <m:r>
          <m:rPr>
            <m:sty m:val="p"/>
          </m:rPr>
          <m:t>:</m:t>
        </m:r>
      </m:oMath>
      <w:r>
        <w:rPr>
          <w:rFonts w:eastAsia="Georgia" w:cs="Georgia" w:ascii="Georgia" w:hAnsi="Georgia"/>
        </w:rPr>
        <w:t xml:space="preserve"> on a accès ainsi, sans ambigüité, à </w:t>
      </w:r>
      <m:oMath>
        <m:r>
          <m:rPr>
            <m:sty m:val="i"/>
          </m:rPr>
          <m:t>φ</m:t>
        </m:r>
      </m:oMath>
      <w:r>
        <w:rPr>
          <w:rFonts w:eastAsia="Georgia" w:cs="Georgia" w:ascii="Georgia" w:hAnsi="Georgia"/>
        </w:rPr>
        <w:t xml:space="preserve"> et donc au déplacement de la surface. On peut ainsi mesurer les vibrations de la tête de club dues à l'impact avec la balle. Pour une tête de «driver», on trouve typiquement que les vibrations persistent pendant environ 2 ms , que la fréquence propre de vibration la plus basse est voisine de </w:t>
      </w:r>
      <m:oMath>
        <m:r>
          <m:rPr>
            <m:sty m:val="p"/>
          </m:rPr>
          <m:t>3</m:t>
        </m:r>
        <m:r>
          <m:rPr>
            <m:sty m:val="p"/>
          </m:rPr>
          <m:t>,</m:t>
        </m:r>
        <m:r>
          <m:rPr>
            <m:sty m:val="p"/>
          </m:rPr>
          <m:t>5</m:t>
        </m:r>
        <m:r>
          <m:rPr>
            <m:sty m:val="p"/>
          </m:rPr>
          <m:t>kHz</m:t>
        </m:r>
      </m:oMath>
      <w:r>
        <w:rPr>
          <w:rFonts w:eastAsia="Georgia" w:cs="Georgia" w:ascii="Georgia" w:hAnsi="Georgia"/>
        </w:rPr>
        <w:t xml:space="preserve">, qu'il y a une vingtaine de fréquences propres entre 3,5 et 20 kHz et on peut visualiser les nœuds et les ventres des différents modes propres de vibration.</w:t>
      </w:r>
      <w:r>
        <w:rPr/>
        <w:br w:type="textWrapping"/>
      </w:r>
      <w:r>
        <w:rPr>
          <w:rFonts w:eastAsia="Georgia" w:cs="Georgia" w:ascii="Georgia" w:hAnsi="Georgia"/>
        </w:rPr>
        <w:t xml:space="preserve">III.K.1) Quelle est la manifestation physique très facilement perceptible de ces vibrations ?</w:t>
      </w:r>
      <w:r>
        <w:rPr/>
        <w:br w:type="textWrapping"/>
      </w:r>
      <w:r>
        <w:rPr>
          <w:rFonts w:eastAsia="Georgia" w:cs="Georgia" w:ascii="Georgia" w:hAnsi="Georgia"/>
        </w:rPr>
        <w:t xml:space="preserve">III.K.2) Qu'est-ce qu'un nœud ou un ventre de vibration? Expliquer brièvement pourquoi un golfeur peut se rendre compte «à l'oreille» qu'il n'a pas tapé sa balle parfaitement au centre de la surface de la tête de club ?</w:t>
      </w:r>
      <w:r>
        <w:rPr/>
        <w:br w:type="textWrapping"/>
      </w:r>
      <w:r>
        <w:rPr>
          <w:rFonts w:eastAsia="Georgia" w:cs="Georgia" w:ascii="Georgia" w:hAnsi="Georgia"/>
        </w:rPr>
        <w:t xml:space="preserve">III.K.3) Lorsqu'on enregistre le bruit de l'impact, on se rend compte qu'il comporte aussi des fréquences inférieures à </w:t>
      </w:r>
      <m:oMath>
        <m:r>
          <m:rPr>
            <m:sty m:val="p"/>
          </m:rPr>
          <m:t>3</m:t>
        </m:r>
        <m:r>
          <m:rPr>
            <m:sty m:val="p"/>
          </m:rPr>
          <m:t>,</m:t>
        </m:r>
        <m:r>
          <m:rPr>
            <m:sty m:val="p"/>
          </m:rPr>
          <m:t>5</m:t>
        </m:r>
        <m:r>
          <m:rPr>
            <m:sty m:val="p"/>
          </m:rPr>
          <m:t>kHz</m:t>
        </m:r>
      </m:oMath>
      <w:r>
        <w:rPr>
          <w:rFonts w:eastAsia="Georgia" w:cs="Georgia" w:ascii="Georgia" w:hAnsi="Georgia"/>
        </w:rPr>
        <w:t xml:space="preserve"> : d'où peuvent-elles venir?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ca1e99af3c5e57f7e8e07cc82af97c1b26e4c36.jpg" TargetMode="Internal"/><Relationship Id="rId6" Type="http://schemas.openxmlformats.org/officeDocument/2006/relationships/image" Target="media/image-6ebd3cb06aea755ba9b7c3833715e91a1c99d269.jpg" TargetMode="Internal"/><Relationship Id="rId7" Type="http://schemas.openxmlformats.org/officeDocument/2006/relationships/image" Target="media/image-fdd68e0f2b828182901dfe84e176b7391f05e955.jpg" TargetMode="Internal"/><Relationship Id="rId8" Type="http://schemas.openxmlformats.org/officeDocument/2006/relationships/image" Target="media/image-69da2f57229b568e16513ac03fb78d3de4f49582.jpg" TargetMode="Internal"/><Relationship Id="rId9" Type="http://schemas.openxmlformats.org/officeDocument/2006/relationships/image" Target="media/image-a06c93da30ffd5401388fa859334ce4ab9e67679.jpg" TargetMode="Internal"/><Relationship Id="rId10" Type="http://schemas.openxmlformats.org/officeDocument/2006/relationships/image" Target="media/image-078d3c3425153a5912f3741c921cf0fd6b4f7dbb.jpg" TargetMode="Internal"/><Relationship Id="rId11" Type="http://schemas.openxmlformats.org/officeDocument/2006/relationships/image" Target="media/image-44ec6837d9b07741750bbd3496e5c6150786ca3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