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Aucune connaissance préalable sur le frottement solide n'est nécessaire ; la première partie du sujet donne les lois utiles et permet au candidat de les mettre en application sur un exemple simple.</w:t>
      </w:r>
    </w:p>
    <w:p>
      <w:pPr>
        <w:spacing w:line="271" w:before="330" w:lineRule="auto"/>
      </w:pPr>
      <w:r>
        <w:rPr>
          <w:b/>
          <w:sz w:val="42"/>
        </w:rPr>
        <w:t xml:space="preserve">Partie I - Glissement et frottement solide</w:t>
      </w:r>
    </w:p>
    <w:p>
      <w:pPr>
        <w:spacing w:after="220" w:lineRule="auto"/>
      </w:pPr>
      <w:r>
        <w:rPr/>
        <w:t xml:space="preserve">Soit un solide </w:t>
      </w:r>
      <m:oMath>
        <m:sSub>
          <m:sSubPr/>
          <m:e>
            <m:r>
              <m:rPr>
                <m:sty m:val="i"/>
              </m:rPr>
              <m:t>S</m:t>
            </m:r>
          </m:e>
          <m:sub>
            <m:r>
              <m:rPr>
                <m:sty m:val="p"/>
              </m:rPr>
              <m:t>1</m:t>
            </m:r>
          </m:sub>
        </m:sSub>
      </m:oMath>
      <w:r>
        <w:rPr/>
        <w:t xml:space="preserve"> en contact au point </w:t>
      </w:r>
      <m:oMath>
        <m:r>
          <m:rPr>
            <m:sty m:val="i"/>
          </m:rPr>
          <m:t>I</m:t>
        </m:r>
      </m:oMath>
      <w:r>
        <w:rPr/>
        <w:t xml:space="preserve"> avec un solide </w:t>
      </w:r>
      <m:oMath>
        <m:sSub>
          <m:sSubPr/>
          <m:e>
            <m:r>
              <m:rPr>
                <m:sty m:val="i"/>
              </m:rPr>
              <m:t>S</m:t>
            </m:r>
          </m:e>
          <m:sub>
            <m:r>
              <m:rPr>
                <m:sty m:val="p"/>
              </m:rPr>
              <m:t>0</m:t>
            </m:r>
          </m:sub>
        </m:sSub>
      </m:oMath>
      <w:r>
        <w:rPr/>
        <w:t xml:space="preserve">; la vitesse de glissement de </w:t>
      </w:r>
      <m:oMath>
        <m:sSub>
          <m:sSubPr/>
          <m:e>
            <m:r>
              <m:rPr>
                <m:sty m:val="i"/>
              </m:rPr>
              <m:t>S</m:t>
            </m:r>
          </m:e>
          <m:sub>
            <m:r>
              <m:rPr>
                <m:sty m:val="p"/>
              </m:rPr>
              <m:t>1</m:t>
            </m:r>
          </m:sub>
        </m:sSub>
      </m:oMath>
      <w:r>
        <w:rPr>
          <w:rFonts w:eastAsia="Georgia" w:cs="Georgia" w:ascii="Georgia" w:hAnsi="Georgia"/>
        </w:rPr>
        <w:t xml:space="preserve"> par rapport à </w:t>
      </w:r>
      <m:oMath>
        <m:sSub>
          <m:sSubPr/>
          <m:e>
            <m:r>
              <m:rPr>
                <m:sty m:val="i"/>
              </m:rPr>
              <m:t>S</m:t>
            </m:r>
          </m:e>
          <m:sub>
            <m:r>
              <m:rPr>
                <m:sty m:val="p"/>
              </m:rPr>
              <m:t>0</m:t>
            </m:r>
          </m:sub>
        </m:sSub>
      </m:oMath>
      <w:r>
        <w:rPr/>
        <w:t xml:space="preserve"> en </w:t>
      </w:r>
      <m:oMath>
        <m:r>
          <m:rPr>
            <m:sty m:val="i"/>
          </m:rPr>
          <m:t>I</m:t>
        </m:r>
      </m:oMath>
      <w:r>
        <w:rPr>
          <w:rFonts w:eastAsia="Georgia" w:cs="Georgia" w:ascii="Georgia" w:hAnsi="Georgia"/>
        </w:rPr>
        <w:t xml:space="preserve"> est définie par </w:t>
      </w:r>
      <m:oMath>
        <m:sSub>
          <m:sSubPr/>
          <m:e>
            <m:acc>
              <m:accPr>
                <m:chr m:val="⃗"/>
              </m:accPr>
              <m:e>
                <m:r>
                  <m:rPr>
                    <m:sty m:val="i"/>
                  </m:rPr>
                  <m:t>v</m:t>
                </m:r>
              </m:e>
            </m:acc>
          </m:e>
          <m:sub>
            <m:r>
              <m:rPr>
                <m:sty m:val="i"/>
              </m:rPr>
              <m:t>g</m:t>
            </m:r>
          </m:sub>
        </m:sSub>
        <m:r>
          <m:rPr>
            <m:sty m:val="p"/>
          </m:rPr>
          <m:t>(</m:t>
        </m:r>
        <m:r>
          <m:rPr>
            <m:sty m:val="i"/>
          </m:rPr>
          <m:t>I</m:t>
        </m:r>
        <m:r>
          <m:rPr>
            <m:sty m:val="p"/>
          </m:rPr>
          <m:t>)</m:t>
        </m:r>
        <m:r>
          <m:rPr>
            <m:sty m:val="p"/>
          </m:rPr>
          <m:t>=</m:t>
        </m:r>
        <m:acc>
          <m:accPr>
            <m:chr m:val="⃗"/>
          </m:accPr>
          <m:e>
            <m:r>
              <m:rPr>
                <m:sty m:val="i"/>
              </m:rPr>
              <m:t>v</m:t>
            </m:r>
          </m:e>
        </m:acc>
        <m:d>
          <m:dPr>
            <m:begChr m:val="("/>
            <m:endChr m:val=")"/>
            <m:ctrlPr>
              <w:rPr>
                <w:rFonts w:ascii="Cambria Math" w:hAnsi="Cambria Math"/>
              </w:rPr>
            </m:ctrlPr>
          </m:dPr>
          <m:e>
            <m:r>
              <m:rPr>
                <m:sty m:val="i"/>
              </m:rPr>
              <m:t>I</m:t>
            </m:r>
            <m:r>
              <m:rPr>
                <m:sty m:val="p"/>
              </m:rPr>
              <m:t>∈</m:t>
            </m:r>
            <m:sSub>
              <m:sSubPr/>
              <m:e>
                <m:r>
                  <m:rPr>
                    <m:sty m:val="i"/>
                  </m:rPr>
                  <m:t>S</m:t>
                </m:r>
              </m:e>
              <m:sub>
                <m:r>
                  <m:rPr>
                    <m:sty m:val="p"/>
                  </m:rPr>
                  <m:t>1</m:t>
                </m:r>
              </m:sub>
            </m:sSub>
            <m:r>
              <m:rPr>
                <m:sty m:val="p"/>
              </m:rPr>
              <m:t>/</m:t>
            </m:r>
            <m:r>
              <m:rPr>
                <m:scr m:val="script"/>
              </m:rPr>
              <m:t>R</m:t>
            </m:r>
          </m:e>
        </m:d>
        <m:r>
          <m:rPr>
            <m:sty m:val="p"/>
          </m:rPr>
          <m:t>−</m:t>
        </m:r>
        <m:acc>
          <m:accPr>
            <m:chr m:val="⃗"/>
          </m:accPr>
          <m:e>
            <m:r>
              <m:rPr>
                <m:sty m:val="i"/>
              </m:rPr>
              <m:t>v</m:t>
            </m:r>
          </m:e>
        </m:acc>
        <m:d>
          <m:dPr>
            <m:begChr m:val="("/>
            <m:endChr m:val=")"/>
            <m:ctrlPr>
              <w:rPr>
                <w:rFonts w:ascii="Cambria Math" w:hAnsi="Cambria Math"/>
              </w:rPr>
            </m:ctrlPr>
          </m:dPr>
          <m:e>
            <m:r>
              <m:rPr>
                <m:sty m:val="i"/>
              </m:rPr>
              <m:t>I</m:t>
            </m:r>
            <m:r>
              <m:rPr>
                <m:sty m:val="p"/>
              </m:rPr>
              <m:t>∈</m:t>
            </m:r>
            <m:sSub>
              <m:sSubPr/>
              <m:e>
                <m:r>
                  <m:rPr>
                    <m:sty m:val="i"/>
                  </m:rPr>
                  <m:t>S</m:t>
                </m:r>
              </m:e>
              <m:sub>
                <m:r>
                  <m:rPr>
                    <m:sty m:val="p"/>
                  </m:rPr>
                  <m:t>0</m:t>
                </m:r>
              </m:sub>
            </m:sSub>
            <m:r>
              <m:rPr>
                <m:sty m:val="p"/>
              </m:rPr>
              <m:t>/</m:t>
            </m:r>
            <m:r>
              <m:rPr>
                <m:scr m:val="script"/>
              </m:rPr>
              <m:t>R</m:t>
            </m:r>
          </m:e>
        </m:d>
      </m:oMath>
      <w:r>
        <w:rPr>
          <w:rFonts w:eastAsia="Georgia" w:cs="Georgia" w:ascii="Georgia" w:hAnsi="Georgia"/>
        </w:rPr>
        <w:t xml:space="preserve"> où </w:t>
      </w:r>
      <m:oMath>
        <m:acc>
          <m:accPr>
            <m:chr m:val="⃗"/>
          </m:accPr>
          <m:e>
            <m:r>
              <m:rPr>
                <m:sty m:val="i"/>
              </m:rPr>
              <m:t>v</m:t>
            </m:r>
          </m:e>
        </m:acc>
        <m:d>
          <m:dPr>
            <m:begChr m:val="("/>
            <m:endChr m:val=")"/>
            <m:ctrlPr>
              <w:rPr>
                <w:rFonts w:ascii="Cambria Math" w:hAnsi="Cambria Math"/>
              </w:rPr>
            </m:ctrlPr>
          </m:dPr>
          <m:e>
            <m:r>
              <m:rPr>
                <m:sty m:val="i"/>
              </m:rPr>
              <m:t>I</m:t>
            </m:r>
            <m:r>
              <m:rPr>
                <m:sty m:val="p"/>
              </m:rPr>
              <m:t>∈</m:t>
            </m:r>
            <m:sSub>
              <m:sSubPr/>
              <m:e>
                <m:r>
                  <m:rPr>
                    <m:sty m:val="i"/>
                  </m:rPr>
                  <m:t>S</m:t>
                </m:r>
              </m:e>
              <m:sub>
                <m:r>
                  <m:rPr>
                    <m:sty m:val="i"/>
                  </m:rPr>
                  <m:t>i</m:t>
                </m:r>
              </m:sub>
            </m:sSub>
            <m:r>
              <m:rPr>
                <m:sty m:val="p"/>
              </m:rPr>
              <m:t>/</m:t>
            </m:r>
            <m:r>
              <m:rPr>
                <m:scr m:val="script"/>
              </m:rPr>
              <m:t>R</m:t>
            </m:r>
          </m:e>
        </m:d>
      </m:oMath>
      <w:r>
        <w:rPr>
          <w:rFonts w:eastAsia="Georgia" w:cs="Georgia" w:ascii="Georgia" w:hAnsi="Georgia"/>
        </w:rPr>
        <w:t xml:space="preserve"> désigne la vitesse du point </w:t>
      </w:r>
      <m:oMath>
        <m:r>
          <m:rPr>
            <m:sty m:val="i"/>
          </m:rPr>
          <m:t>I</m:t>
        </m:r>
      </m:oMath>
      <w:r>
        <w:rPr>
          <w:rFonts w:eastAsia="Georgia" w:cs="Georgia" w:ascii="Georgia" w:hAnsi="Georgia"/>
        </w:rPr>
        <w:t xml:space="preserve"> lié au solide </w:t>
      </w:r>
      <m:oMath>
        <m:sSub>
          <m:sSubPr/>
          <m:e>
            <m:r>
              <m:rPr>
                <m:sty m:val="i"/>
              </m:rPr>
              <m:t>S</m:t>
            </m:r>
          </m:e>
          <m:sub>
            <m:r>
              <m:rPr>
                <m:sty m:val="i"/>
              </m:rPr>
              <m:t>i</m:t>
            </m:r>
          </m:sub>
        </m:sSub>
      </m:oMath>
      <w:r>
        <w:rPr>
          <w:rFonts w:eastAsia="Georgia" w:cs="Georgia" w:ascii="Georgia" w:hAnsi="Georgia"/>
        </w:rPr>
        <w:t xml:space="preserve"> par rapport au référentiel </w:t>
      </w:r>
      <m:oMath>
        <m:r>
          <m:rPr>
            <m:scr m:val="script"/>
          </m:rPr>
          <m:t>R</m:t>
        </m:r>
      </m:oMath>
      <w:r>
        <w:rPr/>
        <w:t xml:space="preserve">.</w:t>
      </w:r>
      <w:r>
        <w:rPr/>
        <w:br w:type="textWrapping"/>
      </w:r>
      <w:r>
        <w:rPr>
          <w:rFonts w:eastAsia="Georgia" w:cs="Georgia" w:ascii="Georgia" w:hAnsi="Georgia"/>
        </w:rPr>
        <w:t xml:space="preserve">On attribue à Charles-Augustin Coulomb (1736-1806) les lois phénoménologiques du frottement de glissement que l'on peut énoncer sous la forme simplifiée </w:t>
      </w:r>
      <m:oMath>
        <m:sSup>
          <m:sSupPr/>
          <m:e>
            <m:r>
              <m:t xml:space="preserve"> </m:t>
            </m:r>
          </m:e>
          <m:sup>
            <m:r>
              <m:rPr>
                <m:sty m:val="p"/>
              </m:rPr>
              <m:t>1</m:t>
            </m:r>
          </m:sup>
        </m:sSup>
      </m:oMath>
      <w:r>
        <w:rPr/>
        <w:t xml:space="preserve"> suivante :</w:t>
      </w:r>
    </w:p>
    <w:p>
      <w:pPr>
        <w:numPr>
          <w:ilvl w:val="0"/>
          <w:numId w:val="1"/>
        </w:numPr>
        <w:spacing w:lineRule="auto"/>
      </w:pPr>
      <w:r>
        <w:rPr>
          <w:rFonts w:eastAsia="Georgia" w:cs="Georgia" w:ascii="Georgia" w:hAnsi="Georgia"/>
        </w:rPr>
        <w:t xml:space="preserve">On suppose que l'un au moins des deux solides possède un plan </w:t>
      </w:r>
      <m:oMath>
        <m:r>
          <m:rPr>
            <m:sty m:val="p"/>
          </m:rPr>
          <m:t>Π</m:t>
        </m:r>
      </m:oMath>
      <w:r>
        <w:rPr/>
        <w:t xml:space="preserve"> tangent en </w:t>
      </w:r>
      <m:oMath>
        <m:r>
          <m:rPr>
            <m:sty m:val="i"/>
          </m:rPr>
          <m:t>I</m:t>
        </m:r>
      </m:oMath>
      <w:r>
        <w:rPr/>
        <w:t xml:space="preserve">; la force </w:t>
      </w:r>
      <m:oMath>
        <m:acc>
          <m:accPr>
            <m:chr m:val="⃗"/>
          </m:accPr>
          <m:e>
            <m:r>
              <m:rPr>
                <m:sty m:val="i"/>
              </m:rPr>
              <m:t>R</m:t>
            </m:r>
          </m:e>
        </m:acc>
      </m:oMath>
      <w:r>
        <w:rPr>
          <w:rFonts w:eastAsia="Georgia" w:cs="Georgia" w:ascii="Georgia" w:hAnsi="Georgia"/>
        </w:rPr>
        <w:t xml:space="preserve"> exercée par </w:t>
      </w:r>
      <m:oMath>
        <m:sSub>
          <m:sSubPr/>
          <m:e>
            <m:r>
              <m:rPr>
                <m:sty m:val="i"/>
              </m:rPr>
              <m:t>S</m:t>
            </m:r>
          </m:e>
          <m:sub>
            <m:r>
              <m:rPr>
                <m:sty m:val="p"/>
              </m:rPr>
              <m:t>0</m:t>
            </m:r>
          </m:sub>
        </m:sSub>
      </m:oMath>
      <w:r>
        <w:rPr/>
        <w:t xml:space="preserve"> sur </w:t>
      </w:r>
      <m:oMath>
        <m:sSub>
          <m:sSubPr/>
          <m:e>
            <m:r>
              <m:rPr>
                <m:sty m:val="i"/>
              </m:rPr>
              <m:t>S</m:t>
            </m:r>
          </m:e>
          <m:sub>
            <m:r>
              <m:rPr>
                <m:sty m:val="p"/>
              </m:rPr>
              <m:t>1</m:t>
            </m:r>
          </m:sub>
        </m:sSub>
      </m:oMath>
      <w:r>
        <w:rPr/>
        <w:t xml:space="preserve"> peut s'exprimer sous la forme </w:t>
      </w:r>
      <m:oMath>
        <m:acc>
          <m:accPr>
            <m:chr m:val="⃗"/>
          </m:accPr>
          <m:e>
            <m:r>
              <m:rPr>
                <m:sty m:val="i"/>
              </m:rPr>
              <m:t>R</m:t>
            </m:r>
          </m:e>
        </m:acc>
        <m:r>
          <m:rPr>
            <m:sty m:val="p"/>
          </m:rPr>
          <m:t>=</m:t>
        </m:r>
        <m:sSub>
          <m:sSubPr/>
          <m:e>
            <m:r>
              <m:rPr>
                <m:sty m:val="i"/>
              </m:rPr>
              <m:t>R</m:t>
            </m:r>
          </m:e>
          <m:sub>
            <m:r>
              <m:rPr>
                <m:sty m:val="i"/>
              </m:rPr>
              <m:t>n</m:t>
            </m:r>
          </m:sub>
        </m:sSub>
        <m:acc>
          <m:accPr>
            <m:chr m:val="⃗"/>
          </m:accPr>
          <m:e>
            <m:r>
              <m:rPr>
                <m:sty m:val="i"/>
              </m:rPr>
              <m:t>n</m:t>
            </m:r>
          </m:e>
        </m:acc>
        <m:r>
          <m:rPr>
            <m:sty m:val="p"/>
          </m:rPr>
          <m:t>+</m:t>
        </m:r>
        <m:sSub>
          <m:sSubPr/>
          <m:e>
            <m:r>
              <m:rPr>
                <m:sty m:val="i"/>
              </m:rPr>
              <m:t>R</m:t>
            </m:r>
          </m:e>
          <m:sub>
            <m:sSup>
              <m:sSupPr/>
              <m:e>
                <m:r>
                  <m:rPr>
                    <m:sty m:val="i"/>
                  </m:rPr>
                  <m:t>t</m:t>
                </m:r>
              </m:e>
              <m:sup>
                <m:r>
                  <m:rPr>
                    <m:sty m:val="i"/>
                  </m:rPr>
                  <m:t>t</m:t>
                </m:r>
              </m:sup>
            </m:sSup>
          </m:sub>
        </m:sSub>
        <m:acc>
          <m:accPr>
            <m:chr m:val="⃗"/>
          </m:accPr>
          <m:e>
            <m:r>
              <m:rPr>
                <m:sty m:val="i"/>
              </m:rPr>
              <m:t>t</m:t>
            </m:r>
          </m:e>
        </m:acc>
      </m:oMath>
      <w:r>
        <w:rPr>
          <w:rFonts w:eastAsia="Georgia" w:cs="Georgia" w:ascii="Georgia" w:hAnsi="Georgia"/>
        </w:rPr>
        <w:t xml:space="preserve"> où les vecteurs unitaires </w:t>
      </w:r>
      <m:oMath>
        <m:acc>
          <m:accPr>
            <m:chr m:val="⃗"/>
          </m:accPr>
          <m:e>
            <m:r>
              <m:rPr>
                <m:sty m:val="i"/>
              </m:rPr>
              <m:t>n</m:t>
            </m:r>
          </m:e>
        </m:acc>
      </m:oMath>
      <w:r>
        <w:rPr/>
        <w:t xml:space="preserve"> et </w:t>
      </w:r>
      <m:oMath>
        <m:acc>
          <m:accPr>
            <m:chr m:val="⃗"/>
          </m:accPr>
          <m:e>
            <m:r>
              <m:rPr>
                <m:sty m:val="i"/>
              </m:rPr>
              <m:t>t</m:t>
            </m:r>
          </m:e>
        </m:acc>
      </m:oMath>
      <w:r>
        <w:rPr/>
        <w:t xml:space="preserve"> sont respectivement</w:t>
      </w:r>
      <w:r>
        <w:rPr/>
        <w:br w:type="textWrapping"/>
      </w:r>
    </w:p>
    <w:p>
      <w:pPr>
        <w:spacing w:lineRule="auto"/>
        <w:jc w:val="center"/>
      </w:pPr>
      <w:r>
        <w:rPr/>
        <w:drawing>
          <wp:inline distB="0" distL="0" distR="0" distT="0">
            <wp:extent cx="4676775" cy="3600450"/>
            <wp:effectExtent b="0" l="0" r="0" t="0"/>
            <wp:docPr id="1" name="image-f097630fe0816f8027b5ff1703f9dd4d203f46c5.jpg"/>
            <a:graphic>
              <a:graphicData uri="http://schemas.openxmlformats.org/drawingml/2006/picture">
                <pic:pic>
                  <pic:nvPicPr>
                    <pic:cNvPr id="1" name="image-f097630fe0816f8027b5ff1703f9dd4d203f46c5.jpg" descr=""/>
                    <pic:cNvPicPr/>
                  </pic:nvPicPr>
                  <pic:blipFill>
                    <a:blip r:embed="rId5" cstate="print"/>
                    <a:srcRect b="0" l="0" r="0" t="0"/>
                    <a:stretch>
                      <a:fillRect/>
                    </a:stretch>
                  </pic:blipFill>
                  <pic:spPr>
                    <a:xfrm>
                      <a:off x="0" y="0"/>
                      <a:ext cx="4676775" cy="3600450"/>
                    </a:xfrm>
                    <a:prstGeom prst="rect"/>
                  </pic:spPr>
                </pic:pic>
              </a:graphicData>
            </a:graphic>
          </wp:inline>
        </w:drawing>
      </w:r>
    </w:p>
    <w:p>
      <w:pPr>
        <w:spacing w:lineRule="auto"/>
      </w:pPr>
      <w:r>
        <w:rPr/>
        <w:br w:type="textWrapping"/>
      </w:r>
      <w:r>
        <w:rPr>
          <w:rFonts w:eastAsia="Georgia" w:cs="Georgia" w:ascii="Georgia" w:hAnsi="Georgia"/>
        </w:rPr>
        <w:t xml:space="preserve">normal et tangent à </w:t>
      </w:r>
      <m:oMath>
        <m:r>
          <m:rPr>
            <m:sty m:val="p"/>
          </m:rPr>
          <m:t>Π</m:t>
        </m:r>
      </m:oMath>
      <w:r>
        <w:rPr/>
        <w:t xml:space="preserve">.</w:t>
      </w:r>
    </w:p>
    <w:p>
      <w:pPr>
        <w:numPr>
          <w:ilvl w:val="0"/>
          <w:numId w:val="1"/>
        </w:numPr>
        <w:spacing w:lineRule="auto"/>
      </w:pPr>
      <w:r>
        <w:rPr>
          <w:rFonts w:eastAsia="Georgia" w:cs="Georgia" w:ascii="Georgia" w:hAnsi="Georgia"/>
        </w:rPr>
        <w:t xml:space="preserve">En l'absence de glissement, c'est-à-dire si </w:t>
      </w:r>
      <m:oMath>
        <m:sSub>
          <m:sSubPr/>
          <m:e>
            <m:acc>
              <m:accPr>
                <m:chr m:val="⃗"/>
              </m:accPr>
              <m:e>
                <m:r>
                  <m:rPr>
                    <m:sty m:val="i"/>
                  </m:rPr>
                  <m:t>v</m:t>
                </m:r>
              </m:e>
            </m:acc>
          </m:e>
          <m:sub>
            <m:r>
              <m:rPr>
                <m:sty m:val="i"/>
              </m:rPr>
              <m:t>g</m:t>
            </m:r>
          </m:sub>
        </m:sSub>
        <m:r>
          <m:rPr>
            <m:sty m:val="p"/>
          </m:rPr>
          <m:t>(</m:t>
        </m:r>
        <m:r>
          <m:rPr>
            <m:sty m:val="i"/>
          </m:rPr>
          <m:t>I</m:t>
        </m:r>
        <m:r>
          <m:rPr>
            <m:sty m:val="p"/>
          </m:rPr>
          <m:t>)</m:t>
        </m:r>
        <m:r>
          <m:rPr>
            <m:sty m:val="p"/>
          </m:rPr>
          <m:t>=</m:t>
        </m:r>
        <m:acc>
          <m:accPr>
            <m:chr m:val="⃗"/>
          </m:accPr>
          <m:e>
            <m:r>
              <m:rPr>
                <m:sty m:val="p"/>
              </m:rPr>
              <m:t>0</m:t>
            </m:r>
          </m:e>
        </m:acc>
      </m:oMath>
      <w:r>
        <w:rPr/>
        <w:t xml:space="preserve">, les composantes normale et tangentielle de la force de contact sont telles que </w:t>
      </w:r>
      <m:oMath>
        <m:d>
          <m:dPr>
            <m:begChr m:val="|"/>
            <m:endChr m:val="|"/>
            <m:ctrlPr>
              <w:rPr>
                <w:rFonts w:ascii="Cambria Math" w:hAnsi="Cambria Math"/>
              </w:rPr>
            </m:ctrlPr>
          </m:dPr>
          <m:e>
            <m:sSub>
              <m:sSubPr/>
              <m:e>
                <m:r>
                  <m:rPr>
                    <m:sty m:val="i"/>
                  </m:rPr>
                  <m:t>R</m:t>
                </m:r>
              </m:e>
              <m:sub>
                <m:r>
                  <m:rPr>
                    <m:sty m:val="i"/>
                  </m:rPr>
                  <m:t>t</m:t>
                </m:r>
              </m:sub>
            </m:sSub>
          </m:e>
        </m:d>
        <m:r>
          <m:rPr>
            <m:sty m:val="p"/>
          </m:rPr>
          <m:t>≤</m:t>
        </m:r>
        <m:sSub>
          <m:sSubPr/>
          <m:e>
            <m:r>
              <m:rPr>
                <m:sty m:val="i"/>
              </m:rPr>
              <m:t>f</m:t>
            </m:r>
          </m:e>
          <m:sub>
            <m:r>
              <m:rPr>
                <m:sty m:val="i"/>
              </m:rPr>
              <m:t>s</m:t>
            </m:r>
          </m:sub>
        </m:sSub>
        <m:d>
          <m:dPr>
            <m:begChr m:val="|"/>
            <m:endChr m:val="|"/>
            <m:ctrlPr>
              <w:rPr>
                <w:rFonts w:ascii="Cambria Math" w:hAnsi="Cambria Math"/>
              </w:rPr>
            </m:ctrlPr>
          </m:dPr>
          <m:e>
            <m:sSub>
              <m:sSubPr/>
              <m:e>
                <m:r>
                  <m:rPr>
                    <m:sty m:val="i"/>
                  </m:rPr>
                  <m:t>R</m:t>
                </m:r>
              </m:e>
              <m:sub>
                <m:r>
                  <m:rPr>
                    <m:sty m:val="i"/>
                  </m:rPr>
                  <m:t>n</m:t>
                </m:r>
              </m:sub>
            </m:sSub>
          </m:e>
        </m:d>
      </m:oMath>
      <w:r>
        <w:rPr>
          <w:rFonts w:eastAsia="Georgia" w:cs="Georgia" w:ascii="Georgia" w:hAnsi="Georgia"/>
        </w:rPr>
        <w:t xml:space="preserve">, où </w:t>
      </w:r>
      <m:oMath>
        <m:sSub>
          <m:sSubPr/>
          <m:e>
            <m:r>
              <m:rPr>
                <m:sty m:val="i"/>
              </m:rPr>
              <m:t>f</m:t>
            </m:r>
          </m:e>
          <m:sub>
            <m:r>
              <m:rPr>
                <m:sty m:val="i"/>
              </m:rPr>
              <m:t>s</m:t>
            </m:r>
          </m:sub>
        </m:sSub>
      </m:oMath>
      <w:r>
        <w:rPr>
          <w:rFonts w:eastAsia="Georgia" w:cs="Georgia" w:ascii="Georgia" w:hAnsi="Georgia"/>
        </w:rPr>
        <w:t xml:space="preserve"> est un coefficient positif appelé coefficient de frottement de glissement statique.</w:t>
      </w:r>
    </w:p>
    <w:p>
      <w:pPr>
        <w:numPr>
          <w:ilvl w:val="0"/>
          <w:numId w:val="1"/>
        </w:numPr>
        <w:spacing w:lineRule="auto"/>
      </w:pPr>
      <w:r>
        <w:rPr/>
        <w:t xml:space="preserve">En cas de glissement, les composantes normale et tangentielle de la force de contact sont telles que</w:t>
      </w:r>
    </w:p>
    <w:p>
      <w:pPr>
        <w:spacing w:after="220" w:lineRule="auto"/>
      </w:pPr>
      <m:oMathPara>
        <m:oMath>
          <m:sSub>
            <m:sSubPr/>
            <m:e>
              <m:r>
                <m:rPr>
                  <m:sty m:val="i"/>
                </m:rPr>
                <m:t>R</m:t>
              </m:r>
            </m:e>
            <m:sub>
              <m:sSup>
                <m:sSupPr/>
                <m:e>
                  <m:r>
                    <m:rPr>
                      <m:sty m:val="i"/>
                    </m:rPr>
                    <m:t>t</m:t>
                  </m:r>
                </m:e>
                <m:sup>
                  <m:r>
                    <m:rPr>
                      <m:sty m:val="i"/>
                    </m:rPr>
                    <m:t>t</m:t>
                  </m:r>
                </m:sup>
              </m:sSup>
            </m:sub>
          </m:sSub>
          <m:acc>
            <m:accPr>
              <m:chr m:val="⃗"/>
            </m:accPr>
            <m:e>
              <m:r>
                <m:rPr>
                  <m:sty m:val="i"/>
                </m:rPr>
                <m:t>t</m:t>
              </m:r>
            </m:e>
          </m:acc>
          <m:r>
            <m:rPr>
              <m:sty m:val="p"/>
            </m:rPr>
            <m:t>=</m:t>
          </m:r>
          <m:r>
            <m:rPr>
              <m:sty m:val="p"/>
            </m:rPr>
            <m:t>−</m:t>
          </m:r>
          <m:sSub>
            <m:sSubPr/>
            <m:e>
              <m:r>
                <m:rPr>
                  <m:sty m:val="i"/>
                </m:rPr>
                <m:t>f</m:t>
              </m:r>
            </m:e>
            <m:sub>
              <m:r>
                <m:rPr>
                  <m:sty m:val="i"/>
                </m:rPr>
                <m:t>d</m:t>
              </m:r>
            </m:sub>
          </m:sSub>
          <m:d>
            <m:dPr>
              <m:begChr m:val="|"/>
              <m:endChr m:val="|"/>
              <m:ctrlPr>
                <w:rPr>
                  <w:rFonts w:ascii="Cambria Math" w:hAnsi="Cambria Math"/>
                </w:rPr>
              </m:ctrlPr>
            </m:dPr>
            <m:e>
              <m:sSub>
                <m:sSubPr/>
                <m:e>
                  <m:r>
                    <m:rPr>
                      <m:sty m:val="i"/>
                    </m:rPr>
                    <m:t>R</m:t>
                  </m:r>
                </m:e>
                <m:sub>
                  <m:r>
                    <m:rPr>
                      <m:sty m:val="i"/>
                    </m:rPr>
                    <m:t>n</m:t>
                  </m:r>
                </m:sub>
              </m:sSub>
            </m:e>
          </m:d>
          <m:f>
            <m:fPr>
              <m:ctrlPr>
                <w:rPr>
                  <w:rFonts w:ascii="Cambria Math" w:hAnsi="Cambria Math"/>
                </w:rPr>
              </m:ctrlPr>
            </m:fPr>
            <m:num>
              <m:sSub>
                <m:sSubPr/>
                <m:e>
                  <m:acc>
                    <m:accPr>
                      <m:chr m:val="⃗"/>
                    </m:accPr>
                    <m:e>
                      <m:r>
                        <m:rPr>
                          <m:sty m:val="i"/>
                        </m:rPr>
                        <m:t>v</m:t>
                      </m:r>
                    </m:e>
                  </m:acc>
                </m:e>
                <m:sub>
                  <m:r>
                    <m:rPr>
                      <m:sty m:val="i"/>
                    </m:rPr>
                    <m:t>g</m:t>
                  </m:r>
                </m:sub>
              </m:sSub>
              <m:r>
                <m:rPr>
                  <m:sty m:val="p"/>
                </m:rPr>
                <m:t>(</m:t>
              </m:r>
              <m:r>
                <m:rPr>
                  <m:sty m:val="i"/>
                </m:rPr>
                <m:t>I</m:t>
              </m:r>
              <m:r>
                <m:rPr>
                  <m:sty m:val="p"/>
                </m:rPr>
                <m:t>)</m:t>
              </m:r>
            </m:num>
            <m:den>
              <m:d>
                <m:dPr>
                  <m:begChr m:val="‖"/>
                  <m:endChr m:val="‖"/>
                  <m:ctrlPr>
                    <w:rPr>
                      <w:rFonts w:ascii="Cambria Math" w:hAnsi="Cambria Math"/>
                    </w:rPr>
                  </m:ctrlPr>
                </m:dPr>
                <m:e>
                  <m:sSub>
                    <m:sSubPr/>
                    <m:e>
                      <m:acc>
                        <m:accPr>
                          <m:chr m:val="⃗"/>
                        </m:accPr>
                        <m:e>
                          <m:r>
                            <m:rPr>
                              <m:sty m:val="i"/>
                            </m:rPr>
                            <m:t>v</m:t>
                          </m:r>
                        </m:e>
                      </m:acc>
                    </m:e>
                    <m:sub>
                      <m:r>
                        <m:rPr>
                          <m:sty m:val="i"/>
                        </m:rPr>
                        <m:t>g</m:t>
                      </m:r>
                    </m:sub>
                  </m:sSub>
                  <m:r>
                    <m:rPr>
                      <m:sty m:val="p"/>
                    </m:rPr>
                    <m:t>(</m:t>
                  </m:r>
                  <m:r>
                    <m:rPr>
                      <m:sty m:val="i"/>
                    </m:rPr>
                    <m:t>I</m:t>
                  </m:r>
                  <m:r>
                    <m:rPr>
                      <m:sty m:val="p"/>
                    </m:rPr>
                    <m:t>)</m:t>
                  </m:r>
                </m:e>
              </m:d>
            </m:den>
          </m:f>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d</m:t>
            </m:r>
          </m:sub>
        </m:sSub>
      </m:oMath>
      <w:r>
        <w:rPr/>
        <w:t xml:space="preserve"> est un coefficient posirif tel que </w:t>
      </w:r>
      <m:oMath>
        <m:sSub>
          <m:sSubPr/>
          <m:e>
            <m:r>
              <m:rPr>
                <m:sty m:val="i"/>
              </m:rPr>
              <m:t>f</m:t>
            </m:r>
          </m:e>
          <m:sub>
            <m:r>
              <m:rPr>
                <m:sty m:val="i"/>
              </m:rPr>
              <m:t>d</m:t>
            </m:r>
          </m:sub>
        </m:sSub>
        <m:r>
          <m:rPr>
            <m:sty m:val="p"/>
          </m:rPr>
          <m:t>&lt;</m:t>
        </m:r>
        <m:sSub>
          <m:sSubPr/>
          <m:e>
            <m:r>
              <m:rPr>
                <m:sty m:val="i"/>
              </m:rPr>
              <m:t>f</m:t>
            </m:r>
          </m:e>
          <m:sub>
            <m:r>
              <m:rPr>
                <m:sty m:val="i"/>
              </m:rPr>
              <m:t>s</m:t>
            </m:r>
          </m:sub>
        </m:sSub>
      </m:oMath>
      <w:r>
        <w:rPr>
          <w:rFonts w:eastAsia="Georgia" w:cs="Georgia" w:ascii="Georgia" w:hAnsi="Georgia"/>
        </w:rPr>
        <w:t xml:space="preserve">, appelé coefficient de frottement de glissement dynamique.</w:t>
      </w:r>
    </w:p>
    <w:p>
      <w:pPr>
        <w:numPr>
          <w:ilvl w:val="0"/>
          <w:numId w:val="2"/>
        </w:numPr>
        <w:spacing w:lineRule="auto"/>
      </w:pPr>
      <w:r>
        <w:rPr>
          <w:rFonts w:eastAsia="Georgia" w:cs="Georgia" w:ascii="Georgia" w:hAnsi="Georgia"/>
        </w:rPr>
        <w:t xml:space="preserve">On ne tiendra pas compte de l'existence éventuelle d'un moment en </w:t>
      </w:r>
      <m:oMath>
        <m:r>
          <m:rPr>
            <m:sty m:val="i"/>
          </m:rPr>
          <m:t>I</m:t>
        </m:r>
      </m:oMath>
      <w:r>
        <w:rPr>
          <w:rFonts w:eastAsia="Georgia" w:cs="Georgia" w:ascii="Georgia" w:hAnsi="Georgia"/>
        </w:rPr>
        <w:t xml:space="preserve"> des efforts exercés par </w:t>
      </w:r>
      <m:oMath>
        <m:sSub>
          <m:sSubPr/>
          <m:e>
            <m:r>
              <m:rPr>
                <m:sty m:val="i"/>
              </m:rPr>
              <m:t>S</m:t>
            </m:r>
          </m:e>
          <m:sub>
            <m:r>
              <m:rPr>
                <m:sty m:val="p"/>
              </m:rPr>
              <m:t>0</m:t>
            </m:r>
          </m:sub>
        </m:sSub>
      </m:oMath>
      <w:r>
        <w:rPr/>
        <w:t xml:space="preserve"> sur </w:t>
      </w:r>
      <m:oMath>
        <m:sSub>
          <m:sSubPr/>
          <m:e>
            <m:r>
              <m:rPr>
                <m:sty m:val="i"/>
              </m:rPr>
              <m:t>S</m:t>
            </m:r>
          </m:e>
          <m:sub>
            <m:r>
              <m:rPr>
                <m:sty m:val="p"/>
              </m:rPr>
              <m:t>1</m:t>
            </m:r>
          </m:sub>
        </m:sSub>
      </m:oMath>
      <w:r>
        <w:rPr/>
        <w:t xml:space="preserve">.</w:t>
      </w:r>
    </w:p>
    <w:p>
      <w:pPr>
        <w:spacing w:line="271" w:before="330" w:lineRule="auto"/>
      </w:pPr>
      <w:r>
        <w:rPr>
          <w:rFonts w:eastAsia="Georgia" w:cs="Georgia" w:ascii="Georgia" w:hAnsi="Georgia"/>
          <w:b/>
          <w:sz w:val="42"/>
        </w:rPr>
        <w:t xml:space="preserve">Filière TSI</w:t>
      </w:r>
    </w:p>
    <w:p>
      <w:pPr>
        <w:spacing w:line="271" w:before="330" w:lineRule="auto"/>
      </w:pPr>
      <w:r>
        <w:rPr>
          <w:rFonts w:eastAsia="Georgia" w:cs="Georgia" w:ascii="Georgia" w:hAnsi="Georgia"/>
          <w:b/>
          <w:sz w:val="42"/>
        </w:rPr>
        <w:t xml:space="preserve">I.A - Quelques considérations générales sur l'énoncé des lois de Coulomb</w:t>
      </w:r>
    </w:p>
    <w:p>
      <w:pPr>
        <w:spacing w:after="220" w:lineRule="auto"/>
      </w:pPr>
      <w:r>
        <w:rPr/>
        <w:t xml:space="preserve">I.A.1) Quelle est la dimension physique des coefficients </w:t>
      </w:r>
      <m:oMath>
        <m:sSub>
          <m:sSubPr/>
          <m:e>
            <m:r>
              <m:rPr>
                <m:sty m:val="i"/>
              </m:rPr>
              <m:t>f</m:t>
            </m:r>
          </m:e>
          <m:sub>
            <m:r>
              <m:rPr>
                <m:sty m:val="i"/>
              </m:rPr>
              <m:t>s</m:t>
            </m:r>
          </m:sub>
        </m:sSub>
      </m:oMath>
      <w:r>
        <w:rPr/>
        <w:t xml:space="preserve"> ou </w:t>
      </w:r>
      <m:oMath>
        <m:sSub>
          <m:sSubPr/>
          <m:e>
            <m:r>
              <m:rPr>
                <m:sty m:val="i"/>
              </m:rPr>
              <m:t>f</m:t>
            </m:r>
          </m:e>
          <m:sub>
            <m:r>
              <m:rPr>
                <m:sty m:val="i"/>
              </m:rPr>
              <m:t>d</m:t>
            </m:r>
          </m:sub>
        </m:sSub>
      </m:oMath>
      <w:r>
        <w:rPr/>
        <w:t xml:space="preserve"> ?</w:t>
      </w:r>
      <w:r>
        <w:rPr/>
        <w:br w:type="textWrapping"/>
      </w:r>
      <w:r>
        <w:rPr/>
        <w:t xml:space="preserve">I.A.2)</w:t>
      </w:r>
      <w:r>
        <w:rPr/>
        <w:br w:type="textWrapping"/>
      </w:r>
      <w:r>
        <w:rPr>
          <w:rFonts w:eastAsia="Georgia" w:cs="Georgia" w:ascii="Georgia" w:hAnsi="Georgia"/>
        </w:rPr>
        <w:t xml:space="preserve">a) Rappeler, en précisant clairement les notations introduites, la loi de composition des vitesses lors du changement de référentiel de </w:t>
      </w:r>
      <m:oMath>
        <m:r>
          <m:rPr>
            <m:scr m:val="script"/>
          </m:rPr>
          <m:t>R</m:t>
        </m:r>
      </m:oMath>
      <w:r>
        <w:rPr>
          <w:rFonts w:eastAsia="Georgia" w:cs="Georgia" w:ascii="Georgia" w:hAnsi="Georgia"/>
        </w:rPr>
        <w:t xml:space="preserve"> à </w:t>
      </w:r>
      <m:oMath>
        <m:sSup>
          <m:sSupPr/>
          <m:e>
            <m:r>
              <m:rPr>
                <m:scr m:val="script"/>
              </m:rPr>
              <m:t>R</m:t>
            </m:r>
          </m:e>
          <m:sup>
            <m:r>
              <m:rPr>
                <m:sty m:val="i"/>
              </m:rPr>
              <m:t>′</m:t>
            </m:r>
          </m:sup>
        </m:sSup>
      </m:oMath>
      <w:r>
        <w:rPr/>
        <w:t xml:space="preserve">.</w:t>
      </w:r>
      <w:r>
        <w:rPr/>
        <w:br w:type="textWrapping"/>
      </w:r>
      <w:r>
        <w:rPr>
          <w:rFonts w:eastAsia="Georgia" w:cs="Georgia" w:ascii="Georgia" w:hAnsi="Georgia"/>
        </w:rPr>
        <w:t xml:space="preserve">b) Dans la notation de la vitesse de glissement, pourquoi n'indique-t-on pas le référentiel </w:t>
      </w:r>
      <m:oMath>
        <m:r>
          <m:rPr>
            <m:scr m:val="script"/>
          </m:rPr>
          <m:t>R</m:t>
        </m:r>
      </m:oMath>
      <w:r>
        <w:rPr/>
        <w:t xml:space="preserve"> ?</w:t>
      </w:r>
      <w:r>
        <w:rPr/>
        <w:br w:type="textWrapping"/>
      </w:r>
      <w:r>
        <w:rPr/>
        <w:t xml:space="preserve">I.A.3)</w:t>
      </w:r>
      <w:r>
        <w:rPr/>
        <w:br w:type="textWrapping"/>
      </w:r>
      <w:r>
        <w:rPr>
          <w:rFonts w:eastAsia="Georgia" w:cs="Georgia" w:ascii="Georgia" w:hAnsi="Georgia"/>
        </w:rPr>
        <w:t xml:space="preserve">a) Pourquoi la vitesse de glissement est-elle parallèle au plan </w:t>
      </w:r>
      <m:oMath>
        <m:r>
          <m:rPr>
            <m:sty m:val="p"/>
          </m:rPr>
          <m:t>Π</m:t>
        </m:r>
      </m:oMath>
      <w:r>
        <w:rPr/>
        <w:t xml:space="preserve"> ?</w:t>
      </w:r>
      <w:r>
        <w:rPr/>
        <w:br w:type="textWrapping"/>
      </w:r>
      <w:r>
        <w:rPr/>
        <w:t xml:space="preserve">b) Si </w:t>
      </w:r>
      <m:oMath>
        <m:acc>
          <m:accPr>
            <m:chr m:val="⃗"/>
          </m:accPr>
          <m:e>
            <m:r>
              <m:rPr>
                <m:sty m:val="i"/>
              </m:rPr>
              <m:t>n</m:t>
            </m:r>
          </m:e>
        </m:acc>
      </m:oMath>
      <w:r>
        <w:rPr>
          <w:rFonts w:eastAsia="Georgia" w:cs="Georgia" w:ascii="Georgia" w:hAnsi="Georgia"/>
        </w:rPr>
        <w:t xml:space="preserve"> est orienté de </w:t>
      </w:r>
      <m:oMath>
        <m:sSub>
          <m:sSubPr/>
          <m:e>
            <m:r>
              <m:rPr>
                <m:sty m:val="i"/>
              </m:rPr>
              <m:t>S</m:t>
            </m:r>
          </m:e>
          <m:sub>
            <m:r>
              <m:rPr>
                <m:sty m:val="p"/>
              </m:rPr>
              <m:t>0</m:t>
            </m:r>
          </m:sub>
        </m:sSub>
      </m:oMath>
      <w:r>
        <w:rPr/>
        <w:t xml:space="preserve"> vers </w:t>
      </w:r>
      <m:oMath>
        <m:sSub>
          <m:sSubPr/>
          <m:e>
            <m:r>
              <m:rPr>
                <m:sty m:val="i"/>
              </m:rPr>
              <m:t>S</m:t>
            </m:r>
          </m:e>
          <m:sub>
            <m:r>
              <m:rPr>
                <m:sty m:val="p"/>
              </m:rPr>
              <m:t>1</m:t>
            </m:r>
          </m:sub>
        </m:sSub>
      </m:oMath>
      <w:r>
        <w:rPr/>
        <w:t xml:space="preserve">, quel est le signe de la composante normale </w:t>
      </w:r>
      <m:oMath>
        <m:sSub>
          <m:sSubPr/>
          <m:e>
            <m:r>
              <m:rPr>
                <m:sty m:val="i"/>
              </m:rPr>
              <m:t>R</m:t>
            </m:r>
          </m:e>
          <m:sub>
            <m:r>
              <m:rPr>
                <m:sty m:val="i"/>
              </m:rPr>
              <m:t>n</m:t>
            </m:r>
          </m:sub>
        </m:sSub>
      </m:oMath>
      <w:r>
        <w:rPr/>
        <w:t xml:space="preserve"> ? Justifier.</w:t>
      </w:r>
    </w:p>
    <w:p>
      <w:pPr>
        <w:spacing w:line="271" w:before="330" w:lineRule="auto"/>
      </w:pPr>
      <w:r>
        <w:rPr>
          <w:rFonts w:eastAsia="Georgia" w:cs="Georgia" w:ascii="Georgia" w:hAnsi="Georgia"/>
          <w:b/>
          <w:sz w:val="42"/>
        </w:rPr>
        <w:t xml:space="preserve">I.B - Mouvements sur un plan incliné</w:t>
      </w:r>
    </w:p>
    <w:p>
      <w:pPr>
        <w:spacing w:after="220" w:lineRule="auto"/>
      </w:pPr>
      <m:oMath>
        <m:sSub>
          <m:sSubPr/>
          <m:e>
            <m:r>
              <m:rPr>
                <m:sty m:val="i"/>
              </m:rPr>
              <m:t>S</m:t>
            </m:r>
          </m:e>
          <m:sub>
            <m:r>
              <m:rPr>
                <m:sty m:val="p"/>
              </m:rPr>
              <m:t>0</m:t>
            </m:r>
          </m:sub>
        </m:sSub>
      </m:oMath>
      <w:r>
        <w:rPr>
          <w:rFonts w:eastAsia="Georgia" w:cs="Georgia" w:ascii="Georgia" w:hAnsi="Georgia"/>
        </w:rPr>
        <w:t xml:space="preserve"> est un plan incliné d'un angle </w:t>
      </w:r>
      <m:oMath>
        <m:r>
          <m:rPr>
            <m:sty m:val="i"/>
          </m:rPr>
          <m:t>α</m:t>
        </m:r>
      </m:oMath>
      <w:r>
        <w:rPr>
          <w:rFonts w:eastAsia="Georgia" w:cs="Georgia" w:ascii="Georgia" w:hAnsi="Georgia"/>
        </w:rPr>
        <w:t xml:space="preserve"> par rapport à l'horizontale, fixe dans le référentiel terrestre </w:t>
      </w:r>
      <m:oMath>
        <m:r>
          <m:rPr>
            <m:scr m:val="script"/>
          </m:rPr>
          <m:t>R</m:t>
        </m:r>
      </m:oMath>
      <w:r>
        <w:rPr>
          <w:rFonts w:eastAsia="Georgia" w:cs="Georgia" w:ascii="Georgia" w:hAnsi="Georgia"/>
        </w:rPr>
        <w:t xml:space="preserve">, considéré comme galiléen. On désigne par </w:t>
      </w:r>
      <m:oMath>
        <m:acc>
          <m:accPr>
            <m:chr m:val="⃗"/>
          </m:accPr>
          <m:e>
            <m:r>
              <m:rPr>
                <m:sty m:val="i"/>
              </m:rPr>
              <m:t>g</m:t>
            </m:r>
          </m:e>
        </m:acc>
      </m:oMath>
      <w:r>
        <w:rPr/>
        <w:t xml:space="preserve"> le champ de pesanteur.</w:t>
      </w:r>
      <w:r>
        <w:rPr/>
        <w:br w:type="textWrapping"/>
      </w:r>
      <w:r>
        <w:rPr/>
        <w:t xml:space="preserve">I.B.1) </w:t>
      </w:r>
      <m:oMath>
        <m:r>
          <m:rPr>
            <m:sty m:val="p"/>
          </m:rPr>
          <m:t xml:space="preserve"> </m:t>
        </m:r>
        <m:sSub>
          <m:sSubPr/>
          <m:e>
            <m:r>
              <m:rPr>
                <m:sty m:val="i"/>
              </m:rPr>
              <m:t>S</m:t>
            </m:r>
          </m:e>
          <m:sub>
            <m:r>
              <m:rPr>
                <m:sty m:val="p"/>
              </m:rPr>
              <m:t>1</m:t>
            </m:r>
          </m:sub>
        </m:sSub>
      </m:oMath>
      <w:r>
        <w:rPr>
          <w:rFonts w:eastAsia="Georgia" w:cs="Georgia" w:ascii="Georgia" w:hAnsi="Georgia"/>
        </w:rPr>
        <w:t xml:space="preserve"> est un pavé de masse </w:t>
      </w:r>
      <m:oMath>
        <m:r>
          <m:rPr>
            <m:sty m:val="i"/>
          </m:rPr>
          <m:t>m</m:t>
        </m:r>
      </m:oMath>
      <w:r>
        <w:rPr/>
        <w:t xml:space="preserve"> susceptible de glisser sur </w:t>
      </w:r>
      <m:oMath>
        <m:sSub>
          <m:sSubPr/>
          <m:e>
            <m:r>
              <m:rPr>
                <m:sty m:val="i"/>
              </m:rPr>
              <m:t>S</m:t>
            </m:r>
          </m:e>
          <m:sub>
            <m:r>
              <m:rPr>
                <m:sty m:val="p"/>
              </m:rPr>
              <m:t>0</m:t>
            </m:r>
          </m:sub>
        </m:sSub>
      </m:oMath>
      <w:r>
        <w:rPr>
          <w:rFonts w:eastAsia="Georgia" w:cs="Georgia" w:ascii="Georgia" w:hAnsi="Georgia"/>
        </w:rPr>
        <w:t xml:space="preserve">. On n'envisagera pas l'éventualité d'un basculement.</w:t>
      </w:r>
      <w:r>
        <w:rPr/>
        <w:br w:type="textWrapping"/>
      </w:r>
      <w:r>
        <w:rPr/>
        <w:t xml:space="preserve">a) </w:t>
      </w:r>
      <m:oMath>
        <m:sSub>
          <m:sSubPr/>
          <m:e>
            <m:r>
              <m:rPr>
                <m:sty m:val="i"/>
              </m:rPr>
              <m:t>S</m:t>
            </m:r>
          </m:e>
          <m:sub>
            <m:r>
              <m:rPr>
                <m:sty m:val="p"/>
              </m:rPr>
              <m:t>1</m:t>
            </m:r>
          </m:sub>
        </m:sSub>
      </m:oMath>
      <w:r>
        <w:rPr>
          <w:rFonts w:eastAsia="Georgia" w:cs="Georgia" w:ascii="Georgia" w:hAnsi="Georgia"/>
        </w:rPr>
        <w:t xml:space="preserve"> étant initialement immobile, déterminer la condition sur </w:t>
      </w:r>
      <m:oMath>
        <m:sSub>
          <m:sSubPr/>
          <m:e>
            <m:r>
              <m:rPr>
                <m:sty m:val="i"/>
              </m:rPr>
              <m:t>f</m:t>
            </m:r>
          </m:e>
          <m:sub>
            <m:r>
              <m:rPr>
                <m:sty m:val="i"/>
              </m:rPr>
              <m:t>s</m:t>
            </m:r>
          </m:sub>
        </m:sSub>
      </m:oMath>
      <w:r>
        <w:rPr/>
        <w:t xml:space="preserve"> pour qu'il se mette en mouvement.</w:t>
      </w:r>
      <w:r>
        <w:rPr/>
        <w:br w:type="textWrapping"/>
      </w:r>
      <w:r>
        <w:rPr>
          <w:rFonts w:eastAsia="Georgia" w:cs="Georgia" w:ascii="Georgia" w:hAnsi="Georgia"/>
        </w:rPr>
        <w:t xml:space="preserve">b) Déterminer alors le mouvement ultérieur.</w:t>
      </w:r>
    </w:p>
    <w:p>
      <w:pPr>
        <w:spacing w:line="271" w:before="330" w:lineRule="auto"/>
      </w:pPr>
      <w:r>
        <w:rPr>
          <w:rFonts w:eastAsia="Georgia" w:cs="Georgia" w:ascii="Georgia" w:hAnsi="Georgia"/>
          <w:b/>
          <w:sz w:val="42"/>
        </w:rPr>
        <w:t xml:space="preserve">Partie II - Étude d'un fil sur un arbre cylindrique</w:t>
      </w:r>
    </w:p>
    <w:p>
      <w:pPr>
        <w:spacing w:line="271" w:before="330" w:lineRule="auto"/>
      </w:pPr>
      <w:r>
        <w:rPr>
          <w:rFonts w:eastAsia="Georgia" w:cs="Georgia" w:ascii="Georgia" w:hAnsi="Georgia"/>
          <w:b/>
          <w:sz w:val="42"/>
        </w:rPr>
        <w:t xml:space="preserve">II.A - Équilibre d'un fil sur un arbre cylindrique fixe</w:t>
      </w:r>
    </w:p>
    <w:p>
      <w:pPr>
        <w:spacing w:after="220" w:lineRule="auto"/>
      </w:pPr>
      <w:r>
        <w:rPr>
          <w:rFonts w:eastAsia="Georgia" w:cs="Georgia" w:ascii="Georgia" w:hAnsi="Georgia"/>
        </w:rPr>
        <w:t xml:space="preserve">Un fil de masse négligeable, sans raideur, est enroulé d'un angle </w:t>
      </w:r>
      <m:oMath>
        <m:r>
          <m:rPr>
            <m:sty m:val="i"/>
          </m:rPr>
          <m:t>α</m:t>
        </m:r>
      </m:oMath>
      <w:r>
        <w:rPr/>
        <w:t xml:space="preserve"> sur un arbre cylindrique de rayon </w:t>
      </w:r>
      <m:oMath>
        <m:r>
          <m:rPr>
            <m:sty m:val="i"/>
          </m:rPr>
          <m:t>a</m:t>
        </m:r>
      </m:oMath>
      <w:r>
        <w:rPr>
          <w:rFonts w:eastAsia="Georgia" w:cs="Georgia" w:ascii="Georgia" w:hAnsi="Georgia"/>
        </w:rPr>
        <w:t xml:space="preserve">. Le contact arbre-fil est caractérisé par un coefficient de frottement </w:t>
      </w:r>
      <m:oMath>
        <m:r>
          <m:rPr>
            <m:sty m:val="i"/>
          </m:rPr>
          <m:t>f</m:t>
        </m:r>
      </m:oMath>
      <w:r>
        <w:rPr/>
        <w:t xml:space="preserve"> valant </w:t>
      </w:r>
      <m:oMath>
        <m:sSub>
          <m:sSubPr/>
          <m:e>
            <m:r>
              <m:rPr>
                <m:sty m:val="i"/>
              </m:rPr>
              <m:t>f</m:t>
            </m:r>
          </m:e>
          <m:sub>
            <m:r>
              <m:rPr>
                <m:sty m:val="i"/>
              </m:rPr>
              <m:t>d</m:t>
            </m:r>
          </m:sub>
        </m:sSub>
      </m:oMath>
      <w:r>
        <w:rPr/>
        <w:t xml:space="preserve"> s'il y a glissement ou </w:t>
      </w:r>
      <m:oMath>
        <m:sSub>
          <m:sSubPr/>
          <m:e>
            <m:r>
              <m:rPr>
                <m:sty m:val="i"/>
              </m:rPr>
              <m:t>f</m:t>
            </m:r>
          </m:e>
          <m:sub>
            <m:r>
              <m:rPr>
                <m:sty m:val="i"/>
              </m:rPr>
              <m:t>s</m:t>
            </m:r>
          </m:sub>
        </m:sSub>
      </m:oMath>
      <w:r>
        <w:rPr/>
        <w:t xml:space="preserve"> s'il n'y a pas glissement. On exerce une force </w:t>
      </w:r>
      <m:oMath>
        <m:sSub>
          <m:sSubPr/>
          <m:e>
            <m:acc>
              <m:accPr>
                <m:chr m:val="⃗"/>
              </m:accPr>
              <m:e>
                <m:r>
                  <m:rPr>
                    <m:sty m:val="i"/>
                  </m:rPr>
                  <m:t>F</m:t>
                </m:r>
              </m:e>
            </m:acc>
          </m:e>
          <m:sub>
            <m:r>
              <m:rPr>
                <m:sty m:val="i"/>
              </m:rPr>
              <m:t>A</m:t>
            </m:r>
          </m:sub>
        </m:sSub>
      </m:oMath>
      <w:r>
        <w:rPr/>
        <w:t xml:space="preserve"> de norme </w:t>
      </w:r>
      <m:oMath>
        <m:sSub>
          <m:sSubPr/>
          <m:e>
            <m:r>
              <m:rPr>
                <m:sty m:val="i"/>
              </m:rPr>
              <m:t>F</m:t>
            </m:r>
          </m:e>
          <m:sub>
            <m:r>
              <m:rPr>
                <m:sty m:val="i"/>
              </m:rPr>
              <m:t>A</m:t>
            </m:r>
          </m:sub>
        </m:sSub>
      </m:oMath>
      <w:r>
        <w:rPr>
          <w:rFonts w:eastAsia="Georgia" w:cs="Georgia" w:ascii="Georgia" w:hAnsi="Georgia"/>
        </w:rPr>
        <w:t xml:space="preserve"> sur l'extrémité </w:t>
      </w:r>
      <m:oMath>
        <m:r>
          <m:rPr>
            <m:sty m:val="i"/>
          </m:rPr>
          <m:t>A</m:t>
        </m:r>
      </m:oMath>
      <w:r>
        <w:rPr/>
        <w:t xml:space="preserve"> du fil, et on cherche la valeur minimale de la norme </w:t>
      </w:r>
      <m:oMath>
        <m:sSub>
          <m:sSubPr/>
          <m:e>
            <m:r>
              <m:rPr>
                <m:sty m:val="i"/>
              </m:rPr>
              <m:t>F</m:t>
            </m:r>
          </m:e>
          <m:sub>
            <m:r>
              <m:rPr>
                <m:sty m:val="i"/>
              </m:rPr>
              <m:t>B</m:t>
            </m:r>
          </m:sub>
        </m:sSub>
      </m:oMath>
      <w:r>
        <w:rPr/>
        <w:t xml:space="preserve"> de la force </w:t>
      </w:r>
      <m:oMath>
        <m:sSub>
          <m:sSubPr/>
          <m:e>
            <m:acc>
              <m:accPr>
                <m:chr m:val="⃗"/>
              </m:accPr>
              <m:e>
                <m:r>
                  <m:rPr>
                    <m:sty m:val="i"/>
                  </m:rPr>
                  <m:t>F</m:t>
                </m:r>
              </m:e>
            </m:acc>
          </m:e>
          <m:sub>
            <m:r>
              <m:rPr>
                <m:sty m:val="i"/>
              </m:rPr>
              <m:t>B</m:t>
            </m:r>
          </m:sub>
        </m:sSub>
      </m:oMath>
      <w:r>
        <w:rPr>
          <w:rFonts w:eastAsia="Georgia" w:cs="Georgia" w:ascii="Georgia" w:hAnsi="Georgia"/>
        </w:rPr>
        <w:t xml:space="preserve"> à appliquer sur l'autre extrémité </w:t>
      </w:r>
      <m:oMath>
        <m:r>
          <m:rPr>
            <m:sty m:val="i"/>
          </m:rPr>
          <m:t>B</m:t>
        </m:r>
      </m:oMath>
      <w:r>
        <w:rPr>
          <w:rFonts w:eastAsia="Georgia" w:cs="Georgia" w:ascii="Georgia" w:hAnsi="Georgia"/>
        </w:rPr>
        <w:t xml:space="preserve"> du fil pour qu'il soit en équilibre.</w:t>
      </w:r>
      <w:r>
        <w:rPr/>
        <w:br w:type="textWrapping"/>
      </w:r>
      <w:r>
        <w:rPr>
          <w:rFonts w:eastAsia="Georgia" w:cs="Georgia" w:ascii="Georgia" w:hAnsi="Georgia"/>
        </w:rPr>
        <w:t xml:space="preserve">II.A.1) On repère un point courant </w:t>
      </w:r>
      <m:oMath>
        <m:r>
          <m:rPr>
            <m:sty m:val="i"/>
          </m:rPr>
          <m:t>M</m:t>
        </m:r>
      </m:oMath>
      <w:r>
        <w:rPr>
          <w:rFonts w:eastAsia="Georgia" w:cs="Georgia" w:ascii="Georgia" w:hAnsi="Georgia"/>
        </w:rPr>
        <w:t xml:space="preserve"> du tronçon de fil en contact avec l'arbre par l'angle </w:t>
      </w:r>
      <m:oMath>
        <m:r>
          <m:rPr>
            <m:sty m:val="i"/>
          </m:rPr>
          <m:t>θ</m:t>
        </m:r>
        <m:r>
          <m:rPr>
            <m:sty m:val="p"/>
          </m:rPr>
          <m:t>∈</m:t>
        </m:r>
        <m:r>
          <m:rPr>
            <m:sty m:val="p"/>
          </m:rPr>
          <m:t>[</m:t>
        </m:r>
        <m:r>
          <m:rPr>
            <m:sty m:val="p"/>
          </m:rPr>
          <m:t>0</m:t>
        </m:r>
        <m:r>
          <m:rPr>
            <m:sty m:val="p"/>
          </m:rPr>
          <m:t>,</m:t>
        </m:r>
        <m:r>
          <m:rPr>
            <m:sty m:val="i"/>
          </m:rPr>
          <m:t>α</m:t>
        </m:r>
        <m:r>
          <m:rPr>
            <m:sty m:val="p"/>
          </m:rPr>
          <m:t>]</m:t>
        </m:r>
        <m:r>
          <m:rPr>
            <m:sty m:val="p"/>
          </m:rPr>
          <m:t>.</m:t>
        </m:r>
        <m:acc>
          <m:accPr>
            <m:chr m:val="⃗"/>
          </m:accPr>
          <m:e>
            <m:r>
              <m:rPr>
                <m:sty m:val="i"/>
              </m:rPr>
              <m:t>t</m:t>
            </m:r>
          </m:e>
        </m:acc>
        <m:r>
          <m:rPr>
            <m:sty m:val="p"/>
          </m:rPr>
          <m:t>(</m:t>
        </m:r>
        <m:r>
          <m:rPr>
            <m:sty m:val="i"/>
          </m:rPr>
          <m:t>θ</m:t>
        </m:r>
        <m:r>
          <m:rPr>
            <m:sty m:val="p"/>
          </m:rPr>
          <m:t>)</m:t>
        </m:r>
      </m:oMath>
      <w:r>
        <w:rPr>
          <w:rFonts w:eastAsia="Georgia" w:cs="Georgia" w:ascii="Georgia" w:hAnsi="Georgia"/>
        </w:rPr>
        <w:t xml:space="preserve"> désigne le vecteur unitaire tangent au fil dans le sens des </w:t>
      </w:r>
      <m:oMath>
        <m:r>
          <m:rPr>
            <m:sty m:val="i"/>
          </m:rPr>
          <m:t>θ</m:t>
        </m:r>
      </m:oMath>
      <w:r>
        <w:rPr/>
        <w:t xml:space="preserve"> croissants ; </w:t>
      </w:r>
      <m:oMath>
        <m:acc>
          <m:accPr>
            <m:chr m:val="⃗"/>
          </m:accPr>
          <m:e>
            <m:r>
              <m:rPr>
                <m:sty m:val="i"/>
              </m:rPr>
              <m:t>n</m:t>
            </m:r>
          </m:e>
        </m:acc>
        <m:r>
          <m:rPr>
            <m:sty m:val="p"/>
          </m:rPr>
          <m:t>(</m:t>
        </m:r>
        <m:r>
          <m:rPr>
            <m:sty m:val="i"/>
          </m:rPr>
          <m:t>θ</m:t>
        </m:r>
        <m:r>
          <m:rPr>
            <m:sty m:val="p"/>
          </m:rPr>
          <m:t>)</m:t>
        </m:r>
      </m:oMath>
      <w:r>
        <w:rPr>
          <w:rFonts w:eastAsia="Georgia" w:cs="Georgia" w:ascii="Georgia" w:hAnsi="Georgia"/>
        </w:rPr>
        <w:t xml:space="preserve"> désigne le vecteur unitaire normal au fil orienté de l'arbre vers l'extérieur. Exprimer le vecteur </w:t>
      </w:r>
      <m:oMath>
        <m:acc>
          <m:accPr>
            <m:chr m:val="⃗"/>
          </m:accPr>
          <m:e>
            <m:r>
              <m:rPr>
                <m:sty m:val="i"/>
              </m:rPr>
              <m:t>t</m:t>
            </m:r>
          </m:e>
        </m:acc>
        <m:r>
          <m:rPr>
            <m:sty m:val="p"/>
          </m:rPr>
          <m:t>(</m:t>
        </m:r>
        <m:r>
          <m:rPr>
            <m:sty m:val="i"/>
          </m:rPr>
          <m:t>θ</m:t>
        </m:r>
        <m:r>
          <m:rPr>
            <m:sty m:val="p"/>
          </m:rPr>
          <m:t>+</m:t>
        </m:r>
        <m:r>
          <m:rPr>
            <m:sty m:val="i"/>
          </m:rPr>
          <m:t>d</m:t>
        </m:r>
        <m:r>
          <m:rPr>
            <m:sty m:val="i"/>
          </m:rPr>
          <m:t>θ</m:t>
        </m:r>
        <m:r>
          <m:rPr>
            <m:sty m:val="p"/>
          </m:rPr>
          <m:t>)</m:t>
        </m:r>
      </m:oMath>
      <w:r>
        <w:rPr/>
        <w:t xml:space="preserve"> sur la base </w:t>
      </w:r>
      <m:oMath>
        <m:r>
          <m:rPr>
            <m:sty m:val="p"/>
          </m:rPr>
          <m:t>(</m:t>
        </m:r>
        <m:acc>
          <m:accPr>
            <m:chr m:val="⃗"/>
          </m:accPr>
          <m:e>
            <m:r>
              <m:rPr>
                <m:sty m:val="i"/>
              </m:rPr>
              <m:t>t</m:t>
            </m:r>
          </m:e>
        </m:acc>
        <m:r>
          <m:rPr>
            <m:sty m:val="p"/>
          </m:rPr>
          <m:t>(</m:t>
        </m:r>
        <m:r>
          <m:rPr>
            <m:sty m:val="i"/>
          </m:rPr>
          <m:t>θ</m:t>
        </m:r>
        <m:r>
          <m:rPr>
            <m:sty m:val="p"/>
          </m:rPr>
          <m:t>)</m:t>
        </m:r>
        <m:r>
          <m:rPr>
            <m:sty m:val="p"/>
          </m:rPr>
          <m:t>,</m:t>
        </m:r>
        <m:acc>
          <m:accPr>
            <m:chr m:val="⃗"/>
          </m:accPr>
          <m:e>
            <m:r>
              <m:rPr>
                <m:sty m:val="i"/>
              </m:rPr>
              <m:t>n</m:t>
            </m:r>
          </m:e>
        </m:acc>
        <m:r>
          <m:rPr>
            <m:sty m:val="p"/>
          </m:rPr>
          <m:t>(</m:t>
        </m:r>
        <m:r>
          <m:rPr>
            <m:sty m:val="i"/>
          </m:rPr>
          <m:t>θ</m:t>
        </m:r>
        <m:r>
          <m:rPr>
            <m:sty m:val="p"/>
          </m:rPr>
          <m:t>)</m:t>
        </m:r>
        <m:r>
          <m:rPr>
            <m:sty m:val="p"/>
          </m:rPr>
          <m:t>)</m:t>
        </m:r>
      </m:oMath>
      <w:r>
        <w:rPr/>
        <w:t xml:space="preserve">, en se limitant au premier ordre de </w:t>
      </w:r>
      <m:oMath>
        <m:r>
          <m:rPr>
            <m:sty m:val="i"/>
          </m:rPr>
          <m:t>d</m:t>
        </m:r>
        <m:r>
          <m:rPr>
            <m:sty m:val="i"/>
          </m:rPr>
          <m:t>θ</m:t>
        </m:r>
      </m:oMath>
      <w:r>
        <w:rPr/>
        <w:t xml:space="preserve">.</w:t>
      </w:r>
      <w:r>
        <w:rPr/>
        <w:br w:type="textWrapping"/>
      </w:r>
      <w:r>
        <w:rPr>
          <w:rFonts w:eastAsia="Georgia" w:cs="Georgia" w:ascii="Georgia" w:hAnsi="Georgia"/>
        </w:rPr>
        <w:t xml:space="preserve">II.A.2) On modélise les efforts qu'exerce le tronçon de fil </w:t>
      </w:r>
      <m:oMath>
        <m:r>
          <m:rPr>
            <m:sty m:val="p"/>
          </m:rPr>
          <m:t>[</m:t>
        </m:r>
        <m:groupChr>
          <m:groupChrPr>
            <m:chr m:val="⃗"/>
            <m:pos m:val="bot"/>
          </m:groupChrPr>
          <m:e>
            <m:r>
              <m:rPr>
                <m:sty m:val="i"/>
              </m:rPr>
              <m:t>θ</m:t>
            </m:r>
          </m:e>
        </m:groupChr>
        <m:r>
          <m:rPr>
            <m:sty m:val="p"/>
          </m:rPr>
          <m:t>,</m:t>
        </m:r>
        <m:r>
          <m:rPr>
            <m:sty m:val="i"/>
          </m:rPr>
          <m:t>α</m:t>
        </m:r>
        <m:r>
          <m:rPr>
            <m:sty m:val="p"/>
          </m:rPr>
          <m:t>]</m:t>
        </m:r>
      </m:oMath>
      <w:r>
        <w:rPr>
          <w:rFonts w:eastAsia="Georgia" w:cs="Georgia" w:ascii="Georgia" w:hAnsi="Georgia"/>
        </w:rPr>
        <w:t xml:space="preserve"> sur le tronçon de fil </w:t>
      </w:r>
      <m:oMath>
        <m:r>
          <m:rPr>
            <m:sty m:val="p"/>
          </m:rPr>
          <m:t>[</m:t>
        </m:r>
        <m:r>
          <m:rPr>
            <m:sty m:val="p"/>
          </m:rPr>
          <m:t>0</m:t>
        </m:r>
        <m:r>
          <m:rPr>
            <m:sty m:val="p"/>
          </m:rPr>
          <m:t>,</m:t>
        </m:r>
        <m:r>
          <m:rPr>
            <m:sty m:val="i"/>
          </m:rPr>
          <m:t>θ</m:t>
        </m:r>
        <m:r>
          <m:rPr>
            <m:sty m:val="p"/>
          </m:rPr>
          <m:t>]</m:t>
        </m:r>
      </m:oMath>
      <w:r>
        <w:rPr/>
        <w:t xml:space="preserve"> par une force </w:t>
      </w:r>
      <m:oMath>
        <m:acc>
          <m:accPr>
            <m:chr m:val="⃗"/>
          </m:accPr>
          <m:e>
            <m:r>
              <m:rPr>
                <m:sty m:val="i"/>
              </m:rPr>
              <m:t>T</m:t>
            </m:r>
          </m:e>
        </m:acc>
        <m:r>
          <m:rPr>
            <m:sty m:val="p"/>
          </m:rPr>
          <m:t>(</m:t>
        </m:r>
        <m:r>
          <m:rPr>
            <m:sty m:val="i"/>
          </m:rPr>
          <m:t>θ</m:t>
        </m:r>
        <m:r>
          <m:rPr>
            <m:sty m:val="p"/>
          </m:rPr>
          <m:t>)</m:t>
        </m:r>
        <m:r>
          <m:rPr>
            <m:sty m:val="p"/>
          </m:rPr>
          <m:t>=</m:t>
        </m:r>
        <m:r>
          <m:rPr>
            <m:sty m:val="i"/>
          </m:rPr>
          <m:t>T</m:t>
        </m:r>
        <m:r>
          <m:rPr>
            <m:sty m:val="p"/>
          </m:rPr>
          <m:t>(</m:t>
        </m:r>
        <m:r>
          <m:rPr>
            <m:sty m:val="i"/>
          </m:rPr>
          <m:t>θ</m:t>
        </m:r>
        <m:r>
          <m:rPr>
            <m:sty m:val="p"/>
          </m:rPr>
          <m:t>)</m:t>
        </m:r>
        <m:acc>
          <m:accPr>
            <m:chr m:val="⃗"/>
          </m:accPr>
          <m:e>
            <m:r>
              <m:rPr>
                <m:sty m:val="i"/>
              </m:rPr>
              <m:t>t</m:t>
            </m:r>
          </m:e>
        </m:acc>
        <m:r>
          <m:rPr>
            <m:sty m:val="p"/>
          </m:rPr>
          <m:t>(</m:t>
        </m:r>
        <m:r>
          <m:rPr>
            <m:sty m:val="i"/>
          </m:rPr>
          <m:t>θ</m:t>
        </m:r>
        <m:r>
          <m:rPr>
            <m:sty m:val="p"/>
          </m:rPr>
          <m:t>)</m:t>
        </m:r>
      </m:oMath>
      <w:r>
        <w:rPr>
          <w:rFonts w:eastAsia="Georgia" w:cs="Georgia" w:ascii="Georgia" w:hAnsi="Georgia"/>
        </w:rPr>
        <w:t xml:space="preserve">, appelée ten-</w:t>
      </w:r>
      <w:r>
        <w:rPr/>
        <w:br w:type="textWrapping"/>
      </w:r>
    </w:p>
    <w:p>
      <w:pPr>
        <w:spacing w:lineRule="auto"/>
        <w:jc w:val="center"/>
      </w:pPr>
      <w:r>
        <w:rPr/>
        <w:drawing>
          <wp:inline distB="0" distL="0" distR="0" distT="0">
            <wp:extent cx="5114925" cy="4619625"/>
            <wp:effectExtent b="0" l="0" r="0" t="0"/>
            <wp:docPr id="2" name="image-055e04442969a6b89e955e45b2e9c73ed8943736.jpg"/>
            <a:graphic>
              <a:graphicData uri="http://schemas.openxmlformats.org/drawingml/2006/picture">
                <pic:pic>
                  <pic:nvPicPr>
                    <pic:cNvPr id="2" name="image-055e04442969a6b89e955e45b2e9c73ed8943736.jpg" descr=""/>
                    <pic:cNvPicPr/>
                  </pic:nvPicPr>
                  <pic:blipFill>
                    <a:blip r:embed="rId6" cstate="print"/>
                    <a:srcRect b="0" l="0" r="0" t="0"/>
                    <a:stretch>
                      <a:fillRect/>
                    </a:stretch>
                  </pic:blipFill>
                  <pic:spPr>
                    <a:xfrm>
                      <a:off x="0" y="0"/>
                      <a:ext cx="5114925" cy="4619625"/>
                    </a:xfrm>
                    <a:prstGeom prst="rect"/>
                  </pic:spPr>
                </pic:pic>
              </a:graphicData>
            </a:graphic>
          </wp:inline>
        </w:drawing>
      </w:r>
    </w:p>
    <w:p>
      <w:pPr>
        <w:spacing w:after="220" w:lineRule="auto"/>
      </w:pPr>
      <w:r>
        <w:rPr/>
        <w:br w:type="textWrapping"/>
      </w:r>
      <w:r>
        <w:rPr/>
        <w:t xml:space="preserve">sion du fil en </w:t>
      </w:r>
      <m:oMath>
        <m:r>
          <m:rPr>
            <m:sty m:val="i"/>
          </m:rPr>
          <m:t>M</m:t>
        </m:r>
      </m:oMath>
      <w:r>
        <w:rPr>
          <w:rFonts w:eastAsia="Georgia" w:cs="Georgia" w:ascii="Georgia" w:hAnsi="Georgia"/>
        </w:rPr>
        <w:t xml:space="preserve">. On raisonne sur un tronçon de fil </w:t>
      </w:r>
      <m:oMath>
        <m:r>
          <m:rPr>
            <m:sty m:val="i"/>
          </m:rPr>
          <m:t>M</m:t>
        </m:r>
        <m:sSup>
          <m:sSupPr/>
          <m:e>
            <m:r>
              <m:rPr>
                <m:sty m:val="i"/>
              </m:rPr>
              <m:t>M</m:t>
            </m:r>
          </m:e>
          <m:sup>
            <m:r>
              <m:rPr>
                <m:sty m:val="i"/>
              </m:rPr>
              <m:t>′</m:t>
            </m:r>
          </m:sup>
        </m:sSup>
      </m:oMath>
      <w:r>
        <w:rPr/>
        <w:t xml:space="preserve"> compris entre </w:t>
      </w:r>
      <m:oMath>
        <m:r>
          <m:rPr>
            <m:sty m:val="i"/>
          </m:rPr>
          <m:t>θ</m:t>
        </m:r>
      </m:oMath>
      <w:r>
        <w:rPr/>
        <w:t xml:space="preserve"> et </w:t>
      </w:r>
      <m:oMath>
        <m:r>
          <m:rPr>
            <m:sty m:val="i"/>
          </m:rPr>
          <m:t>θ</m:t>
        </m:r>
        <m:r>
          <m:rPr>
            <m:sty m:val="p"/>
          </m:rPr>
          <m:t>+</m:t>
        </m:r>
        <m:r>
          <m:rPr>
            <m:sty m:val="i"/>
          </m:rPr>
          <m:t>d</m:t>
        </m:r>
        <m:r>
          <m:rPr>
            <m:sty m:val="i"/>
          </m:rPr>
          <m:t>θ</m:t>
        </m:r>
      </m:oMath>
      <w:r>
        <w:rPr>
          <w:rFonts w:eastAsia="Georgia" w:cs="Georgia" w:ascii="Georgia" w:hAnsi="Georgia"/>
        </w:rPr>
        <w:t xml:space="preserve">. Ce tronçon est soumis aux forces exercées par les tronçons </w:t>
      </w:r>
      <m:oMath>
        <m:r>
          <m:rPr>
            <m:sty m:val="i"/>
          </m:rPr>
          <m:t>A</m:t>
        </m:r>
        <m:r>
          <m:rPr>
            <m:sty m:val="i"/>
          </m:rPr>
          <m:t>M</m:t>
        </m:r>
      </m:oMath>
      <w:r>
        <w:rPr/>
        <w:t xml:space="preserve"> et </w:t>
      </w:r>
      <m:oMath>
        <m:sSup>
          <m:sSupPr/>
          <m:e>
            <m:r>
              <m:rPr>
                <m:sty m:val="i"/>
              </m:rPr>
              <m:t>M</m:t>
            </m:r>
          </m:e>
          <m:sup>
            <m:r>
              <m:rPr>
                <m:sty m:val="i"/>
              </m:rPr>
              <m:t>′</m:t>
            </m:r>
          </m:sup>
        </m:sSup>
        <m:r>
          <m:rPr>
            <m:sty m:val="i"/>
          </m:rPr>
          <m:t>B</m:t>
        </m:r>
      </m:oMath>
      <w:r>
        <w:rPr>
          <w:rFonts w:eastAsia="Georgia" w:cs="Georgia" w:ascii="Georgia" w:hAnsi="Georgia"/>
        </w:rPr>
        <w:t xml:space="preserve">, ainsi qu'à la force de contact </w:t>
      </w:r>
      <m:oMath>
        <m:r>
          <m:rPr>
            <m:sty m:val="i"/>
          </m:rPr>
          <m:t>d</m:t>
        </m:r>
        <m:acc>
          <m:accPr>
            <m:chr m:val="⃗"/>
          </m:accPr>
          <m:e>
            <m:r>
              <m:rPr>
                <m:sty m:val="i"/>
              </m:rPr>
              <m:t>R</m:t>
            </m:r>
          </m:e>
        </m:acc>
      </m:oMath>
      <w:r>
        <w:rPr>
          <w:rFonts w:eastAsia="Georgia" w:cs="Georgia" w:ascii="Georgia" w:hAnsi="Georgia"/>
        </w:rPr>
        <w:t xml:space="preserve"> que lui exerce l'arbre. Écrire une condition nécessaire d'équilibre de </w:t>
      </w:r>
      <m:oMath>
        <m:r>
          <m:rPr>
            <m:sty m:val="i"/>
          </m:rPr>
          <m:t>M</m:t>
        </m:r>
        <m:sSup>
          <m:sSupPr/>
          <m:e>
            <m:r>
              <m:rPr>
                <m:sty m:val="i"/>
              </m:rPr>
              <m:t>M</m:t>
            </m:r>
          </m:e>
          <m:sup>
            <m:r>
              <m:rPr>
                <m:sty m:val="i"/>
              </m:rPr>
              <m:t>′</m:t>
            </m:r>
          </m:sup>
        </m:sSup>
      </m:oMath>
      <w:r>
        <w:rPr/>
        <w:t xml:space="preserve"> reliant </w:t>
      </w:r>
      <m:oMath>
        <m:acc>
          <m:accPr>
            <m:chr m:val="⃗"/>
          </m:accPr>
          <m:e>
            <m:r>
              <m:rPr>
                <m:sty m:val="i"/>
              </m:rPr>
              <m:t>T</m:t>
            </m:r>
          </m:e>
        </m:acc>
        <m:r>
          <m:rPr>
            <m:sty m:val="p"/>
          </m:rPr>
          <m:t>(</m:t>
        </m:r>
        <m:r>
          <m:rPr>
            <m:sty m:val="i"/>
          </m:rPr>
          <m:t>θ</m:t>
        </m:r>
        <m:r>
          <m:rPr>
            <m:sty m:val="p"/>
          </m:rPr>
          <m:t>)</m:t>
        </m:r>
        <m:r>
          <m:rPr>
            <m:sty m:val="p"/>
          </m:rPr>
          <m:t>,</m:t>
        </m:r>
        <m:acc>
          <m:accPr>
            <m:chr m:val="⃗"/>
          </m:accPr>
          <m:e>
            <m:r>
              <m:rPr>
                <m:sty m:val="i"/>
              </m:rPr>
              <m:t>T</m:t>
            </m:r>
          </m:e>
        </m:acc>
        <m:r>
          <m:rPr>
            <m:sty m:val="p"/>
          </m:rPr>
          <m:t>(</m:t>
        </m:r>
        <m:r>
          <m:rPr>
            <m:sty m:val="i"/>
          </m:rPr>
          <m:t>θ</m:t>
        </m:r>
        <m:r>
          <m:rPr>
            <m:sty m:val="p"/>
          </m:rPr>
          <m:t>+</m:t>
        </m:r>
        <m:r>
          <m:rPr>
            <m:sty m:val="i"/>
          </m:rPr>
          <m:t>d</m:t>
        </m:r>
        <m:r>
          <m:rPr>
            <m:sty m:val="i"/>
          </m:rPr>
          <m:t>θ</m:t>
        </m:r>
        <m:r>
          <m:rPr>
            <m:sty m:val="p"/>
          </m:rPr>
          <m:t>)</m:t>
        </m:r>
      </m:oMath>
      <w:r>
        <w:rPr/>
        <w:t xml:space="preserve"> et </w:t>
      </w:r>
      <m:oMath>
        <m:r>
          <m:rPr>
            <m:sty m:val="i"/>
          </m:rPr>
          <m:t>d</m:t>
        </m:r>
        <m:acc>
          <m:accPr>
            <m:chr m:val="⃗"/>
          </m:accPr>
          <m:e>
            <m:r>
              <m:rPr>
                <m:sty m:val="i"/>
              </m:rPr>
              <m:t>R</m:t>
            </m:r>
          </m:e>
        </m:acc>
      </m:oMath>
      <w:r>
        <w:rPr/>
        <w:t xml:space="preserve">.</w:t>
      </w:r>
      <w:r>
        <w:rPr/>
        <w:br w:type="textWrapping"/>
      </w:r>
      <w:r>
        <w:rPr/>
        <w:t xml:space="preserve">II.A.3) Pour </w:t>
      </w:r>
      <m:oMath>
        <m:r>
          <m:rPr>
            <m:sty m:val="i"/>
          </m:rPr>
          <m:t>d</m:t>
        </m:r>
        <m:r>
          <m:rPr>
            <m:sty m:val="i"/>
          </m:rPr>
          <m:t>θ</m:t>
        </m:r>
      </m:oMath>
      <w:r>
        <w:rPr>
          <w:rFonts w:eastAsia="Georgia" w:cs="Georgia" w:ascii="Georgia" w:hAnsi="Georgia"/>
        </w:rPr>
        <w:t xml:space="preserve"> suffisamment petit, on peut utiliser le modèle du contact ponctuel entre deux solides tel qu'il est donné par les lois de Coulomb et écrire </w:t>
      </w:r>
      <m:oMath>
        <m:r>
          <m:rPr>
            <m:sty m:val="i"/>
          </m:rPr>
          <m:t>d</m:t>
        </m:r>
        <m:acc>
          <m:accPr>
            <m:chr m:val="⃗"/>
          </m:accPr>
          <m:e>
            <m:r>
              <m:rPr>
                <m:sty m:val="i"/>
              </m:rPr>
              <m:t>R</m:t>
            </m:r>
          </m:e>
        </m:acc>
        <m:r>
          <m:rPr>
            <m:sty m:val="p"/>
          </m:rPr>
          <m:t>=</m:t>
        </m:r>
        <m:r>
          <m:rPr>
            <m:sty m:val="i"/>
          </m:rPr>
          <m:t>d</m:t>
        </m:r>
        <m:sSub>
          <m:sSubPr/>
          <m:e>
            <m:r>
              <m:rPr>
                <m:sty m:val="i"/>
              </m:rPr>
              <m:t>R</m:t>
            </m:r>
          </m:e>
          <m:sub>
            <m:r>
              <m:rPr>
                <m:sty m:val="i"/>
              </m:rPr>
              <m:t>t</m:t>
            </m:r>
          </m:sub>
        </m:sSub>
        <m:acc>
          <m:accPr>
            <m:chr m:val="⃗"/>
          </m:accPr>
          <m:e>
            <m:r>
              <m:rPr>
                <m:sty m:val="i"/>
              </m:rPr>
              <m:t>t</m:t>
            </m:r>
          </m:e>
        </m:acc>
        <m:r>
          <m:rPr>
            <m:sty m:val="p"/>
          </m:rPr>
          <m:t>(</m:t>
        </m:r>
        <m:r>
          <m:rPr>
            <m:sty m:val="i"/>
          </m:rPr>
          <m:t>θ</m:t>
        </m:r>
        <m:r>
          <m:rPr>
            <m:sty m:val="p"/>
          </m:rPr>
          <m:t>)</m:t>
        </m:r>
        <m:r>
          <m:rPr>
            <m:sty m:val="p"/>
          </m:rPr>
          <m:t>+</m:t>
        </m:r>
        <m:r>
          <m:rPr>
            <m:sty m:val="i"/>
          </m:rPr>
          <m:t>d</m:t>
        </m:r>
        <m:sSub>
          <m:sSubPr/>
          <m:e>
            <m:r>
              <m:rPr>
                <m:sty m:val="i"/>
              </m:rPr>
              <m:t>R</m:t>
            </m:r>
          </m:e>
          <m:sub>
            <m:r>
              <m:rPr>
                <m:sty m:val="i"/>
              </m:rPr>
              <m:t>n</m:t>
            </m:r>
          </m:sub>
        </m:sSub>
        <m:acc>
          <m:accPr>
            <m:chr m:val="⃗"/>
          </m:accPr>
          <m:e>
            <m:r>
              <m:rPr>
                <m:sty m:val="i"/>
              </m:rPr>
              <m:t>n</m:t>
            </m:r>
          </m:e>
        </m:acc>
        <m:r>
          <m:rPr>
            <m:sty m:val="p"/>
          </m:rPr>
          <m:t>(</m:t>
        </m:r>
        <m:r>
          <m:rPr>
            <m:sty m:val="i"/>
          </m:rPr>
          <m:t>θ</m:t>
        </m:r>
        <m:r>
          <m:rPr>
            <m:sty m:val="p"/>
          </m:rPr>
          <m:t>)</m:t>
        </m:r>
      </m:oMath>
      <w:r>
        <w:rPr>
          <w:rFonts w:eastAsia="Georgia" w:cs="Georgia" w:ascii="Georgia" w:hAnsi="Georgia"/>
        </w:rPr>
        <w:t xml:space="preserve"> où </w:t>
      </w:r>
      <m:oMath>
        <m:r>
          <m:rPr>
            <m:sty m:val="i"/>
          </m:rPr>
          <m:t>d</m:t>
        </m:r>
        <m:sSub>
          <m:sSubPr/>
          <m:e>
            <m:r>
              <m:rPr>
                <m:sty m:val="i"/>
              </m:rPr>
              <m:t>R</m:t>
            </m:r>
          </m:e>
          <m:sub>
            <m:r>
              <m:rPr>
                <m:sty m:val="i"/>
              </m:rPr>
              <m:t>t</m:t>
            </m:r>
          </m:sub>
        </m:sSub>
      </m:oMath>
      <w:r>
        <w:rPr/>
        <w:t xml:space="preserve"> est la composante tangentielle (force de frottement de glissement) et </w:t>
      </w:r>
      <m:oMath>
        <m:r>
          <m:rPr>
            <m:sty m:val="i"/>
          </m:rPr>
          <m:t>d</m:t>
        </m:r>
        <m:sSub>
          <m:sSubPr/>
          <m:e>
            <m:r>
              <m:rPr>
                <m:sty m:val="i"/>
              </m:rPr>
              <m:t>R</m:t>
            </m:r>
          </m:e>
          <m:sub>
            <m:r>
              <m:rPr>
                <m:sty m:val="i"/>
              </m:rPr>
              <m:t>n</m:t>
            </m:r>
          </m:sub>
        </m:sSub>
      </m:oMath>
      <w:r>
        <w:rPr>
          <w:rFonts w:eastAsia="Georgia" w:cs="Georgia" w:ascii="Georgia" w:hAnsi="Georgia"/>
        </w:rPr>
        <w:t xml:space="preserve"> est la composante normale de la force exercée par l'arbre sur </w:t>
      </w:r>
      <m:oMath>
        <m:r>
          <m:rPr>
            <m:sty m:val="i"/>
          </m:rPr>
          <m:t>M</m:t>
        </m:r>
        <m:sSup>
          <m:sSupPr/>
          <m:e>
            <m:r>
              <m:rPr>
                <m:sty m:val="i"/>
              </m:rPr>
              <m:t>M</m:t>
            </m:r>
          </m:e>
          <m:sup>
            <m:r>
              <m:rPr>
                <m:sty m:val="i"/>
              </m:rPr>
              <m:t>′</m:t>
            </m:r>
          </m:sup>
        </m:sSup>
      </m:oMath>
      <w:r>
        <w:rPr>
          <w:rFonts w:eastAsia="Georgia" w:cs="Georgia" w:ascii="Georgia" w:hAnsi="Georgia"/>
        </w:rPr>
        <w:t xml:space="preserve">. En exprimant également </w:t>
      </w:r>
      <m:oMath>
        <m:acc>
          <m:accPr>
            <m:chr m:val="⃗"/>
          </m:accPr>
          <m:e>
            <m:r>
              <m:rPr>
                <m:sty m:val="i"/>
              </m:rPr>
              <m:t>T</m:t>
            </m:r>
          </m:e>
        </m:acc>
        <m:r>
          <m:rPr>
            <m:sty m:val="p"/>
          </m:rPr>
          <m:t>(</m:t>
        </m:r>
        <m:r>
          <m:rPr>
            <m:sty m:val="i"/>
          </m:rPr>
          <m:t>θ</m:t>
        </m:r>
        <m:r>
          <m:rPr>
            <m:sty m:val="p"/>
          </m:rPr>
          <m:t>)</m:t>
        </m:r>
      </m:oMath>
      <w:r>
        <w:rPr/>
        <w:t xml:space="preserve"> et </w:t>
      </w:r>
      <m:oMath>
        <m:acc>
          <m:accPr>
            <m:chr m:val="⃗"/>
          </m:accPr>
          <m:e>
            <m:r>
              <m:rPr>
                <m:sty m:val="i"/>
              </m:rPr>
              <m:t>T</m:t>
            </m:r>
          </m:e>
        </m:acc>
        <m:r>
          <m:rPr>
            <m:sty m:val="p"/>
          </m:rPr>
          <m:t>(</m:t>
        </m:r>
        <m:r>
          <m:rPr>
            <m:sty m:val="i"/>
          </m:rPr>
          <m:t>θ</m:t>
        </m:r>
        <m:r>
          <m:rPr>
            <m:sty m:val="p"/>
          </m:rPr>
          <m:t>+</m:t>
        </m:r>
        <m:r>
          <m:rPr>
            <m:sty m:val="i"/>
          </m:rPr>
          <m:t>d</m:t>
        </m:r>
        <m:r>
          <m:rPr>
            <m:sty m:val="i"/>
          </m:rPr>
          <m:t>θ</m:t>
        </m:r>
        <m:r>
          <m:rPr>
            <m:sty m:val="p"/>
          </m:rPr>
          <m:t>)</m:t>
        </m:r>
      </m:oMath>
      <w:r>
        <w:rPr/>
        <w:t xml:space="preserve"> sur la base </w:t>
      </w:r>
      <m:oMath>
        <m:acc>
          <m:accPr>
            <m:chr m:val="⃗"/>
          </m:accPr>
          <m:e>
            <m:r>
              <m:rPr>
                <m:sty m:val="i"/>
              </m:rPr>
              <m:t>t</m:t>
            </m:r>
          </m:e>
        </m:acc>
        <m:r>
          <m:rPr>
            <m:sty m:val="p"/>
          </m:rPr>
          <m:t>(</m:t>
        </m:r>
        <m:r>
          <m:rPr>
            <m:sty m:val="i"/>
          </m:rPr>
          <m:t>θ</m:t>
        </m:r>
        <m:r>
          <m:rPr>
            <m:sty m:val="p"/>
          </m:rPr>
          <m:t>)</m:t>
        </m:r>
        <m:r>
          <m:rPr>
            <m:sty m:val="p"/>
          </m:rPr>
          <m:t>,</m:t>
        </m:r>
        <m:acc>
          <m:accPr>
            <m:chr m:val="⃗"/>
          </m:accPr>
          <m:e>
            <m:r>
              <m:rPr>
                <m:sty m:val="i"/>
              </m:rPr>
              <m:t>n</m:t>
            </m:r>
          </m:e>
        </m:acc>
        <m:r>
          <m:rPr>
            <m:sty m:val="p"/>
          </m:rPr>
          <m:t>(</m:t>
        </m:r>
        <m:r>
          <m:rPr>
            <m:sty m:val="i"/>
          </m:rPr>
          <m:t>θ</m:t>
        </m:r>
        <m:r>
          <m:rPr>
            <m:sty m:val="p"/>
          </m:rPr>
          <m:t>)</m:t>
        </m:r>
      </m:oMath>
      <w:r>
        <w:rPr>
          <w:rFonts w:eastAsia="Georgia" w:cs="Georgia" w:ascii="Georgia" w:hAnsi="Georgia"/>
        </w:rPr>
        <w:t xml:space="preserve"> établir deux équations scalaires reliant </w:t>
      </w:r>
      <m:oMath>
        <m:r>
          <m:rPr>
            <m:sty m:val="i"/>
          </m:rPr>
          <m:t>T</m:t>
        </m:r>
        <m:r>
          <m:rPr>
            <m:sty m:val="p"/>
          </m:rPr>
          <m:t>(</m:t>
        </m:r>
        <m:r>
          <m:rPr>
            <m:sty m:val="i"/>
          </m:rPr>
          <m:t>θ</m:t>
        </m:r>
        <m:r>
          <m:rPr>
            <m:sty m:val="p"/>
          </m:rPr>
          <m:t>)</m:t>
        </m:r>
        <m:r>
          <m:rPr>
            <m:sty m:val="p"/>
          </m:rPr>
          <m:t>,</m:t>
        </m:r>
        <m:r>
          <m:rPr>
            <m:sty m:val="i"/>
          </m:rPr>
          <m:t>d</m:t>
        </m:r>
        <m:r>
          <m:rPr>
            <m:sty m:val="i"/>
          </m:rPr>
          <m:t>T</m:t>
        </m:r>
        <m:r>
          <m:rPr>
            <m:sty m:val="p"/>
          </m:rPr>
          <m:t>(</m:t>
        </m:r>
        <m:r>
          <m:rPr>
            <m:sty m:val="i"/>
          </m:rPr>
          <m:t>θ</m:t>
        </m:r>
        <m:r>
          <m:rPr>
            <m:sty m:val="p"/>
          </m:rPr>
          <m:t>)</m:t>
        </m:r>
        <m:r>
          <m:rPr>
            <m:sty m:val="p"/>
          </m:rPr>
          <m:t>,</m:t>
        </m:r>
        <m:r>
          <m:rPr>
            <m:sty m:val="i"/>
          </m:rPr>
          <m:t>d</m:t>
        </m:r>
        <m:sSub>
          <m:sSubPr/>
          <m:e>
            <m:r>
              <m:rPr>
                <m:sty m:val="i"/>
              </m:rPr>
              <m:t>R</m:t>
            </m:r>
          </m:e>
          <m:sub>
            <m:r>
              <m:rPr>
                <m:sty m:val="i"/>
              </m:rPr>
              <m:t>t</m:t>
            </m:r>
          </m:sub>
        </m:sSub>
      </m:oMath>
      <w:r>
        <w:rPr/>
        <w:t xml:space="preserve"> et </w:t>
      </w:r>
      <m:oMath>
        <m:r>
          <m:rPr>
            <m:sty m:val="i"/>
          </m:rPr>
          <m:t>d</m:t>
        </m:r>
        <m:sSub>
          <m:sSubPr/>
          <m:e>
            <m:r>
              <m:rPr>
                <m:sty m:val="i"/>
              </m:rPr>
              <m:t>R</m:t>
            </m:r>
          </m:e>
          <m:sub>
            <m:r>
              <m:rPr>
                <m:sty m:val="i"/>
              </m:rPr>
              <m:t>n</m:t>
            </m:r>
          </m:sub>
        </m:sSub>
      </m:oMath>
      <w:r>
        <w:rPr/>
        <w:t xml:space="preserve">.</w:t>
      </w:r>
      <w:r>
        <w:rPr/>
        <w:br w:type="textWrapping"/>
      </w:r>
      <w:r>
        <w:rPr>
          <w:rFonts w:eastAsia="Georgia" w:cs="Georgia" w:ascii="Georgia" w:hAnsi="Georgia"/>
        </w:rPr>
        <w:t xml:space="preserve">II.A.4) À la limite du glissement, on a une relation de la forme </w:t>
      </w:r>
      <m:oMath>
        <m:r>
          <m:rPr>
            <m:sty m:val="i"/>
          </m:rPr>
          <m:t>d</m:t>
        </m:r>
        <m:sSub>
          <m:sSubPr/>
          <m:e>
            <m:r>
              <m:rPr>
                <m:sty m:val="i"/>
              </m:rPr>
              <m:t>R</m:t>
            </m:r>
          </m:e>
          <m:sub>
            <m:r>
              <m:rPr>
                <m:sty m:val="i"/>
              </m:rPr>
              <m:t>t</m:t>
            </m:r>
          </m:sub>
        </m:sSub>
        <m:r>
          <m:rPr>
            <m:sty m:val="p"/>
          </m:rPr>
          <m:t>=</m:t>
        </m:r>
        <m:r>
          <m:rPr>
            <m:sty m:val="p"/>
          </m:rPr>
          <m:t>(</m:t>
        </m:r>
        <m:r>
          <m:rPr>
            <m:sty m:val="p"/>
          </m:rPr>
          <m:t>±</m:t>
        </m:r>
        <m:r>
          <m:rPr>
            <m:sty m:val="p"/>
          </m:rPr>
          <m:t>)</m:t>
        </m:r>
        <m:sSub>
          <m:sSubPr/>
          <m:e>
            <m:r>
              <m:rPr>
                <m:sty m:val="i"/>
              </m:rPr>
              <m:t>f</m:t>
            </m:r>
          </m:e>
          <m:sub>
            <m:r>
              <m:rPr>
                <m:sty m:val="i"/>
              </m:rPr>
              <m:t>s</m:t>
            </m:r>
          </m:sub>
        </m:sSub>
        <m:r>
          <m:rPr>
            <m:sty m:val="i"/>
          </m:rPr>
          <m:t>d</m:t>
        </m:r>
        <m:sSub>
          <m:sSubPr/>
          <m:e>
            <m:r>
              <m:rPr>
                <m:sty m:val="i"/>
              </m:rPr>
              <m:t>R</m:t>
            </m:r>
          </m:e>
          <m:sub>
            <m:r>
              <m:rPr>
                <m:sty m:val="i"/>
              </m:rPr>
              <m:t>n</m:t>
            </m:r>
          </m:sub>
        </m:sSub>
      </m:oMath>
      <w:r>
        <w:rPr>
          <w:rFonts w:eastAsia="Georgia" w:cs="Georgia" w:ascii="Georgia" w:hAnsi="Georgia"/>
        </w:rPr>
        <w:t xml:space="preserve">. Dans la situation envisagée, quels sont les signes de </w:t>
      </w:r>
      <m:oMath>
        <m:r>
          <m:rPr>
            <m:sty m:val="i"/>
          </m:rPr>
          <m:t>d</m:t>
        </m:r>
        <m:sSub>
          <m:sSubPr/>
          <m:e>
            <m:r>
              <m:rPr>
                <m:sty m:val="i"/>
              </m:rPr>
              <m:t>R</m:t>
            </m:r>
          </m:e>
          <m:sub>
            <m:r>
              <m:rPr>
                <m:sty m:val="i"/>
              </m:rPr>
              <m:t>t</m:t>
            </m:r>
          </m:sub>
        </m:sSub>
      </m:oMath>
      <w:r>
        <w:rPr/>
        <w:t xml:space="preserve"> et de </w:t>
      </w:r>
      <m:oMath>
        <m:r>
          <m:rPr>
            <m:sty m:val="i"/>
          </m:rPr>
          <m:t>d</m:t>
        </m:r>
        <m:sSub>
          <m:sSubPr/>
          <m:e>
            <m:r>
              <m:rPr>
                <m:sty m:val="i"/>
              </m:rPr>
              <m:t>R</m:t>
            </m:r>
          </m:e>
          <m:sub>
            <m:r>
              <m:rPr>
                <m:sty m:val="i"/>
              </m:rPr>
              <m:t>n</m:t>
            </m:r>
          </m:sub>
        </m:sSub>
      </m:oMath>
      <w:r>
        <w:rPr>
          <w:rFonts w:eastAsia="Georgia" w:cs="Georgia" w:ascii="Georgia" w:hAnsi="Georgia"/>
        </w:rPr>
        <w:t xml:space="preserve"> ? En déduire le signe correct dans la relation précédente.</w:t>
      </w:r>
      <w:r>
        <w:rPr/>
        <w:br w:type="textWrapping"/>
      </w:r>
      <w:r>
        <w:rPr>
          <w:rFonts w:eastAsia="Georgia" w:cs="Georgia" w:ascii="Georgia" w:hAnsi="Georgia"/>
        </w:rPr>
        <w:t xml:space="preserve">II.A.5) En déduire que la tension </w:t>
      </w:r>
      <m:oMath>
        <m:r>
          <m:rPr>
            <m:sty m:val="i"/>
          </m:rPr>
          <m:t>T</m:t>
        </m:r>
        <m:r>
          <m:rPr>
            <m:sty m:val="p"/>
          </m:rPr>
          <m:t>(</m:t>
        </m:r>
        <m:r>
          <m:rPr>
            <m:sty m:val="i"/>
          </m:rPr>
          <m:t>θ</m:t>
        </m:r>
        <m:r>
          <m:rPr>
            <m:sty m:val="p"/>
          </m:rPr>
          <m:t>)</m:t>
        </m:r>
      </m:oMath>
      <w:r>
        <w:rPr>
          <w:rFonts w:eastAsia="Georgia" w:cs="Georgia" w:ascii="Georgia" w:hAnsi="Georgia"/>
        </w:rPr>
        <w:t xml:space="preserve"> est régie par l'équation différentielle</w:t>
      </w:r>
    </w:p>
    <w:p>
      <w:pPr>
        <w:spacing w:after="220" w:lineRule="auto"/>
      </w:pPr>
      <m:oMathPara>
        <m:oMath>
          <m:f>
            <m:fPr>
              <m:ctrlPr>
                <w:rPr>
                  <w:rFonts w:ascii="Cambria Math" w:hAnsi="Cambria Math"/>
                </w:rPr>
              </m:ctrlPr>
            </m:fPr>
            <m:num>
              <m:r>
                <m:rPr>
                  <m:sty m:val="i"/>
                </m:rPr>
                <m:t>d</m:t>
              </m:r>
              <m:r>
                <m:rPr>
                  <m:sty m:val="i"/>
                </m:rPr>
                <m:t>T</m:t>
              </m:r>
              <m:r>
                <m:rPr>
                  <m:sty m:val="p"/>
                </m:rPr>
                <m:t>(</m:t>
              </m:r>
              <m:r>
                <m:rPr>
                  <m:sty m:val="i"/>
                </m:rPr>
                <m:t>θ</m:t>
              </m:r>
              <m:r>
                <m:rPr>
                  <m:sty m:val="p"/>
                </m:rPr>
                <m:t>)</m:t>
              </m:r>
            </m:num>
            <m:den>
              <m:r>
                <m:rPr>
                  <m:sty m:val="i"/>
                </m:rPr>
                <m:t>d</m:t>
              </m:r>
              <m:r>
                <m:rPr>
                  <m:sty m:val="i"/>
                </m:rPr>
                <m:t>θ</m:t>
              </m:r>
            </m:den>
          </m:f>
          <m:r>
            <m:rPr>
              <m:sty m:val="p"/>
            </m:rPr>
            <m:t>+</m:t>
          </m:r>
          <m:sSub>
            <m:sSubPr/>
            <m:e>
              <m:r>
                <m:rPr>
                  <m:sty m:val="i"/>
                </m:rPr>
                <m:t>f</m:t>
              </m:r>
            </m:e>
            <m:sub>
              <m:r>
                <m:rPr>
                  <m:sty m:val="i"/>
                </m:rPr>
                <m:t>s</m:t>
              </m:r>
            </m:sub>
          </m:sSub>
          <m:r>
            <m:rPr>
              <m:sty m:val="i"/>
            </m:rPr>
            <m:t>T</m:t>
          </m:r>
          <m:r>
            <m:rPr>
              <m:sty m:val="p"/>
            </m:rPr>
            <m:t>(</m:t>
          </m:r>
          <m:r>
            <m:rPr>
              <m:sty m:val="i"/>
            </m:rPr>
            <m:t>θ</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II.A.6) Intégrer cette équation différentielle et en déduire la relation entre </w:t>
      </w:r>
      <m:oMath>
        <m:sSub>
          <m:sSubPr/>
          <m:e>
            <m:r>
              <m:rPr>
                <m:sty m:val="i"/>
              </m:rPr>
              <m:t>F</m:t>
            </m:r>
          </m:e>
          <m:sub>
            <m:r>
              <m:rPr>
                <m:sty m:val="i"/>
              </m:rPr>
              <m:t>A</m:t>
            </m:r>
          </m:sub>
        </m:sSub>
        <m:r>
          <m:rPr>
            <m:sty m:val="p"/>
          </m:rPr>
          <m:t>,</m:t>
        </m:r>
        <m:sSub>
          <m:sSubPr/>
          <m:e>
            <m:r>
              <m:rPr>
                <m:sty m:val="i"/>
              </m:rPr>
              <m:t>F</m:t>
            </m:r>
          </m:e>
          <m:sub>
            <m:r>
              <m:rPr>
                <m:sty m:val="i"/>
              </m:rPr>
              <m:t>B</m:t>
            </m:r>
          </m:sub>
        </m:sSub>
        <m:r>
          <m:rPr>
            <m:sty m:val="p"/>
          </m:rPr>
          <m:t>,</m:t>
        </m:r>
        <m:sSub>
          <m:sSubPr/>
          <m:e>
            <m:r>
              <m:rPr>
                <m:sty m:val="i"/>
              </m:rPr>
              <m:t>f</m:t>
            </m:r>
          </m:e>
          <m:sub>
            <m:r>
              <m:rPr>
                <m:sty m:val="i"/>
              </m:rPr>
              <m:t>s</m:t>
            </m:r>
          </m:sub>
        </m:sSub>
      </m:oMath>
      <w:r>
        <w:rPr/>
        <w:t xml:space="preserve"> et </w:t>
      </w:r>
      <m:oMath>
        <m:r>
          <m:rPr>
            <m:sty m:val="i"/>
          </m:rPr>
          <m:t>α</m:t>
        </m:r>
      </m:oMath>
      <w:r>
        <w:rPr/>
        <w:t xml:space="preserve">.</w:t>
      </w:r>
      <w:r>
        <w:rPr/>
        <w:br w:type="textWrapping"/>
      </w:r>
      <w:r>
        <w:rPr>
          <w:rFonts w:eastAsia="Georgia" w:cs="Georgia" w:ascii="Georgia" w:hAnsi="Georgia"/>
        </w:rPr>
        <w:t xml:space="preserve">II.A.7) Application numérique : Pour une corde sur un arbre métallique, on a </w:t>
      </w:r>
      <m:oMath>
        <m:sSub>
          <m:sSubPr/>
          <m:e>
            <m:r>
              <m:rPr>
                <m:sty m:val="i"/>
              </m:rPr>
              <m:t>f</m:t>
            </m:r>
          </m:e>
          <m:sub>
            <m:r>
              <m:rPr>
                <m:sty m:val="i"/>
              </m:rPr>
              <m:t>s</m:t>
            </m:r>
          </m:sub>
        </m:sSub>
        <m:r>
          <m:rPr>
            <m:sty m:val="p"/>
          </m:rPr>
          <m:t>=</m:t>
        </m:r>
        <m:r>
          <m:rPr>
            <m:sty m:val="p"/>
          </m:rPr>
          <m:t>0</m:t>
        </m:r>
        <m:r>
          <m:rPr>
            <m:sty m:val="p"/>
          </m:rPr>
          <m:t>,</m:t>
        </m:r>
        <m:r>
          <m:rPr>
            <m:sty m:val="p"/>
          </m:rPr>
          <m:t>6</m:t>
        </m:r>
      </m:oMath>
      <w:r>
        <w:rPr/>
        <w:t xml:space="preserve">.</w:t>
      </w:r>
    </w:p>
    <w:p>
      <w:pPr>
        <w:numPr>
          <w:ilvl w:val="0"/>
          <w:numId w:val="3"/>
        </w:numPr>
        <w:spacing w:lineRule="auto"/>
      </w:pPr>
      <w:r>
        <w:rPr/>
        <w:t xml:space="preserve">Calculer </w:t>
      </w:r>
      <m:oMath>
        <m:sSub>
          <m:sSubPr/>
          <m:e>
            <m:r>
              <m:rPr>
                <m:sty m:val="i"/>
              </m:rPr>
              <m:t>F</m:t>
            </m:r>
          </m:e>
          <m:sub>
            <m:r>
              <m:rPr>
                <m:sty m:val="i"/>
              </m:rPr>
              <m:t>B</m:t>
            </m:r>
          </m:sub>
        </m:sSub>
        <m:r>
          <m:rPr>
            <m:sty m:val="p"/>
          </m:rPr>
          <m:t>/</m:t>
        </m:r>
        <m:sSub>
          <m:sSubPr/>
          <m:e>
            <m:r>
              <m:rPr>
                <m:sty m:val="i"/>
              </m:rPr>
              <m:t>F</m:t>
            </m:r>
          </m:e>
          <m:sub>
            <m:r>
              <m:rPr>
                <m:sty m:val="i"/>
              </m:rPr>
              <m:t>A</m:t>
            </m:r>
          </m:sub>
        </m:sSub>
      </m:oMath>
      <w:r>
        <w:rPr/>
        <w:t xml:space="preserve"> pour </w:t>
      </w:r>
      <m:oMath>
        <m:r>
          <m:rPr>
            <m:sty m:val="i"/>
          </m:rPr>
          <m:t>α</m:t>
        </m:r>
        <m:r>
          <m:rPr>
            <m:sty m:val="p"/>
          </m:rPr>
          <m:t>=</m:t>
        </m:r>
        <m:r>
          <m:rPr>
            <m:sty m:val="i"/>
          </m:rPr>
          <m:t>π</m:t>
        </m:r>
      </m:oMath>
      <w:r>
        <w:rPr/>
        <w:t xml:space="preserve">.</w:t>
      </w:r>
    </w:p>
    <w:p>
      <w:pPr>
        <w:numPr>
          <w:ilvl w:val="0"/>
          <w:numId w:val="3"/>
        </w:numPr>
        <w:spacing w:lineRule="auto"/>
      </w:pPr>
      <w:r>
        <w:rPr/>
        <w:t xml:space="preserve">Un matelot peut exercer confortablement une force de 100 N ; peut-il choisir </w:t>
      </w:r>
      <m:oMath>
        <m:r>
          <m:rPr>
            <m:sty m:val="i"/>
          </m:rPr>
          <m:t>α</m:t>
        </m:r>
      </m:oMath>
      <w:r>
        <w:rPr>
          <w:rFonts w:eastAsia="Georgia" w:cs="Georgia" w:ascii="Georgia" w:hAnsi="Georgia"/>
        </w:rPr>
        <w:t xml:space="preserve"> lui permettant de résister à une force de </w:t>
      </w:r>
      <m:oMath>
        <m:sSup>
          <m:sSupPr/>
          <m:e>
            <m:r>
              <m:rPr>
                <m:sty m:val="p"/>
              </m:rPr>
              <m:t>10</m:t>
            </m:r>
          </m:e>
          <m:sup>
            <m:r>
              <m:rPr>
                <m:sty m:val="p"/>
              </m:rPr>
              <m:t>4</m:t>
            </m:r>
          </m:sup>
        </m:sSup>
        <m:r>
          <m:rPr>
            <m:nor/>
          </m:rPr>
          <m:t xml:space="preserve"> </m:t>
        </m:r>
        <m:r>
          <m:rPr>
            <m:sty m:val="p"/>
          </m:rPr>
          <m:t>N</m:t>
        </m:r>
      </m:oMath>
      <w:r>
        <w:rPr>
          <w:rFonts w:eastAsia="Georgia" w:cs="Georgia" w:ascii="Georgia" w:hAnsi="Georgia"/>
        </w:rPr>
        <w:t xml:space="preserve"> exercée par le bateau sur le premier brin de la corde?</w:t>
      </w:r>
    </w:p>
    <w:p>
      <w:pPr>
        <w:numPr>
          <w:ilvl w:val="0"/>
          <w:numId w:val="3"/>
        </w:numPr>
        <w:spacing w:lineRule="auto"/>
      </w:pPr>
      <w:r>
        <w:rPr>
          <w:rFonts w:eastAsia="Georgia" w:cs="Georgia" w:ascii="Georgia" w:hAnsi="Georgia"/>
        </w:rPr>
        <w:t xml:space="preserve">Dans la disposition précédente, quelle force devrait-il exercer pour tenter de faire glisser la corde afin de tirer le bateau vers lui?</w:t>
      </w:r>
    </w:p>
    <w:p>
      <w:pPr>
        <w:spacing w:line="271" w:before="330" w:lineRule="auto"/>
      </w:pPr>
      <w:r>
        <w:rPr>
          <w:rFonts w:eastAsia="Georgia" w:cs="Georgia" w:ascii="Georgia" w:hAnsi="Georgia"/>
          <w:b/>
          <w:sz w:val="42"/>
        </w:rPr>
        <w:t xml:space="preserve">II.B - Équilibre d'un fil sur un arbre cylindrique en rotation</w:t>
      </w:r>
    </w:p>
    <w:p>
      <w:pPr>
        <w:spacing w:after="220" w:lineRule="auto"/>
      </w:pPr>
      <w:r>
        <w:rPr>
          <w:rFonts w:eastAsia="Georgia" w:cs="Georgia" w:ascii="Georgia" w:hAnsi="Georgia"/>
        </w:rPr>
        <w:t xml:space="preserve">Le fil est placé sur un arbre cylindrique comme dans la situation précédente (représentée sur la figure 2), mais l'arbre est cette fois en rotation, dans le référentiel </w:t>
      </w:r>
      <m:oMath>
        <m:r>
          <m:rPr>
            <m:scr m:val="script"/>
          </m:rPr>
          <m:t>R</m:t>
        </m:r>
      </m:oMath>
      <w:r>
        <w:rPr>
          <w:rFonts w:eastAsia="Georgia" w:cs="Georgia" w:ascii="Georgia" w:hAnsi="Georgia"/>
        </w:rPr>
        <w:t xml:space="preserve">, à la vitesse angulaire </w:t>
      </w:r>
      <m:oMath>
        <m:r>
          <m:rPr>
            <m:sty m:val="p"/>
          </m:rPr>
          <m:t>Ω</m:t>
        </m:r>
        <m:r>
          <m:rPr>
            <m:sty m:val="p"/>
          </m:rPr>
          <m:t>=</m:t>
        </m:r>
        <m:r>
          <m:rPr>
            <m:sty m:val="p"/>
          </m:rPr>
          <m:t>Ω</m:t>
        </m:r>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t xml:space="preserve"> est un vecteur unitaire normal au plan de figure. La base </w:t>
      </w:r>
      <m:oMath>
        <m:acc>
          <m:accPr>
            <m:chr m:val="⃗"/>
          </m:accPr>
          <m:e>
            <m:r>
              <m:rPr>
                <m:sty m:val="i"/>
              </m:rPr>
              <m:t>n</m:t>
            </m:r>
          </m:e>
        </m:acc>
        <m:r>
          <m:rPr>
            <m:sty m:val="p"/>
          </m:rPr>
          <m:t>,</m:t>
        </m:r>
        <m:acc>
          <m:accPr>
            <m:chr m:val="⃗"/>
          </m:accPr>
          <m:e>
            <m:r>
              <m:rPr>
                <m:sty m:val="i"/>
              </m:rPr>
              <m:t>t</m:t>
            </m:r>
          </m:e>
        </m:acc>
        <m:r>
          <m:rPr>
            <m:sty m:val="p"/>
          </m:rPr>
          <m:t>,</m:t>
        </m:r>
        <m:acc>
          <m:accPr>
            <m:chr m:val="⃗"/>
          </m:accPr>
          <m:e>
            <m:r>
              <m:rPr>
                <m:sty m:val="i"/>
              </m:rPr>
              <m:t>u</m:t>
            </m:r>
          </m:e>
        </m:acc>
      </m:oMath>
      <w:r>
        <w:rPr>
          <w:rFonts w:eastAsia="Georgia" w:cs="Georgia" w:ascii="Georgia" w:hAnsi="Georgia"/>
        </w:rPr>
        <w:t xml:space="preserve"> est orthonormée directe, ce qui définit le sens de </w:t>
      </w:r>
      <m:oMath>
        <m:acc>
          <m:accPr>
            <m:chr m:val="⃗"/>
          </m:accPr>
          <m:e>
            <m:r>
              <m:rPr>
                <m:sty m:val="i"/>
              </m:rPr>
              <m:t>u</m:t>
            </m:r>
          </m:e>
        </m:acc>
      </m:oMath>
      <w:r>
        <w:rPr/>
        <w:t xml:space="preserve">.</w:t>
      </w:r>
      <w:r>
        <w:rPr/>
        <w:br w:type="textWrapping"/>
      </w:r>
      <w:r>
        <w:rPr/>
        <w:t xml:space="preserve">II.B.1) Lorsque le fil est immobile dans </w:t>
      </w:r>
      <m:oMath>
        <m:r>
          <m:rPr>
            <m:scr m:val="script"/>
          </m:rPr>
          <m:t>R</m:t>
        </m:r>
      </m:oMath>
      <w:r>
        <w:rPr>
          <w:rFonts w:eastAsia="Georgia" w:cs="Georgia" w:ascii="Georgia" w:hAnsi="Georgia"/>
        </w:rPr>
        <w:t xml:space="preserve"> sur cet arbre en rotation, indiquer le sens de la vitesse de glissement du fil par rapport à l'arbre :</w:t>
      </w:r>
    </w:p>
    <w:p>
      <w:pPr>
        <w:numPr>
          <w:ilvl w:val="0"/>
          <w:numId w:val="4"/>
        </w:numPr>
        <w:spacing w:lineRule="auto"/>
      </w:pPr>
      <w:r>
        <w:rPr/>
        <w:t xml:space="preserve">si </w:t>
      </w:r>
      <m:oMath>
        <m:r>
          <m:rPr>
            <m:sty m:val="p"/>
          </m:rPr>
          <m:t>Ω</m:t>
        </m:r>
        <m:r>
          <m:rPr>
            <m:sty m:val="p"/>
          </m:rPr>
          <m:t>&gt;</m:t>
        </m:r>
        <m:r>
          <m:rPr>
            <m:sty m:val="p"/>
          </m:rPr>
          <m:t>0</m:t>
        </m:r>
      </m:oMath>
      <w:r>
        <w:rPr/>
        <w:t xml:space="preserve">;</w:t>
      </w:r>
    </w:p>
    <w:p>
      <w:pPr>
        <w:numPr>
          <w:ilvl w:val="0"/>
          <w:numId w:val="4"/>
        </w:numPr>
        <w:spacing w:lineRule="auto"/>
      </w:pPr>
      <w:r>
        <w:rPr/>
        <w:t xml:space="preserve">si </w:t>
      </w:r>
      <m:oMath>
        <m:r>
          <m:rPr>
            <m:sty m:val="p"/>
          </m:rPr>
          <m:t>Ω</m:t>
        </m:r>
        <m:r>
          <m:rPr>
            <m:sty m:val="p"/>
          </m:rPr>
          <m:t>&lt;</m:t>
        </m:r>
        <m:r>
          <m:rPr>
            <m:sty m:val="p"/>
          </m:rPr>
          <m:t>0</m:t>
        </m:r>
      </m:oMath>
      <w:r>
        <w:rPr/>
        <w:t xml:space="preserve">.</w:t>
      </w:r>
      <w:r>
        <w:rPr/>
        <w:br w:type="textWrapping"/>
      </w:r>
      <w:r>
        <w:rPr/>
        <w:t xml:space="preserve">II.B.2) Que devient, pour </w:t>
      </w:r>
      <m:oMath>
        <m:r>
          <m:rPr>
            <m:sty m:val="p"/>
          </m:rPr>
          <m:t>Ω</m:t>
        </m:r>
        <m:r>
          <m:rPr>
            <m:sty m:val="p"/>
          </m:rPr>
          <m:t>&gt;</m:t>
        </m:r>
        <m:r>
          <m:rPr>
            <m:sty m:val="p"/>
          </m:rPr>
          <m:t>0</m:t>
        </m:r>
      </m:oMath>
      <w:r>
        <w:rPr>
          <w:rFonts w:eastAsia="Georgia" w:cs="Georgia" w:ascii="Georgia" w:hAnsi="Georgia"/>
        </w:rPr>
        <w:t xml:space="preserve">, l'équation différentielle régissant la tension </w:t>
      </w:r>
      <m:oMath>
        <m:r>
          <m:rPr>
            <m:sty m:val="i"/>
          </m:rPr>
          <m:t>T</m:t>
        </m:r>
        <m:r>
          <m:rPr>
            <m:sty m:val="p"/>
          </m:rPr>
          <m:t>(</m:t>
        </m:r>
        <m:r>
          <m:rPr>
            <m:sty m:val="i"/>
          </m:rPr>
          <m:t>θ</m:t>
        </m:r>
        <m:r>
          <m:rPr>
            <m:sty m:val="p"/>
          </m:rPr>
          <m:t>)</m:t>
        </m:r>
      </m:oMath>
      <w:r>
        <w:rPr/>
        <w:t xml:space="preserve"> ?</w:t>
      </w:r>
      <w:r>
        <w:rPr/>
        <w:br w:type="textWrapping"/>
      </w:r>
      <w:r>
        <w:rPr>
          <w:rFonts w:eastAsia="Georgia" w:cs="Georgia" w:ascii="Georgia" w:hAnsi="Georgia"/>
        </w:rPr>
        <w:t xml:space="preserve">II.B.3) Application numérique : pour une corde sur un arbre métallique, on a </w:t>
      </w:r>
      <m:oMath>
        <m:sSub>
          <m:sSubPr/>
          <m:e>
            <m:r>
              <m:rPr>
                <m:sty m:val="i"/>
              </m:rPr>
              <m:t>f</m:t>
            </m:r>
          </m:e>
          <m:sub>
            <m:r>
              <m:rPr>
                <m:sty m:val="i"/>
              </m:rPr>
              <m:t>d</m:t>
            </m:r>
          </m:sub>
        </m:sSub>
        <m:r>
          <m:rPr>
            <m:sty m:val="p"/>
          </m:rPr>
          <m:t>=</m:t>
        </m:r>
        <m:r>
          <m:rPr>
            <m:sty m:val="p"/>
          </m:rPr>
          <m:t>0</m:t>
        </m:r>
        <m:r>
          <m:rPr>
            <m:sty m:val="p"/>
          </m:rPr>
          <m:t>,</m:t>
        </m:r>
        <m:r>
          <m:rPr>
            <m:sty m:val="p"/>
          </m:rPr>
          <m:t>5</m:t>
        </m:r>
      </m:oMath>
      <w:r>
        <w:rPr/>
        <w:t xml:space="preserve">.</w:t>
      </w:r>
    </w:p>
    <w:p>
      <w:pPr>
        <w:numPr>
          <w:ilvl w:val="0"/>
          <w:numId w:val="4"/>
        </w:numPr>
        <w:spacing w:lineRule="auto"/>
      </w:pPr>
      <w:r>
        <w:rPr/>
        <w:t xml:space="preserve">Calculer </w:t>
      </w:r>
      <m:oMath>
        <m:sSub>
          <m:sSubPr/>
          <m:e>
            <m:r>
              <m:rPr>
                <m:sty m:val="i"/>
              </m:rPr>
              <m:t>F</m:t>
            </m:r>
          </m:e>
          <m:sub>
            <m:r>
              <m:rPr>
                <m:sty m:val="i"/>
              </m:rPr>
              <m:t>B</m:t>
            </m:r>
          </m:sub>
        </m:sSub>
        <m:r>
          <m:rPr>
            <m:sty m:val="p"/>
          </m:rPr>
          <m:t>/</m:t>
        </m:r>
        <m:sSub>
          <m:sSubPr/>
          <m:e>
            <m:r>
              <m:rPr>
                <m:sty m:val="i"/>
              </m:rPr>
              <m:t>F</m:t>
            </m:r>
          </m:e>
          <m:sub>
            <m:r>
              <m:rPr>
                <m:sty m:val="i"/>
              </m:rPr>
              <m:t>A</m:t>
            </m:r>
          </m:sub>
        </m:sSub>
      </m:oMath>
      <w:r>
        <w:rPr/>
        <w:t xml:space="preserve"> pour </w:t>
      </w:r>
      <m:oMath>
        <m:r>
          <m:rPr>
            <m:sty m:val="i"/>
          </m:rPr>
          <m:t>α</m:t>
        </m:r>
        <m:r>
          <m:rPr>
            <m:sty m:val="p"/>
          </m:rPr>
          <m:t>=</m:t>
        </m:r>
        <m:r>
          <m:rPr>
            <m:sty m:val="i"/>
          </m:rPr>
          <m:t>π</m:t>
        </m:r>
      </m:oMath>
    </w:p>
    <w:p>
      <w:pPr>
        <w:numPr>
          <w:ilvl w:val="0"/>
          <w:numId w:val="4"/>
        </w:numPr>
        <w:spacing w:lineRule="auto"/>
      </w:pPr>
      <w:r>
        <w:rPr/>
        <w:t xml:space="preserve">Pour quelle valeur minimale </w:t>
      </w:r>
      <m:oMath>
        <m:sSub>
          <m:sSubPr/>
          <m:e>
            <m:r>
              <m:rPr>
                <m:sty m:val="i"/>
              </m:rPr>
              <m:t>α</m:t>
            </m:r>
          </m:e>
          <m:sub>
            <m:r>
              <m:rPr>
                <m:sty m:val="p"/>
              </m:rPr>
              <m:t>0</m:t>
            </m:r>
          </m:sub>
        </m:sSub>
      </m:oMath>
      <w:r>
        <w:rPr/>
        <w:t xml:space="preserve"> de </w:t>
      </w:r>
      <m:oMath>
        <m:r>
          <m:rPr>
            <m:sty m:val="i"/>
          </m:rPr>
          <m:t>α</m:t>
        </m:r>
      </m:oMath>
      <w:r>
        <w:rPr>
          <w:rFonts w:eastAsia="Georgia" w:cs="Georgia" w:ascii="Georgia" w:hAnsi="Georgia"/>
        </w:rPr>
        <w:t xml:space="preserve"> un matelot exerçant une force de 100 N peut-il résister à une force de </w:t>
      </w:r>
      <m:oMath>
        <m:sSup>
          <m:sSupPr/>
          <m:e>
            <m:r>
              <m:rPr>
                <m:sty m:val="p"/>
              </m:rPr>
              <m:t>10</m:t>
            </m:r>
          </m:e>
          <m:sup>
            <m:r>
              <m:rPr>
                <m:sty m:val="p"/>
              </m:rPr>
              <m:t>4</m:t>
            </m:r>
          </m:sup>
        </m:sSup>
        <m:r>
          <m:rPr>
            <m:nor/>
          </m:rPr>
          <m:t xml:space="preserve"> </m:t>
        </m:r>
        <m:r>
          <m:rPr>
            <m:sty m:val="p"/>
          </m:rPr>
          <m:t>N</m:t>
        </m:r>
      </m:oMath>
      <w:r>
        <w:rPr>
          <w:rFonts w:eastAsia="Georgia" w:cs="Georgia" w:ascii="Georgia" w:hAnsi="Georgia"/>
        </w:rPr>
        <w:t xml:space="preserve"> exercée par le bateau sur le premier brin de la corde?</w:t>
      </w:r>
    </w:p>
    <w:p>
      <w:pPr>
        <w:numPr>
          <w:ilvl w:val="0"/>
          <w:numId w:val="4"/>
        </w:numPr>
        <w:spacing w:lineRule="auto"/>
      </w:pPr>
      <w:r>
        <w:rPr/>
        <w:t xml:space="preserve">Pour </w:t>
      </w:r>
      <m:oMath>
        <m:r>
          <m:rPr>
            <m:sty m:val="i"/>
          </m:rPr>
          <m:t>α</m:t>
        </m:r>
        <m:r>
          <m:rPr>
            <m:sty m:val="p"/>
          </m:rPr>
          <m:t>=</m:t>
        </m:r>
        <m:sSub>
          <m:sSubPr/>
          <m:e>
            <m:r>
              <m:rPr>
                <m:sty m:val="i"/>
              </m:rPr>
              <m:t>α</m:t>
            </m:r>
          </m:e>
          <m:sub>
            <m:r>
              <m:rPr>
                <m:sty m:val="p"/>
              </m:rPr>
              <m:t>0</m:t>
            </m:r>
          </m:sub>
        </m:sSub>
      </m:oMath>
      <w:r>
        <w:rPr>
          <w:rFonts w:eastAsia="Georgia" w:cs="Georgia" w:ascii="Georgia" w:hAnsi="Georgia"/>
        </w:rPr>
        <w:t xml:space="preserve">, quelle force devrait-il exercer pour que la corde se déplace dans le sens de </w:t>
      </w:r>
      <m:oMath>
        <m:acc>
          <m:accPr>
            <m:chr m:val="⃗"/>
          </m:accPr>
          <m:e>
            <m:r>
              <m:rPr>
                <m:sty m:val="i"/>
              </m:rPr>
              <m:t>t</m:t>
            </m:r>
          </m:e>
        </m:acc>
      </m:oMath>
      <w:r>
        <w:rPr/>
        <w:t xml:space="preserve"> ?</w:t>
      </w:r>
    </w:p>
    <w:p>
      <w:pPr>
        <w:numPr>
          <w:ilvl w:val="0"/>
          <w:numId w:val="4"/>
        </w:numPr>
        <w:spacing w:lineRule="auto"/>
      </w:pPr>
      <w:r>
        <w:rPr/>
        <w:t xml:space="preserve">Conclure.</w:t>
      </w:r>
    </w:p>
    <w:p>
      <w:pPr>
        <w:spacing w:line="271" w:before="330" w:lineRule="auto"/>
      </w:pPr>
      <w:r>
        <w:rPr>
          <w:rFonts w:eastAsia="Georgia" w:cs="Georgia" w:ascii="Georgia" w:hAnsi="Georgia"/>
          <w:b/>
          <w:sz w:val="42"/>
        </w:rPr>
        <w:t xml:space="preserve">Partie III - Moteur électrique à courant continu</w:t>
      </w:r>
    </w:p>
    <w:p>
      <w:pPr>
        <w:spacing w:line="271" w:before="330" w:lineRule="auto"/>
      </w:pPr>
      <w:r>
        <w:rPr>
          <w:rFonts w:eastAsia="Georgia" w:cs="Georgia" w:ascii="Georgia" w:hAnsi="Georgia"/>
          <w:b/>
          <w:sz w:val="42"/>
        </w:rPr>
        <w:t xml:space="preserve">III.A - Modélisation d'un moteur à courant continu</w:t>
      </w:r>
    </w:p>
    <w:p>
      <w:pPr>
        <w:spacing w:after="220" w:lineRule="auto"/>
      </w:pPr>
      <w:r>
        <w:rPr>
          <w:rFonts w:eastAsia="Georgia" w:cs="Georgia" w:ascii="Georgia" w:hAnsi="Georgia"/>
        </w:rPr>
        <w:t xml:space="preserve">Le modèle électrique du moteur est une association en série d'un résistor de résistance </w:t>
      </w:r>
      <m:oMath>
        <m:r>
          <m:rPr>
            <m:sty m:val="i"/>
          </m:rPr>
          <m:t>R</m:t>
        </m:r>
      </m:oMath>
      <w:r>
        <w:rPr>
          <w:rFonts w:eastAsia="Georgia" w:cs="Georgia" w:ascii="Georgia" w:hAnsi="Georgia"/>
        </w:rPr>
        <w:t xml:space="preserve"> et d'une source idéale de tension de force électromotrice </w:t>
      </w:r>
      <m:oMath>
        <m:r>
          <m:rPr>
            <m:sty m:val="i"/>
          </m:rPr>
          <m:t>e</m:t>
        </m:r>
        <m:r>
          <m:rPr>
            <m:sty m:val="p"/>
          </m:rPr>
          <m:t>=</m:t>
        </m:r>
        <m:r>
          <m:rPr>
            <m:sty m:val="p"/>
          </m:rPr>
          <m:t>−</m:t>
        </m:r>
        <m:r>
          <m:rPr>
            <m:sty m:val="p"/>
          </m:rPr>
          <m:t>Φ</m:t>
        </m:r>
        <m:r>
          <m:rPr>
            <m:sty m:val="p"/>
          </m:rPr>
          <m:t>Ω</m:t>
        </m:r>
      </m:oMath>
      <w:r>
        <w:rPr>
          <w:rFonts w:eastAsia="Georgia" w:cs="Georgia" w:ascii="Georgia" w:hAnsi="Georgia"/>
        </w:rPr>
        <w:t xml:space="preserve">, où </w:t>
      </w:r>
      <m:oMath>
        <m:r>
          <m:rPr>
            <m:sty m:val="p"/>
          </m:rPr>
          <m:t>Φ</m:t>
        </m:r>
      </m:oMath>
      <w:r>
        <w:rPr/>
        <w:t xml:space="preserve"> est une constante positive, et </w:t>
      </w:r>
      <m:oMath>
        <m:r>
          <m:rPr>
            <m:sty m:val="p"/>
          </m:rPr>
          <m:t>Ω</m:t>
        </m:r>
      </m:oMath>
      <w:r>
        <w:rPr>
          <w:rFonts w:eastAsia="Georgia" w:cs="Georgia" w:ascii="Georgia" w:hAnsi="Georgia"/>
        </w:rPr>
        <w:t xml:space="preserve"> la vitesse angulaire du rotor (élément tournant du moteur). Lorsqu'il est parcouru par un courant électrique d'intensité </w:t>
      </w:r>
      <m:oMath>
        <m:r>
          <m:rPr>
            <m:sty m:val="i"/>
          </m:rPr>
          <m:t>i</m:t>
        </m:r>
      </m:oMath>
      <w:r>
        <w:rPr/>
        <w:t xml:space="preserve">, le rotor se met en mouvement sous</w:t>
      </w:r>
      <w:r>
        <w:rPr/>
        <w:br w:type="textWrapping"/>
      </w:r>
    </w:p>
    <w:p>
      <w:pPr>
        <w:spacing w:lineRule="auto"/>
        <w:jc w:val="center"/>
      </w:pPr>
      <w:r>
        <w:rPr/>
        <w:drawing>
          <wp:inline distB="0" distL="0" distR="0" distT="0">
            <wp:extent cx="5486400" cy="3226306"/>
            <wp:effectExtent b="0" l="0" r="0" t="0"/>
            <wp:docPr id="3" name="image-e2d57a9a557eb378e4b2808c09dddf2f9edc9c5b.jpg"/>
            <a:graphic>
              <a:graphicData uri="http://schemas.openxmlformats.org/drawingml/2006/picture">
                <pic:pic>
                  <pic:nvPicPr>
                    <pic:cNvPr id="3" name="image-e2d57a9a557eb378e4b2808c09dddf2f9edc9c5b.jpg" descr=""/>
                    <pic:cNvPicPr/>
                  </pic:nvPicPr>
                  <pic:blipFill>
                    <a:blip r:embed="rId7" cstate="print"/>
                    <a:srcRect b="0" l="0" r="0" t="0"/>
                    <a:stretch>
                      <a:fillRect/>
                    </a:stretch>
                  </pic:blipFill>
                  <pic:spPr>
                    <a:xfrm>
                      <a:off x="0" y="0"/>
                      <a:ext cx="5486400" cy="3226306"/>
                    </a:xfrm>
                    <a:prstGeom prst="rect"/>
                  </pic:spPr>
                </pic:pic>
              </a:graphicData>
            </a:graphic>
          </wp:inline>
        </w:drawing>
      </w:r>
    </w:p>
    <w:p>
      <w:pPr>
        <w:spacing w:after="220" w:lineRule="auto"/>
      </w:pPr>
      <w:r>
        <w:rPr/>
        <w:br w:type="textWrapping"/>
      </w:r>
      <w:r>
        <w:rPr>
          <w:rFonts w:eastAsia="Georgia" w:cs="Georgia" w:ascii="Georgia" w:hAnsi="Georgia"/>
        </w:rPr>
        <w:t xml:space="preserve">l'effet d'efforts d'origine électromagnétique de moment </w:t>
      </w:r>
      <m:oMath>
        <m:r>
          <m:rPr>
            <m:scr m:val="script"/>
          </m:rPr>
          <m:t>M</m:t>
        </m:r>
        <m:r>
          <m:rPr>
            <m:sty m:val="p"/>
          </m:rPr>
          <m:t>=</m:t>
        </m:r>
        <m:r>
          <m:rPr>
            <m:sty m:val="p"/>
          </m:rPr>
          <m:t>Φ</m:t>
        </m:r>
        <m:r>
          <m:rPr>
            <m:sty m:val="i"/>
          </m:rPr>
          <m:t>i</m:t>
        </m:r>
      </m:oMath>
      <w:r>
        <w:rPr>
          <w:rFonts w:eastAsia="Georgia" w:cs="Georgia" w:ascii="Georgia" w:hAnsi="Georgia"/>
        </w:rPr>
        <w:t xml:space="preserve">. Ce rotor est soumis à des frottements dont le moment peut être modélisé par une loi de la forme </w:t>
      </w:r>
      <m:oMath>
        <m:sSup>
          <m:sSupPr/>
          <m:e>
            <m:r>
              <m:rPr>
                <m:scr m:val="script"/>
              </m:rPr>
              <m:t>M</m:t>
            </m:r>
          </m:e>
          <m:sup>
            <m:r>
              <m:rPr>
                <m:sty m:val="i"/>
              </m:rPr>
              <m:t>′</m:t>
            </m:r>
          </m:sup>
        </m:sSup>
        <m:r>
          <m:rPr>
            <m:sty m:val="p"/>
          </m:rPr>
          <m:t>=</m:t>
        </m:r>
        <m:r>
          <m:rPr>
            <m:sty m:val="p"/>
          </m:rPr>
          <m:t>−</m:t>
        </m:r>
        <m:r>
          <m:rPr>
            <m:sty m:val="i"/>
          </m:rPr>
          <m:t>ε</m:t>
        </m:r>
        <m:sSub>
          <m:sSubPr/>
          <m:e>
            <m:r>
              <m:rPr>
                <m:sty m:val="i"/>
              </m:rPr>
              <m:t>M</m:t>
            </m:r>
          </m:e>
          <m:sub>
            <m:r>
              <m:rPr>
                <m:sty m:val="p"/>
              </m:rPr>
              <m:t>0</m:t>
            </m:r>
          </m:sub>
        </m:sSub>
        <m:r>
          <m:rPr>
            <m:sty m:val="p"/>
          </m:rPr>
          <m:t>−</m:t>
        </m:r>
        <m:r>
          <m:rPr>
            <m:sty m:val="i"/>
          </m:rPr>
          <m:t>γ</m:t>
        </m:r>
        <m:r>
          <m:rPr>
            <m:sty m:val="p"/>
          </m:rPr>
          <m:t>Ω</m:t>
        </m:r>
      </m:oMath>
      <w:r>
        <w:rPr>
          <w:rFonts w:eastAsia="Georgia" w:cs="Georgia" w:ascii="Georgia" w:hAnsi="Georgia"/>
        </w:rPr>
        <w:t xml:space="preserve">, où </w:t>
      </w:r>
      <m:oMath>
        <m:r>
          <m:rPr>
            <m:sty m:val="i"/>
          </m:rPr>
          <m:t>γ</m:t>
        </m:r>
      </m:oMath>
      <w:r>
        <w:rPr/>
        <w:t xml:space="preserve"> et </w:t>
      </w:r>
      <m:oMath>
        <m:sSub>
          <m:sSubPr/>
          <m:e>
            <m:r>
              <m:rPr>
                <m:sty m:val="i"/>
              </m:rPr>
              <m:t>M</m:t>
            </m:r>
          </m:e>
          <m:sub>
            <m:r>
              <m:rPr>
                <m:sty m:val="p"/>
              </m:rPr>
              <m:t>0</m:t>
            </m:r>
          </m:sub>
        </m:sSub>
      </m:oMath>
      <w:r>
        <w:rPr/>
        <w:t xml:space="preserve"> sont des constantes positives, et </w:t>
      </w:r>
      <m:oMath>
        <m:r>
          <m:rPr>
            <m:sty m:val="i"/>
          </m:rPr>
          <m:t>ε</m:t>
        </m:r>
      </m:oMath>
      <w:r>
        <w:rPr>
          <w:rFonts w:eastAsia="Georgia" w:cs="Georgia" w:ascii="Georgia" w:hAnsi="Georgia"/>
        </w:rPr>
        <w:t xml:space="preserve"> représente le signe de la vitesse angulaire </w:t>
      </w:r>
      <m:oMath>
        <m:r>
          <m:rPr>
            <m:sty m:val="p"/>
          </m:rPr>
          <m:t>Ω</m:t>
        </m:r>
      </m:oMath>
      <w:r>
        <w:rPr/>
        <w:t xml:space="preserve"> lorsque celle-ci est non nulle. Lorsque la</w:t>
      </w:r>
      <w:r>
        <w:rPr/>
        <w:br w:type="textWrapping"/>
      </w:r>
      <w:r>
        <w:rPr/>
        <w:t xml:space="preserve">vitesse angulaire </w:t>
      </w:r>
      <m:oMath>
        <m:r>
          <m:rPr>
            <m:sty m:val="p"/>
          </m:rPr>
          <m:t>Ω</m:t>
        </m:r>
      </m:oMath>
      <w:r>
        <w:rPr/>
        <w:t xml:space="preserve"> est nulle, </w:t>
      </w:r>
      <m:oMath>
        <m:r>
          <m:rPr>
            <m:sty m:val="i"/>
          </m:rPr>
          <m:t>ε</m:t>
        </m:r>
      </m:oMath>
      <w:r>
        <w:rPr>
          <w:rFonts w:eastAsia="Georgia" w:cs="Georgia" w:ascii="Georgia" w:hAnsi="Georgia"/>
        </w:rPr>
        <w:t xml:space="preserve"> est indéfini et compris entre -1 et +1 . Le moment d'inertie du rotor est noté </w:t>
      </w:r>
      <m:oMath>
        <m:r>
          <m:rPr>
            <m:sty m:val="i"/>
          </m:rPr>
          <m:t>J</m:t>
        </m:r>
      </m:oMath>
      <w:r>
        <w:rPr/>
        <w:t xml:space="preserve">.</w:t>
      </w:r>
      <w:r>
        <w:rPr/>
        <w:br w:type="textWrapping"/>
      </w:r>
      <w:r>
        <w:rPr/>
        <w:t xml:space="preserve">III.A.1)</w:t>
      </w:r>
      <w:r>
        <w:rPr/>
        <w:br w:type="textWrapping"/>
      </w:r>
      <w:r>
        <w:rPr>
          <w:rFonts w:eastAsia="Georgia" w:cs="Georgia" w:ascii="Georgia" w:hAnsi="Georgia"/>
        </w:rPr>
        <w:t xml:space="preserve">a) Justifier par une étude dimensionnelle la cohérence des expressions du moment </w:t>
      </w:r>
      <m:oMath>
        <m:r>
          <m:rPr>
            <m:scr m:val="script"/>
          </m:rPr>
          <m:t>M</m:t>
        </m:r>
      </m:oMath>
      <w:r>
        <w:rPr>
          <w:rFonts w:eastAsia="Georgia" w:cs="Georgia" w:ascii="Georgia" w:hAnsi="Georgia"/>
        </w:rPr>
        <w:t xml:space="preserve"> et de la force électromotrice </w:t>
      </w:r>
      <m:oMath>
        <m:r>
          <m:rPr>
            <m:sty m:val="i"/>
          </m:rPr>
          <m:t>e</m:t>
        </m:r>
      </m:oMath>
      <w:r>
        <w:rPr/>
        <w:t xml:space="preserve">.</w:t>
      </w:r>
      <w:r>
        <w:rPr/>
        <w:br w:type="textWrapping"/>
      </w:r>
      <w:r>
        <w:rPr>
          <w:rFonts w:eastAsia="Georgia" w:cs="Georgia" w:ascii="Georgia" w:hAnsi="Georgia"/>
        </w:rPr>
        <w:t xml:space="preserve">b) Justifier par une étude énergétique la présence du signe - dans l'expression de la force électromotrice.</w:t>
      </w:r>
      <w:r>
        <w:rPr/>
        <w:br w:type="textWrapping"/>
      </w:r>
      <w:r>
        <w:rPr/>
        <w:t xml:space="preserve">III.A.2)</w:t>
      </w:r>
      <w:r>
        <w:rPr/>
        <w:br w:type="textWrapping"/>
      </w:r>
      <w:r>
        <w:rPr>
          <w:rFonts w:eastAsia="Georgia" w:cs="Georgia" w:ascii="Georgia" w:hAnsi="Georgia"/>
        </w:rPr>
        <w:t xml:space="preserve">a) Le moteur étant initialement au repos, il est alimenté à l'instant </w:t>
      </w:r>
      <m:oMath>
        <m:r>
          <m:rPr>
            <m:sty m:val="i"/>
          </m:rPr>
          <m:t>t</m:t>
        </m:r>
        <m:r>
          <m:rPr>
            <m:sty m:val="p"/>
          </m:rPr>
          <m:t>=</m:t>
        </m:r>
        <m:r>
          <m:rPr>
            <m:sty m:val="p"/>
          </m:rPr>
          <m:t>0</m:t>
        </m:r>
      </m:oMath>
      <w:r>
        <w:rPr>
          <w:rFonts w:eastAsia="Georgia" w:cs="Georgia" w:ascii="Georgia" w:hAnsi="Georgia"/>
        </w:rPr>
        <w:t xml:space="preserve"> par une source idéale de tension de force électromotrice </w:t>
      </w:r>
      <m:oMath>
        <m:r>
          <m:rPr>
            <m:sty m:val="i"/>
          </m:rPr>
          <m:t>E</m:t>
        </m:r>
      </m:oMath>
      <w:r>
        <w:rPr>
          <w:rFonts w:eastAsia="Georgia" w:cs="Georgia" w:ascii="Georgia" w:hAnsi="Georgia"/>
        </w:rPr>
        <w:t xml:space="preserve"> constante. Déterminer la condition sur </w:t>
      </w:r>
      <m:oMath>
        <m:r>
          <m:rPr>
            <m:sty m:val="i"/>
          </m:rPr>
          <m:t>E</m:t>
        </m:r>
      </m:oMath>
      <w:r>
        <w:rPr/>
        <w:t xml:space="preserve"> pour que le moteur se mette en rotation avec une vitesse angulaire positive.</w:t>
      </w:r>
      <w:r>
        <w:rPr/>
        <w:br w:type="textWrapping"/>
      </w:r>
      <w:r>
        <w:rPr>
          <w:rFonts w:eastAsia="Georgia" w:cs="Georgia" w:ascii="Georgia" w:hAnsi="Georgia"/>
        </w:rPr>
        <w:t xml:space="preserve">b) Cette condition étant satisfaite, déterminer l'évolution au cours du temps de la vitesse angulaire de rotation du moteur à vide.</w:t>
      </w:r>
      <w:r>
        <w:rPr/>
        <w:br w:type="textWrapping"/>
      </w:r>
      <w:r>
        <w:rPr>
          <w:rFonts w:eastAsia="Georgia" w:cs="Georgia" w:ascii="Georgia" w:hAnsi="Georgia"/>
        </w:rPr>
        <w:t xml:space="preserve">c) Exprimer la puissance fournie par la source de tension en régime établi. Sous quelles formes cette puissance est-elle convertie?</w:t>
      </w:r>
    </w:p>
    <w:p>
      <w:pPr>
        <w:spacing w:line="271" w:before="330" w:lineRule="auto"/>
      </w:pPr>
      <w:r>
        <w:rPr>
          <w:rFonts w:eastAsia="Georgia" w:cs="Georgia" w:ascii="Georgia" w:hAnsi="Georgia"/>
          <w:b/>
          <w:sz w:val="42"/>
        </w:rPr>
        <w:t xml:space="preserve">III.B - Principe physique d'un moteur à courant continu</w:t>
      </w:r>
    </w:p>
    <w:p>
      <w:pPr>
        <w:spacing w:after="220" w:lineRule="auto"/>
      </w:pPr>
      <w:r>
        <w:rPr>
          <w:rFonts w:eastAsia="Georgia" w:cs="Georgia" w:ascii="Georgia" w:hAnsi="Georgia"/>
        </w:rPr>
        <w:t xml:space="preserve">Le rotor du moteur est constitué de </w:t>
      </w:r>
      <m:oMath>
        <m:r>
          <m:rPr>
            <m:sty m:val="i"/>
          </m:rPr>
          <m:t>N</m:t>
        </m:r>
      </m:oMath>
      <w:r>
        <w:rPr>
          <w:rFonts w:eastAsia="Georgia" w:cs="Georgia" w:ascii="Georgia" w:hAnsi="Georgia"/>
        </w:rPr>
        <w:t xml:space="preserve"> spires rectangulaires (de côtés 2 a et b) tournant autour d'un axe </w:t>
      </w:r>
      <m:oMath>
        <m:r>
          <m:rPr>
            <m:sty m:val="p"/>
          </m:rPr>
          <m:t>Δ</m:t>
        </m:r>
      </m:oMath>
      <w:r>
        <w:rPr>
          <w:rFonts w:eastAsia="Georgia" w:cs="Georgia" w:ascii="Georgia" w:hAnsi="Georgia"/>
        </w:rPr>
        <w:t xml:space="preserve"> coïncidant avec l'axe </w:t>
      </w:r>
      <m:oMath>
        <m:r>
          <m:rPr>
            <m:sty m:val="i"/>
          </m:rPr>
          <m:t>O</m:t>
        </m:r>
        <m:r>
          <m:rPr>
            <m:sty m:val="i"/>
          </m:rPr>
          <m:t>z</m:t>
        </m:r>
      </m:oMath>
      <w:r>
        <w:rPr/>
        <w:t xml:space="preserve">, passant par leur centre </w:t>
      </w:r>
      <m:oMath>
        <m:r>
          <m:rPr>
            <m:sty m:val="i"/>
          </m:rPr>
          <m:t>O</m:t>
        </m:r>
      </m:oMath>
      <w:r>
        <w:rPr>
          <w:rFonts w:eastAsia="Georgia" w:cs="Georgia" w:ascii="Georgia" w:hAnsi="Georgia"/>
        </w:rPr>
        <w:t xml:space="preserve"> et parallèle aux côtés </w:t>
      </w:r>
      <m:oMath>
        <m:r>
          <m:rPr>
            <m:sty m:val="i"/>
          </m:rPr>
          <m:t>C</m:t>
        </m:r>
        <m:r>
          <m:rPr>
            <m:sty m:val="i"/>
          </m:rPr>
          <m:t>D</m:t>
        </m:r>
      </m:oMath>
      <w:r>
        <w:rPr/>
        <w:t xml:space="preserve"> et </w:t>
      </w:r>
      <m:oMath>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Il est plongé dans un champ magnétique </w:t>
      </w:r>
      <m:oMath>
        <m:acc>
          <m:accPr>
            <m:chr m:val="⃗"/>
          </m:accPr>
          <m:e>
            <m:r>
              <m:rPr>
                <m:sty m:val="i"/>
              </m:rPr>
              <m:t>B</m:t>
            </m:r>
          </m:e>
        </m:acc>
      </m:oMath>
      <w:r>
        <w:rPr/>
        <w:t xml:space="preserve">. Le champ </w:t>
      </w:r>
      <m:oMath>
        <m:acc>
          <m:accPr>
            <m:chr m:val="⃗"/>
          </m:accPr>
          <m:e>
            <m:r>
              <m:rPr>
                <m:sty m:val="i"/>
              </m:rPr>
              <m:t>B</m:t>
            </m:r>
          </m:e>
        </m:acc>
      </m:oMath>
      <w:r>
        <w:rPr>
          <w:rFonts w:eastAsia="Georgia" w:cs="Georgia" w:ascii="Georgia" w:hAnsi="Georgia"/>
        </w:rPr>
        <w:t xml:space="preserve"> est négligeable sur les brins </w:t>
      </w:r>
      <m:oMath>
        <m:r>
          <m:rPr>
            <m:sty m:val="i"/>
          </m:rPr>
          <m:t>D</m:t>
        </m:r>
        <m:sSup>
          <m:sSupPr/>
          <m:e>
            <m:r>
              <m:rPr>
                <m:sty m:val="i"/>
              </m:rPr>
              <m:t>D</m:t>
            </m:r>
          </m:e>
          <m:sup>
            <m:r>
              <m:rPr>
                <m:sty m:val="i"/>
              </m:rPr>
              <m:t>′</m:t>
            </m:r>
          </m:sup>
        </m:sSup>
        <m:r>
          <m:rPr>
            <m:sty m:val="p"/>
          </m:rPr>
          <m:t>,</m:t>
        </m:r>
        <m:r>
          <m:rPr>
            <m:sty m:val="i"/>
          </m:rPr>
          <m:t>A</m:t>
        </m:r>
        <m:r>
          <m:rPr>
            <m:sty m:val="i"/>
          </m:rPr>
          <m:t>C</m:t>
        </m:r>
      </m:oMath>
      <w:r>
        <w:rPr/>
        <w:t xml:space="preserve"> et </w:t>
      </w:r>
      <m:oMath>
        <m:sSup>
          <m:sSupPr/>
          <m:e>
            <m:r>
              <m:rPr>
                <m:sty m:val="i"/>
              </m:rPr>
              <m:t>A</m:t>
            </m:r>
          </m:e>
          <m:sup>
            <m:r>
              <m:rPr>
                <m:sty m:val="i"/>
              </m:rPr>
              <m:t>′</m:t>
            </m:r>
          </m:sup>
        </m:sSup>
        <m:sSup>
          <m:sSupPr/>
          <m:e>
            <m:r>
              <m:rPr>
                <m:sty m:val="i"/>
              </m:rPr>
              <m:t>C</m:t>
            </m:r>
          </m:e>
          <m:sup>
            <m:r>
              <m:rPr>
                <m:sty m:val="i"/>
              </m:rPr>
              <m:t>′</m:t>
            </m:r>
          </m:sup>
        </m:sSup>
      </m:oMath>
      <w:r>
        <w:rPr/>
        <w:t xml:space="preserve">. Sur les brins </w:t>
      </w:r>
      <m:oMath>
        <m:r>
          <m:rPr>
            <m:sty m:val="i"/>
          </m:rPr>
          <m:t>C</m:t>
        </m:r>
        <m:r>
          <m:rPr>
            <m:sty m:val="i"/>
          </m:rPr>
          <m:t>D</m:t>
        </m:r>
      </m:oMath>
      <w:r>
        <w:rPr/>
        <w:t xml:space="preserve"> et </w:t>
      </w:r>
      <m:oMath>
        <m:sSup>
          <m:sSupPr/>
          <m:e>
            <m:r>
              <m:rPr>
                <m:sty m:val="i"/>
              </m:rPr>
              <m:t>C</m:t>
            </m:r>
          </m:e>
          <m:sup>
            <m:r>
              <m:rPr>
                <m:sty m:val="i"/>
              </m:rPr>
              <m:t>′</m:t>
            </m:r>
          </m:sup>
        </m:sSup>
        <m:sSup>
          <m:sSupPr/>
          <m:e>
            <m:r>
              <m:rPr>
                <m:sty m:val="i"/>
              </m:rPr>
              <m:t>D</m:t>
            </m:r>
          </m:e>
          <m:sup>
            <m:r>
              <m:rPr>
                <m:sty m:val="i"/>
              </m:rPr>
              <m:t>′</m:t>
            </m:r>
          </m:sup>
        </m:sSup>
      </m:oMath>
      <w:r>
        <w:rPr/>
        <w:t xml:space="preserve">, il est radial et de norme </w:t>
      </w:r>
      <m:oMath>
        <m:r>
          <m:rPr>
            <m:sty m:val="i"/>
          </m:rPr>
          <m:t>B</m:t>
        </m:r>
      </m:oMath>
      <w:r>
        <w:rPr/>
        <w:t xml:space="preserve"> pratiquement constante.</w:t>
      </w:r>
    </w:p>
    <w:p>
      <w:pPr>
        <w:spacing w:lineRule="auto"/>
        <w:jc w:val="center"/>
      </w:pPr>
      <w:r>
        <w:rPr/>
        <w:drawing>
          <wp:inline distB="0" distL="0" distR="0" distT="0">
            <wp:extent cx="3314700" cy="4410075"/>
            <wp:effectExtent b="0" l="0" r="0" t="0"/>
            <wp:docPr id="4" name="image-d2d27fd9d30031e7bfaf114cd902a427d638e42c.jpg"/>
            <a:graphic>
              <a:graphicData uri="http://schemas.openxmlformats.org/drawingml/2006/picture">
                <pic:pic>
                  <pic:nvPicPr>
                    <pic:cNvPr id="4" name="image-d2d27fd9d30031e7bfaf114cd902a427d638e42c.jpg" descr=""/>
                    <pic:cNvPicPr/>
                  </pic:nvPicPr>
                  <pic:blipFill>
                    <a:blip r:embed="rId8" cstate="print"/>
                    <a:srcRect b="0" l="0" r="0" t="0"/>
                    <a:stretch>
                      <a:fillRect/>
                    </a:stretch>
                  </pic:blipFill>
                  <pic:spPr>
                    <a:xfrm>
                      <a:off x="0" y="0"/>
                      <a:ext cx="3314700" cy="4410075"/>
                    </a:xfrm>
                    <a:prstGeom prst="rect"/>
                  </pic:spPr>
                </pic:pic>
              </a:graphicData>
            </a:graphic>
          </wp:inline>
        </w:drawing>
      </w:r>
    </w:p>
    <w:p>
      <w:pPr>
        <w:spacing w:lineRule="auto"/>
      </w:pPr>
      <w:r>
        <w:rPr/>
        <w:t xml:space="preserve">Figure 4 a</w:t>
      </w:r>
      <w:r>
        <w:rPr/>
        <w:br w:type="textWrapping"/>
      </w:r>
      <w:r>
        <w:rPr/>
        <w:t xml:space="preserve">Vue de profil</w:t>
      </w:r>
    </w:p>
    <w:p>
      <w:pPr>
        <w:spacing w:lineRule="auto"/>
        <w:jc w:val="center"/>
      </w:pPr>
      <w:r>
        <w:rPr/>
        <w:drawing>
          <wp:inline distB="0" distL="0" distR="0" distT="0">
            <wp:extent cx="3886200" cy="4495800"/>
            <wp:effectExtent b="0" l="0" r="0" t="0"/>
            <wp:docPr id="5" name="image-2c82e5bb5fdd45319213ecf7a471398308fc1acc.jpg"/>
            <a:graphic>
              <a:graphicData uri="http://schemas.openxmlformats.org/drawingml/2006/picture">
                <pic:pic>
                  <pic:nvPicPr>
                    <pic:cNvPr id="5" name="image-2c82e5bb5fdd45319213ecf7a471398308fc1acc.jpg" descr=""/>
                    <pic:cNvPicPr/>
                  </pic:nvPicPr>
                  <pic:blipFill>
                    <a:blip r:embed="rId9" cstate="print"/>
                    <a:srcRect b="0" l="0" r="0" t="0"/>
                    <a:stretch>
                      <a:fillRect/>
                    </a:stretch>
                  </pic:blipFill>
                  <pic:spPr>
                    <a:xfrm>
                      <a:off x="0" y="0"/>
                      <a:ext cx="3886200" cy="4495800"/>
                    </a:xfrm>
                    <a:prstGeom prst="rect"/>
                  </pic:spPr>
                </pic:pic>
              </a:graphicData>
            </a:graphic>
          </wp:inline>
        </w:drawing>
      </w:r>
    </w:p>
    <w:p>
      <w:pPr>
        <w:spacing w:lineRule="auto"/>
      </w:pPr>
      <w:r>
        <w:rPr/>
        <w:t xml:space="preserve">Figure 4 b</w:t>
      </w:r>
      <w:r>
        <w:rPr/>
        <w:br w:type="textWrapping"/>
      </w:r>
      <w:r>
        <w:rPr/>
        <w:t xml:space="preserve">Vue de dessus</w:t>
      </w:r>
    </w:p>
    <w:p>
      <w:pPr>
        <w:spacing w:after="220" w:lineRule="auto"/>
      </w:pPr>
      <w:r>
        <w:rPr>
          <w:rFonts w:eastAsia="Georgia" w:cs="Georgia" w:ascii="Georgia" w:hAnsi="Georgia"/>
        </w:rPr>
        <w:t xml:space="preserve">Dans le domaine caractérisé par </w:t>
      </w:r>
      <m:oMath>
        <m:r>
          <m:rPr>
            <m:sty m:val="i"/>
          </m:rPr>
          <m:t>y</m:t>
        </m:r>
        <m:r>
          <m:rPr>
            <m:sty m:val="p"/>
          </m:rPr>
          <m:t>&lt;</m:t>
        </m:r>
        <m:r>
          <m:rPr>
            <m:sty m:val="p"/>
          </m:rPr>
          <m:t>0</m:t>
        </m:r>
      </m:oMath>
      <w:r>
        <w:rPr/>
        <w:t xml:space="preserve">, ce qui est le cas du brin </w:t>
      </w:r>
      <m:oMath>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dans la position représentée sur la figure </w:t>
      </w:r>
      <m:oMath>
        <m:r>
          <m:rPr>
            <m:sty m:val="p"/>
          </m:rPr>
          <m:t>4</m:t>
        </m:r>
        <m:r>
          <m:rPr>
            <m:nor/>
          </m:rPr>
          <m:t xml:space="preserve"> </m:t>
        </m:r>
        <m:r>
          <m:rPr>
            <m:sty m:val="p"/>
          </m:rPr>
          <m:t>b</m:t>
        </m:r>
        <m:r>
          <m:rPr>
            <m:sty m:val="p"/>
          </m:rPr>
          <m:t>,</m:t>
        </m:r>
        <m:acc>
          <m:accPr>
            <m:chr m:val="⃗"/>
          </m:accPr>
          <m:e>
            <m:r>
              <m:rPr>
                <m:sty m:val="i"/>
              </m:rPr>
              <m:t>B</m:t>
            </m:r>
          </m:e>
        </m:acc>
      </m:oMath>
      <w:r>
        <w:rPr>
          <w:rFonts w:eastAsia="Georgia" w:cs="Georgia" w:ascii="Georgia" w:hAnsi="Georgia"/>
        </w:rPr>
        <w:t xml:space="preserve"> est radial entrant, tandis qu'il est radial sortant dans le domaine caractérisé par </w:t>
      </w:r>
      <m:oMath>
        <m:r>
          <m:rPr>
            <m:sty m:val="i"/>
          </m:rPr>
          <m:t>y</m:t>
        </m:r>
        <m:r>
          <m:rPr>
            <m:sty m:val="p"/>
          </m:rPr>
          <m:t>&gt;</m:t>
        </m:r>
        <m:r>
          <m:rPr>
            <m:sty m:val="p"/>
          </m:rPr>
          <m:t>0</m:t>
        </m:r>
      </m:oMath>
      <w:r>
        <w:rPr/>
        <w:t xml:space="preserve">, ce qui est le cas du brin </w:t>
      </w:r>
      <m:oMath>
        <m:r>
          <m:rPr>
            <m:sty m:val="i"/>
          </m:rPr>
          <m:t>C</m:t>
        </m:r>
        <m:r>
          <m:rPr>
            <m:sty m:val="i"/>
          </m:rPr>
          <m:t>D</m:t>
        </m:r>
      </m:oMath>
      <w:r>
        <w:rPr>
          <w:rFonts w:eastAsia="Georgia" w:cs="Georgia" w:ascii="Georgia" w:hAnsi="Georgia"/>
        </w:rPr>
        <w:t xml:space="preserve"> dans la position représentée sur la figure 4 b . Un point </w:t>
      </w:r>
      <m:oMath>
        <m:r>
          <m:rPr>
            <m:sty m:val="i"/>
          </m:rPr>
          <m:t>M</m:t>
        </m:r>
      </m:oMath>
      <w:r>
        <w:rPr/>
        <w:t xml:space="preserve"> courant du brin </w:t>
      </w:r>
      <m:oMath>
        <m:r>
          <m:rPr>
            <m:sty m:val="i"/>
          </m:rPr>
          <m:t>C</m:t>
        </m:r>
        <m:r>
          <m:rPr>
            <m:sty m:val="i"/>
          </m:rPr>
          <m:t>D</m:t>
        </m:r>
      </m:oMath>
      <w:r>
        <w:rPr>
          <w:rFonts w:eastAsia="Georgia" w:cs="Georgia" w:ascii="Georgia" w:hAnsi="Georgia"/>
        </w:rPr>
        <w:t xml:space="preserve"> sera repéré par </w:t>
      </w:r>
      <m:oMath>
        <m:acc>
          <m:accPr>
            <m:chr m:val="⃗"/>
          </m:accPr>
          <m:e>
            <m:r>
              <m:rPr>
                <m:sty m:val="i"/>
              </m:rPr>
              <m:t>O</m:t>
            </m:r>
            <m:r>
              <m:rPr>
                <m:sty m:val="i"/>
              </m:rPr>
              <m:t>M</m:t>
            </m:r>
          </m:e>
        </m:acc>
        <m:r>
          <m:rPr>
            <m:sty m:val="p"/>
          </m:rPr>
          <m:t>=</m:t>
        </m:r>
        <m:r>
          <m:rPr>
            <m:sty m:val="i"/>
          </m:rPr>
          <m:t>a</m:t>
        </m:r>
        <m:acc>
          <m:accPr>
            <m:chr m:val="⃗"/>
          </m:accPr>
          <m:e>
            <m:sSub>
              <m:sSubPr/>
              <m:e>
                <m:r>
                  <m:rPr>
                    <m:sty m:val="i"/>
                  </m:rPr>
                  <m:t>e</m:t>
                </m:r>
              </m:e>
              <m:sub>
                <m:r>
                  <m:rPr>
                    <m:sty m:val="i"/>
                  </m:rPr>
                  <m:t>X</m:t>
                </m:r>
              </m:sub>
            </m:sSub>
          </m:e>
        </m:acc>
        <m:r>
          <m:rPr>
            <m:sty m:val="p"/>
          </m:rPr>
          <m:t>+</m:t>
        </m:r>
        <m:r>
          <m:rPr>
            <m:sty m:val="i"/>
          </m:rPr>
          <m:t>z</m:t>
        </m:r>
        <m:acc>
          <m:accPr>
            <m:chr m:val="⃗"/>
          </m:accPr>
          <m:e>
            <m:sSub>
              <m:sSubPr/>
              <m:e>
                <m:r>
                  <m:rPr>
                    <m:sty m:val="i"/>
                  </m:rPr>
                  <m:t>e</m:t>
                </m:r>
              </m:e>
              <m:sub>
                <m:r>
                  <m:rPr>
                    <m:sty m:val="i"/>
                  </m:rPr>
                  <m:t>z</m:t>
                </m:r>
              </m:sub>
            </m:sSub>
          </m:e>
        </m:acc>
      </m:oMath>
      <w:r>
        <w:rPr/>
        <w:t xml:space="preserve"> avec </w:t>
      </w:r>
      <m:oMath>
        <m:r>
          <m:rPr>
            <m:sty m:val="i"/>
          </m:rPr>
          <m:t>z</m:t>
        </m:r>
        <m:r>
          <m:rPr>
            <m:sty m:val="p"/>
          </m:rPr>
          <m:t>∈</m:t>
        </m:r>
        <m:r>
          <m:rPr>
            <m:sty m:val="p"/>
          </m:rPr>
          <m:t>[</m:t>
        </m:r>
        <m:r>
          <m:rPr>
            <m:sty m:val="p"/>
          </m:rPr>
          <m:t>−</m:t>
        </m:r>
        <m:r>
          <m:rPr>
            <m:sty m:val="i"/>
          </m:rPr>
          <m:t>b</m:t>
        </m:r>
        <m:r>
          <m:rPr>
            <m:sty m:val="p"/>
          </m:rPr>
          <m:t>/</m:t>
        </m:r>
        <m:r>
          <m:rPr>
            <m:sty m:val="p"/>
          </m:rPr>
          <m:t>2</m:t>
        </m:r>
        <m:r>
          <m:rPr>
            <m:sty m:val="p"/>
          </m:rPr>
          <m:t>,</m:t>
        </m:r>
        <m:r>
          <m:rPr>
            <m:sty m:val="i"/>
          </m:rPr>
          <m:t>b</m:t>
        </m:r>
        <m:r>
          <m:rPr>
            <m:sty m:val="p"/>
          </m:rPr>
          <m:t>/</m:t>
        </m:r>
        <m:r>
          <m:rPr>
            <m:sty m:val="p"/>
          </m:rPr>
          <m:t>2</m:t>
        </m:r>
        <m:r>
          <m:rPr>
            <m:sty m:val="p"/>
          </m:rPr>
          <m:t>]</m:t>
        </m:r>
      </m:oMath>
      <w:r>
        <w:rPr>
          <w:rFonts w:eastAsia="Georgia" w:cs="Georgia" w:ascii="Georgia" w:hAnsi="Georgia"/>
        </w:rPr>
        <w:t xml:space="preserve">. La forme des pièces polaires N et S de l'aimant et la présence d'un noyau de fer cylindrique d'axe </w:t>
      </w:r>
      <m:oMath>
        <m:r>
          <m:rPr>
            <m:sty m:val="i"/>
          </m:rPr>
          <m:t>O</m:t>
        </m:r>
        <m:r>
          <m:rPr>
            <m:sty m:val="i"/>
          </m:rPr>
          <m:t>z</m:t>
        </m:r>
      </m:oMath>
      <w:r>
        <w:rPr>
          <w:rFonts w:eastAsia="Georgia" w:cs="Georgia" w:ascii="Georgia" w:hAnsi="Georgia"/>
        </w:rPr>
        <w:t xml:space="preserve"> permet d'obtenir un champ magnétique </w:t>
      </w:r>
      <m:oMath>
        <m:acc>
          <m:accPr>
            <m:chr m:val="⃗"/>
          </m:accPr>
          <m:e>
            <m:r>
              <m:rPr>
                <m:sty m:val="i"/>
              </m:rPr>
              <m:t>B</m:t>
            </m:r>
          </m:e>
        </m:acc>
      </m:oMath>
      <w:r>
        <w:rPr/>
        <w:t xml:space="preserve"> pratiquement radial, au niveau des brins </w:t>
      </w:r>
      <m:oMath>
        <m:r>
          <m:rPr>
            <m:sty m:val="i"/>
          </m:rPr>
          <m:t>C</m:t>
        </m:r>
        <m:r>
          <m:rPr>
            <m:sty m:val="i"/>
          </m:rPr>
          <m:t>D</m:t>
        </m:r>
      </m:oMath>
      <w:r>
        <w:rPr/>
        <w:t xml:space="preserve"> et </w:t>
      </w:r>
      <m:oMath>
        <m:sSup>
          <m:sSupPr/>
          <m:e>
            <m:r>
              <m:rPr>
                <m:sty m:val="i"/>
              </m:rPr>
              <m:t>C</m:t>
            </m:r>
          </m:e>
          <m:sup>
            <m:r>
              <m:rPr>
                <m:sty m:val="i"/>
              </m:rPr>
              <m:t>′</m:t>
            </m:r>
          </m:sup>
        </m:sSup>
        <m:sSup>
          <m:sSupPr/>
          <m:e>
            <m:r>
              <m:rPr>
                <m:sty m:val="i"/>
              </m:rPr>
              <m:t>D</m:t>
            </m:r>
          </m:e>
          <m:sup>
            <m:r>
              <m:rPr>
                <m:sty m:val="i"/>
              </m:rPr>
              <m:t>′</m:t>
            </m:r>
          </m:sup>
        </m:sSup>
      </m:oMath>
      <w:r>
        <w:rPr/>
        <w:t xml:space="preserve">.</w:t>
      </w:r>
      <w:r>
        <w:rPr/>
        <w:br w:type="textWrapping"/>
      </w:r>
      <w:r>
        <w:rPr/>
        <w:t xml:space="preserve">III.B.1) On se limite pour l'instant au cas de la figure 4 b .</w:t>
      </w:r>
      <w:r>
        <w:rPr/>
        <w:br w:type="textWrapping"/>
      </w:r>
      <w:r>
        <w:rPr/>
        <w:t xml:space="preserve">a) Comparer les directions et les sens des champs </w:t>
      </w:r>
      <m:oMath>
        <m:acc>
          <m:accPr>
            <m:chr m:val="⃗"/>
          </m:accPr>
          <m:e>
            <m:r>
              <m:rPr>
                <m:sty m:val="i"/>
              </m:rPr>
              <m:t>B</m:t>
            </m:r>
          </m:e>
        </m:acc>
      </m:oMath>
      <w:r>
        <w:rPr/>
        <w:t xml:space="preserve"> en un point </w:t>
      </w:r>
      <m:oMath>
        <m:r>
          <m:rPr>
            <m:sty m:val="i"/>
          </m:rPr>
          <m:t>M</m:t>
        </m:r>
      </m:oMath>
      <w:r>
        <w:rPr>
          <w:rFonts w:eastAsia="Georgia" w:cs="Georgia" w:ascii="Georgia" w:hAnsi="Georgia"/>
        </w:rPr>
        <w:t xml:space="preserve"> du tronçon </w:t>
      </w:r>
      <m:oMath>
        <m:r>
          <m:rPr>
            <m:sty m:val="i"/>
          </m:rPr>
          <m:t>C</m:t>
        </m:r>
        <m:r>
          <m:rPr>
            <m:sty m:val="i"/>
          </m:rPr>
          <m:t>D</m:t>
        </m:r>
      </m:oMath>
      <w:r>
        <w:rPr/>
        <w:t xml:space="preserve"> et en un point </w:t>
      </w:r>
      <m:oMath>
        <m:sSup>
          <m:sSupPr/>
          <m:e>
            <m:r>
              <m:rPr>
                <m:sty m:val="i"/>
              </m:rPr>
              <m:t>M</m:t>
            </m:r>
          </m:e>
          <m:sup>
            <m:r>
              <m:rPr>
                <m:sty m:val="i"/>
              </m:rPr>
              <m:t>′</m:t>
            </m:r>
          </m:sup>
        </m:sSup>
      </m:oMath>
      <w:r>
        <w:rPr>
          <w:rFonts w:eastAsia="Georgia" w:cs="Georgia" w:ascii="Georgia" w:hAnsi="Georgia"/>
        </w:rPr>
        <w:t xml:space="preserve"> du tronçon </w:t>
      </w:r>
      <m:oMath>
        <m:sSup>
          <m:sSupPr/>
          <m:e>
            <m:r>
              <m:rPr>
                <m:sty m:val="i"/>
              </m:rPr>
              <m:t>C</m:t>
            </m:r>
          </m:e>
          <m:sup>
            <m:r>
              <m:rPr>
                <m:sty m:val="i"/>
              </m:rPr>
              <m:t>′</m:t>
            </m:r>
          </m:sup>
        </m:sSup>
        <m:sSup>
          <m:sSupPr/>
          <m:e>
            <m:r>
              <m:rPr>
                <m:sty m:val="i"/>
              </m:rPr>
              <m:t>D</m:t>
            </m:r>
          </m:e>
          <m:sup>
            <m:r>
              <m:rPr>
                <m:sty m:val="i"/>
              </m:rPr>
              <m:t>′</m:t>
            </m:r>
          </m:sup>
        </m:sSup>
      </m:oMath>
      <w:r>
        <w:rPr/>
        <w:t xml:space="preserve">.</w:t>
      </w:r>
      <w:r>
        <w:rPr/>
        <w:br w:type="textWrapping"/>
      </w:r>
      <w:r>
        <w:rPr/>
        <w:t xml:space="preserve">b) Comparer les forces de Laplace </w:t>
      </w:r>
      <m:oMath>
        <m:sSub>
          <m:sSubPr/>
          <m:e>
            <m:acc>
              <m:accPr>
                <m:chr m:val="⃗"/>
              </m:accPr>
              <m:e>
                <m:r>
                  <m:rPr>
                    <m:sty m:val="i"/>
                  </m:rPr>
                  <m:t>F</m:t>
                </m:r>
              </m:e>
            </m:acc>
          </m:e>
          <m:sub>
            <m:r>
              <m:rPr>
                <m:sty m:val="i"/>
              </m:rPr>
              <m:t>C</m:t>
            </m:r>
            <m:r>
              <m:rPr>
                <m:sty m:val="i"/>
              </m:rPr>
              <m:t>D</m:t>
            </m:r>
          </m:sub>
        </m:sSub>
      </m:oMath>
      <w:r>
        <w:rPr/>
        <w:t xml:space="preserve"> et </w:t>
      </w:r>
      <m:oMath>
        <m:sSub>
          <m:sSubPr/>
          <m:e>
            <m:acc>
              <m:accPr>
                <m:chr m:val="⃗"/>
              </m:accPr>
              <m:e>
                <m:r>
                  <m:rPr>
                    <m:sty m:val="i"/>
                  </m:rPr>
                  <m:t>F</m:t>
                </m:r>
              </m:e>
            </m:acc>
          </m:e>
          <m:sub>
            <m:sSup>
              <m:sSupPr/>
              <m:e>
                <m:r>
                  <m:rPr>
                    <m:sty m:val="i"/>
                  </m:rPr>
                  <m:t>C</m:t>
                </m:r>
              </m:e>
              <m:sup>
                <m:r>
                  <m:rPr>
                    <m:sty m:val="i"/>
                  </m:rPr>
                  <m:t>′</m:t>
                </m:r>
              </m:sup>
            </m:sSup>
            <m:sSup>
              <m:sSupPr/>
              <m:e>
                <m:r>
                  <m:rPr>
                    <m:sty m:val="i"/>
                  </m:rPr>
                  <m:t>D</m:t>
                </m:r>
              </m:e>
              <m:sup>
                <m:r>
                  <m:rPr>
                    <m:sty m:val="i"/>
                  </m:rPr>
                  <m:t>′</m:t>
                </m:r>
              </m:sup>
            </m:sSup>
          </m:sub>
        </m:sSub>
      </m:oMath>
      <w:r>
        <w:rPr>
          <w:rFonts w:eastAsia="Georgia" w:cs="Georgia" w:ascii="Georgia" w:hAnsi="Georgia"/>
        </w:rPr>
        <w:t xml:space="preserve"> s'exerçant sur ces deux tronçons.</w:t>
      </w:r>
      <w:r>
        <w:rPr/>
        <w:br w:type="textWrapping"/>
      </w:r>
      <w:r>
        <w:rPr/>
        <w:t xml:space="preserve">c) Montrer que le moment </w:t>
      </w:r>
      <m:oMath>
        <m:sSub>
          <m:sSubPr/>
          <m:e>
            <m:r>
              <m:rPr>
                <m:scr m:val="script"/>
              </m:rPr>
              <m:t>U</m:t>
            </m:r>
          </m:e>
          <m:sub>
            <m:r>
              <m:rPr>
                <m:sty m:val="p"/>
              </m:rPr>
              <m:t>1</m:t>
            </m:r>
          </m:sub>
        </m:sSub>
      </m:oMath>
      <w:r>
        <w:rPr>
          <w:rFonts w:eastAsia="Georgia" w:cs="Georgia" w:ascii="Georgia" w:hAnsi="Georgia"/>
        </w:rPr>
        <w:t xml:space="preserve"> par rapport à l'axe </w:t>
      </w:r>
      <m:oMath>
        <m:r>
          <m:rPr>
            <m:sty m:val="p"/>
          </m:rPr>
          <m:t>Δ</m:t>
        </m:r>
      </m:oMath>
      <w:r>
        <w:rPr>
          <w:rFonts w:eastAsia="Georgia" w:cs="Georgia" w:ascii="Georgia" w:hAnsi="Georgia"/>
        </w:rPr>
        <w:t xml:space="preserve"> des forces de Laplace s'exerçant sur la spire peut se mettre sous la forme </w:t>
      </w:r>
      <m:oMath>
        <m:sSub>
          <m:sSubPr/>
          <m:e>
            <m:r>
              <m:rPr>
                <m:scr m:val="script"/>
              </m:rPr>
              <m:t>M</m:t>
            </m:r>
          </m:e>
          <m:sub>
            <m:r>
              <m:rPr>
                <m:sty m:val="p"/>
              </m:rPr>
              <m:t>1</m:t>
            </m:r>
          </m:sub>
        </m:sSub>
        <m:r>
          <m:rPr>
            <m:sty m:val="p"/>
          </m:rPr>
          <m:t>=</m:t>
        </m:r>
        <m:r>
          <m:rPr>
            <m:sty m:val="i"/>
          </m:rPr>
          <m:t>i</m:t>
        </m:r>
        <m:sSub>
          <m:sSubPr/>
          <m:e>
            <m:r>
              <m:rPr>
                <m:sty m:val="p"/>
              </m:rPr>
              <m:t>Φ</m:t>
            </m:r>
          </m:e>
          <m:sub>
            <m:r>
              <m:rPr>
                <m:sty m:val="p"/>
              </m:rPr>
              <m:t>1</m:t>
            </m:r>
          </m:sub>
        </m:sSub>
      </m:oMath>
      <w:r>
        <w:rPr/>
        <w:t xml:space="preserve">; exprimer </w:t>
      </w:r>
      <m:oMath>
        <m:sSub>
          <m:sSubPr/>
          <m:e>
            <m:r>
              <m:rPr>
                <m:sty m:val="p"/>
              </m:rPr>
              <m:t>Φ</m:t>
            </m:r>
          </m:e>
          <m:sub>
            <m:r>
              <m:rPr>
                <m:sty m:val="p"/>
              </m:rPr>
              <m:t>1</m:t>
            </m:r>
          </m:sub>
        </m:sSub>
      </m:oMath>
      <w:r>
        <w:rPr/>
        <w:t xml:space="preserve">; montrer que </w:t>
      </w:r>
      <m:oMath>
        <m:sSub>
          <m:sSubPr/>
          <m:e>
            <m:r>
              <m:rPr>
                <m:sty m:val="p"/>
              </m:rPr>
              <m:t>Φ</m:t>
            </m:r>
          </m:e>
          <m:sub>
            <m:r>
              <m:rPr>
                <m:sty m:val="p"/>
              </m:rPr>
              <m:t>1</m:t>
            </m:r>
          </m:sub>
        </m:sSub>
      </m:oMath>
      <w:r>
        <w:rPr>
          <w:rFonts w:eastAsia="Georgia" w:cs="Georgia" w:ascii="Georgia" w:hAnsi="Georgia"/>
        </w:rPr>
        <w:t xml:space="preserve"> a les dimensions d'un flux magnétique.</w:t>
      </w:r>
      <w:r>
        <w:rPr/>
        <w:br w:type="textWrapping"/>
      </w:r>
      <w:r>
        <w:rPr/>
        <w:t xml:space="preserve">III.B.2)</w:t>
      </w:r>
      <w:r>
        <w:rPr/>
        <w:br w:type="textWrapping"/>
      </w:r>
      <w:r>
        <w:rPr/>
        <w:t xml:space="preserve">a) L'expression de </w:t>
      </w:r>
      <m:oMath>
        <m:sSub>
          <m:sSubPr/>
          <m:e>
            <m:r>
              <m:rPr>
                <m:sty m:val="p"/>
              </m:rPr>
              <m:t>Φ</m:t>
            </m:r>
          </m:e>
          <m:sub>
            <m:r>
              <m:rPr>
                <m:sty m:val="p"/>
              </m:rPr>
              <m:t>1</m:t>
            </m:r>
          </m:sub>
        </m:sSub>
      </m:oMath>
      <w:r>
        <w:rPr>
          <w:rFonts w:eastAsia="Georgia" w:cs="Georgia" w:ascii="Georgia" w:hAnsi="Georgia"/>
        </w:rPr>
        <w:t xml:space="preserve"> dépend-elle de la position de la spire ? Que se passe-t-il si le brin </w:t>
      </w:r>
      <m:oMath>
        <m:r>
          <m:rPr>
            <m:sty m:val="i"/>
          </m:rPr>
          <m:t>C</m:t>
        </m:r>
        <m:r>
          <m:rPr>
            <m:sty m:val="i"/>
          </m:rPr>
          <m:t>D</m:t>
        </m:r>
      </m:oMath>
      <w:r>
        <w:rPr/>
        <w:t xml:space="preserve"> passe dans le domaine </w:t>
      </w:r>
      <m:oMath>
        <m:r>
          <m:rPr>
            <m:sty m:val="i"/>
          </m:rPr>
          <m:t>y</m:t>
        </m:r>
        <m:r>
          <m:rPr>
            <m:sty m:val="p"/>
          </m:rPr>
          <m:t>&lt;</m:t>
        </m:r>
        <m:r>
          <m:rPr>
            <m:sty m:val="p"/>
          </m:rPr>
          <m:t>0</m:t>
        </m:r>
      </m:oMath>
      <w:r>
        <w:rPr/>
        <w:t xml:space="preserve"> ?</w:t>
      </w:r>
      <w:r>
        <w:rPr/>
        <w:br w:type="textWrapping"/>
      </w:r>
      <w:r>
        <w:rPr/>
        <w:t xml:space="preserve">b) Quelle serait la valeur moyenne de </w:t>
      </w:r>
      <m:oMath>
        <m:sSub>
          <m:sSubPr/>
          <m:e>
            <m:r>
              <m:rPr>
                <m:scr m:val="script"/>
              </m:rPr>
              <m:t>M</m:t>
            </m:r>
          </m:e>
          <m:sub>
            <m:r>
              <m:rPr>
                <m:sty m:val="p"/>
              </m:rPr>
              <m:t>1</m:t>
            </m:r>
          </m:sub>
        </m:sSub>
      </m:oMath>
      <w:r>
        <w:rPr>
          <w:rFonts w:eastAsia="Georgia" w:cs="Georgia" w:ascii="Georgia" w:hAnsi="Georgia"/>
        </w:rPr>
        <w:t xml:space="preserve"> sur un tour si l'intensité </w:t>
      </w:r>
      <m:oMath>
        <m:r>
          <m:rPr>
            <m:sty m:val="i"/>
          </m:rPr>
          <m:t>i</m:t>
        </m:r>
      </m:oMath>
      <w:r>
        <w:rPr>
          <w:rFonts w:eastAsia="Georgia" w:cs="Georgia" w:ascii="Georgia" w:hAnsi="Georgia"/>
        </w:rPr>
        <w:t xml:space="preserve">, comptée positivement dans le sens </w:t>
      </w:r>
      <m:oMath>
        <m:r>
          <m:rPr>
            <m:sty m:val="i"/>
          </m:rPr>
          <m:t>C</m:t>
        </m:r>
        <m:r>
          <m:rPr>
            <m:sty m:val="i"/>
          </m:rPr>
          <m:t>D</m:t>
        </m:r>
      </m:oMath>
      <w:r>
        <w:rPr>
          <w:rFonts w:eastAsia="Georgia" w:cs="Georgia" w:ascii="Georgia" w:hAnsi="Georgia"/>
        </w:rPr>
        <w:t xml:space="preserve">, était constante?</w:t>
      </w:r>
      <w:r>
        <w:rPr/>
        <w:br w:type="textWrapping"/>
      </w:r>
      <w:r>
        <w:rPr>
          <w:rFonts w:eastAsia="Georgia" w:cs="Georgia" w:ascii="Georgia" w:hAnsi="Georgia"/>
        </w:rPr>
        <w:t xml:space="preserve">c) En fait, un commutateur permet d'avoir toujours une intensité de même signe dans le brin qui évolue dans la zone </w:t>
      </w:r>
      <m:oMath>
        <m:r>
          <m:rPr>
            <m:sty m:val="i"/>
          </m:rPr>
          <m:t>y</m:t>
        </m:r>
        <m:r>
          <m:rPr>
            <m:sty m:val="p"/>
          </m:rPr>
          <m:t>&gt;</m:t>
        </m:r>
        <m:r>
          <m:rPr>
            <m:sty m:val="p"/>
          </m:rPr>
          <m:t>0</m:t>
        </m:r>
      </m:oMath>
      <w:r>
        <w:rPr>
          <w:rFonts w:eastAsia="Georgia" w:cs="Georgia" w:ascii="Georgia" w:hAnsi="Georgia"/>
        </w:rPr>
        <w:t xml:space="preserve">. Quel est l'intérêt de cette commutation?</w:t>
      </w:r>
      <w:r>
        <w:rPr/>
        <w:br w:type="textWrapping"/>
      </w:r>
      <w:r>
        <w:rPr>
          <w:rFonts w:eastAsia="Georgia" w:cs="Georgia" w:ascii="Georgia" w:hAnsi="Georgia"/>
        </w:rPr>
        <w:t xml:space="preserve">d) Dans la suite, on admettra que le moment des efforts de Laplace (qu'on désignera par le terme de couple moteur dans la suite), s'exerçant sur le rotor dans son ensemble peut s'écrire </w:t>
      </w:r>
      <m:oMath>
        <m:r>
          <m:rPr>
            <m:scr m:val="script"/>
          </m:rPr>
          <m:t>M</m:t>
        </m:r>
        <m:r>
          <m:rPr>
            <m:sty m:val="p"/>
          </m:rPr>
          <m:t>=</m:t>
        </m:r>
        <m:r>
          <m:rPr>
            <m:sty m:val="p"/>
          </m:rPr>
          <m:t>Φ</m:t>
        </m:r>
        <m:r>
          <m:rPr>
            <m:sty m:val="i"/>
          </m:rPr>
          <m:t>i</m:t>
        </m:r>
      </m:oMath>
      <w:r>
        <w:rPr/>
        <w:t xml:space="preserve">, avec </w:t>
      </w:r>
      <m:oMath>
        <m:r>
          <m:rPr>
            <m:sty m:val="p"/>
          </m:rPr>
          <m:t>Φ</m:t>
        </m:r>
        <m:r>
          <m:rPr>
            <m:sty m:val="p"/>
          </m:rPr>
          <m:t>=</m:t>
        </m:r>
        <m:r>
          <m:rPr>
            <m:sty m:val="i"/>
          </m:rPr>
          <m:t>N</m:t>
        </m:r>
        <m:sSub>
          <m:sSubPr/>
          <m:e>
            <m:r>
              <m:rPr>
                <m:sty m:val="p"/>
              </m:rPr>
              <m:t>Φ</m:t>
            </m:r>
          </m:e>
          <m:sub>
            <m:r>
              <m:rPr>
                <m:sty m:val="p"/>
              </m:rPr>
              <m:t>1</m:t>
            </m:r>
          </m:sub>
        </m:sSub>
      </m:oMath>
      <w:r>
        <w:rPr>
          <w:rFonts w:eastAsia="Georgia" w:cs="Georgia" w:ascii="Georgia" w:hAnsi="Georgia"/>
        </w:rPr>
        <w:t xml:space="preserve">, quelle que soit la position du rotor. Justifier ce résultat et indiquer l'approximation qui doit être effectuée.</w:t>
      </w:r>
      <w:r>
        <w:rPr/>
        <w:br w:type="textWrapping"/>
      </w:r>
      <w:r>
        <w:rPr/>
        <w:t xml:space="preserve">III.B.3)</w:t>
      </w:r>
      <w:r>
        <w:rPr/>
        <w:br w:type="textWrapping"/>
      </w:r>
      <w:r>
        <w:rPr>
          <w:rFonts w:eastAsia="Georgia" w:cs="Georgia" w:ascii="Georgia" w:hAnsi="Georgia"/>
        </w:rPr>
        <w:t xml:space="preserve">a) La spire tournant à la vitesse angulaire </w:t>
      </w:r>
      <m:oMath>
        <m:r>
          <m:rPr>
            <m:sty m:val="p"/>
          </m:rPr>
          <m:t>Ω</m:t>
        </m:r>
      </m:oMath>
      <w:r>
        <w:rPr/>
        <w:t xml:space="preserve"> autour de l'axe </w:t>
      </w:r>
      <m:oMath>
        <m:r>
          <m:rPr>
            <m:sty m:val="p"/>
          </m:rPr>
          <m:t>Δ</m:t>
        </m:r>
      </m:oMath>
      <w:r>
        <w:rPr>
          <w:rFonts w:eastAsia="Georgia" w:cs="Georgia" w:ascii="Georgia" w:hAnsi="Georgia"/>
        </w:rPr>
        <w:t xml:space="preserve">, calculer la force électromotrice induite </w:t>
      </w:r>
      <m:oMath>
        <m:sSub>
          <m:sSubPr/>
          <m:e>
            <m:r>
              <m:rPr>
                <m:sty m:val="i"/>
              </m:rPr>
              <m:t>e</m:t>
            </m:r>
          </m:e>
          <m:sub>
            <m:r>
              <m:rPr>
                <m:sty m:val="i"/>
              </m:rPr>
              <m:t>A</m:t>
            </m:r>
            <m:sSup>
              <m:sSupPr/>
              <m:e>
                <m:r>
                  <m:rPr>
                    <m:sty m:val="i"/>
                  </m:rPr>
                  <m:t>A</m:t>
                </m:r>
              </m:e>
              <m:sup>
                <m:r>
                  <m:rPr>
                    <m:sty m:val="i"/>
                  </m:rPr>
                  <m:t>′</m:t>
                </m:r>
              </m:sup>
            </m:sSup>
          </m:sub>
        </m:sSub>
      </m:oMath>
      <w:r>
        <w:rPr>
          <w:rFonts w:eastAsia="Georgia" w:cs="Georgia" w:ascii="Georgia" w:hAnsi="Georgia"/>
        </w:rPr>
        <w:t xml:space="preserve"> dans le cas représenté sur la figure.</w:t>
      </w:r>
      <w:r>
        <w:rPr/>
        <w:br w:type="textWrapping"/>
      </w:r>
      <w:r>
        <w:rPr>
          <w:rFonts w:eastAsia="Georgia" w:cs="Georgia" w:ascii="Georgia" w:hAnsi="Georgia"/>
        </w:rPr>
        <w:t xml:space="preserve">b) Mettre cette force électromotrice sous la forme</w:t>
      </w:r>
    </w:p>
    <w:p>
      <w:pPr>
        <w:spacing w:after="220" w:lineRule="auto"/>
      </w:pPr>
      <m:oMathPara>
        <m:oMath>
          <m:sSub>
            <m:sSubPr/>
            <m:e>
              <m:r>
                <m:rPr>
                  <m:sty m:val="i"/>
                </m:rPr>
                <m:t>e</m:t>
              </m:r>
            </m:e>
            <m:sub>
              <m:r>
                <m:rPr>
                  <m:sty m:val="i"/>
                </m:rPr>
                <m:t>A</m:t>
              </m:r>
              <m:sSup>
                <m:sSupPr/>
                <m:e>
                  <m:r>
                    <m:rPr>
                      <m:sty m:val="i"/>
                    </m:rPr>
                    <m:t>A</m:t>
                  </m:r>
                </m:e>
                <m:sup>
                  <m:r>
                    <m:rPr>
                      <m:sty m:val="i"/>
                    </m:rPr>
                    <m:t>′</m:t>
                  </m:r>
                </m:sup>
              </m:sSup>
            </m:sub>
          </m:sSub>
          <m:r>
            <m:rPr>
              <m:sty m:val="p"/>
            </m:rPr>
            <m:t>=</m:t>
          </m:r>
          <m:r>
            <m:rPr>
              <m:sty m:val="p"/>
            </m:rPr>
            <m:t>−</m:t>
          </m:r>
          <m:sSub>
            <m:sSubPr/>
            <m:e>
              <m:r>
                <m:rPr>
                  <m:sty m:val="p"/>
                </m:rPr>
                <m:t>Φ</m:t>
              </m:r>
            </m:e>
            <m:sub>
              <m:r>
                <m:rPr>
                  <m:sty m:val="p"/>
                </m:rPr>
                <m:t>2</m:t>
              </m:r>
            </m:sub>
          </m:sSub>
          <m:r>
            <m:rPr>
              <m:sty m:val="p"/>
            </m:rPr>
            <m:t>Ω</m:t>
          </m:r>
          <m:r>
            <m:rPr>
              <m:sty m:val="p"/>
            </m:rPr>
            <m:t>.</m:t>
          </m:r>
          <m:r>
            <m:rPr>
              <m:nor/>
            </m:rPr>
            <m:t> Comparer </m:t>
          </m:r>
          <m:sSub>
            <m:sSubPr/>
            <m:e>
              <m:r>
                <m:rPr>
                  <m:sty m:val="p"/>
                </m:rPr>
                <m:t>Φ</m:t>
              </m:r>
            </m:e>
            <m:sub>
              <m:r>
                <m:rPr>
                  <m:sty m:val="p"/>
                </m:rPr>
                <m:t>1</m:t>
              </m:r>
            </m:sub>
          </m:sSub>
          <m:r>
            <m:rPr>
              <m:nor/>
            </m:rPr>
            <m:t> et </m:t>
          </m:r>
          <m:sSub>
            <m:sSubPr/>
            <m:e>
              <m:r>
                <m:rPr>
                  <m:sty m:val="p"/>
                </m:rPr>
                <m:t>Φ</m:t>
              </m:r>
            </m:e>
            <m:sub>
              <m:r>
                <m:rPr>
                  <m:sty m:val="p"/>
                </m:rPr>
                <m:t>2</m:t>
              </m:r>
            </m:sub>
          </m:sSub>
          <m:r>
            <m:rPr>
              <m:sty m:val="p"/>
            </m:rPr>
            <m:t>.</m:t>
          </m:r>
        </m:oMath>
      </m:oMathPara>
    </w:p>
    <w:p>
      <w:pPr>
        <w:spacing w:lineRule="auto"/>
        <w:jc w:val="center"/>
      </w:pPr>
      <w:r>
        <w:rPr/>
        <w:drawing>
          <wp:inline distB="0" distL="0" distR="0" distT="0">
            <wp:extent cx="5067300" cy="2895600"/>
            <wp:effectExtent b="0" l="0" r="0" t="0"/>
            <wp:docPr id="6" name="image-38877720068e39e67455bb210cd983fed9319cc6.jpg"/>
            <a:graphic>
              <a:graphicData uri="http://schemas.openxmlformats.org/drawingml/2006/picture">
                <pic:pic>
                  <pic:nvPicPr>
                    <pic:cNvPr id="6" name="image-38877720068e39e67455bb210cd983fed9319cc6.jpg" descr=""/>
                    <pic:cNvPicPr/>
                  </pic:nvPicPr>
                  <pic:blipFill>
                    <a:blip r:embed="rId10" cstate="print"/>
                    <a:srcRect b="0" l="0" r="0" t="0"/>
                    <a:stretch>
                      <a:fillRect/>
                    </a:stretch>
                  </pic:blipFill>
                  <pic:spPr>
                    <a:xfrm>
                      <a:off x="0" y="0"/>
                      <a:ext cx="5067300" cy="2895600"/>
                    </a:xfrm>
                    <a:prstGeom prst="rect"/>
                  </pic:spPr>
                </pic:pic>
              </a:graphicData>
            </a:graphic>
          </wp:inline>
        </w:drawing>
      </w:r>
    </w:p>
    <w:p>
      <w:pPr>
        <w:spacing w:after="220" w:lineRule="auto"/>
      </w:pPr>
      <w:r>
        <w:rPr/>
        <w:br w:type="textWrapping"/>
      </w:r>
      <w:r>
        <w:rPr>
          <w:rFonts w:eastAsia="Georgia" w:cs="Georgia" w:ascii="Georgia" w:hAnsi="Georgia"/>
        </w:rPr>
        <w:t xml:space="preserve">c) Justifier le schéma électrique de la figure 5 proposé pour le moteur alimenté par une source idéale de tension de force électromotrice </w:t>
      </w:r>
      <m:oMath>
        <m:r>
          <m:rPr>
            <m:sty m:val="i"/>
          </m:rPr>
          <m:t>E</m:t>
        </m:r>
      </m:oMath>
    </w:p>
    <w:p>
      <w:pPr>
        <w:spacing w:line="271" w:before="330" w:lineRule="auto"/>
      </w:pPr>
      <w:r>
        <w:rPr>
          <w:rFonts w:eastAsia="Georgia" w:cs="Georgia" w:ascii="Georgia" w:hAnsi="Georgia"/>
          <w:b/>
          <w:sz w:val="42"/>
        </w:rPr>
        <w:t xml:space="preserve">Partie IV - Frottement d'un fil sur un arbre entraîné par un moteur</w:t>
      </w:r>
    </w:p>
    <w:p>
      <w:pPr>
        <w:spacing w:line="271" w:before="330" w:lineRule="auto"/>
      </w:pPr>
      <w:r>
        <w:rPr>
          <w:rFonts w:eastAsia="Georgia" w:cs="Georgia" w:ascii="Georgia" w:hAnsi="Georgia"/>
          <w:b/>
          <w:sz w:val="42"/>
        </w:rPr>
        <w:t xml:space="preserve">IV.A - Mesure du couple d'un moteur à courant continu</w:t>
      </w:r>
    </w:p>
    <w:p>
      <w:pPr>
        <w:spacing w:after="220" w:lineRule="auto"/>
      </w:pPr>
      <w:r>
        <w:rPr>
          <w:rFonts w:eastAsia="Georgia" w:cs="Georgia" w:ascii="Georgia" w:hAnsi="Georgia"/>
        </w:rPr>
        <w:t xml:space="preserve">Un moteur à courant continu est décrit par les paramètres </w:t>
      </w:r>
      <m:oMath>
        <m:r>
          <m:rPr>
            <m:sty m:val="p"/>
          </m:rPr>
          <m:t>Φ</m:t>
        </m:r>
        <m:r>
          <m:rPr>
            <m:sty m:val="p"/>
          </m:rPr>
          <m:t>,</m:t>
        </m:r>
        <m:r>
          <m:rPr>
            <m:sty m:val="i"/>
          </m:rPr>
          <m:t>R</m:t>
        </m:r>
        <m:r>
          <m:rPr>
            <m:sty m:val="p"/>
          </m:rPr>
          <m:t>,</m:t>
        </m:r>
        <m:r>
          <m:rPr>
            <m:sty m:val="i"/>
          </m:rPr>
          <m:t>γ</m:t>
        </m:r>
      </m:oMath>
      <w:r>
        <w:rPr/>
        <w:t xml:space="preserve"> et </w:t>
      </w:r>
      <m:oMath>
        <m:sSub>
          <m:sSubPr/>
          <m:e>
            <m:r>
              <m:rPr>
                <m:sty m:val="i"/>
              </m:rPr>
              <m:t>M</m:t>
            </m:r>
          </m:e>
          <m:sub>
            <m:r>
              <m:rPr>
                <m:sty m:val="p"/>
              </m:rPr>
              <m:t>0</m:t>
            </m:r>
          </m:sub>
        </m:sSub>
      </m:oMath>
      <w:r>
        <w:rPr>
          <w:rFonts w:eastAsia="Georgia" w:cs="Georgia" w:ascii="Georgia" w:hAnsi="Georgia"/>
        </w:rPr>
        <w:t xml:space="preserve"> définis dans la partie précédente.</w:t>
      </w:r>
    </w:p>
    <w:p>
      <w:pPr>
        <w:spacing w:after="220" w:lineRule="auto"/>
      </w:pPr>
      <w:r>
        <w:rPr>
          <w:rFonts w:eastAsia="Georgia" w:cs="Georgia" w:ascii="Georgia" w:hAnsi="Georgia"/>
        </w:rPr>
        <w:t xml:space="preserve">Pour mesurer son couple moteur, on utilise le dispositif représenté figure 6. Une roue de rayon </w:t>
      </w:r>
      <m:oMath>
        <m:r>
          <m:rPr>
            <m:sty m:val="i"/>
          </m:rPr>
          <m:t>a</m:t>
        </m:r>
      </m:oMath>
      <w:r>
        <w:rPr>
          <w:rFonts w:eastAsia="Georgia" w:cs="Georgia" w:ascii="Georgia" w:hAnsi="Georgia"/>
        </w:rPr>
        <w:t xml:space="preserve"> est entraînée par le rotor à la vitesse angulaire </w:t>
      </w:r>
      <m:oMath>
        <m:r>
          <m:rPr>
            <m:sty m:val="p"/>
          </m:rPr>
          <m:t>Ω</m:t>
        </m:r>
      </m:oMath>
      <w:r>
        <w:rPr>
          <w:rFonts w:eastAsia="Georgia" w:cs="Georgia" w:ascii="Georgia" w:hAnsi="Georgia"/>
        </w:rPr>
        <w:t xml:space="preserve"> constante. Un fil glisse sur cette poulie; on détermine la tension des brins droit et gauche du fil par la mesure des allongements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des deux ressorts, dont l'extrémité inférieure est reliée à un bâti dont on peut faire varier la distance par rapport à l'axe de la roue. </w:t>
      </w:r>
      <m:oMath>
        <m:r>
          <m:rPr>
            <m:sty m:val="i"/>
          </m:rPr>
          <m:t>a</m:t>
        </m:r>
        <m:r>
          <m:rPr>
            <m:sty m:val="p"/>
          </m:rPr>
          <m:t>=</m:t>
        </m:r>
        <m:r>
          <m:rPr>
            <m:sty m:val="p"/>
          </m:rPr>
          <m:t>2</m:t>
        </m:r>
        <m:r>
          <m:rPr>
            <m:nor/>
          </m:rPr>
          <m:t xml:space="preserve"> </m:t>
        </m:r>
        <m:r>
          <m:rPr>
            <m:sty m:val="p"/>
          </m:rPr>
          <m:t>cm</m:t>
        </m:r>
        <m:r>
          <m:rPr>
            <m:sty m:val="p"/>
          </m:rPr>
          <m:t>;</m:t>
        </m:r>
        <m:sSub>
          <m:sSubPr/>
          <m:e>
            <m:r>
              <m:rPr>
                <m:sty m:val="i"/>
              </m:rPr>
              <m:t>k</m:t>
            </m:r>
          </m:e>
          <m:sub>
            <m:r>
              <m:rPr>
                <m:sty m:val="p"/>
              </m:rPr>
              <m:t>1</m:t>
            </m:r>
          </m:sub>
        </m:sSub>
        <m:r>
          <m:rPr>
            <m:sty m:val="p"/>
          </m:rPr>
          <m:t>=</m:t>
        </m:r>
        <m:r>
          <m:rPr>
            <m:sty m:val="p"/>
          </m:rPr>
          <m:t>6</m:t>
        </m:r>
        <m:r>
          <m:rPr>
            <m:sty m:val="p"/>
          </m:rPr>
          <m:t>,</m:t>
        </m:r>
        <m:r>
          <m:rPr>
            <m:sty m:val="p"/>
          </m:rPr>
          <m:t>8</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k</m:t>
            </m:r>
          </m:e>
          <m:sub>
            <m:r>
              <m:rPr>
                <m:sty m:val="p"/>
              </m:rPr>
              <m:t>2</m:t>
            </m:r>
          </m:sub>
        </m:sSub>
        <m:r>
          <m:rPr>
            <m:sty m:val="p"/>
          </m:rPr>
          <m:t>=</m:t>
        </m:r>
        <m:r>
          <m:rPr>
            <m:sty m:val="p"/>
          </m:rPr>
          <m:t>4</m:t>
        </m:r>
        <m:r>
          <m:rPr>
            <m:sty m:val="p"/>
          </m:rPr>
          <m:t>,</m:t>
        </m:r>
        <m:r>
          <m:rPr>
            <m:sty m:val="p"/>
          </m:rPr>
          <m:t>5</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IV.A.1) Exprimer en fonction de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i"/>
          </m:rPr>
          <m:t>a</m:t>
        </m:r>
      </m:oMath>
      <w:r>
        <w:rPr/>
        <w:t xml:space="preserve"> et des raideurs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des deux ressorts,</w:t>
      </w:r>
      <w:r>
        <w:rPr/>
        <w:br w:type="textWrapping"/>
      </w:r>
    </w:p>
    <w:p>
      <w:pPr>
        <w:spacing w:lineRule="auto"/>
        <w:jc w:val="center"/>
      </w:pPr>
      <w:r>
        <w:rPr/>
        <w:drawing>
          <wp:inline distB="0" distL="0" distR="0" distT="0">
            <wp:extent cx="5229225" cy="5629275"/>
            <wp:effectExtent b="0" l="0" r="0" t="0"/>
            <wp:docPr id="7" name="image-d2065659e823c77e6c63eae72fe9d1fa9ec04d0f.jpg"/>
            <a:graphic>
              <a:graphicData uri="http://schemas.openxmlformats.org/drawingml/2006/picture">
                <pic:pic>
                  <pic:nvPicPr>
                    <pic:cNvPr id="7" name="image-d2065659e823c77e6c63eae72fe9d1fa9ec04d0f.jpg" descr=""/>
                    <pic:cNvPicPr/>
                  </pic:nvPicPr>
                  <pic:blipFill>
                    <a:blip r:embed="rId11" cstate="print"/>
                    <a:srcRect b="0" l="0" r="0" t="0"/>
                    <a:stretch>
                      <a:fillRect/>
                    </a:stretch>
                  </pic:blipFill>
                  <pic:spPr>
                    <a:xfrm>
                      <a:off x="0" y="0"/>
                      <a:ext cx="5229225" cy="5629275"/>
                    </a:xfrm>
                    <a:prstGeom prst="rect"/>
                  </pic:spPr>
                </pic:pic>
              </a:graphicData>
            </a:graphic>
          </wp:inline>
        </w:drawing>
      </w:r>
    </w:p>
    <w:p>
      <w:pPr>
        <w:spacing w:after="220" w:lineRule="auto"/>
      </w:pPr>
      <w:r>
        <w:rPr/>
        <w:br w:type="textWrapping"/>
      </w:r>
      <w:r>
        <w:rPr/>
        <w:t xml:space="preserve">le moment </w:t>
      </w:r>
      <m:oMath>
        <m:r>
          <m:rPr>
            <m:scr m:val="script"/>
          </m:rPr>
          <m:t>M</m:t>
        </m:r>
      </m:oMath>
      <w:r>
        <w:rPr>
          <w:rFonts w:eastAsia="Georgia" w:cs="Georgia" w:ascii="Georgia" w:hAnsi="Georgia"/>
        </w:rPr>
        <w:t xml:space="preserve"> " par rapport à l'axe </w:t>
      </w:r>
      <m:oMath>
        <m:r>
          <m:rPr>
            <m:sty m:val="i"/>
          </m:rPr>
          <m:t>O</m:t>
        </m:r>
        <m:r>
          <m:rPr>
            <m:sty m:val="i"/>
          </m:rPr>
          <m:t>z</m:t>
        </m:r>
      </m:oMath>
      <w:r>
        <w:rPr>
          <w:rFonts w:eastAsia="Georgia" w:cs="Georgia" w:ascii="Georgia" w:hAnsi="Georgia"/>
        </w:rPr>
        <w:t xml:space="preserve"> des efforts de frottement exercés par le fil sur la poulie. On obtient expérimentalement les résultats suivants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
              <m:r>
                <m:rPr>
                  <m:sty m:val="i"/>
                </m:rPr>
                <m:t>n</m:t>
              </m:r>
            </m:oMath>
            <w:r>
              <w:rPr/>
              <w:t xml:space="preserve"> (tours/minute)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y</m:t>
                    </m:r>
                  </m:e>
                  <m:sub>
                    <m:r>
                      <m:rPr>
                        <m:sty m:val="p"/>
                      </m:rPr>
                      <m:t>1</m:t>
                    </m:r>
                  </m:sub>
                </m:sSub>
                <m:r>
                  <m:rPr>
                    <m:sty m:val="p"/>
                  </m:rPr>
                  <m:t>(</m:t>
                </m:r>
                <m:r>
                  <m:rPr>
                    <m:nor/>
                  </m:rPr>
                  <m:t xml:space="preserve"> </m:t>
                </m:r>
                <m:r>
                  <m:rPr>
                    <m:sty m:val="p"/>
                  </m:rPr>
                  <m:t>mm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y</m:t>
                    </m:r>
                  </m:e>
                  <m:sub>
                    <m:r>
                      <m:rPr>
                        <m:sty m:val="p"/>
                      </m:rPr>
                      <m:t>2</m:t>
                    </m:r>
                  </m:sub>
                </m:sSub>
                <m:r>
                  <m:rPr>
                    <m:sty m:val="p"/>
                  </m:rPr>
                  <m:t>(</m:t>
                </m:r>
                <m:r>
                  <m:rPr>
                    <m:nor/>
                  </m:rPr>
                  <m:t xml:space="preserve"> </m:t>
                </m:r>
                <m:r>
                  <m:rPr>
                    <m:sty m:val="p"/>
                  </m:rPr>
                  <m:t>mm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i</m:t>
                </m:r>
                <m:r>
                  <m:rPr>
                    <m:sty m:val="p"/>
                  </m:rPr>
                  <m:t>(</m:t>
                </m:r>
                <m:r>
                  <m:rPr>
                    <m:nor/>
                  </m:rPr>
                  <m:t xml:space="preserve"> </m:t>
                </m:r>
                <m:r>
                  <m:rPr>
                    <m:sty m:val="p"/>
                  </m:rPr>
                  <m:t>A</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1000</w:t>
            </w:r>
          </w:p>
        </w:tc>
        <w:tc>
          <w:tcPr>
            <w:tcBorders>
              <w:bottom w:val="single" w:sz="8" w:space="0" w:color="000000"/>
              <w:right w:val="single" w:sz="8" w:space="0" w:color="000000"/>
            </w:tcBorders>
            <w:vAlign w:val="center"/>
          </w:tcPr>
          <w:p>
            <w:pPr>
              <w:spacing w:lineRule="auto"/>
              <w:jc w:val="left"/>
            </w:pPr>
            <w:r>
              <w:rPr/>
              <w:t xml:space="preserve">57</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1,00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2000</w:t>
            </w:r>
          </w:p>
        </w:tc>
        <w:tc>
          <w:tcPr>
            <w:tcBorders>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1,00</w:t>
            </w:r>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w:r>
              <w:rPr/>
              <w:t xml:space="preserve">3000</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0,60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0,80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52</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1,00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1, 20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89</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1, 40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107</w:t>
            </w:r>
          </w:p>
        </w:tc>
        <w:tc>
          <w:tcPr>
            <w:tcBorders>
              <w:bottom w:val="single" w:sz="8" w:space="0" w:color="000000"/>
              <w:right w:val="single" w:sz="8" w:space="0" w:color="000000"/>
            </w:tcBorders>
            <w:vAlign w:val="center"/>
          </w:tcPr>
          <w:p>
            <w:pPr>
              <w:spacing w:lineRule="auto"/>
              <w:jc w:val="left"/>
            </w:pPr>
            <w:r>
              <w:rPr/>
              <w:t xml:space="preserve">34</w:t>
            </w:r>
          </w:p>
        </w:tc>
        <w:tc>
          <w:tcPr>
            <w:tcBorders>
              <w:bottom w:val="single" w:sz="8" w:space="0" w:color="000000"/>
              <w:right w:val="single" w:sz="8" w:space="0" w:color="000000"/>
            </w:tcBorders>
            <w:vAlign w:val="center"/>
          </w:tcPr>
          <w:p>
            <w:pPr>
              <w:spacing w:lineRule="auto"/>
              <w:jc w:val="left"/>
            </w:pPr>
            <w:r>
              <w:rPr/>
              <w:t xml:space="preserve">1,60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126</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1, 80</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144</w:t>
            </w:r>
          </w:p>
        </w:tc>
        <w:tc>
          <w:tcPr>
            <w:tcBorders>
              <w:bottom w:val="single" w:sz="8" w:space="0" w:color="000000"/>
              <w:right w:val="single" w:sz="8" w:space="0" w:color="000000"/>
            </w:tcBorders>
            <w:vAlign w:val="center"/>
          </w:tcPr>
          <w:p>
            <w:pPr>
              <w:spacing w:lineRule="auto"/>
              <w:jc w:val="left"/>
            </w:pPr>
            <w:r>
              <w:rPr/>
              <w:t xml:space="preserve">45</w:t>
            </w:r>
          </w:p>
        </w:tc>
        <w:tc>
          <w:tcPr>
            <w:tcBorders>
              <w:bottom w:val="single" w:sz="8" w:space="0" w:color="000000"/>
              <w:right w:val="single" w:sz="8" w:space="0" w:color="000000"/>
            </w:tcBorders>
            <w:vAlign w:val="center"/>
          </w:tcPr>
          <w:p>
            <w:pPr>
              <w:spacing w:lineRule="auto"/>
              <w:jc w:val="left"/>
            </w:pPr>
            <w:r>
              <w:rPr/>
              <w:t xml:space="preserve">2, 00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4000</w:t>
            </w:r>
          </w:p>
        </w:tc>
        <w:tc>
          <w:tcPr>
            <w:tcBorders>
              <w:bottom w:val="single" w:sz="8" w:space="0" w:color="000000"/>
              <w:right w:val="single" w:sz="8" w:space="0" w:color="000000"/>
            </w:tcBorders>
            <w:vAlign w:val="center"/>
          </w:tcPr>
          <w:p>
            <w:pPr>
              <w:spacing w:lineRule="auto"/>
              <w:jc w:val="left"/>
            </w:pPr>
            <w:r>
              <w:rPr/>
              <w:t xml:space="preserve">49</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1,00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5000</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1,00</w:t>
            </w:r>
          </w:p>
        </w:tc>
      </w:tr>
    </w:tbl>
    <w:p>
      <w:pPr>
        <w:spacing w:lineRule="auto"/>
      </w:pPr>
    </w:p>
    <w:p>
      <w:pPr>
        <w:spacing w:after="220" w:lineRule="auto"/>
      </w:pPr>
      <w:r>
        <w:rPr>
          <w:rFonts w:eastAsia="Georgia" w:cs="Georgia" w:ascii="Georgia" w:hAnsi="Georgia"/>
        </w:rPr>
        <w:t xml:space="preserve">IV.A.2) À partir des valeurs correspondant à une fréquence de rotation de 3000 tours/minute, déterminer la constante </w:t>
      </w:r>
      <m:oMath>
        <m:r>
          <m:rPr>
            <m:sty m:val="p"/>
          </m:rPr>
          <m:t>Φ</m:t>
        </m:r>
      </m:oMath>
      <w:r>
        <w:rPr/>
        <w:t xml:space="preserve">.</w:t>
      </w:r>
      <w:r>
        <w:rPr/>
        <w:br w:type="textWrapping"/>
      </w:r>
      <w:r>
        <w:rPr>
          <w:rFonts w:eastAsia="Georgia" w:cs="Georgia" w:ascii="Georgia" w:hAnsi="Georgia"/>
        </w:rPr>
        <w:t xml:space="preserve">IV.A.3) À partir des valeurs correspondant à une intensité de 1 A , déterminer la constante </w:t>
      </w:r>
      <m:oMath>
        <m:r>
          <m:rPr>
            <m:sty m:val="i"/>
          </m:rPr>
          <m:t>γ</m:t>
        </m:r>
      </m:oMath>
      <w:r>
        <w:rPr/>
        <w:t xml:space="preserve">.</w:t>
      </w:r>
      <w:r>
        <w:rPr/>
        <w:br w:type="textWrapping"/>
      </w:r>
      <w:r>
        <w:rPr>
          <w:rFonts w:eastAsia="Georgia" w:cs="Georgia" w:ascii="Georgia" w:hAnsi="Georgia"/>
        </w:rPr>
        <w:t xml:space="preserve">IV.A.4) À l'aide des résultats précédents, déterminer </w:t>
      </w:r>
      <m:oMath>
        <m:sSub>
          <m:sSubPr/>
          <m:e>
            <m:r>
              <m:rPr>
                <m:sty m:val="i"/>
              </m:rPr>
              <m:t>M</m:t>
            </m:r>
          </m:e>
          <m:sub>
            <m:r>
              <m:rPr>
                <m:sty m:val="p"/>
              </m:rPr>
              <m:t>0</m:t>
            </m:r>
          </m:sub>
        </m:sSub>
      </m:oMath>
      <w:r>
        <w:rPr/>
        <w:t xml:space="preserve">.</w:t>
      </w:r>
      <w:r>
        <w:rPr/>
        <w:br w:type="textWrapping"/>
      </w:r>
      <w:r>
        <w:rPr/>
        <w:t xml:space="preserve">IV.A.5)</w:t>
      </w:r>
      <w:r>
        <w:rPr/>
        <w:br w:type="textWrapping"/>
      </w:r>
      <w:r>
        <w:rPr>
          <w:rFonts w:eastAsia="Georgia" w:cs="Georgia" w:ascii="Georgia" w:hAnsi="Georgia"/>
        </w:rPr>
        <w:t xml:space="preserve">a) À partir des valeurs correspondant à une fréquence de rotation de 1000 tours par minute, évaluer le coefficient de frottement dynamique </w:t>
      </w:r>
      <m:oMath>
        <m:sSub>
          <m:sSubPr/>
          <m:e>
            <m:r>
              <m:rPr>
                <m:sty m:val="i"/>
              </m:rPr>
              <m:t>f</m:t>
            </m:r>
          </m:e>
          <m:sub>
            <m:r>
              <m:rPr>
                <m:sty m:val="i"/>
              </m:rPr>
              <m:t>d</m:t>
            </m:r>
          </m:sub>
        </m:sSub>
      </m:oMath>
      <w:r>
        <w:rPr/>
        <w:t xml:space="preserve"> du fil sur la poulie.</w:t>
      </w:r>
      <w:r>
        <w:rPr/>
        <w:br w:type="textWrapping"/>
      </w:r>
      <w:r>
        <w:rPr>
          <w:rFonts w:eastAsia="Georgia" w:cs="Georgia" w:ascii="Georgia" w:hAnsi="Georgia"/>
        </w:rPr>
        <w:t xml:space="preserve">b) Retrouve-t-on le même coefficient de frottement pour une fréquence de rotation de 3000 tours par minute? Conclure.</w:t>
      </w:r>
    </w:p>
    <w:p>
      <w:pPr>
        <w:spacing w:line="271" w:before="330" w:lineRule="auto"/>
      </w:pPr>
      <w:r>
        <w:rPr>
          <w:rFonts w:eastAsia="Georgia" w:cs="Georgia" w:ascii="Georgia" w:hAnsi="Georgia"/>
          <w:b/>
          <w:sz w:val="42"/>
        </w:rPr>
        <w:t xml:space="preserve">IV.B - Détermination d'un point de fonctionnement</w:t>
      </w:r>
    </w:p>
    <w:p>
      <w:pPr>
        <w:spacing w:after="220" w:lineRule="auto"/>
      </w:pPr>
      <w:r>
        <w:rPr/>
        <w:t xml:space="preserve">La roue de rayon </w:t>
      </w:r>
      <m:oMath>
        <m:r>
          <m:rPr>
            <m:sty m:val="i"/>
          </m:rPr>
          <m:t>a</m:t>
        </m:r>
      </m:oMath>
      <w:r>
        <w:rPr>
          <w:rFonts w:eastAsia="Georgia" w:cs="Georgia" w:ascii="Georgia" w:hAnsi="Georgia"/>
        </w:rPr>
        <w:t xml:space="preserve"> est entraînée par le rotor à la vitesse angulaire </w:t>
      </w:r>
      <m:oMath>
        <m:r>
          <m:rPr>
            <m:sty m:val="p"/>
          </m:rPr>
          <m:t>Ω</m:t>
        </m:r>
      </m:oMath>
      <w:r>
        <w:rPr/>
        <w:t xml:space="preserve"> constante. Le fil glisse sur cette poulie ; on impose la tension du brin droit en y suspendant une masse </w:t>
      </w:r>
      <m:oMath>
        <m:r>
          <m:rPr>
            <m:sty m:val="i"/>
          </m:rPr>
          <m:t>m</m:t>
        </m:r>
      </m:oMath>
      <w:r>
        <w:rPr>
          <w:rFonts w:eastAsia="Georgia" w:cs="Georgia" w:ascii="Georgia" w:hAnsi="Georgia"/>
        </w:rPr>
        <w:t xml:space="preserve">. Le brin gauche est relié à un bâti fixe. Le fil et la masse </w:t>
      </w:r>
      <m:oMath>
        <m:r>
          <m:rPr>
            <m:sty m:val="i"/>
          </m:rPr>
          <m:t>m</m:t>
        </m:r>
      </m:oMath>
      <w:r>
        <w:rPr/>
        <w:t xml:space="preserve"> sont immobiles dans </w:t>
      </w:r>
      <m:oMath>
        <m:r>
          <m:rPr>
            <m:scr m:val="script"/>
          </m:rPr>
          <m:t>R</m:t>
        </m:r>
      </m:oMath>
      <w:r>
        <w:rPr/>
        <w:t xml:space="preserve">.</w:t>
      </w:r>
      <w:r>
        <w:rPr/>
        <w:br w:type="textWrapping"/>
      </w:r>
      <w:r>
        <w:rPr/>
        <w:t xml:space="preserve">IV.B.1) Exprimer en fonction de </w:t>
      </w:r>
      <m:oMath>
        <m:sSub>
          <m:sSubPr/>
          <m:e>
            <m:r>
              <m:rPr>
                <m:sty m:val="i"/>
              </m:rPr>
              <m:t>f</m:t>
            </m:r>
          </m:e>
          <m:sub>
            <m:r>
              <m:rPr>
                <m:sty m:val="i"/>
              </m:rPr>
              <m:t>d</m:t>
            </m:r>
          </m:sub>
        </m:sSub>
        <m:r>
          <m:rPr>
            <m:sty m:val="p"/>
          </m:rPr>
          <m:t>,</m:t>
        </m:r>
        <m:r>
          <m:rPr>
            <m:sty m:val="i"/>
          </m:rPr>
          <m:t>m</m:t>
        </m:r>
        <m:r>
          <m:rPr>
            <m:sty m:val="p"/>
          </m:rPr>
          <m:t>,</m:t>
        </m:r>
        <m:r>
          <m:rPr>
            <m:sty m:val="i"/>
          </m:rPr>
          <m:t>g</m:t>
        </m:r>
      </m:oMath>
      <w:r>
        <w:rPr/>
        <w:t xml:space="preserve"> et </w:t>
      </w:r>
      <m:oMath>
        <m:r>
          <m:rPr>
            <m:sty m:val="i"/>
          </m:rPr>
          <m:t>a</m:t>
        </m:r>
      </m:oMath>
      <w:r>
        <w:rPr/>
        <w:t xml:space="preserve"> le moment </w:t>
      </w:r>
      <m:oMath>
        <m:r>
          <m:rPr>
            <m:scr m:val="script"/>
          </m:rPr>
          <m:t>M</m:t>
        </m:r>
      </m:oMath>
      <w:r>
        <w:rPr>
          <w:rFonts w:eastAsia="Georgia" w:cs="Georgia" w:ascii="Georgia" w:hAnsi="Georgia"/>
        </w:rPr>
        <w:t xml:space="preserve"> " par rapport à l'axe </w:t>
      </w:r>
      <m:oMath>
        <m:r>
          <m:rPr>
            <m:sty m:val="i"/>
          </m:rPr>
          <m:t>O</m:t>
        </m:r>
        <m:r>
          <m:rPr>
            <m:sty m:val="i"/>
          </m:rPr>
          <m:t>z</m:t>
        </m:r>
      </m:oMath>
      <w:r>
        <w:rPr/>
        <w:t xml:space="preserve"> des efforts qu'exerce le fil sur la roue lorsque la vitesse angulaire </w:t>
      </w:r>
      <m:oMath>
        <m:r>
          <m:rPr>
            <m:sty m:val="p"/>
          </m:rPr>
          <m:t>Ω</m:t>
        </m:r>
      </m:oMath>
      <w:r>
        <w:rPr/>
        <w:t xml:space="preserve"> est positive.</w:t>
      </w:r>
      <w:r>
        <w:rPr/>
        <w:br w:type="textWrapping"/>
      </w:r>
      <w:r>
        <w:rPr/>
        <w:t xml:space="preserve">IV.B.2)</w:t>
      </w:r>
      <w:r>
        <w:rPr/>
        <w:br w:type="textWrapping"/>
      </w:r>
      <w:r>
        <w:rPr/>
        <w:t xml:space="preserve">a) Pour </w:t>
      </w:r>
      <m:oMath>
        <m:r>
          <m:rPr>
            <m:sty m:val="p"/>
          </m:rPr>
          <m:t xml:space="preserve"> </m:t>
        </m:r>
        <m:r>
          <m:rPr>
            <m:sty m:val="i"/>
          </m:rPr>
          <m:t>m</m:t>
        </m:r>
        <m:r>
          <m:rPr>
            <m:sty m:val="p"/>
          </m:rPr>
          <m:t>=</m:t>
        </m:r>
        <m:r>
          <m:rPr>
            <m:sty m:val="p"/>
          </m:rPr>
          <m:t>20</m:t>
        </m:r>
        <m:r>
          <m:rPr>
            <m:nor/>
          </m:rPr>
          <m:t xml:space="preserve"> </m:t>
        </m:r>
        <m:r>
          <m:rPr>
            <m:sty m:val="p"/>
          </m:rPr>
          <m:t>g</m:t>
        </m:r>
        <m:r>
          <m:rPr>
            <m:sty m:val="p"/>
          </m:rPr>
          <m:t>,</m:t>
        </m:r>
        <m:r>
          <m:rPr>
            <m:sty m:val="p"/>
          </m:rPr>
          <m:t xml:space="preserve"> </m:t>
        </m:r>
        <m:r>
          <m:rPr>
            <m:sty m:val="i"/>
          </m:rPr>
          <m:t>a</m:t>
        </m:r>
        <m:r>
          <m:rPr>
            <m:sty m:val="p"/>
          </m:rPr>
          <m:t>=</m:t>
        </m:r>
        <m:r>
          <m:rPr>
            <m:sty m:val="p"/>
          </m:rPr>
          <m:t>2</m:t>
        </m:r>
        <m:r>
          <m:rPr>
            <m:nor/>
          </m:rPr>
          <m:t xml:space="preserve"> </m:t>
        </m:r>
        <m:r>
          <m:rPr>
            <m:sty m:val="p"/>
          </m:rPr>
          <m:t>cm</m:t>
        </m:r>
      </m:oMath>
      <w:r>
        <w:rPr/>
        <w:t xml:space="preserve">,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les caractéristiques </w:t>
      </w:r>
      <m:oMath>
        <m:sSub>
          <m:sSubPr/>
          <m:e>
            <m:r>
              <m:rPr>
                <m:sty m:val="i"/>
              </m:rPr>
              <m:t>f</m:t>
            </m:r>
          </m:e>
          <m:sub>
            <m:r>
              <m:rPr>
                <m:sty m:val="i"/>
              </m:rPr>
              <m:t>d</m:t>
            </m:r>
          </m:sub>
        </m:sSub>
      </m:oMath>
      <w:r>
        <w:rPr/>
        <w:t xml:space="preserve">, </w:t>
      </w:r>
      <m:oMath>
        <m:sSub>
          <m:sSubPr/>
          <m:e>
            <m:r>
              <m:rPr>
                <m:sty m:val="i"/>
              </m:rPr>
              <m:t>M</m:t>
            </m:r>
          </m:e>
          <m:sub>
            <m:r>
              <m:rPr>
                <m:sty m:val="p"/>
              </m:rPr>
              <m:t>0</m:t>
            </m:r>
          </m:sub>
        </m:sSub>
        <m:r>
          <m:rPr>
            <m:sty m:val="p"/>
          </m:rPr>
          <m:t>,</m:t>
        </m:r>
        <m:r>
          <m:rPr>
            <m:sty m:val="p"/>
          </m:rPr>
          <m:t xml:space="preserve"> </m:t>
        </m:r>
        <m:r>
          <m:rPr>
            <m:sty m:val="p"/>
          </m:rPr>
          <m:t>Φ</m:t>
        </m:r>
      </m:oMath>
      <w:r>
        <w:rPr/>
        <w:t xml:space="preserve"> et </w:t>
      </w:r>
      <m:oMath>
        <m:r>
          <m:rPr>
            <m:sty m:val="i"/>
          </m:rPr>
          <m:t>γ</m:t>
        </m:r>
      </m:oMath>
      <w:r>
        <w:rPr>
          <w:rFonts w:eastAsia="Georgia" w:cs="Georgia" w:ascii="Georgia" w:hAnsi="Georgia"/>
        </w:rPr>
        <w:t xml:space="preserve"> étant celles qui ont été</w:t>
      </w:r>
      <w:r>
        <w:rPr/>
        <w:br w:type="textWrapping"/>
      </w:r>
    </w:p>
    <w:p>
      <w:pPr>
        <w:spacing w:lineRule="auto"/>
        <w:jc w:val="center"/>
      </w:pPr>
      <w:r>
        <w:rPr/>
        <w:drawing>
          <wp:inline distB="0" distL="0" distR="0" distT="0">
            <wp:extent cx="5010150" cy="5638800"/>
            <wp:effectExtent b="0" l="0" r="0" t="0"/>
            <wp:docPr id="8" name="image-a34a03a12cb09b57c02dc92601938a2e23337b34.jpg"/>
            <a:graphic>
              <a:graphicData uri="http://schemas.openxmlformats.org/drawingml/2006/picture">
                <pic:pic>
                  <pic:nvPicPr>
                    <pic:cNvPr id="8" name="image-a34a03a12cb09b57c02dc92601938a2e23337b34.jpg" descr=""/>
                    <pic:cNvPicPr/>
                  </pic:nvPicPr>
                  <pic:blipFill>
                    <a:blip r:embed="rId12" cstate="print"/>
                    <a:srcRect b="0" l="0" r="0" t="0"/>
                    <a:stretch>
                      <a:fillRect/>
                    </a:stretch>
                  </pic:blipFill>
                  <pic:spPr>
                    <a:xfrm>
                      <a:off x="0" y="0"/>
                      <a:ext cx="5010150" cy="5638800"/>
                    </a:xfrm>
                    <a:prstGeom prst="rect"/>
                  </pic:spPr>
                </pic:pic>
              </a:graphicData>
            </a:graphic>
          </wp:inline>
        </w:drawing>
      </w:r>
    </w:p>
    <w:p>
      <w:pPr>
        <w:spacing w:after="220" w:lineRule="auto"/>
      </w:pPr>
      <w:r>
        <w:rPr/>
        <w:br w:type="textWrapping"/>
      </w:r>
      <w:r>
        <w:rPr>
          <w:rFonts w:eastAsia="Georgia" w:cs="Georgia" w:ascii="Georgia" w:hAnsi="Georgia"/>
        </w:rPr>
        <w:t xml:space="preserve">déterminées à la question précédente, déterminer la valeur numérique de </w:t>
      </w:r>
      <m:oMath>
        <m:r>
          <m:rPr>
            <m:scr m:val="script"/>
          </m:rPr>
          <m:t>M</m:t>
        </m:r>
      </m:oMath>
      <w:r>
        <w:rPr>
          <w:rFonts w:eastAsia="Georgia" w:cs="Georgia" w:ascii="Georgia" w:hAnsi="Georgia"/>
        </w:rPr>
        <w:t xml:space="preserve"> " lorsque l'intensité est ajustée à la valeur de </w:t>
      </w:r>
      <m:oMath>
        <m:r>
          <m:rPr>
            <m:sty m:val="i"/>
          </m:rPr>
          <m:t>i</m:t>
        </m:r>
        <m:r>
          <m:rPr>
            <m:sty m:val="p"/>
          </m:rPr>
          <m:t>=</m:t>
        </m:r>
        <m:r>
          <m:rPr>
            <m:sty m:val="p"/>
          </m:rPr>
          <m:t>0</m:t>
        </m:r>
        <m:r>
          <m:rPr>
            <m:sty m:val="p"/>
          </m:rPr>
          <m:t>,</m:t>
        </m:r>
        <m:r>
          <m:rPr>
            <m:sty m:val="p"/>
          </m:rPr>
          <m:t>8</m:t>
        </m:r>
        <m:r>
          <m:rPr>
            <m:nor/>
          </m:rPr>
          <m:t xml:space="preserve"> </m:t>
        </m:r>
        <m:r>
          <m:rPr>
            <m:sty m:val="p"/>
          </m:rPr>
          <m:t>A</m:t>
        </m:r>
      </m:oMath>
      <w:r>
        <w:rPr/>
        <w:t xml:space="preserve">.</w:t>
      </w:r>
      <w:r>
        <w:rPr/>
        <w:br w:type="textWrapping"/>
      </w:r>
      <w:r>
        <w:rPr>
          <w:rFonts w:eastAsia="Georgia" w:cs="Georgia" w:ascii="Georgia" w:hAnsi="Georgia"/>
        </w:rPr>
        <w:t xml:space="preserve">b) En déduire la vitesse angulaire de rotation du moteur en régime permanent dans ces conditions.</w:t>
      </w:r>
      <w:r>
        <w:rPr/>
        <w:br w:type="textWrapping"/>
      </w:r>
      <w:r>
        <w:rPr/>
        <w:t xml:space="preserve">c) La tension aux bornes du moteur est alors </w:t>
      </w:r>
      <m:oMath>
        <m:r>
          <m:rPr>
            <m:sty m:val="i"/>
          </m:rPr>
          <m:t>E</m:t>
        </m:r>
        <m:r>
          <m:rPr>
            <m:sty m:val="p"/>
          </m:rPr>
          <m:t>=</m:t>
        </m:r>
        <m:r>
          <m:rPr>
            <m:sty m:val="p"/>
          </m:rPr>
          <m:t>5</m:t>
        </m:r>
        <m:r>
          <m:rPr>
            <m:sty m:val="p"/>
          </m:rPr>
          <m:t>,</m:t>
        </m:r>
        <m:r>
          <m:rPr>
            <m:sty m:val="p"/>
          </m:rPr>
          <m:t>0</m:t>
        </m:r>
        <m:r>
          <m:rPr>
            <m:nor/>
          </m:rPr>
          <m:t xml:space="preserve"> </m:t>
        </m:r>
        <m:r>
          <m:rPr>
            <m:sty m:val="p"/>
          </m:rPr>
          <m:t>V</m:t>
        </m:r>
      </m:oMath>
      <w:r>
        <w:rPr>
          <w:rFonts w:eastAsia="Georgia" w:cs="Georgia" w:ascii="Georgia" w:hAnsi="Georgia"/>
        </w:rPr>
        <w:t xml:space="preserve">. Déterminer la résistance </w:t>
      </w:r>
      <m:oMath>
        <m:r>
          <m:rPr>
            <m:sty m:val="i"/>
          </m:rPr>
          <m:t>R</m:t>
        </m:r>
      </m:oMath>
      <w:r>
        <w:rPr/>
        <w:t xml:space="preserve"> du moteur.</w:t>
      </w:r>
      <w:r>
        <w:rPr/>
        <w:br w:type="textWrapping"/>
      </w:r>
      <w:r>
        <w:rPr>
          <w:rFonts w:eastAsia="Georgia" w:cs="Georgia" w:ascii="Georgia" w:hAnsi="Georgia"/>
        </w:rPr>
        <w:t xml:space="preserve">d) Définir et calculer numériquement le rendement du moteur dans ces conditions.</w:t>
      </w:r>
      <w:r>
        <w:rPr/>
        <w:br w:type="textWrapping"/>
      </w:r>
      <w:r>
        <w:rPr/>
        <w:t xml:space="preserve">IV.B.3) On laisse le fil et la masselotte </w:t>
      </w:r>
      <m:oMath>
        <m:r>
          <m:rPr>
            <m:sty m:val="i"/>
          </m:rPr>
          <m:t>m</m:t>
        </m:r>
      </m:oMath>
      <w:r>
        <w:rPr>
          <w:rFonts w:eastAsia="Georgia" w:cs="Georgia" w:ascii="Georgia" w:hAnsi="Georgia"/>
        </w:rPr>
        <w:t xml:space="preserve"> dans la même configuration. On inverse les bornes de la source de tension, ce qui donne </w:t>
      </w:r>
      <m:oMath>
        <m:r>
          <m:rPr>
            <m:sty m:val="i"/>
          </m:rPr>
          <m:t>E</m:t>
        </m:r>
        <m:r>
          <m:rPr>
            <m:sty m:val="p"/>
          </m:rPr>
          <m:t>=</m:t>
        </m:r>
        <m:r>
          <m:rPr>
            <m:sty m:val="p"/>
          </m:rPr>
          <m:t>−</m:t>
        </m:r>
        <m:r>
          <m:rPr>
            <m:sty m:val="p"/>
          </m:rPr>
          <m:t>5</m:t>
        </m:r>
        <m:r>
          <m:rPr>
            <m:sty m:val="p"/>
          </m:rPr>
          <m:t>,</m:t>
        </m:r>
        <m:r>
          <m:rPr>
            <m:sty m:val="p"/>
          </m:rPr>
          <m:t>0</m:t>
        </m:r>
        <m:r>
          <m:rPr>
            <m:nor/>
          </m:rPr>
          <m:t xml:space="preserve"> </m:t>
        </m:r>
        <m:r>
          <m:rPr>
            <m:sty m:val="p"/>
          </m:rPr>
          <m:t>V</m:t>
        </m:r>
      </m:oMath>
      <w:r>
        <w:rPr>
          <w:rFonts w:eastAsia="Georgia" w:cs="Georgia" w:ascii="Georgia" w:hAnsi="Georgia"/>
        </w:rPr>
        <w:t xml:space="preserve"> en conservant les mêmes conventions algébriques. Quel est l'état du moteur (intensité et vitesse angulaire) en régime établi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97630fe0816f8027b5ff1703f9dd4d203f46c5.jpg" TargetMode="Internal"/><Relationship Id="rId6" Type="http://schemas.openxmlformats.org/officeDocument/2006/relationships/image" Target="media/image-055e04442969a6b89e955e45b2e9c73ed8943736.jpg" TargetMode="Internal"/><Relationship Id="rId7" Type="http://schemas.openxmlformats.org/officeDocument/2006/relationships/image" Target="media/image-e2d57a9a557eb378e4b2808c09dddf2f9edc9c5b.jpg" TargetMode="Internal"/><Relationship Id="rId8" Type="http://schemas.openxmlformats.org/officeDocument/2006/relationships/image" Target="media/image-d2d27fd9d30031e7bfaf114cd902a427d638e42c.jpg" TargetMode="Internal"/><Relationship Id="rId9" Type="http://schemas.openxmlformats.org/officeDocument/2006/relationships/image" Target="media/image-2c82e5bb5fdd45319213ecf7a471398308fc1acc.jpg" TargetMode="Internal"/><Relationship Id="rId10" Type="http://schemas.openxmlformats.org/officeDocument/2006/relationships/image" Target="media/image-38877720068e39e67455bb210cd983fed9319cc6.jpg" TargetMode="Internal"/><Relationship Id="rId11" Type="http://schemas.openxmlformats.org/officeDocument/2006/relationships/image" Target="media/image-d2065659e823c77e6c63eae72fe9d1fa9ec04d0f.jpg" TargetMode="Internal"/><Relationship Id="rId12" Type="http://schemas.openxmlformats.org/officeDocument/2006/relationships/image" Target="media/image-a34a03a12cb09b57c02dc92601938a2e23337b3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