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Calculatrices autorisées.</w:t>
      </w:r>
      <w:r>
        <w:rPr/>
        <w:br w:type="textWrapping"/>
      </w:r>
      <w:r>
        <w:rPr>
          <w:rFonts w:eastAsia="Georgia" w:cs="Georgia" w:ascii="Georgia" w:hAnsi="Georgia"/>
        </w:rPr>
        <w:t xml:space="preserve">Cette épreuve comporte deux problèmes indépendants.</w:t>
      </w:r>
    </w:p>
    <w:p>
      <w:pPr>
        <w:spacing w:line="271" w:before="330" w:lineRule="auto"/>
      </w:pPr>
      <w:r>
        <w:rPr>
          <w:rFonts w:eastAsia="Georgia" w:cs="Georgia" w:ascii="Georgia" w:hAnsi="Georgia"/>
          <w:b/>
          <w:sz w:val="42"/>
        </w:rPr>
        <w:t xml:space="preserve">Partie I - Étude d'un densimètre à tube vibrant</w:t>
      </w:r>
    </w:p>
    <w:p>
      <w:pPr>
        <w:spacing w:after="220" w:lineRule="auto"/>
      </w:pPr>
      <w:r>
        <w:rPr>
          <w:rFonts w:eastAsia="Georgia" w:cs="Georgia" w:ascii="Georgia" w:hAnsi="Georgia"/>
        </w:rPr>
        <w:t xml:space="preserve">La mesure de la masse volumique de fluides est nécessaire dans de nombreux domaines industriels (industries agro-alimentaires, pétrolières...). Cette partie étudie le principe d'un dispositif de mesures continues et permanentes de masses volumiques.</w:t>
      </w:r>
    </w:p>
    <w:p>
      <w:pPr>
        <w:spacing w:line="271" w:before="330" w:lineRule="auto"/>
      </w:pPr>
      <w:r>
        <w:rPr>
          <w:rFonts w:eastAsia="Georgia" w:cs="Georgia" w:ascii="Georgia" w:hAnsi="Georgia"/>
          <w:b/>
          <w:sz w:val="42"/>
        </w:rPr>
        <w:t xml:space="preserve">I.A - Principe simplifié du densimètre à tube vibrant</w:t>
      </w:r>
    </w:p>
    <w:p>
      <w:pPr>
        <w:spacing w:after="220" w:lineRule="auto"/>
      </w:pPr>
      <w:r>
        <w:rPr>
          <w:rFonts w:eastAsia="Georgia" w:cs="Georgia" w:ascii="Georgia" w:hAnsi="Georgia"/>
        </w:rPr>
        <w:t xml:space="preserve">Soit un corps creux de volume intérieur </w:t>
      </w:r>
      <m:oMath>
        <m:sSub>
          <m:sSubPr/>
          <m:e>
            <m:r>
              <m:rPr>
                <m:sty m:val="i"/>
              </m:rPr>
              <m:t>V</m:t>
            </m:r>
          </m:e>
          <m:sub>
            <m:r>
              <m:rPr>
                <m:sty m:val="p"/>
              </m:rPr>
              <m:t>0</m:t>
            </m:r>
          </m:sub>
        </m:sSub>
      </m:oMath>
      <w:r>
        <w:rPr/>
        <w:t xml:space="preserve"> et de masse </w:t>
      </w:r>
      <m:oMath>
        <m:sSub>
          <m:sSubPr/>
          <m:e>
            <m:r>
              <m:rPr>
                <m:sty m:val="i"/>
              </m:rPr>
              <m:t>M</m:t>
            </m:r>
          </m:e>
          <m:sub>
            <m:r>
              <m:rPr>
                <m:sty m:val="p"/>
              </m:rPr>
              <m:t>0</m:t>
            </m:r>
          </m:sub>
        </m:sSub>
      </m:oMath>
      <w:r>
        <w:rPr>
          <w:rFonts w:eastAsia="Georgia" w:cs="Georgia" w:ascii="Georgia" w:hAnsi="Georgia"/>
        </w:rPr>
        <w:t xml:space="preserve">, rempli d'un fluide homogène de masse volumique </w:t>
      </w:r>
      <m:oMath>
        <m:r>
          <m:rPr>
            <m:sty m:val="i"/>
          </m:rPr>
          <m:t>ρ</m:t>
        </m:r>
      </m:oMath>
      <w:r>
        <w:rPr>
          <w:rFonts w:eastAsia="Georgia" w:cs="Georgia" w:ascii="Georgia" w:hAnsi="Georgia"/>
        </w:rPr>
        <w:t xml:space="preserve"> (l'ensemble constitue le système </w:t>
      </w:r>
      <m:oMath>
        <m:r>
          <m:rPr>
            <m:scr m:val="script"/>
          </m:rPr>
          <m:t>S</m:t>
        </m:r>
      </m:oMath>
      <w:r>
        <w:rPr>
          <w:rFonts w:eastAsia="Georgia" w:cs="Georgia" w:ascii="Georgia" w:hAnsi="Georgia"/>
        </w:rPr>
        <w:t xml:space="preserve"> ) inconnue et à déterminer. </w:t>
      </w:r>
      <m:oMath>
        <m:r>
          <m:rPr>
            <m:scr m:val="script"/>
          </m:rPr>
          <m:t>S</m:t>
        </m:r>
      </m:oMath>
      <w:r>
        <w:rPr>
          <w:rFonts w:eastAsia="Georgia" w:cs="Georgia" w:ascii="Georgia" w:hAnsi="Georgia"/>
        </w:rPr>
        <w:t xml:space="preserve"> est suspendu à l'extrémité d'un ressort de cœefficient de raideur </w:t>
      </w:r>
      <m:oMath>
        <m:r>
          <m:rPr>
            <m:sty m:val="i"/>
          </m:rPr>
          <m:t>K</m:t>
        </m:r>
      </m:oMath>
      <w:r>
        <w:rPr>
          <w:rFonts w:eastAsia="Georgia" w:cs="Georgia" w:ascii="Georgia" w:hAnsi="Georgia"/>
        </w:rPr>
        <w:t xml:space="preserve">. Le ressort est suspendu à une paroi fixe du référentiel du laboratoire, supposé galiléen. Le dispositif est représenté figure 1. Le champ de pesanteur est uniforme. On note </w:t>
      </w:r>
      <m:oMath>
        <m:r>
          <m:rPr>
            <m:sty m:val="i"/>
          </m:rPr>
          <m:t>z</m:t>
        </m:r>
        <m:r>
          <m:rPr>
            <m:sty m:val="p"/>
          </m:rPr>
          <m:t>(</m:t>
        </m:r>
        <m:r>
          <m:rPr>
            <m:sty m:val="i"/>
          </m:rPr>
          <m:t>t</m:t>
        </m:r>
        <m:r>
          <m:rPr>
            <m:sty m:val="p"/>
          </m:rPr>
          <m:t>)</m:t>
        </m:r>
      </m:oMath>
      <w:r>
        <w:rPr>
          <w:rFonts w:eastAsia="Georgia" w:cs="Georgia" w:ascii="Georgia" w:hAnsi="Georgia"/>
        </w:rPr>
        <w:t xml:space="preserve"> la position à l'instant </w:t>
      </w:r>
      <m:oMath>
        <m:r>
          <m:rPr>
            <m:sty m:val="i"/>
          </m:rPr>
          <m:t>t</m:t>
        </m:r>
      </m:oMath>
      <w:r>
        <w:rPr/>
        <w:t xml:space="preserve"> du barycentre </w:t>
      </w:r>
      <m:oMath>
        <m:r>
          <m:rPr>
            <m:sty m:val="i"/>
          </m:rPr>
          <m:t>G</m:t>
        </m:r>
      </m:oMath>
      <w:r>
        <w:rPr/>
        <w:t xml:space="preserve"> de </w:t>
      </w:r>
      <m:oMath>
        <m:r>
          <m:rPr>
            <m:scr m:val="script"/>
          </m:rPr>
          <m:t>S</m:t>
        </m:r>
      </m:oMath>
      <w:r>
        <w:rPr>
          <w:rFonts w:eastAsia="Georgia" w:cs="Georgia" w:ascii="Georgia" w:hAnsi="Georgia"/>
        </w:rPr>
        <w:t xml:space="preserve"> par rapport à sa position d'équilibre.</w:t>
      </w:r>
      <w:r>
        <w:rPr/>
        <w:br w:type="textWrapping"/>
      </w:r>
      <w:r>
        <w:rPr>
          <w:rFonts w:eastAsia="Georgia" w:cs="Georgia" w:ascii="Georgia" w:hAnsi="Georgia"/>
        </w:rPr>
        <w:t xml:space="preserve">I.A.1) À </w:t>
      </w:r>
      <m:oMath>
        <m:r>
          <m:rPr>
            <m:sty m:val="i"/>
          </m:rPr>
          <m:t>t</m:t>
        </m:r>
        <m:r>
          <m:rPr>
            <m:sty m:val="p"/>
          </m:rPr>
          <m:t>=</m:t>
        </m:r>
        <m:r>
          <m:rPr>
            <m:sty m:val="p"/>
          </m:rPr>
          <m:t>0</m:t>
        </m:r>
      </m:oMath>
      <w:r>
        <w:rPr>
          <w:rFonts w:eastAsia="Georgia" w:cs="Georgia" w:ascii="Georgia" w:hAnsi="Georgia"/>
        </w:rPr>
        <w:t xml:space="preserve">, le ressort est écarté de sa position d'équilibre, sans vitesse initiale, de </w:t>
      </w:r>
      <m:oMath>
        <m:r>
          <m:rPr>
            <m:sty m:val="i"/>
          </m:rPr>
          <m:t>z</m:t>
        </m:r>
        <m:r>
          <m:rPr>
            <m:sty m:val="p"/>
          </m:rPr>
          <m:t>(</m:t>
        </m:r>
        <m:r>
          <m:rPr>
            <m:sty m:val="p"/>
          </m:rPr>
          <m:t>0</m:t>
        </m:r>
        <m:r>
          <m:rPr>
            <m:sty m:val="p"/>
          </m:rPr>
          <m:t>)</m:t>
        </m:r>
        <m:r>
          <m:rPr>
            <m:sty m:val="p"/>
          </m:rPr>
          <m:t>=</m:t>
        </m:r>
        <m:sSub>
          <m:sSubPr/>
          <m:e>
            <m:r>
              <m:rPr>
                <m:sty m:val="i"/>
              </m:rPr>
              <m:t>Z</m:t>
            </m:r>
          </m:e>
          <m:sub>
            <m:r>
              <m:rPr>
                <m:sty m:val="p"/>
              </m:rPr>
              <m:t>0</m:t>
            </m:r>
          </m:sub>
        </m:sSub>
      </m:oMath>
      <w:r>
        <w:rPr/>
        <w:t xml:space="preserve">.</w:t>
      </w:r>
      <w:r>
        <w:rPr/>
        <w:br w:type="textWrapping"/>
      </w:r>
      <w:r>
        <w:rPr>
          <w:rFonts w:eastAsia="Georgia" w:cs="Georgia" w:ascii="Georgia" w:hAnsi="Georgia"/>
        </w:rPr>
        <w:t xml:space="preserve">a) Déterminer l'équation différentielle du mouvement de </w:t>
      </w:r>
      <m:oMath>
        <m:r>
          <m:rPr>
            <m:scr m:val="script"/>
          </m:rPr>
          <m:t>S</m:t>
        </m:r>
      </m:oMath>
      <w:r>
        <w:rPr/>
        <w:t xml:space="preserve">. On introduira la pulsation propre </w:t>
      </w:r>
      <m:oMath>
        <m:sSub>
          <m:sSubPr/>
          <m:e>
            <m:r>
              <m:rPr>
                <m:sty m:val="i"/>
              </m:rPr>
              <m:t>ω</m:t>
            </m:r>
          </m:e>
          <m:sub>
            <m:r>
              <m:rPr>
                <m:sty m:val="p"/>
              </m:rPr>
              <m:t>0</m:t>
            </m:r>
          </m:sub>
        </m:sSub>
      </m:oMath>
      <w:r>
        <w:rPr/>
        <w:t xml:space="preserve"> de </w:t>
      </w:r>
      <m:oMath>
        <m:r>
          <m:rPr>
            <m:scr m:val="script"/>
          </m:rPr>
          <m:t>S</m:t>
        </m:r>
      </m:oMath>
      <w:r>
        <w:rPr/>
        <w:t xml:space="preserve">.</w:t>
      </w:r>
    </w:p>
    <w:p>
      <w:pPr>
        <w:spacing w:lineRule="auto"/>
        <w:jc w:val="center"/>
      </w:pPr>
      <w:r>
        <w:rPr/>
        <w:drawing>
          <wp:inline distB="0" distL="0" distR="0" distT="0">
            <wp:extent cx="1571625" cy="4257675"/>
            <wp:effectExtent b="0" l="0" r="0" t="0"/>
            <wp:docPr id="1" name="image-663b4a7cccac5994a44094b2e6fd895eae282a4e.jpg"/>
            <a:graphic>
              <a:graphicData uri="http://schemas.openxmlformats.org/drawingml/2006/picture">
                <pic:pic>
                  <pic:nvPicPr>
                    <pic:cNvPr id="1" name="image-663b4a7cccac5994a44094b2e6fd895eae282a4e.jpg" descr=""/>
                    <pic:cNvPicPr/>
                  </pic:nvPicPr>
                  <pic:blipFill>
                    <a:blip r:embed="rId5" cstate="print"/>
                    <a:srcRect b="0" l="0" r="0" t="0"/>
                    <a:stretch>
                      <a:fillRect/>
                    </a:stretch>
                  </pic:blipFill>
                  <pic:spPr>
                    <a:xfrm>
                      <a:off x="0" y="0"/>
                      <a:ext cx="1571625" cy="425767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b) En déduire l'expression de </w:t>
      </w:r>
      <m:oMath>
        <m:r>
          <m:rPr>
            <m:sty m:val="i"/>
          </m:rPr>
          <m:t>z</m:t>
        </m:r>
        <m:r>
          <m:rPr>
            <m:sty m:val="p"/>
          </m:rPr>
          <m:t>(</m:t>
        </m:r>
        <m:r>
          <m:rPr>
            <m:sty m:val="i"/>
          </m:rPr>
          <m:t>t</m:t>
        </m:r>
        <m:r>
          <m:rPr>
            <m:sty m:val="p"/>
          </m:rPr>
          <m:t>)</m:t>
        </m:r>
      </m:oMath>
      <w:r>
        <w:rPr/>
        <w:t xml:space="preserve">.</w:t>
      </w:r>
      <w:r>
        <w:rPr/>
        <w:br w:type="textWrapping"/>
      </w:r>
      <w:r>
        <w:rPr/>
        <w:t xml:space="preserve">c) Montrer que la masse volumique peut se mettre sous la forme</w:t>
      </w:r>
    </w:p>
    <w:p>
      <w:pPr>
        <w:spacing w:after="220" w:lineRule="auto"/>
      </w:pPr>
      <m:oMathPara>
        <m:oMath>
          <m:r>
            <m:rPr>
              <m:sty m:val="i"/>
            </m:rPr>
            <m:t>ρ</m:t>
          </m:r>
          <m:r>
            <m:rPr>
              <m:sty m:val="p"/>
            </m:rPr>
            <m:t>=</m:t>
          </m:r>
          <m:f>
            <m:fPr>
              <m:ctrlPr>
                <w:rPr>
                  <w:rFonts w:ascii="Cambria Math" w:hAnsi="Cambria Math"/>
                </w:rPr>
              </m:ctrlPr>
            </m:fPr>
            <m:num>
              <m:r>
                <m:rPr>
                  <m:sty m:val="p"/>
                </m:rPr>
                <m:t>1</m:t>
              </m:r>
            </m:num>
            <m:den>
              <m:r>
                <m:rPr>
                  <m:sty m:val="i"/>
                </m:rPr>
                <m:t>A</m:t>
              </m:r>
            </m:den>
          </m:f>
          <m:d>
            <m:dPr>
              <m:begChr m:val="("/>
              <m:endChr m:val=")"/>
              <m:ctrlPr>
                <w:rPr>
                  <w:rFonts w:ascii="Cambria Math" w:hAnsi="Cambria Math"/>
                </w:rPr>
              </m:ctrlPr>
            </m:dPr>
            <m:e>
              <m:sSubSup>
                <m:sSubSupPr/>
                <m:e>
                  <m:r>
                    <m:rPr>
                      <m:sty m:val="i"/>
                    </m:rPr>
                    <m:t>T</m:t>
                  </m:r>
                </m:e>
                <m:sub>
                  <m:r>
                    <m:rPr>
                      <m:sty m:val="p"/>
                    </m:rPr>
                    <m:t>0</m:t>
                  </m:r>
                </m:sub>
                <m:sup>
                  <m:r>
                    <m:rPr>
                      <m:sty m:val="p"/>
                    </m:rPr>
                    <m:t>2</m:t>
                  </m:r>
                </m:sup>
              </m:sSubSup>
              <m:r>
                <m:rPr>
                  <m:sty m:val="p"/>
                </m:rPr>
                <m:t>−</m:t>
              </m:r>
              <m:r>
                <m:rPr>
                  <m:sty m:val="i"/>
                </m:rPr>
                <m:t>B</m:t>
              </m:r>
            </m:e>
          </m:d>
        </m:oMath>
      </m:oMathPara>
    </w:p>
    <w:p>
      <w:pPr>
        <w:spacing w:after="220" w:lineRule="auto"/>
      </w:pPr>
      <w:r>
        <w:rPr>
          <w:rFonts w:eastAsia="Georgia" w:cs="Georgia" w:ascii="Georgia" w:hAnsi="Georgia"/>
        </w:rPr>
        <w:t xml:space="preserve">où </w:t>
      </w:r>
      <m:oMath>
        <m:sSub>
          <m:sSubPr/>
          <m:e>
            <m:r>
              <m:rPr>
                <m:sty m:val="i"/>
              </m:rPr>
              <m:t>T</m:t>
            </m:r>
          </m:e>
          <m:sub>
            <m:r>
              <m:rPr>
                <m:sty m:val="p"/>
              </m:rPr>
              <m:t>0</m:t>
            </m:r>
          </m:sub>
        </m:sSub>
      </m:oMath>
      <w:r>
        <w:rPr>
          <w:rFonts w:eastAsia="Georgia" w:cs="Georgia" w:ascii="Georgia" w:hAnsi="Georgia"/>
        </w:rPr>
        <w:t xml:space="preserve"> est la période d'oscillation de </w:t>
      </w:r>
      <m:oMath>
        <m:r>
          <m:rPr>
            <m:scr m:val="script"/>
          </m:rPr>
          <m:t>S</m:t>
        </m:r>
      </m:oMath>
      <w:r>
        <w:rPr/>
        <w:t xml:space="preserve">. On exprimera les constantes </w:t>
      </w:r>
      <m:oMath>
        <m:r>
          <m:rPr>
            <m:sty m:val="i"/>
          </m:rPr>
          <m:t>A</m:t>
        </m:r>
      </m:oMath>
      <w:r>
        <w:rPr/>
        <w:t xml:space="preserve"> et </w:t>
      </w:r>
      <m:oMath>
        <m:r>
          <m:rPr>
            <m:sty m:val="i"/>
          </m:rPr>
          <m:t>B</m:t>
        </m:r>
      </m:oMath>
      <w:r>
        <w:rPr/>
        <w:t xml:space="preserve"> en fonction de </w:t>
      </w:r>
      <m:oMath>
        <m:sSub>
          <m:sSubPr/>
          <m:e>
            <m:r>
              <m:rPr>
                <m:sty m:val="i"/>
              </m:rPr>
              <m:t>V</m:t>
            </m:r>
          </m:e>
          <m:sub>
            <m:r>
              <m:rPr>
                <m:sty m:val="p"/>
              </m:rPr>
              <m:t>0</m:t>
            </m:r>
          </m:sub>
        </m:sSub>
        <m:r>
          <m:rPr>
            <m:sty m:val="p"/>
          </m:rPr>
          <m:t>,</m:t>
        </m:r>
        <m:r>
          <m:rPr>
            <m:sty m:val="i"/>
          </m:rPr>
          <m:t>K</m:t>
        </m:r>
      </m:oMath>
      <w:r>
        <w:rPr/>
        <w:t xml:space="preserve"> et </w:t>
      </w:r>
      <m:oMath>
        <m:sSub>
          <m:sSubPr/>
          <m:e>
            <m:r>
              <m:rPr>
                <m:sty m:val="i"/>
              </m:rPr>
              <m:t>M</m:t>
            </m:r>
          </m:e>
          <m:sub>
            <m:r>
              <m:rPr>
                <m:sty m:val="p"/>
              </m:rPr>
              <m:t>0</m:t>
            </m:r>
          </m:sub>
        </m:sSub>
      </m:oMath>
      <w:r>
        <w:rPr/>
        <w:t xml:space="preserve">.</w:t>
      </w:r>
      <w:r>
        <w:rPr/>
        <w:br w:type="textWrapping"/>
      </w:r>
      <w:r>
        <w:rPr>
          <w:rFonts w:eastAsia="Georgia" w:cs="Georgia" w:ascii="Georgia" w:hAnsi="Georgia"/>
        </w:rPr>
        <w:t xml:space="preserve">d) Donner les unités de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I.A.2) En réalité, le dispositif est soumis à des forces supplémentaires de frottements fluides de résultante </w:t>
      </w:r>
      <m:oMath>
        <m:acc>
          <m:accPr>
            <m:chr m:val="⃗"/>
          </m:accPr>
          <m:e>
            <m:sSub>
              <m:sSubPr/>
              <m:e>
                <m:r>
                  <m:rPr>
                    <m:sty m:val="i"/>
                  </m:rPr>
                  <m:t>f</m:t>
                </m:r>
              </m:e>
              <m:sub>
                <m:r>
                  <m:rPr>
                    <m:sty m:val="i"/>
                  </m:rPr>
                  <m:t>f</m:t>
                </m:r>
              </m:sub>
            </m:sSub>
          </m:e>
        </m:acc>
        <m:r>
          <m:rPr>
            <m:sty m:val="p"/>
          </m:rPr>
          <m:t>=</m:t>
        </m:r>
        <m:r>
          <m:rPr>
            <m:sty m:val="p"/>
          </m:rPr>
          <m:t>−</m:t>
        </m:r>
        <m:r>
          <m:rPr>
            <m:sty m:val="i"/>
          </m:rPr>
          <m:t>h</m:t>
        </m:r>
        <m:sSub>
          <m:sSubPr/>
          <m:e>
            <m:acc>
              <m:accPr>
                <m:chr m:val="⃗"/>
              </m:accPr>
              <m:e>
                <m:r>
                  <m:rPr>
                    <m:sty m:val="i"/>
                  </m:rPr>
                  <m:t>v</m:t>
                </m:r>
              </m:e>
            </m:acc>
          </m:e>
          <m:sub>
            <m:r>
              <m:rPr>
                <m:sty m:val="i"/>
              </m:rPr>
              <m:t>G</m:t>
            </m:r>
          </m:sub>
        </m:sSub>
      </m:oMath>
      <w:r>
        <w:rPr/>
        <w:t xml:space="preserve">.</w:t>
      </w:r>
      <w:r>
        <w:rPr/>
        <w:br w:type="textWrapping"/>
      </w:r>
      <w:r>
        <w:rPr>
          <w:rFonts w:eastAsia="Georgia" w:cs="Georgia" w:ascii="Georgia" w:hAnsi="Georgia"/>
        </w:rPr>
        <w:t xml:space="preserve">a) Établir la nouvelle équation différentielle vérifiée par </w:t>
      </w:r>
      <m:oMath>
        <m:r>
          <m:rPr>
            <m:sty m:val="i"/>
          </m:rPr>
          <m:t>z</m:t>
        </m:r>
        <m:r>
          <m:rPr>
            <m:sty m:val="p"/>
          </m:rPr>
          <m:t>(</m:t>
        </m:r>
        <m:r>
          <m:rPr>
            <m:sty m:val="i"/>
          </m:rPr>
          <m:t>t</m:t>
        </m:r>
        <m:r>
          <m:rPr>
            <m:sty m:val="p"/>
          </m:rPr>
          <m:t>)</m:t>
        </m:r>
      </m:oMath>
      <w:r>
        <w:rPr>
          <w:rFonts w:eastAsia="Georgia" w:cs="Georgia" w:ascii="Georgia" w:hAnsi="Georgia"/>
        </w:rPr>
        <w:t xml:space="preserve"> en l'écrivant sous forme canonique : on exprimera pour cela les coefficients de l'équation différen-</w:t>
      </w:r>
    </w:p>
    <w:p>
      <w:pPr>
        <w:spacing w:line="271" w:before="330" w:lineRule="auto"/>
      </w:pPr>
      <w:r>
        <w:rPr>
          <w:rFonts w:eastAsia="Georgia" w:cs="Georgia" w:ascii="Georgia" w:hAnsi="Georgia"/>
          <w:b/>
          <w:sz w:val="42"/>
        </w:rPr>
        <w:t xml:space="preserve">Filière TSI</w:t>
      </w:r>
    </w:p>
    <w:p>
      <w:pPr>
        <w:spacing w:after="220" w:lineRule="auto"/>
      </w:pPr>
      <w:r>
        <w:rPr>
          <w:rFonts w:eastAsia="Georgia" w:cs="Georgia" w:ascii="Georgia" w:hAnsi="Georgia"/>
        </w:rPr>
        <w:t xml:space="preserve">tielle en fonction des seuls paramètres </w:t>
      </w:r>
      <m:oMath>
        <m:sSub>
          <m:sSubPr/>
          <m:e>
            <m:r>
              <m:rPr>
                <m:sty m:val="i"/>
              </m:rPr>
              <m:t>ω</m:t>
            </m:r>
          </m:e>
          <m:sub>
            <m:r>
              <m:rPr>
                <m:sty m:val="p"/>
              </m:rPr>
              <m:t>0</m:t>
            </m:r>
          </m:sub>
        </m:sSub>
      </m:oMath>
      <w:r>
        <w:rPr/>
        <w:t xml:space="preserve"> et </w:t>
      </w:r>
      <m:oMath>
        <m:r>
          <m:rPr>
            <m:sty m:val="i"/>
          </m:rPr>
          <m:t>Q</m:t>
        </m:r>
      </m:oMath>
      <w:r>
        <w:rPr>
          <w:rFonts w:eastAsia="Georgia" w:cs="Georgia" w:ascii="Georgia" w:hAnsi="Georgia"/>
        </w:rPr>
        <w:t xml:space="preserve">, où </w:t>
      </w:r>
      <m:oMath>
        <m:sSub>
          <m:sSubPr/>
          <m:e>
            <m:r>
              <m:rPr>
                <m:sty m:val="i"/>
              </m:rPr>
              <m:t>ω</m:t>
            </m:r>
          </m:e>
          <m:sub>
            <m:r>
              <m:rPr>
                <m:sty m:val="p"/>
              </m:rPr>
              <m:t>0</m:t>
            </m:r>
          </m:sub>
        </m:sSub>
      </m:oMath>
      <w:r>
        <w:rPr>
          <w:rFonts w:eastAsia="Georgia" w:cs="Georgia" w:ascii="Georgia" w:hAnsi="Georgia"/>
        </w:rPr>
        <w:t xml:space="preserve"> est la pulsation propre du système et </w:t>
      </w:r>
      <m:oMath>
        <m:r>
          <m:rPr>
            <m:sty m:val="i"/>
          </m:rPr>
          <m:t>Q</m:t>
        </m:r>
      </m:oMath>
      <w:r>
        <w:rPr>
          <w:rFonts w:eastAsia="Georgia" w:cs="Georgia" w:ascii="Georgia" w:hAnsi="Georgia"/>
        </w:rPr>
        <w:t xml:space="preserve"> le facteur de qualité vérifiant</w:t>
      </w:r>
    </w:p>
    <w:p>
      <w:pPr>
        <w:spacing w:after="220" w:lineRule="auto"/>
      </w:pPr>
      <m:oMathPara>
        <m:oMath>
          <m:f>
            <m:fPr>
              <m:ctrlPr>
                <w:rPr>
                  <w:rFonts w:ascii="Cambria Math" w:hAnsi="Cambria Math"/>
                </w:rPr>
              </m:ctrlPr>
            </m:fPr>
            <m:num>
              <m:sSub>
                <m:sSubPr/>
                <m:e>
                  <m:r>
                    <m:rPr>
                      <m:sty m:val="i"/>
                    </m:rPr>
                    <m:t>ω</m:t>
                  </m:r>
                </m:e>
                <m:sub>
                  <m:r>
                    <m:rPr>
                      <m:sty m:val="p"/>
                    </m:rPr>
                    <m:t>0</m:t>
                  </m:r>
                </m:sub>
              </m:sSub>
            </m:num>
            <m:den>
              <m:r>
                <m:rPr>
                  <m:sty m:val="i"/>
                </m:rPr>
                <m:t>Q</m:t>
              </m:r>
            </m:den>
          </m:f>
          <m:r>
            <m:rPr>
              <m:sty m:val="p"/>
            </m:rPr>
            <m:t>=</m:t>
          </m:r>
          <m:f>
            <m:fPr>
              <m:ctrlPr>
                <w:rPr>
                  <w:rFonts w:ascii="Cambria Math" w:hAnsi="Cambria Math"/>
                </w:rPr>
              </m:ctrlPr>
            </m:fPr>
            <m:num>
              <m:r>
                <m:rPr>
                  <m:sty m:val="i"/>
                </m:rPr>
                <m:t>h</m:t>
              </m:r>
            </m:num>
            <m:den>
              <m:r>
                <m:rPr>
                  <m:sty m:val="i"/>
                </m:rPr>
                <m:t>M</m:t>
              </m:r>
            </m:den>
          </m:f>
          <m:r>
            <m:rPr>
              <m:sty m:val="p"/>
            </m:rPr>
            <m:t>,</m:t>
          </m:r>
          <m:r>
            <m:rPr>
              <m:nor/>
            </m:rPr>
            <m:t> où </m:t>
          </m:r>
          <m:r>
            <m:rPr>
              <m:sty m:val="i"/>
            </m:rPr>
            <m:t>M</m:t>
          </m:r>
          <m:r>
            <m:rPr>
              <m:nor/>
            </m:rPr>
            <m:t> est la masse totale du système </m:t>
          </m:r>
          <m:r>
            <m:rPr>
              <m:scr m:val="script"/>
            </m:rPr>
            <m:t>S</m:t>
          </m:r>
          <m:r>
            <m:rPr>
              <m:sty m:val="p"/>
            </m:rPr>
            <m:t>.</m:t>
          </m:r>
        </m:oMath>
      </m:oMathPara>
    </w:p>
    <w:p>
      <w:pPr>
        <w:spacing w:after="220" w:lineRule="auto"/>
      </w:pPr>
      <w:r>
        <w:rPr>
          <w:rFonts w:eastAsia="Georgia" w:cs="Georgia" w:ascii="Georgia" w:hAnsi="Georgia"/>
        </w:rPr>
        <w:t xml:space="preserve">b) Dans l'application envisagée, la solution peut se mettre sous la forme</w:t>
      </w:r>
    </w:p>
    <w:p>
      <w:pPr>
        <w:spacing w:after="220" w:lineRule="auto"/>
      </w:pPr>
      <m:oMathPara>
        <m:oMath>
          <m:r>
            <m:rPr>
              <m:sty m:val="i"/>
            </m:rPr>
            <m:t>z</m:t>
          </m:r>
          <m:r>
            <m:rPr>
              <m:sty m:val="p"/>
            </m:rPr>
            <m:t>(</m:t>
          </m:r>
          <m:r>
            <m:rPr>
              <m:sty m:val="i"/>
            </m:rPr>
            <m:t>t</m:t>
          </m:r>
          <m:r>
            <m:rPr>
              <m:sty m:val="p"/>
            </m:rPr>
            <m:t>)</m:t>
          </m:r>
          <m:r>
            <m:rPr>
              <m:sty m:val="p"/>
            </m:rPr>
            <m:t>=</m:t>
          </m:r>
          <m:r>
            <m:rPr>
              <m:sty m:val="i"/>
            </m:rPr>
            <m:t>β</m:t>
          </m:r>
          <m:sSup>
            <m:sSupPr/>
            <m:e>
              <m:r>
                <m:rPr>
                  <m:sty m:val="i"/>
                </m:rPr>
                <m:t>e</m:t>
              </m:r>
            </m:e>
            <m:sup>
              <m:r>
                <m:rPr>
                  <m:sty m:val="p"/>
                </m:rPr>
                <m:t>−</m:t>
              </m:r>
              <m:r>
                <m:rPr>
                  <m:sty m:val="i"/>
                </m:rPr>
                <m:t>α</m:t>
              </m:r>
              <m:r>
                <m:rPr>
                  <m:sty m:val="i"/>
                </m:rPr>
                <m:t>t</m:t>
              </m:r>
            </m:sup>
          </m:sSup>
          <m:r>
            <m:rPr>
              <m:sty m:val="p"/>
            </m:rPr>
            <m:t>cos</m:t>
          </m:r>
          <m:r>
            <m:rPr>
              <m:sty m:val="p"/>
            </m:rPr>
            <m:t>⁡</m:t>
          </m:r>
          <m:d>
            <m:dPr>
              <m:begChr m:val="("/>
              <m:endChr m:val=")"/>
              <m:ctrlPr>
                <w:rPr>
                  <w:rFonts w:ascii="Cambria Math" w:hAnsi="Cambria Math"/>
                </w:rPr>
              </m:ctrlPr>
            </m:dPr>
            <m:e>
              <m:sSub>
                <m:sSubPr/>
                <m:e>
                  <m:r>
                    <m:rPr>
                      <m:sty m:val="i"/>
                    </m:rPr>
                    <m:t>ω</m:t>
                  </m:r>
                </m:e>
                <m:sub>
                  <m:r>
                    <m:rPr>
                      <m:sty m:val="i"/>
                    </m:rPr>
                    <m:t>p</m:t>
                  </m:r>
                </m:sub>
              </m:sSub>
              <m:r>
                <m:rPr>
                  <m:sty m:val="i"/>
                </m:rPr>
                <m:t>t</m:t>
              </m:r>
              <m:r>
                <m:rPr>
                  <m:sty m:val="p"/>
                </m:rPr>
                <m:t>+</m:t>
              </m:r>
              <m:r>
                <m:rPr>
                  <m:sty m:val="i"/>
                </m:rPr>
                <m:t>φ</m:t>
              </m:r>
            </m:e>
          </m:d>
          <m:r>
            <m:rPr>
              <m:sty m:val="p"/>
            </m:rPr>
            <m:t>.</m:t>
          </m:r>
        </m:oMath>
      </m:oMathPara>
    </w:p>
    <w:p>
      <w:pPr>
        <w:spacing w:after="220" w:lineRule="auto"/>
      </w:pPr>
      <w:r>
        <w:rPr/>
        <w:t xml:space="preserve">i)Quelle est la nature du mouvement de </w:t>
      </w:r>
      <m:oMath>
        <m:r>
          <m:rPr>
            <m:scr m:val="script"/>
          </m:rPr>
          <m:t>S</m:t>
        </m:r>
      </m:oMath>
      <w:r>
        <w:rPr>
          <w:rFonts w:eastAsia="Georgia" w:cs="Georgia" w:ascii="Georgia" w:hAnsi="Georgia"/>
        </w:rPr>
        <w:t xml:space="preserve"> ? À quelle condition sur </w:t>
      </w:r>
      <m:oMath>
        <m:r>
          <m:rPr>
            <m:sty m:val="i"/>
          </m:rPr>
          <m:t>Q</m:t>
        </m:r>
      </m:oMath>
      <w:r>
        <w:rPr/>
        <w:t xml:space="preserve"> cette solution est-elle envisageable?</w:t>
      </w:r>
      <w:r>
        <w:rPr/>
        <w:br w:type="textWrapping"/>
      </w:r>
      <w:r>
        <w:rPr>
          <w:rFonts w:eastAsia="Georgia" w:cs="Georgia" w:ascii="Georgia" w:hAnsi="Georgia"/>
        </w:rPr>
        <w:t xml:space="preserve">ii)Établir les expressions analytiques de </w:t>
      </w:r>
      <m:oMath>
        <m:r>
          <m:rPr>
            <m:sty m:val="i"/>
          </m:rPr>
          <m:t>α</m:t>
        </m:r>
      </m:oMath>
      <w:r>
        <w:rPr/>
        <w:t xml:space="preserve"> et </w:t>
      </w:r>
      <m:oMath>
        <m:sSub>
          <m:sSubPr/>
          <m:e>
            <m:r>
              <m:rPr>
                <m:sty m:val="i"/>
              </m:rPr>
              <m:t>ω</m:t>
            </m:r>
          </m:e>
          <m:sub>
            <m:r>
              <m:rPr>
                <m:sty m:val="i"/>
              </m:rPr>
              <m:t>p</m:t>
            </m:r>
          </m:sub>
        </m:sSub>
      </m:oMath>
      <w:r>
        <w:rPr/>
        <w:t xml:space="preserve"> en fonction de </w:t>
      </w:r>
      <m:oMath>
        <m:sSub>
          <m:sSubPr/>
          <m:e>
            <m:r>
              <m:rPr>
                <m:sty m:val="i"/>
              </m:rPr>
              <m:t>ω</m:t>
            </m:r>
          </m:e>
          <m:sub>
            <m:r>
              <m:rPr>
                <m:sty m:val="p"/>
              </m:rPr>
              <m:t>0</m:t>
            </m:r>
          </m:sub>
        </m:sSub>
      </m:oMath>
      <w:r>
        <w:rPr/>
        <w:t xml:space="preserve"> et </w:t>
      </w:r>
      <m:oMath>
        <m:r>
          <m:rPr>
            <m:sty m:val="i"/>
          </m:rPr>
          <m:t>Q</m:t>
        </m:r>
      </m:oMath>
      <w:r>
        <w:rPr/>
        <w:t xml:space="preserve"> puis en fonction de </w:t>
      </w:r>
      <m:oMath>
        <m:r>
          <m:rPr>
            <m:sty m:val="i"/>
          </m:rPr>
          <m:t>h</m:t>
        </m:r>
        <m:r>
          <m:rPr>
            <m:sty m:val="p"/>
          </m:rPr>
          <m:t>,</m:t>
        </m:r>
        <m:r>
          <m:rPr>
            <m:sty m:val="i"/>
          </m:rPr>
          <m:t>K</m:t>
        </m:r>
        <m:r>
          <m:rPr>
            <m:sty m:val="p"/>
          </m:rPr>
          <m:t>,</m:t>
        </m:r>
        <m:sSub>
          <m:sSubPr/>
          <m:e>
            <m:r>
              <m:rPr>
                <m:sty m:val="i"/>
              </m:rPr>
              <m:t>M</m:t>
            </m:r>
          </m:e>
          <m:sub>
            <m:r>
              <m:rPr>
                <m:sty m:val="p"/>
              </m:rPr>
              <m:t>0</m:t>
            </m:r>
          </m:sub>
        </m:sSub>
        <m:r>
          <m:rPr>
            <m:sty m:val="p"/>
          </m:rPr>
          <m:t>,</m:t>
        </m:r>
        <m:sSub>
          <m:sSubPr/>
          <m:e>
            <m:r>
              <m:rPr>
                <m:sty m:val="i"/>
              </m:rPr>
              <m:t>V</m:t>
            </m:r>
          </m:e>
          <m:sub>
            <m:r>
              <m:rPr>
                <m:sty m:val="p"/>
              </m:rPr>
              <m:t>0</m:t>
            </m:r>
          </m:sub>
        </m:sSub>
      </m:oMath>
      <w:r>
        <w:rPr/>
        <w:t xml:space="preserve"> et </w:t>
      </w:r>
      <m:oMath>
        <m:r>
          <m:rPr>
            <m:sty m:val="i"/>
          </m:rPr>
          <m:t>ρ</m:t>
        </m:r>
      </m:oMath>
      <w:r>
        <w:rPr/>
        <w:t xml:space="preserve">.</w:t>
      </w:r>
      <w:r>
        <w:rPr/>
        <w:br w:type="textWrapping"/>
      </w:r>
      <w:r>
        <w:rPr/>
        <w:t xml:space="preserve">iii)Expliciter </w:t>
      </w:r>
      <m:oMath>
        <m:r>
          <m:rPr>
            <m:sty m:val="i"/>
          </m:rPr>
          <m:t>φ</m:t>
        </m:r>
      </m:oMath>
      <w:r>
        <w:rPr/>
        <w:t xml:space="preserve"> et </w:t>
      </w:r>
      <m:oMath>
        <m:r>
          <m:rPr>
            <m:sty m:val="i"/>
          </m:rPr>
          <m:t>β</m:t>
        </m:r>
      </m:oMath>
      <w:r>
        <w:rPr/>
        <w:t xml:space="preserve"> en fonction de </w:t>
      </w:r>
      <m:oMath>
        <m:sSub>
          <m:sSubPr/>
          <m:e>
            <m:r>
              <m:rPr>
                <m:sty m:val="i"/>
              </m:rPr>
              <m:t>ω</m:t>
            </m:r>
          </m:e>
          <m:sub>
            <m:r>
              <m:rPr>
                <m:sty m:val="p"/>
              </m:rPr>
              <m:t>0</m:t>
            </m:r>
          </m:sub>
        </m:sSub>
        <m:r>
          <m:rPr>
            <m:sty m:val="p"/>
          </m:rPr>
          <m:t>,</m:t>
        </m:r>
        <m:sSub>
          <m:sSubPr/>
          <m:e>
            <m:r>
              <m:rPr>
                <m:sty m:val="i"/>
              </m:rPr>
              <m:t>ω</m:t>
            </m:r>
          </m:e>
          <m:sub>
            <m:r>
              <m:rPr>
                <m:sty m:val="i"/>
              </m:rPr>
              <m:t>p</m:t>
            </m:r>
          </m:sub>
        </m:sSub>
        <m:r>
          <m:rPr>
            <m:sty m:val="p"/>
          </m:rPr>
          <m:t>,</m:t>
        </m:r>
        <m:r>
          <m:rPr>
            <m:sty m:val="i"/>
          </m:rPr>
          <m:t>Q</m:t>
        </m:r>
      </m:oMath>
      <w:r>
        <w:rPr/>
        <w:t xml:space="preserve"> et </w:t>
      </w:r>
      <m:oMath>
        <m:sSub>
          <m:sSubPr/>
          <m:e>
            <m:r>
              <m:rPr>
                <m:sty m:val="i"/>
              </m:rPr>
              <m:t>Z</m:t>
            </m:r>
          </m:e>
          <m:sub>
            <m:r>
              <m:rPr>
                <m:sty m:val="p"/>
              </m:rPr>
              <m:t>0</m:t>
            </m:r>
          </m:sub>
        </m:sSub>
      </m:oMath>
      <w:r>
        <w:rPr/>
        <w:t xml:space="preserve">.</w:t>
      </w:r>
      <w:r>
        <w:rPr/>
        <w:br w:type="textWrapping"/>
      </w:r>
      <w:r>
        <w:rPr/>
        <w:t xml:space="preserve">iv)On souhaite approximer </w:t>
      </w:r>
      <m:oMath>
        <m:sSub>
          <m:sSubPr/>
          <m:e>
            <m:r>
              <m:rPr>
                <m:sty m:val="i"/>
              </m:rPr>
              <m:t>ω</m:t>
            </m:r>
          </m:e>
          <m:sub>
            <m:r>
              <m:rPr>
                <m:sty m:val="i"/>
              </m:rPr>
              <m:t>p</m:t>
            </m:r>
          </m:sub>
        </m:sSub>
      </m:oMath>
      <w:r>
        <w:rPr/>
        <w:t xml:space="preserve"> par </w:t>
      </w:r>
      <m:oMath>
        <m:sSub>
          <m:sSubPr/>
          <m:e>
            <m:r>
              <m:rPr>
                <m:sty m:val="i"/>
              </m:rPr>
              <m:t>ω</m:t>
            </m:r>
          </m:e>
          <m:sub>
            <m:r>
              <m:rPr>
                <m:sty m:val="p"/>
              </m:rPr>
              <m:t>0</m:t>
            </m:r>
          </m:sub>
        </m:sSub>
      </m:oMath>
      <w:r>
        <w:rPr/>
        <w:t xml:space="preserve">, avec une erreur relative</w:t>
      </w:r>
    </w:p>
    <w:p>
      <w:pPr>
        <w:spacing w:after="220" w:lineRule="auto"/>
      </w:pPr>
      <m:oMathPara>
        <m:oMath>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i"/>
                        </m:rPr>
                        <m:t>p</m:t>
                      </m:r>
                    </m:sub>
                  </m:sSub>
                  <m:r>
                    <m:rPr>
                      <m:sty m:val="p"/>
                    </m:rPr>
                    <m:t>−</m:t>
                  </m:r>
                  <m:sSub>
                    <m:sSubPr/>
                    <m:e>
                      <m:r>
                        <m:rPr>
                          <m:sty m:val="i"/>
                        </m:rPr>
                        <m:t>ω</m:t>
                      </m:r>
                    </m:e>
                    <m:sub>
                      <m:r>
                        <m:rPr>
                          <m:sty m:val="p"/>
                        </m:rPr>
                        <m:t>0</m:t>
                      </m:r>
                    </m:sub>
                  </m:sSub>
                </m:num>
                <m:den>
                  <m:sSub>
                    <m:sSubPr/>
                    <m:e>
                      <m:r>
                        <m:rPr>
                          <m:sty m:val="i"/>
                        </m:rPr>
                        <m:t>ω</m:t>
                      </m:r>
                    </m:e>
                    <m:sub>
                      <m:r>
                        <m:rPr>
                          <m:sty m:val="p"/>
                        </m:rPr>
                        <m:t>0</m:t>
                      </m:r>
                    </m:sub>
                  </m:sSub>
                </m:den>
              </m:f>
            </m:e>
          </m:d>
          <m:r>
            <m:rPr>
              <m:sty m:val="p"/>
            </m:rPr>
            <m:t>≤</m:t>
          </m:r>
          <m:sSup>
            <m:sSupPr/>
            <m:e>
              <m:r>
                <m:rPr>
                  <m:sty m:val="p"/>
                </m:rPr>
                <m:t>10</m:t>
              </m:r>
            </m:e>
            <m:sup>
              <m:r>
                <m:rPr>
                  <m:sty m:val="p"/>
                </m:rPr>
                <m:t>−</m:t>
              </m:r>
              <m:r>
                <m:rPr>
                  <m:sty m:val="p"/>
                </m:rPr>
                <m:t>3</m:t>
              </m:r>
            </m:sup>
          </m:sSup>
          <m:r>
            <m:rPr>
              <m:sty m:val="p"/>
            </m:rPr>
            <m:t>.</m:t>
          </m:r>
        </m:oMath>
      </m:oMathPara>
    </w:p>
    <w:p>
      <w:pPr>
        <w:spacing w:after="220" w:lineRule="auto"/>
      </w:pPr>
      <w:r>
        <w:rPr>
          <w:rFonts w:eastAsia="Georgia" w:cs="Georgia" w:ascii="Georgia" w:hAnsi="Georgia"/>
        </w:rPr>
        <w:t xml:space="preserve">Établir l'inégalité numérique que doit satisfaire </w:t>
      </w:r>
      <m:oMath>
        <m:r>
          <m:rPr>
            <m:sty m:val="i"/>
          </m:rPr>
          <m:t>Q</m:t>
        </m:r>
      </m:oMath>
      <w:r>
        <w:rPr/>
        <w:t xml:space="preserve"> (relation (2)).</w:t>
      </w:r>
      <w:r>
        <w:rPr/>
        <w:br w:type="textWrapping"/>
      </w:r>
      <w:r>
        <w:rPr>
          <w:rFonts w:eastAsia="Georgia" w:cs="Georgia" w:ascii="Georgia" w:hAnsi="Georgia"/>
        </w:rPr>
        <w:t xml:space="preserve">c) On enregistre (cf. figure 2) l'évolution temporelle suivante pour </w:t>
      </w:r>
      <m:oMath>
        <m:r>
          <m:rPr>
            <m:sty m:val="i"/>
          </m:rPr>
          <m:t>z</m:t>
        </m:r>
        <m:r>
          <m:rPr>
            <m:sty m:val="p"/>
          </m:rPr>
          <m:t>(</m:t>
        </m:r>
        <m:r>
          <m:rPr>
            <m:sty m:val="i"/>
          </m:rPr>
          <m:t>t</m:t>
        </m:r>
        <m:r>
          <m:rPr>
            <m:sty m:val="p"/>
          </m:rPr>
          <m:t>)</m:t>
        </m:r>
        <m:r>
          <m:rPr>
            <m:sty m:val="p"/>
          </m:rPr>
          <m:t>(</m:t>
        </m:r>
        <m:r>
          <m:rPr>
            <m:sty m:val="p"/>
          </m:rPr>
          <m:t>en</m:t>
        </m:r>
        <m:r>
          <m:rPr>
            <m:sty m:val="p"/>
          </m:rPr>
          <m:t>cm</m:t>
        </m:r>
        <m:r>
          <m:rPr>
            <m:sty m:val="p"/>
          </m:rPr>
          <m:t>)</m:t>
        </m:r>
      </m:oMath>
      <w:r>
        <w:rPr/>
        <w:t xml:space="preserve"> :</w:t>
      </w:r>
      <w:r>
        <w:rPr/>
        <w:br w:type="textWrapping"/>
      </w:r>
    </w:p>
    <w:p>
      <w:pPr>
        <w:spacing w:lineRule="auto"/>
        <w:jc w:val="center"/>
      </w:pPr>
      <w:r>
        <w:rPr/>
        <w:drawing>
          <wp:inline distB="0" distL="0" distR="0" distT="0">
            <wp:extent cx="5486400" cy="2911853"/>
            <wp:effectExtent b="0" l="0" r="0" t="0"/>
            <wp:docPr id="2" name="image-a148fbecec3ff1d4a9a4df10b32993e518c6e34c.jpg"/>
            <a:graphic>
              <a:graphicData uri="http://schemas.openxmlformats.org/drawingml/2006/picture">
                <pic:pic>
                  <pic:nvPicPr>
                    <pic:cNvPr id="2" name="image-a148fbecec3ff1d4a9a4df10b32993e518c6e34c.jpg" descr=""/>
                    <pic:cNvPicPr/>
                  </pic:nvPicPr>
                  <pic:blipFill>
                    <a:blip r:embed="rId6" cstate="print"/>
                    <a:srcRect b="0" l="0" r="0" t="0"/>
                    <a:stretch>
                      <a:fillRect/>
                    </a:stretch>
                  </pic:blipFill>
                  <pic:spPr>
                    <a:xfrm>
                      <a:off x="0" y="0"/>
                      <a:ext cx="5486400" cy="2911853"/>
                    </a:xfrm>
                    <a:prstGeom prst="rect"/>
                  </pic:spPr>
                </pic:pic>
              </a:graphicData>
            </a:graphic>
          </wp:inline>
        </w:drawing>
      </w:r>
    </w:p>
    <w:p>
      <w:pPr>
        <w:spacing w:after="220" w:lineRule="auto"/>
      </w:pPr>
      <w:r>
        <w:rPr/>
        <w:br w:type="textWrapping"/>
      </w:r>
      <w:r>
        <w:rPr>
          <w:rFonts w:eastAsia="Georgia" w:cs="Georgia" w:ascii="Georgia" w:hAnsi="Georgia"/>
        </w:rPr>
        <w:t xml:space="preserve">i)Déduire de l'enregistrement les valeurs numériques de </w:t>
      </w:r>
      <m:oMath>
        <m:sSub>
          <m:sSubPr/>
          <m:e>
            <m:r>
              <m:rPr>
                <m:sty m:val="i"/>
              </m:rPr>
              <m:t>Z</m:t>
            </m:r>
          </m:e>
          <m:sub>
            <m:r>
              <m:rPr>
                <m:sty m:val="p"/>
              </m:rPr>
              <m:t>0</m:t>
            </m:r>
          </m:sub>
        </m:sSub>
        <m:r>
          <m:rPr>
            <m:sty m:val="p"/>
          </m:rPr>
          <m:t>,</m:t>
        </m:r>
        <m:sSub>
          <m:sSubPr/>
          <m:e>
            <m:r>
              <m:rPr>
                <m:sty m:val="i"/>
              </m:rPr>
              <m:t>ω</m:t>
            </m:r>
          </m:e>
          <m:sub>
            <m:r>
              <m:rPr>
                <m:sty m:val="i"/>
              </m:rPr>
              <m:t>p</m:t>
            </m:r>
          </m:sub>
        </m:sSub>
      </m:oMath>
      <w:r>
        <w:rPr/>
        <w:t xml:space="preserve"> et </w:t>
      </w:r>
      <m:oMath>
        <m:r>
          <m:rPr>
            <m:sty m:val="i"/>
          </m:rPr>
          <m:t>α</m:t>
        </m:r>
      </m:oMath>
      <w:r>
        <w:rPr/>
        <w:t xml:space="preserve">.</w:t>
      </w:r>
      <w:r>
        <w:rPr/>
        <w:br w:type="textWrapping"/>
      </w:r>
      <w:r>
        <w:rPr/>
        <w:t xml:space="preserve">ii)Calculer </w:t>
      </w:r>
      <m:oMath>
        <m:r>
          <m:rPr>
            <m:sty m:val="i"/>
          </m:rPr>
          <m:t>Q</m:t>
        </m:r>
      </m:oMath>
      <w:r>
        <w:rPr/>
        <w:t xml:space="preserve">. Conclusion ?</w:t>
      </w:r>
    </w:p>
    <w:p>
      <w:pPr>
        <w:spacing w:line="271" w:before="330" w:lineRule="auto"/>
      </w:pPr>
      <w:r>
        <w:rPr>
          <w:b/>
          <w:sz w:val="42"/>
        </w:rPr>
        <w:t xml:space="preserve">PHYSIQUE I</w:t>
      </w:r>
    </w:p>
    <w:p>
      <w:pPr>
        <w:spacing w:after="220" w:lineRule="auto"/>
      </w:pPr>
      <w:r>
        <w:rPr>
          <w:rFonts w:eastAsia="Georgia" w:cs="Georgia" w:ascii="Georgia" w:hAnsi="Georgia"/>
        </w:rPr>
        <w:t xml:space="preserve">Filière TSI</w:t>
      </w:r>
    </w:p>
    <w:p>
      <w:pPr>
        <w:spacing w:line="271" w:before="330" w:lineRule="auto"/>
      </w:pPr>
      <w:r>
        <w:rPr>
          <w:rFonts w:eastAsia="Georgia" w:cs="Georgia" w:ascii="Georgia" w:hAnsi="Georgia"/>
          <w:b/>
          <w:sz w:val="42"/>
        </w:rPr>
        <w:t xml:space="preserve">I.B - Étude du dispositif expérimental</w:t>
      </w:r>
    </w:p>
    <w:p>
      <w:pPr>
        <w:spacing w:after="220" w:lineRule="auto"/>
      </w:pPr>
      <w:r>
        <w:rPr>
          <w:rFonts w:eastAsia="Georgia" w:cs="Georgia" w:ascii="Georgia" w:hAnsi="Georgia"/>
        </w:rPr>
        <w:t xml:space="preserve">La mesure en continu des masses volumiques est réalisée à l'aide du dispositif expérimental (simplifié) représenté figure 3. L'oscillateur est constitué d'un tube de volume intérieur </w:t>
      </w:r>
      <m:oMath>
        <m:sSub>
          <m:sSubPr/>
          <m:e>
            <m:r>
              <m:rPr>
                <m:sty m:val="i"/>
              </m:rPr>
              <m:t>V</m:t>
            </m:r>
          </m:e>
          <m:sub>
            <m:r>
              <m:rPr>
                <m:sty m:val="p"/>
              </m:rPr>
              <m:t>0</m:t>
            </m:r>
          </m:sub>
        </m:sSub>
      </m:oMath>
      <w:r>
        <w:rPr/>
        <w:t xml:space="preserve"> de quelques millilitres, en forme de </w:t>
      </w:r>
      <m:oMath>
        <m:r>
          <m:rPr>
            <m:sty m:val="i"/>
          </m:rPr>
          <m:t>U</m:t>
        </m:r>
      </m:oMath>
      <w:r>
        <w:rPr>
          <w:rFonts w:eastAsia="Georgia" w:cs="Georgia" w:ascii="Georgia" w:hAnsi="Georgia"/>
        </w:rPr>
        <w:t xml:space="preserve">, ouvert à ses extrémités où il est maintenu rigidement. Il est parcouru par le fluide dont on veut mesurer la masse volumique.</w:t>
      </w:r>
      <w:r>
        <w:rPr/>
        <w:br w:type="textWrapping"/>
      </w:r>
      <w:r>
        <w:rPr/>
        <w:t xml:space="preserve">Il est mis en mouvement suivant l'axe </w:t>
      </w:r>
      <m:oMath>
        <m:sSup>
          <m:sSupPr/>
          <m:e>
            <m:r>
              <m:rPr>
                <m:sty m:val="i"/>
              </m:rPr>
              <m:t>z</m:t>
            </m:r>
          </m:e>
          <m:sup>
            <m:r>
              <m:rPr>
                <m:sty m:val="i"/>
              </m:rPr>
              <m:t>′</m:t>
            </m:r>
          </m:sup>
        </m:sSup>
        <m:r>
          <m:rPr>
            <m:sty m:val="i"/>
          </m:rPr>
          <m:t>z</m:t>
        </m:r>
      </m:oMath>
      <w:r>
        <w:rPr>
          <w:rFonts w:eastAsia="Georgia" w:cs="Georgia" w:ascii="Georgia" w:hAnsi="Georgia"/>
        </w:rPr>
        <w:t xml:space="preserve"> par une excitation électromagnétique créée par la bobine excitatrice </w:t>
      </w:r>
      <m:oMath>
        <m:d>
          <m:dPr>
            <m:begChr m:val="("/>
            <m:endChr m:val=")"/>
            <m:ctrlPr>
              <w:rPr>
                <w:rFonts w:ascii="Cambria Math" w:hAnsi="Cambria Math"/>
              </w:rPr>
            </m:ctrlPr>
          </m:dPr>
          <m:e>
            <m:sSub>
              <m:sSubPr/>
              <m:e>
                <m:r>
                  <m:rPr>
                    <m:sty m:val="bi"/>
                  </m:rPr>
                  <m:t>B</m:t>
                </m:r>
              </m:e>
              <m:sub>
                <m:r>
                  <m:rPr>
                    <m:sty m:val="p"/>
                  </m:rPr>
                  <m:t>1</m:t>
                </m:r>
              </m:sub>
            </m:sSub>
          </m:e>
        </m:d>
      </m:oMath>
      <w:r>
        <w:rPr>
          <w:rFonts w:eastAsia="Georgia" w:cs="Georgia" w:ascii="Georgia" w:hAnsi="Georgia"/>
        </w:rPr>
        <w:t xml:space="preserve">, ce qui le fait vibrer à sa fréquence propre suivant l'équation (1) (l'oscillateur est conçu pour vérifier la relation (2)). Un capteur électromagnétique (repré-</w:t>
      </w:r>
      <w:r>
        <w:rPr/>
        <w:br w:type="textWrapping"/>
      </w:r>
    </w:p>
    <w:p>
      <w:pPr>
        <w:spacing w:lineRule="auto"/>
        <w:jc w:val="center"/>
      </w:pPr>
      <w:r>
        <w:rPr/>
        <w:drawing>
          <wp:inline distB="0" distL="0" distR="0" distT="0">
            <wp:extent cx="5486400" cy="3804699"/>
            <wp:effectExtent b="0" l="0" r="0" t="0"/>
            <wp:docPr id="3" name="image-21b7cff77d14fb9b4bc8989fbc5182d924ae4d8e.jpg"/>
            <a:graphic>
              <a:graphicData uri="http://schemas.openxmlformats.org/drawingml/2006/picture">
                <pic:pic>
                  <pic:nvPicPr>
                    <pic:cNvPr id="3" name="image-21b7cff77d14fb9b4bc8989fbc5182d924ae4d8e.jpg" descr=""/>
                    <pic:cNvPicPr/>
                  </pic:nvPicPr>
                  <pic:blipFill>
                    <a:blip r:embed="rId7" cstate="print"/>
                    <a:srcRect b="0" l="0" r="0" t="0"/>
                    <a:stretch>
                      <a:fillRect/>
                    </a:stretch>
                  </pic:blipFill>
                  <pic:spPr>
                    <a:xfrm>
                      <a:off x="0" y="0"/>
                      <a:ext cx="5486400" cy="3804699"/>
                    </a:xfrm>
                    <a:prstGeom prst="rect"/>
                  </pic:spPr>
                </pic:pic>
              </a:graphicData>
            </a:graphic>
          </wp:inline>
        </w:drawing>
      </w:r>
    </w:p>
    <w:p>
      <w:pPr>
        <w:spacing w:after="220" w:lineRule="auto"/>
      </w:pPr>
      <w:r>
        <w:rPr/>
        <w:br w:type="textWrapping"/>
      </w:r>
      <w:r>
        <w:rPr>
          <w:rFonts w:eastAsia="Georgia" w:cs="Georgia" w:ascii="Georgia" w:hAnsi="Georgia"/>
        </w:rPr>
        <w:t xml:space="preserve">senté schématiquement en ( </w:t>
      </w:r>
      <m:oMath>
        <m:sSub>
          <m:sSubPr/>
          <m:e>
            <m:r>
              <m:rPr>
                <m:sty m:val="bi"/>
              </m:rPr>
              <m:t>B</m:t>
            </m:r>
          </m:e>
          <m:sub>
            <m:r>
              <m:rPr>
                <m:sty m:val="p"/>
              </m:rPr>
              <m:t>2</m:t>
            </m:r>
          </m:sub>
        </m:sSub>
      </m:oMath>
      <w:r>
        <w:rPr>
          <w:rFonts w:eastAsia="Georgia" w:cs="Georgia" w:ascii="Georgia" w:hAnsi="Georgia"/>
        </w:rPr>
        <w:t xml:space="preserve"> ) et détaillé figure 4), constitué d'un aimant annulaire fixé sur le tube et d'une bobine fixe et un calculateur électronique permettent la mesure de </w:t>
      </w:r>
      <m:oMath>
        <m:r>
          <m:rPr>
            <m:sty m:val="i"/>
          </m:rPr>
          <m:t>ρ</m:t>
        </m:r>
      </m:oMath>
      <w:r>
        <w:rPr>
          <w:rFonts w:eastAsia="Georgia" w:cs="Georgia" w:ascii="Georgia" w:hAnsi="Georgia"/>
        </w:rPr>
        <w:t xml:space="preserve">. L'ensemble du dispositif est placé dans une enceinte thermostatée, de température </w:t>
      </w:r>
      <m:oMath>
        <m:sSub>
          <m:sSubPr/>
          <m:e>
            <m:r>
              <m:rPr>
                <m:sty m:val="i"/>
              </m:rPr>
              <m:t>T</m:t>
            </m:r>
          </m:e>
          <m:sub>
            <m:r>
              <m:rPr>
                <m:sty m:val="i"/>
              </m:rPr>
              <m:t>e</m:t>
            </m:r>
          </m:sub>
        </m:sSub>
        <m:r>
          <m:rPr>
            <m:sty m:val="p"/>
          </m:rPr>
          <m:t>=</m:t>
        </m:r>
        <m:r>
          <m:rPr>
            <m:sty m:val="p"/>
          </m:rPr>
          <m:t>15</m:t>
        </m:r>
        <m:r>
          <m:rPr>
            <m:sty m:val="p"/>
          </m:rPr>
          <m:t>,</m:t>
        </m:r>
        <m:sSup>
          <m:sSupPr/>
          <m:e>
            <m:r>
              <m:rPr>
                <m:sty m:val="p"/>
              </m:rPr>
              <m:t>00</m:t>
            </m:r>
          </m:e>
          <m:sup>
            <m:r>
              <m:rPr>
                <m:sty m:val="p"/>
              </m:rPr>
              <m:t>∘</m:t>
            </m:r>
          </m:sup>
        </m:sSup>
        <m:r>
          <m:rPr>
            <m:sty m:val="p"/>
          </m:rPr>
          <m:t>C</m:t>
        </m:r>
      </m:oMath>
      <w:r>
        <w:rPr/>
        <w:t xml:space="preserve">.</w:t>
      </w:r>
    </w:p>
    <w:p>
      <w:pPr>
        <w:spacing w:line="271" w:before="330" w:lineRule="auto"/>
      </w:pPr>
      <w:r>
        <w:rPr>
          <w:rFonts w:eastAsia="Georgia" w:cs="Georgia" w:ascii="Georgia" w:hAnsi="Georgia"/>
          <w:b/>
          <w:sz w:val="42"/>
        </w:rPr>
        <w:t xml:space="preserve">I.B.1) Étalonnage de l'appareil</w:t>
      </w:r>
    </w:p>
    <w:p>
      <w:pPr>
        <w:spacing w:after="220" w:lineRule="auto"/>
      </w:pPr>
      <w:r>
        <w:rPr>
          <w:rFonts w:eastAsia="Georgia" w:cs="Georgia" w:ascii="Georgia" w:hAnsi="Georgia"/>
        </w:rPr>
        <w:t xml:space="preserve">Il est tout d'abord nécessaire d'étalonner l'appareil, c'est-à-dire de déterminer avec précision ses constantes </w:t>
      </w:r>
      <m:oMath>
        <m:r>
          <m:rPr>
            <m:sty m:val="i"/>
          </m:rPr>
          <m:t>A</m:t>
        </m:r>
      </m:oMath>
      <w:r>
        <w:rPr/>
        <w:t xml:space="preserve"> et </w:t>
      </w:r>
      <m:oMath>
        <m:r>
          <m:rPr>
            <m:sty m:val="i"/>
          </m:rPr>
          <m:t>B</m:t>
        </m:r>
      </m:oMath>
      <w:r>
        <w:rPr>
          <w:rFonts w:eastAsia="Georgia" w:cs="Georgia" w:ascii="Georgia" w:hAnsi="Georgia"/>
        </w:rPr>
        <w:t xml:space="preserve"> dans les conditions de température et de pression de fonctionnement. On utilise pour cela deux fluides de référence, l'air sec et l'eau. On réalise l'étalonnage à la température </w:t>
      </w:r>
      <m:oMath>
        <m:r>
          <m:rPr>
            <m:sty m:val="i"/>
          </m:rPr>
          <m:t>T</m:t>
        </m:r>
        <m:r>
          <m:rPr>
            <m:sty m:val="p"/>
          </m:rPr>
          <m:t>=</m:t>
        </m:r>
        <m:r>
          <m:rPr>
            <m:sty m:val="p"/>
          </m:rPr>
          <m:t>15</m:t>
        </m:r>
        <m:r>
          <m:rPr>
            <m:sty m:val="p"/>
          </m:rPr>
          <m:t>,</m:t>
        </m:r>
        <m:sSup>
          <m:sSupPr/>
          <m:e>
            <m:r>
              <m:rPr>
                <m:sty m:val="p"/>
              </m:rPr>
              <m:t>00</m:t>
            </m:r>
          </m:e>
          <m:sup>
            <m:r>
              <m:rPr>
                <m:sty m:val="p"/>
              </m:rPr>
              <m:t>∘</m:t>
            </m:r>
          </m:sup>
        </m:sSup>
        <m:r>
          <m:rPr>
            <m:sty m:val="p"/>
          </m:rPr>
          <m:t>C</m:t>
        </m:r>
      </m:oMath>
      <w:r>
        <w:rPr>
          <w:rFonts w:eastAsia="Georgia" w:cs="Georgia" w:ascii="Georgia" w:hAnsi="Georgia"/>
        </w:rPr>
        <w:t xml:space="preserve"> et à la pression </w:t>
      </w:r>
      <m:oMath>
        <m:r>
          <m:rPr>
            <m:sty m:val="i"/>
          </m:rPr>
          <m:t>P</m:t>
        </m:r>
        <m:r>
          <m:rPr>
            <m:sty m:val="p"/>
          </m:rPr>
          <m:t>=</m:t>
        </m:r>
        <m:r>
          <m:rPr>
            <m:sty m:val="p"/>
          </m:rPr>
          <m:t>1</m:t>
        </m:r>
        <m:r>
          <m:rPr>
            <m:sty m:val="p"/>
          </m:rPr>
          <m:t>,</m:t>
        </m:r>
        <m:r>
          <m:rPr>
            <m:sty m:val="p"/>
          </m:rPr>
          <m:t>01300</m:t>
        </m:r>
      </m:oMath>
      <w:r>
        <w:rPr/>
        <w:t xml:space="preserve"> bar. La masse volumique de l'eau vaut alors </w:t>
      </w:r>
      <m:oMath>
        <m:sSub>
          <m:sSubPr/>
          <m:e>
            <m:r>
              <m:rPr>
                <m:sty m:val="i"/>
              </m:rPr>
              <m:t>ρ</m:t>
            </m:r>
          </m:e>
          <m:sub>
            <m:r>
              <m:rPr>
                <m:nor/>
              </m:rPr>
              <m:t>eau </m:t>
            </m:r>
          </m:sub>
        </m:sSub>
        <m:r>
          <m:rPr>
            <m:sty m:val="p"/>
          </m:rPr>
          <m:t>=</m:t>
        </m:r>
        <m:r>
          <m:rPr>
            <m:sty m:val="p"/>
          </m:rPr>
          <m:t>999</m:t>
        </m:r>
        <m:r>
          <m:rPr>
            <m:sty m:val="p"/>
          </m:rPr>
          <m:t>,</m:t>
        </m:r>
        <m:r>
          <m:rPr>
            <m:sty m:val="p"/>
          </m:rPr>
          <m:t>0977</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t xml:space="preserve">a) L'air sec se comporte comme un gaz parfait de masse molaire </w:t>
      </w:r>
      <m:oMath>
        <m:r>
          <m:rPr>
            <m:sty m:val="i"/>
          </m:rPr>
          <m:t>M</m:t>
        </m:r>
        <m:r>
          <m:rPr>
            <m:sty m:val="p"/>
          </m:rPr>
          <m:t>=</m:t>
        </m:r>
        <m:r>
          <m:rPr>
            <m:sty m:val="p"/>
          </m:rPr>
          <m:t>28</m:t>
        </m:r>
        <m:r>
          <m:rPr>
            <m:sty m:val="p"/>
          </m:rPr>
          <m:t>,</m:t>
        </m:r>
        <m:r>
          <m:rPr>
            <m:sty m:val="p"/>
          </m:rPr>
          <m:t>966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On donne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constante des gaz parfaits et </w:t>
      </w:r>
      <m:oMath>
        <m:sSub>
          <m:sSubPr/>
          <m:e>
            <m:r>
              <m:rPr>
                <m:sty m:val="i"/>
              </m:rPr>
              <m:t>T</m:t>
            </m:r>
          </m:e>
          <m:sub>
            <m:r>
              <m:rPr>
                <m:sty m:val="i"/>
              </m:rPr>
              <m:t>c</m:t>
            </m:r>
          </m:sub>
        </m:sSub>
        <m:r>
          <m:rPr>
            <m:sty m:val="p"/>
          </m:rPr>
          <m:t>=</m:t>
        </m:r>
        <m:r>
          <m:rPr>
            <m:sty m:val="p"/>
          </m:rPr>
          <m:t>−</m:t>
        </m:r>
        <m:r>
          <m:rPr>
            <m:sty m:val="p"/>
          </m:rPr>
          <m:t>273</m:t>
        </m:r>
        <m:r>
          <m:rPr>
            <m:sty m:val="p"/>
          </m:rPr>
          <m:t>,</m:t>
        </m:r>
        <m:sSup>
          <m:sSupPr/>
          <m:e>
            <m:r>
              <m:rPr>
                <m:sty m:val="p"/>
              </m:rPr>
              <m:t>15</m:t>
            </m:r>
          </m:e>
          <m:sup>
            <m:r>
              <m:rPr>
                <m:sty m:val="p"/>
              </m:rPr>
              <m:t>∘</m:t>
            </m:r>
          </m:sup>
        </m:sSup>
        <m:r>
          <m:rPr>
            <m:sty m:val="p"/>
          </m:rPr>
          <m:t>C</m:t>
        </m:r>
      </m:oMath>
      <w:r>
        <w:rPr>
          <w:rFonts w:eastAsia="Georgia" w:cs="Georgia" w:ascii="Georgia" w:hAnsi="Georgia"/>
        </w:rPr>
        <w:t xml:space="preserve">, température du zéro absolu.</w:t>
      </w:r>
      <w:r>
        <w:rPr/>
        <w:br w:type="textWrapping"/>
      </w:r>
      <w:r>
        <w:rPr>
          <w:rFonts w:eastAsia="Georgia" w:cs="Georgia" w:ascii="Georgia" w:hAnsi="Georgia"/>
        </w:rPr>
        <w:t xml:space="preserve">i)Déterminer en fonction de </w:t>
      </w:r>
      <m:oMath>
        <m:r>
          <m:rPr>
            <m:sty m:val="i"/>
          </m:rPr>
          <m:t>P</m:t>
        </m:r>
        <m:r>
          <m:rPr>
            <m:sty m:val="p"/>
          </m:rPr>
          <m:t>,</m:t>
        </m:r>
        <m:r>
          <m:rPr>
            <m:sty m:val="i"/>
          </m:rPr>
          <m:t>M</m:t>
        </m:r>
        <m:r>
          <m:rPr>
            <m:sty m:val="p"/>
          </m:rPr>
          <m:t>,</m:t>
        </m:r>
        <m:r>
          <m:rPr>
            <m:sty m:val="i"/>
          </m:rPr>
          <m:t>R</m:t>
        </m:r>
      </m:oMath>
      <w:r>
        <w:rPr/>
        <w:t xml:space="preserve"> et </w:t>
      </w:r>
      <m:oMath>
        <m:r>
          <m:rPr>
            <m:sty m:val="i"/>
          </m:rPr>
          <m:t>T</m:t>
        </m:r>
      </m:oMath>
      <w:r>
        <w:rPr>
          <w:rFonts w:eastAsia="Georgia" w:cs="Georgia" w:ascii="Georgia" w:hAnsi="Georgia"/>
        </w:rPr>
        <w:t xml:space="preserve"> l'expression littérale de la masse volumique de l'air.</w:t>
      </w:r>
      <w:r>
        <w:rPr/>
        <w:br w:type="textWrapping"/>
      </w:r>
      <w:r>
        <w:rPr>
          <w:rFonts w:eastAsia="Georgia" w:cs="Georgia" w:ascii="Georgia" w:hAnsi="Georgia"/>
        </w:rPr>
        <w:t xml:space="preserve">ii)Déterminer l'expression littérale de l'incertitude relative </w:t>
      </w:r>
      <m:oMath>
        <m:f>
          <m:fPr>
            <m:ctrlPr>
              <w:rPr>
                <w:rFonts w:ascii="Cambria Math" w:hAnsi="Cambria Math"/>
              </w:rPr>
            </m:ctrlPr>
          </m:fPr>
          <m:num>
            <m:r>
              <m:rPr>
                <m:sty m:val="p"/>
              </m:rPr>
              <m:t>Δ</m:t>
            </m:r>
            <m:sSub>
              <m:sSubPr/>
              <m:e>
                <m:r>
                  <m:rPr>
                    <m:sty m:val="i"/>
                  </m:rPr>
                  <m:t>ρ</m:t>
                </m:r>
              </m:e>
              <m:sub>
                <m:r>
                  <m:rPr>
                    <m:nor/>
                  </m:rPr>
                  <m:t>air </m:t>
                </m:r>
              </m:sub>
            </m:sSub>
          </m:num>
          <m:den>
            <m:sSub>
              <m:sSubPr/>
              <m:e>
                <m:r>
                  <m:rPr>
                    <m:sty m:val="i"/>
                  </m:rPr>
                  <m:t>ρ</m:t>
                </m:r>
              </m:e>
              <m:sub>
                <m:r>
                  <m:rPr>
                    <m:nor/>
                  </m:rPr>
                  <m:t>air </m:t>
                </m:r>
              </m:sub>
            </m:sSub>
          </m:den>
        </m:f>
      </m:oMath>
      <w:r>
        <w:rPr/>
        <w:br w:type="textWrapping"/>
      </w:r>
      <w:r>
        <w:rPr/>
        <w:t xml:space="preserve">de la masse volumique de l'air en fonction des incertitudes relatives de </w:t>
      </w:r>
      <m:oMath>
        <m:r>
          <m:rPr>
            <m:sty m:val="i"/>
          </m:rPr>
          <m:t>P</m:t>
        </m:r>
        <m:r>
          <m:rPr>
            <m:sty m:val="p"/>
          </m:rPr>
          <m:t>,</m:t>
        </m:r>
        <m:r>
          <m:rPr>
            <m:sty m:val="i"/>
          </m:rPr>
          <m:t>M</m:t>
        </m:r>
      </m:oMath>
      <w:r>
        <w:rPr/>
        <w:t xml:space="preserve"> et </w:t>
      </w:r>
      <m:oMath>
        <m:r>
          <m:rPr>
            <m:sty m:val="i"/>
          </m:rPr>
          <m:t>T</m:t>
        </m:r>
      </m:oMath>
      <w:r>
        <w:rPr>
          <w:rFonts w:eastAsia="Georgia" w:cs="Georgia" w:ascii="Georgia" w:hAnsi="Georgia"/>
        </w:rPr>
        <w:t xml:space="preserve"> (voir annexe en fin d'énoncé). Faire l'application numérique, les incertitudes de </w:t>
      </w:r>
      <m:oMath>
        <m:r>
          <m:rPr>
            <m:sty m:val="i"/>
          </m:rPr>
          <m:t>P</m:t>
        </m:r>
        <m:r>
          <m:rPr>
            <m:sty m:val="p"/>
          </m:rPr>
          <m:t>,</m:t>
        </m:r>
        <m:r>
          <m:rPr>
            <m:sty m:val="i"/>
          </m:rPr>
          <m:t>M</m:t>
        </m:r>
      </m:oMath>
      <w:r>
        <w:rPr/>
        <w:t xml:space="preserve"> et </w:t>
      </w:r>
      <m:oMath>
        <m:r>
          <m:rPr>
            <m:sty m:val="i"/>
          </m:rPr>
          <m:t>T</m:t>
        </m:r>
      </m:oMath>
      <w:r>
        <w:rPr>
          <w:rFonts w:eastAsia="Georgia" w:cs="Georgia" w:ascii="Georgia" w:hAnsi="Georgia"/>
        </w:rPr>
        <w:t xml:space="preserve"> étant respectivement de </w:t>
      </w:r>
      <m:oMath>
        <m:sSup>
          <m:sSupPr/>
          <m:e>
            <m:r>
              <m:rPr>
                <m:sty m:val="p"/>
              </m:rPr>
              <m:t>10</m:t>
            </m:r>
          </m:e>
          <m:sup>
            <m:r>
              <m:rPr>
                <m:sty m:val="p"/>
              </m:rPr>
              <m:t>−</m:t>
            </m:r>
            <m:r>
              <m:rPr>
                <m:sty m:val="p"/>
              </m:rPr>
              <m:t>5</m:t>
            </m:r>
          </m:sup>
        </m:sSup>
        <m:r>
          <m:rPr>
            <m:sty m:val="p"/>
          </m:rPr>
          <m:t>,</m:t>
        </m:r>
        <m:sSup>
          <m:sSupPr/>
          <m:e>
            <m:r>
              <m:rPr>
                <m:sty m:val="p"/>
              </m:rPr>
              <m:t>10</m:t>
            </m:r>
          </m:e>
          <m:sup>
            <m:r>
              <m:rPr>
                <m:sty m:val="p"/>
              </m:rPr>
              <m:t>−</m:t>
            </m:r>
            <m:r>
              <m:rPr>
                <m:sty m:val="p"/>
              </m:rPr>
              <m:t>3</m:t>
            </m:r>
          </m:sup>
        </m:sSup>
      </m:oMath>
      <w:r>
        <w:rPr/>
        <w:t xml:space="preserve"> et </w:t>
      </w:r>
      <m:oMath>
        <m:sSup>
          <m:sSupPr/>
          <m:e>
            <m:r>
              <m:rPr>
                <m:sty m:val="p"/>
              </m:rPr>
              <m:t>10</m:t>
            </m:r>
          </m:e>
          <m:sup>
            <m:r>
              <m:rPr>
                <m:sty m:val="p"/>
              </m:rPr>
              <m:t>−</m:t>
            </m:r>
            <m:r>
              <m:rPr>
                <m:sty m:val="p"/>
              </m:rPr>
              <m:t>2</m:t>
            </m:r>
          </m:sup>
        </m:sSup>
      </m:oMath>
      <w:r>
        <w:rPr/>
        <w:t xml:space="preserve">.</w:t>
      </w:r>
      <w:r>
        <w:rPr/>
        <w:br w:type="textWrapping"/>
      </w:r>
      <w:r>
        <w:rPr>
          <w:rFonts w:eastAsia="Georgia" w:cs="Georgia" w:ascii="Georgia" w:hAnsi="Georgia"/>
        </w:rPr>
        <w:t xml:space="preserve">iii)En déduire la valeur numérique de </w:t>
      </w:r>
      <m:oMath>
        <m:sSub>
          <m:sSubPr/>
          <m:e>
            <m:r>
              <m:rPr>
                <m:sty m:val="i"/>
              </m:rPr>
              <m:t>ρ</m:t>
            </m:r>
          </m:e>
          <m:sub>
            <m:r>
              <m:rPr>
                <m:nor/>
              </m:rPr>
              <m:t>air </m:t>
            </m:r>
          </m:sub>
        </m:sSub>
      </m:oMath>
      <w:r>
        <w:rPr>
          <w:rFonts w:eastAsia="Georgia" w:cs="Georgia" w:ascii="Georgia" w:hAnsi="Georgia"/>
        </w:rPr>
        <w:t xml:space="preserve"> avec le nombre adéquat de chiffres significatifs.</w:t>
      </w:r>
      <w:r>
        <w:rPr/>
        <w:br w:type="textWrapping"/>
      </w:r>
      <w:r>
        <w:rPr>
          <w:rFonts w:eastAsia="Georgia" w:cs="Georgia" w:ascii="Georgia" w:hAnsi="Georgia"/>
        </w:rPr>
        <w:t xml:space="preserve">b) On mesure les fréquences d'oscillations </w:t>
      </w:r>
      <m:oMath>
        <m:sSub>
          <m:sSubPr/>
          <m:e>
            <m:r>
              <m:rPr>
                <m:sty m:val="i"/>
              </m:rPr>
              <m:t>f</m:t>
            </m:r>
          </m:e>
          <m:sub>
            <m:r>
              <m:rPr>
                <m:sty m:val="p"/>
              </m:rPr>
              <m:t>1</m:t>
            </m:r>
          </m:sub>
        </m:sSub>
        <m:r>
          <m:rPr>
            <m:sty m:val="p"/>
          </m:rPr>
          <m:t>=</m:t>
        </m:r>
        <m:r>
          <m:rPr>
            <m:sty m:val="p"/>
          </m:rPr>
          <m:t>1412</m:t>
        </m:r>
        <m:r>
          <m:rPr>
            <m:sty m:val="p"/>
          </m:rPr>
          <m:t>,</m:t>
        </m:r>
        <m:r>
          <m:rPr>
            <m:sty m:val="p"/>
          </m:rPr>
          <m:t>48</m:t>
        </m:r>
        <m:r>
          <m:rPr>
            <m:nor/>
          </m:rPr>
          <m:t xml:space="preserve"> </m:t>
        </m:r>
        <m:r>
          <m:rPr>
            <m:sty m:val="p"/>
          </m:rPr>
          <m:t>Hz</m:t>
        </m:r>
      </m:oMath>
      <w:r>
        <w:rPr/>
        <w:t xml:space="preserve"> et </w:t>
      </w:r>
      <m:oMath>
        <m:sSub>
          <m:sSubPr/>
          <m:e>
            <m:r>
              <m:rPr>
                <m:sty m:val="i"/>
              </m:rPr>
              <m:t>f</m:t>
            </m:r>
          </m:e>
          <m:sub>
            <m:r>
              <m:rPr>
                <m:sty m:val="p"/>
              </m:rPr>
              <m:t>2</m:t>
            </m:r>
          </m:sub>
        </m:sSub>
        <m:r>
          <m:rPr>
            <m:sty m:val="p"/>
          </m:rPr>
          <m:t>=</m:t>
        </m:r>
        <m:r>
          <m:rPr>
            <m:sty m:val="p"/>
          </m:rPr>
          <m:t>1025</m:t>
        </m:r>
        <m:r>
          <m:rPr>
            <m:sty m:val="p"/>
          </m:rPr>
          <m:t>,</m:t>
        </m:r>
        <m:r>
          <m:rPr>
            <m:sty m:val="p"/>
          </m:rPr>
          <m:t>15</m:t>
        </m:r>
        <m:r>
          <m:rPr>
            <m:nor/>
          </m:rPr>
          <m:t xml:space="preserve"> </m:t>
        </m:r>
        <m:r>
          <m:rPr>
            <m:sty m:val="p"/>
          </m:rPr>
          <m:t>Hz</m:t>
        </m:r>
      </m:oMath>
      <w:r>
        <w:rPr/>
        <w:t xml:space="preserve">.</w:t>
      </w:r>
      <w:r>
        <w:rPr/>
        <w:br w:type="textWrapping"/>
      </w:r>
      <w:r>
        <w:rPr>
          <w:rFonts w:eastAsia="Georgia" w:cs="Georgia" w:ascii="Georgia" w:hAnsi="Georgia"/>
        </w:rPr>
        <w:t xml:space="preserve">i)Associer à chaque fluide de référence sa fréquence d'oscillation. Justifier votre réponse.</w:t>
      </w:r>
      <w:r>
        <w:rPr/>
        <w:br w:type="textWrapping"/>
      </w:r>
      <w:r>
        <w:rPr>
          <w:rFonts w:eastAsia="Georgia" w:cs="Georgia" w:ascii="Georgia" w:hAnsi="Georgia"/>
        </w:rPr>
        <w:t xml:space="preserve">ii)Déterminer les valeurs numériques de </w:t>
      </w:r>
      <m:oMath>
        <m:r>
          <m:rPr>
            <m:sty m:val="i"/>
          </m:rPr>
          <m:t>A</m:t>
        </m:r>
      </m:oMath>
      <w:r>
        <w:rPr/>
        <w:t xml:space="preserve"> et </w:t>
      </w:r>
      <m:oMath>
        <m:r>
          <m:rPr>
            <m:sty m:val="i"/>
          </m:rPr>
          <m:t>B</m:t>
        </m:r>
      </m:oMath>
      <w:r>
        <w:rPr/>
        <w:t xml:space="preserve"> sachant que les incertitudes relatives de </w:t>
      </w:r>
      <m:oMath>
        <m:r>
          <m:rPr>
            <m:sty m:val="i"/>
          </m:rPr>
          <m:t>A</m:t>
        </m:r>
      </m:oMath>
      <w:r>
        <w:rPr/>
        <w:t xml:space="preserve"> et </w:t>
      </w:r>
      <m:oMath>
        <m:r>
          <m:rPr>
            <m:sty m:val="i"/>
          </m:rPr>
          <m:t>B</m:t>
        </m:r>
      </m:oMath>
      <w:r>
        <w:rPr/>
        <w:t xml:space="preserve"> sont de </w:t>
      </w:r>
      <m:oMath>
        <m:sSup>
          <m:sSupPr/>
          <m:e>
            <m:r>
              <m:rPr>
                <m:sty m:val="p"/>
              </m:rPr>
              <m:t>10</m:t>
            </m:r>
          </m:e>
          <m:sup>
            <m:r>
              <m:rPr>
                <m:sty m:val="p"/>
              </m:rPr>
              <m:t>−</m:t>
            </m:r>
            <m:r>
              <m:rPr>
                <m:sty m:val="p"/>
              </m:rPr>
              <m:t>2</m:t>
            </m:r>
          </m:sup>
        </m:sSup>
      </m:oMath>
      <w:r>
        <w:rPr/>
        <w:t xml:space="preserve">.</w:t>
      </w:r>
      <w:r>
        <w:rPr/>
        <w:br w:type="textWrapping"/>
      </w:r>
      <w:r>
        <w:rPr>
          <w:rFonts w:eastAsia="Georgia" w:cs="Georgia" w:ascii="Georgia" w:hAnsi="Georgia"/>
        </w:rPr>
        <w:t xml:space="preserve">c) On donne à </w:t>
      </w:r>
      <m:oMath>
        <m:r>
          <m:rPr>
            <m:sty m:val="i"/>
          </m:rPr>
          <m:t>T</m:t>
        </m:r>
        <m:r>
          <m:rPr>
            <m:sty m:val="p"/>
          </m:rPr>
          <m:t>=</m:t>
        </m:r>
        <m:r>
          <m:rPr>
            <m:sty m:val="p"/>
          </m:rPr>
          <m:t>15</m:t>
        </m:r>
        <m:r>
          <m:rPr>
            <m:sty m:val="p"/>
          </m:rPr>
          <m:t>,</m:t>
        </m:r>
        <m:sSup>
          <m:sSupPr/>
          <m:e>
            <m:r>
              <m:rPr>
                <m:sty m:val="p"/>
              </m:rPr>
              <m:t>00</m:t>
            </m:r>
          </m:e>
          <m:sup>
            <m:r>
              <m:rPr>
                <m:sty m:val="p"/>
              </m:rPr>
              <m:t>∘</m:t>
            </m:r>
          </m:sup>
        </m:sSup>
        <m:r>
          <m:rPr>
            <m:sty m:val="p"/>
          </m:rPr>
          <m:t>C</m:t>
        </m:r>
      </m:oMath>
      <w:r>
        <w:rPr>
          <w:rFonts w:eastAsia="Georgia" w:cs="Georgia" w:ascii="Georgia" w:hAnsi="Georgia"/>
        </w:rPr>
        <w:t xml:space="preserve"> les masses volumiques de quelques dérivés pétroliers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left"/>
            </w:pPr>
            <w:r>
              <w:rPr/>
              <w:t xml:space="preserve">heptane</w:t>
            </w:r>
          </w:p>
        </w:tc>
        <w:tc>
          <w:tcPr>
            <w:tcBorders>
              <w:top w:val="single" w:sz="8" w:space="0" w:color="000000"/>
              <w:bottom w:val="single" w:sz="8" w:space="0" w:color="000000"/>
              <w:right w:val="single" w:sz="8" w:space="0" w:color="000000"/>
            </w:tcBorders>
            <w:vAlign w:val="center"/>
          </w:tcPr>
          <w:p>
            <w:pPr>
              <w:spacing w:lineRule="auto"/>
              <w:jc w:val="left"/>
            </w:pPr>
            <w:r>
              <w:rPr/>
              <w:t xml:space="preserve">iso-octane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kérosène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ρ</m:t>
                </m:r>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oMath>
            </m:oMathPara>
          </w:p>
        </w:tc>
        <w:tc>
          <w:tcPr>
            <w:tcBorders>
              <w:bottom w:val="single" w:sz="8" w:space="0" w:color="000000"/>
              <w:right w:val="single" w:sz="8" w:space="0" w:color="000000"/>
            </w:tcBorders>
            <w:vAlign w:val="center"/>
          </w:tcPr>
          <w:p>
            <w:pPr>
              <w:spacing w:lineRule="auto"/>
              <w:jc w:val="left"/>
            </w:pPr>
            <w:r>
              <w:rPr/>
              <w:t xml:space="preserve">687,877</w:t>
            </w:r>
          </w:p>
        </w:tc>
        <w:tc>
          <w:tcPr>
            <w:tcBorders>
              <w:bottom w:val="single" w:sz="8" w:space="0" w:color="000000"/>
              <w:right w:val="single" w:sz="8" w:space="0" w:color="000000"/>
            </w:tcBorders>
            <w:vAlign w:val="center"/>
          </w:tcPr>
          <w:p>
            <w:pPr>
              <w:spacing w:lineRule="auto"/>
              <w:jc w:val="left"/>
            </w:pPr>
            <w:r>
              <w:rPr/>
              <w:t xml:space="preserve">695,991</w:t>
            </w:r>
          </w:p>
        </w:tc>
        <w:tc>
          <w:tcPr>
            <w:tcBorders>
              <w:bottom w:val="single" w:sz="8" w:space="0" w:color="000000"/>
              <w:right w:val="single" w:sz="8" w:space="0" w:color="000000"/>
            </w:tcBorders>
            <w:vAlign w:val="center"/>
          </w:tcPr>
          <w:p>
            <w:pPr>
              <w:spacing w:lineRule="auto"/>
              <w:jc w:val="left"/>
            </w:pPr>
            <w:r>
              <w:rPr/>
              <w:t xml:space="preserve">790,682</w:t>
            </w:r>
          </w:p>
        </w:tc>
      </w:tr>
    </w:tbl>
    <w:p>
      <w:pPr>
        <w:spacing w:lineRule="auto"/>
      </w:pPr>
    </w:p>
    <w:p>
      <w:pPr>
        <w:spacing w:after="220" w:lineRule="auto"/>
      </w:pPr>
      <w:r>
        <w:rPr>
          <w:rFonts w:eastAsia="Georgia" w:cs="Georgia" w:ascii="Georgia" w:hAnsi="Georgia"/>
        </w:rPr>
        <w:t xml:space="preserve">Identifier le produit circulant dans le tube sachant que l'on mesure une période d'oscillations </w:t>
      </w:r>
      <m:oMath>
        <m:sSub>
          <m:sSubPr/>
          <m:e>
            <m:r>
              <m:rPr>
                <m:sty m:val="i"/>
              </m:rPr>
              <m:t>T</m:t>
            </m:r>
          </m:e>
          <m:sub>
            <m:r>
              <m:rPr>
                <m:sty m:val="p"/>
              </m:rPr>
              <m:t>0</m:t>
            </m:r>
          </m:sub>
        </m:sSub>
        <m:r>
          <m:rPr>
            <m:sty m:val="p"/>
          </m:rPr>
          <m:t>=</m:t>
        </m:r>
        <m:r>
          <m:rPr>
            <m:sty m:val="p"/>
          </m:rPr>
          <m:t>0</m:t>
        </m:r>
        <m:r>
          <m:rPr>
            <m:sty m:val="p"/>
          </m:rPr>
          <m:t>,</m:t>
        </m:r>
        <m:r>
          <m:rPr>
            <m:sty m:val="p"/>
          </m:rPr>
          <m:t>926</m:t>
        </m:r>
        <m:r>
          <m:rPr>
            <m:nor/>
          </m:rPr>
          <m:t xml:space="preserve"> </m:t>
        </m:r>
        <m:r>
          <m:rPr>
            <m:sty m:val="p"/>
          </m:rPr>
          <m:t>ms</m:t>
        </m:r>
      </m:oMath>
      <w:r>
        <w:rPr/>
        <w:t xml:space="preserve">.</w:t>
      </w:r>
    </w:p>
    <w:p>
      <w:pPr>
        <w:spacing w:line="271" w:before="330" w:lineRule="auto"/>
      </w:pPr>
      <w:r>
        <w:rPr>
          <w:rFonts w:eastAsia="Georgia" w:cs="Georgia" w:ascii="Georgia" w:hAnsi="Georgia"/>
          <w:b/>
          <w:sz w:val="42"/>
        </w:rPr>
        <w:t xml:space="preserve">I.B.2) Étude du capteur électromagnétique</w:t>
      </w:r>
    </w:p>
    <w:p>
      <w:pPr>
        <w:spacing w:after="220" w:lineRule="auto"/>
      </w:pPr>
      <w:r>
        <w:rPr>
          <w:rFonts w:eastAsia="Georgia" w:cs="Georgia" w:ascii="Georgia" w:hAnsi="Georgia"/>
        </w:rPr>
        <w:t xml:space="preserve">Le capteur (représenté figure 4) est constitué d'un aimant permanent annulaire, fixé au tube vibrant et d'une bobine de même axe, fixe dans le référentiel d'étude, composée de </w:t>
      </w:r>
      <m:oMath>
        <m:r>
          <m:rPr>
            <m:sty m:val="i"/>
          </m:rPr>
          <m:t>N</m:t>
        </m:r>
      </m:oMath>
      <w:r>
        <w:rPr/>
        <w:t xml:space="preserve"> spires, de rayon </w:t>
      </w:r>
      <m:oMath>
        <m:r>
          <m:rPr>
            <m:sty m:val="i"/>
          </m:rPr>
          <m:t>R</m:t>
        </m:r>
      </m:oMath>
      <w:r>
        <w:rPr/>
        <w:t xml:space="preserve"> et de longueur totale </w:t>
      </w:r>
      <m:oMath>
        <m:r>
          <m:rPr>
            <m:sty m:val="i"/>
          </m:rPr>
          <m:t>l</m:t>
        </m:r>
      </m:oMath>
      <w:r>
        <w:rPr>
          <w:rFonts w:eastAsia="Georgia" w:cs="Georgia" w:ascii="Georgia" w:hAnsi="Georgia"/>
        </w:rPr>
        <w:t xml:space="preserve">. Le champ magnétique </w:t>
      </w:r>
      <m:oMath>
        <m:acc>
          <m:accPr>
            <m:chr m:val="⃗"/>
          </m:accPr>
          <m:e>
            <m:r>
              <m:rPr>
                <m:sty m:val="i"/>
              </m:rPr>
              <m:t>B</m:t>
            </m:r>
          </m:e>
        </m:acc>
      </m:oMath>
      <w:r>
        <w:rPr>
          <w:rFonts w:eastAsia="Georgia" w:cs="Georgia" w:ascii="Georgia" w:hAnsi="Georgia"/>
        </w:rPr>
        <w:t xml:space="preserve"> régnant dans l'entrefer de l'aimant est</w:t>
      </w:r>
    </w:p>
    <w:p>
      <w:pPr>
        <w:spacing w:lineRule="auto"/>
        <w:jc w:val="center"/>
      </w:pPr>
      <w:r>
        <w:rPr/>
        <w:drawing>
          <wp:inline distB="0" distL="0" distR="0" distT="0">
            <wp:extent cx="5486400" cy="2501153"/>
            <wp:effectExtent b="0" l="0" r="0" t="0"/>
            <wp:docPr id="4" name="image-cd4bfc958ce1896ebe1c344f56e1b947a253e398.jpg"/>
            <a:graphic>
              <a:graphicData uri="http://schemas.openxmlformats.org/drawingml/2006/picture">
                <pic:pic>
                  <pic:nvPicPr>
                    <pic:cNvPr id="4" name="image-cd4bfc958ce1896ebe1c344f56e1b947a253e398.jpg" descr=""/>
                    <pic:cNvPicPr/>
                  </pic:nvPicPr>
                  <pic:blipFill>
                    <a:blip r:embed="rId8" cstate="print"/>
                    <a:srcRect b="0" l="0" r="0" t="0"/>
                    <a:stretch>
                      <a:fillRect/>
                    </a:stretch>
                  </pic:blipFill>
                  <pic:spPr>
                    <a:xfrm>
                      <a:off x="0" y="0"/>
                      <a:ext cx="5486400" cy="2501153"/>
                    </a:xfrm>
                    <a:prstGeom prst="rect"/>
                  </pic:spPr>
                </pic:pic>
              </a:graphicData>
            </a:graphic>
          </wp:inline>
        </w:drawing>
      </w:r>
    </w:p>
    <w:p>
      <w:pPr>
        <w:spacing w:lineRule="auto"/>
      </w:pPr>
      <w:r>
        <w:rPr/>
        <w:t xml:space="preserve">Figure 4</w:t>
      </w:r>
    </w:p>
    <w:p>
      <w:pPr>
        <w:spacing w:after="220" w:lineRule="auto"/>
      </w:pPr>
      <w:r>
        <w:rPr/>
        <w:t xml:space="preserve">radial, de norme </w:t>
      </w:r>
      <m:oMath>
        <m:sSub>
          <m:sSubPr/>
          <m:e>
            <m:r>
              <m:rPr>
                <m:sty m:val="i"/>
              </m:rPr>
              <m:t>B</m:t>
            </m:r>
          </m:e>
          <m:sub>
            <m:r>
              <m:rPr>
                <m:sty m:val="i"/>
              </m:rPr>
              <m:t>a</m:t>
            </m:r>
          </m:sub>
        </m:sSub>
      </m:oMath>
      <w:r>
        <w:rPr>
          <w:rFonts w:eastAsia="Georgia" w:cs="Georgia" w:ascii="Georgia" w:hAnsi="Georgia"/>
        </w:rPr>
        <w:t xml:space="preserve"> constante au niveau des spires. Lorsque le tube vibre, on relève une tension </w:t>
      </w:r>
      <m:oMath>
        <m:r>
          <m:rPr>
            <m:sty m:val="i"/>
          </m:rPr>
          <m:t>e</m:t>
        </m:r>
        <m:r>
          <m:rPr>
            <m:sty m:val="p"/>
          </m:rPr>
          <m:t>(</m:t>
        </m:r>
        <m:r>
          <m:rPr>
            <m:sty m:val="i"/>
          </m:rPr>
          <m:t>t</m:t>
        </m:r>
        <m:r>
          <m:rPr>
            <m:sty m:val="p"/>
          </m:rPr>
          <m:t>)</m:t>
        </m:r>
      </m:oMath>
      <w:r>
        <w:rPr>
          <w:rFonts w:eastAsia="Georgia" w:cs="Georgia" w:ascii="Georgia" w:hAnsi="Georgia"/>
        </w:rPr>
        <w:t xml:space="preserve"> variable aux bornes des spires. Le déplacement de l'aimant est suffisamment faible pour que l'ensemble des spires soit toujours soumis au champ magnétique.</w:t>
      </w:r>
      <w:r>
        <w:rPr/>
        <w:br w:type="textWrapping"/>
      </w:r>
      <w:r>
        <w:rPr/>
        <w:t xml:space="preserve">a) Expliquer qualitativement l'origine de </w:t>
      </w:r>
      <m:oMath>
        <m:r>
          <m:rPr>
            <m:sty m:val="i"/>
          </m:rPr>
          <m:t>e</m:t>
        </m:r>
        <m:r>
          <m:rPr>
            <m:sty m:val="p"/>
          </m:rPr>
          <m:t>(</m:t>
        </m:r>
        <m:r>
          <m:rPr>
            <m:sty m:val="i"/>
          </m:rPr>
          <m:t>t</m:t>
        </m:r>
        <m:r>
          <m:rPr>
            <m:sty m:val="p"/>
          </m:rPr>
          <m:t>)</m:t>
        </m:r>
      </m:oMath>
      <w:r>
        <w:rPr/>
        <w:t xml:space="preserve">.</w:t>
      </w:r>
      <w:r>
        <w:rPr/>
        <w:br w:type="textWrapping"/>
      </w:r>
      <w:r>
        <w:rPr/>
        <w:t xml:space="preserve">b) Exprimer </w:t>
      </w:r>
      <m:oMath>
        <m:r>
          <m:rPr>
            <m:sty m:val="i"/>
          </m:rPr>
          <m:t>e</m:t>
        </m:r>
        <m:r>
          <m:rPr>
            <m:sty m:val="p"/>
          </m:rPr>
          <m:t>(</m:t>
        </m:r>
        <m:r>
          <m:rPr>
            <m:sty m:val="i"/>
          </m:rPr>
          <m:t>t</m:t>
        </m:r>
        <m:r>
          <m:rPr>
            <m:sty m:val="p"/>
          </m:rPr>
          <m:t>)</m:t>
        </m:r>
      </m:oMath>
      <w:r>
        <w:rPr/>
        <w:t xml:space="preserve"> en fonction de </w:t>
      </w:r>
      <m:oMath>
        <m:acc>
          <m:accPr>
            <m:chr m:val="˙"/>
          </m:accPr>
          <m:e>
            <m:r>
              <m:rPr>
                <m:sty m:val="i"/>
              </m:rPr>
              <m:t>z</m:t>
            </m:r>
          </m:e>
        </m:acc>
        <m:r>
          <m:rPr>
            <m:sty m:val="p"/>
          </m:rPr>
          <m:t>(</m:t>
        </m:r>
        <m:r>
          <m:rPr>
            <m:sty m:val="i"/>
          </m:rPr>
          <m:t>t</m:t>
        </m:r>
        <m:r>
          <m:rPr>
            <m:sty m:val="p"/>
          </m:rPr>
          <m:t>)</m:t>
        </m:r>
        <m:r>
          <m:rPr>
            <m:sty m:val="p"/>
          </m:rPr>
          <m:t>,</m:t>
        </m:r>
        <m:sSub>
          <m:sSubPr/>
          <m:e>
            <m:r>
              <m:rPr>
                <m:sty m:val="i"/>
              </m:rPr>
              <m:t>B</m:t>
            </m:r>
          </m:e>
          <m:sub>
            <m:r>
              <m:rPr>
                <m:sty m:val="i"/>
              </m:rPr>
              <m:t>a</m:t>
            </m:r>
          </m:sub>
        </m:sSub>
      </m:oMath>
      <w:r>
        <w:rPr/>
        <w:t xml:space="preserve"> et </w:t>
      </w:r>
      <m:oMath>
        <m:r>
          <m:rPr>
            <m:sty m:val="i"/>
          </m:rPr>
          <m:t>l</m:t>
        </m:r>
      </m:oMath>
      <w:r>
        <w:rPr/>
        <w:t xml:space="preserve">.</w:t>
      </w:r>
      <w:r>
        <w:rPr/>
        <w:br w:type="textWrapping"/>
      </w:r>
      <w:r>
        <w:rPr>
          <w:rFonts w:eastAsia="Georgia" w:cs="Georgia" w:ascii="Georgia" w:hAnsi="Georgia"/>
        </w:rPr>
        <w:t xml:space="preserve">c) Comment le calculateur électronique procède-t-il au calcul de </w:t>
      </w:r>
      <m:oMath>
        <m:r>
          <m:rPr>
            <m:sty m:val="i"/>
          </m:rPr>
          <m:t>ρ</m:t>
        </m:r>
      </m:oMath>
      <w:r>
        <w:rPr/>
        <w:t xml:space="preserve"> ?</w:t>
      </w:r>
      <w:r>
        <w:rPr/>
        <w:br w:type="textWrapping"/>
      </w:r>
      <w:r>
        <w:rPr>
          <w:rFonts w:eastAsia="Georgia" w:cs="Georgia" w:ascii="Georgia" w:hAnsi="Georgia"/>
        </w:rPr>
        <w:t xml:space="preserve">d) À quelle condition le dispositif de mesure n'influe pas sur le mouvement du tube vibrant? Proposer un montage électronique avec un amplificateur opérationnel entre la bobine et le calculateur permettant de réaliser cette condition.</w:t>
      </w:r>
    </w:p>
    <w:p>
      <w:pPr>
        <w:spacing w:line="271" w:before="330" w:lineRule="auto"/>
      </w:pPr>
      <w:r>
        <w:rPr>
          <w:b/>
          <w:sz w:val="42"/>
        </w:rPr>
        <w:t xml:space="preserve">PHYSIQUE I</w:t>
      </w:r>
    </w:p>
    <w:p>
      <w:pPr>
        <w:spacing w:after="220" w:lineRule="auto"/>
      </w:pPr>
      <w:r>
        <w:rPr>
          <w:rFonts w:eastAsia="Georgia" w:cs="Georgia" w:ascii="Georgia" w:hAnsi="Georgia"/>
        </w:rPr>
        <w:t xml:space="preserve">Filière TSI</w:t>
      </w:r>
    </w:p>
    <w:p>
      <w:pPr>
        <w:spacing w:line="271" w:before="330" w:lineRule="auto"/>
      </w:pPr>
      <w:r>
        <w:rPr>
          <w:rFonts w:eastAsia="Georgia" w:cs="Georgia" w:ascii="Georgia" w:hAnsi="Georgia"/>
          <w:b/>
          <w:sz w:val="42"/>
        </w:rPr>
        <w:t xml:space="preserve">I.C - Maintien en température de la conduite d'arrivée du fluide</w:t>
      </w:r>
    </w:p>
    <w:p>
      <w:pPr>
        <w:spacing w:after="220" w:lineRule="auto"/>
      </w:pPr>
      <w:r>
        <w:rPr>
          <w:rFonts w:eastAsia="Georgia" w:cs="Georgia" w:ascii="Georgia" w:hAnsi="Georgia"/>
        </w:rPr>
        <w:t xml:space="preserve">Les masses volumiques de produits de type pétrolier dépendant fortement de la température (une variation de </w:t>
      </w:r>
      <m:oMath>
        <m:sSup>
          <m:sSupPr/>
          <m:e>
            <m:r>
              <m:rPr>
                <m:sty m:val="p"/>
              </m:rPr>
              <m:t>1</m:t>
            </m:r>
          </m:e>
          <m:sup>
            <m:r>
              <m:rPr>
                <m:sty m:val="p"/>
              </m:rPr>
              <m:t>∘</m:t>
            </m:r>
          </m:sup>
        </m:sSup>
        <m:r>
          <m:rPr>
            <m:sty m:val="p"/>
          </m:rPr>
          <m:t>C</m:t>
        </m:r>
      </m:oMath>
      <w:r>
        <w:rPr>
          <w:rFonts w:eastAsia="Georgia" w:cs="Georgia" w:ascii="Georgia" w:hAnsi="Georgia"/>
        </w:rPr>
        <w:t xml:space="preserve"> entraîne une variation de l'ordre de </w:t>
      </w:r>
      <m:oMath>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sur la masse volumique), il faut effectuer les mesures à température constante afin de garantir une précision satisfaisante.</w:t>
      </w:r>
      <w:r>
        <w:rPr/>
        <w:br w:type="textWrapping"/>
      </w:r>
      <w:r>
        <w:rPr>
          <w:rFonts w:eastAsia="Georgia" w:cs="Georgia" w:ascii="Georgia" w:hAnsi="Georgia"/>
        </w:rPr>
        <w:t xml:space="preserve">La conduite cylindrique, de rayons intérieur et extérieur respectifs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rFonts w:eastAsia="Georgia" w:cs="Georgia" w:ascii="Georgia" w:hAnsi="Georgia"/>
        </w:rPr>
        <w:t xml:space="preserve"> est représentée figure 5 ; elle est réalisée</w:t>
      </w:r>
      <w:r>
        <w:rPr/>
        <w:br w:type="textWrapping"/>
      </w:r>
    </w:p>
    <w:p>
      <w:pPr>
        <w:spacing w:lineRule="auto"/>
        <w:jc w:val="center"/>
      </w:pPr>
      <w:r>
        <w:rPr/>
        <w:drawing>
          <wp:inline distB="0" distL="0" distR="0" distT="0">
            <wp:extent cx="5486400" cy="1193016"/>
            <wp:effectExtent b="0" l="0" r="0" t="0"/>
            <wp:docPr id="5" name="image-34e0788569494d4fb8f884b93e759ea95bc12c3b.jpg"/>
            <a:graphic>
              <a:graphicData uri="http://schemas.openxmlformats.org/drawingml/2006/picture">
                <pic:pic>
                  <pic:nvPicPr>
                    <pic:cNvPr id="5" name="image-34e0788569494d4fb8f884b93e759ea95bc12c3b.jpg" descr=""/>
                    <pic:cNvPicPr/>
                  </pic:nvPicPr>
                  <pic:blipFill>
                    <a:blip r:embed="rId9" cstate="print"/>
                    <a:srcRect b="0" l="0" r="0" t="0"/>
                    <a:stretch>
                      <a:fillRect/>
                    </a:stretch>
                  </pic:blipFill>
                  <pic:spPr>
                    <a:xfrm>
                      <a:off x="0" y="0"/>
                      <a:ext cx="5486400" cy="1193016"/>
                    </a:xfrm>
                    <a:prstGeom prst="rect"/>
                  </pic:spPr>
                </pic:pic>
              </a:graphicData>
            </a:graphic>
          </wp:inline>
        </w:drawing>
      </w:r>
    </w:p>
    <w:p>
      <w:pPr>
        <w:spacing w:after="220" w:lineRule="auto"/>
      </w:pPr>
      <w:r>
        <w:rPr/>
        <w:br w:type="textWrapping"/>
      </w:r>
      <w:r>
        <w:rPr>
          <w:rFonts w:eastAsia="Georgia" w:cs="Georgia" w:ascii="Georgia" w:hAnsi="Georgia"/>
        </w:rPr>
        <w:t xml:space="preserve">en acier. On suppose le problème unidimensionnel de sorte que la température du fluide dans la conduite ne dépend que de </w:t>
      </w:r>
      <m:oMath>
        <m:r>
          <m:rPr>
            <m:sty m:val="i"/>
          </m:rPr>
          <m:t>z</m:t>
        </m:r>
      </m:oMath>
      <w:r>
        <w:rPr>
          <w:rFonts w:eastAsia="Georgia" w:cs="Georgia" w:ascii="Georgia" w:hAnsi="Georgia"/>
        </w:rPr>
        <w:t xml:space="preserve">. On ne prend pas en compte le comportement thermique de l'acier ce qui revient à négliger l'épaisseur </w:t>
      </w:r>
      <m:oMath>
        <m:sSub>
          <m:sSubPr/>
          <m:e>
            <m:r>
              <m:rPr>
                <m:sty m:val="i"/>
              </m:rPr>
              <m:t>R</m:t>
            </m:r>
          </m:e>
          <m:sub>
            <m:r>
              <m:rPr>
                <m:sty m:val="p"/>
              </m:rPr>
              <m:t>2</m:t>
            </m:r>
          </m:sub>
        </m:sSub>
        <m:r>
          <m:rPr>
            <m:sty m:val="p"/>
          </m:rPr>
          <m:t>−</m:t>
        </m:r>
        <m:sSub>
          <m:sSubPr/>
          <m:e>
            <m:r>
              <m:rPr>
                <m:sty m:val="i"/>
              </m:rPr>
              <m:t>R</m:t>
            </m:r>
          </m:e>
          <m:sub>
            <m:r>
              <m:rPr>
                <m:sty m:val="p"/>
              </m:rPr>
              <m:t>1</m:t>
            </m:r>
          </m:sub>
        </m:sSub>
      </m:oMath>
      <w:r>
        <w:rPr>
          <w:rFonts w:eastAsia="Georgia" w:cs="Georgia" w:ascii="Georgia" w:hAnsi="Georgia"/>
        </w:rPr>
        <w:t xml:space="preserve"> de la conduite pour l'étude des échanges thermiques fluide-extérieur.</w:t>
      </w:r>
    </w:p>
    <w:p>
      <w:pPr>
        <w:spacing w:line="271" w:before="330" w:lineRule="auto"/>
      </w:pPr>
      <w:r>
        <w:rPr>
          <w:rFonts w:eastAsia="Georgia" w:cs="Georgia" w:ascii="Georgia" w:hAnsi="Georgia"/>
          <w:b/>
          <w:sz w:val="42"/>
        </w:rPr>
        <w:t xml:space="preserve">I.C.1) Évolution de la température du fluide dans la conduite</w:t>
      </w:r>
    </w:p>
    <w:p>
      <w:pPr>
        <w:spacing w:after="220" w:lineRule="auto"/>
      </w:pPr>
      <w:r>
        <w:rPr>
          <w:rFonts w:eastAsia="Georgia" w:cs="Georgia" w:ascii="Georgia" w:hAnsi="Georgia"/>
        </w:rPr>
        <w:t xml:space="preserve">On se place en régime permanent. Le fluide, supposé parfait, de capacité thermique massique à pression constante </w:t>
      </w:r>
      <m:oMath>
        <m:sSub>
          <m:sSubPr/>
          <m:e>
            <m:r>
              <m:rPr>
                <m:sty m:val="i"/>
              </m:rPr>
              <m:t>c</m:t>
            </m:r>
          </m:e>
          <m:sub>
            <m:r>
              <m:rPr>
                <m:sty m:val="i"/>
              </m:rPr>
              <m:t>p</m:t>
            </m:r>
          </m:sub>
        </m:sSub>
      </m:oMath>
      <w:r>
        <w:rPr>
          <w:rFonts w:eastAsia="Georgia" w:cs="Georgia" w:ascii="Georgia" w:hAnsi="Georgia"/>
        </w:rPr>
        <w:t xml:space="preserve"> indépendante de la température, de masse volumique </w:t>
      </w:r>
      <m:oMath>
        <m:r>
          <m:rPr>
            <m:sty m:val="i"/>
          </m:rPr>
          <m:t>ρ</m:t>
        </m:r>
      </m:oMath>
      <w:r>
        <w:rPr>
          <w:rFonts w:eastAsia="Georgia" w:cs="Georgia" w:ascii="Georgia" w:hAnsi="Georgia"/>
        </w:rPr>
        <w:t xml:space="preserve"> supposée constante, pénètre dans la conduite en </w:t>
      </w:r>
      <m:oMath>
        <m:r>
          <m:rPr>
            <m:sty m:val="i"/>
          </m:rPr>
          <m:t>z</m:t>
        </m:r>
        <m:r>
          <m:rPr>
            <m:sty m:val="p"/>
          </m:rPr>
          <m:t>=</m:t>
        </m:r>
        <m:r>
          <m:rPr>
            <m:sty m:val="p"/>
          </m:rPr>
          <m:t>0</m:t>
        </m:r>
      </m:oMath>
      <w:r>
        <w:rPr>
          <w:rFonts w:eastAsia="Georgia" w:cs="Georgia" w:ascii="Georgia" w:hAnsi="Georgia"/>
        </w:rPr>
        <w:t xml:space="preserve"> à la température </w:t>
      </w:r>
      <m:oMath>
        <m:sSub>
          <m:sSubPr/>
          <m:e>
            <m:r>
              <m:rPr>
                <m:sty m:val="i"/>
              </m:rPr>
              <m:t>T</m:t>
            </m:r>
          </m:e>
          <m:sub>
            <m:r>
              <m:rPr>
                <m:sty m:val="i"/>
              </m:rPr>
              <m:t>e</m:t>
            </m:r>
          </m:sub>
        </m:sSub>
      </m:oMath>
      <w:r>
        <w:rPr/>
        <w:t xml:space="preserve">. On mesure en </w:t>
      </w:r>
      <m:oMath>
        <m:r>
          <m:rPr>
            <m:sty m:val="i"/>
          </m:rPr>
          <m:t>z</m:t>
        </m:r>
        <m:r>
          <m:rPr>
            <m:sty m:val="p"/>
          </m:rPr>
          <m:t>=</m:t>
        </m:r>
        <m:r>
          <m:rPr>
            <m:sty m:val="i"/>
          </m:rPr>
          <m:t>L</m:t>
        </m:r>
        <m:r>
          <m:rPr>
            <m:sty m:val="p"/>
          </m:rPr>
          <m:t>=</m:t>
        </m:r>
        <m:r>
          <m:rPr>
            <m:sty m:val="p"/>
          </m:rPr>
          <m:t>10</m:t>
        </m:r>
        <m:r>
          <m:rPr>
            <m:nor/>
          </m:rPr>
          <m:t xml:space="preserve"> </m:t>
        </m:r>
        <m:r>
          <m:rPr>
            <m:sty m:val="p"/>
          </m:rPr>
          <m:t>m</m:t>
        </m:r>
      </m:oMath>
      <w:r>
        <w:rPr>
          <w:rFonts w:eastAsia="Georgia" w:cs="Georgia" w:ascii="Georgia" w:hAnsi="Georgia"/>
        </w:rPr>
        <w:t xml:space="preserve"> une température </w:t>
      </w:r>
      <m:oMath>
        <m:sSub>
          <m:sSubPr/>
          <m:e>
            <m:r>
              <m:rPr>
                <m:sty m:val="i"/>
              </m:rPr>
              <m:t>T</m:t>
            </m:r>
          </m:e>
          <m:sub>
            <m:r>
              <m:rPr>
                <m:sty m:val="i"/>
              </m:rPr>
              <m:t>s</m:t>
            </m:r>
          </m:sub>
        </m:sSub>
      </m:oMath>
      <w:r>
        <w:rPr>
          <w:rFonts w:eastAsia="Georgia" w:cs="Georgia" w:ascii="Georgia" w:hAnsi="Georgia"/>
        </w:rPr>
        <w:t xml:space="preserve"> inférieure à la température d'entrée. Le débit massique est </w:t>
      </w:r>
      <m:oMath>
        <m:sSub>
          <m:sSubPr/>
          <m:e>
            <m:r>
              <m:rPr>
                <m:sty m:val="i"/>
              </m:rPr>
              <m:t>D</m:t>
            </m:r>
          </m:e>
          <m:sub>
            <m:r>
              <m:rPr>
                <m:sty m:val="i"/>
              </m:rPr>
              <m:t>m</m:t>
            </m:r>
          </m:sub>
        </m:sSub>
        <m:r>
          <m:rPr>
            <m:sty m:val="p"/>
          </m:rPr>
          <m:t>=</m:t>
        </m:r>
        <m:r>
          <m:rPr>
            <m:sty m:val="p"/>
          </m:rPr>
          <m:t>20</m:t>
        </m:r>
        <m:r>
          <m:rPr>
            <m:nor/>
          </m:rPr>
          <m:t xml:space="preserve"> </m:t>
        </m:r>
        <m:r>
          <m:rPr>
            <m:sty m:val="p"/>
          </m:rPr>
          <m:t>g</m:t>
        </m:r>
        <m:r>
          <m:rPr>
            <m:sty m:val="p"/>
          </m:rPr>
          <m:t>⋅</m:t>
        </m:r>
        <m:sSup>
          <m:sSupPr/>
          <m:e>
            <m:r>
              <m:rPr>
                <m:nor/>
              </m:rPr>
              <m:t xml:space="preserve"> </m:t>
            </m:r>
            <m:r>
              <m:rPr>
                <m:sty m:val="p"/>
              </m:rPr>
              <m:t>s</m:t>
            </m:r>
          </m:e>
          <m:sup>
            <m:r>
              <m:rPr>
                <m:sty m:val="p"/>
              </m:rPr>
              <m:t>−</m:t>
            </m:r>
            <m:r>
              <m:rPr>
                <m:sty m:val="p"/>
              </m:rPr>
              <m:t>1</m:t>
            </m:r>
          </m:sup>
        </m:sSup>
      </m:oMath>
      <w:r>
        <w:rPr/>
        <w:t xml:space="preserve">. On note </w:t>
      </w:r>
      <m:oMath>
        <m:acc>
          <m:accPr>
            <m:chr m:val="˙"/>
          </m:accPr>
          <m:e>
            <m:r>
              <m:rPr>
                <m:sty m:val="i"/>
              </m:rPr>
              <m:t>q</m:t>
            </m:r>
          </m:e>
        </m:acc>
        <m:r>
          <m:rPr>
            <m:sty m:val="p"/>
          </m:rPr>
          <m:t>(</m:t>
        </m:r>
        <m:r>
          <m:rPr>
            <m:sty m:val="i"/>
          </m:rPr>
          <m:t>z</m:t>
        </m:r>
        <m:r>
          <m:rPr>
            <m:sty m:val="p"/>
          </m:rPr>
          <m:t>)</m:t>
        </m:r>
      </m:oMath>
      <w:r>
        <w:rPr>
          <w:rFonts w:eastAsia="Georgia" w:cs="Georgia" w:ascii="Georgia" w:hAnsi="Georgia"/>
        </w:rPr>
        <w:t xml:space="preserve"> la puissance thermique linéique cédée en </w:t>
      </w:r>
      <m:oMath>
        <m:r>
          <m:rPr>
            <m:sty m:val="i"/>
          </m:rPr>
          <m:t>z</m:t>
        </m:r>
      </m:oMath>
      <w:r>
        <w:rPr>
          <w:rFonts w:eastAsia="Georgia" w:cs="Georgia" w:ascii="Georgia" w:hAnsi="Georgia"/>
        </w:rPr>
        <w:t xml:space="preserve"> par le fluide à l'extérieur. Elle dépend linéairement de la température du fluide en </w:t>
      </w:r>
      <m:oMath>
        <m:r>
          <m:rPr>
            <m:sty m:val="i"/>
          </m:rPr>
          <m:t>z</m:t>
        </m:r>
      </m:oMath>
      <w:r>
        <w:rPr/>
        <w:t xml:space="preserve"> selon </w:t>
      </w:r>
      <m:oMath>
        <m:acc>
          <m:accPr>
            <m:chr m:val="˙"/>
          </m:accPr>
          <m:e>
            <m:r>
              <m:rPr>
                <m:sty m:val="i"/>
              </m:rPr>
              <m:t>q</m:t>
            </m:r>
          </m:e>
        </m:acc>
        <m:r>
          <m:rPr>
            <m:sty m:val="p"/>
          </m:rPr>
          <m:t>(</m:t>
        </m:r>
        <m:r>
          <m:rPr>
            <m:sty m:val="i"/>
          </m:rPr>
          <m:t>z</m:t>
        </m:r>
        <m:r>
          <m:rPr>
            <m:sty m:val="p"/>
          </m:rPr>
          <m:t>)</m:t>
        </m:r>
        <m:r>
          <m:rPr>
            <m:sty m:val="p"/>
          </m:rPr>
          <m:t>=</m:t>
        </m:r>
        <m:r>
          <m:rPr>
            <m:sty m:val="i"/>
          </m:rPr>
          <m:t>σ</m:t>
        </m:r>
        <m:d>
          <m:dPr>
            <m:begChr m:val="("/>
            <m:endChr m:val=")"/>
            <m:ctrlPr>
              <w:rPr>
                <w:rFonts w:ascii="Cambria Math" w:hAnsi="Cambria Math"/>
              </w:rPr>
            </m:ctrlPr>
          </m:dPr>
          <m:e>
            <m:r>
              <m:rPr>
                <m:sty m:val="i"/>
              </m:rPr>
              <m:t>T</m:t>
            </m:r>
            <m:r>
              <m:rPr>
                <m:sty m:val="p"/>
              </m:rPr>
              <m:t>(</m:t>
            </m:r>
            <m:r>
              <m:rPr>
                <m:sty m:val="i"/>
              </m:rPr>
              <m:t>z</m:t>
            </m:r>
            <m:r>
              <m:rPr>
                <m:sty m:val="p"/>
              </m:rPr>
              <m:t>)</m:t>
            </m:r>
            <m:r>
              <m:rPr>
                <m:sty m:val="p"/>
              </m:rPr>
              <m:t>−</m:t>
            </m:r>
            <m:sSub>
              <m:sSubPr/>
              <m:e>
                <m:r>
                  <m:rPr>
                    <m:sty m:val="i"/>
                  </m:rPr>
                  <m:t>T</m:t>
                </m:r>
              </m:e>
              <m:sub>
                <m:r>
                  <m:rPr>
                    <m:nor/>
                  </m:rPr>
                  <m:t>air </m:t>
                </m:r>
              </m:sub>
            </m:sSub>
          </m:e>
        </m:d>
      </m:oMath>
      <w:r>
        <w:rPr>
          <w:rFonts w:eastAsia="Georgia" w:cs="Georgia" w:ascii="Georgia" w:hAnsi="Georgia"/>
        </w:rPr>
        <w:t xml:space="preserve"> où </w:t>
      </w:r>
      <m:oMath>
        <m:sSub>
          <m:sSubPr/>
          <m:e>
            <m:r>
              <m:rPr>
                <m:sty m:val="i"/>
              </m:rPr>
              <m:t>T</m:t>
            </m:r>
          </m:e>
          <m:sub>
            <m:r>
              <m:rPr>
                <m:nor/>
              </m:rPr>
              <m:t>air </m:t>
            </m:r>
          </m:sub>
        </m:sSub>
      </m:oMath>
      <w:r>
        <w:rPr>
          <w:rFonts w:eastAsia="Georgia" w:cs="Georgia" w:ascii="Georgia" w:hAnsi="Georgia"/>
        </w:rPr>
        <w:t xml:space="preserve"> est la température de l'air, constante avec </w:t>
      </w:r>
      <m:oMath>
        <m:sSub>
          <m:sSubPr/>
          <m:e>
            <m:r>
              <m:rPr>
                <m:sty m:val="i"/>
              </m:rPr>
              <m:t>T</m:t>
            </m:r>
          </m:e>
          <m:sub>
            <m:r>
              <m:rPr>
                <m:nor/>
              </m:rPr>
              <m:t>air </m:t>
            </m:r>
          </m:sub>
        </m:sSub>
        <m:r>
          <m:rPr>
            <m:sty m:val="p"/>
          </m:rPr>
          <m:t>≤</m:t>
        </m:r>
        <m:sSub>
          <m:sSubPr/>
          <m:e>
            <m:r>
              <m:rPr>
                <m:sty m:val="i"/>
              </m:rPr>
              <m:t>T</m:t>
            </m:r>
          </m:e>
          <m:sub>
            <m:r>
              <m:rPr>
                <m:sty m:val="i"/>
              </m:rPr>
              <m:t>e</m:t>
            </m:r>
          </m:sub>
        </m:sSub>
      </m:oMath>
      <w:r>
        <w:rPr/>
        <w:t xml:space="preserve">. Le coefficient positif </w:t>
      </w:r>
      <m:oMath>
        <m:r>
          <m:rPr>
            <m:sty m:val="i"/>
          </m:rPr>
          <m:t>σ</m:t>
        </m:r>
      </m:oMath>
      <w:r>
        <w:rPr>
          <w:rFonts w:eastAsia="Georgia" w:cs="Georgia" w:ascii="Georgia" w:hAnsi="Georgia"/>
        </w:rPr>
        <w:t xml:space="preserve"> traduit la qualité du transfert thermique fluide-acier-air.</w:t>
      </w:r>
      <w:r>
        <w:rPr/>
        <w:br w:type="textWrapping"/>
      </w:r>
      <w:r>
        <w:rPr>
          <w:rFonts w:eastAsia="Georgia" w:cs="Georgia" w:ascii="Georgia" w:hAnsi="Georgia"/>
        </w:rPr>
        <w:t xml:space="preserve">a) Établir l'équation différentielle satisfaite par </w:t>
      </w:r>
      <m:oMath>
        <m:r>
          <m:rPr>
            <m:sty m:val="i"/>
          </m:rPr>
          <m:t>T</m:t>
        </m:r>
        <m:r>
          <m:rPr>
            <m:sty m:val="p"/>
          </m:rPr>
          <m:t>(</m:t>
        </m:r>
        <m:r>
          <m:rPr>
            <m:sty m:val="i"/>
          </m:rPr>
          <m:t>z</m:t>
        </m:r>
        <m:r>
          <m:rPr>
            <m:sty m:val="p"/>
          </m:rPr>
          <m:t>)</m:t>
        </m:r>
      </m:oMath>
      <w:r>
        <w:rPr/>
        <w:t xml:space="preserve">.</w:t>
      </w:r>
      <w:r>
        <w:rPr/>
        <w:br w:type="textWrapping"/>
      </w:r>
      <w:r>
        <w:rPr>
          <w:rFonts w:eastAsia="Georgia" w:cs="Georgia" w:ascii="Georgia" w:hAnsi="Georgia"/>
        </w:rPr>
        <w:t xml:space="preserve">b) En déduire la loi de décroissance de </w:t>
      </w:r>
      <m:oMath>
        <m:r>
          <m:rPr>
            <m:sty m:val="i"/>
          </m:rPr>
          <m:t>T</m:t>
        </m:r>
        <m:r>
          <m:rPr>
            <m:sty m:val="p"/>
          </m:rPr>
          <m:t>(</m:t>
        </m:r>
        <m:r>
          <m:rPr>
            <m:sty m:val="i"/>
          </m:rPr>
          <m:t>z</m:t>
        </m:r>
        <m:r>
          <m:rPr>
            <m:sty m:val="p"/>
          </m:rPr>
          <m:t>)</m:t>
        </m:r>
      </m:oMath>
      <w:r>
        <w:rPr/>
        <w:t xml:space="preserve">.</w:t>
      </w:r>
      <w:r>
        <w:rPr/>
        <w:br w:type="textWrapping"/>
      </w:r>
      <w:r>
        <w:rPr>
          <w:rFonts w:eastAsia="Georgia" w:cs="Georgia" w:ascii="Georgia" w:hAnsi="Georgia"/>
        </w:rPr>
        <w:t xml:space="preserve">c) Le fluide entre dans la conduite à la température </w:t>
      </w:r>
      <m:oMath>
        <m:sSub>
          <m:sSubPr/>
          <m:e>
            <m:r>
              <m:rPr>
                <m:sty m:val="i"/>
              </m:rPr>
              <m:t>T</m:t>
            </m:r>
          </m:e>
          <m:sub>
            <m:r>
              <m:rPr>
                <m:sty m:val="i"/>
              </m:rPr>
              <m:t>e</m:t>
            </m:r>
          </m:sub>
        </m:sSub>
        <m:r>
          <m:rPr>
            <m:sty m:val="p"/>
          </m:rPr>
          <m:t>=</m:t>
        </m:r>
        <m:r>
          <m:rPr>
            <m:sty m:val="p"/>
          </m:rPr>
          <m:t>20</m:t>
        </m:r>
        <m:r>
          <m:rPr>
            <m:sty m:val="p"/>
          </m:rPr>
          <m:t>,</m:t>
        </m:r>
        <m:sSup>
          <m:sSupPr/>
          <m:e>
            <m:r>
              <m:rPr>
                <m:sty m:val="p"/>
              </m:rPr>
              <m:t>0</m:t>
            </m:r>
          </m:e>
          <m:sup>
            <m:r>
              <m:rPr>
                <m:sty m:val="p"/>
              </m:rPr>
              <m:t>∘</m:t>
            </m:r>
          </m:sup>
        </m:sSup>
        <m:r>
          <m:rPr>
            <m:sty m:val="p"/>
          </m:rPr>
          <m:t>C</m:t>
        </m:r>
      </m:oMath>
      <w:r>
        <w:rPr>
          <w:rFonts w:eastAsia="Georgia" w:cs="Georgia" w:ascii="Georgia" w:hAnsi="Georgia"/>
        </w:rPr>
        <w:t xml:space="preserve"> et ressort à la température </w:t>
      </w:r>
      <m:oMath>
        <m:sSub>
          <m:sSubPr/>
          <m:e>
            <m:r>
              <m:rPr>
                <m:sty m:val="i"/>
              </m:rPr>
              <m:t>T</m:t>
            </m:r>
          </m:e>
          <m:sub>
            <m:r>
              <m:rPr>
                <m:sty m:val="i"/>
              </m:rPr>
              <m:t>s</m:t>
            </m:r>
          </m:sub>
        </m:sSub>
        <m:r>
          <m:rPr>
            <m:sty m:val="p"/>
          </m:rPr>
          <m:t>=</m:t>
        </m:r>
        <m:r>
          <m:rPr>
            <m:sty m:val="p"/>
          </m:rPr>
          <m:t>18</m:t>
        </m:r>
        <m:r>
          <m:rPr>
            <m:sty m:val="p"/>
          </m:rPr>
          <m:t>,</m:t>
        </m:r>
        <m:sSup>
          <m:sSupPr/>
          <m:e>
            <m:r>
              <m:rPr>
                <m:sty m:val="p"/>
              </m:rPr>
              <m:t>9</m:t>
            </m:r>
          </m:e>
          <m:sup>
            <m:r>
              <m:rPr>
                <m:sty m:val="p"/>
              </m:rPr>
              <m:t>∘</m:t>
            </m:r>
          </m:sup>
        </m:sSup>
        <m:r>
          <m:rPr>
            <m:sty m:val="p"/>
          </m:rPr>
          <m:t>C</m:t>
        </m:r>
      </m:oMath>
      <w:r>
        <w:rPr/>
        <w:t xml:space="preserve">. On donne </w:t>
      </w:r>
      <m:oMath>
        <m:sSub>
          <m:sSubPr/>
          <m:e>
            <m:r>
              <m:rPr>
                <m:sty m:val="i"/>
              </m:rPr>
              <m:t>T</m:t>
            </m:r>
          </m:e>
          <m:sub>
            <m:r>
              <m:rPr>
                <m:nor/>
              </m:rPr>
              <m:t>air </m:t>
            </m:r>
          </m:sub>
        </m:sSub>
        <m:r>
          <m:rPr>
            <m:sty m:val="p"/>
          </m:rPr>
          <m:t>=</m:t>
        </m:r>
        <m:r>
          <m:rPr>
            <m:sty m:val="p"/>
          </m:rPr>
          <m:t>16</m:t>
        </m:r>
        <m:r>
          <m:rPr>
            <m:sty m:val="p"/>
          </m:rPr>
          <m:t>,</m:t>
        </m:r>
        <m:sSup>
          <m:sSupPr/>
          <m:e>
            <m:r>
              <m:rPr>
                <m:sty m:val="p"/>
              </m:rPr>
              <m:t>0</m:t>
            </m:r>
          </m:e>
          <m:sup>
            <m:r>
              <m:rPr>
                <m:sty m:val="p"/>
              </m:rPr>
              <m:t>∘</m:t>
            </m:r>
          </m:sup>
        </m:sSup>
        <m:r>
          <m:rPr>
            <m:sty m:val="p"/>
          </m:rPr>
          <m:t>C</m:t>
        </m:r>
        <m:r>
          <m:rPr>
            <m:sty m:val="p"/>
          </m:rPr>
          <m:t>;</m:t>
        </m:r>
        <m:sSub>
          <m:sSubPr/>
          <m:e>
            <m:r>
              <m:rPr>
                <m:sty m:val="i"/>
              </m:rPr>
              <m:t>c</m:t>
            </m:r>
          </m:e>
          <m:sub>
            <m:r>
              <m:rPr>
                <m:sty m:val="i"/>
              </m:rPr>
              <m:t>p</m:t>
            </m:r>
          </m:sub>
        </m:sSub>
        <m:r>
          <m:rPr>
            <m:sty m:val="p"/>
          </m:rPr>
          <m:t>=</m:t>
        </m:r>
        <m:r>
          <m:rPr>
            <m:sty m:val="p"/>
          </m:rPr>
          <m:t>3</m:t>
        </m:r>
        <m:r>
          <m:rPr>
            <m:sty m:val="p"/>
          </m:rPr>
          <m:t>,</m:t>
        </m:r>
        <m:r>
          <m:rPr>
            <m:sty m:val="p"/>
          </m:rPr>
          <m:t>45</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Déterminer la valeur numérique de </w:t>
      </w:r>
      <m:oMath>
        <m:r>
          <m:rPr>
            <m:sty m:val="i"/>
          </m:rPr>
          <m:t>σ</m:t>
        </m:r>
      </m:oMath>
      <w:r>
        <w:rPr/>
        <w:t xml:space="preserve">.</w:t>
      </w:r>
    </w:p>
    <w:p>
      <w:pPr>
        <w:spacing w:line="271" w:before="330" w:lineRule="auto"/>
      </w:pPr>
      <w:r>
        <w:rPr>
          <w:rFonts w:eastAsia="Georgia" w:cs="Georgia" w:ascii="Georgia" w:hAnsi="Georgia"/>
          <w:b/>
          <w:sz w:val="42"/>
        </w:rPr>
        <w:t xml:space="preserve">I.C.2) Étude du dispositif de maintien en température</w:t>
      </w:r>
    </w:p>
    <w:p>
      <w:pPr>
        <w:spacing w:after="220" w:lineRule="auto"/>
      </w:pPr>
      <w:r>
        <w:rPr>
          <w:rFonts w:eastAsia="Georgia" w:cs="Georgia" w:ascii="Georgia" w:hAnsi="Georgia"/>
        </w:rPr>
        <w:t xml:space="preserve">On souhaite maintenir constante la température du fluide dans la conduite. On propose pour cela le dispositif suivant : sur la conduite de longueur </w:t>
      </w:r>
      <m:oMath>
        <m:r>
          <m:rPr>
            <m:sty m:val="i"/>
          </m:rPr>
          <m:t>L</m:t>
        </m:r>
      </m:oMath>
      <w:r>
        <w:rPr/>
        <w:t xml:space="preserve"> on bobine </w:t>
      </w:r>
      <m:oMath>
        <m:sSup>
          <m:sSupPr/>
          <m:e>
            <m:r>
              <m:rPr>
                <m:sty m:val="i"/>
              </m:rPr>
              <m:t>N</m:t>
            </m:r>
          </m:e>
          <m:sup>
            <m:r>
              <m:rPr>
                <m:sty m:val="i"/>
              </m:rPr>
              <m:t>′</m:t>
            </m:r>
          </m:sup>
        </m:sSup>
      </m:oMath>
      <w:r>
        <w:rPr>
          <w:rFonts w:eastAsia="Georgia" w:cs="Georgia" w:ascii="Georgia" w:hAnsi="Georgia"/>
        </w:rPr>
        <w:t xml:space="preserve"> spires, supposées jointives, d'un fil métallique (recouvert à sa surface d'un isolant). L'ensemble forme un solénoïde d'axe </w:t>
      </w:r>
      <m:oMath>
        <m:sSup>
          <m:sSupPr/>
          <m:e>
            <m:r>
              <m:rPr>
                <m:sty m:val="i"/>
              </m:rPr>
              <m:t>z</m:t>
            </m:r>
          </m:e>
          <m:sup>
            <m:r>
              <m:rPr>
                <m:sty m:val="i"/>
              </m:rPr>
              <m:t>′</m:t>
            </m:r>
          </m:sup>
        </m:sSup>
        <m:r>
          <m:rPr>
            <m:sty m:val="i"/>
          </m:rPr>
          <m:t>z</m:t>
        </m:r>
      </m:oMath>
      <w:r>
        <w:rPr>
          <w:rFonts w:eastAsia="Georgia" w:cs="Georgia" w:ascii="Georgia" w:hAnsi="Georgia"/>
        </w:rPr>
        <w:t xml:space="preserve">. On néglige les effets de bords. Le solénoïde est alimenté par un générateur de courant sinusoïdal délivrant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w:t>
      </w:r>
    </w:p>
    <w:p>
      <w:pPr>
        <w:spacing w:after="220" w:lineRule="auto"/>
      </w:pPr>
      <w:r>
        <w:rPr>
          <w:rFonts w:eastAsia="Georgia" w:cs="Georgia" w:ascii="Georgia" w:hAnsi="Georgia"/>
        </w:rPr>
        <w:t xml:space="preserve">L'acier utilisé a une conductivité électrique </w:t>
      </w:r>
      <m:oMath>
        <m:r>
          <m:rPr>
            <m:sty m:val="i"/>
          </m:rPr>
          <m:t>γ</m:t>
        </m:r>
        <m:r>
          <m:rPr>
            <m:sty m:val="p"/>
          </m:rPr>
          <m:t>=</m:t>
        </m:r>
        <m:r>
          <m:rPr>
            <m:sty m:val="p"/>
          </m:rPr>
          <m:t>1</m:t>
        </m:r>
        <m:r>
          <m:rPr>
            <m:sty m:val="p"/>
          </m:rPr>
          <m:t>,</m:t>
        </m:r>
        <m:r>
          <m:rPr>
            <m:sty m:val="p"/>
          </m:rPr>
          <m:t>428</m:t>
        </m:r>
        <m:r>
          <m:rPr>
            <m:sty m:val="p"/>
          </m:rPr>
          <m:t>×</m:t>
        </m:r>
        <m:sSup>
          <m:sSupPr/>
          <m:e>
            <m:r>
              <m:rPr>
                <m:sty m:val="p"/>
              </m:rPr>
              <m:t>10</m:t>
            </m:r>
          </m:e>
          <m:sup>
            <m:r>
              <m:rPr>
                <m:sty m:val="p"/>
              </m:rPr>
              <m:t>3</m:t>
            </m:r>
          </m:sup>
        </m:sSup>
        <m:sSup>
          <m:sSupPr/>
          <m:e>
            <m:r>
              <m:rPr>
                <m:sty m:val="p"/>
              </m:rPr>
              <m:t>Ω</m:t>
            </m:r>
          </m:e>
          <m:sup>
            <m:r>
              <m:rPr>
                <m:sty m:val="p"/>
              </m:rPr>
              <m:t>−</m:t>
            </m:r>
            <m:r>
              <m:rPr>
                <m:sty m:val="p"/>
              </m:rPr>
              <m:t>1</m:t>
            </m:r>
          </m:sup>
        </m:sSup>
        <m:r>
          <m:rPr>
            <m:sty m:val="p"/>
          </m:rPr>
          <m:t>⋅</m:t>
        </m:r>
        <m:sSup>
          <m:sSupPr/>
          <m:e>
            <m:r>
              <m:rPr>
                <m:nor/>
              </m:rPr>
              <m:t xml:space="preserve"> </m:t>
            </m:r>
            <m:r>
              <m:rPr>
                <m:sty m:val="p"/>
              </m:rPr>
              <m:t>cm</m:t>
            </m:r>
          </m:e>
          <m:sup>
            <m:r>
              <m:rPr>
                <m:sty m:val="p"/>
              </m:rPr>
              <m:t>−</m:t>
            </m:r>
            <m:r>
              <m:rPr>
                <m:sty m:val="p"/>
              </m:rPr>
              <m:t>1</m:t>
            </m:r>
          </m:sup>
        </m:sSup>
      </m:oMath>
      <w:r>
        <w:rPr/>
        <w:t xml:space="preserve">.</w:t>
      </w:r>
      <w:r>
        <w:rPr/>
        <w:br w:type="textWrapping"/>
      </w:r>
      <w:r>
        <w:rPr>
          <w:rFonts w:eastAsia="Georgia" w:cs="Georgia" w:ascii="Georgia" w:hAnsi="Georgia"/>
        </w:rPr>
        <w:t xml:space="preserve">a) Donner l'expression du champ magnétique </w:t>
      </w:r>
      <m:oMath>
        <m:sSub>
          <m:sSubPr/>
          <m:e>
            <m:acc>
              <m:accPr>
                <m:chr m:val="⃗"/>
              </m:accPr>
              <m:e>
                <m:r>
                  <m:rPr>
                    <m:sty m:val="i"/>
                  </m:rPr>
                  <m:t>B</m:t>
                </m:r>
              </m:e>
            </m:acc>
          </m:e>
          <m:sub>
            <m:r>
              <m:rPr>
                <m:sty m:val="p"/>
              </m:rPr>
              <m:t>0</m:t>
            </m:r>
          </m:sub>
        </m:sSub>
        <m:r>
          <m:rPr>
            <m:sty m:val="p"/>
          </m:rPr>
          <m:t>(</m:t>
        </m:r>
        <m:r>
          <m:rPr>
            <m:sty m:val="i"/>
          </m:rPr>
          <m:t>t</m:t>
        </m:r>
        <m:r>
          <m:rPr>
            <m:sty m:val="p"/>
          </m:rPr>
          <m:t>)</m:t>
        </m:r>
      </m:oMath>
      <w:r>
        <w:rPr>
          <w:rFonts w:eastAsia="Georgia" w:cs="Georgia" w:ascii="Georgia" w:hAnsi="Georgia"/>
        </w:rPr>
        <w:t xml:space="preserve"> créé par le solénoïde en tout point intérieur au solénoїde. Pour l'expression du champ magnétique dans</w:t>
      </w:r>
      <w:r>
        <w:rPr/>
        <w:br w:type="textWrapping"/>
      </w:r>
      <w:r>
        <w:rPr>
          <w:rFonts w:eastAsia="Georgia" w:cs="Georgia" w:ascii="Georgia" w:hAnsi="Georgia"/>
        </w:rPr>
        <w:t xml:space="preserve">l'acier, on admettra qu'il suffit de remplacer la perméabilité </w:t>
      </w:r>
      <m:oMath>
        <m:sSub>
          <m:sSubPr/>
          <m:e>
            <m:r>
              <m:rPr>
                <m:sty m:val="i"/>
              </m:rPr>
              <m:t>μ</m:t>
            </m:r>
          </m:e>
          <m:sub>
            <m:r>
              <m:rPr>
                <m:sty m:val="p"/>
              </m:rPr>
              <m:t>0</m:t>
            </m:r>
          </m:sub>
        </m:sSub>
      </m:oMath>
      <w:r>
        <w:rPr>
          <w:rFonts w:eastAsia="Georgia" w:cs="Georgia" w:ascii="Georgia" w:hAnsi="Georgia"/>
        </w:rPr>
        <w:t xml:space="preserve"> du vide par la perméabilité </w:t>
      </w:r>
      <m:oMath>
        <m:r>
          <m:rPr>
            <m:sty m:val="i"/>
          </m:rPr>
          <m:t>μ</m:t>
        </m:r>
        <m:r>
          <m:rPr>
            <m:sty m:val="p"/>
          </m:rPr>
          <m:t>=</m:t>
        </m:r>
        <m:sSub>
          <m:sSubPr/>
          <m:e>
            <m:r>
              <m:rPr>
                <m:sty m:val="i"/>
              </m:rPr>
              <m:t>μ</m:t>
            </m:r>
          </m:e>
          <m:sub>
            <m:r>
              <m:rPr>
                <m:sty m:val="p"/>
              </m:rPr>
              <m:t>0</m:t>
            </m:r>
          </m:sub>
        </m:sSub>
        <m:sSub>
          <m:sSubPr/>
          <m:e>
            <m:r>
              <m:rPr>
                <m:sty m:val="i"/>
              </m:rPr>
              <m:t>μ</m:t>
            </m:r>
          </m:e>
          <m:sub>
            <m:r>
              <m:rPr>
                <m:sty m:val="i"/>
              </m:rPr>
              <m:t>r</m:t>
            </m:r>
          </m:sub>
        </m:sSub>
      </m:oMath>
      <w:r>
        <w:rPr>
          <w:rFonts w:eastAsia="Georgia" w:cs="Georgia" w:ascii="Georgia" w:hAnsi="Georgia"/>
        </w:rPr>
        <w:t xml:space="preserve"> du métal.</w:t>
      </w:r>
      <w:r>
        <w:rPr/>
        <w:br w:type="textWrapping"/>
      </w:r>
      <w:r>
        <w:rPr>
          <w:rFonts w:eastAsia="Georgia" w:cs="Georgia" w:ascii="Georgia" w:hAnsi="Georgia"/>
        </w:rPr>
        <w:t xml:space="preserve">b) On observe des courants électriques volumiques induits </w:t>
      </w:r>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dans la conduite, à l'origine d'une dissipation d'énergie par effet Joule.</w:t>
      </w:r>
      <w:r>
        <w:rPr/>
        <w:br w:type="textWrapping"/>
      </w:r>
      <w:r>
        <w:rPr/>
        <w:t xml:space="preserve">i)Quelle est l'origine de ces courants induits ?</w:t>
      </w:r>
      <w:r>
        <w:rPr/>
        <w:br w:type="textWrapping"/>
      </w:r>
      <w:r>
        <w:rPr>
          <w:rFonts w:eastAsia="Georgia" w:cs="Georgia" w:ascii="Georgia" w:hAnsi="Georgia"/>
        </w:rPr>
        <w:t xml:space="preserve">ii)Par des considérations de symétrie, déterminer la direction </w:t>
      </w:r>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oMath>
      <w:r>
        <w:rPr/>
        <w:t xml:space="preserve">.</w:t>
      </w:r>
      <w:r>
        <w:rPr/>
        <w:br w:type="textWrapping"/>
      </w:r>
      <w:r>
        <w:rPr>
          <w:rFonts w:eastAsia="Georgia" w:cs="Georgia" w:ascii="Georgia" w:hAnsi="Georgia"/>
        </w:rPr>
        <w:t xml:space="preserve">iii)De quelle(s) variable(s) spatiale(s) dépend effectivement </w:t>
      </w:r>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oMath>
      <w:r>
        <w:rPr/>
        <w:t xml:space="preserve"> ?</w:t>
      </w:r>
      <w:r>
        <w:rPr/>
        <w:br w:type="textWrapping"/>
      </w:r>
      <w:r>
        <w:rPr/>
        <w:t xml:space="preserve">iv)Montrer que </w:t>
      </w:r>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peut s'écrire sous la forme </w:t>
      </w:r>
      <m:oMath>
        <m:acc>
          <m:accPr>
            <m:chr m:val="⃗"/>
          </m:accPr>
          <m:e>
            <m:r>
              <m:rPr>
                <m:sty m:val="i"/>
              </m:rPr>
              <m:t>j</m:t>
            </m:r>
          </m:e>
        </m:acc>
        <m:r>
          <m:rPr>
            <m:sty m:val="p"/>
          </m:rPr>
          <m:t>(</m:t>
        </m:r>
        <m:acc>
          <m:accPr>
            <m:chr m:val="⃗"/>
          </m:accPr>
          <m:e>
            <m:r>
              <m:rPr>
                <m:sty m:val="i"/>
              </m:rPr>
              <m:t>r</m:t>
            </m:r>
          </m:e>
        </m:acc>
        <m:r>
          <m:rPr>
            <m:sty m:val="p"/>
          </m:rPr>
          <m:t>,</m:t>
        </m:r>
        <m:r>
          <m:rPr>
            <m:sty m:val="i"/>
          </m:rPr>
          <m:t>t</m:t>
        </m:r>
        <m:r>
          <m:rPr>
            <m:sty m:val="p"/>
          </m:rPr>
          <m:t>)</m:t>
        </m:r>
        <m:r>
          <m:rPr>
            <m:sty m:val="p"/>
          </m:rPr>
          <m:t>=</m:t>
        </m:r>
        <m:r>
          <m:rPr>
            <m:sty m:val="i"/>
          </m:rPr>
          <m:t>f</m:t>
        </m:r>
        <m:r>
          <m:rPr>
            <m:sty m:val="p"/>
          </m:rPr>
          <m:t>(</m:t>
        </m:r>
        <m:r>
          <m:rPr>
            <m:sty m:val="i"/>
          </m:rPr>
          <m:t>r</m:t>
        </m:r>
        <m:r>
          <m:rPr>
            <m:sty m:val="p"/>
          </m:rPr>
          <m:t>)</m:t>
        </m:r>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et déterminer </w:t>
      </w:r>
      <m:oMath>
        <m:r>
          <m:rPr>
            <m:sty m:val="i"/>
          </m:rPr>
          <m:t>f</m:t>
        </m:r>
        <m:r>
          <m:rPr>
            <m:sty m:val="p"/>
          </m:rPr>
          <m:t>(</m:t>
        </m:r>
        <m:r>
          <m:rPr>
            <m:sty m:val="i"/>
          </m:rPr>
          <m:t>r</m:t>
        </m:r>
        <m:r>
          <m:rPr>
            <m:sty m:val="p"/>
          </m:rPr>
          <m:t>)</m:t>
        </m:r>
      </m:oMath>
      <w:r>
        <w:rPr/>
        <w:t xml:space="preserve"> en fonction de </w:t>
      </w:r>
      <m:oMath>
        <m:r>
          <m:rPr>
            <m:sty m:val="i"/>
          </m:rPr>
          <m:t>r</m:t>
        </m:r>
        <m:r>
          <m:rPr>
            <m:sty m:val="p"/>
          </m:rPr>
          <m:t>,</m:t>
        </m:r>
        <m:r>
          <m:rPr>
            <m:sty m:val="i"/>
          </m:rPr>
          <m:t>μ</m:t>
        </m:r>
        <m:r>
          <m:rPr>
            <m:sty m:val="p"/>
          </m:rPr>
          <m:t>,</m:t>
        </m:r>
        <m:r>
          <m:rPr>
            <m:sty m:val="i"/>
          </m:rPr>
          <m:t>γ</m:t>
        </m:r>
        <m:r>
          <m:rPr>
            <m:sty m:val="p"/>
          </m:rPr>
          <m:t>,</m:t>
        </m:r>
        <m:sSub>
          <m:sSubPr/>
          <m:e>
            <m:r>
              <m:rPr>
                <m:sty m:val="i"/>
              </m:rPr>
              <m:t>I</m:t>
            </m:r>
          </m:e>
          <m:sub>
            <m:r>
              <m:rPr>
                <m:sty m:val="p"/>
              </m:rPr>
              <m:t>0</m:t>
            </m:r>
          </m:sub>
        </m:sSub>
        <m:r>
          <m:rPr>
            <m:sty m:val="p"/>
          </m:rPr>
          <m:t>,</m:t>
        </m:r>
        <m:r>
          <m:rPr>
            <m:sty m:val="i"/>
          </m:rPr>
          <m:t>n</m:t>
        </m:r>
        <m:r>
          <m:rPr>
            <m:sty m:val="p"/>
          </m:rPr>
          <m:t>=</m:t>
        </m:r>
        <m:f>
          <m:fPr>
            <m:ctrlPr>
              <w:rPr>
                <w:rFonts w:ascii="Cambria Math" w:hAnsi="Cambria Math"/>
              </w:rPr>
            </m:ctrlPr>
          </m:fPr>
          <m:num>
            <m:sSup>
              <m:sSupPr/>
              <m:e>
                <m:r>
                  <m:rPr>
                    <m:sty m:val="i"/>
                  </m:rPr>
                  <m:t>N</m:t>
                </m:r>
              </m:e>
              <m:sup>
                <m:r>
                  <m:rPr>
                    <m:sty m:val="i"/>
                  </m:rPr>
                  <m:t>′</m:t>
                </m:r>
              </m:sup>
            </m:sSup>
          </m:num>
          <m:den>
            <m:r>
              <m:rPr>
                <m:sty m:val="i"/>
              </m:rPr>
              <m:t>L</m:t>
            </m:r>
          </m:den>
        </m:f>
      </m:oMath>
      <w:r>
        <w:rPr/>
        <w:t xml:space="preserve"> et </w:t>
      </w:r>
      <m:oMath>
        <m:r>
          <m:rPr>
            <m:sty m:val="i"/>
          </m:rPr>
          <m:t>ω</m:t>
        </m:r>
      </m:oMath>
      <w:r>
        <w:rPr/>
        <w:t xml:space="preserve">.</w:t>
      </w:r>
      <w:r>
        <w:rPr/>
        <w:br w:type="textWrapping"/>
      </w:r>
      <w:r>
        <w:rPr/>
        <w:t xml:space="preserve">c)</w:t>
      </w:r>
      <w:r>
        <w:rPr/>
        <w:br w:type="textWrapping"/>
      </w:r>
      <w:r>
        <w:rPr>
          <w:rFonts w:eastAsia="Georgia" w:cs="Georgia" w:ascii="Georgia" w:hAnsi="Georgia"/>
        </w:rPr>
        <w:t xml:space="preserve">i)En déduire l'expression </w:t>
      </w:r>
      <m:oMath>
        <m:sSub>
          <m:sSubPr/>
          <m:e>
            <m:r>
              <m:rPr>
                <m:sty m:val="i"/>
              </m:rPr>
              <m:t>P</m:t>
            </m:r>
          </m:e>
          <m:sub>
            <m:r>
              <m:rPr>
                <m:sty m:val="i"/>
              </m:rPr>
              <m:t>v</m:t>
            </m:r>
          </m:sub>
        </m:sSub>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de la puissance volumique dissipée par effet Joule dans la conduite.</w:t>
      </w:r>
      <w:r>
        <w:rPr/>
        <w:br w:type="textWrapping"/>
      </w:r>
      <w:r>
        <w:rPr>
          <w:rFonts w:eastAsia="Georgia" w:cs="Georgia" w:ascii="Georgia" w:hAnsi="Georgia"/>
        </w:rPr>
        <w:t xml:space="preserve">ii)Déterminer la puissance totale par unité de longueur </w:t>
      </w:r>
      <m:oMath>
        <m:sSub>
          <m:sSubPr/>
          <m:e>
            <m:r>
              <m:rPr>
                <m:sty m:val="i"/>
              </m:rPr>
              <m:t>P</m:t>
            </m:r>
          </m:e>
          <m:sub>
            <m:r>
              <m:rPr>
                <m:sty m:val="i"/>
              </m:rPr>
              <m:t>J</m:t>
            </m:r>
          </m:sub>
        </m:sSub>
        <m:r>
          <m:rPr>
            <m:sty m:val="p"/>
          </m:rPr>
          <m:t>(</m:t>
        </m:r>
        <m:r>
          <m:rPr>
            <m:sty m:val="i"/>
          </m:rPr>
          <m:t>t</m:t>
        </m:r>
        <m:r>
          <m:rPr>
            <m:sty m:val="p"/>
          </m:rPr>
          <m:t>)</m:t>
        </m:r>
      </m:oMath>
      <w:r>
        <w:rPr>
          <w:rFonts w:eastAsia="Georgia" w:cs="Georgia" w:ascii="Georgia" w:hAnsi="Georgia"/>
        </w:rPr>
        <w:t xml:space="preserve"> dissipée par effet Joule dans la conduite.</w:t>
      </w:r>
      <w:r>
        <w:rPr/>
        <w:br w:type="textWrapping"/>
      </w:r>
      <w:r>
        <w:rPr/>
        <w:t xml:space="preserve">iii)Calculer la valeur moyenne temporelle </w:t>
      </w:r>
      <m:oMath>
        <m:d>
          <m:dPr>
            <m:begChr m:val="⟨"/>
            <m:endChr m:val="⟩"/>
            <m:ctrlPr>
              <w:rPr>
                <w:rFonts w:ascii="Cambria Math" w:hAnsi="Cambria Math"/>
              </w:rPr>
            </m:ctrlPr>
          </m:dPr>
          <m:e>
            <m:sSub>
              <m:sSubPr/>
              <m:e>
                <m:r>
                  <m:rPr>
                    <m:sty m:val="i"/>
                  </m:rPr>
                  <m:t>P</m:t>
                </m:r>
              </m:e>
              <m:sub>
                <m:r>
                  <m:rPr>
                    <m:sty m:val="i"/>
                  </m:rPr>
                  <m:t>J</m:t>
                </m:r>
              </m:sub>
            </m:sSub>
            <m:r>
              <m:rPr>
                <m:sty m:val="p"/>
              </m:rPr>
              <m:t>(</m:t>
            </m:r>
            <m:r>
              <m:rPr>
                <m:sty m:val="i"/>
              </m:rPr>
              <m:t>t</m:t>
            </m:r>
            <m:r>
              <m:rPr>
                <m:sty m:val="p"/>
              </m:rPr>
              <m:t>)</m:t>
            </m:r>
          </m:e>
        </m:d>
      </m:oMath>
      <w:r>
        <w:rPr/>
        <w:t xml:space="preserve"> de </w:t>
      </w:r>
      <m:oMath>
        <m:sSub>
          <m:sSubPr/>
          <m:e>
            <m:r>
              <m:rPr>
                <m:sty m:val="i"/>
              </m:rPr>
              <m:t>P</m:t>
            </m:r>
          </m:e>
          <m:sub>
            <m:r>
              <m:rPr>
                <m:sty m:val="i"/>
              </m:rPr>
              <m:t>J</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d) On alimente le solénoïde de façon à compenser exactement les pertes thermiques avec l'air et garder la température </w:t>
      </w:r>
      <m:oMath>
        <m:sSub>
          <m:sSubPr/>
          <m:e>
            <m:r>
              <m:rPr>
                <m:sty m:val="i"/>
              </m:rPr>
              <m:t>T</m:t>
            </m:r>
          </m:e>
          <m:sub>
            <m:r>
              <m:rPr>
                <m:sty m:val="i"/>
              </m:rPr>
              <m:t>e</m:t>
            </m:r>
          </m:sub>
        </m:sSub>
      </m:oMath>
      <w:r>
        <w:rPr/>
        <w:t xml:space="preserve"> du fluide constante dans la conduite.</w:t>
      </w:r>
      <w:r>
        <w:rPr/>
        <w:br w:type="textWrapping"/>
      </w:r>
      <w:r>
        <w:rPr>
          <w:rFonts w:eastAsia="Georgia" w:cs="Georgia" w:ascii="Georgia" w:hAnsi="Georgia"/>
        </w:rPr>
        <w:t xml:space="preserve">i)Quelle autre relation vérifie </w:t>
      </w:r>
      <m:oMath>
        <m:sSub>
          <m:sSubPr/>
          <m:e>
            <m:d>
              <m:dPr>
                <m:begChr m:val="⟨"/>
                <m:endChr m:val="⟩"/>
                <m:ctrlPr>
                  <w:rPr>
                    <w:rFonts w:ascii="Cambria Math" w:hAnsi="Cambria Math"/>
                  </w:rPr>
                </m:ctrlPr>
              </m:dPr>
              <m:e>
                <m:sSub>
                  <m:sSubPr/>
                  <m:e>
                    <m:r>
                      <m:rPr>
                        <m:sty m:val="i"/>
                      </m:rPr>
                      <m:t>P</m:t>
                    </m:r>
                  </m:e>
                  <m:sub>
                    <m:r>
                      <m:rPr>
                        <m:sty m:val="i"/>
                      </m:rPr>
                      <m:t>J</m:t>
                    </m:r>
                  </m:sub>
                </m:sSub>
                <m:r>
                  <m:rPr>
                    <m:sty m:val="p"/>
                  </m:rPr>
                  <m:t>(</m:t>
                </m:r>
                <m:r>
                  <m:rPr>
                    <m:sty m:val="i"/>
                  </m:rPr>
                  <m:t>t</m:t>
                </m:r>
                <m:r>
                  <m:rPr>
                    <m:sty m:val="p"/>
                  </m:rPr>
                  <m:t>)</m:t>
                </m:r>
              </m:e>
            </m:d>
          </m:e>
          <m:sub>
            <m:r>
              <m:rPr>
                <m:sty m:val="i"/>
              </m:rPr>
              <m:t>t</m:t>
            </m:r>
          </m:sub>
        </m:sSub>
      </m:oMath>
      <w:r>
        <w:rPr/>
        <w:t xml:space="preserve"> ?</w:t>
      </w:r>
      <w:r>
        <w:rPr/>
        <w:br w:type="textWrapping"/>
      </w:r>
      <w:r>
        <w:rPr>
          <w:rFonts w:eastAsia="Georgia" w:cs="Georgia" w:ascii="Georgia" w:hAnsi="Georgia"/>
        </w:rPr>
        <w:t xml:space="preserve">ii)Calculer numériquement la valeur de </w:t>
      </w:r>
      <m:oMath>
        <m:sSub>
          <m:sSubPr/>
          <m:e>
            <m:r>
              <m:rPr>
                <m:sty m:val="i"/>
              </m:rPr>
              <m:t>I</m:t>
            </m:r>
          </m:e>
          <m:sub>
            <m:r>
              <m:rPr>
                <m:sty m:val="p"/>
              </m:rPr>
              <m:t>0</m:t>
            </m:r>
          </m:sub>
        </m:sSub>
      </m:oMath>
      <w:r>
        <w:rPr>
          <w:rFonts w:eastAsia="Georgia" w:cs="Georgia" w:ascii="Georgia" w:hAnsi="Georgia"/>
        </w:rPr>
        <w:t xml:space="preserve"> permettant de maintenir le fluide à une température </w:t>
      </w:r>
      <m:oMath>
        <m:sSub>
          <m:sSubPr/>
          <m:e>
            <m:r>
              <m:rPr>
                <m:sty m:val="i"/>
              </m:rPr>
              <m:t>T</m:t>
            </m:r>
          </m:e>
          <m:sub>
            <m:r>
              <m:rPr>
                <m:sty m:val="i"/>
              </m:rPr>
              <m:t>e</m:t>
            </m:r>
          </m:sub>
        </m:sSub>
        <m:r>
          <m:rPr>
            <m:sty m:val="p"/>
          </m:rPr>
          <m:t>=</m:t>
        </m:r>
        <m:r>
          <m:rPr>
            <m:sty m:val="p"/>
          </m:rPr>
          <m:t>20</m:t>
        </m:r>
        <m:r>
          <m:rPr>
            <m:sty m:val="p"/>
          </m:rPr>
          <m:t>,</m:t>
        </m:r>
        <m:sSup>
          <m:sSupPr/>
          <m:e>
            <m:r>
              <m:rPr>
                <m:sty m:val="p"/>
              </m:rPr>
              <m:t>0</m:t>
            </m:r>
          </m:e>
          <m:sup>
            <m:r>
              <m:rPr>
                <m:sty m:val="p"/>
              </m:rPr>
              <m:t>∘</m:t>
            </m:r>
          </m:sup>
        </m:sSup>
        <m:r>
          <m:rPr>
            <m:sty m:val="p"/>
          </m:rPr>
          <m:t>C</m:t>
        </m:r>
      </m:oMath>
      <w:r>
        <w:rPr/>
        <w:t xml:space="preserve">.</w:t>
      </w:r>
      <w:r>
        <w:rPr/>
        <w:br w:type="textWrapping"/>
      </w:r>
      <w:r>
        <w:rPr/>
        <w:t xml:space="preserve">On donne : </w:t>
      </w:r>
      <m:oMath>
        <m:r>
          <m:rPr>
            <m:sty m:val="i"/>
          </m:rPr>
          <m:t>n</m:t>
        </m:r>
        <m:r>
          <m:rPr>
            <m:sty m:val="p"/>
          </m:rPr>
          <m:t>=</m:t>
        </m:r>
        <m:r>
          <m:rPr>
            <m:sty m:val="p"/>
          </m:rPr>
          <m:t>2000</m:t>
        </m:r>
        <m:r>
          <m:rPr>
            <m:sty m:val="p"/>
          </m:rPr>
          <m:t>,</m:t>
        </m:r>
        <m:r>
          <m:rPr>
            <m:sty m:val="i"/>
          </m:rPr>
          <m:t>ω</m:t>
        </m:r>
        <m:r>
          <m:rPr>
            <m:sty m:val="p"/>
          </m:rPr>
          <m:t>=</m:t>
        </m:r>
        <m:r>
          <m:rPr>
            <m:sty m:val="p"/>
          </m:rPr>
          <m:t>20000</m:t>
        </m:r>
        <m:r>
          <m:rPr>
            <m:sty m:val="p"/>
          </m:rPr>
          <m:t>rad</m:t>
        </m:r>
        <m:r>
          <m:rPr>
            <m:sty m:val="p"/>
          </m:rPr>
          <m:t>⋅</m:t>
        </m:r>
        <m:sSup>
          <m:sSupPr/>
          <m:e>
            <m:r>
              <m:rPr>
                <m:sty m:val="p"/>
              </m:rPr>
              <m:t>s</m:t>
            </m:r>
          </m:e>
          <m:sup>
            <m:r>
              <m:rPr>
                <m:sty m:val="p"/>
              </m:rPr>
              <m:t>−</m:t>
            </m:r>
            <m:r>
              <m:rPr>
                <m:sty m:val="p"/>
              </m:rPr>
              <m:t>1</m:t>
            </m:r>
          </m:sup>
        </m:sSup>
        <m:r>
          <m:rPr>
            <m:sty m:val="p"/>
          </m:rPr>
          <m:t>,</m:t>
        </m:r>
        <m:sSub>
          <m:sSubPr/>
          <m:e>
            <m:r>
              <m:rPr>
                <m:sty m:val="i"/>
              </m:rPr>
              <m:t>T</m:t>
            </m:r>
          </m:e>
          <m:sub>
            <m:r>
              <m:rPr>
                <m:nor/>
              </m:rPr>
              <m:t>air </m:t>
            </m:r>
          </m:sub>
        </m:sSub>
        <m:r>
          <m:rPr>
            <m:sty m:val="p"/>
          </m:rPr>
          <m:t>=</m:t>
        </m:r>
        <m:r>
          <m:rPr>
            <m:sty m:val="p"/>
          </m:rPr>
          <m:t>16</m:t>
        </m:r>
        <m:r>
          <m:rPr>
            <m:sty m:val="p"/>
          </m:rPr>
          <m:t>,</m:t>
        </m:r>
        <m:sSup>
          <m:sSupPr/>
          <m:e>
            <m:r>
              <m:rPr>
                <m:sty m:val="p"/>
              </m:rPr>
              <m:t>0</m:t>
            </m:r>
          </m:e>
          <m:sup>
            <m:r>
              <m:rPr>
                <m:sty m:val="p"/>
              </m:rPr>
              <m:t>∘</m:t>
            </m:r>
          </m:sup>
        </m:sSup>
        <m:r>
          <m:rPr>
            <m:sty m:val="p"/>
          </m:rPr>
          <m:t>C</m:t>
        </m:r>
        <m:r>
          <m:rPr>
            <m:sty m:val="p"/>
          </m:rPr>
          <m:t>,</m:t>
        </m:r>
        <m:sSub>
          <m:sSubPr/>
          <m:e>
            <m:r>
              <m:rPr>
                <m:sty m:val="i"/>
              </m:rPr>
              <m:t>R</m:t>
            </m:r>
          </m:e>
          <m:sub>
            <m:r>
              <m:rPr>
                <m:sty m:val="p"/>
              </m:rPr>
              <m:t>2</m:t>
            </m:r>
          </m:sub>
        </m:sSub>
        <m:r>
          <m:rPr>
            <m:sty m:val="p"/>
          </m:rPr>
          <m:t>=</m:t>
        </m:r>
        <m:r>
          <m:rPr>
            <m:sty m:val="p"/>
          </m:rPr>
          <m:t>12</m:t>
        </m:r>
        <m:r>
          <m:rPr>
            <m:nor/>
          </m:rPr>
          <m:t xml:space="preserve"> </m:t>
        </m:r>
        <m:r>
          <m:rPr>
            <m:sty m:val="p"/>
          </m:rPr>
          <m:t>mm</m:t>
        </m:r>
        <m:r>
          <m:rPr>
            <m:sty m:val="p"/>
          </m:rPr>
          <m:t>,</m:t>
        </m:r>
        <m:sSub>
          <m:sSubPr/>
          <m:e>
            <m:r>
              <m:rPr>
                <m:sty m:val="i"/>
              </m:rPr>
              <m:t>R</m:t>
            </m:r>
          </m:e>
          <m:sub>
            <m:r>
              <m:rPr>
                <m:sty m:val="p"/>
              </m:rPr>
              <m:t>1</m:t>
            </m:r>
          </m:sub>
        </m:sSub>
        <m:r>
          <m:rPr>
            <m:sty m:val="p"/>
          </m:rPr>
          <m:t>=</m:t>
        </m:r>
        <m:r>
          <m:rPr>
            <m:sty m:val="p"/>
          </m:rPr>
          <m:t>8</m:t>
        </m:r>
        <m:r>
          <m:rPr>
            <m:nor/>
          </m:rPr>
          <m:t xml:space="preserve"> </m:t>
        </m:r>
        <m:r>
          <m:rPr>
            <m:sty m:val="p"/>
          </m:rPr>
          <m:t>mm</m:t>
        </m:r>
      </m:oMath>
      <w:r>
        <w:rPr/>
        <w:t xml:space="preserv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 et </w:t>
      </w:r>
      <m:oMath>
        <m:sSub>
          <m:sSubPr/>
          <m:e>
            <m:r>
              <m:rPr>
                <m:sty m:val="i"/>
              </m:rPr>
              <m:t>μ</m:t>
            </m:r>
          </m:e>
          <m:sub>
            <m:r>
              <m:rPr>
                <m:sty m:val="i"/>
              </m:rPr>
              <m:t>r</m:t>
            </m:r>
          </m:sub>
        </m:sSub>
        <m:r>
          <m:rPr>
            <m:sty m:val="p"/>
          </m:rPr>
          <m:t>=</m:t>
        </m:r>
        <m:r>
          <m:rPr>
            <m:sty m:val="p"/>
          </m:rPr>
          <m:t>4</m:t>
        </m:r>
      </m:oMath>
      <w:r>
        <w:rPr/>
        <w:t xml:space="preserve">.</w:t>
      </w:r>
      <w:r>
        <w:rPr/>
        <w:br w:type="textWrapping"/>
      </w:r>
      <w:r>
        <w:rPr>
          <w:rFonts w:eastAsia="Georgia" w:cs="Georgia" w:ascii="Georgia" w:hAnsi="Georgia"/>
        </w:rPr>
        <w:t xml:space="preserve">Pour le fluide considéré, </w:t>
      </w:r>
      <m:oMath>
        <m:r>
          <m:rPr>
            <m:sty m:val="i"/>
          </m:rPr>
          <m:t>σ</m:t>
        </m:r>
        <m:r>
          <m:rPr>
            <m:sty m:val="p"/>
          </m:rPr>
          <m:t>=</m:t>
        </m:r>
        <m:r>
          <m:rPr>
            <m:sty m:val="p"/>
          </m:rPr>
          <m:t>3</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Partie II - Étude d'une centrale nucléaire</w:t>
      </w:r>
    </w:p>
    <w:p>
      <w:pPr>
        <w:spacing w:line="271" w:before="330" w:lineRule="auto"/>
      </w:pPr>
      <w:r>
        <w:rPr>
          <w:rFonts w:eastAsia="Georgia" w:cs="Georgia" w:ascii="Georgia" w:hAnsi="Georgia"/>
          <w:b/>
          <w:sz w:val="42"/>
        </w:rPr>
        <w:t xml:space="preserve">II.A - Étude du cycle de Carnot</w:t>
      </w:r>
    </w:p>
    <w:p>
      <w:pPr>
        <w:spacing w:after="220" w:lineRule="auto"/>
      </w:pPr>
      <w:r>
        <w:rPr>
          <w:rFonts w:eastAsia="Georgia" w:cs="Georgia" w:ascii="Georgia" w:hAnsi="Georgia"/>
        </w:rPr>
        <w:t xml:space="preserve">On considère une masse </w:t>
      </w:r>
      <m:oMath>
        <m:r>
          <m:rPr>
            <m:sty m:val="i"/>
          </m:rPr>
          <m:t>m</m:t>
        </m:r>
      </m:oMath>
      <w:r>
        <w:rPr>
          <w:rFonts w:eastAsia="Georgia" w:cs="Georgia" w:ascii="Georgia" w:hAnsi="Georgia"/>
        </w:rPr>
        <w:t xml:space="preserve"> de gaz parfait qui décrit le cycle moteur de Carnot, constitué de deux isothermes et de deux adiabatiques réversibles. On appelle </w:t>
      </w:r>
      <m:oMath>
        <m:sSub>
          <m:sSubPr/>
          <m:e>
            <m:r>
              <m:rPr>
                <m:sty m:val="i"/>
              </m:rPr>
              <m:t>T</m:t>
            </m:r>
          </m:e>
          <m:sub>
            <m:r>
              <m:rPr>
                <m:sty m:val="i"/>
              </m:rPr>
              <m:t>C</m:t>
            </m:r>
          </m:sub>
        </m:sSub>
      </m:oMath>
      <w:r>
        <w:rPr>
          <w:rFonts w:eastAsia="Georgia" w:cs="Georgia" w:ascii="Georgia" w:hAnsi="Georgia"/>
        </w:rPr>
        <w:t xml:space="preserve"> la température de la source chaude et </w:t>
      </w:r>
      <m:oMath>
        <m:sSub>
          <m:sSubPr/>
          <m:e>
            <m:r>
              <m:rPr>
                <m:sty m:val="i"/>
              </m:rPr>
              <m:t>T</m:t>
            </m:r>
          </m:e>
          <m:sub>
            <m:r>
              <m:rPr>
                <m:sty m:val="i"/>
              </m:rPr>
              <m:t>F</m:t>
            </m:r>
          </m:sub>
        </m:sSub>
      </m:oMath>
      <w:r>
        <w:rPr>
          <w:rFonts w:eastAsia="Georgia" w:cs="Georgia" w:ascii="Georgia" w:hAnsi="Georgia"/>
        </w:rPr>
        <w:t xml:space="preserve"> la température de la source froide. On prendra </w:t>
      </w:r>
      <m:oMath>
        <m:sSub>
          <m:sSubPr/>
          <m:e>
            <m:r>
              <m:rPr>
                <m:sty m:val="i"/>
              </m:rPr>
              <m:t>T</m:t>
            </m:r>
          </m:e>
          <m:sub>
            <m:r>
              <m:rPr>
                <m:sty m:val="i"/>
              </m:rPr>
              <m:t>C</m:t>
            </m:r>
          </m:sub>
        </m:sSub>
        <m:r>
          <m:rPr>
            <m:sty m:val="p"/>
          </m:rPr>
          <m:t>=</m:t>
        </m:r>
        <m:sSup>
          <m:sSupPr/>
          <m:e>
            <m:r>
              <m:rPr>
                <m:sty m:val="p"/>
              </m:rPr>
              <m:t>300</m:t>
            </m:r>
          </m:e>
          <m:sup>
            <m:r>
              <m:rPr>
                <m:sty m:val="p"/>
              </m:rPr>
              <m:t>∘</m:t>
            </m:r>
          </m:sup>
        </m:sSup>
        <m:r>
          <m:rPr>
            <m:sty m:val="p"/>
          </m:rPr>
          <m:t>C</m:t>
        </m:r>
      </m:oMath>
      <w:r>
        <w:rPr/>
        <w:t xml:space="preserve"> et </w:t>
      </w:r>
      <m:oMath>
        <m:sSub>
          <m:sSubPr/>
          <m:e>
            <m:r>
              <m:rPr>
                <m:sty m:val="i"/>
              </m:rPr>
              <m:t>T</m:t>
            </m:r>
          </m:e>
          <m:sub>
            <m:r>
              <m:rPr>
                <m:sty m:val="i"/>
              </m:rPr>
              <m:t>F</m:t>
            </m:r>
          </m:sub>
        </m:sSub>
        <m:r>
          <m:rPr>
            <m:sty m:val="p"/>
          </m:rPr>
          <m:t>=</m:t>
        </m:r>
        <m:sSup>
          <m:sSupPr/>
          <m:e>
            <m:r>
              <m:rPr>
                <m:sty m:val="p"/>
              </m:rPr>
              <m:t>30</m:t>
            </m:r>
          </m:e>
          <m:sup>
            <m:r>
              <m:rPr>
                <m:sty m:val="p"/>
              </m:rPr>
              <m:t>∘</m:t>
            </m:r>
          </m:sup>
        </m:sSup>
        <m:r>
          <m:rPr>
            <m:sty m:val="p"/>
          </m:rPr>
          <m:t>C</m:t>
        </m:r>
      </m:oMath>
      <w:r>
        <w:rPr/>
        <w:t xml:space="preserve">.</w:t>
      </w:r>
      <w:r>
        <w:rPr/>
        <w:br w:type="textWrapping"/>
      </w:r>
      <w:r>
        <w:rPr/>
        <w:t xml:space="preserve">II.A.1)</w:t>
      </w:r>
      <w:r>
        <w:rPr/>
        <w:br w:type="textWrapping"/>
      </w:r>
      <w:r>
        <w:rPr>
          <w:rFonts w:eastAsia="Georgia" w:cs="Georgia" w:ascii="Georgia" w:hAnsi="Georgia"/>
        </w:rPr>
        <w:t xml:space="preserve">a) Représenter le cycle de Carnot dans un diagramme ( </w:t>
      </w:r>
      <m:oMath>
        <m:r>
          <m:rPr>
            <m:sty m:val="i"/>
          </m:rPr>
          <m:t>T</m:t>
        </m:r>
        <m:r>
          <m:rPr>
            <m:sty m:val="p"/>
          </m:rPr>
          <m:t>,</m:t>
        </m:r>
        <m:r>
          <m:rPr>
            <m:sty m:val="i"/>
          </m:rPr>
          <m:t>S</m:t>
        </m:r>
      </m:oMath>
      <w:r>
        <w:rPr/>
        <w:t xml:space="preserve"> ) et un diagramme ( </w:t>
      </w:r>
      <m:oMath>
        <m:r>
          <m:rPr>
            <m:sty m:val="i"/>
          </m:rPr>
          <m:t>P</m:t>
        </m:r>
        <m:r>
          <m:rPr>
            <m:sty m:val="p"/>
          </m:rPr>
          <m:t>,</m:t>
        </m:r>
        <m:r>
          <m:rPr>
            <m:sty m:val="i"/>
          </m:rPr>
          <m:t>V</m:t>
        </m:r>
      </m:oMath>
      <w:r>
        <w:rPr>
          <w:rFonts w:eastAsia="Georgia" w:cs="Georgia" w:ascii="Georgia" w:hAnsi="Georgia"/>
        </w:rPr>
        <w:t xml:space="preserve"> ). Justifier brièvement vos tracés.</w:t>
      </w:r>
      <w:r>
        <w:rPr/>
        <w:br w:type="textWrapping"/>
      </w:r>
      <w:r>
        <w:rPr>
          <w:rFonts w:eastAsia="Georgia" w:cs="Georgia" w:ascii="Georgia" w:hAnsi="Georgia"/>
        </w:rPr>
        <w:t xml:space="preserve">b) Dans quel sens les cycles sont-ils parcourus? Justifier votre réponse.</w:t>
      </w:r>
      <w:r>
        <w:rPr/>
        <w:br w:type="textWrapping"/>
      </w:r>
      <w:r>
        <w:rPr/>
        <w:t xml:space="preserve">II.A.2)</w:t>
      </w:r>
      <w:r>
        <w:rPr/>
        <w:br w:type="textWrapping"/>
      </w:r>
      <w:r>
        <w:rPr>
          <w:rFonts w:eastAsia="Georgia" w:cs="Georgia" w:ascii="Georgia" w:hAnsi="Georgia"/>
        </w:rPr>
        <w:t xml:space="preserve">a) Représenter sur deux schémas le sens algébrique et le sens effectif des échanges d'énergie. Expliquer brièvement le principe de fonctionnement d'un moteur.</w:t>
      </w:r>
      <w:r>
        <w:rPr/>
        <w:br w:type="textWrapping"/>
      </w:r>
      <w:r>
        <w:rPr>
          <w:rFonts w:eastAsia="Georgia" w:cs="Georgia" w:ascii="Georgia" w:hAnsi="Georgia"/>
        </w:rPr>
        <w:t xml:space="preserve">b) Exprimer l'efficacité </w:t>
      </w:r>
      <m:oMath>
        <m:sSub>
          <m:sSubPr/>
          <m:e>
            <m:r>
              <m:rPr>
                <m:sty m:val="i"/>
              </m:rPr>
              <m:t>η</m:t>
            </m:r>
          </m:e>
          <m:sub>
            <m:r>
              <m:rPr>
                <m:sty m:val="i"/>
              </m:rPr>
              <m:t>C</m:t>
            </m:r>
          </m:sub>
        </m:sSub>
      </m:oMath>
      <w:r>
        <w:rPr/>
        <w:t xml:space="preserve"> de ce cycle en fonction de </w:t>
      </w:r>
      <m:oMath>
        <m:sSub>
          <m:sSubPr/>
          <m:e>
            <m:r>
              <m:rPr>
                <m:sty m:val="i"/>
              </m:rPr>
              <m:t>T</m:t>
            </m:r>
          </m:e>
          <m:sub>
            <m:r>
              <m:rPr>
                <m:sty m:val="i"/>
              </m:rPr>
              <m:t>C</m:t>
            </m:r>
          </m:sub>
        </m:sSub>
      </m:oMath>
      <w:r>
        <w:rPr/>
        <w:t xml:space="preserve"> et de </w:t>
      </w:r>
      <m:oMath>
        <m:sSub>
          <m:sSubPr/>
          <m:e>
            <m:r>
              <m:rPr>
                <m:sty m:val="i"/>
              </m:rPr>
              <m:t>T</m:t>
            </m:r>
          </m:e>
          <m:sub>
            <m:r>
              <m:rPr>
                <m:sty m:val="i"/>
              </m:rPr>
              <m:t>F</m:t>
            </m:r>
          </m:sub>
        </m:sSub>
      </m:oMath>
      <w:r>
        <w:rPr>
          <w:rFonts w:eastAsia="Georgia" w:cs="Georgia" w:ascii="Georgia" w:hAnsi="Georgia"/>
        </w:rPr>
        <w:t xml:space="preserve"> et la calculer numériquement.</w:t>
      </w:r>
    </w:p>
    <w:p>
      <w:pPr>
        <w:spacing w:line="271" w:before="330" w:lineRule="auto"/>
      </w:pPr>
      <w:r>
        <w:rPr>
          <w:rFonts w:eastAsia="Georgia" w:cs="Georgia" w:ascii="Georgia" w:hAnsi="Georgia"/>
          <w:b/>
          <w:sz w:val="42"/>
        </w:rPr>
        <w:t xml:space="preserve">II.B - Étude du cycle de Rankine</w:t>
      </w:r>
    </w:p>
    <w:p>
      <w:pPr>
        <w:spacing w:after="220" w:lineRule="auto"/>
      </w:pPr>
      <w:r>
        <w:rPr>
          <w:rFonts w:eastAsia="Georgia" w:cs="Georgia" w:ascii="Georgia" w:hAnsi="Georgia"/>
        </w:rPr>
        <w:t xml:space="preserve">II.B.1) Soit un système ouvert constitué par le fluide contenu dans un des composants d'un cycle (compresseur ou générateur de vapeur ou pompe...). Le fluide reçoit par unité de masse un travail indiqué </w:t>
      </w:r>
      <m:oMath>
        <m:sSub>
          <m:sSubPr/>
          <m:e>
            <m:r>
              <m:rPr>
                <m:sty m:val="i"/>
              </m:rPr>
              <m:t>w</m:t>
            </m:r>
          </m:e>
          <m:sub>
            <m:r>
              <m:rPr>
                <m:sty m:val="i"/>
              </m:rPr>
              <m:t>i</m:t>
            </m:r>
          </m:sub>
        </m:sSub>
      </m:oMath>
      <w:r>
        <w:rPr/>
        <w:t xml:space="preserve"> et un transfert thermique </w:t>
      </w:r>
      <m:oMath>
        <m:sSub>
          <m:sSubPr/>
          <m:e>
            <m:r>
              <m:rPr>
                <m:sty m:val="i"/>
              </m:rPr>
              <m:t>q</m:t>
            </m:r>
          </m:e>
          <m:sub>
            <m:r>
              <m:rPr>
                <m:sty m:val="i"/>
              </m:rPr>
              <m:t>e</m:t>
            </m:r>
          </m:sub>
        </m:sSub>
      </m:oMath>
      <w:r>
        <w:rPr>
          <w:rFonts w:eastAsia="Georgia" w:cs="Georgia" w:ascii="Georgia" w:hAnsi="Georgia"/>
        </w:rPr>
        <w:t xml:space="preserve">. On raisonnera sur un système fermé convenablement défini. On se place dans l'hypothèse du régime permanent et on néglige les variations d'énergie potentielle et d'énergie cinétique. Montrer que la variation d'enthalpie massique entre l'entrée et la sortie vaut: </w:t>
      </w:r>
      <m:oMath>
        <m:r>
          <m:rPr>
            <m:sty m:val="p"/>
          </m:rPr>
          <m:t>Δ</m:t>
        </m:r>
        <m:r>
          <m:rPr>
            <m:sty m:val="i"/>
          </m:rPr>
          <m:t>h</m:t>
        </m:r>
        <m:r>
          <m:rPr>
            <m:sty m:val="p"/>
          </m:rPr>
          <m:t>=</m:t>
        </m:r>
        <m:sSub>
          <m:sSubPr/>
          <m:e>
            <m:r>
              <m:rPr>
                <m:sty m:val="i"/>
              </m:rPr>
              <m:t>w</m:t>
            </m:r>
          </m:e>
          <m:sub>
            <m:r>
              <m:rPr>
                <m:sty m:val="i"/>
              </m:rPr>
              <m:t>i</m:t>
            </m:r>
          </m:sub>
        </m:sSub>
        <m:r>
          <m:rPr>
            <m:sty m:val="p"/>
          </m:rPr>
          <m:t>+</m:t>
        </m:r>
        <m:sSub>
          <m:sSubPr/>
          <m:e>
            <m:r>
              <m:rPr>
                <m:sty m:val="i"/>
              </m:rPr>
              <m:t>q</m:t>
            </m:r>
          </m:e>
          <m:sub>
            <m:r>
              <m:rPr>
                <m:sty m:val="i"/>
              </m:rPr>
              <m:t>e</m:t>
            </m:r>
          </m:sub>
        </m:sSub>
      </m:oMath>
      <w:r>
        <w:rPr/>
        <w:t xml:space="preserve">.</w:t>
      </w:r>
      <w:r>
        <w:rPr/>
        <w:br w:type="textWrapping"/>
      </w:r>
      <w:r>
        <w:rPr>
          <w:rFonts w:eastAsia="Georgia" w:cs="Georgia" w:ascii="Georgia" w:hAnsi="Georgia"/>
        </w:rPr>
        <w:t xml:space="preserve">II.B.2) Le cycle de Rankine (figure 6) est le cycle de base des centrales nucléaires. La pompe d'alimentation porte l'eau liquide saturante (état 0 ) de la basse pression </w:t>
      </w:r>
      <m:oMath>
        <m:sSub>
          <m:sSubPr/>
          <m:e>
            <m:r>
              <m:rPr>
                <m:sty m:val="i"/>
              </m:rPr>
              <m:t>P</m:t>
            </m:r>
          </m:e>
          <m:sub>
            <m:r>
              <m:rPr>
                <m:sty m:val="p"/>
              </m:rPr>
              <m:t>0</m:t>
            </m:r>
          </m:sub>
        </m:sSub>
      </m:oMath>
      <w:r>
        <w:rPr>
          <w:rFonts w:eastAsia="Georgia" w:cs="Georgia" w:ascii="Georgia" w:hAnsi="Georgia"/>
        </w:rPr>
        <w:t xml:space="preserve"> du condenseur à la pression </w:t>
      </w:r>
      <m:oMath>
        <m:sSub>
          <m:sSubPr/>
          <m:e>
            <m:r>
              <m:rPr>
                <m:sty m:val="i"/>
              </m:rPr>
              <m:t>P</m:t>
            </m:r>
          </m:e>
          <m:sub>
            <m:r>
              <m:rPr>
                <m:sty m:val="p"/>
              </m:rPr>
              <m:t>1</m:t>
            </m:r>
          </m:sub>
        </m:sSub>
      </m:oMath>
      <w:r>
        <w:rPr>
          <w:rFonts w:eastAsia="Georgia" w:cs="Georgia" w:ascii="Georgia" w:hAnsi="Georgia"/>
        </w:rPr>
        <w:t xml:space="preserve"> du générateur de vapeur ( </w:t>
      </w:r>
      <m:oMath>
        <m:r>
          <m:rPr>
            <m:sty m:val="i"/>
          </m:rPr>
          <m:t>G</m:t>
        </m:r>
        <m:r>
          <m:rPr>
            <m:sty m:val="i"/>
          </m:rPr>
          <m:t>V</m:t>
        </m:r>
      </m:oMath>
      <w:r>
        <w:rPr>
          <w:rFonts w:eastAsia="Georgia" w:cs="Georgia" w:ascii="Georgia" w:hAnsi="Georgia"/>
        </w:rPr>
        <w:t xml:space="preserve"> ) de façon adiabatique réversible (état 1 ).</w:t>
      </w:r>
      <w:r>
        <w:rPr/>
        <w:br w:type="textWrapping"/>
      </w:r>
    </w:p>
    <w:p>
      <w:pPr>
        <w:spacing w:lineRule="auto"/>
        <w:jc w:val="center"/>
      </w:pPr>
      <w:r>
        <w:rPr/>
        <w:drawing>
          <wp:inline distB="0" distL="0" distR="0" distT="0">
            <wp:extent cx="5486400" cy="3101808"/>
            <wp:effectExtent b="0" l="0" r="0" t="0"/>
            <wp:docPr id="6" name="image-e9a4dbbbc6531aa2897cb5c52a80d9c8bd01aa56.jpg"/>
            <a:graphic>
              <a:graphicData uri="http://schemas.openxmlformats.org/drawingml/2006/picture">
                <pic:pic>
                  <pic:nvPicPr>
                    <pic:cNvPr id="6" name="image-e9a4dbbbc6531aa2897cb5c52a80d9c8bd01aa56.jpg" descr=""/>
                    <pic:cNvPicPr/>
                  </pic:nvPicPr>
                  <pic:blipFill>
                    <a:blip r:embed="rId10" cstate="print"/>
                    <a:srcRect b="0" l="0" r="0" t="0"/>
                    <a:stretch>
                      <a:fillRect/>
                    </a:stretch>
                  </pic:blipFill>
                  <pic:spPr>
                    <a:xfrm>
                      <a:off x="0" y="0"/>
                      <a:ext cx="5486400" cy="3101808"/>
                    </a:xfrm>
                    <a:prstGeom prst="rect"/>
                  </pic:spPr>
                </pic:pic>
              </a:graphicData>
            </a:graphic>
          </wp:inline>
        </w:drawing>
      </w:r>
    </w:p>
    <w:p>
      <w:pPr>
        <w:spacing w:after="220" w:lineRule="auto"/>
      </w:pPr>
      <w:r>
        <w:rPr>
          <w:rFonts w:eastAsia="Georgia" w:cs="Georgia" w:ascii="Georgia" w:hAnsi="Georgia"/>
        </w:rPr>
        <w:t xml:space="preserve">L'eau liquide comprimée entre ensuite dans le générateur de vapeur, isobare, où elle est chauffée jusqu'à la température </w:t>
      </w:r>
      <m:oMath>
        <m:sSub>
          <m:sSubPr/>
          <m:e>
            <m:r>
              <m:rPr>
                <m:sty m:val="i"/>
              </m:rPr>
              <m:t>T</m:t>
            </m:r>
          </m:e>
          <m:sub>
            <m:r>
              <m:rPr>
                <m:sty m:val="p"/>
              </m:rPr>
              <m:t>2</m:t>
            </m:r>
          </m:sub>
        </m:sSub>
      </m:oMath>
      <w:r>
        <w:rPr>
          <w:rFonts w:eastAsia="Georgia" w:cs="Georgia" w:ascii="Georgia" w:hAnsi="Georgia"/>
        </w:rPr>
        <w:t xml:space="preserve"> du changement d'état (état 1'), puis totalement vaporisée (état 2 ). La vapeur saturante produite subit ensuite une détente adiabatique réversible ( </w:t>
      </w:r>
      <m:oMath>
        <m:r>
          <m:rPr>
            <m:sty m:val="p"/>
          </m:rPr>
          <m:t>2</m:t>
        </m:r>
        <m:r>
          <m:rPr>
            <m:sty m:val="p"/>
          </m:rPr>
          <m:t>−</m:t>
        </m:r>
        <m:r>
          <m:rPr>
            <m:sty m:val="p"/>
          </m:rPr>
          <m:t>3</m:t>
        </m:r>
      </m:oMath>
      <w:r>
        <w:rPr>
          <w:rFonts w:eastAsia="Georgia" w:cs="Georgia" w:ascii="Georgia" w:hAnsi="Georgia"/>
        </w:rPr>
        <w:t xml:space="preserve"> ) dans une turbine. Le fluide pénètre ensuite dans le condenseur isobare pour y être totalement condensé (état 0 ) à la température </w:t>
      </w:r>
      <m:oMath>
        <m:sSub>
          <m:sSubPr/>
          <m:e>
            <m:r>
              <m:rPr>
                <m:sty m:val="i"/>
              </m:rPr>
              <m:t>T</m:t>
            </m:r>
          </m:e>
          <m:sub>
            <m:r>
              <m:rPr>
                <m:sty m:val="p"/>
              </m:rPr>
              <m:t>1</m:t>
            </m:r>
          </m:sub>
        </m:sSub>
      </m:oMath>
      <w:r>
        <w:rPr/>
        <w:t xml:space="preserve">. On appelle </w:t>
      </w:r>
      <m:oMath>
        <m:sSub>
          <m:sSubPr/>
          <m:e>
            <m:r>
              <m:rPr>
                <m:sty m:val="i"/>
              </m:rPr>
              <m:t>T</m:t>
            </m:r>
          </m:e>
          <m:sub>
            <m:r>
              <m:rPr>
                <m:nor/>
              </m:rPr>
              <m:t>critique </m:t>
            </m:r>
          </m:sub>
        </m:sSub>
      </m:oMath>
      <w:r>
        <w:rPr>
          <w:rFonts w:eastAsia="Georgia" w:cs="Georgia" w:ascii="Georgia" w:hAnsi="Georgia"/>
        </w:rPr>
        <w:t xml:space="preserve"> la température critique de l'eau. On négligera le travail consommé par la pompe devant les autres termes énergétiques de l'installation. On donne: </w:t>
      </w:r>
      <m:oMath>
        <m:sSub>
          <m:sSubPr/>
          <m:e>
            <m:r>
              <m:rPr>
                <m:sty m:val="i"/>
              </m:rPr>
              <m:t>T</m:t>
            </m:r>
          </m:e>
          <m:sub>
            <m:r>
              <m:rPr>
                <m:sty m:val="p"/>
              </m:rPr>
              <m:t>1</m:t>
            </m:r>
          </m:sub>
        </m:sSub>
        <m:r>
          <m:rPr>
            <m:sty m:val="p"/>
          </m:rPr>
          <m:t>=</m:t>
        </m:r>
        <m:sSup>
          <m:sSupPr/>
          <m:e>
            <m:r>
              <m:rPr>
                <m:sty m:val="p"/>
              </m:rPr>
              <m:t>30</m:t>
            </m:r>
          </m:e>
          <m:sup>
            <m:r>
              <m:rPr>
                <m:sty m:val="p"/>
              </m:rPr>
              <m:t>∘</m:t>
            </m:r>
          </m:sup>
        </m:sSup>
        <m:r>
          <m:rPr>
            <m:sty m:val="p"/>
          </m:rPr>
          <m:t>C</m:t>
        </m:r>
      </m:oMath>
      <w:r>
        <w:rPr/>
        <w:t xml:space="preserve">; </w:t>
      </w:r>
      <m:oMath>
        <m:sSub>
          <m:sSubPr/>
          <m:e>
            <m:r>
              <m:rPr>
                <m:sty m:val="i"/>
              </m:rPr>
              <m:t>T</m:t>
            </m:r>
          </m:e>
          <m:sub>
            <m:r>
              <m:rPr>
                <m:sty m:val="p"/>
              </m:rPr>
              <m:t>2</m:t>
            </m:r>
          </m:sub>
        </m:sSub>
        <m:r>
          <m:rPr>
            <m:sty m:val="p"/>
          </m:rPr>
          <m:t>=</m:t>
        </m:r>
        <m:sSup>
          <m:sSupPr/>
          <m:e>
            <m:r>
              <m:rPr>
                <m:sty m:val="p"/>
              </m:rPr>
              <m:t>300</m:t>
            </m:r>
          </m:e>
          <m:sup>
            <m:r>
              <m:rPr>
                <m:sty m:val="p"/>
              </m:rPr>
              <m:t>∘</m:t>
            </m:r>
          </m:sup>
        </m:sSup>
        <m:r>
          <m:rPr>
            <m:sty m:val="p"/>
          </m:rPr>
          <m:t>C</m:t>
        </m:r>
      </m:oMath>
      <w:r>
        <w:rPr/>
        <w:t xml:space="preserve"> et </w:t>
      </w:r>
      <m:oMath>
        <m:sSub>
          <m:sSubPr/>
          <m:e>
            <m:r>
              <m:rPr>
                <m:sty m:val="i"/>
              </m:rPr>
              <m:t>T</m:t>
            </m:r>
          </m:e>
          <m:sub>
            <m:r>
              <m:rPr>
                <m:nor/>
              </m:rPr>
              <m:t>critique </m:t>
            </m:r>
          </m:sub>
        </m:sSub>
        <m:r>
          <m:rPr>
            <m:sty m:val="p"/>
          </m:rPr>
          <m:t>=</m:t>
        </m:r>
        <m:sSup>
          <m:sSupPr/>
          <m:e>
            <m:r>
              <m:rPr>
                <m:sty m:val="p"/>
              </m:rPr>
              <m:t>374</m:t>
            </m:r>
          </m:e>
          <m:sup>
            <m:r>
              <m:rPr>
                <m:sty m:val="p"/>
              </m:rPr>
              <m:t>∘</m:t>
            </m:r>
          </m:sup>
        </m:sSup>
        <m:r>
          <m:rPr>
            <m:sty m:val="p"/>
          </m:rPr>
          <m:t>C</m:t>
        </m:r>
      </m:oMath>
      <w:r>
        <w:rPr/>
        <w:t xml:space="preserve">.</w:t>
      </w:r>
      <w:r>
        <w:rPr/>
        <w:br w:type="textWrapping"/>
      </w:r>
      <w:r>
        <w:rPr/>
        <w:t xml:space="preserve">a) </w:t>
      </w:r>
      <m:oMath>
        <m:r>
          <m:rPr>
            <m:sty m:val="i"/>
          </m:rPr>
          <m:t>v</m:t>
        </m:r>
      </m:oMath>
      <w:r>
        <w:rPr>
          <w:rFonts w:eastAsia="Georgia" w:cs="Georgia" w:ascii="Georgia" w:hAnsi="Georgia"/>
        </w:rPr>
        <w:t xml:space="preserve"> désignant le volume massique du fluide, représenter dans le diagramme </w:t>
      </w:r>
      <m:oMath>
        <m:r>
          <m:rPr>
            <m:sty m:val="p"/>
          </m:rPr>
          <m:t>(</m:t>
        </m:r>
        <m:r>
          <m:rPr>
            <m:sty m:val="i"/>
          </m:rPr>
          <m:t>P</m:t>
        </m:r>
        <m:r>
          <m:rPr>
            <m:sty m:val="p"/>
          </m:rPr>
          <m:t>,</m:t>
        </m:r>
        <m:r>
          <m:rPr>
            <m:sty m:val="i"/>
          </m:rPr>
          <m:t>v</m:t>
        </m:r>
        <m:r>
          <m:rPr>
            <m:sty m:val="p"/>
          </m:rPr>
          <m:t>)</m:t>
        </m:r>
      </m:oMath>
      <w:r>
        <w:rPr/>
        <w:t xml:space="preserve"> la courbe de saturation ainsi que les isothermes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T</m:t>
            </m:r>
          </m:e>
          <m:sub>
            <m:r>
              <m:rPr>
                <m:nor/>
              </m:rPr>
              <m:t>critique </m:t>
            </m:r>
          </m:sub>
        </m:sSub>
      </m:oMath>
      <w:r>
        <w:rPr/>
        <w:t xml:space="preserve">. Comment s'appelle le diagramme ( </w:t>
      </w:r>
      <m:oMath>
        <m:r>
          <m:rPr>
            <m:sty m:val="i"/>
          </m:rPr>
          <m:t>P</m:t>
        </m:r>
        <m:r>
          <m:rPr>
            <m:sty m:val="p"/>
          </m:rPr>
          <m:t>,</m:t>
        </m:r>
        <m:r>
          <m:rPr>
            <m:sty m:val="i"/>
          </m:rPr>
          <m:t>v</m:t>
        </m:r>
      </m:oMath>
      <w:r>
        <w:rPr>
          <w:rFonts w:eastAsia="Georgia" w:cs="Georgia" w:ascii="Georgia" w:hAnsi="Georgia"/>
        </w:rPr>
        <w:t xml:space="preserve"> ) ? Préciser les domaines du liquide et de la vapeur. Donner le nom des différentes courbes. Définir et situer le point critique.</w:t>
      </w:r>
      <w:r>
        <w:rPr/>
        <w:br w:type="textWrapping"/>
      </w:r>
      <w:r>
        <w:rPr>
          <w:rFonts w:eastAsia="Georgia" w:cs="Georgia" w:ascii="Georgia" w:hAnsi="Georgia"/>
        </w:rPr>
        <w:t xml:space="preserve">b) Représenter l'allure du cycle décrit par le fluide dans le diagramme ( </w:t>
      </w:r>
      <m:oMath>
        <m:r>
          <m:rPr>
            <m:sty m:val="i"/>
          </m:rPr>
          <m:t>P</m:t>
        </m:r>
        <m:r>
          <m:rPr>
            <m:sty m:val="p"/>
          </m:rPr>
          <m:t>,</m:t>
        </m:r>
        <m:r>
          <m:rPr>
            <m:sty m:val="i"/>
          </m:rPr>
          <m:t>v</m:t>
        </m:r>
      </m:oMath>
      <w:r>
        <w:rPr/>
        <w:t xml:space="preserve"> ).</w:t>
      </w:r>
    </w:p>
    <w:p>
      <w:pPr>
        <w:spacing w:line="271" w:before="330" w:lineRule="auto"/>
      </w:pPr>
      <w:r>
        <w:rPr>
          <w:rFonts w:eastAsia="Georgia" w:cs="Georgia" w:ascii="Georgia" w:hAnsi="Georgia"/>
          <w:b/>
          <w:sz w:val="42"/>
        </w:rPr>
        <w:t xml:space="preserve">II.B.3) Calcul de l'efficacité avec des tables incomplètes</w:t>
      </w:r>
    </w:p>
    <w:p>
      <w:pPr>
        <w:spacing w:after="220" w:lineRule="auto"/>
      </w:pPr>
      <w:r>
        <w:rPr>
          <w:rFonts w:eastAsia="Georgia" w:cs="Georgia" w:ascii="Georgia" w:hAnsi="Georgia"/>
        </w:rPr>
        <w:t xml:space="preserve">On supposera dans cette question l'eau liquide incompressible de capacité thermique massique </w:t>
      </w:r>
      <m:oMath>
        <m:sSub>
          <m:sSubPr/>
          <m:e>
            <m:r>
              <m:rPr>
                <m:sty m:val="i"/>
              </m:rPr>
              <m:t>c</m:t>
            </m:r>
          </m:e>
          <m:sub>
            <m:r>
              <m:rPr>
                <m:sty m:val="i"/>
              </m:rPr>
              <m:t>l</m:t>
            </m:r>
          </m:sub>
        </m:sSub>
      </m:oMath>
      <w:r>
        <w:rPr/>
        <w:t xml:space="preserve"> constante. On note </w:t>
      </w: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p"/>
                  </m:rPr>
                  <m:t>2</m:t>
                </m:r>
              </m:sub>
            </m:sSub>
          </m:e>
        </m:d>
      </m:oMath>
      <w:r>
        <w:rPr>
          <w:rFonts w:eastAsia="Georgia" w:cs="Georgia" w:ascii="Georgia" w:hAnsi="Georgia"/>
        </w:rPr>
        <w:t xml:space="preserve"> la chaleur latente massique de vaporisation à la température </w:t>
      </w:r>
      <m:oMath>
        <m:sSub>
          <m:sSubPr/>
          <m:e>
            <m:r>
              <m:rPr>
                <m:sty m:val="i"/>
              </m:rPr>
              <m:t>T</m:t>
            </m:r>
          </m:e>
          <m:sub>
            <m:r>
              <m:rPr>
                <m:sty m:val="p"/>
              </m:rPr>
              <m:t>2</m:t>
            </m:r>
          </m:sub>
        </m:sSub>
      </m:oMath>
      <w:r>
        <w:rPr/>
        <w:t xml:space="preserve">.</w:t>
      </w:r>
      <w:r>
        <w:rPr/>
        <w:br w:type="textWrapping"/>
      </w:r>
      <w:r>
        <w:rPr/>
        <w:t xml:space="preserve">On donne : </w:t>
      </w:r>
      <m:oMath>
        <m:sSub>
          <m:sSubPr/>
          <m:e>
            <m:r>
              <m:rPr>
                <m:sty m:val="i"/>
              </m:rPr>
              <m:t>c</m:t>
            </m:r>
          </m:e>
          <m:sub>
            <m:r>
              <m:rPr>
                <m:sty m:val="i"/>
              </m:rPr>
              <m:t>l</m:t>
            </m:r>
          </m:sub>
        </m:sSub>
        <m:r>
          <m:rPr>
            <m:sty m:val="p"/>
          </m:rPr>
          <m:t>=</m:t>
        </m:r>
        <m:r>
          <m:rPr>
            <m:sty m:val="p"/>
          </m:rPr>
          <m:t>4</m:t>
        </m:r>
        <m:r>
          <m:rPr>
            <m:sty m:val="p"/>
          </m:rPr>
          <m:t>,</m:t>
        </m:r>
        <m:r>
          <m:rPr>
            <m:sty m:val="p"/>
          </m:rPr>
          <m:t>18</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w:t>
      </w: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p"/>
                  </m:rPr>
                  <m:t>2</m:t>
                </m:r>
              </m:sub>
            </m:sSub>
          </m:e>
        </m:d>
        <m:r>
          <m:rPr>
            <m:sty m:val="p"/>
          </m:rPr>
          <m:t>=</m:t>
        </m:r>
        <m:r>
          <m:rPr>
            <m:sty m:val="p"/>
          </m:rPr>
          <m:t>1404</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t xml:space="preserve">.</w:t>
      </w:r>
      <w:r>
        <w:rPr/>
        <w:br w:type="textWrapping"/>
      </w:r>
      <w:r>
        <w:rPr>
          <w:rFonts w:eastAsia="Georgia" w:cs="Georgia" w:ascii="Georgia" w:hAnsi="Georgia"/>
        </w:rPr>
        <w:t xml:space="preserve">a) Exprimer l'efficacité du cycle en fonction des transferts thermiques massiques </w:t>
      </w:r>
      <m:oMath>
        <m:sSub>
          <m:sSubPr/>
          <m:e>
            <m:r>
              <m:rPr>
                <m:sty m:val="i"/>
              </m:rPr>
              <m:t>q</m:t>
            </m:r>
          </m:e>
          <m:sub>
            <m:r>
              <m:rPr>
                <m:nor/>
              </m:rPr>
              <m:t>cond </m:t>
            </m:r>
          </m:sub>
        </m:sSub>
      </m:oMath>
      <w:r>
        <w:rPr/>
        <w:t xml:space="preserve"> et </w:t>
      </w:r>
      <m:oMath>
        <m:sSub>
          <m:sSubPr/>
          <m:e>
            <m:r>
              <m:rPr>
                <m:sty m:val="i"/>
              </m:rPr>
              <m:t>q</m:t>
            </m:r>
          </m:e>
          <m:sub>
            <m:r>
              <m:rPr>
                <m:sty m:val="i"/>
              </m:rPr>
              <m:t>G</m:t>
            </m:r>
            <m:r>
              <m:rPr>
                <m:sty m:val="i"/>
              </m:rPr>
              <m:t>V</m:t>
            </m:r>
          </m:sub>
        </m:sSub>
      </m:oMath>
      <w:r>
        <w:rPr>
          <w:rFonts w:eastAsia="Georgia" w:cs="Georgia" w:ascii="Georgia" w:hAnsi="Georgia"/>
        </w:rPr>
        <w:t xml:space="preserve"> échangés respectivement dans le condenseur et le générateur de vapeur.</w:t>
      </w:r>
      <w:r>
        <w:rPr/>
        <w:br w:type="textWrapping"/>
      </w:r>
      <w:r>
        <w:rPr/>
        <w:t xml:space="preserve">b) Exprimer </w:t>
      </w:r>
      <m:oMath>
        <m:sSub>
          <m:sSubPr/>
          <m:e>
            <m:r>
              <m:rPr>
                <m:sty m:val="i"/>
              </m:rPr>
              <m:t>q</m:t>
            </m:r>
          </m:e>
          <m:sub>
            <m:r>
              <m:rPr>
                <m:sty m:val="i"/>
              </m:rPr>
              <m:t>G</m:t>
            </m:r>
            <m:r>
              <m:rPr>
                <m:sty m:val="i"/>
              </m:rPr>
              <m:t>V</m:t>
            </m:r>
          </m:sub>
        </m:sSub>
      </m:oMath>
      <w:r>
        <w:rPr/>
        <w:t xml:space="preserve"> en fonction de </w:t>
      </w: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p"/>
                  </m:rPr>
                  <m:t>2</m:t>
                </m:r>
              </m:sub>
            </m:sSub>
          </m:e>
        </m:d>
        <m:r>
          <m:rPr>
            <m:sty m:val="p"/>
          </m:rPr>
          <m:t>,</m:t>
        </m:r>
        <m:sSub>
          <m:sSubPr/>
          <m:e>
            <m:r>
              <m:rPr>
                <m:sty m:val="i"/>
              </m:rPr>
              <m:t>c</m:t>
            </m:r>
          </m:e>
          <m:sub>
            <m:r>
              <m:rPr>
                <m:sty m:val="i"/>
              </m:rPr>
              <m:t>l</m:t>
            </m:r>
          </m:sub>
        </m:sSub>
        <m:r>
          <m:rPr>
            <m:sty m:val="p"/>
          </m:rPr>
          <m:t>,</m:t>
        </m:r>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r>
        <w:rPr/>
        <w:br w:type="textWrapping"/>
      </w:r>
      <w:r>
        <w:rPr/>
        <w:t xml:space="preserve">c)</w:t>
      </w:r>
      <w:r>
        <w:rPr/>
        <w:br w:type="textWrapping"/>
      </w:r>
      <w:r>
        <w:rPr/>
        <w:t xml:space="preserve">i)Exprimer </w:t>
      </w:r>
      <m:oMath>
        <m:sSub>
          <m:sSubPr/>
          <m:e>
            <m:r>
              <m:rPr>
                <m:sty m:val="i"/>
              </m:rPr>
              <m:t>q</m:t>
            </m:r>
          </m:e>
          <m:sub>
            <m:r>
              <m:rPr>
                <m:nor/>
              </m:rPr>
              <m:t>cond </m:t>
            </m:r>
          </m:sub>
        </m:sSub>
      </m:oMath>
      <w:r>
        <w:rPr/>
        <w:t xml:space="preserve"> en fonction de </w:t>
      </w:r>
      <m:oMath>
        <m:sSub>
          <m:sSubPr/>
          <m:e>
            <m:r>
              <m:rPr>
                <m:sty m:val="i"/>
              </m:rPr>
              <m:t>T</m:t>
            </m:r>
          </m:e>
          <m:sub>
            <m:r>
              <m:rPr>
                <m:sty m:val="p"/>
              </m:rPr>
              <m:t>1</m:t>
            </m:r>
          </m:sub>
        </m:sSub>
      </m:oMath>
      <w:r>
        <w:rPr/>
        <w:t xml:space="preserve"> et </w:t>
      </w:r>
      <m:oMath>
        <m:sSub>
          <m:sSubPr/>
          <m:e>
            <m:r>
              <m:rPr>
                <m:sty m:val="i"/>
              </m:rPr>
              <m:t>s</m:t>
            </m:r>
          </m:e>
          <m:sub>
            <m:r>
              <m:rPr>
                <m:sty m:val="p"/>
              </m:rPr>
              <m:t>0</m:t>
            </m:r>
          </m:sub>
        </m:sSub>
        <m:r>
          <m:rPr>
            <m:sty m:val="p"/>
          </m:rPr>
          <m:t>−</m:t>
        </m:r>
        <m:sSub>
          <m:sSubPr/>
          <m:e>
            <m:r>
              <m:rPr>
                <m:sty m:val="i"/>
              </m:rPr>
              <m:t>s</m:t>
            </m:r>
          </m:e>
          <m:sub>
            <m:r>
              <m:rPr>
                <m:sty m:val="p"/>
              </m:rPr>
              <m:t>3</m:t>
            </m:r>
          </m:sub>
        </m:sSub>
      </m:oMath>
      <w:r>
        <w:rPr/>
        <w:t xml:space="preserve">.</w:t>
      </w:r>
      <w:r>
        <w:rPr/>
        <w:br w:type="textWrapping"/>
      </w:r>
      <w:r>
        <w:rPr/>
        <w:t xml:space="preserve">ii)Montrer que </w:t>
      </w:r>
      <m:oMath>
        <m:sSub>
          <m:sSubPr/>
          <m:e>
            <m:r>
              <m:rPr>
                <m:sty m:val="i"/>
              </m:rPr>
              <m:t>s</m:t>
            </m:r>
          </m:e>
          <m:sub>
            <m:r>
              <m:rPr>
                <m:sty m:val="p"/>
              </m:rPr>
              <m:t>0</m:t>
            </m:r>
          </m:sub>
        </m:sSub>
        <m:r>
          <m:rPr>
            <m:sty m:val="p"/>
          </m:rPr>
          <m:t>=</m:t>
        </m:r>
        <m:sSub>
          <m:sSubPr/>
          <m:e>
            <m:r>
              <m:rPr>
                <m:sty m:val="i"/>
              </m:rPr>
              <m:t>s</m:t>
            </m:r>
          </m:e>
          <m:sub>
            <m:r>
              <m:rPr>
                <m:sty m:val="p"/>
              </m:rPr>
              <m:t>1</m:t>
            </m:r>
          </m:sub>
        </m:sSub>
      </m:oMath>
      <w:r>
        <w:rPr/>
        <w:t xml:space="preserve"> et </w:t>
      </w:r>
      <m:oMath>
        <m:sSub>
          <m:sSubPr/>
          <m:e>
            <m:r>
              <m:rPr>
                <m:sty m:val="i"/>
              </m:rPr>
              <m:t>s</m:t>
            </m:r>
          </m:e>
          <m:sub>
            <m:r>
              <m:rPr>
                <m:sty m:val="p"/>
              </m:rPr>
              <m:t>3</m:t>
            </m:r>
          </m:sub>
        </m:sSub>
        <m:r>
          <m:rPr>
            <m:sty m:val="p"/>
          </m:rPr>
          <m:t>=</m:t>
        </m:r>
        <m:sSub>
          <m:sSubPr/>
          <m:e>
            <m:r>
              <m:rPr>
                <m:sty m:val="i"/>
              </m:rPr>
              <m:t>s</m:t>
            </m:r>
          </m:e>
          <m:sub>
            <m:r>
              <m:rPr>
                <m:sty m:val="p"/>
              </m:rPr>
              <m:t>2</m:t>
            </m:r>
          </m:sub>
        </m:sSub>
      </m:oMath>
      <w:r>
        <w:rPr/>
        <w:t xml:space="preserve">.</w:t>
      </w:r>
      <w:r>
        <w:rPr/>
        <w:br w:type="textWrapping"/>
      </w:r>
      <w:r>
        <w:rPr>
          <w:rFonts w:eastAsia="Georgia" w:cs="Georgia" w:ascii="Georgia" w:hAnsi="Georgia"/>
        </w:rPr>
        <w:t xml:space="preserve">iii)En déduire </w:t>
      </w:r>
      <m:oMath>
        <m:sSub>
          <m:sSubPr/>
          <m:e>
            <m:r>
              <m:rPr>
                <m:sty m:val="i"/>
              </m:rPr>
              <m:t>q</m:t>
            </m:r>
          </m:e>
          <m:sub>
            <m:r>
              <m:rPr>
                <m:nor/>
              </m:rPr>
              <m:t>cond </m:t>
            </m:r>
          </m:sub>
        </m:sSub>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c</m:t>
            </m:r>
          </m:e>
          <m:sub>
            <m:r>
              <m:rPr>
                <m:sty m:val="i"/>
              </m:rPr>
              <m:t>l</m:t>
            </m:r>
          </m:sub>
        </m:sSub>
      </m:oMath>
      <w:r>
        <w:rPr/>
        <w:t xml:space="preserve"> et </w:t>
      </w: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p"/>
                  </m:rPr>
                  <m:t>2</m:t>
                </m:r>
              </m:sub>
            </m:sSub>
          </m:e>
        </m:d>
      </m:oMath>
      <w:r>
        <w:rPr/>
        <w:t xml:space="preserve">.</w:t>
      </w:r>
      <w:r>
        <w:rPr/>
        <w:br w:type="textWrapping"/>
      </w:r>
      <w:r>
        <w:rPr>
          <w:rFonts w:eastAsia="Georgia" w:cs="Georgia" w:ascii="Georgia" w:hAnsi="Georgia"/>
        </w:rPr>
        <w:t xml:space="preserve">d) Exprimer l'efficacité de Rankine </w:t>
      </w:r>
      <m:oMath>
        <m:r>
          <m:rPr>
            <m:sty m:val="i"/>
          </m:rPr>
          <m:t>η</m:t>
        </m:r>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c</m:t>
            </m:r>
          </m:e>
          <m:sub>
            <m:r>
              <m:rPr>
                <m:sty m:val="i"/>
              </m:rPr>
              <m:t>l</m:t>
            </m:r>
          </m:sub>
        </m:sSub>
      </m:oMath>
      <w:r>
        <w:rPr/>
        <w:t xml:space="preserve"> et </w:t>
      </w:r>
      <m:oMath>
        <m:sSub>
          <m:sSubPr/>
          <m:e>
            <m:r>
              <m:rPr>
                <m:sty m:val="i"/>
              </m:rPr>
              <m:t>l</m:t>
            </m:r>
          </m:e>
          <m:sub>
            <m:r>
              <m:rPr>
                <m:sty m:val="i"/>
              </m:rPr>
              <m:t>v</m:t>
            </m:r>
          </m:sub>
        </m:sSub>
        <m:d>
          <m:dPr>
            <m:begChr m:val="("/>
            <m:endChr m:val=")"/>
            <m:ctrlPr>
              <w:rPr>
                <w:rFonts w:ascii="Cambria Math" w:hAnsi="Cambria Math"/>
              </w:rPr>
            </m:ctrlPr>
          </m:dPr>
          <m:e>
            <m:sSub>
              <m:sSubPr/>
              <m:e>
                <m:r>
                  <m:rPr>
                    <m:sty m:val="i"/>
                  </m:rPr>
                  <m:t>T</m:t>
                </m:r>
              </m:e>
              <m:sub>
                <m:r>
                  <m:rPr>
                    <m:sty m:val="p"/>
                  </m:rPr>
                  <m:t>2</m:t>
                </m:r>
              </m:sub>
            </m:sSub>
          </m:e>
        </m:d>
      </m:oMath>
      <w:r>
        <w:rPr>
          <w:rFonts w:eastAsia="Georgia" w:cs="Georgia" w:ascii="Georgia" w:hAnsi="Georgia"/>
        </w:rPr>
        <w:t xml:space="preserve">. Calculer numériquement </w:t>
      </w:r>
      <m:oMath>
        <m:r>
          <m:rPr>
            <m:sty m:val="i"/>
          </m:rPr>
          <m:t>η</m:t>
        </m:r>
      </m:oMath>
      <w:r>
        <w:rPr/>
        <w:t xml:space="preserve">.</w:t>
      </w:r>
      <w:r>
        <w:rPr/>
        <w:br w:type="textWrapping"/>
      </w:r>
      <w:r>
        <w:rPr>
          <w:rFonts w:eastAsia="Georgia" w:cs="Georgia" w:ascii="Georgia" w:hAnsi="Georgia"/>
        </w:rPr>
        <w:t xml:space="preserve">e) Comparer à l'efficacité de Carnot.</w:t>
      </w:r>
    </w:p>
    <w:p>
      <w:pPr>
        <w:spacing w:line="271" w:before="330" w:lineRule="auto"/>
      </w:pPr>
      <w:r>
        <w:rPr>
          <w:rFonts w:eastAsia="Georgia" w:cs="Georgia" w:ascii="Georgia" w:hAnsi="Georgia"/>
          <w:b/>
          <w:sz w:val="42"/>
        </w:rPr>
        <w:t xml:space="preserve">II.B.4) Calcul de l'efficacité avec des tables complètes</w:t>
      </w:r>
    </w:p>
    <w:p>
      <w:pPr>
        <w:spacing w:after="220" w:lineRule="auto"/>
      </w:pPr>
      <w:r>
        <w:rPr/>
        <w:t xml:space="preserve">On donne ci-dessous des extraits de tables thermodynamiques pour l'eau : </w:t>
      </w:r>
      <m:oMath>
        <m:r>
          <m:rPr>
            <m:sty m:val="i"/>
          </m:rPr>
          <m:t>s</m:t>
        </m:r>
      </m:oMath>
      <w:r>
        <w:rPr>
          <w:rFonts w:eastAsia="Georgia" w:cs="Georgia" w:ascii="Georgia" w:hAnsi="Georgia"/>
        </w:rPr>
        <w:t xml:space="preserve"> est exprimé en </w:t>
      </w:r>
      <m:oMath>
        <m:r>
          <m:rPr>
            <m:sty m:val="p"/>
          </m:rPr>
          <m:t>kJ</m:t>
        </m:r>
        <m:r>
          <m:rPr>
            <m:sty m:val="p"/>
          </m:rPr>
          <m:t>⋅</m:t>
        </m:r>
        <m:sSup>
          <m:sSupPr/>
          <m:e>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h</m:t>
        </m:r>
      </m:oMath>
      <w:r>
        <w:rPr>
          <w:rFonts w:eastAsia="Georgia" w:cs="Georgia" w:ascii="Georgia" w:hAnsi="Georgia"/>
        </w:rPr>
        <w:t xml:space="preserve"> est exprimé en </w:t>
      </w:r>
      <m:oMath>
        <m:r>
          <m:rPr>
            <m:sty m:val="p"/>
          </m:rPr>
          <m:t>kJ</m:t>
        </m:r>
        <m:r>
          <m:rPr>
            <m:sty m:val="p"/>
          </m:rPr>
          <m:t>⋅</m:t>
        </m:r>
        <m:sSup>
          <m:sSupPr/>
          <m:e>
            <m:r>
              <m:rPr>
                <m:sty m:val="p"/>
              </m:rPr>
              <m:t>kg</m:t>
            </m:r>
          </m:e>
          <m:sup>
            <m:r>
              <m:rPr>
                <m:sty m:val="p"/>
              </m:rPr>
              <m:t>−</m:t>
            </m:r>
            <m:r>
              <m:rPr>
                <m:sty m:val="p"/>
              </m:rPr>
              <m:t>1</m:t>
            </m:r>
          </m:sup>
        </m:sSup>
        <m:r>
          <m:rPr>
            <m:sty m:val="p"/>
          </m:rPr>
          <m:t>⋅</m:t>
        </m:r>
        <m:sSub>
          <m:sSubPr/>
          <m:e>
            <m:r>
              <m:rPr>
                <m:sty m:val="i"/>
              </m:rPr>
              <m:t>P</m:t>
            </m:r>
          </m:e>
          <m:sub>
            <m:r>
              <m:rPr>
                <m:nor/>
              </m:rPr>
              <m:t>sat </m:t>
            </m:r>
          </m:sub>
        </m:sSub>
      </m:oMath>
      <w:r>
        <w:rPr>
          <w:rFonts w:eastAsia="Georgia" w:cs="Georgia" w:ascii="Georgia" w:hAnsi="Georgia"/>
        </w:rPr>
        <w:t xml:space="preserve"> désigne la pression de vapeur saturante exprimée en bar.</w:t>
      </w:r>
      <w:r>
        <w:rPr/>
        <w:br w:type="textWrapping"/>
      </w:r>
      <w:r>
        <w:rPr/>
        <w:t xml:space="preserve">On admet que </w:t>
      </w:r>
      <m:oMath>
        <m:sSub>
          <m:sSubPr/>
          <m:e>
            <m:r>
              <m:rPr>
                <m:sty m:val="i"/>
              </m:rPr>
              <m:t>h</m:t>
            </m:r>
          </m:e>
          <m:sub>
            <m:r>
              <m:rPr>
                <m:sty m:val="p"/>
              </m:rPr>
              <m:t>1</m:t>
            </m:r>
          </m:sub>
        </m:sSub>
        <m:r>
          <m:rPr>
            <m:sty m:val="p"/>
          </m:rPr>
          <m:t>=</m:t>
        </m:r>
        <m:sSub>
          <m:sSubPr/>
          <m:e>
            <m:r>
              <m:rPr>
                <m:sty m:val="i"/>
              </m:rPr>
              <m:t>h</m:t>
            </m:r>
          </m:e>
          <m:sub>
            <m:r>
              <m:rPr>
                <m:sty m:val="p"/>
              </m:rPr>
              <m:t>0</m:t>
            </m:r>
          </m:sub>
        </m:sSub>
      </m:oMath>
      <w:r>
        <w:rPr/>
        <w:t xml:space="preserv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Psat en (bar)</w:t>
            </w:r>
          </w:p>
        </w:tc>
        <w:tc>
          <w:tcPr>
            <w:vMerge w:val="restart"/>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w:t>
            </w:r>
          </w:p>
          <w:p>
            <w:pPr>
              <w:spacing w:lineRule="auto"/>
              <w:jc w:val="left"/>
            </w:pPr>
            <w:r>
              <w:rPr/>
              <w:t xml:space="preserve">en </w:t>
            </w:r>
            <m:oMathPara>
              <m:oMathParaPr>
                <m:jc m:val="left"/>
              </m:oMathParaPr>
              <m:oMath>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gridSpan w:val="2"/>
            <w:tcBorders>
              <w:top w:val="single" w:sz="8" w:space="0" w:color="000000"/>
              <w:bottom w:val="single" w:sz="8" w:space="0" w:color="000000"/>
              <w:right w:val="single" w:sz="8" w:space="0" w:color="000000"/>
            </w:tcBorders>
          </w:tcPr>
          <w:p>
            <w:pPr>
              <w:spacing w:lineRule="auto"/>
              <w:jc w:val="left"/>
            </w:pPr>
            <w:r>
              <w:rPr/>
              <w:t xml:space="preserve">liquide saturant</w:t>
            </w:r>
          </w:p>
        </w:tc>
        <w:tc>
          <w:tcPr>
            <w:gridSpan w:val="2"/>
            <w:tcBorders>
              <w:top w:val="single" w:sz="8" w:space="0" w:color="000000"/>
              <w:bottom w:val="single" w:sz="8" w:space="0" w:color="000000"/>
              <w:right w:val="single" w:sz="8" w:space="0" w:color="000000"/>
            </w:tcBorders>
          </w:tcPr>
          <w:p>
            <w:pPr>
              <w:spacing w:lineRule="auto"/>
              <w:jc w:val="left"/>
            </w:pPr>
            <w:r>
              <w:rPr/>
              <w:t xml:space="preserve">vapeur saturante</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s</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s</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85,9</w:t>
            </w:r>
          </w:p>
        </w:tc>
        <w:tc>
          <w:tcPr>
            <w:tcBorders>
              <w:bottom w:val="single" w:sz="8" w:space="0" w:color="000000"/>
              <w:right w:val="single" w:sz="8" w:space="0" w:color="000000"/>
            </w:tcBorders>
            <w:vAlign w:val="center"/>
          </w:tcPr>
          <w:p>
            <w:pPr>
              <w:spacing w:lineRule="auto"/>
              <w:jc w:val="left"/>
            </w:pPr>
            <w:r>
              <w:rPr/>
              <w:t xml:space="preserve">300</w:t>
            </w:r>
          </w:p>
        </w:tc>
        <w:tc>
          <w:tcPr>
            <w:tcBorders>
              <w:bottom w:val="single" w:sz="8" w:space="0" w:color="000000"/>
              <w:right w:val="single" w:sz="8" w:space="0" w:color="000000"/>
            </w:tcBorders>
            <w:vAlign w:val="center"/>
          </w:tcPr>
          <w:p>
            <w:pPr>
              <w:spacing w:lineRule="auto"/>
              <w:jc w:val="left"/>
            </w:pPr>
            <w:r>
              <w:rPr/>
              <w:t xml:space="preserve">3,24</w:t>
            </w:r>
          </w:p>
        </w:tc>
        <w:tc>
          <w:tcPr>
            <w:tcBorders>
              <w:bottom w:val="single" w:sz="8" w:space="0" w:color="000000"/>
              <w:right w:val="single" w:sz="8" w:space="0" w:color="000000"/>
            </w:tcBorders>
            <w:vAlign w:val="center"/>
          </w:tcPr>
          <w:p>
            <w:pPr>
              <w:spacing w:lineRule="auto"/>
              <w:jc w:val="left"/>
            </w:pPr>
            <w:r>
              <w:rPr/>
              <w:t xml:space="preserve">1345,0</w:t>
            </w:r>
          </w:p>
        </w:tc>
        <w:tc>
          <w:tcPr>
            <w:tcBorders>
              <w:bottom w:val="single" w:sz="8" w:space="0" w:color="000000"/>
              <w:right w:val="single" w:sz="8" w:space="0" w:color="000000"/>
            </w:tcBorders>
            <w:vAlign w:val="center"/>
          </w:tcPr>
          <w:p>
            <w:pPr>
              <w:spacing w:lineRule="auto"/>
              <w:jc w:val="left"/>
            </w:pPr>
            <w:r>
              <w:rPr/>
              <w:t xml:space="preserve">5,57</w:t>
            </w:r>
          </w:p>
        </w:tc>
        <w:tc>
          <w:tcPr>
            <w:tcBorders>
              <w:bottom w:val="single" w:sz="8" w:space="0" w:color="000000"/>
              <w:right w:val="single" w:sz="8" w:space="0" w:color="000000"/>
            </w:tcBorders>
            <w:vAlign w:val="center"/>
          </w:tcPr>
          <w:p>
            <w:pPr>
              <w:spacing w:lineRule="auto"/>
              <w:jc w:val="left"/>
            </w:pPr>
            <w:r>
              <w:rPr/>
              <w:t xml:space="preserve">2749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0,04</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0,44</w:t>
            </w:r>
          </w:p>
        </w:tc>
        <w:tc>
          <w:tcPr>
            <w:tcBorders>
              <w:bottom w:val="single" w:sz="8" w:space="0" w:color="000000"/>
              <w:right w:val="single" w:sz="8" w:space="0" w:color="000000"/>
            </w:tcBorders>
            <w:vAlign w:val="center"/>
          </w:tcPr>
          <w:p>
            <w:pPr>
              <w:spacing w:lineRule="auto"/>
              <w:jc w:val="left"/>
            </w:pPr>
            <w:r>
              <w:rPr/>
              <w:t xml:space="preserve">126,0</w:t>
            </w:r>
          </w:p>
        </w:tc>
        <w:tc>
          <w:tcPr>
            <w:tcBorders>
              <w:bottom w:val="single" w:sz="8" w:space="0" w:color="000000"/>
              <w:right w:val="single" w:sz="8" w:space="0" w:color="000000"/>
            </w:tcBorders>
            <w:vAlign w:val="center"/>
          </w:tcPr>
          <w:p>
            <w:pPr>
              <w:spacing w:lineRule="auto"/>
              <w:jc w:val="left"/>
            </w:pPr>
            <w:r>
              <w:rPr/>
              <w:t xml:space="preserve">8,46</w:t>
            </w:r>
          </w:p>
        </w:tc>
        <w:tc>
          <w:tcPr>
            <w:tcBorders>
              <w:bottom w:val="single" w:sz="8" w:space="0" w:color="000000"/>
              <w:right w:val="single" w:sz="8" w:space="0" w:color="000000"/>
            </w:tcBorders>
            <w:vAlign w:val="center"/>
          </w:tcPr>
          <w:p>
            <w:pPr>
              <w:spacing w:lineRule="auto"/>
              <w:jc w:val="left"/>
            </w:pPr>
            <w:r>
              <w:rPr/>
              <w:t xml:space="preserve">2566,0</w:t>
            </w:r>
          </w:p>
        </w:tc>
      </w:tr>
    </w:tbl>
    <w:p>
      <w:pPr>
        <w:spacing w:lineRule="auto"/>
      </w:pPr>
    </w:p>
    <w:p>
      <w:pPr>
        <w:spacing w:after="220" w:lineRule="auto"/>
      </w:pPr>
      <w:r>
        <w:rPr>
          <w:rFonts w:eastAsia="Georgia" w:cs="Georgia" w:ascii="Georgia" w:hAnsi="Georgia"/>
        </w:rPr>
        <w:t xml:space="preserve">a) Déterminer le titre massique et l'enthalpie massique de la vapeur à la sortie de la turbine.</w:t>
      </w:r>
      <w:r>
        <w:rPr/>
        <w:br w:type="textWrapping"/>
      </w:r>
      <w:r>
        <w:rPr>
          <w:rFonts w:eastAsia="Georgia" w:cs="Georgia" w:ascii="Georgia" w:hAnsi="Georgia"/>
        </w:rPr>
        <w:t xml:space="preserve">b) Calculer l'efficacité du cycle. Conclure sur les deux valeurs de l'efficacité calculées.</w:t>
      </w:r>
      <w:r>
        <w:rPr/>
        <w:br w:type="textWrapping"/>
      </w:r>
      <w:r>
        <w:rPr>
          <w:rFonts w:eastAsia="Georgia" w:cs="Georgia" w:ascii="Georgia" w:hAnsi="Georgia"/>
        </w:rPr>
        <w:t xml:space="preserve">c) Dans quel état se trouve le fluide à la fin de la détente dans la turbine ? Pourquoi est-ce un inconvénient pour les parties mobiles de la machine?</w:t>
      </w:r>
    </w:p>
    <w:p>
      <w:pPr>
        <w:spacing w:line="271" w:before="330" w:lineRule="auto"/>
      </w:pPr>
      <w:r>
        <w:rPr>
          <w:rFonts w:eastAsia="Georgia" w:cs="Georgia" w:ascii="Georgia" w:hAnsi="Georgia"/>
          <w:b/>
          <w:sz w:val="42"/>
        </w:rPr>
        <w:t xml:space="preserve">II.C - Étude du cycle de Hirn</w:t>
      </w:r>
    </w:p>
    <w:p>
      <w:pPr>
        <w:spacing w:after="220" w:lineRule="auto"/>
      </w:pPr>
      <w:r>
        <w:rPr>
          <w:rFonts w:eastAsia="Georgia" w:cs="Georgia" w:ascii="Georgia" w:hAnsi="Georgia"/>
        </w:rPr>
        <w:t xml:space="preserve">II.C.1) Par rapport au cycle de Rankine, on ajoute un surchauffeur (2-2') qui fonctionne lui aussi de façon isobare.</w:t>
      </w:r>
      <w:r>
        <w:rPr/>
        <w:br w:type="textWrapping"/>
      </w:r>
      <w:r>
        <w:rPr/>
        <w:t xml:space="preserve">On donne : </w:t>
      </w:r>
      <m:oMath>
        <m:sSub>
          <m:sSubPr/>
          <m:e>
            <m:r>
              <m:rPr>
                <m:sty m:val="i"/>
              </m:rPr>
              <m:t>T</m:t>
            </m:r>
          </m:e>
          <m:sub>
            <m:r>
              <m:rPr>
                <m:sty m:val="p"/>
              </m:rPr>
              <m:t>1</m:t>
            </m:r>
          </m:sub>
        </m:sSub>
        <m:r>
          <m:rPr>
            <m:sty m:val="p"/>
          </m:rPr>
          <m:t>=</m:t>
        </m:r>
        <m:sSup>
          <m:sSupPr/>
          <m:e>
            <m:r>
              <m:rPr>
                <m:sty m:val="p"/>
              </m:rPr>
              <m:t>30</m:t>
            </m:r>
          </m:e>
          <m:sup>
            <m:r>
              <m:rPr>
                <m:sty m:val="p"/>
              </m:rPr>
              <m:t>∘</m:t>
            </m:r>
          </m:sup>
        </m:sSup>
        <m:r>
          <m:rPr>
            <m:sty m:val="p"/>
          </m:rPr>
          <m:t>C</m:t>
        </m:r>
      </m:oMath>
      <w:r>
        <w:rPr/>
        <w:t xml:space="preserve">; </w:t>
      </w:r>
      <m:oMath>
        <m:sSub>
          <m:sSubPr/>
          <m:e>
            <m:r>
              <m:rPr>
                <m:sty m:val="i"/>
              </m:rPr>
              <m:t>T</m:t>
            </m:r>
          </m:e>
          <m:sub>
            <m:r>
              <m:rPr>
                <m:sty m:val="p"/>
              </m:rPr>
              <m:t>2</m:t>
            </m:r>
          </m:sub>
        </m:sSub>
        <m:r>
          <m:rPr>
            <m:sty m:val="p"/>
          </m:rPr>
          <m:t>=</m:t>
        </m:r>
        <m:sSup>
          <m:sSupPr/>
          <m:e>
            <m:r>
              <m:rPr>
                <m:sty m:val="p"/>
              </m:rPr>
              <m:t>300</m:t>
            </m:r>
          </m:e>
          <m:sup>
            <m:r>
              <m:rPr>
                <m:sty m:val="p"/>
              </m:rPr>
              <m:t>∘</m:t>
            </m:r>
          </m:sup>
        </m:sSup>
        <m:r>
          <m:rPr>
            <m:sty m:val="p"/>
          </m:rPr>
          <m:t>C</m:t>
        </m:r>
      </m:oMath>
      <w:r>
        <w:rPr/>
        <w:t xml:space="preserve"> et </w:t>
      </w:r>
      <m:oMath>
        <m:sSub>
          <m:sSubPr/>
          <m:e>
            <m:r>
              <m:rPr>
                <m:sty m:val="i"/>
              </m:rPr>
              <m:t>T</m:t>
            </m:r>
          </m:e>
          <m:sub>
            <m:sSup>
              <m:sSupPr/>
              <m:e>
                <m:r>
                  <m:rPr>
                    <m:sty m:val="p"/>
                  </m:rPr>
                  <m:t>2</m:t>
                </m:r>
              </m:e>
              <m:sup>
                <m:r>
                  <m:rPr>
                    <m:sty m:val="i"/>
                  </m:rPr>
                  <m:t>′</m:t>
                </m:r>
              </m:sup>
            </m:sSup>
          </m:sub>
        </m:sSub>
        <m:r>
          <m:rPr>
            <m:sty m:val="p"/>
          </m:rPr>
          <m:t>=</m:t>
        </m:r>
        <m:sSup>
          <m:sSupPr/>
          <m:e>
            <m:r>
              <m:rPr>
                <m:sty m:val="p"/>
              </m:rPr>
              <m:t>500</m:t>
            </m:r>
          </m:e>
          <m:sup>
            <m:r>
              <m:rPr>
                <m:sty m:val="p"/>
              </m:rPr>
              <m:t>∘</m:t>
            </m:r>
          </m:sup>
        </m:sSup>
        <m:r>
          <m:rPr>
            <m:sty m:val="p"/>
          </m:rPr>
          <m:t>C</m:t>
        </m:r>
      </m:oMath>
      <w:r>
        <w:rPr/>
        <w:t xml:space="preserve">.</w:t>
      </w:r>
      <w:r>
        <w:rPr/>
        <w:br w:type="textWrapping"/>
      </w:r>
    </w:p>
    <w:p>
      <w:pPr>
        <w:spacing w:lineRule="auto"/>
        <w:jc w:val="center"/>
      </w:pPr>
      <w:r>
        <w:rPr/>
        <w:drawing>
          <wp:inline distB="0" distL="0" distR="0" distT="0">
            <wp:extent cx="5486400" cy="3101808"/>
            <wp:effectExtent b="0" l="0" r="0" t="0"/>
            <wp:docPr id="7" name="image-f44a27d38f53e43a23dea0ea9b49739f7dc9bd52.jpg"/>
            <a:graphic>
              <a:graphicData uri="http://schemas.openxmlformats.org/drawingml/2006/picture">
                <pic:pic>
                  <pic:nvPicPr>
                    <pic:cNvPr id="7" name="image-f44a27d38f53e43a23dea0ea9b49739f7dc9bd52.jpg" descr=""/>
                    <pic:cNvPicPr/>
                  </pic:nvPicPr>
                  <pic:blipFill>
                    <a:blip r:embed="rId11" cstate="print"/>
                    <a:srcRect b="0" l="0" r="0" t="0"/>
                    <a:stretch>
                      <a:fillRect/>
                    </a:stretch>
                  </pic:blipFill>
                  <pic:spPr>
                    <a:xfrm>
                      <a:off x="0" y="0"/>
                      <a:ext cx="5486400" cy="3101808"/>
                    </a:xfrm>
                    <a:prstGeom prst="rect"/>
                  </pic:spPr>
                </pic:pic>
              </a:graphicData>
            </a:graphic>
          </wp:inline>
        </w:drawing>
      </w:r>
    </w:p>
    <w:p>
      <w:pPr>
        <w:spacing w:after="220" w:lineRule="auto"/>
      </w:pPr>
      <w:r>
        <w:rPr/>
        <w:br w:type="textWrapping"/>
      </w:r>
      <w:r>
        <w:rPr>
          <w:rFonts w:eastAsia="Georgia" w:cs="Georgia" w:ascii="Georgia" w:hAnsi="Georgia"/>
        </w:rPr>
        <w:t xml:space="preserve">a) Représenter l'allure du cycle de Hirn (figure 7) décrit par le fluide dans le diagramme </w:t>
      </w:r>
      <m:oMath>
        <m:r>
          <m:rPr>
            <m:sty m:val="p"/>
          </m:rPr>
          <m:t>(</m:t>
        </m:r>
        <m:r>
          <m:rPr>
            <m:sty m:val="i"/>
          </m:rPr>
          <m:t>P</m:t>
        </m:r>
        <m:r>
          <m:rPr>
            <m:sty m:val="p"/>
          </m:rPr>
          <m:t>,</m:t>
        </m:r>
        <m:r>
          <m:rPr>
            <m:sty m:val="i"/>
          </m:rPr>
          <m:t>v</m:t>
        </m:r>
        <m:r>
          <m:rPr>
            <m:sty m:val="p"/>
          </m:rPr>
          <m:t>)</m:t>
        </m:r>
      </m:oMath>
      <w:r>
        <w:rPr>
          <w:rFonts w:eastAsia="Georgia" w:cs="Georgia" w:ascii="Georgia" w:hAnsi="Georgia"/>
        </w:rPr>
        <w:t xml:space="preserve">. On supposera que l'eau à la sortie de la turbine est sur le palier d'équilibre liquide-vapeur à </w:t>
      </w:r>
      <m:oMath>
        <m:sSub>
          <m:sSubPr/>
          <m:e>
            <m:r>
              <m:rPr>
                <m:sty m:val="i"/>
              </m:rPr>
              <m:t>T</m:t>
            </m:r>
          </m:e>
          <m:sub>
            <m:r>
              <m:rPr>
                <m:sty m:val="p"/>
              </m:rPr>
              <m:t>1</m:t>
            </m:r>
          </m:sub>
        </m:sSub>
      </m:oMath>
      <w:r>
        <w:rPr/>
        <w:t xml:space="preserve">.</w:t>
      </w:r>
      <w:r>
        <w:rPr/>
        <w:br w:type="textWrapping"/>
      </w:r>
      <w:r>
        <w:rPr/>
        <w:t xml:space="preserve">b) Expliquer qualitativement l'effet du surchauffeur sur les parties mobiles de la machine.</w:t>
      </w:r>
      <w:r>
        <w:rPr/>
        <w:br w:type="textWrapping"/>
      </w:r>
      <w:r>
        <w:rPr>
          <w:rFonts w:eastAsia="Georgia" w:cs="Georgia" w:ascii="Georgia" w:hAnsi="Georgia"/>
        </w:rPr>
        <w:t xml:space="preserve">II.C.2) Calcul de l'efficacité avec des tables complètes</w:t>
      </w:r>
    </w:p>
    <w:p>
      <w:pPr>
        <w:spacing w:after="220" w:lineRule="auto"/>
      </w:pPr>
      <w:r>
        <w:rPr/>
        <w:t xml:space="preserve">On donne ci-dessous des extraits de tables thermodynamiques pour l'eau : </w:t>
      </w:r>
      <m:oMath>
        <m:r>
          <m:rPr>
            <m:sty m:val="i"/>
          </m:rPr>
          <m:t>s</m:t>
        </m:r>
      </m:oMath>
      <w:r>
        <w:rPr>
          <w:rFonts w:eastAsia="Georgia" w:cs="Georgia" w:ascii="Georgia" w:hAnsi="Georgia"/>
        </w:rPr>
        <w:t xml:space="preserve"> est exprimé en </w:t>
      </w:r>
      <m:oMath>
        <m:r>
          <m:rPr>
            <m:sty m:val="p"/>
          </m:rPr>
          <m:t>kJ</m:t>
        </m:r>
        <m:r>
          <m:rPr>
            <m:sty m:val="p"/>
          </m:rPr>
          <m:t>⋅</m:t>
        </m:r>
        <m:sSup>
          <m:sSupPr/>
          <m:e>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h</m:t>
        </m:r>
      </m:oMath>
      <w:r>
        <w:rPr>
          <w:rFonts w:eastAsia="Georgia" w:cs="Georgia" w:ascii="Georgia" w:hAnsi="Georgia"/>
        </w:rPr>
        <w:t xml:space="preserve"> est exprimé en </w:t>
      </w:r>
      <m:oMath>
        <m:r>
          <m:rPr>
            <m:sty m:val="p"/>
          </m:rPr>
          <m:t>kJ</m:t>
        </m:r>
        <m:r>
          <m:rPr>
            <m:sty m:val="p"/>
          </m:rPr>
          <m:t>⋅</m:t>
        </m:r>
        <m:sSup>
          <m:sSupPr/>
          <m:e>
            <m:r>
              <m:rPr>
                <m:sty m:val="p"/>
              </m:rPr>
              <m:t>kg</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Psat en (bar)</w:t>
            </w:r>
          </w:p>
        </w:tc>
        <w:tc>
          <w:tcPr>
            <w:vMerge w:val="restart"/>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w:t>
            </w:r>
          </w:p>
          <w:p>
            <w:pPr>
              <w:spacing w:lineRule="auto"/>
              <w:jc w:val="left"/>
            </w:pPr>
            <w:r>
              <w:rPr/>
              <w:t xml:space="preserve">en </w:t>
            </w:r>
            <m:oMathPara>
              <m:oMathParaPr>
                <m:jc m:val="left"/>
              </m:oMathParaPr>
              <m:oMath>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gridSpan w:val="2"/>
            <w:tcBorders>
              <w:top w:val="single" w:sz="8" w:space="0" w:color="000000"/>
              <w:bottom w:val="single" w:sz="8" w:space="0" w:color="000000"/>
              <w:right w:val="single" w:sz="8" w:space="0" w:color="000000"/>
            </w:tcBorders>
          </w:tcPr>
          <w:p>
            <w:pPr>
              <w:spacing w:lineRule="auto"/>
              <w:jc w:val="left"/>
            </w:pPr>
            <w:r>
              <w:rPr/>
              <w:t xml:space="preserve">liquide saturant</w:t>
            </w:r>
          </w:p>
        </w:tc>
        <w:tc>
          <w:tcPr>
            <w:gridSpan w:val="2"/>
            <w:tcBorders>
              <w:top w:val="single" w:sz="8" w:space="0" w:color="000000"/>
              <w:bottom w:val="single" w:sz="8" w:space="0" w:color="000000"/>
              <w:right w:val="single" w:sz="8" w:space="0" w:color="000000"/>
            </w:tcBorders>
          </w:tcPr>
          <w:p>
            <w:pPr>
              <w:spacing w:lineRule="auto"/>
              <w:jc w:val="left"/>
            </w:pPr>
            <w:r>
              <w:rPr/>
              <w:t xml:space="preserve">vapeur saturante</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s</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s</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85,9</w:t>
            </w:r>
          </w:p>
        </w:tc>
        <w:tc>
          <w:tcPr>
            <w:tcBorders>
              <w:bottom w:val="single" w:sz="8" w:space="0" w:color="000000"/>
              <w:right w:val="single" w:sz="8" w:space="0" w:color="000000"/>
            </w:tcBorders>
            <w:vAlign w:val="center"/>
          </w:tcPr>
          <w:p>
            <w:pPr>
              <w:spacing w:lineRule="auto"/>
              <w:jc w:val="left"/>
            </w:pPr>
            <w:r>
              <w:rPr/>
              <w:t xml:space="preserve">300</w:t>
            </w:r>
          </w:p>
        </w:tc>
        <w:tc>
          <w:tcPr>
            <w:tcBorders>
              <w:bottom w:val="single" w:sz="8" w:space="0" w:color="000000"/>
              <w:right w:val="single" w:sz="8" w:space="0" w:color="000000"/>
            </w:tcBorders>
            <w:vAlign w:val="center"/>
          </w:tcPr>
          <w:p>
            <w:pPr>
              <w:spacing w:lineRule="auto"/>
              <w:jc w:val="left"/>
            </w:pPr>
            <w:r>
              <w:rPr/>
              <w:t xml:space="preserve">3,24</w:t>
            </w:r>
          </w:p>
        </w:tc>
        <w:tc>
          <w:tcPr>
            <w:tcBorders>
              <w:bottom w:val="single" w:sz="8" w:space="0" w:color="000000"/>
              <w:right w:val="single" w:sz="8" w:space="0" w:color="000000"/>
            </w:tcBorders>
            <w:vAlign w:val="center"/>
          </w:tcPr>
          <w:p>
            <w:pPr>
              <w:spacing w:lineRule="auto"/>
              <w:jc w:val="left"/>
            </w:pPr>
            <w:r>
              <w:rPr/>
              <w:t xml:space="preserve">1345,0</w:t>
            </w:r>
          </w:p>
        </w:tc>
        <w:tc>
          <w:tcPr>
            <w:tcBorders>
              <w:bottom w:val="single" w:sz="8" w:space="0" w:color="000000"/>
              <w:right w:val="single" w:sz="8" w:space="0" w:color="000000"/>
            </w:tcBorders>
            <w:vAlign w:val="center"/>
          </w:tcPr>
          <w:p>
            <w:pPr>
              <w:spacing w:lineRule="auto"/>
              <w:jc w:val="left"/>
            </w:pPr>
            <w:r>
              <w:rPr/>
              <w:t xml:space="preserve">5,57</w:t>
            </w:r>
          </w:p>
        </w:tc>
        <w:tc>
          <w:tcPr>
            <w:tcBorders>
              <w:bottom w:val="single" w:sz="8" w:space="0" w:color="000000"/>
              <w:right w:val="single" w:sz="8" w:space="0" w:color="000000"/>
            </w:tcBorders>
            <w:vAlign w:val="center"/>
          </w:tcPr>
          <w:p>
            <w:pPr>
              <w:spacing w:lineRule="auto"/>
              <w:jc w:val="left"/>
            </w:pPr>
            <w:r>
              <w:rPr/>
              <w:t xml:space="preserve">2749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0,04</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0,44</w:t>
            </w:r>
          </w:p>
        </w:tc>
        <w:tc>
          <w:tcPr>
            <w:tcBorders>
              <w:bottom w:val="single" w:sz="8" w:space="0" w:color="000000"/>
              <w:right w:val="single" w:sz="8" w:space="0" w:color="000000"/>
            </w:tcBorders>
            <w:vAlign w:val="center"/>
          </w:tcPr>
          <w:p>
            <w:pPr>
              <w:spacing w:lineRule="auto"/>
              <w:jc w:val="left"/>
            </w:pPr>
            <w:r>
              <w:rPr/>
              <w:t xml:space="preserve">126,0</w:t>
            </w:r>
          </w:p>
        </w:tc>
        <w:tc>
          <w:tcPr>
            <w:tcBorders>
              <w:bottom w:val="single" w:sz="8" w:space="0" w:color="000000"/>
              <w:right w:val="single" w:sz="8" w:space="0" w:color="000000"/>
            </w:tcBorders>
            <w:vAlign w:val="center"/>
          </w:tcPr>
          <w:p>
            <w:pPr>
              <w:spacing w:lineRule="auto"/>
              <w:jc w:val="left"/>
            </w:pPr>
            <w:r>
              <w:rPr/>
              <w:t xml:space="preserve">8,46</w:t>
            </w:r>
          </w:p>
        </w:tc>
        <w:tc>
          <w:tcPr>
            <w:tcBorders>
              <w:bottom w:val="single" w:sz="8" w:space="0" w:color="000000"/>
              <w:right w:val="single" w:sz="8" w:space="0" w:color="000000"/>
            </w:tcBorders>
            <w:vAlign w:val="center"/>
          </w:tcPr>
          <w:p>
            <w:pPr>
              <w:spacing w:lineRule="auto"/>
              <w:jc w:val="left"/>
            </w:pPr>
            <w:r>
              <w:rPr/>
              <w:t xml:space="preserve">2566,0</w:t>
            </w:r>
          </w:p>
        </w:tc>
      </w:tr>
    </w:tbl>
    <w:p>
      <w:pPr>
        <w:spacing w:lineRule="auto"/>
      </w:pPr>
    </w:p>
    <w:p>
      <w:pPr>
        <w:spacing w:after="220" w:lineRule="auto"/>
      </w:pPr>
      <w:r>
        <w:rPr>
          <w:rFonts w:eastAsia="Georgia" w:cs="Georgia" w:ascii="Georgia" w:hAnsi="Georgia"/>
        </w:rPr>
        <w:t xml:space="preserve">Vapeur sèche à </w:t>
      </w:r>
      <m:oMath>
        <m:sSup>
          <m:sSupPr/>
          <m:e>
            <m:r>
              <m:rPr>
                <m:sty m:val="p"/>
              </m:rPr>
              <m:t>500</m:t>
            </m:r>
          </m:e>
          <m:sup>
            <m:r>
              <m:rPr>
                <m:sty m:val="p"/>
              </m:rPr>
              <m:t>∘</m:t>
            </m:r>
          </m:sup>
        </m:sSup>
        <m:r>
          <m:rPr>
            <m:sty m:val="p"/>
          </m:rPr>
          <m:t>C</m:t>
        </m:r>
      </m:oMath>
      <w:r>
        <w:rPr/>
        <w:t xml:space="preserve"> et 85,9 bar : </w:t>
      </w:r>
      <m:oMath>
        <m:r>
          <m:rPr>
            <m:sty m:val="i"/>
          </m:rPr>
          <m:t>h</m:t>
        </m:r>
        <m:r>
          <m:rPr>
            <m:sty m:val="p"/>
          </m:rPr>
          <m:t>=</m:t>
        </m:r>
        <m:r>
          <m:rPr>
            <m:sty m:val="p"/>
          </m:rPr>
          <m:t>3480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r>
          <m:rPr>
            <m:sty m:val="i"/>
          </m:rPr>
          <m:t>s</m:t>
        </m:r>
        <m:r>
          <m:rPr>
            <m:sty m:val="p"/>
          </m:rPr>
          <m:t>=</m:t>
        </m:r>
        <m:r>
          <m:rPr>
            <m:sty m:val="p"/>
          </m:rPr>
          <m:t>6</m:t>
        </m:r>
        <m:r>
          <m:rPr>
            <m:sty m:val="p"/>
          </m:rPr>
          <m:t>,</m:t>
        </m:r>
        <m:r>
          <m:rPr>
            <m:sty m:val="p"/>
          </m:rPr>
          <m:t>75</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t xml:space="preserve">On admet que </w:t>
      </w:r>
      <m:oMath>
        <m:sSub>
          <m:sSubPr/>
          <m:e>
            <m:r>
              <m:rPr>
                <m:sty m:val="i"/>
              </m:rPr>
              <m:t>h</m:t>
            </m:r>
          </m:e>
          <m:sub>
            <m:r>
              <m:rPr>
                <m:sty m:val="p"/>
              </m:rPr>
              <m:t>1</m:t>
            </m:r>
          </m:sub>
        </m:sSub>
        <m:r>
          <m:rPr>
            <m:sty m:val="p"/>
          </m:rPr>
          <m:t>=</m:t>
        </m:r>
        <m:sSub>
          <m:sSubPr/>
          <m:e>
            <m:r>
              <m:rPr>
                <m:sty m:val="i"/>
              </m:rPr>
              <m:t>h</m:t>
            </m:r>
          </m:e>
          <m:sub>
            <m:r>
              <m:rPr>
                <m:sty m:val="p"/>
              </m:rPr>
              <m:t>0</m:t>
            </m:r>
          </m:sub>
        </m:sSub>
      </m:oMath>
      <w:r>
        <w:rPr/>
        <w:t xml:space="preserve">.</w:t>
      </w:r>
    </w:p>
    <w:p>
      <w:pPr>
        <w:spacing w:line="271" w:before="330" w:lineRule="auto"/>
      </w:pPr>
      <w:r>
        <w:rPr>
          <w:b/>
          <w:sz w:val="42"/>
        </w:rPr>
        <w:t xml:space="preserve">PHYSIQUE I</w:t>
      </w:r>
    </w:p>
    <w:p>
      <w:pPr>
        <w:spacing w:after="220" w:lineRule="auto"/>
      </w:pPr>
      <w:r>
        <w:rPr>
          <w:rFonts w:eastAsia="Georgia" w:cs="Georgia" w:ascii="Georgia" w:hAnsi="Georgia"/>
        </w:rPr>
        <w:t xml:space="preserve">a) Déterminer le titre massique et l'enthalpie massique de la vapeur à la sortie de la turbine.</w:t>
      </w:r>
      <w:r>
        <w:rPr/>
        <w:br w:type="textWrapping"/>
      </w:r>
      <w:r>
        <w:rPr>
          <w:rFonts w:eastAsia="Georgia" w:cs="Georgia" w:ascii="Georgia" w:hAnsi="Georgia"/>
        </w:rPr>
        <w:t xml:space="preserve">b) Calculer l'efficacité du cycle. Conclure sur les deux valeurs de l'efficacité calculées.</w:t>
      </w:r>
      <w:r>
        <w:rPr/>
        <w:br w:type="textWrapping"/>
      </w:r>
      <w:r>
        <w:rPr/>
        <w:t xml:space="preserve">c) Donner deux avantages du cycle de Hirn par rapport au cycle de Rankine.</w:t>
      </w:r>
    </w:p>
    <w:p>
      <w:pPr>
        <w:spacing w:line="271" w:before="330" w:lineRule="auto"/>
      </w:pPr>
      <w:r>
        <w:rPr>
          <w:b/>
          <w:sz w:val="42"/>
        </w:rPr>
        <w:t xml:space="preserve">Annexe</w:t>
      </w:r>
    </w:p>
    <w:p>
      <w:pPr>
        <w:spacing w:after="220" w:lineRule="auto"/>
      </w:pPr>
      <w:r>
        <w:rPr/>
        <w:t xml:space="preserve">Expression de l'incertitude relative sur la mesure d'une grandeur </w:t>
      </w:r>
      <m:oMath>
        <m:r>
          <m:rPr>
            <m:sty m:val="i"/>
          </m:rPr>
          <m:t>f</m:t>
        </m:r>
      </m:oMath>
      <w:r>
        <w:rPr>
          <w:rFonts w:eastAsia="Georgia" w:cs="Georgia" w:ascii="Georgia" w:hAnsi="Georgia"/>
        </w:rPr>
        <w:t xml:space="preserve">, déterminée par la mesure de plusieurs grandeurs indépendantes </w:t>
      </w:r>
      <m:oMath>
        <m:r>
          <m:rPr>
            <m:sty m:val="i"/>
          </m:rPr>
          <m:t>a</m:t>
        </m:r>
        <m:r>
          <m:rPr>
            <m:sty m:val="p"/>
          </m:rPr>
          <m:t>,</m:t>
        </m:r>
        <m:r>
          <m:rPr>
            <m:sty m:val="i"/>
          </m:rPr>
          <m:t>b</m:t>
        </m:r>
        <m:r>
          <m:rPr>
            <m:sty m:val="p"/>
          </m:rPr>
          <m:t>,</m:t>
        </m:r>
        <m:r>
          <m:rPr>
            <m:sty m:val="i"/>
          </m:rPr>
          <m:t>c</m:t>
        </m:r>
      </m:oMath>
      <w:r>
        <w:rPr/>
        <w:t xml:space="preserve"> :</w:t>
      </w:r>
      <w:r>
        <w:rPr/>
        <w:br w:type="textWrapping"/>
      </w:r>
      <w:r>
        <w:rPr/>
        <w:t xml:space="preserve">Si</w:t>
      </w:r>
    </w:p>
    <w:p>
      <w:pPr>
        <w:spacing w:after="220" w:lineRule="auto"/>
      </w:pPr>
      <m:oMathPara>
        <m:oMath>
          <m:r>
            <m:rPr>
              <m:sty m:val="i"/>
            </m:rPr>
            <m:t>f</m:t>
          </m:r>
          <m:r>
            <m:rPr>
              <m:sty m:val="p"/>
            </m:rPr>
            <m:t>=</m:t>
          </m:r>
          <m:f>
            <m:fPr>
              <m:ctrlPr>
                <w:rPr>
                  <w:rFonts w:ascii="Cambria Math" w:hAnsi="Cambria Math"/>
                </w:rPr>
              </m:ctrlPr>
            </m:fPr>
            <m:num>
              <m:r>
                <m:rPr>
                  <m:sty m:val="i"/>
                </m:rPr>
                <m:t>a</m:t>
              </m:r>
              <m:r>
                <m:rPr>
                  <m:sty m:val="i"/>
                </m:rPr>
                <m:t>b</m:t>
              </m:r>
            </m:num>
            <m:den>
              <m:r>
                <m:rPr>
                  <m:sty m:val="i"/>
                </m:rPr>
                <m:t>c</m:t>
              </m:r>
            </m:den>
          </m:f>
        </m:oMath>
      </m:oMathPara>
    </w:p>
    <w:p>
      <w:pPr>
        <w:spacing w:after="220" w:lineRule="auto"/>
      </w:pPr>
      <w:r>
        <w:rPr/>
        <w:t xml:space="preserve">alors</w:t>
      </w:r>
    </w:p>
    <w:p>
      <w:pPr>
        <w:spacing w:after="220" w:lineRule="auto"/>
      </w:pPr>
      <m:oMathPara>
        <m:oMath>
          <m:f>
            <m:fPr>
              <m:ctrlPr>
                <w:rPr>
                  <w:rFonts w:ascii="Cambria Math" w:hAnsi="Cambria Math"/>
                </w:rPr>
              </m:ctrlPr>
            </m:fPr>
            <m:num>
              <m:r>
                <m:rPr>
                  <m:sty m:val="p"/>
                </m:rPr>
                <m:t>Δ</m:t>
              </m:r>
              <m:r>
                <m:rPr>
                  <m:sty m:val="i"/>
                </m:rPr>
                <m:t>f</m:t>
              </m:r>
            </m:num>
            <m:den>
              <m:r>
                <m:rPr>
                  <m:sty m:val="i"/>
                </m:rPr>
                <m:t>f</m:t>
              </m:r>
            </m:den>
          </m:f>
          <m:r>
            <m:rPr>
              <m:sty m:val="p"/>
            </m:rPr>
            <m:t>=</m:t>
          </m:r>
          <m:rad>
            <m:radPr>
              <m:degHide m:val="1"/>
              <m:ctrlPr>
                <w:rPr>
                  <w:rFonts w:ascii="Cambria Math" w:hAnsi="Cambria Math"/>
                </w:rPr>
              </m:ctrlPr>
            </m:radPr>
            <m:deg/>
            <m:e>
              <m:sSup>
                <m:sSupPr/>
                <m:e>
                  <m:d>
                    <m:dPr>
                      <m:begChr m:val="("/>
                      <m:endChr m:val=")"/>
                      <m:ctrlPr>
                        <w:rPr>
                          <w:rFonts w:ascii="Cambria Math" w:hAnsi="Cambria Math"/>
                        </w:rPr>
                      </m:ctrlPr>
                    </m:dPr>
                    <m:e>
                      <m:f>
                        <m:fPr>
                          <m:ctrlPr>
                            <w:rPr>
                              <w:rFonts w:ascii="Cambria Math" w:hAnsi="Cambria Math"/>
                            </w:rPr>
                          </m:ctrlPr>
                        </m:fPr>
                        <m:num>
                          <m:r>
                            <m:rPr>
                              <m:sty m:val="p"/>
                            </m:rPr>
                            <m:t>Δ</m:t>
                          </m:r>
                          <m:r>
                            <m:rPr>
                              <m:sty m:val="i"/>
                            </m:rPr>
                            <m:t>a</m:t>
                          </m:r>
                        </m:num>
                        <m:den>
                          <m:r>
                            <m:rPr>
                              <m:sty m:val="i"/>
                            </m:rPr>
                            <m:t>a</m:t>
                          </m:r>
                        </m:den>
                      </m:f>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Δ</m:t>
                          </m:r>
                          <m:r>
                            <m:rPr>
                              <m:sty m:val="i"/>
                            </m:rPr>
                            <m:t>b</m:t>
                          </m:r>
                        </m:num>
                        <m:den>
                          <m:r>
                            <m:rPr>
                              <m:sty m:val="i"/>
                            </m:rPr>
                            <m:t>b</m:t>
                          </m:r>
                        </m:den>
                      </m:f>
                    </m:e>
                  </m:d>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Δ</m:t>
                          </m:r>
                          <m:r>
                            <m:rPr>
                              <m:sty m:val="i"/>
                            </m:rPr>
                            <m:t>c</m:t>
                          </m:r>
                        </m:num>
                        <m:den>
                          <m:r>
                            <m:rPr>
                              <m:sty m:val="i"/>
                            </m:rPr>
                            <m:t>c</m:t>
                          </m:r>
                        </m:den>
                      </m:f>
                    </m:e>
                  </m:d>
                </m:e>
                <m:sup>
                  <m:r>
                    <m:rPr>
                      <m:sty m:val="p"/>
                    </m:rPr>
                    <m:t>2</m:t>
                  </m:r>
                </m:sup>
              </m:sSup>
            </m:e>
          </m:rad>
        </m:oMath>
      </m:oMathPara>
    </w:p>
    <w:p>
      <w:pPr>
        <w:spacing w:after="220" w:lineRule="auto"/>
      </w:pPr>
      <w:r>
        <w:rPr/>
        <w:t xml:space="preserve">ou bien :</w:t>
      </w:r>
    </w:p>
    <w:p>
      <w:pPr>
        <w:spacing w:after="220" w:lineRule="auto"/>
      </w:pPr>
      <m:oMathPara>
        <m:oMath>
          <m:f>
            <m:fPr>
              <m:ctrlPr>
                <w:rPr>
                  <w:rFonts w:ascii="Cambria Math" w:hAnsi="Cambria Math"/>
                </w:rPr>
              </m:ctrlPr>
            </m:fPr>
            <m:num>
              <m:r>
                <m:rPr>
                  <m:sty m:val="p"/>
                </m:rPr>
                <m:t>Δ</m:t>
              </m:r>
              <m:r>
                <m:rPr>
                  <m:sty m:val="i"/>
                </m:rPr>
                <m:t>f</m:t>
              </m:r>
            </m:num>
            <m:den>
              <m:r>
                <m:rPr>
                  <m:sty m:val="i"/>
                </m:rPr>
                <m:t>f</m:t>
              </m:r>
            </m:den>
          </m:f>
          <m:r>
            <m:rPr>
              <m:sty m:val="p"/>
            </m:rPr>
            <m:t>=</m:t>
          </m:r>
          <m:f>
            <m:fPr>
              <m:ctrlPr>
                <w:rPr>
                  <w:rFonts w:ascii="Cambria Math" w:hAnsi="Cambria Math"/>
                </w:rPr>
              </m:ctrlPr>
            </m:fPr>
            <m:num>
              <m:r>
                <m:rPr>
                  <m:sty m:val="p"/>
                </m:rPr>
                <m:t>Δ</m:t>
              </m:r>
              <m:r>
                <m:rPr>
                  <m:sty m:val="i"/>
                </m:rPr>
                <m:t>a</m:t>
              </m:r>
            </m:num>
            <m:den>
              <m:r>
                <m:rPr>
                  <m:sty m:val="i"/>
                </m:rPr>
                <m:t>a</m:t>
              </m:r>
            </m:den>
          </m:f>
          <m:r>
            <m:rPr>
              <m:sty m:val="p"/>
            </m:rPr>
            <m:t>+</m:t>
          </m:r>
          <m:f>
            <m:fPr>
              <m:ctrlPr>
                <w:rPr>
                  <w:rFonts w:ascii="Cambria Math" w:hAnsi="Cambria Math"/>
                </w:rPr>
              </m:ctrlPr>
            </m:fPr>
            <m:num>
              <m:r>
                <m:rPr>
                  <m:sty m:val="p"/>
                </m:rPr>
                <m:t>Δ</m:t>
              </m:r>
              <m:r>
                <m:rPr>
                  <m:sty m:val="i"/>
                </m:rPr>
                <m:t>b</m:t>
              </m:r>
            </m:num>
            <m:den>
              <m:r>
                <m:rPr>
                  <m:sty m:val="i"/>
                </m:rPr>
                <m:t>b</m:t>
              </m:r>
            </m:den>
          </m:f>
          <m:r>
            <m:rPr>
              <m:sty m:val="p"/>
            </m:rPr>
            <m:t>+</m:t>
          </m:r>
          <m:f>
            <m:fPr>
              <m:ctrlPr>
                <w:rPr>
                  <w:rFonts w:ascii="Cambria Math" w:hAnsi="Cambria Math"/>
                </w:rPr>
              </m:ctrlPr>
            </m:fPr>
            <m:num>
              <m:r>
                <m:rPr>
                  <m:sty m:val="p"/>
                </m:rPr>
                <m:t>Δ</m:t>
              </m:r>
              <m:r>
                <m:rPr>
                  <m:sty m:val="i"/>
                </m:rPr>
                <m:t>c</m:t>
              </m:r>
            </m:num>
            <m:den>
              <m:r>
                <m:rPr>
                  <m:sty m:val="i"/>
                </m:rPr>
                <m:t>c</m:t>
              </m:r>
            </m:den>
          </m:f>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63b4a7cccac5994a44094b2e6fd895eae282a4e.jpg" TargetMode="Internal"/><Relationship Id="rId6" Type="http://schemas.openxmlformats.org/officeDocument/2006/relationships/image" Target="media/image-a148fbecec3ff1d4a9a4df10b32993e518c6e34c.jpg" TargetMode="Internal"/><Relationship Id="rId7" Type="http://schemas.openxmlformats.org/officeDocument/2006/relationships/image" Target="media/image-21b7cff77d14fb9b4bc8989fbc5182d924ae4d8e.jpg" TargetMode="Internal"/><Relationship Id="rId8" Type="http://schemas.openxmlformats.org/officeDocument/2006/relationships/image" Target="media/image-cd4bfc958ce1896ebe1c344f56e1b947a253e398.jpg" TargetMode="Internal"/><Relationship Id="rId9" Type="http://schemas.openxmlformats.org/officeDocument/2006/relationships/image" Target="media/image-34e0788569494d4fb8f884b93e759ea95bc12c3b.jpg" TargetMode="Internal"/><Relationship Id="rId10" Type="http://schemas.openxmlformats.org/officeDocument/2006/relationships/image" Target="media/image-e9a4dbbbc6531aa2897cb5c52a80d9c8bd01aa56.jpg" TargetMode="Internal"/><Relationship Id="rId11" Type="http://schemas.openxmlformats.org/officeDocument/2006/relationships/image" Target="media/image-f44a27d38f53e43a23dea0ea9b49739f7dc9bd5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