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Dans ce problème, on va s'intéresser à divers aspects de l'émission, de la transmission et de la réception d'ondes électromagnétiques :</w:t>
      </w:r>
    </w:p>
    <w:p>
      <w:pPr>
        <w:numPr>
          <w:ilvl w:val="0"/>
          <w:numId w:val="1"/>
        </w:numPr>
        <w:spacing w:lineRule="auto"/>
      </w:pPr>
      <w:r>
        <w:rPr>
          <w:rFonts w:eastAsia="Georgia" w:cs="Georgia" w:ascii="Georgia" w:hAnsi="Georgia"/>
        </w:rPr>
        <w:t xml:space="preserve">la partie I - s'intéresse à la propagation d'ondes électromagnétiques dans un plasma, avec application à l'ionosphère terrestre (en vue de communiquer à l'aide de satellites artificiels),</w:t>
      </w:r>
    </w:p>
    <w:p>
      <w:pPr>
        <w:numPr>
          <w:ilvl w:val="0"/>
          <w:numId w:val="1"/>
        </w:numPr>
        <w:spacing w:lineRule="auto"/>
      </w:pPr>
      <w:r>
        <w:rPr>
          <w:rFonts w:eastAsia="Georgia" w:cs="Georgia" w:ascii="Georgia" w:hAnsi="Georgia"/>
        </w:rPr>
        <w:t xml:space="preserve">Ia partie II - étudie I'émission d'ondes électromagnétiques par des antennes rectilignes ou des associations de telles antennes,</w:t>
      </w:r>
    </w:p>
    <w:p>
      <w:pPr>
        <w:numPr>
          <w:ilvl w:val="0"/>
          <w:numId w:val="1"/>
        </w:numPr>
        <w:spacing w:lineRule="auto"/>
      </w:pPr>
      <w:r>
        <w:rPr>
          <w:rFonts w:eastAsia="Georgia" w:cs="Georgia" w:ascii="Georgia" w:hAnsi="Georgia"/>
        </w:rPr>
        <w:t xml:space="preserve">la partie III - enfin étudie l'émission et la réception d'ondes par une antenne parabolique.</w:t>
      </w:r>
      <w:r>
        <w:rPr/>
        <w:br w:type="textWrapping"/>
      </w:r>
      <w:r>
        <w:rPr>
          <w:rFonts w:eastAsia="Georgia" w:cs="Georgia" w:ascii="Georgia" w:hAnsi="Georgia"/>
        </w:rPr>
        <w:t xml:space="preserve">Ces trois parties sont indépendantes.</w:t>
      </w:r>
      <w:r>
        <w:rPr/>
        <w:br w:type="textWrapping"/>
      </w:r>
      <w:r>
        <w:rPr>
          <w:rFonts w:eastAsia="Georgia" w:cs="Georgia" w:ascii="Georgia" w:hAnsi="Georgia"/>
        </w:rPr>
        <w:t xml:space="preserve">Toutes les données utiles sont fournies en fin de problème, ainsi qu'un formulaire. Dans tout le problème, </w:t>
      </w:r>
      <m:oMath>
        <m:r>
          <m:rPr>
            <m:sty m:val="p"/>
          </m:rPr>
          <m:t>⟨</m:t>
        </m:r>
        <m:r>
          <m:rPr>
            <m:sty m:val="i"/>
          </m:rPr>
          <m:t>f</m:t>
        </m:r>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désigne la valeur moyenne dans le temps de la grandeur </w:t>
      </w:r>
      <m:oMath>
        <m:r>
          <m:rPr>
            <m:sty m:val="i"/>
          </m:rPr>
          <m:t>f</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À toute grandeur réelle du type </w:t>
      </w:r>
      <m:oMath>
        <m:r>
          <m:rPr>
            <m:sty m:val="i"/>
          </m:rPr>
          <m:t>f</m:t>
        </m: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p"/>
          </m:rPr>
          <m:t>cos</m:t>
        </m:r>
        <m:r>
          <m:rPr>
            <m:sty m:val="p"/>
          </m:rPr>
          <m:t>⁡</m:t>
        </m:r>
        <m:r>
          <m:rPr>
            <m:sty m:val="p"/>
          </m:rPr>
          <m:t>(</m:t>
        </m:r>
        <m:r>
          <m:rPr>
            <m:sty m:val="i"/>
          </m:rPr>
          <m:t>ω</m:t>
        </m:r>
        <m:r>
          <m:rPr>
            <m:sty m:val="i"/>
          </m:rPr>
          <m:t>t</m:t>
        </m:r>
        <m:r>
          <m:rPr>
            <m:sty m:val="p"/>
          </m:rPr>
          <m:t>−</m:t>
        </m:r>
        <m:r>
          <m:rPr>
            <m:sty m:val="i"/>
          </m:rPr>
          <m:t>B</m:t>
        </m:r>
        <m:r>
          <m:rPr>
            <m:sty m:val="p"/>
          </m:rPr>
          <m:t>(</m:t>
        </m:r>
        <m:r>
          <m:rPr>
            <m:sty m:val="i"/>
          </m:rPr>
          <m:t>M</m:t>
        </m:r>
        <m:r>
          <m:rPr>
            <m:sty m:val="p"/>
          </m:rPr>
          <m:t>)</m:t>
        </m:r>
        <m:r>
          <m:rPr>
            <m:sty m:val="p"/>
          </m:rPr>
          <m:t>)</m:t>
        </m:r>
      </m:oMath>
      <w:r>
        <w:rPr/>
        <w:t xml:space="preserve">, on pourra associer la grandeur complexe </w:t>
      </w:r>
      <m:oMath>
        <m:r>
          <m:rPr>
            <m:sty m:val="i"/>
          </m:rPr>
          <m:t>f</m:t>
        </m: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B</m:t>
            </m:r>
            <m:r>
              <m:rPr>
                <m:sty m:val="p"/>
              </m:rPr>
              <m:t>(</m:t>
            </m:r>
            <m:r>
              <m:rPr>
                <m:sty m:val="i"/>
              </m:rPr>
              <m:t>M</m:t>
            </m:r>
            <m:r>
              <m:rPr>
                <m:sty m:val="p"/>
              </m:rPr>
              <m:t>)</m:t>
            </m:r>
            <m:r>
              <m:rPr>
                <m:sty m:val="p"/>
              </m:rPr>
              <m:t>)</m:t>
            </m:r>
          </m:sup>
        </m:sSup>
      </m:oMath>
      <w:r>
        <w:rPr>
          <w:rFonts w:eastAsia="Georgia" w:cs="Georgia" w:ascii="Georgia" w:hAnsi="Georgia"/>
        </w:rPr>
        <w:t xml:space="preserve">. Dans tout le problème, l'espace est muni d'un trièdre orthonormé direct ( </w:t>
      </w:r>
      <m:oMath>
        <m:sSub>
          <m:sSubPr/>
          <m:e>
            <m:acc>
              <m:accPr>
                <m:chr m:val="⃗"/>
              </m:accPr>
              <m:e>
                <m:r>
                  <m:rPr>
                    <m:sty m:val="p"/>
                  </m:rPr>
                  <m:t>u</m:t>
                </m:r>
              </m:e>
            </m:acc>
          </m:e>
          <m:sub>
            <m:r>
              <m:rPr>
                <m:sty m:val="i"/>
              </m:rPr>
              <m:t>x</m:t>
            </m:r>
          </m:sub>
        </m:sSub>
        <m:r>
          <m:rPr>
            <m:sty m:val="p"/>
          </m:rPr>
          <m:t>,</m:t>
        </m:r>
        <m:sSub>
          <m:sSubPr/>
          <m:e>
            <m:acc>
              <m:accPr>
                <m:chr m:val="⃗"/>
              </m:accPr>
              <m:e>
                <m:r>
                  <m:rPr>
                    <m:sty m:val="p"/>
                  </m:rPr>
                  <m:t>u</m:t>
                </m:r>
              </m:e>
            </m:acc>
          </m:e>
          <m:sub>
            <m:r>
              <m:rPr>
                <m:sty m:val="i"/>
              </m:rPr>
              <m:t>y</m:t>
            </m:r>
          </m:sub>
        </m:sSub>
        <m:r>
          <m:rPr>
            <m:sty m:val="p"/>
          </m:rPr>
          <m:t>,</m:t>
        </m:r>
        <m:sSub>
          <m:sSubPr/>
          <m:e>
            <m:acc>
              <m:accPr>
                <m:chr m:val="⃗"/>
              </m:accPr>
              <m:e>
                <m:r>
                  <m:rPr>
                    <m:sty m:val="p"/>
                  </m:rPr>
                  <m:t>u</m:t>
                </m:r>
              </m:e>
            </m:acc>
          </m:e>
          <m:sub>
            <m:r>
              <m:rPr>
                <m:sty m:val="i"/>
              </m:rPr>
              <m:t>z</m:t>
            </m:r>
          </m:sub>
        </m:sSub>
      </m:oMath>
      <w:r>
        <w:rPr/>
        <w:t xml:space="preserve"> ) .</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a) Rappeler les équations de Maxwell dans le vide en l'absence de charges et de courants. En déduire les équations de propagation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b) On considère une onde du type </w:t>
      </w:r>
      <m:oMath>
        <m:acc>
          <m:accPr>
            <m:chr m:val="⃗"/>
          </m:accPr>
          <m:e>
            <m:acc>
              <m:accPr>
                <m:chr m:val="⃗"/>
              </m:accPr>
              <m:e>
                <m:r>
                  <m:rPr>
                    <m:sty m:val="i"/>
                  </m:rPr>
                  <m:t>E</m:t>
                </m:r>
              </m:e>
            </m:acc>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u</m:t>
                </m:r>
              </m:e>
            </m:acc>
          </m:e>
          <m:sub>
            <m:r>
              <m:rPr>
                <m:sty m:val="i"/>
              </m:rPr>
              <m:t>y</m:t>
            </m:r>
          </m:sub>
        </m:sSub>
      </m:oMath>
      <w:r>
        <w:rPr>
          <w:rFonts w:eastAsia="Georgia" w:cs="Georgia" w:ascii="Georgia" w:hAnsi="Georgia"/>
        </w:rPr>
        <w:t xml:space="preserve">, où </w:t>
      </w:r>
      <m:oMath>
        <m:sSub>
          <m:sSubPr/>
          <m:e>
            <m:r>
              <m:rPr>
                <m:sty m:val="i"/>
              </m:rPr>
              <m:t>E</m:t>
            </m:r>
          </m:e>
          <m:sub>
            <m:r>
              <m:rPr>
                <m:sty m:val="p"/>
              </m:rPr>
              <m:t>0</m:t>
            </m:r>
          </m:sub>
        </m:sSub>
        <m:r>
          <m:rPr>
            <m:sty m:val="p"/>
          </m:rPr>
          <m:t>∈</m:t>
        </m:r>
        <m:r>
          <m:rPr>
            <m:sty m:val="i"/>
          </m:rPr>
          <m:t>I</m:t>
        </m:r>
        <m:r>
          <m:rPr>
            <m:sty m:val="i"/>
          </m:rPr>
          <m:t>R</m:t>
        </m:r>
        <m:r>
          <m:rPr>
            <m:sty m:val="p"/>
          </m:rPr>
          <m:t>,</m:t>
        </m:r>
        <m:r>
          <m:rPr>
            <m:sty m:val="i"/>
          </m:rPr>
          <m:t>k</m:t>
        </m:r>
        <m:r>
          <m:rPr>
            <m:sty m:val="p"/>
          </m:rPr>
          <m:t>∈</m:t>
        </m:r>
        <m:sSup>
          <m:sSupPr/>
          <m:e>
            <m:r>
              <m:rPr>
                <m:sty m:val="i"/>
              </m:rPr>
              <m:t>I</m:t>
            </m:r>
          </m:e>
          <m:sup>
            <m:r>
              <m:rPr>
                <m:sty m:val="p"/>
              </m:rPr>
              <m:t>+</m:t>
            </m:r>
          </m:sup>
        </m:sSup>
      </m:oMath>
      <w:r>
        <w:rPr/>
        <w:t xml:space="preserve">, et </w:t>
      </w:r>
      <m:oMath>
        <m:r>
          <m:rPr>
            <m:sty m:val="i"/>
          </m:rPr>
          <m:t>ω</m:t>
        </m:r>
        <m:r>
          <m:rPr>
            <m:sty m:val="p"/>
          </m:rPr>
          <m:t>∈</m:t>
        </m:r>
        <m:sSup>
          <m:sSupPr/>
          <m:e>
            <m:r>
              <m:rPr>
                <m:sty m:val="i"/>
              </m:rPr>
              <m:t>I</m:t>
            </m:r>
          </m:e>
          <m:sup>
            <m:r>
              <m:rPr>
                <m:sty m:val="p"/>
              </m:rPr>
              <m:t>+</m:t>
            </m:r>
          </m:sup>
        </m:sSup>
      </m:oMath>
      <w:r>
        <w:rPr>
          <w:rFonts w:eastAsia="Georgia" w:cs="Georgia" w:ascii="Georgia" w:hAnsi="Georgia"/>
        </w:rPr>
        <w:t xml:space="preserve">. Caractériser cette onde, en définissant chaque terme cité. Caracté riser également sa polarisation en justifiant la réponse.</w:t>
      </w:r>
      <w:r>
        <w:rPr/>
        <w:br w:type="textWrapping"/>
      </w:r>
      <w:r>
        <w:rPr>
          <w:rFonts w:eastAsia="Georgia" w:cs="Georgia" w:ascii="Georgia" w:hAnsi="Georgia"/>
        </w:rPr>
        <w:t xml:space="preserve">c) À quelle condition sur k et </w:t>
      </w:r>
      <m:oMath>
        <m:r>
          <m:rPr>
            <m:sty m:val="i"/>
          </m:rPr>
          <m:t>ω</m:t>
        </m:r>
      </m:oMath>
      <w:r>
        <w:rPr>
          <w:rFonts w:eastAsia="Georgia" w:cs="Georgia" w:ascii="Georgia" w:hAnsi="Georgia"/>
        </w:rPr>
        <w:t xml:space="preserve"> cette onde est-elle une solution de l'équation de propagation ? Comment appelle-t-on cetterelation ? Le vide est-il un milieu dispersif (à justifier) ?</w:t>
      </w:r>
      <w:r>
        <w:rPr/>
        <w:br w:type="textWrapping"/>
      </w:r>
      <w:r>
        <w:rPr>
          <w:rFonts w:eastAsia="Georgia" w:cs="Georgia" w:ascii="Georgia" w:hAnsi="Georgia"/>
        </w:rPr>
        <w:t xml:space="preserve">d) Déterminer le champ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e) L’onde considérée précédemment est-elle réalisable expérimental ement ? On justifiera soigneusement la réponse.</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Partiel - Propagation d’ondes électromagnétiques dans un plasma</w:t>
      </w:r>
    </w:p>
    <w:p>
      <w:pPr>
        <w:spacing w:after="220" w:lineRule="auto"/>
      </w:pPr>
      <w:r>
        <w:rPr>
          <w:rFonts w:eastAsia="Georgia" w:cs="Georgia" w:ascii="Georgia" w:hAnsi="Georgia"/>
        </w:rPr>
        <w:t xml:space="preserve">L'ionosphère, couche de l'atmosphère située à plus de 50 km d'altitude, peut être considérée comme un plasma : c'est un milieu ionisé, caractérisé par une densité volumique d'électrons libres </w:t>
      </w:r>
      <m:oMath>
        <m:sSub>
          <m:sSubPr/>
          <m:e>
            <m:r>
              <m:rPr>
                <m:sty m:val="p"/>
              </m:rPr>
              <m:t>n</m:t>
            </m:r>
          </m:e>
          <m:sub>
            <m:r>
              <m:rPr>
                <m:sty m:val="p"/>
              </m:rPr>
              <m:t>0</m:t>
            </m:r>
          </m:sub>
        </m:sSub>
        <m:r>
          <m:rPr>
            <m:sty m:val="p"/>
          </m:rPr>
          <m:t>=</m:t>
        </m:r>
        <m:sSup>
          <m:sSupPr/>
          <m:e>
            <m:r>
              <m:rPr>
                <m:sty m:val="p"/>
              </m:rPr>
              <m:t>10</m:t>
            </m:r>
          </m:e>
          <m:sup>
            <m:r>
              <m:rPr>
                <m:sty m:val="p"/>
              </m:rPr>
              <m:t>10</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une densité volumique de cations de charge + e égale elle aussi à </w:t>
      </w:r>
      <m:oMath>
        <m:sSub>
          <m:sSubPr/>
          <m:e>
            <m:r>
              <m:rPr>
                <m:sty m:val="p"/>
              </m:rPr>
              <m:t>n</m:t>
            </m:r>
          </m:e>
          <m:sub>
            <m:r>
              <m:rPr>
                <m:sty m:val="p"/>
              </m:rPr>
              <m:t>0</m:t>
            </m:r>
          </m:sub>
        </m:sSub>
      </m:oMath>
      <w:r>
        <w:rPr>
          <w:rFonts w:eastAsia="Georgia" w:cs="Georgia" w:ascii="Georgia" w:hAnsi="Georgia"/>
        </w:rPr>
        <w:t xml:space="preserve">. L'ensemble est donc globalement neutre. On se propose d'étudier dans ce milieu la propagation d'ondes du type </w:t>
      </w:r>
      <m:oMath>
        <m:acc>
          <m:accPr>
            <m:chr m:val="⃗"/>
          </m:accPr>
          <m:e>
            <m:bar>
              <m:barPr/>
              <m:e>
                <m:r>
                  <m:rPr>
                    <m:sty m:val="i"/>
                  </m:rPr>
                  <m:t>E</m:t>
                </m:r>
              </m:e>
            </m:bar>
          </m:e>
        </m:acc>
        <m:r>
          <m:rPr>
            <m:sty m:val="p"/>
          </m:rPr>
          <m:t>=</m:t>
        </m:r>
        <m:sSub>
          <m:sSubPr/>
          <m:e>
            <m:r>
              <m:rPr>
                <m:sty m:val="p"/>
              </m:rPr>
              <m:t>E</m:t>
            </m:r>
          </m:e>
          <m:sub>
            <m:r>
              <m:rPr>
                <m:sty m:val="p"/>
              </m:rPr>
              <m:t>0</m:t>
            </m:r>
          </m:sub>
        </m:sSub>
        <m:sSup>
          <m:sSupPr/>
          <m:e>
            <m:r>
              <m:rPr>
                <m:sty m:val="p"/>
              </m:rPr>
              <m:t>e</m:t>
            </m:r>
          </m:e>
          <m:sup>
            <m:r>
              <m:rPr>
                <m:sty m:val="p"/>
              </m:rPr>
              <m:t>j</m:t>
            </m:r>
            <m:r>
              <m:rPr>
                <m:sty m:val="p"/>
              </m:rPr>
              <m:t>(</m:t>
            </m:r>
            <m:r>
              <m:rPr>
                <m:sty m:val="i"/>
              </m:rPr>
              <m:t>ω</m:t>
            </m:r>
            <m:r>
              <m:rPr>
                <m:sty m:val="i"/>
              </m:rPr>
              <m:t>t</m:t>
            </m:r>
            <m:r>
              <m:rPr>
                <m:sty m:val="p"/>
              </m:rPr>
              <m:t>−</m:t>
            </m:r>
            <m:r>
              <m:rPr>
                <m:sty m:val="p"/>
              </m:rPr>
              <m:t>kx</m:t>
            </m:r>
            <m:r>
              <m:rPr>
                <m:sty m:val="p"/>
              </m:rPr>
              <m:t>)</m:t>
            </m:r>
          </m:sup>
        </m:sSup>
        <m:sSub>
          <m:sSubPr/>
          <m:e>
            <m:acc>
              <m:accPr>
                <m:chr m:val="⃗"/>
              </m:accPr>
              <m:e>
                <m:r>
                  <m:rPr>
                    <m:sty m:val="p"/>
                  </m:rPr>
                  <m:t>u</m:t>
                </m:r>
              </m:e>
            </m:acc>
          </m:e>
          <m:sub>
            <m:r>
              <m:rPr>
                <m:sty m:val="p"/>
              </m:rPr>
              <m:t>y</m:t>
            </m:r>
          </m:sub>
        </m:sSub>
      </m:oMath>
      <w:r>
        <w:rPr>
          <w:rFonts w:eastAsia="Georgia" w:cs="Georgia" w:ascii="Georgia" w:hAnsi="Georgia"/>
        </w:rPr>
        <w:t xml:space="preserve">, où </w:t>
      </w:r>
      <m:oMath>
        <m:sSub>
          <m:sSubPr/>
          <m:e>
            <m:r>
              <m:rPr>
                <m:sty m:val="p"/>
              </m:rPr>
              <m:t>E</m:t>
            </m:r>
          </m:e>
          <m:sub>
            <m:r>
              <m:rPr>
                <m:sty m:val="p"/>
              </m:rPr>
              <m:t>0</m:t>
            </m:r>
          </m:sub>
        </m:sSub>
        <m:r>
          <m:rPr>
            <m:sty m:val="p"/>
          </m:rPr>
          <m:t>∈</m:t>
        </m:r>
        <m:sSup>
          <m:sSupPr/>
          <m:e>
            <m:r>
              <m:rPr>
                <m:sty m:val="p"/>
              </m:rPr>
              <m:t>IR</m:t>
            </m:r>
          </m:e>
          <m:sup>
            <m:r>
              <m:rPr>
                <m:sty m:val="p"/>
              </m:rPr>
              <m:t>+</m:t>
            </m:r>
          </m:sup>
        </m:sSup>
        <m:r>
          <m:rPr>
            <m:sty m:val="p"/>
          </m:rPr>
          <m:t>,</m:t>
        </m:r>
        <m:r>
          <m:rPr>
            <m:sty m:val="i"/>
          </m:rPr>
          <m:t>ω</m:t>
        </m:r>
        <m:r>
          <m:rPr>
            <m:sty m:val="p"/>
          </m:rPr>
          <m:t>∈</m:t>
        </m:r>
        <m:sSup>
          <m:sSupPr/>
          <m:e>
            <m:r>
              <m:rPr>
                <m:sty m:val="p"/>
              </m:rPr>
              <m:t>IR</m:t>
            </m:r>
          </m:e>
          <m:sup>
            <m:r>
              <m:rPr>
                <m:sty m:val="p"/>
              </m:rPr>
              <m:t>+</m:t>
            </m:r>
          </m:sup>
        </m:sSup>
      </m:oMath>
      <w:r>
        <w:rPr/>
        <w:t xml:space="preserve">et </w:t>
      </w:r>
      <m:oMath>
        <m:r>
          <m:rPr>
            <m:sty m:val="p"/>
          </m:rPr>
          <m:t>k</m:t>
        </m:r>
        <m:r>
          <m:rPr>
            <m:sty m:val="p"/>
          </m:rPr>
          <m:t>∈</m:t>
        </m:r>
        <m:r>
          <m:rPr>
            <m:scr m:val="double-struck"/>
          </m:rPr>
          <m:t>C</m:t>
        </m:r>
      </m:oMath>
      <w:r>
        <w:rPr>
          <w:rFonts w:eastAsia="Georgia" w:cs="Georgia" w:ascii="Georgia" w:hAnsi="Georgia"/>
        </w:rPr>
        <w:t xml:space="preserve">. On considérera ce type de champ électrique dans toute la partie I .</w:t>
      </w:r>
    </w:p>
    <w:p>
      <w:pPr>
        <w:spacing w:line="271" w:before="330" w:lineRule="auto"/>
      </w:pPr>
      <w:r>
        <w:rPr>
          <w:rFonts w:eastAsia="Georgia" w:cs="Georgia" w:ascii="Georgia" w:hAnsi="Georgia"/>
          <w:b/>
          <w:sz w:val="42"/>
        </w:rPr>
        <w:t xml:space="preserve">I.A - Position du problème</w:t>
      </w:r>
    </w:p>
    <w:p>
      <w:pPr>
        <w:spacing w:after="220" w:lineRule="auto"/>
      </w:pPr>
      <w:r>
        <w:rPr>
          <w:rFonts w:eastAsia="Georgia" w:cs="Georgia" w:ascii="Georgia" w:hAnsi="Georgia"/>
        </w:rPr>
        <w:t xml:space="preserve">I.A.1) Exprimer et calculer la densité volumique d'électrons libres dans un métal conducteur comme le cuivre en supposant que chaque atome libère un électron libre de conduction. Comparer cette valeur à la densité volumique d'électrons libres </w:t>
      </w:r>
      <m:oMath>
        <m:sSub>
          <m:sSubPr/>
          <m:e>
            <m:r>
              <m:rPr>
                <m:sty m:val="p"/>
              </m:rPr>
              <m:t>n</m:t>
            </m:r>
          </m:e>
          <m:sub>
            <m:r>
              <m:rPr>
                <m:sty m:val="p"/>
              </m:rPr>
              <m:t>0</m:t>
            </m:r>
          </m:sub>
        </m:sSub>
      </m:oMath>
      <w:r>
        <w:rPr>
          <w:rFonts w:eastAsia="Georgia" w:cs="Georgia" w:ascii="Georgia" w:hAnsi="Georgia"/>
        </w:rPr>
        <w:t xml:space="preserve"> dans l'ionosphère. Quelle force, exercée sur les électrons libres, et dont on tient compte dans un conducteur métallique, peut-on négliger dans l'ionosphère? J ustifier la réponse.</w:t>
      </w:r>
      <w:r>
        <w:rPr/>
        <w:br w:type="textWrapping"/>
      </w:r>
      <w:r>
        <w:rPr>
          <w:rFonts w:eastAsia="Georgia" w:cs="Georgia" w:ascii="Georgia" w:hAnsi="Georgia"/>
        </w:rPr>
        <w:t xml:space="preserve">I.A.2) Faireun bilan detoutes les forces appliquées à un électron libreet pré ciser lesquelles sont négligeables. On supposera les électrons non relativistes.</w:t>
      </w:r>
      <w:r>
        <w:rPr/>
        <w:br w:type="textWrapping"/>
      </w:r>
      <w:r>
        <w:rPr>
          <w:rFonts w:eastAsia="Georgia" w:cs="Georgia" w:ascii="Georgia" w:hAnsi="Georgia"/>
        </w:rPr>
        <w:t xml:space="preserve">I.A.3) Pour un fluide, rappeler l'expression du champ des vecteurs accélération </w:t>
      </w:r>
      <m:oMath>
        <m:acc>
          <m:accPr>
            <m:chr m:val="⃗"/>
          </m:accPr>
          <m:e>
            <m:r>
              <m:rPr>
                <m:sty m:val="i"/>
              </m:rPr>
              <m:t>a</m:t>
            </m:r>
          </m:e>
        </m:acc>
        <m:r>
          <m:rPr>
            <m:sty m:val="p"/>
          </m:rPr>
          <m:t>(</m:t>
        </m:r>
        <m:r>
          <m:rPr>
            <m:sty m:val="i"/>
          </m:rPr>
          <m:t>M</m:t>
        </m:r>
        <m:r>
          <m:rPr>
            <m:sty m:val="p"/>
          </m:rPr>
          <m:t>,</m:t>
        </m:r>
        <m:r>
          <m:rPr>
            <m:sty m:val="i"/>
          </m:rPr>
          <m:t>t</m:t>
        </m:r>
        <m:r>
          <m:rPr>
            <m:sty m:val="p"/>
          </m:rPr>
          <m:t>)</m:t>
        </m:r>
      </m:oMath>
      <w:r>
        <w:rPr/>
        <w:t xml:space="preserve"> en fonction du champ des vitesses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à l'aide de la dérivée particulaire. Mettre en évidence deux termes dont on donnera les noms. En considérant ici l'ensemble des électrons comme un fluide, comment se simplifie </w:t>
      </w:r>
      <m:oMath>
        <m:acc>
          <m:accPr>
            <m:chr m:val="⃗"/>
          </m:accPr>
          <m:e>
            <m:r>
              <m:rPr>
                <m:sty m:val="i"/>
              </m:rPr>
              <m:t>a</m:t>
            </m:r>
          </m:e>
        </m:acc>
        <m:r>
          <m:rPr>
            <m:sty m:val="p"/>
          </m:rPr>
          <m:t>(</m:t>
        </m:r>
        <m:r>
          <m:rPr>
            <m:sty m:val="i"/>
          </m:rPr>
          <m:t>M</m:t>
        </m:r>
        <m:r>
          <m:rPr>
            <m:sty m:val="p"/>
          </m:rPr>
          <m:t>,</m:t>
        </m:r>
        <m:r>
          <m:rPr>
            <m:sty m:val="i"/>
          </m:rPr>
          <m:t>t</m:t>
        </m:r>
        <m:r>
          <m:rPr>
            <m:sty m:val="p"/>
          </m:rPr>
          <m:t>)</m:t>
        </m:r>
      </m:oMath>
      <w:r>
        <w:rPr/>
        <w:t xml:space="preserve"> compte tenu de </w:t>
      </w:r>
      <m:oMath>
        <m:acc>
          <m:accPr>
            <m:chr m:val="⃗"/>
          </m:accPr>
          <m:e>
            <m:r>
              <m:rPr>
                <m:sty m:val="i"/>
              </m:rPr>
              <m:t>E</m:t>
            </m:r>
          </m:e>
        </m:acc>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u</m:t>
                </m:r>
              </m:e>
            </m:acc>
          </m:e>
          <m:sub>
            <m:r>
              <m:rPr>
                <m:sty m:val="i"/>
              </m:rPr>
              <m:t>y</m:t>
            </m:r>
          </m:sub>
        </m:sSub>
      </m:oMath>
      <w:r>
        <w:rPr/>
        <w:t xml:space="preserve"> ?</w:t>
      </w:r>
    </w:p>
    <w:p>
      <w:pPr>
        <w:spacing w:line="271" w:before="330" w:lineRule="auto"/>
      </w:pPr>
      <w:r>
        <w:rPr>
          <w:rFonts w:eastAsia="Georgia" w:cs="Georgia" w:ascii="Georgia" w:hAnsi="Georgia"/>
          <w:b/>
          <w:sz w:val="42"/>
        </w:rPr>
        <w:t xml:space="preserve">I.B - Mouvement des électrons libres et conductivité</w:t>
      </w:r>
    </w:p>
    <w:p>
      <w:pPr>
        <w:spacing w:after="220" w:lineRule="auto"/>
      </w:pPr>
      <w:r>
        <w:rPr>
          <w:rFonts w:eastAsia="Georgia" w:cs="Georgia" w:ascii="Georgia" w:hAnsi="Georgia"/>
        </w:rPr>
        <w:t xml:space="preserve">I.B.1) En utilisant I.A, déterminer le champ des vecteurs vitesse </w:t>
      </w:r>
      <m:oMath>
        <m:bar>
          <m:barPr/>
          <m:e>
            <m:acc>
              <m:accPr>
                <m:chr m:val="⃗"/>
              </m:accPr>
              <m:e>
                <m:r>
                  <m:rPr>
                    <m:sty m:val="i"/>
                  </m:rPr>
                  <m:t>v</m:t>
                </m:r>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des électrons libres.</w:t>
      </w:r>
      <w:r>
        <w:rPr/>
        <w:br w:type="textWrapping"/>
      </w:r>
      <w:r>
        <w:rPr>
          <w:rFonts w:eastAsia="Georgia" w:cs="Georgia" w:ascii="Georgia" w:hAnsi="Georgia"/>
        </w:rPr>
        <w:t xml:space="preserve">I.B.2) On désire calculer la conductivité du milieu. Déterminer le vecteur densité de courant </w:t>
      </w:r>
      <m:oMath>
        <m:acc>
          <m:accPr>
            <m:chr m:val="⃗"/>
          </m:accPr>
          <m:e>
            <m:r>
              <m:rPr>
                <m:sty m:val="i"/>
              </m:rPr>
              <m:t>j</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en expliquant quels sont les porteurs de charge dont on peut négliger le mouvement. En déduire la conductivité complexe </w:t>
      </w:r>
      <m:oMath>
        <m:bar>
          <m:barPr/>
          <m:e>
            <m:r>
              <m:rPr>
                <m:sty m:val="i"/>
              </m:rPr>
              <m:t>σ</m:t>
            </m:r>
          </m:e>
        </m:bar>
      </m:oMath>
      <w:r>
        <w:rPr>
          <w:rFonts w:eastAsia="Georgia" w:cs="Georgia" w:ascii="Georgia" w:hAnsi="Georgia"/>
        </w:rPr>
        <w:t xml:space="preserve"> définie par la relation </w:t>
      </w:r>
      <m:oMath>
        <m:limLow>
          <m:limLowPr/>
          <m:e>
            <m:acc>
              <m:accPr>
                <m:chr m:val="⃗"/>
              </m:accPr>
              <m:e>
                <m:r>
                  <m:rPr>
                    <m:sty m:val="i"/>
                  </m:rPr>
                  <m:t>j</m:t>
                </m:r>
              </m:e>
            </m:acc>
          </m:e>
          <m:lim>
            <m:bar>
              <m:barPr/>
              <m:e>
                <m:r>
                  <m:rPr>
                    <m:sty m:val="i"/>
                  </m:rPr>
                  <m:t>j</m:t>
                </m:r>
              </m:e>
            </m:bar>
          </m:lim>
        </m:limLow>
        <m:r>
          <m:rPr>
            <m:sty m:val="p"/>
          </m:rPr>
          <m:t>(</m:t>
        </m:r>
        <m:r>
          <m:rPr>
            <m:sty m:val="i"/>
          </m:rPr>
          <m:t>x</m:t>
        </m:r>
        <m:r>
          <m:rPr>
            <m:sty m:val="p"/>
          </m:rPr>
          <m:t>,</m:t>
        </m:r>
        <m:r>
          <m:rPr>
            <m:sty m:val="i"/>
          </m:rPr>
          <m:t>t</m:t>
        </m:r>
        <m:r>
          <m:rPr>
            <m:sty m:val="p"/>
          </m:rPr>
          <m:t>)</m:t>
        </m:r>
        <m:r>
          <m:rPr>
            <m:sty m:val="p"/>
          </m:rPr>
          <m:t>=</m:t>
        </m:r>
        <m:r>
          <m:rPr>
            <m:sty m:val="i"/>
          </m:rPr>
          <m:t>σ</m:t>
        </m:r>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Quelle est la principale différence avec la conductivité d'un métal lorsqu'on se place à basse fréquence?</w:t>
      </w:r>
      <w:r>
        <w:rPr/>
        <w:br w:type="textWrapping"/>
      </w:r>
      <w:r>
        <w:rPr>
          <w:rFonts w:eastAsia="Georgia" w:cs="Georgia" w:ascii="Georgia" w:hAnsi="Georgia"/>
        </w:rPr>
        <w:t xml:space="preserve">I.B.3) Calculer la puissance volumique moyenne fournie par le champ électromagnétique aux électrons libres. Ce résultat est-il cohérent avec la conclusion du I.A. 1 ?</w:t>
      </w:r>
    </w:p>
    <w:p>
      <w:pPr>
        <w:spacing w:line="271" w:before="330" w:lineRule="auto"/>
      </w:pPr>
      <w:r>
        <w:rPr>
          <w:rFonts w:eastAsia="Georgia" w:cs="Georgia" w:ascii="Georgia" w:hAnsi="Georgia"/>
          <w:b/>
          <w:sz w:val="42"/>
        </w:rPr>
        <w:t xml:space="preserve">I.C - Propagation du champ électromagnétique</w:t>
      </w:r>
    </w:p>
    <w:p>
      <w:pPr>
        <w:spacing w:after="220" w:lineRule="auto"/>
      </w:pPr>
      <w:r>
        <w:rPr>
          <w:rFonts w:eastAsia="Georgia" w:cs="Georgia" w:ascii="Georgia" w:hAnsi="Georgia"/>
        </w:rPr>
        <w:t xml:space="preserve">I.C.1) Établir l'équation de propagation du champ </w:t>
      </w:r>
      <m:oMath>
        <m:acc>
          <m:accPr>
            <m:chr m:val="⃗"/>
          </m:accPr>
          <m:e>
            <m:r>
              <m:rPr>
                <m:sty m:val="p"/>
              </m:rPr>
              <m:t>E</m:t>
            </m:r>
          </m:e>
        </m:acc>
        <m:r>
          <m:rPr>
            <m:sty m:val="p"/>
          </m:rPr>
          <m:t>(</m:t>
        </m:r>
        <m:r>
          <m:rPr>
            <m:sty m:val="p"/>
          </m:rPr>
          <m:t>x</m:t>
        </m:r>
        <m:r>
          <m:rPr>
            <m:sty m:val="p"/>
          </m:rPr>
          <m:t>,</m:t>
        </m:r>
        <m:r>
          <m:rPr>
            <m:sty m:val="p"/>
          </m:rPr>
          <m:t>t</m:t>
        </m:r>
        <m:r>
          <m:rPr>
            <m:sty m:val="p"/>
          </m:rPr>
          <m:t>)</m:t>
        </m:r>
      </m:oMath>
      <w:r>
        <w:rPr>
          <w:rFonts w:eastAsia="Georgia" w:cs="Georgia" w:ascii="Georgia" w:hAnsi="Georgia"/>
        </w:rPr>
        <w:t xml:space="preserve"> dans le plasma. En déduire la relation entre </w:t>
      </w:r>
      <m:oMath>
        <m:sSup>
          <m:sSupPr/>
          <m:e>
            <m:r>
              <m:rPr>
                <m:sty m:val="p"/>
              </m:rPr>
              <m:t>k</m:t>
            </m:r>
          </m:e>
          <m:sup>
            <m:r>
              <m:rPr>
                <m:sty m:val="p"/>
              </m:rPr>
              <m:t>2</m:t>
            </m:r>
          </m:sup>
        </m:sSup>
      </m:oMath>
      <w:r>
        <w:rPr/>
        <w:t xml:space="preserve"> et </w:t>
      </w:r>
      <m:oMath>
        <m:sSup>
          <m:sSupPr/>
          <m:e>
            <m:r>
              <m:rPr>
                <m:sty m:val="i"/>
              </m:rPr>
              <m:t>ω</m:t>
            </m:r>
          </m:e>
          <m:sup>
            <m:r>
              <m:rPr>
                <m:sty m:val="p"/>
              </m:rPr>
              <m:t>2</m:t>
            </m:r>
          </m:sup>
        </m:sSup>
      </m:oMath>
      <w:r>
        <w:rPr>
          <w:rFonts w:eastAsia="Georgia" w:cs="Georgia" w:ascii="Georgia" w:hAnsi="Georgia"/>
        </w:rPr>
        <w:t xml:space="preserve">. Mettre en évidence une pulsation caractéristique dite pulsation plasma </w:t>
      </w:r>
      <m:oMath>
        <m:sSub>
          <m:sSubPr/>
          <m:e>
            <m:r>
              <m:rPr>
                <m:sty m:val="i"/>
              </m:rPr>
              <m:t>ω</m:t>
            </m:r>
          </m:e>
          <m:sub>
            <m:r>
              <m:rPr>
                <m:sty m:val="p"/>
              </m:rPr>
              <m:t>p</m:t>
            </m:r>
          </m:sub>
        </m:sSub>
      </m:oMath>
      <w:r>
        <w:rPr>
          <w:rFonts w:eastAsia="Georgia" w:cs="Georgia" w:ascii="Georgia" w:hAnsi="Georgia"/>
        </w:rPr>
        <w:t xml:space="preserve">; donner son expression et calculer sa valeur numérique pour l'ionosphère. Dans deux questions qui suivent (I.C. 2 et I.C.3), on suppose que le plasma occupe le demi-espace </w:t>
      </w:r>
      <m:oMath>
        <m:r>
          <m:rPr>
            <m:sty m:val="i"/>
          </m:rPr>
          <m:t>x</m:t>
        </m:r>
        <m:r>
          <m:rPr>
            <m:sty m:val="p"/>
          </m:rPr>
          <m:t>≥</m:t>
        </m:r>
        <m:r>
          <m:rPr>
            <m:sty m:val="p"/>
          </m:rPr>
          <m:t>0</m:t>
        </m:r>
      </m:oMath>
      <w:r>
        <w:rPr>
          <w:rFonts w:eastAsia="Georgia" w:cs="Georgia" w:ascii="Georgia" w:hAnsi="Georgia"/>
        </w:rPr>
        <w:t xml:space="preserve"> et que l'onde est émise à partir de </w:t>
      </w:r>
      <m:oMath>
        <m:r>
          <m:rPr>
            <m:sty m:val="p"/>
          </m:rPr>
          <m:t>x</m:t>
        </m:r>
        <m:r>
          <m:rPr>
            <m:sty m:val="p"/>
          </m:rPr>
          <m:t>=</m:t>
        </m:r>
        <m:r>
          <m:rPr>
            <m:sty m:val="p"/>
          </m:rPr>
          <m:t>0</m:t>
        </m:r>
      </m:oMath>
      <w:r>
        <w:rPr/>
        <w:t xml:space="preserve">.</w:t>
      </w:r>
      <w:r>
        <w:rPr/>
        <w:br w:type="textWrapping"/>
      </w:r>
      <w:r>
        <w:rPr>
          <w:rFonts w:eastAsia="Georgia" w:cs="Georgia" w:ascii="Georgia" w:hAnsi="Georgia"/>
        </w:rPr>
        <w:t xml:space="preserve">I.C.2) Étude du cas </w:t>
      </w:r>
      <m:oMath>
        <m:r>
          <m:rPr>
            <m:sty m:val="i"/>
          </m:rPr>
          <m:t>ω</m:t>
        </m:r>
        <m:r>
          <m:rPr>
            <m:sty m:val="p"/>
          </m:rPr>
          <m:t>&lt;</m:t>
        </m:r>
        <m:sSub>
          <m:sSubPr/>
          <m:e>
            <m:r>
              <m:rPr>
                <m:sty m:val="i"/>
              </m:rPr>
              <m:t>ω</m:t>
            </m:r>
          </m:e>
          <m:sub>
            <m:r>
              <m:rPr>
                <m:sty m:val="p"/>
              </m:rPr>
              <m:t>p</m:t>
            </m:r>
          </m:sub>
        </m:sSub>
      </m:oMath>
      <w:r>
        <w:rPr/>
        <w:t xml:space="preserve"> :</w:t>
      </w:r>
      <w:r>
        <w:rPr/>
        <w:br w:type="textWrapping"/>
      </w:r>
      <w:r>
        <w:rPr/>
        <w:t xml:space="preserve">a) donner la relation </w:t>
      </w:r>
      <m:oMath>
        <m:r>
          <m:rPr>
            <m:sty m:val="p"/>
          </m:rPr>
          <m:t>k</m:t>
        </m:r>
        <m:r>
          <m:rPr>
            <m:sty m:val="p"/>
          </m:rPr>
          <m:t>(</m:t>
        </m:r>
        <m:r>
          <m:rPr>
            <m:sty m:val="i"/>
          </m:rPr>
          <m:t>ω</m:t>
        </m:r>
        <m:r>
          <m:rPr>
            <m:sty m:val="p"/>
          </m:rPr>
          <m:t>)</m:t>
        </m:r>
      </m:oMath>
      <w:r>
        <w:rPr/>
        <w:t xml:space="preserve">,</w:t>
      </w:r>
      <w:r>
        <w:rPr/>
        <w:br w:type="textWrapping"/>
      </w:r>
      <w:r>
        <w:rPr>
          <w:rFonts w:eastAsia="Georgia" w:cs="Georgia" w:ascii="Georgia" w:hAnsi="Georgia"/>
        </w:rPr>
        <w:t xml:space="preserve">b) en déduire les champs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en notation réelle,</w:t>
      </w:r>
      <w:r>
        <w:rPr/>
        <w:br w:type="textWrapping"/>
      </w:r>
      <w:r>
        <w:rPr>
          <w:rFonts w:eastAsia="Georgia" w:cs="Georgia" w:ascii="Georgia" w:hAnsi="Georgia"/>
        </w:rPr>
        <w:t xml:space="preserve">c) caractériser l'onde obtenue en définissant chaque terme cité,</w:t>
      </w:r>
      <w:r>
        <w:rPr/>
        <w:br w:type="textWrapping"/>
      </w:r>
      <w:r>
        <w:rPr/>
        <w:t xml:space="preserve">d) calculer </w:t>
      </w:r>
      <m:oMath>
        <m:r>
          <m:rPr>
            <m:sty m:val="p"/>
          </m:rPr>
          <m:t>⟨</m:t>
        </m:r>
        <m:acc>
          <m:accPr>
            <m:chr m:val="⃗"/>
          </m:accPr>
          <m:e>
            <m:r>
              <m:rPr>
                <m:sty m:val="i"/>
              </m:rPr>
              <m:t>π</m:t>
            </m:r>
          </m:e>
        </m:acc>
        <m:r>
          <m:rPr>
            <m:sty m:val="p"/>
          </m:rPr>
          <m:t>(</m:t>
        </m:r>
        <m:r>
          <m:rPr>
            <m:sty m:val="i"/>
          </m:rPr>
          <m:t>x</m:t>
        </m:r>
        <m:r>
          <m:rPr>
            <m:sty m:val="p"/>
          </m:rPr>
          <m:t>,</m:t>
        </m:r>
        <m:r>
          <m:rPr>
            <m:sty m:val="i"/>
          </m:rPr>
          <m:t>t</m:t>
        </m:r>
        <m:r>
          <m:rPr>
            <m:sty m:val="p"/>
          </m:rPr>
          <m:t>)</m:t>
        </m:r>
        <m:r>
          <m:rPr>
            <m:sty m:val="p"/>
          </m:rPr>
          <m:t>⟩</m:t>
        </m:r>
      </m:oMath>
      <w:r>
        <w:rPr>
          <w:rFonts w:eastAsia="Georgia" w:cs="Georgia" w:ascii="Georgia" w:hAnsi="Georgia"/>
        </w:rPr>
        <w:t xml:space="preserve">, valeur moyenne dans le temps du vecteur réel de Poynting.</w:t>
      </w:r>
    </w:p>
    <w:p>
      <w:pPr>
        <w:spacing w:after="220" w:lineRule="auto"/>
      </w:pPr>
      <w:r>
        <w:rPr>
          <w:rFonts w:eastAsia="Georgia" w:cs="Georgia" w:ascii="Georgia" w:hAnsi="Georgia"/>
        </w:rPr>
        <w:t xml:space="preserve">Décrire alors qualitativement ce que devient une onde électromagnétique envoyée depuis le sol en direction de l'ionosphère.</w:t>
      </w:r>
      <w:r>
        <w:rPr/>
        <w:br w:type="textWrapping"/>
      </w:r>
      <w:r>
        <w:rPr>
          <w:rFonts w:eastAsia="Georgia" w:cs="Georgia" w:ascii="Georgia" w:hAnsi="Georgia"/>
        </w:rPr>
        <w:t xml:space="preserve">I.C.3) Étude du cas </w:t>
      </w:r>
      <m:oMath>
        <m:r>
          <m:rPr>
            <m:sty m:val="i"/>
          </m:rPr>
          <m:t>ω</m:t>
        </m:r>
        <m:r>
          <m:rPr>
            <m:sty m:val="p"/>
          </m:rPr>
          <m:t>&gt;</m:t>
        </m:r>
        <m:sSub>
          <m:sSubPr/>
          <m:e>
            <m:r>
              <m:rPr>
                <m:sty m:val="i"/>
              </m:rPr>
              <m:t>ω</m:t>
            </m:r>
          </m:e>
          <m:sub>
            <m:r>
              <m:rPr>
                <m:sty m:val="p"/>
              </m:rPr>
              <m:t>p</m:t>
            </m:r>
          </m:sub>
        </m:sSub>
      </m:oMath>
      <w:r>
        <w:rPr/>
        <w:t xml:space="preserve"> :</w:t>
      </w:r>
      <w:r>
        <w:rPr/>
        <w:br w:type="textWrapping"/>
      </w:r>
      <w:r>
        <w:rPr/>
        <w:t xml:space="preserve">a) donner, Ia relation </w:t>
      </w:r>
      <m:oMath>
        <m:r>
          <m:rPr>
            <m:sty m:val="p"/>
          </m:rPr>
          <m:t>k</m:t>
        </m:r>
        <m:r>
          <m:rPr>
            <m:sty m:val="p"/>
          </m:rPr>
          <m:t>(</m:t>
        </m:r>
        <m:r>
          <m:rPr>
            <m:sty m:val="i"/>
          </m:rPr>
          <m:t>ω</m:t>
        </m:r>
        <m:r>
          <m:rPr>
            <m:sty m:val="p"/>
          </m:rPr>
          <m:t>)</m:t>
        </m:r>
      </m:oMath>
      <w:r>
        <w:rPr/>
        <w:t xml:space="preserve">,</w:t>
      </w:r>
      <w:r>
        <w:rPr/>
        <w:br w:type="textWrapping"/>
      </w:r>
      <w:r>
        <w:rPr>
          <w:rFonts w:eastAsia="Georgia" w:cs="Georgia" w:ascii="Georgia" w:hAnsi="Georgia"/>
        </w:rPr>
        <w:t xml:space="preserve">b) en déduire les champs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en notation réelle,</w:t>
      </w:r>
      <w:r>
        <w:rPr/>
        <w:br w:type="textWrapping"/>
      </w:r>
      <w:r>
        <w:rPr>
          <w:rFonts w:eastAsia="Georgia" w:cs="Georgia" w:ascii="Georgia" w:hAnsi="Georgia"/>
        </w:rPr>
        <w:t xml:space="preserve">c) caractériser l'onde obtenue,</w:t>
      </w:r>
      <w:r>
        <w:rPr/>
        <w:br w:type="textWrapping"/>
      </w:r>
      <w:r>
        <w:rPr>
          <w:rFonts w:eastAsia="Georgia" w:cs="Georgia" w:ascii="Georgia" w:hAnsi="Georgia"/>
        </w:rPr>
        <w:t xml:space="preserve">d) définir et calculer la vitesse de phase </w:t>
      </w:r>
      <m:oMath>
        <m:sSub>
          <m:sSubPr/>
          <m:e>
            <m:r>
              <m:rPr>
                <m:sty m:val="i"/>
              </m:rPr>
              <m:t>v</m:t>
            </m:r>
          </m:e>
          <m:sub>
            <m:r>
              <m:rPr>
                <m:sty m:val="i"/>
              </m:rPr>
              <m:t>φ</m:t>
            </m:r>
          </m:sub>
        </m:sSub>
        <m:r>
          <m:rPr>
            <m:sty m:val="p"/>
          </m:rPr>
          <m:t>(</m:t>
        </m:r>
        <m:r>
          <m:rPr>
            <m:sty m:val="i"/>
          </m:rPr>
          <m:t>ω</m:t>
        </m:r>
        <m:r>
          <m:rPr>
            <m:sty m:val="p"/>
          </m:rPr>
          <m:t>)</m:t>
        </m:r>
      </m:oMath>
      <w:r>
        <w:rPr>
          <w:rFonts w:eastAsia="Georgia" w:cs="Georgia" w:ascii="Georgia" w:hAnsi="Georgia"/>
        </w:rPr>
        <w:t xml:space="preserve"> de cette onde. Le milieu est-il dispersif ? (justifier la réponse).</w:t>
      </w:r>
      <w:r>
        <w:rPr/>
        <w:br w:type="textWrapping"/>
      </w:r>
      <w:r>
        <w:rPr>
          <w:rFonts w:eastAsia="Georgia" w:cs="Georgia" w:ascii="Georgia" w:hAnsi="Georgia"/>
        </w:rPr>
        <w:t xml:space="preserve">e) définir et calculer la vitesse de groupe </w:t>
      </w:r>
      <m:oMath>
        <m:sSub>
          <m:sSubPr/>
          <m:e>
            <m:r>
              <m:rPr>
                <m:sty m:val="p"/>
              </m:rPr>
              <m:t>v</m:t>
            </m:r>
          </m:e>
          <m:sub>
            <m:r>
              <m:rPr>
                <m:sty m:val="p"/>
              </m:rPr>
              <m:t>g</m:t>
            </m:r>
          </m:sub>
        </m:sSub>
        <m:r>
          <m:rPr>
            <m:sty m:val="p"/>
          </m:rPr>
          <m:t>(</m:t>
        </m:r>
        <m:r>
          <m:rPr>
            <m:sty m:val="i"/>
          </m:rPr>
          <m:t>ω</m:t>
        </m:r>
        <m:r>
          <m:rPr>
            <m:sty m:val="p"/>
          </m:rPr>
          <m:t>)</m:t>
        </m:r>
      </m:oMath>
      <w:r>
        <w:rPr/>
        <w:t xml:space="preserve"> de cette onde. En donner la signification physique.</w:t>
      </w:r>
      <w:r>
        <w:rPr/>
        <w:br w:type="textWrapping"/>
      </w:r>
      <w:r>
        <w:rPr/>
        <w:t xml:space="preserve">f) tracer </w:t>
      </w:r>
      <m:oMath>
        <m:r>
          <m:rPr>
            <m:sty m:val="p"/>
          </m:rPr>
          <m:t>k</m:t>
        </m:r>
        <m:r>
          <m:rPr>
            <m:sty m:val="p"/>
          </m:rPr>
          <m:t>(</m:t>
        </m:r>
        <m:r>
          <m:rPr>
            <m:sty m:val="i"/>
          </m:rPr>
          <m:t>ω</m:t>
        </m:r>
        <m:r>
          <m:rPr>
            <m:sty m:val="p"/>
          </m:rPr>
          <m:t>)</m:t>
        </m:r>
        <m:r>
          <m:rPr>
            <m:sty m:val="p"/>
          </m:rPr>
          <m:t>,</m:t>
        </m:r>
        <m:sSub>
          <m:sSubPr/>
          <m:e>
            <m:r>
              <m:rPr>
                <m:sty m:val="p"/>
              </m:rPr>
              <m:t>v</m:t>
            </m:r>
          </m:e>
          <m:sub>
            <m:r>
              <m:rPr>
                <m:sty m:val="i"/>
              </m:rPr>
              <m:t>φ</m:t>
            </m:r>
          </m:sub>
        </m:sSub>
        <m:r>
          <m:rPr>
            <m:sty m:val="p"/>
          </m:rPr>
          <m:t>(</m:t>
        </m:r>
        <m:r>
          <m:rPr>
            <m:sty m:val="i"/>
          </m:rPr>
          <m:t>ω</m:t>
        </m:r>
        <m:r>
          <m:rPr>
            <m:sty m:val="p"/>
          </m:rPr>
          <m:t>)</m:t>
        </m:r>
      </m:oMath>
      <w:r>
        <w:rPr/>
        <w:t xml:space="preserve"> et </w:t>
      </w:r>
      <m:oMath>
        <m:sSub>
          <m:sSubPr/>
          <m:e>
            <m:r>
              <m:rPr>
                <m:sty m:val="p"/>
              </m:rPr>
              <m:t>v</m:t>
            </m:r>
          </m:e>
          <m:sub>
            <m:r>
              <m:rPr>
                <m:sty m:val="p"/>
              </m:rPr>
              <m:t>g</m:t>
            </m:r>
          </m:sub>
        </m:sSub>
        <m:r>
          <m:rPr>
            <m:sty m:val="p"/>
          </m:rPr>
          <m:t>(</m:t>
        </m:r>
        <m:r>
          <m:rPr>
            <m:sty m:val="i"/>
          </m:rPr>
          <m:t>ω</m:t>
        </m:r>
        <m:r>
          <m:rPr>
            <m:sty m:val="p"/>
          </m:rPr>
          <m:t>)</m:t>
        </m:r>
      </m:oMath>
      <w:r>
        <w:rPr>
          <w:rFonts w:eastAsia="Georgia" w:cs="Georgia" w:ascii="Georgia" w:hAnsi="Georgia"/>
        </w:rPr>
        <w:t xml:space="preserve"> en faisant apparaître les valeurs particulières et les branches asymptotiques, comparer </w:t>
      </w:r>
      <m:oMath>
        <m:sSub>
          <m:sSubPr/>
          <m:e>
            <m:r>
              <m:rPr>
                <m:sty m:val="i"/>
              </m:rPr>
              <m:t>v</m:t>
            </m:r>
          </m:e>
          <m:sub>
            <m:r>
              <m:rPr>
                <m:sty m:val="i"/>
              </m:rPr>
              <m:t>φ</m:t>
            </m:r>
          </m:sub>
        </m:sSub>
        <m:r>
          <m:rPr>
            <m:sty m:val="p"/>
          </m:rPr>
          <m:t>(</m:t>
        </m:r>
        <m:r>
          <m:rPr>
            <m:sty m:val="i"/>
          </m:rPr>
          <m:t>ω</m:t>
        </m:r>
        <m:r>
          <m:rPr>
            <m:sty m:val="p"/>
          </m:rPr>
          <m:t>)</m:t>
        </m:r>
      </m:oMath>
      <w:r>
        <w:rPr/>
        <w:t xml:space="preserve"> et </w:t>
      </w:r>
      <m:oMath>
        <m:sSub>
          <m:sSubPr/>
          <m:e>
            <m:r>
              <m:rPr>
                <m:sty m:val="i"/>
              </m:rPr>
              <m:t>v</m:t>
            </m:r>
          </m:e>
          <m:sub>
            <m:r>
              <m:rPr>
                <m:sty m:val="i"/>
              </m:rPr>
              <m:t>g</m:t>
            </m:r>
          </m:sub>
        </m:sSub>
        <m:r>
          <m:rPr>
            <m:sty m:val="p"/>
          </m:rPr>
          <m:t>(</m:t>
        </m:r>
        <m:r>
          <m:rPr>
            <m:sty m:val="i"/>
          </m:rPr>
          <m:t>ω</m:t>
        </m:r>
        <m:r>
          <m:rPr>
            <m:sty m:val="p"/>
          </m:rPr>
          <m:t>)</m:t>
        </m:r>
      </m:oMath>
      <w:r>
        <w:rPr>
          <w:rFonts w:eastAsia="Georgia" w:cs="Georgia" w:ascii="Georgia" w:hAnsi="Georgia"/>
        </w:rPr>
        <w:t xml:space="preserve"> à </w:t>
      </w:r>
      <m:oMath>
        <m:r>
          <m:rPr>
            <m:sty m:val="i"/>
          </m:rPr>
          <m:t>c</m:t>
        </m:r>
        <m:r>
          <m:rPr>
            <m:sty m:val="p"/>
          </m:rPr>
          <m:t>=</m:t>
        </m:r>
        <m:r>
          <m:rPr>
            <m:sty m:val="p"/>
          </m:rPr>
          <m:t>1</m:t>
        </m:r>
        <m:r>
          <m:rPr>
            <m:sty m:val="p"/>
          </m:rPr>
          <m:t>/</m:t>
        </m:r>
        <m:d>
          <m:dPr>
            <m:begChr m:val="("/>
            <m:endChr m:val=")"/>
            <m:ctrlPr>
              <w:rPr>
                <w:rFonts w:ascii="Cambria Math" w:hAnsi="Cambria Math"/>
              </w:rPr>
            </m:ctrlPr>
          </m:dPr>
          <m:e>
            <m:rad>
              <m:radPr>
                <m:degHide m:val="1"/>
                <m:ctrlPr>
                  <w:rPr>
                    <w:rFonts w:ascii="Cambria Math" w:hAnsi="Cambria Math"/>
                  </w:rPr>
                </m:ctrlPr>
              </m:radPr>
              <m:deg/>
              <m:e>
                <m:sSub>
                  <m:sSubPr/>
                  <m:e>
                    <m:r>
                      <m:rPr>
                        <m:sty m:val="i"/>
                      </m:rPr>
                      <m:t>μ</m:t>
                    </m:r>
                  </m:e>
                  <m:sub>
                    <m:r>
                      <m:rPr>
                        <m:sty m:val="p"/>
                      </m:rPr>
                      <m:t>0</m:t>
                    </m:r>
                  </m:sub>
                </m:sSub>
                <m:sSub>
                  <m:sSubPr/>
                  <m:e>
                    <m:r>
                      <m:rPr>
                        <m:sty m:val="i"/>
                      </m:rPr>
                      <m:t>ε</m:t>
                    </m:r>
                  </m:e>
                  <m:sub>
                    <m:r>
                      <m:rPr>
                        <m:sty m:val="p"/>
                      </m:rPr>
                      <m:t>0</m:t>
                    </m:r>
                  </m:sub>
                </m:sSub>
              </m:e>
            </m:rad>
          </m:e>
        </m:d>
      </m:oMath>
      <w:r>
        <w:rPr>
          <w:rFonts w:eastAsia="Georgia" w:cs="Georgia" w:ascii="Georgia" w:hAnsi="Georgia"/>
        </w:rPr>
        <w:t xml:space="preserve">. Conclure. Au sol un émetteur envoie verticalement une onde hertzienne de fréquence réglable. Expliquer les phénomènes observés en fonction de la fréquence (ou de la longueur d'onde). En-dessous de quelle valeur de la longueur d'onde </w:t>
      </w:r>
      <m:oMath>
        <m:r>
          <m:rPr>
            <m:sty m:val="i"/>
          </m:rPr>
          <m:t>λ</m:t>
        </m:r>
      </m:oMath>
      <w:r>
        <w:rPr>
          <w:rFonts w:eastAsia="Georgia" w:cs="Georgia" w:ascii="Georgia" w:hAnsi="Georgia"/>
        </w:rPr>
        <w:t xml:space="preserve"> un récepteur situé au sol enregistret-il un signal ? Calculer l'altitude de l'ionosphère, sachant que le signal est reçu </w:t>
      </w:r>
      <m:oMath>
        <m:r>
          <m:rPr>
            <m:sty m:val="p"/>
          </m:rPr>
          <m:t>0</m:t>
        </m:r>
        <m:r>
          <m:rPr>
            <m:sty m:val="p"/>
          </m:rPr>
          <m:t>,</m:t>
        </m:r>
        <m:r>
          <m:rPr>
            <m:sty m:val="p"/>
          </m:rPr>
          <m:t>6</m:t>
        </m:r>
        <m:r>
          <m:rPr>
            <m:nor/>
          </m:rPr>
          <m:t xml:space="preserve"> </m:t>
        </m:r>
        <m:r>
          <m:rPr>
            <m:sty m:val="p"/>
          </m:rPr>
          <m:t>ms</m:t>
        </m:r>
      </m:oMath>
      <w:r>
        <w:rPr>
          <w:rFonts w:eastAsia="Georgia" w:cs="Georgia" w:ascii="Georgia" w:hAnsi="Georgia"/>
        </w:rPr>
        <w:t xml:space="preserve"> après l'émission.</w:t>
      </w:r>
    </w:p>
    <w:p>
      <w:pPr>
        <w:spacing w:line="271" w:before="330" w:lineRule="auto"/>
      </w:pPr>
      <w:r>
        <w:rPr>
          <w:rFonts w:eastAsia="Georgia" w:cs="Georgia" w:ascii="Georgia" w:hAnsi="Georgia"/>
          <w:b/>
          <w:sz w:val="42"/>
        </w:rPr>
        <w:t xml:space="preserve">I.D - Application à la transmission de l'information</w:t>
      </w:r>
    </w:p>
    <w:p>
      <w:pPr>
        <w:spacing w:after="220" w:lineRule="auto"/>
      </w:pPr>
      <w:r>
        <w:rPr>
          <w:rFonts w:eastAsia="Georgia" w:cs="Georgia" w:ascii="Georgia" w:hAnsi="Georgia"/>
        </w:rPr>
        <w:t xml:space="preserve">I.D.1) La première liaison radio transatlantique fut réalisée par Marconi en 1901 ; il fut alors possible de recevoir des ondes de fréquences de quelques centaines de kHz . Expliquer le phénomène.</w:t>
      </w:r>
      <w:r>
        <w:rPr/>
        <w:br w:type="textWrapping"/>
      </w:r>
      <w:r>
        <w:rPr>
          <w:rFonts w:eastAsia="Georgia" w:cs="Georgia" w:ascii="Georgia" w:hAnsi="Georgia"/>
        </w:rPr>
        <w:t xml:space="preserve">I.D.2) Les communications sol-sol tendent à être remplacées par des communications sol-satellite-sol utilisant des fréquences de quelques centaines de MHz . Expliquer pourquoi cela est possible?</w:t>
      </w:r>
    </w:p>
    <w:p>
      <w:pPr>
        <w:spacing w:line="271" w:before="330" w:lineRule="auto"/>
      </w:pPr>
      <w:r>
        <w:rPr>
          <w:b/>
          <w:sz w:val="42"/>
        </w:rPr>
        <w:t xml:space="preserve">Partie II - Rayonnement par des antennes rectilignes</w:t>
      </w:r>
    </w:p>
    <w:p>
      <w:pPr>
        <w:spacing w:line="271" w:before="330" w:lineRule="auto"/>
      </w:pPr>
      <w:r>
        <w:rPr>
          <w:rFonts w:eastAsia="Georgia" w:cs="Georgia" w:ascii="Georgia" w:hAnsi="Georgia"/>
          <w:b/>
          <w:sz w:val="42"/>
        </w:rPr>
        <w:t xml:space="preserve">II.A - Rayonnement d'un dipôle oscillant</w:t>
      </w:r>
    </w:p>
    <w:p>
      <w:pPr>
        <w:spacing w:after="220" w:lineRule="auto"/>
      </w:pPr>
      <w:r>
        <w:rPr/>
        <w:t xml:space="preserve">II.A.1) Soit une distribution </w:t>
      </w:r>
      <m:oMath>
        <m:r>
          <m:rPr>
            <m:sty m:val="i"/>
          </m:rPr>
          <m:t>D</m:t>
        </m:r>
      </m:oMath>
      <w:r>
        <w:rPr/>
        <w:t xml:space="preserve"> de charges et de courants, dont on note </w:t>
      </w:r>
      <m:oMath>
        <m:r>
          <m:rPr>
            <m:sty m:val="i"/>
          </m:rPr>
          <m:t>P</m:t>
        </m:r>
      </m:oMath>
      <w:r>
        <w:rPr/>
        <w:t xml:space="preserve"> un point courant. En un point </w:t>
      </w:r>
      <m:oMath>
        <m:r>
          <m:rPr>
            <m:sty m:val="i"/>
          </m:rPr>
          <m:t>M</m:t>
        </m:r>
      </m:oMath>
      <w:r>
        <w:rPr/>
        <w:t xml:space="preserve"> quelconque,</w:t>
      </w:r>
      <w:r>
        <w:rPr/>
        <w:br w:type="textWrapping"/>
      </w:r>
      <w:r>
        <w:rPr/>
        <w:t xml:space="preserve">le potentiel scalaire </w:t>
      </w:r>
      <m:oMath>
        <m:r>
          <m:rPr>
            <m:sty m:val="i"/>
          </m:rPr>
          <m:t>V</m:t>
        </m:r>
        <m:r>
          <m:rPr>
            <m:sty m:val="p"/>
          </m:rPr>
          <m:t>(</m:t>
        </m:r>
        <m:r>
          <m:rPr>
            <m:sty m:val="i"/>
          </m:rPr>
          <m:t>M</m:t>
        </m:r>
        <m:r>
          <m:rPr>
            <m:sty m:val="p"/>
          </m:rPr>
          <m:t>,</m:t>
        </m:r>
        <m:r>
          <m:rPr>
            <m:sty m:val="i"/>
          </m:rPr>
          <m:t>t</m:t>
        </m:r>
        <m:r>
          <m:rPr>
            <m:sty m:val="p"/>
          </m:rPr>
          <m:t>)</m:t>
        </m:r>
      </m:oMath>
      <w:r>
        <w:rPr/>
        <w:t xml:space="preserve"> vaut </w:t>
      </w:r>
      <m:oMath>
        <m:r>
          <m:rPr>
            <m:sty m:val="i"/>
          </m:rPr>
          <m:t>V</m:t>
        </m:r>
        <m:r>
          <m:rPr>
            <m:sty m:val="p"/>
          </m:rPr>
          <m:t>(</m:t>
        </m:r>
        <m:r>
          <m:rPr>
            <m:sty m:val="i"/>
          </m:rPr>
          <m:t>M</m:t>
        </m:r>
        <m:r>
          <m:rPr>
            <m:sty m:val="p"/>
          </m:rPr>
          <m:t>,</m:t>
        </m:r>
        <m:r>
          <m:rPr>
            <m:sty m:val="i"/>
          </m:rPr>
          <m:t>t</m:t>
        </m:r>
        <m:r>
          <m:rPr>
            <m:sty m:val="p"/>
          </m:rPr>
          <m:t>)</m:t>
        </m:r>
        <m:r>
          <m:rPr>
            <m:sty m:val="p"/>
          </m:rPr>
          <m:t>=</m:t>
        </m:r>
        <m:nary>
          <m:naryPr>
            <m:chr m:val="∭"/>
            <m:limLoc m:val="subSup"/>
            <m:grow m:val="1"/>
            <m:supHide m:val="1"/>
          </m:naryPr>
          <m:sub>
            <m:r>
              <m:rPr>
                <m:sty m:val="i"/>
              </m:rPr>
              <m:t>D</m:t>
            </m:r>
          </m:sub>
          <m:sup/>
          <m:e>
            <m:r>
              <m:rPr>
                <m:sty m:val="p"/>
              </m:rPr>
              <m:t xml:space="preserve"> </m:t>
            </m:r>
          </m:e>
        </m:nary>
        <m:f>
          <m:fPr>
            <m:ctrlPr>
              <w:rPr>
                <w:rFonts w:ascii="Cambria Math" w:hAnsi="Cambria Math"/>
              </w:rPr>
            </m:ctrlPr>
          </m:fPr>
          <m:num>
            <m:r>
              <m:rPr>
                <m:sty m:val="i"/>
              </m:rPr>
              <m:t>ρ</m:t>
            </m:r>
            <m:d>
              <m:dPr>
                <m:begChr m:val="("/>
                <m:endChr m:val=")"/>
                <m:ctrlPr>
                  <w:rPr>
                    <w:rFonts w:ascii="Cambria Math" w:hAnsi="Cambria Math"/>
                  </w:rPr>
                </m:ctrlPr>
              </m:dPr>
              <m:e>
                <m:r>
                  <m:rPr>
                    <m:sty m:val="i"/>
                  </m:rPr>
                  <m:t>P</m:t>
                </m:r>
                <m:r>
                  <m:rPr>
                    <m:sty m:val="p"/>
                  </m:rPr>
                  <m:t>,</m:t>
                </m:r>
                <m:r>
                  <m:rPr>
                    <m:sty m:val="i"/>
                  </m:rPr>
                  <m:t>t</m:t>
                </m:r>
                <m:r>
                  <m:rPr>
                    <m:sty m:val="p"/>
                  </m:rPr>
                  <m:t>−</m:t>
                </m:r>
                <m:f>
                  <m:fPr>
                    <m:ctrlPr>
                      <w:rPr>
                        <w:rFonts w:ascii="Cambria Math" w:hAnsi="Cambria Math"/>
                      </w:rPr>
                    </m:ctrlPr>
                  </m:fPr>
                  <m:num>
                    <m:r>
                      <m:rPr>
                        <m:sty m:val="i"/>
                      </m:rPr>
                      <m:t>P</m:t>
                    </m:r>
                    <m:r>
                      <m:rPr>
                        <m:sty m:val="i"/>
                      </m:rPr>
                      <m:t>M</m:t>
                    </m:r>
                  </m:num>
                  <m:den>
                    <m:r>
                      <m:rPr>
                        <m:sty m:val="i"/>
                      </m:rPr>
                      <m:t>C</m:t>
                    </m:r>
                  </m:den>
                </m:f>
              </m:e>
            </m:d>
          </m:num>
          <m:den>
            <m:r>
              <m:rPr>
                <m:sty m:val="p"/>
              </m:rPr>
              <m:t>4</m:t>
            </m:r>
            <m:r>
              <m:rPr>
                <m:sty m:val="i"/>
              </m:rPr>
              <m:t>π</m:t>
            </m:r>
            <m:sSub>
              <m:sSubPr/>
              <m:e>
                <m:r>
                  <m:rPr>
                    <m:sty m:val="i"/>
                  </m:rPr>
                  <m:t>ε</m:t>
                </m:r>
              </m:e>
              <m:sub>
                <m:r>
                  <m:rPr>
                    <m:sty m:val="p"/>
                  </m:rPr>
                  <m:t>0</m:t>
                </m:r>
              </m:sub>
            </m:sSub>
            <m:r>
              <m:rPr>
                <m:sty m:val="i"/>
              </m:rPr>
              <m:t>P</m:t>
            </m:r>
            <m:r>
              <m:rPr>
                <m:sty m:val="i"/>
              </m:rPr>
              <m:t>M</m:t>
            </m:r>
          </m:den>
        </m:f>
        <m:r>
          <m:rPr>
            <m:sty m:val="i"/>
          </m:rPr>
          <m:t>d</m:t>
        </m:r>
        <m:r>
          <m:rPr>
            <m:sty m:val="i"/>
          </m:rPr>
          <m:t>V</m:t>
        </m:r>
      </m:oMath>
      <w:r>
        <w:rPr/>
        <w:t xml:space="preserve">,</w:t>
      </w:r>
      <w:r>
        <w:rPr/>
        <w:br w:type="textWrapping"/>
      </w:r>
      <w:r>
        <w:rPr/>
        <w:t xml:space="preserve">le potentiel vecteur </w:t>
      </w:r>
      <m:oMath>
        <m:acc>
          <m:accPr>
            <m:chr m:val="⃗"/>
          </m:accPr>
          <m:e>
            <m:r>
              <m:rPr>
                <m:sty m:val="i"/>
              </m:rPr>
              <m:t>A</m:t>
            </m:r>
          </m:e>
        </m:acc>
        <m:r>
          <m:rPr>
            <m:sty m:val="p"/>
          </m:rPr>
          <m:t>(</m:t>
        </m:r>
        <m:r>
          <m:rPr>
            <m:sty m:val="i"/>
          </m:rPr>
          <m:t>M</m:t>
        </m:r>
        <m:r>
          <m:rPr>
            <m:sty m:val="p"/>
          </m:rPr>
          <m:t>,</m:t>
        </m:r>
        <m:r>
          <m:rPr>
            <m:sty m:val="i"/>
          </m:rPr>
          <m:t>t</m:t>
        </m:r>
        <m:r>
          <m:rPr>
            <m:sty m:val="p"/>
          </m:rPr>
          <m:t>)</m:t>
        </m:r>
      </m:oMath>
      <w:r>
        <w:rPr/>
        <w:t xml:space="preserve"> vaut </w:t>
      </w:r>
      <m:oMath>
        <m:acc>
          <m:accPr>
            <m:chr m:val="⃗"/>
          </m:accPr>
          <m:e>
            <m:r>
              <m:rPr>
                <m:sty m:val="i"/>
              </m:rPr>
              <m:t>A</m:t>
            </m:r>
          </m:e>
        </m:acc>
        <m:r>
          <m:rPr>
            <m:sty m:val="p"/>
          </m:rPr>
          <m:t>(</m:t>
        </m:r>
        <m:r>
          <m:rPr>
            <m:sty m:val="i"/>
          </m:rPr>
          <m:t>M</m:t>
        </m:r>
        <m:r>
          <m:rPr>
            <m:sty m:val="p"/>
          </m:rPr>
          <m:t>,</m:t>
        </m:r>
        <m:r>
          <m:rPr>
            <m:sty m:val="i"/>
          </m:rPr>
          <m:t>t</m:t>
        </m:r>
        <m:r>
          <m:rPr>
            <m:sty m:val="p"/>
          </m:rPr>
          <m:t>)</m:t>
        </m:r>
        <m:r>
          <m:rPr>
            <m:sty m:val="p"/>
          </m:rPr>
          <m:t>=</m:t>
        </m:r>
        <m:nary>
          <m:naryPr>
            <m:chr m:val="∭"/>
            <m:limLoc m:val="subSup"/>
            <m:grow m:val="1"/>
            <m:supHide m:val="1"/>
          </m:naryPr>
          <m:sub>
            <m:r>
              <m:rPr>
                <m:sty m:val="i"/>
              </m:rPr>
              <m:t>D</m:t>
            </m:r>
          </m:sub>
          <m:sup/>
          <m:e>
            <m:r>
              <m:rPr>
                <m:sty m:val="p"/>
              </m:rPr>
              <m:t xml:space="preserve"> </m:t>
            </m:r>
          </m:e>
        </m:nary>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acc>
              <m:accPr>
                <m:chr m:val="⃗"/>
              </m:accPr>
              <m:e>
                <m:r>
                  <m:rPr>
                    <m:sty m:val="i"/>
                  </m:rPr>
                  <m:t>j</m:t>
                </m:r>
              </m:e>
            </m:acc>
            <m:d>
              <m:dPr>
                <m:begChr m:val="("/>
                <m:endChr m:val=")"/>
                <m:ctrlPr>
                  <w:rPr>
                    <w:rFonts w:ascii="Cambria Math" w:hAnsi="Cambria Math"/>
                  </w:rPr>
                </m:ctrlPr>
              </m:dPr>
              <m:e>
                <m:r>
                  <m:rPr>
                    <m:sty m:val="i"/>
                  </m:rPr>
                  <m:t>P</m:t>
                </m:r>
                <m:r>
                  <m:rPr>
                    <m:sty m:val="p"/>
                  </m:rPr>
                  <m:t>,</m:t>
                </m:r>
                <m:r>
                  <m:rPr>
                    <m:sty m:val="i"/>
                  </m:rPr>
                  <m:t>t</m:t>
                </m:r>
                <m:r>
                  <m:rPr>
                    <m:sty m:val="p"/>
                  </m:rPr>
                  <m:t>−</m:t>
                </m:r>
                <m:f>
                  <m:fPr>
                    <m:ctrlPr>
                      <w:rPr>
                        <w:rFonts w:ascii="Cambria Math" w:hAnsi="Cambria Math"/>
                      </w:rPr>
                    </m:ctrlPr>
                  </m:fPr>
                  <m:num>
                    <m:r>
                      <m:rPr>
                        <m:sty m:val="i"/>
                      </m:rPr>
                      <m:t>P</m:t>
                    </m:r>
                    <m:r>
                      <m:rPr>
                        <m:sty m:val="i"/>
                      </m:rPr>
                      <m:t>M</m:t>
                    </m:r>
                  </m:num>
                  <m:den>
                    <m:r>
                      <m:rPr>
                        <m:sty m:val="i"/>
                      </m:rPr>
                      <m:t>C</m:t>
                    </m:r>
                  </m:den>
                </m:f>
              </m:e>
            </m:d>
          </m:num>
          <m:den>
            <m:r>
              <m:rPr>
                <m:sty m:val="i"/>
              </m:rPr>
              <m:t>P</m:t>
            </m:r>
            <m:r>
              <m:rPr>
                <m:sty m:val="i"/>
              </m:rPr>
              <m:t>M</m:t>
            </m:r>
          </m:den>
        </m:f>
        <m:r>
          <m:rPr>
            <m:sty m:val="i"/>
          </m:rPr>
          <m:t>d</m:t>
        </m:r>
        <m:r>
          <m:rPr>
            <m:sty m:val="i"/>
          </m:rPr>
          <m:t>V</m:t>
        </m:r>
      </m:oMath>
      <w:r>
        <w:rPr/>
        <w:t xml:space="preserve">,</w:t>
      </w:r>
      <w:r>
        <w:rPr/>
        <w:br w:type="textWrapping"/>
      </w:r>
      <w:r>
        <w:rPr>
          <w:rFonts w:eastAsia="Georgia" w:cs="Georgia" w:ascii="Georgia" w:hAnsi="Georgia"/>
        </w:rPr>
        <w:t xml:space="preserve">où </w:t>
      </w:r>
      <m:oMath>
        <m:r>
          <m:rPr>
            <m:sty m:val="i"/>
          </m:rPr>
          <m:t>d</m:t>
        </m:r>
        <m:r>
          <m:rPr>
            <m:sty m:val="i"/>
          </m:rPr>
          <m:t>V</m:t>
        </m:r>
      </m:oMath>
      <w:r>
        <w:rPr>
          <w:rFonts w:eastAsia="Georgia" w:cs="Georgia" w:ascii="Georgia" w:hAnsi="Georgia"/>
        </w:rPr>
        <w:t xml:space="preserve"> est le volume élémentaire centré sur </w:t>
      </w:r>
      <m:oMath>
        <m:r>
          <m:rPr>
            <m:sty m:val="i"/>
          </m:rPr>
          <m:t>P</m:t>
        </m:r>
        <m:r>
          <m:rPr>
            <m:sty m:val="p"/>
          </m:rPr>
          <m:t>,</m:t>
        </m:r>
        <m:r>
          <m:rPr>
            <m:sty m:val="i"/>
          </m:rPr>
          <m:t>P</m:t>
        </m:r>
        <m:r>
          <m:rPr>
            <m:sty m:val="i"/>
          </m:rPr>
          <m:t>M</m:t>
        </m:r>
      </m:oMath>
      <w:r>
        <w:rPr/>
        <w:t xml:space="preserve"> est la distance de </w:t>
      </w:r>
      <m:oMath>
        <m:r>
          <m:rPr>
            <m:sty m:val="i"/>
          </m:rPr>
          <m:t>P</m:t>
        </m:r>
      </m:oMath>
      <w:r>
        <w:rPr>
          <w:rFonts w:eastAsia="Georgia" w:cs="Georgia" w:ascii="Georgia" w:hAnsi="Georgia"/>
        </w:rPr>
        <w:t xml:space="preserve"> à </w:t>
      </w:r>
      <m:oMath>
        <m:r>
          <m:rPr>
            <m:sty m:val="i"/>
          </m:rPr>
          <m:t>M</m:t>
        </m:r>
        <m:r>
          <m:rPr>
            <m:sty m:val="p"/>
          </m:rPr>
          <m:t>,</m:t>
        </m:r>
        <m:r>
          <m:rPr>
            <m:sty m:val="i"/>
          </m:rPr>
          <m:t>c</m:t>
        </m:r>
      </m:oMath>
      <w:r>
        <w:rPr>
          <w:rFonts w:eastAsia="Georgia" w:cs="Georgia" w:ascii="Georgia" w:hAnsi="Georgia"/>
        </w:rPr>
        <w:t xml:space="preserve"> est la vitesse de la lumière dans le vide, </w:t>
      </w:r>
      <m:oMath>
        <m:r>
          <m:rPr>
            <m:sty m:val="i"/>
          </m:rPr>
          <m:t>ρ</m:t>
        </m:r>
      </m:oMath>
      <w:r>
        <w:rPr/>
        <w:t xml:space="preserve"> et </w:t>
      </w:r>
      <m:oMath>
        <m:sSup>
          <m:sSupPr/>
          <m:e>
            <m:acc>
              <m:accPr>
                <m:chr m:val="⃗"/>
              </m:accPr>
              <m:e>
                <m:r>
                  <m:rPr>
                    <m:sty m:val="i"/>
                  </m:rPr>
                  <m:t>j</m:t>
                </m:r>
              </m:e>
            </m:acc>
          </m:e>
          <m:sup>
            <m:r>
              <m:rPr>
                <m:sty m:val="i"/>
              </m:rPr>
              <m:t>′</m:t>
            </m:r>
          </m:sup>
        </m:sSup>
      </m:oMath>
      <w:r>
        <w:rPr>
          <w:rFonts w:eastAsia="Georgia" w:cs="Georgia" w:ascii="Georgia" w:hAnsi="Georgia"/>
        </w:rPr>
        <w:t xml:space="preserve"> les densités volumiques de charges et de courants respectivement. Quel nom donnet-on à ces formules? pourquoi ? Expliquer soigneusement.</w:t>
      </w:r>
      <w:r>
        <w:rPr/>
        <w:br w:type="textWrapping"/>
      </w:r>
    </w:p>
    <w:p>
      <w:pPr>
        <w:spacing w:lineRule="auto"/>
        <w:jc w:val="center"/>
      </w:pPr>
      <w:r>
        <w:rPr/>
        <w:drawing>
          <wp:inline distB="0" distL="0" distR="0" distT="0">
            <wp:extent cx="4191000" cy="3676650"/>
            <wp:effectExtent b="0" l="0" r="0" t="0"/>
            <wp:docPr id="1" name="image-d95f4803af1f592cc096cdb876e3333316c32437.jpg"/>
            <a:graphic>
              <a:graphicData uri="http://schemas.openxmlformats.org/drawingml/2006/picture">
                <pic:pic>
                  <pic:nvPicPr>
                    <pic:cNvPr id="1" name="image-d95f4803af1f592cc096cdb876e3333316c32437.jpg" descr=""/>
                    <pic:cNvPicPr/>
                  </pic:nvPicPr>
                  <pic:blipFill>
                    <a:blip r:embed="rId5" cstate="print"/>
                    <a:srcRect b="0" l="0" r="0" t="0"/>
                    <a:stretch>
                      <a:fillRect/>
                    </a:stretch>
                  </pic:blipFill>
                  <pic:spPr>
                    <a:xfrm>
                      <a:off x="0" y="0"/>
                      <a:ext cx="4191000" cy="3676650"/>
                    </a:xfrm>
                    <a:prstGeom prst="rect"/>
                  </pic:spPr>
                </pic:pic>
              </a:graphicData>
            </a:graphic>
          </wp:inline>
        </w:drawing>
      </w:r>
    </w:p>
    <w:p>
      <w:pPr>
        <w:spacing w:after="220" w:lineRule="auto"/>
      </w:pPr>
      <w:r>
        <w:rPr/>
        <w:br w:type="textWrapping"/>
      </w:r>
      <w:r>
        <w:rPr>
          <w:rFonts w:eastAsia="Georgia" w:cs="Georgia" w:ascii="Georgia" w:hAnsi="Georgia"/>
        </w:rPr>
        <w:t xml:space="preserve">II.A.2)On considère un dipôle électrique constitué d'une charge </w:t>
      </w:r>
      <m:oMath>
        <m:r>
          <m:rPr>
            <m:sty m:val="p"/>
          </m:rPr>
          <m:t>+</m:t>
        </m:r>
        <m:r>
          <m:rPr>
            <m:sty m:val="i"/>
          </m:rPr>
          <m:t>q</m:t>
        </m:r>
      </m:oMath>
      <w:r>
        <w:rPr>
          <w:rFonts w:eastAsia="Georgia" w:cs="Georgia" w:ascii="Georgia" w:hAnsi="Georgia"/>
        </w:rPr>
        <w:t xml:space="preserve"> fixe placée en O et d'une charge </w:t>
      </w:r>
      <m:oMath>
        <m:r>
          <m:rPr>
            <m:sty m:val="p"/>
          </m:rPr>
          <m:t>−</m:t>
        </m:r>
        <m:r>
          <m:rPr>
            <m:sty m:val="i"/>
          </m:rPr>
          <m:t>q</m:t>
        </m:r>
      </m:oMath>
      <w:r>
        <w:rPr/>
        <w:t xml:space="preserve"> en un point </w:t>
      </w:r>
      <m:oMath>
        <m:r>
          <m:rPr>
            <m:sty m:val="i"/>
          </m:rPr>
          <m:t>N</m:t>
        </m:r>
      </m:oMath>
      <w:r>
        <w:rPr>
          <w:rFonts w:eastAsia="Georgia" w:cs="Georgia" w:ascii="Georgia" w:hAnsi="Georgia"/>
        </w:rPr>
        <w:t xml:space="preserve"> mobile de coordonnées ( </w:t>
      </w:r>
      <m:oMath>
        <m:r>
          <m:rPr>
            <m:sty m:val="p"/>
          </m:rPr>
          <m:t>0</m:t>
        </m:r>
        <m:r>
          <m:rPr>
            <m:sty m:val="p"/>
          </m:rPr>
          <m:t>,</m:t>
        </m:r>
        <m:r>
          <m:rPr>
            <m:sty m:val="p"/>
          </m:rPr>
          <m:t>0</m:t>
        </m:r>
        <m:r>
          <m:rPr>
            <m:sty m:val="p"/>
          </m:rPr>
          <m:t>,</m:t>
        </m:r>
        <m:sSub>
          <m:sSubPr/>
          <m:e>
            <m:r>
              <m:rPr>
                <m:sty m:val="p"/>
              </m:rPr>
              <m:t>z</m:t>
            </m:r>
          </m:e>
          <m:sub>
            <m:r>
              <m:rPr>
                <m:sty m:val="p"/>
              </m:rPr>
              <m:t>0</m:t>
            </m:r>
          </m:sub>
        </m:sSub>
        <m:r>
          <m:rPr>
            <m:sty m:val="p"/>
          </m:rPr>
          <m:t>cos</m:t>
        </m:r>
        <m:r>
          <m:rPr>
            <m:sty m:val="p"/>
          </m:rPr>
          <m:t>⁡</m:t>
        </m:r>
        <m:r>
          <m:rPr>
            <m:sty m:val="p"/>
          </m:rPr>
          <m:t>(</m:t>
        </m:r>
        <m:r>
          <m:rPr>
            <m:sty m:val="i"/>
          </m:rPr>
          <m:t>ω</m:t>
        </m:r>
        <m:r>
          <m:rPr>
            <m:sty m:val="p"/>
          </m:rPr>
          <m:t>t</m:t>
        </m:r>
        <m:r>
          <m:rPr>
            <m:sty m:val="p"/>
          </m:rPr>
          <m:t>)</m:t>
        </m:r>
      </m:oMath>
      <w:r>
        <w:rPr>
          <w:rFonts w:eastAsia="Georgia" w:cs="Georgia" w:ascii="Georgia" w:hAnsi="Georgia"/>
        </w:rPr>
        <w:t xml:space="preserve"> ) dans le repère ( </w:t>
      </w:r>
      <m:oMath>
        <m:r>
          <m:rPr>
            <m:sty m:val="p"/>
          </m:rPr>
          <m:t>O</m:t>
        </m:r>
        <m:r>
          <m:rPr>
            <m:sty m:val="p"/>
          </m:rPr>
          <m:t>,</m:t>
        </m:r>
        <m:sSub>
          <m:sSubPr/>
          <m:e>
            <m:acc>
              <m:accPr>
                <m:chr m:val="⃗"/>
              </m:accPr>
              <m:e>
                <m:r>
                  <m:rPr>
                    <m:sty m:val="p"/>
                  </m:rPr>
                  <m:t>u</m:t>
                </m:r>
              </m:e>
            </m:acc>
          </m:e>
          <m:sub>
            <m:r>
              <m:rPr>
                <m:sty m:val="p"/>
              </m:rPr>
              <m:t>x</m:t>
            </m:r>
          </m:sub>
        </m:sSub>
        <m:r>
          <m:rPr>
            <m:sty m:val="p"/>
          </m:rPr>
          <m:t>,</m:t>
        </m:r>
        <m:sSub>
          <m:sSubPr/>
          <m:e>
            <m:acc>
              <m:accPr>
                <m:chr m:val="⃗"/>
              </m:accPr>
              <m:e>
                <m:r>
                  <m:rPr>
                    <m:sty m:val="p"/>
                  </m:rPr>
                  <m:t>u</m:t>
                </m:r>
              </m:e>
            </m:acc>
          </m:e>
          <m:sub>
            <m:r>
              <m:rPr>
                <m:sty m:val="p"/>
              </m:rPr>
              <m:t>y</m:t>
            </m:r>
          </m:sub>
        </m:sSub>
        <m:r>
          <m:rPr>
            <m:sty m:val="p"/>
          </m:rPr>
          <m:t>,</m:t>
        </m:r>
        <m:sSub>
          <m:sSubPr/>
          <m:e>
            <m:acc>
              <m:accPr>
                <m:chr m:val="⃗"/>
              </m:accPr>
              <m:e>
                <m:r>
                  <m:rPr>
                    <m:sty m:val="p"/>
                  </m:rPr>
                  <m:t>u</m:t>
                </m:r>
              </m:e>
            </m:acc>
          </m:e>
          <m:sub>
            <m:r>
              <m:rPr>
                <m:sty m:val="p"/>
              </m:rPr>
              <m:t>z</m:t>
            </m:r>
          </m:sub>
        </m:sSub>
      </m:oMath>
      <w:r>
        <w:rPr>
          <w:rFonts w:eastAsia="Georgia" w:cs="Georgia" w:ascii="Georgia" w:hAnsi="Georgia"/>
        </w:rPr>
        <w:t xml:space="preserve"> ) comme sur la figure. Définir alors le moment dipolaire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ainsi constitué. Dans la suite, on utilisera la notation complexe </w:t>
      </w:r>
      <m:oMath>
        <m:acc>
          <m:accPr>
            <m:chr m:val="⃗"/>
          </m:accPr>
          <m:e>
            <m:bar>
              <m:barPr/>
              <m:e>
                <m:r>
                  <m:rPr>
                    <m:sty m:val="i"/>
                  </m:rPr>
                  <m:t>p</m:t>
                </m:r>
              </m:e>
            </m:bar>
          </m:e>
        </m:acc>
        <m:r>
          <m:rPr>
            <m:sty m:val="p"/>
          </m:rPr>
          <m:t>(</m:t>
        </m:r>
        <m:r>
          <m:rPr>
            <m:sty m:val="i"/>
          </m:rPr>
          <m:t>t</m:t>
        </m:r>
        <m:r>
          <m:rPr>
            <m:sty m:val="p"/>
          </m:rPr>
          <m:t>)</m:t>
        </m:r>
        <m:r>
          <m:rPr>
            <m:sty m:val="p"/>
          </m:rPr>
          <m:t>=</m:t>
        </m:r>
        <m:sSub>
          <m:sSubPr/>
          <m:e>
            <m:r>
              <m:rPr>
                <m:sty m:val="i"/>
              </m:rPr>
              <m:t>p</m:t>
            </m:r>
          </m:e>
          <m:sub>
            <m:r>
              <m:rPr>
                <m:sty m:val="p"/>
              </m:rPr>
              <m:t>0</m:t>
            </m:r>
          </m:sub>
        </m:sSub>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z</m:t>
            </m:r>
          </m:sub>
        </m:sSub>
      </m:oMath>
      <w:r>
        <w:rPr>
          <w:rFonts w:eastAsia="Georgia" w:cs="Georgia" w:ascii="Georgia" w:hAnsi="Georgia"/>
        </w:rPr>
        <w:t xml:space="preserve">; en déduire l'expression de </w:t>
      </w:r>
      <m:oMath>
        <m:sSub>
          <m:sSubPr/>
          <m:e>
            <m:r>
              <m:rPr>
                <m:sty m:val="p"/>
              </m:rPr>
              <m:t>p</m:t>
            </m:r>
          </m:e>
          <m:sub>
            <m:r>
              <m:rPr>
                <m:sty m:val="p"/>
              </m:rPr>
              <m:t>0</m:t>
            </m:r>
          </m:sub>
        </m:sSub>
      </m:oMath>
      <w:r>
        <w:rPr>
          <w:rFonts w:eastAsia="Georgia" w:cs="Georgia" w:ascii="Georgia" w:hAnsi="Georgia"/>
        </w:rPr>
        <w:t xml:space="preserve">. Alors, on peut montrer, sous certaines hypothèses, que le potentiel vecteur créé au point M par ledipôle, s'écrit:</w:t>
      </w:r>
      <w:r>
        <w:rPr/>
        <w:br w:type="textWrapping"/>
      </w:r>
      <m:oMath>
        <m:acc>
          <m:accPr>
            <m:chr m:val="⃗"/>
          </m:accPr>
          <m:e>
            <m:r>
              <m:rPr>
                <m:sty m:val="i"/>
              </m:rPr>
              <m:t>A</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oMath>
      <w:r>
        <w:rPr>
          <w:rFonts w:eastAsia="Georgia" w:cs="Georgia" w:ascii="Georgia" w:hAnsi="Georgia"/>
        </w:rPr>
        <w:t xml:space="preserve"> où </w:t>
      </w:r>
      <m:oMath>
        <m:r>
          <m:rPr>
            <m:sty m:val="i"/>
          </m:rPr>
          <m:t>r</m:t>
        </m:r>
        <m:r>
          <m:rPr>
            <m:sty m:val="p"/>
          </m:rPr>
          <m:t>=</m:t>
        </m:r>
        <m:r>
          <m:rPr>
            <m:sty m:val="i"/>
          </m:rPr>
          <m:t>O</m:t>
        </m:r>
        <m:r>
          <m:rPr>
            <m:sty m:val="i"/>
          </m:rPr>
          <m:t>M</m:t>
        </m:r>
      </m:oMath>
      <w:r>
        <w:rPr/>
        <w:t xml:space="preserve">.</w:t>
      </w:r>
      <w:r>
        <w:rPr/>
        <w:br w:type="textWrapping"/>
      </w:r>
      <w:r>
        <w:rPr>
          <w:rFonts w:eastAsia="Georgia" w:cs="Georgia" w:ascii="Georgia" w:hAnsi="Georgia"/>
        </w:rPr>
        <w:t xml:space="preserve">Préciser les hypothèses nécessaires et les simplifications qu'elles permettent sur les formules du II.A. 1 pour obtenir l'expression précédente de </w:t>
      </w:r>
      <m:oMath>
        <m:acc>
          <m:accPr>
            <m:chr m:val="⃗"/>
          </m:accPr>
          <m:e>
            <m:r>
              <m:rPr>
                <m:sty m:val="i"/>
              </m:rPr>
              <m:t>A</m:t>
            </m:r>
          </m:e>
        </m:acc>
        <m:r>
          <m:rPr>
            <m:sty m:val="p"/>
          </m:rPr>
          <m:t>(</m:t>
        </m:r>
        <m:r>
          <m:rPr>
            <m:sty m:val="p"/>
          </m:rPr>
          <m:t>M</m:t>
        </m:r>
        <m:r>
          <m:rPr>
            <m:sty m:val="p"/>
          </m:rPr>
          <m:t>,</m:t>
        </m:r>
        <m:r>
          <m:rPr>
            <m:sty m:val="p"/>
          </m:rPr>
          <m:t>t</m:t>
        </m:r>
        <m:r>
          <m:rPr>
            <m:sty m:val="p"/>
          </m:rPr>
          <m:t>)</m:t>
        </m:r>
      </m:oMath>
      <w:r>
        <w:rPr/>
        <w:t xml:space="preserve">. Donner alors </w:t>
      </w:r>
      <m:oMath>
        <m:acc>
          <m:accPr>
            <m:chr m:val="⃗"/>
          </m:accPr>
          <m:e>
            <m:r>
              <m:rPr>
                <m:sty m:val="i"/>
              </m:rPr>
              <m:t>A</m:t>
            </m:r>
          </m:e>
        </m:acc>
        <m:r>
          <m:rPr>
            <m:sty m:val="p"/>
          </m:rPr>
          <m:t>(</m:t>
        </m:r>
        <m:r>
          <m:rPr>
            <m:sty m:val="i"/>
          </m:rPr>
          <m:t>M</m:t>
        </m:r>
        <m:r>
          <m:rPr>
            <m:sty m:val="p"/>
          </m:rPr>
          <m:t>,</m:t>
        </m:r>
        <m:r>
          <m:rPr>
            <m:sty m:val="i"/>
          </m:rPr>
          <m:t>t</m:t>
        </m:r>
        <m:r>
          <m:rPr>
            <m:sty m:val="p"/>
          </m:rPr>
          <m:t>)</m:t>
        </m:r>
      </m:oMath>
      <w:r>
        <w:rPr/>
        <w:t xml:space="preserve"> en notation complexe. On posera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 Dans toutela suite du II.A, on travaillera en notation complexe et on utilisera </w:t>
      </w:r>
      <m:oMath>
        <m:sSup>
          <m:sSupPr/>
          <m:e>
            <m:r>
              <m:t xml:space="preserve"> </m:t>
            </m:r>
          </m:e>
          <m:sup>
            <m:r>
              <m:rPr>
                <m:sty m:val="p"/>
              </m:rPr>
              <m:t>C</m:t>
            </m:r>
          </m:sup>
        </m:sSup>
      </m:oMath>
      <w:r>
        <w:rPr>
          <w:rFonts w:eastAsia="Georgia" w:cs="Georgia" w:ascii="Georgia" w:hAnsi="Georgia"/>
        </w:rPr>
        <w:t xml:space="preserve"> les coordonnées sphériques lorsqu'elles simplifient les calculs. On notera ( </w:t>
      </w:r>
      <m:oMath>
        <m:r>
          <m:rPr>
            <m:sty m:val="p"/>
          </m:rPr>
          <m:t>M</m:t>
        </m:r>
        <m:r>
          <m:rPr>
            <m:sty m:val="p"/>
          </m:rPr>
          <m:t>,</m:t>
        </m:r>
        <m:sSub>
          <m:sSubPr/>
          <m:e>
            <m:acc>
              <m:accPr>
                <m:chr m:val="⃗"/>
              </m:accPr>
              <m:e>
                <m:r>
                  <m:rPr>
                    <m:sty m:val="p"/>
                  </m:rPr>
                  <m:t>e</m:t>
                </m:r>
              </m:e>
            </m:acc>
          </m:e>
          <m:sub>
            <m:r>
              <m:rPr>
                <m:sty m:val="i"/>
              </m:rPr>
              <m:t>r</m:t>
            </m:r>
          </m:sub>
        </m:sSub>
        <m:r>
          <m:rPr>
            <m:sty m:val="p"/>
          </m:rPr>
          <m:t>,</m:t>
        </m:r>
        <m:sSub>
          <m:sSubPr/>
          <m:e>
            <m:acc>
              <m:accPr>
                <m:chr m:val="⃗"/>
              </m:accPr>
              <m:e>
                <m:r>
                  <m:rPr>
                    <m:sty m:val="p"/>
                  </m:rPr>
                  <m:t>e</m:t>
                </m:r>
              </m:e>
            </m:acc>
          </m:e>
          <m:sub>
            <m:r>
              <m:rPr>
                <m:sty m:val="i"/>
              </m:rPr>
              <m:t>θ</m:t>
            </m:r>
          </m:sub>
        </m:sSub>
        <m:r>
          <m:rPr>
            <m:sty m:val="p"/>
          </m:rPr>
          <m:t>,</m:t>
        </m:r>
        <m:sSub>
          <m:sSubPr/>
          <m:e>
            <m:acc>
              <m:accPr>
                <m:chr m:val="⃗"/>
              </m:accPr>
              <m:e>
                <m:r>
                  <m:rPr>
                    <m:sty m:val="p"/>
                  </m:rPr>
                  <m:t>e</m:t>
                </m:r>
              </m:e>
            </m:acc>
          </m:e>
          <m:sub>
            <m:r>
              <m:rPr>
                <m:sty m:val="i"/>
              </m:rPr>
              <m:t>φ</m:t>
            </m:r>
          </m:sub>
        </m:sSub>
      </m:oMath>
      <w:r>
        <w:rPr>
          <w:rFonts w:eastAsia="Georgia" w:cs="Georgia" w:ascii="Georgia" w:hAnsi="Georgia"/>
        </w:rPr>
        <w:t xml:space="preserve"> ) le repère local en coordonnées sphériques (voir schéma ci-dessus).</w:t>
      </w:r>
      <w:r>
        <w:rPr/>
        <w:br w:type="textWrapping"/>
      </w:r>
      <w:r>
        <w:rPr/>
        <w:t xml:space="preserve">II.A.3) En utilisant la jauge de Lorentz, exprimer </w:t>
      </w:r>
      <m:oMath>
        <m:bar>
          <m:barPr/>
          <m:e>
            <m:r>
              <m:rPr>
                <m:sty m:val="p"/>
              </m:rPr>
              <m:t>V</m:t>
            </m:r>
          </m:e>
        </m:bar>
        <m:r>
          <m:rPr>
            <m:sty m:val="p"/>
          </m:rPr>
          <m:t>(</m:t>
        </m:r>
        <m:r>
          <m:rPr>
            <m:sty m:val="p"/>
          </m:rPr>
          <m:t>M</m:t>
        </m:r>
        <m:r>
          <m:rPr>
            <m:sty m:val="p"/>
          </m:rPr>
          <m:t>,</m:t>
        </m:r>
        <m:r>
          <m:rPr>
            <m:sty m:val="p"/>
          </m:rPr>
          <m:t>t</m:t>
        </m:r>
        <m:r>
          <m:rPr>
            <m:sty m:val="p"/>
          </m:rPr>
          <m:t>)</m:t>
        </m:r>
      </m:oMath>
      <w:r>
        <w:rPr/>
        <w:t xml:space="preserve">.</w:t>
      </w:r>
      <w:r>
        <w:rPr/>
        <w:br w:type="textWrapping"/>
      </w:r>
      <w:r>
        <w:rPr>
          <w:rFonts w:eastAsia="Georgia" w:cs="Georgia" w:ascii="Georgia" w:hAnsi="Georgia"/>
        </w:rPr>
        <w:t xml:space="preserve">II.A.4) Expliquer comment on peut déduire les expressions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des résultats précédents. Le calcul n'est pas demandé; on admettra les résultats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bar>
                      <m:barPr/>
                      <m:e>
                        <m:r>
                          <m:rPr>
                            <m:sty m:val="i"/>
                          </m:rPr>
                          <m:t>E</m:t>
                        </m:r>
                      </m:e>
                    </m:ba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2</m:t>
                            </m:r>
                          </m:num>
                          <m:den>
                            <m:sSup>
                              <m:sSupPr/>
                              <m:e>
                                <m:r>
                                  <m:rPr>
                                    <m:sty m:val="i"/>
                                  </m:rPr>
                                  <m:t>r</m:t>
                                </m:r>
                              </m:e>
                              <m:sup>
                                <m:r>
                                  <m:rPr>
                                    <m:sty m:val="p"/>
                                  </m:rPr>
                                  <m:t>3</m:t>
                                </m:r>
                              </m:sup>
                            </m:sSup>
                          </m:den>
                        </m:f>
                        <m:r>
                          <m:rPr>
                            <m:sty m:val="p"/>
                          </m:rPr>
                          <m:t>+</m:t>
                        </m:r>
                        <m:f>
                          <m:fPr>
                            <m:ctrlPr>
                              <w:rPr>
                                <w:rFonts w:ascii="Cambria Math" w:hAnsi="Cambria Math"/>
                              </w:rPr>
                            </m:ctrlPr>
                          </m:fPr>
                          <m:num>
                            <m:r>
                              <m:rPr>
                                <m:sty m:val="p"/>
                              </m:rPr>
                              <m:t>2</m:t>
                            </m:r>
                            <m:r>
                              <m:rPr>
                                <m:sty m:val="i"/>
                              </m:rPr>
                              <m:t>j</m:t>
                            </m:r>
                            <m:r>
                              <m:rPr>
                                <m:sty m:val="i"/>
                              </m:rPr>
                              <m:t>ω</m:t>
                            </m:r>
                          </m:num>
                          <m:den>
                            <m:sSup>
                              <m:sSupPr/>
                              <m:e>
                                <m:r>
                                  <m:rPr>
                                    <m:sty m:val="i"/>
                                  </m:rPr>
                                  <m:t>r</m:t>
                                </m:r>
                              </m:e>
                              <m:sup>
                                <m:r>
                                  <m:rPr>
                                    <m:sty m:val="p"/>
                                  </m:rPr>
                                  <m:t>2</m:t>
                                </m:r>
                              </m:sup>
                            </m:sSup>
                            <m:r>
                              <m:rPr>
                                <m:sty m:val="i"/>
                              </m:rPr>
                              <m:t>c</m:t>
                            </m:r>
                          </m:den>
                        </m:f>
                      </m:e>
                    </m:d>
                    <m:r>
                      <m:rPr>
                        <m:sty m:val="p"/>
                      </m:rPr>
                      <m:t>cos</m:t>
                    </m:r>
                    <m:r>
                      <m:rPr>
                        <m:sty m:val="p"/>
                      </m:rPr>
                      <m:t>⁡</m:t>
                    </m:r>
                    <m:r>
                      <m:rPr>
                        <m:sty m:val="i"/>
                      </m:rPr>
                      <m:t>θ</m:t>
                    </m:r>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r</m:t>
                                </m:r>
                              </m:e>
                              <m:sup>
                                <m:r>
                                  <m:rPr>
                                    <m:sty m:val="p"/>
                                  </m:rPr>
                                  <m:t>3</m:t>
                                </m:r>
                              </m:sup>
                            </m:sSup>
                          </m:den>
                        </m:f>
                        <m:r>
                          <m:rPr>
                            <m:sty m:val="p"/>
                          </m:rPr>
                          <m:t>+</m:t>
                        </m:r>
                        <m:f>
                          <m:fPr>
                            <m:ctrlPr>
                              <w:rPr>
                                <w:rFonts w:ascii="Cambria Math" w:hAnsi="Cambria Math"/>
                              </w:rPr>
                            </m:ctrlPr>
                          </m:fPr>
                          <m:num>
                            <m:r>
                              <m:rPr>
                                <m:sty m:val="i"/>
                              </m:rPr>
                              <m:t>j</m:t>
                            </m:r>
                            <m:r>
                              <m:rPr>
                                <m:sty m:val="i"/>
                              </m:rPr>
                              <m:t>ω</m:t>
                            </m:r>
                          </m:num>
                          <m:den>
                            <m:sSup>
                              <m:sSupPr/>
                              <m:e>
                                <m:r>
                                  <m:rPr>
                                    <m:sty m:val="i"/>
                                  </m:rPr>
                                  <m:t>r</m:t>
                                </m:r>
                              </m:e>
                              <m:sup>
                                <m:r>
                                  <m:rPr>
                                    <m:sty m:val="p"/>
                                  </m:rPr>
                                  <m:t>2</m:t>
                                </m:r>
                              </m:sup>
                            </m:sSup>
                            <m:r>
                              <m:rPr>
                                <m:sty m:val="i"/>
                              </m:rPr>
                              <m:t>c</m:t>
                            </m:r>
                          </m:den>
                        </m:f>
                        <m:r>
                          <m:rPr>
                            <m:sty m:val="p"/>
                          </m:rPr>
                          <m:t>−</m:t>
                        </m:r>
                        <m:f>
                          <m:fPr>
                            <m:ctrlPr>
                              <w:rPr>
                                <w:rFonts w:ascii="Cambria Math" w:hAnsi="Cambria Math"/>
                              </w:rPr>
                            </m:ctrlPr>
                          </m:fPr>
                          <m:num>
                            <m:sSup>
                              <m:sSupPr/>
                              <m:e>
                                <m:r>
                                  <m:rPr>
                                    <m:sty m:val="i"/>
                                  </m:rPr>
                                  <m:t>ω</m:t>
                                </m:r>
                              </m:e>
                              <m:sup>
                                <m:r>
                                  <m:rPr>
                                    <m:sty m:val="p"/>
                                  </m:rPr>
                                  <m:t>2</m:t>
                                </m:r>
                              </m:sup>
                            </m:sSup>
                          </m:num>
                          <m:den>
                            <m:r>
                              <m:rPr>
                                <m:sty m:val="i"/>
                              </m:rPr>
                              <m:t>r</m:t>
                            </m:r>
                            <m:sSup>
                              <m:sSupPr/>
                              <m:e>
                                <m:r>
                                  <m:rPr>
                                    <m:sty m:val="i"/>
                                  </m:rPr>
                                  <m:t>c</m:t>
                                </m:r>
                              </m:e>
                              <m:sup>
                                <m:r>
                                  <m:rPr>
                                    <m:sty m:val="p"/>
                                  </m:rPr>
                                  <m:t>2</m:t>
                                </m:r>
                              </m:sup>
                            </m:sSup>
                          </m:den>
                        </m:f>
                      </m:e>
                    </m:d>
                    <m:r>
                      <m:rPr>
                        <m:sty m:val="p"/>
                      </m:rPr>
                      <m:t>sin</m:t>
                    </m:r>
                    <m:r>
                      <m:rPr>
                        <m:sty m:val="p"/>
                      </m:rPr>
                      <m:t>⁡</m:t>
                    </m:r>
                    <m:r>
                      <m:rPr>
                        <m:sty m:val="i"/>
                      </m:rPr>
                      <m:t>θ</m:t>
                    </m:r>
                    <m:sSub>
                      <m:sSubPr/>
                      <m:e>
                        <m:acc>
                          <m:accPr>
                            <m:chr m:val="⃗"/>
                          </m:accPr>
                          <m:e>
                            <m:r>
                              <m:rPr>
                                <m:sty m:val="i"/>
                              </m:rPr>
                              <m:t>e</m:t>
                            </m:r>
                          </m:e>
                        </m:acc>
                      </m:e>
                      <m:sub>
                        <m:r>
                          <m:rPr>
                            <m:sty m:val="i"/>
                          </m:rPr>
                          <m:t>θ</m:t>
                        </m:r>
                      </m:sub>
                    </m:sSub>
                  </m:e>
                </m:d>
                <m:sSub>
                  <m:sSubPr/>
                  <m:e>
                    <m:r>
                      <m:rPr>
                        <m:sty m:val="i"/>
                      </m:rPr>
                      <m:t>p</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r</m:t>
                    </m:r>
                    <m:r>
                      <m:rPr>
                        <m:sty m:val="p"/>
                      </m:rPr>
                      <m:t>)</m:t>
                    </m:r>
                  </m:sup>
                </m:sSup>
              </m:e>
            </m:mr>
            <m:mr>
              <m:e/>
              <m:e>
                <m:acc>
                  <m:accPr>
                    <m:chr m:val="⃗"/>
                  </m:accPr>
                  <m:e>
                    <m:r>
                      <m:rPr>
                        <m:sty m:val="i"/>
                      </m:rPr>
                      <m:t>B</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d>
                  <m:dPr>
                    <m:begChr m:val="("/>
                    <m:endChr m:val=")"/>
                    <m:ctrlPr>
                      <w:rPr>
                        <w:rFonts w:ascii="Cambria Math" w:hAnsi="Cambria Math"/>
                      </w:rPr>
                    </m:ctrlPr>
                  </m:dPr>
                  <m:e>
                    <m:f>
                      <m:fPr>
                        <m:ctrlPr>
                          <w:rPr>
                            <w:rFonts w:ascii="Cambria Math" w:hAnsi="Cambria Math"/>
                          </w:rPr>
                        </m:ctrlPr>
                      </m:fPr>
                      <m:num>
                        <m:r>
                          <m:rPr>
                            <m:sty m:val="i"/>
                          </m:rPr>
                          <m:t>j</m:t>
                        </m:r>
                        <m:r>
                          <m:rPr>
                            <m:sty m:val="i"/>
                          </m:rPr>
                          <m:t>ω</m:t>
                        </m:r>
                      </m:num>
                      <m:den>
                        <m:sSup>
                          <m:sSupPr/>
                          <m:e>
                            <m:r>
                              <m:rPr>
                                <m:sty m:val="i"/>
                              </m:rPr>
                              <m:t>r</m:t>
                            </m:r>
                          </m:e>
                          <m:sup>
                            <m:r>
                              <m:rPr>
                                <m:sty m:val="p"/>
                              </m:rPr>
                              <m:t>2</m:t>
                            </m:r>
                          </m:sup>
                        </m:sSup>
                      </m:den>
                    </m:f>
                    <m:r>
                      <m:rPr>
                        <m:sty m:val="p"/>
                      </m:rPr>
                      <m:t>−</m:t>
                    </m:r>
                    <m:f>
                      <m:fPr>
                        <m:ctrlPr>
                          <w:rPr>
                            <w:rFonts w:ascii="Cambria Math" w:hAnsi="Cambria Math"/>
                          </w:rPr>
                        </m:ctrlPr>
                      </m:fPr>
                      <m:num>
                        <m:sSup>
                          <m:sSupPr/>
                          <m:e>
                            <m:r>
                              <m:rPr>
                                <m:sty m:val="i"/>
                              </m:rPr>
                              <m:t>ω</m:t>
                            </m:r>
                          </m:e>
                          <m:sup>
                            <m:r>
                              <m:rPr>
                                <m:sty m:val="p"/>
                              </m:rPr>
                              <m:t>2</m:t>
                            </m:r>
                          </m:sup>
                        </m:sSup>
                      </m:num>
                      <m:den>
                        <m:r>
                          <m:rPr>
                            <m:sty m:val="i"/>
                          </m:rPr>
                          <m:t>r</m:t>
                        </m:r>
                        <m:r>
                          <m:rPr>
                            <m:sty m:val="i"/>
                          </m:rPr>
                          <m:t>c</m:t>
                        </m:r>
                      </m:den>
                    </m:f>
                  </m:e>
                </m:d>
                <m:r>
                  <m:rPr>
                    <m:sty m:val="p"/>
                  </m:rPr>
                  <m:t>sin</m:t>
                </m:r>
                <m:r>
                  <m:rPr>
                    <m:sty m:val="p"/>
                  </m:rPr>
                  <m:t>⁡</m:t>
                </m:r>
                <m:r>
                  <m:rPr>
                    <m:sty m:val="i"/>
                  </m:rPr>
                  <m:t>θ</m:t>
                </m:r>
                <m:sSub>
                  <m:sSubPr/>
                  <m:e>
                    <m:r>
                      <m:rPr>
                        <m:sty m:val="i"/>
                      </m:rPr>
                      <m:t>p</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r</m:t>
                    </m:r>
                    <m:r>
                      <m:rPr>
                        <m:sty m:val="p"/>
                      </m:rPr>
                      <m:t>)</m:t>
                    </m:r>
                  </m:sup>
                </m:sSup>
                <m:sSub>
                  <m:sSubPr/>
                  <m:e>
                    <m:acc>
                      <m:accPr>
                        <m:chr m:val="⃗"/>
                      </m:accPr>
                      <m:e>
                        <m:r>
                          <m:rPr>
                            <m:sty m:val="i"/>
                          </m:rPr>
                          <m:t>e</m:t>
                        </m:r>
                      </m:e>
                    </m:acc>
                  </m:e>
                  <m:sub>
                    <m:r>
                      <m:rPr>
                        <m:sty m:val="i"/>
                      </m:rPr>
                      <m:t>φ</m:t>
                    </m:r>
                  </m:sub>
                </m:sSub>
                <m:r>
                  <m:rPr>
                    <m:sty m:val="p"/>
                  </m:rPr>
                  <m:t>.</m:t>
                </m:r>
              </m:e>
            </m:mr>
          </m:m>
        </m:oMath>
      </m:oMathPara>
    </w:p>
    <w:p>
      <w:pPr>
        <w:spacing w:after="220" w:lineRule="auto"/>
      </w:pPr>
      <w:r>
        <w:rPr>
          <w:rFonts w:eastAsia="Georgia" w:cs="Georgia" w:ascii="Georgia" w:hAnsi="Georgia"/>
        </w:rPr>
        <w:t xml:space="preserve">Simplifier les expressions précédentes en se plaçant dans la zone de rayonnement. On définira clairement cette zone. Où se trouve cette zone dans les cas suivants;</w:t>
      </w:r>
    </w:p>
    <w:p>
      <w:pPr>
        <w:numPr>
          <w:ilvl w:val="0"/>
          <w:numId w:val="2"/>
        </w:numPr>
        <w:spacing w:lineRule="auto"/>
      </w:pPr>
      <w:r>
        <w:rPr>
          <w:rFonts w:eastAsia="Georgia" w:cs="Georgia" w:ascii="Georgia" w:hAnsi="Georgia"/>
        </w:rPr>
        <w:t xml:space="preserve">ondes radio de fréquence 200 kHz ?</w:t>
      </w:r>
    </w:p>
    <w:p>
      <w:pPr>
        <w:numPr>
          <w:ilvl w:val="0"/>
          <w:numId w:val="2"/>
        </w:numPr>
        <w:spacing w:lineRule="auto"/>
      </w:pPr>
      <w:r>
        <w:rPr>
          <w:rFonts w:eastAsia="Georgia" w:cs="Georgia" w:ascii="Georgia" w:hAnsi="Georgia"/>
        </w:rPr>
        <w:t xml:space="preserve">lumière visible?</w:t>
      </w:r>
    </w:p>
    <w:p>
      <w:pPr>
        <w:spacing w:after="220" w:lineRule="auto"/>
      </w:pPr>
      <w:r>
        <w:rPr>
          <w:rFonts w:eastAsia="Georgia" w:cs="Georgia" w:ascii="Georgia" w:hAnsi="Georgia"/>
        </w:rPr>
        <w:t xml:space="preserve">Montrer que dans cette zone, le champ électromagnétique présente une structure particulière.</w:t>
      </w:r>
      <w:r>
        <w:rPr/>
        <w:br w:type="textWrapping"/>
      </w:r>
      <w:r>
        <w:rPr>
          <w:rFonts w:eastAsia="Georgia" w:cs="Georgia" w:ascii="Georgia" w:hAnsi="Georgia"/>
        </w:rPr>
        <w:t xml:space="preserve">II.A.5) On se place désormais dans la zone de rayonnement. Déterminer </w:t>
      </w:r>
      <m:oMath>
        <m:acc>
          <m:accPr>
            <m:chr m:val="⃗"/>
          </m:accPr>
          <m:e>
            <m:r>
              <m:rPr>
                <m:sty m:val="i"/>
              </m:rPr>
              <m:t>π</m:t>
            </m:r>
          </m:e>
        </m:acc>
        <m:r>
          <m:rPr>
            <m:sty m:val="p"/>
          </m:rPr>
          <m:t>(</m:t>
        </m:r>
        <m:r>
          <m:rPr>
            <m:sty m:val="p"/>
          </m:rPr>
          <m:t>M</m:t>
        </m:r>
        <m:r>
          <m:rPr>
            <m:sty m:val="p"/>
          </m:rPr>
          <m:t>,</m:t>
        </m:r>
        <m:r>
          <m:rPr>
            <m:sty m:val="p"/>
          </m:rPr>
          <m:t>t</m:t>
        </m:r>
        <m:r>
          <m:rPr>
            <m:sty m:val="p"/>
          </m:rPr>
          <m:t>)</m:t>
        </m:r>
      </m:oMath>
      <w:r>
        <w:rPr>
          <w:rFonts w:eastAsia="Georgia" w:cs="Georgia" w:ascii="Georgia" w:hAnsi="Georgia"/>
        </w:rPr>
        <w:t xml:space="preserve">, le vecteur de Poynting en notation réelle, puis sa valeur moyenne dans le temps </w:t>
      </w:r>
      <m:oMath>
        <m:r>
          <m:rPr>
            <m:sty m:val="p"/>
          </m:rPr>
          <m:t>⟨</m:t>
        </m:r>
        <m:acc>
          <m:accPr>
            <m:chr m:val="⃗"/>
          </m:accPr>
          <m:e>
            <m:r>
              <m:rPr>
                <m:sty m:val="i"/>
              </m:rPr>
              <m:t>π</m:t>
            </m:r>
          </m:e>
        </m:acc>
        <m:r>
          <m:rPr>
            <m:sty m:val="p"/>
          </m:rPr>
          <m:t>(</m:t>
        </m:r>
        <m:r>
          <m:rPr>
            <m:sty m:val="p"/>
          </m:rPr>
          <m:t>M</m:t>
        </m:r>
        <m:r>
          <m:rPr>
            <m:sty m:val="p"/>
          </m:rPr>
          <m:t>,</m:t>
        </m:r>
        <m:r>
          <m:rPr>
            <m:sty m:val="p"/>
          </m:rPr>
          <m:t>t</m:t>
        </m:r>
        <m:r>
          <m:rPr>
            <m:sty m:val="p"/>
          </m:rPr>
          <m:t>)</m:t>
        </m:r>
        <m:r>
          <m:rPr>
            <m:sty m:val="p"/>
          </m:rPr>
          <m:t>⟩</m:t>
        </m:r>
      </m:oMath>
      <w:r>
        <w:rPr>
          <w:rFonts w:eastAsia="Georgia" w:cs="Georgia" w:ascii="Georgia" w:hAnsi="Georgia"/>
        </w:rPr>
        <w:t xml:space="preserve">. Le dipôle rayonne-t-il dans une direction particulière? Calculer la puissance moyenne totale rayonnée par le dipôle en fonction de </w:t>
      </w:r>
      <m:oMath>
        <m:sSub>
          <m:sSubPr/>
          <m:e>
            <m:r>
              <m:rPr>
                <m:sty m:val="i"/>
              </m:rPr>
              <m:t>p</m:t>
            </m:r>
          </m:e>
          <m:sub>
            <m:r>
              <m:rPr>
                <m:sty m:val="p"/>
              </m:rPr>
              <m:t>0</m:t>
            </m:r>
          </m:sub>
        </m:sSub>
        <m:r>
          <m:rPr>
            <m:sty m:val="p"/>
          </m:rPr>
          <m:t>,</m:t>
        </m:r>
        <m:r>
          <m:rPr>
            <m:sty m:val="i"/>
          </m:rPr>
          <m:t>ω</m:t>
        </m:r>
      </m:oMath>
      <w:r>
        <w:rPr/>
        <w:t xml:space="preserve">, </w:t>
      </w:r>
      <m:oMath>
        <m:sSub>
          <m:sSubPr/>
          <m:e>
            <m:r>
              <m:rPr>
                <m:sty m:val="i"/>
              </m:rPr>
              <m:t>ε</m:t>
            </m:r>
          </m:e>
          <m:sub>
            <m:r>
              <m:rPr>
                <m:sty m:val="p"/>
              </m:rPr>
              <m:t>0</m:t>
            </m:r>
          </m:sub>
        </m:sSub>
      </m:oMath>
      <w:r>
        <w:rPr/>
        <w:t xml:space="preserve"> et c .</w:t>
      </w:r>
    </w:p>
    <w:p>
      <w:pPr>
        <w:spacing w:line="271" w:before="330" w:lineRule="auto"/>
      </w:pPr>
      <w:r>
        <w:rPr>
          <w:b/>
          <w:sz w:val="42"/>
        </w:rPr>
        <w:t xml:space="preserve">II.B - Antenne filiforme rectiligne</w:t>
      </w:r>
    </w:p>
    <w:p>
      <w:pPr>
        <w:spacing w:after="220" w:lineRule="auto"/>
      </w:pPr>
      <w:r>
        <w:rPr>
          <w:rFonts w:eastAsia="Georgia" w:cs="Georgia" w:ascii="Georgia" w:hAnsi="Georgia"/>
        </w:rPr>
        <w:t xml:space="preserve">On considère une antenne filiforme rectiligne, portée par l'axe (Oz). La Iongueur de cette antenne est </w:t>
      </w:r>
      <m:oMath>
        <m:r>
          <m:rPr>
            <m:sty m:val="i"/>
          </m:rPr>
          <m:t>I</m:t>
        </m:r>
        <m:r>
          <m:rPr>
            <m:sty m:val="p"/>
          </m:rPr>
          <m:t>=</m:t>
        </m:r>
        <m:f>
          <m:fPr>
            <m:ctrlPr>
              <w:rPr>
                <w:rFonts w:ascii="Cambria Math" w:hAnsi="Cambria Math"/>
              </w:rPr>
            </m:ctrlPr>
          </m:fPr>
          <m:num>
            <m:r>
              <m:rPr>
                <m:sty m:val="i"/>
              </m:rPr>
              <m:t>λ</m:t>
            </m:r>
          </m:num>
          <m:den>
            <m:r>
              <m:rPr>
                <m:sty m:val="p"/>
              </m:rPr>
              <m:t>2</m:t>
            </m:r>
          </m:den>
        </m:f>
      </m:oMath>
      <w:r>
        <w:rPr/>
        <w:t xml:space="preserve"> et son centre est en </w:t>
      </w:r>
      <m:oMath>
        <m:r>
          <m:rPr>
            <m:sty m:val="i"/>
          </m:rPr>
          <m:t>O</m:t>
        </m:r>
      </m:oMath>
      <w:r>
        <w:rPr>
          <w:rFonts w:eastAsia="Georgia" w:cs="Georgia" w:ascii="Georgia" w:hAnsi="Georgia"/>
        </w:rPr>
        <w:t xml:space="preserve">. On supposera établi dans l'antenne un courant</w:t>
      </w:r>
    </w:p>
    <w:p>
      <w:pPr>
        <w:spacing w:after="220" w:lineRule="auto"/>
      </w:pPr>
      <m:oMathPara>
        <m:oMath>
          <m:r>
            <m:rPr>
              <m:sty m:val="p"/>
            </m:rPr>
            <m:t>i</m:t>
          </m:r>
          <m:r>
            <m:rPr>
              <m:sty m:val="p"/>
            </m:rPr>
            <m:t>(</m:t>
          </m:r>
          <m:r>
            <m:rPr>
              <m:sty m:val="p"/>
            </m:rPr>
            <m:t>z</m:t>
          </m:r>
          <m:r>
            <m:rPr>
              <m:sty m:val="p"/>
            </m:rPr>
            <m:t>,</m:t>
          </m:r>
          <m:r>
            <m:rPr>
              <m:sty m:val="p"/>
            </m:rPr>
            <m:t>t</m:t>
          </m:r>
          <m:r>
            <m:rPr>
              <m:sty m:val="p"/>
            </m:rPr>
            <m:t>)</m:t>
          </m:r>
          <m:r>
            <m:rPr>
              <m:sty m:val="p"/>
            </m:rPr>
            <m:t>=</m:t>
          </m:r>
          <m:sSub>
            <m:sSubPr/>
            <m:e>
              <m:r>
                <m:rPr>
                  <m:sty m:val="p"/>
                </m:rPr>
                <m:t>I</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r>
                <m:rPr>
                  <m:sty m:val="p"/>
                </m:rPr>
                <m:t>z</m:t>
              </m:r>
            </m:e>
          </m:d>
          <m:r>
            <m:rPr>
              <m:sty m:val="p"/>
            </m:rPr>
            <m:t>cos</m:t>
          </m:r>
          <m:r>
            <m:rPr>
              <m:sty m:val="p"/>
            </m:rPr>
            <m:t>⁡</m:t>
          </m:r>
          <m:r>
            <m:rPr>
              <m:sty m:val="p"/>
            </m:rPr>
            <m:t>(</m:t>
          </m:r>
          <m:r>
            <m:rPr>
              <m:sty m:val="i"/>
            </m:rPr>
            <m:t>ω</m:t>
          </m:r>
          <m:r>
            <m:rPr>
              <m:sty m:val="p"/>
            </m:rPr>
            <m:t>t</m:t>
          </m:r>
          <m:r>
            <m:rPr>
              <m:sty m:val="p"/>
            </m:rPr>
            <m:t>)</m:t>
          </m:r>
        </m:oMath>
      </m:oMathPara>
    </w:p>
    <w:p>
      <w:pPr>
        <w:spacing w:after="220" w:lineRule="auto"/>
      </w:pPr>
      <w:r>
        <w:rPr/>
        <w:t xml:space="preserve">II.B.1) L'expression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est-elle cohérente avec la forme de l'antenne considérée ? Pourquoi ? Caractériser l'onde de courant ainsi considérée.</w:t>
      </w:r>
      <w:r>
        <w:rPr/>
        <w:br w:type="textWrapping"/>
      </w:r>
      <w:r>
        <w:rPr>
          <w:rFonts w:eastAsia="Georgia" w:cs="Georgia" w:ascii="Georgia" w:hAnsi="Georgia"/>
        </w:rPr>
        <w:t xml:space="preserve">II.B.2) Pour calculer le champ électrique </w:t>
      </w:r>
      <m:oMath>
        <m:acc>
          <m:accPr>
            <m:chr m:val="⃗"/>
          </m:accPr>
          <m:e>
            <m:bar>
              <m:barPr/>
              <m:e>
                <m:r>
                  <m:rPr>
                    <m:sty m:val="i"/>
                  </m:rPr>
                  <m:t>E</m:t>
                </m:r>
              </m:e>
            </m:bar>
          </m:e>
        </m:acc>
      </m:oMath>
      <w:r>
        <w:rPr/>
        <w:t xml:space="preserve"> ( </w:t>
      </w:r>
      <m:oMath>
        <m:r>
          <m:rPr>
            <m:sty m:val="p"/>
          </m:rPr>
          <m:t>M</m:t>
        </m:r>
        <m:r>
          <m:rPr>
            <m:sty m:val="p"/>
          </m:rPr>
          <m:t>,</m:t>
        </m:r>
        <m:r>
          <m:rPr>
            <m:sty m:val="p"/>
          </m:rPr>
          <m:t>t</m:t>
        </m:r>
      </m:oMath>
      <w:r>
        <w:rPr>
          <w:rFonts w:eastAsia="Georgia" w:cs="Georgia" w:ascii="Georgia" w:hAnsi="Georgia"/>
        </w:rPr>
        <w:t xml:space="preserve"> ) créé par l'antenne filiforme, on décompose celle-ci en une infinité de conducteurs élémentaires de longueur </w:t>
      </w:r>
      <m:oMath>
        <m:r>
          <m:rPr>
            <m:sty m:val="i"/>
          </m:rPr>
          <m:t>d</m:t>
        </m:r>
        <m:r>
          <m:rPr>
            <m:sty m:val="i"/>
          </m:rPr>
          <m:t>z</m:t>
        </m:r>
      </m:oMath>
      <w:r>
        <w:rPr>
          <w:rFonts w:eastAsia="Georgia" w:cs="Georgia" w:ascii="Georgia" w:hAnsi="Georgia"/>
        </w:rPr>
        <w:t xml:space="preserve">, centrés en un point courant </w:t>
      </w:r>
      <m:oMath>
        <m:r>
          <m:rPr>
            <m:sty m:val="i"/>
          </m:rPr>
          <m:t>P</m:t>
        </m:r>
      </m:oMath>
      <w:r>
        <w:rPr>
          <w:rFonts w:eastAsia="Georgia" w:cs="Georgia" w:ascii="Georgia" w:hAnsi="Georgia"/>
        </w:rPr>
        <w:t xml:space="preserve">. J ustifier que le potentiel vecteur créé par un conducteur élémentaire de cote moyenne </w:t>
      </w:r>
      <m:oMath>
        <m:r>
          <m:rPr>
            <m:sty m:val="i"/>
          </m:rPr>
          <m:t>z</m:t>
        </m:r>
      </m:oMath>
      <w:r>
        <w:rPr>
          <w:rFonts w:eastAsia="Georgia" w:cs="Georgia" w:ascii="Georgia" w:hAnsi="Georgia"/>
        </w:rPr>
        <w:t xml:space="preserve"> s'écrit :</w:t>
      </w:r>
    </w:p>
    <w:p>
      <w:pPr>
        <w:spacing w:after="220" w:lineRule="auto"/>
      </w:pPr>
      <m:oMathPara>
        <m:oMath>
          <m:r>
            <m:rPr>
              <m:sty m:val="i"/>
            </m:rPr>
            <m:t>d</m:t>
          </m:r>
          <m:acc>
            <m:accPr>
              <m:chr m:val="⃗"/>
            </m:accPr>
            <m:e>
              <m:r>
                <m:rPr>
                  <m:sty m:val="i"/>
                </m:rPr>
                <m:t>A</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b>
                <m:sSubPr/>
                <m:e>
                  <m:r>
                    <m:rPr>
                      <m:sty m:val="i"/>
                    </m:rPr>
                    <m:t>r</m:t>
                  </m:r>
                </m:e>
                <m:sub>
                  <m:r>
                    <m:rPr>
                      <m:sty m:val="i"/>
                    </m:rPr>
                    <m:t>P</m:t>
                  </m:r>
                  <m:r>
                    <m:rPr>
                      <m:sty m:val="i"/>
                    </m:rPr>
                    <m:t>M</m:t>
                  </m:r>
                </m:sub>
              </m:sSub>
            </m:den>
          </m:f>
          <m:r>
            <m:rPr>
              <m:sty m:val="i"/>
            </m:rPr>
            <m:t>i</m:t>
          </m:r>
          <m:d>
            <m:dPr>
              <m:begChr m:val="("/>
              <m:endChr m:val=")"/>
              <m:ctrlPr>
                <w:rPr>
                  <w:rFonts w:ascii="Cambria Math" w:hAnsi="Cambria Math"/>
                </w:rPr>
              </m:ctrlPr>
            </m:dPr>
            <m:e>
              <m:r>
                <m:rPr>
                  <m:sty m:val="i"/>
                </m:rPr>
                <m:t>z</m:t>
              </m:r>
              <m:r>
                <m:rPr>
                  <m:sty m:val="p"/>
                </m:rPr>
                <m:t>,</m:t>
              </m:r>
              <m:r>
                <m:rPr>
                  <m:sty m:val="i"/>
                </m:rPr>
                <m:t>t</m:t>
              </m:r>
              <m:r>
                <m:rPr>
                  <m:sty m:val="p"/>
                </m:rPr>
                <m:t>−</m:t>
              </m:r>
              <m:f>
                <m:fPr>
                  <m:ctrlPr>
                    <w:rPr>
                      <w:rFonts w:ascii="Cambria Math" w:hAnsi="Cambria Math"/>
                    </w:rPr>
                  </m:ctrlPr>
                </m:fPr>
                <m:num>
                  <m:sSub>
                    <m:sSubPr/>
                    <m:e>
                      <m:r>
                        <m:rPr>
                          <m:sty m:val="i"/>
                        </m:rPr>
                        <m:t>r</m:t>
                      </m:r>
                    </m:e>
                    <m:sub>
                      <m:r>
                        <m:rPr>
                          <m:sty m:val="i"/>
                        </m:rPr>
                        <m:t>P</m:t>
                      </m:r>
                      <m:r>
                        <m:rPr>
                          <m:sty m:val="i"/>
                        </m:rPr>
                        <m:t>M</m:t>
                      </m:r>
                    </m:sub>
                  </m:sSub>
                </m:num>
                <m:den>
                  <m:r>
                    <m:rPr>
                      <m:sty m:val="i"/>
                    </m:rPr>
                    <m:t>C</m:t>
                  </m:r>
                </m:den>
              </m:f>
            </m:e>
          </m:d>
          <m:r>
            <m:rPr>
              <m:sty m:val="i"/>
            </m:rPr>
            <m:t>d</m:t>
          </m:r>
          <m:r>
            <m:rPr>
              <m:sty m:val="i"/>
            </m:rPr>
            <m:t>z</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En déduire </w:t>
      </w:r>
      <m:oMath>
        <m:acc>
          <m:accPr>
            <m:chr m:val="⃗"/>
          </m:accPr>
          <m:e>
            <m:r>
              <m:rPr>
                <m:sty m:val="p"/>
              </m:rPr>
              <m:t>dE</m:t>
            </m:r>
          </m:e>
        </m:acc>
        <m:r>
          <m:rPr>
            <m:sty m:val="p"/>
          </m:rPr>
          <m:t>(</m:t>
        </m:r>
        <m:r>
          <m:rPr>
            <m:sty m:val="p"/>
          </m:rPr>
          <m:t>M</m:t>
        </m:r>
        <m:r>
          <m:rPr>
            <m:sty m:val="p"/>
          </m:rPr>
          <m:t>,</m:t>
        </m:r>
        <m:r>
          <m:rPr>
            <m:sty m:val="p"/>
          </m:rPr>
          <m:t>t</m:t>
        </m:r>
        <m:r>
          <m:rPr>
            <m:sty m:val="p"/>
          </m:rPr>
          <m:t>)</m:t>
        </m:r>
      </m:oMath>
      <w:r>
        <w:rPr>
          <w:rFonts w:eastAsia="Georgia" w:cs="Georgia" w:ascii="Georgia" w:hAnsi="Georgia"/>
        </w:rPr>
        <w:t xml:space="preserve"> créé, dans la zone de rayonnement, par le conducteur élé mentaire précédent. on admettra pour la suite que le champ </w:t>
      </w:r>
      <m:oMath>
        <m:acc>
          <m:accPr>
            <m:chr m:val="⃗"/>
          </m:accPr>
          <m:e>
            <m:bar>
              <m:barPr/>
              <m:e>
                <m:r>
                  <m:rPr>
                    <m:sty m:val="i"/>
                  </m:rPr>
                  <m:t>E</m:t>
                </m:r>
              </m:e>
            </m:bar>
          </m:e>
        </m:acc>
      </m:oMath>
      <w:r>
        <w:rPr/>
        <w:t xml:space="preserve"> ( </w:t>
      </w:r>
      <m:oMath>
        <m:r>
          <m:rPr>
            <m:sty m:val="p"/>
          </m:rPr>
          <m:t>M</m:t>
        </m:r>
        <m:r>
          <m:rPr>
            <m:sty m:val="p"/>
          </m:rPr>
          <m:t>,</m:t>
        </m:r>
        <m:r>
          <m:rPr>
            <m:sty m:val="p"/>
          </m:rPr>
          <m:t>t</m:t>
        </m:r>
      </m:oMath>
      <w:r>
        <w:rPr>
          <w:rFonts w:eastAsia="Georgia" w:cs="Georgia" w:ascii="Georgia" w:hAnsi="Georgia"/>
        </w:rPr>
        <w:t xml:space="preserve"> ) créé, dans la zone de rayonnement, par l'antenne entière, a pour expression :</w:t>
      </w:r>
    </w:p>
    <w:p>
      <w:pPr>
        <w:spacing w:after="220" w:lineRule="auto"/>
      </w:pPr>
      <m:oMathPara>
        <m:oMath>
          <m:acc>
            <m:accPr>
              <m:chr m:val="⃗"/>
            </m:accPr>
            <m:e>
              <m:bar>
                <m:barPr/>
                <m:e>
                  <m:r>
                    <m:rPr>
                      <m:sty m:val="p"/>
                    </m:rPr>
                    <m:t>E</m:t>
                  </m:r>
                </m:e>
              </m:bar>
            </m:e>
          </m:acc>
          <m:r>
            <m:rPr>
              <m:sty m:val="p"/>
            </m:rPr>
            <m:t>(</m:t>
          </m:r>
          <m:r>
            <m:rPr>
              <m:sty m:val="p"/>
            </m:rPr>
            <m:t>M</m:t>
          </m:r>
          <m:r>
            <m:rPr>
              <m:sty m:val="p"/>
            </m:rPr>
            <m:t>,</m:t>
          </m:r>
          <m:r>
            <m:rPr>
              <m:sty m:val="p"/>
            </m:rPr>
            <m:t>t</m:t>
          </m:r>
          <m:r>
            <m:rPr>
              <m:sty m:val="p"/>
            </m:rPr>
            <m:t>)</m:t>
          </m:r>
          <m:r>
            <m:rPr>
              <m:sty m:val="p"/>
            </m:rPr>
            <m:t>=</m:t>
          </m:r>
          <m:f>
            <m:fPr>
              <m:ctrlPr>
                <w:rPr>
                  <w:rFonts w:ascii="Cambria Math" w:hAnsi="Cambria Math"/>
                </w:rPr>
              </m:ctrlPr>
            </m:fPr>
            <m:num>
              <m:r>
                <m:rPr>
                  <m:sty m:val="p"/>
                </m:rPr>
                <m:t>j</m:t>
              </m:r>
              <m:sSub>
                <m:sSubPr/>
                <m:e>
                  <m:r>
                    <m:rPr>
                      <m:sty m:val="p"/>
                    </m:rPr>
                    <m:t>I</m:t>
                  </m:r>
                </m:e>
                <m:sub>
                  <m:r>
                    <m:rPr>
                      <m:sty m:val="p"/>
                    </m:rPr>
                    <m:t>0</m:t>
                  </m:r>
                </m:sub>
              </m:sSub>
            </m:num>
            <m:den>
              <m:r>
                <m:rPr>
                  <m:sty m:val="p"/>
                </m:rPr>
                <m:t>2</m:t>
              </m:r>
              <m:r>
                <m:rPr>
                  <m:sty m:val="i"/>
                </m:rPr>
                <m:t>π</m:t>
              </m:r>
              <m:sSub>
                <m:sSubPr/>
                <m:e>
                  <m:r>
                    <m:rPr>
                      <m:sty m:val="i"/>
                    </m:rPr>
                    <m:t>ε</m:t>
                  </m:r>
                </m:e>
                <m:sub>
                  <m:r>
                    <m:rPr>
                      <m:sty m:val="p"/>
                    </m:rPr>
                    <m:t>0</m:t>
                  </m:r>
                </m:sub>
              </m:sSub>
              <m:r>
                <m:rPr>
                  <m:sty m:val="p"/>
                </m:rPr>
                <m:t>cr</m:t>
              </m:r>
            </m:den>
          </m:f>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i"/>
                    </m:rPr>
                    <m:t>θ</m:t>
                  </m:r>
                </m:e>
              </m:d>
            </m:num>
            <m:den>
              <m:r>
                <m:rPr>
                  <m:sty m:val="p"/>
                </m:rPr>
                <m:t>sin</m:t>
              </m:r>
              <m:r>
                <m:rPr>
                  <m:sty m:val="p"/>
                </m:rPr>
                <m:t>⁡</m:t>
              </m:r>
              <m:r>
                <m:rPr>
                  <m:sty m:val="i"/>
                </m:rPr>
                <m:t>θ</m:t>
              </m:r>
            </m:den>
          </m:f>
          <m:sSup>
            <m:sSupPr/>
            <m:e>
              <m:r>
                <m:rPr>
                  <m:sty m:val="p"/>
                </m:rPr>
                <m:t>e</m:t>
              </m:r>
            </m:e>
            <m:sup>
              <m:r>
                <m:rPr>
                  <m:sty m:val="p"/>
                </m:rPr>
                <m:t>j</m:t>
              </m:r>
              <m:r>
                <m:rPr>
                  <m:sty m:val="p"/>
                </m:rPr>
                <m:t>(</m:t>
              </m:r>
              <m:r>
                <m:rPr>
                  <m:sty m:val="i"/>
                </m:rPr>
                <m:t>ω</m:t>
              </m:r>
              <m:r>
                <m:rPr>
                  <m:sty m:val="p"/>
                </m:rPr>
                <m:t>t</m:t>
              </m:r>
              <m:r>
                <m:rPr>
                  <m:sty m:val="p"/>
                </m:rPr>
                <m:t>−</m:t>
              </m:r>
              <m:r>
                <m:rPr>
                  <m:sty m:val="p"/>
                </m:rPr>
                <m:t>kr</m:t>
              </m:r>
              <m:r>
                <m:rPr>
                  <m:sty m:val="p"/>
                </m:rPr>
                <m:t>)</m:t>
              </m:r>
            </m:sup>
          </m:sSup>
          <m:sSub>
            <m:sSubPr/>
            <m:e>
              <m:acc>
                <m:accPr>
                  <m:chr m:val="⃗"/>
                </m:accPr>
                <m:e>
                  <m:r>
                    <m:rPr>
                      <m:sty m:val="p"/>
                    </m:rPr>
                    <m:t>e</m:t>
                  </m:r>
                </m:e>
              </m:acc>
            </m:e>
            <m:sub>
              <m:r>
                <m:rPr>
                  <m:sty m:val="i"/>
                </m:rPr>
                <m:t>θ</m:t>
              </m:r>
            </m:sub>
          </m:sSub>
          <m:r>
            <m:rPr>
              <m:sty m:val="p"/>
            </m:rPr>
            <m:t>.</m:t>
          </m:r>
        </m:oMath>
      </m:oMathPara>
    </w:p>
    <w:p>
      <w:pPr>
        <w:spacing w:after="220" w:lineRule="auto"/>
      </w:pPr>
      <w:r>
        <w:rPr>
          <w:rFonts w:eastAsia="Georgia" w:cs="Georgia" w:ascii="Georgia" w:hAnsi="Georgia"/>
        </w:rPr>
        <w:t xml:space="preserve">II.B.3) En déduire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notation réelle. Tracer, en fonction de </w:t>
      </w:r>
      <m:oMath>
        <m:r>
          <m:rPr>
            <m:sty m:val="i"/>
          </m:rPr>
          <m:t>θ</m:t>
        </m:r>
      </m:oMath>
      <w:r>
        <w:rPr>
          <w:rFonts w:eastAsia="Georgia" w:cs="Georgia" w:ascii="Georgia" w:hAnsi="Georgia"/>
        </w:rPr>
        <w:t xml:space="preserve">, I'amplitude réelle du champ électrique rayonné. Commenter la courbe obtenue.</w:t>
      </w:r>
    </w:p>
    <w:p>
      <w:pPr>
        <w:spacing w:line="271" w:before="330" w:lineRule="auto"/>
      </w:pPr>
      <w:r>
        <w:rPr>
          <w:rFonts w:eastAsia="Georgia" w:cs="Georgia" w:ascii="Georgia" w:hAnsi="Georgia"/>
          <w:b/>
          <w:sz w:val="42"/>
        </w:rPr>
        <w:t xml:space="preserve">II.C - Réseau d'antennes rectilignes</w:t>
      </w:r>
    </w:p>
    <w:p>
      <w:pPr>
        <w:spacing w:after="220" w:lineRule="auto"/>
      </w:pPr>
      <w:r>
        <w:rPr>
          <w:rFonts w:eastAsia="Georgia" w:cs="Georgia" w:ascii="Georgia" w:hAnsi="Georgia"/>
        </w:rPr>
        <w:t xml:space="preserve">II.C.1) On dispose bout à bout sur l'axe (Oz) </w:t>
      </w:r>
      <m:oMath>
        <m:r>
          <m:rPr>
            <m:sty m:val="i"/>
          </m:rPr>
          <m:t>N</m:t>
        </m:r>
      </m:oMath>
      <w:r>
        <w:rPr>
          <w:rFonts w:eastAsia="Georgia" w:cs="Georgia" w:ascii="Georgia" w:hAnsi="Georgia"/>
        </w:rPr>
        <w:t xml:space="preserve"> antennes rectilignes identiques à celle étudiée au II.B et parcourues, chacune, par le même courant qu'au II.B. Comme le montre la figure ci-contre, on appelle </w:t>
      </w:r>
      <m:oMath>
        <m:sSub>
          <m:sSubPr/>
          <m:e>
            <m:r>
              <m:rPr>
                <m:sty m:val="p"/>
              </m:rPr>
              <m:t>O</m:t>
            </m:r>
          </m:e>
          <m:sub>
            <m:r>
              <m:rPr>
                <m:sty m:val="p"/>
              </m:rPr>
              <m:t>n</m:t>
            </m:r>
          </m:sub>
        </m:sSub>
      </m:oMath>
      <w:r>
        <w:rPr/>
        <w:t xml:space="preserve"> le centre de la </w:t>
      </w:r>
      <m:oMath>
        <m:sSup>
          <m:sSupPr/>
          <m:e>
            <m:r>
              <m:rPr>
                <m:sty m:val="i"/>
              </m:rPr>
              <m:t>n</m:t>
            </m:r>
          </m:e>
          <m:sup>
            <m:r>
              <m:rPr>
                <m:nor/>
              </m:rPr>
              <m:t>ième </m:t>
            </m:r>
          </m:sup>
        </m:sSup>
      </m:oMath>
      <w:r>
        <w:rPr>
          <w:rFonts w:eastAsia="Georgia" w:cs="Georgia" w:ascii="Georgia" w:hAnsi="Georgia"/>
        </w:rPr>
        <w:t xml:space="preserve"> antenne. O coïncide avec </w:t>
      </w:r>
      <m:oMath>
        <m:sSub>
          <m:sSubPr/>
          <m:e>
            <m:r>
              <m:rPr>
                <m:sty m:val="i"/>
              </m:rPr>
              <m:t>O</m:t>
            </m:r>
          </m:e>
          <m:sub>
            <m:r>
              <m:rPr>
                <m:sty m:val="p"/>
              </m:rPr>
              <m:t>1</m:t>
            </m:r>
          </m:sub>
        </m:sSub>
      </m:oMath>
      <w:r>
        <w:rPr>
          <w:rFonts w:eastAsia="Georgia" w:cs="Georgia" w:ascii="Georgia" w:hAnsi="Georgia"/>
        </w:rPr>
        <w:t xml:space="preserve">. Calculer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créé par le dispositif dans sa zone de rayonnement ( </w:t>
      </w:r>
      <m:oMath>
        <m:r>
          <m:rPr>
            <m:sty m:val="i"/>
          </m:rPr>
          <m:t>r</m:t>
        </m:r>
        <m:r>
          <m:rPr>
            <m:sty m:val="p"/>
          </m:rPr>
          <m:t>»</m:t>
        </m:r>
        <m:r>
          <m:rPr>
            <m:sty m:val="i"/>
          </m:rPr>
          <m:t>N</m:t>
        </m:r>
        <m:r>
          <m:rPr>
            <m:sty m:val="i"/>
          </m:rPr>
          <m:t>λ</m:t>
        </m:r>
      </m:oMath>
      <w:r>
        <w:rPr>
          <w:rFonts w:eastAsia="Georgia" w:cs="Georgia" w:ascii="Georgia" w:hAnsi="Georgia"/>
        </w:rPr>
        <w:t xml:space="preserve"> ). En déduire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notation réelle. Tracer, en fonction de </w:t>
      </w:r>
      <m:oMath>
        <m:r>
          <m:rPr>
            <m:sty m:val="i"/>
          </m:rPr>
          <m:t>θ</m:t>
        </m:r>
      </m:oMath>
      <w:r>
        <w:rPr>
          <w:rFonts w:eastAsia="Georgia" w:cs="Georgia" w:ascii="Georgia" w:hAnsi="Georgia"/>
        </w:rPr>
        <w:t xml:space="preserve">, à r fixé, l'amplitude réelle du champ électrique rayonné pour </w:t>
      </w:r>
      <m:oMath>
        <m:r>
          <m:rPr>
            <m:sty m:val="p"/>
          </m:rPr>
          <m:t>N</m:t>
        </m:r>
        <m:r>
          <m:rPr>
            <m:sty m:val="p"/>
          </m:rPr>
          <m:t>=</m:t>
        </m:r>
        <m:r>
          <m:rPr>
            <m:sty m:val="p"/>
          </m:rPr>
          <m:t>10</m:t>
        </m:r>
      </m:oMath>
      <w:r>
        <w:rPr>
          <w:rFonts w:eastAsia="Georgia" w:cs="Georgia" w:ascii="Georgia" w:hAnsi="Georgia"/>
        </w:rPr>
        <w:t xml:space="preserve">. Conclure sur l'intérêt du dispositif.</w:t>
      </w:r>
      <w:r>
        <w:rPr/>
        <w:br w:type="textWrapping"/>
      </w:r>
    </w:p>
    <w:p>
      <w:pPr>
        <w:spacing w:lineRule="auto"/>
        <w:jc w:val="center"/>
      </w:pPr>
      <w:r>
        <w:rPr/>
        <w:drawing>
          <wp:inline distB="0" distL="0" distR="0" distT="0">
            <wp:extent cx="3038475" cy="4029075"/>
            <wp:effectExtent b="0" l="0" r="0" t="0"/>
            <wp:docPr id="2" name="image-eb6c67a8b2b1dfd48a82b0d9bff4d733cafbdf41.jpg"/>
            <a:graphic>
              <a:graphicData uri="http://schemas.openxmlformats.org/drawingml/2006/picture">
                <pic:pic>
                  <pic:nvPicPr>
                    <pic:cNvPr id="2" name="image-eb6c67a8b2b1dfd48a82b0d9bff4d733cafbdf41.jpg" descr=""/>
                    <pic:cNvPicPr/>
                  </pic:nvPicPr>
                  <pic:blipFill>
                    <a:blip r:embed="rId6" cstate="print"/>
                    <a:srcRect b="0" l="0" r="0" t="0"/>
                    <a:stretch>
                      <a:fillRect/>
                    </a:stretch>
                  </pic:blipFill>
                  <pic:spPr>
                    <a:xfrm>
                      <a:off x="0" y="0"/>
                      <a:ext cx="3038475" cy="4029075"/>
                    </a:xfrm>
                    <a:prstGeom prst="rect"/>
                  </pic:spPr>
                </pic:pic>
              </a:graphicData>
            </a:graphic>
          </wp:inline>
        </w:drawing>
      </w:r>
    </w:p>
    <w:p>
      <w:pPr>
        <w:spacing w:after="220" w:lineRule="auto"/>
      </w:pPr>
      <w:r>
        <w:rPr/>
        <w:br w:type="textWrapping"/>
      </w:r>
      <w:r>
        <w:rPr>
          <w:rFonts w:eastAsia="Georgia" w:cs="Georgia" w:ascii="Georgia" w:hAnsi="Georgia"/>
        </w:rPr>
        <w:t xml:space="preserve">II.C.2) On dispose, cette fois côte à côte, N ' antennes rectilignes identiques à celle étudiée au II.C.1. Comme Ie montre Ia figure cicontre, a désigne la distance entre deux antennes consécutives et on appelle </w:t>
      </w:r>
      <m:oMath>
        <m:sSub>
          <m:sSubPr/>
          <m:e>
            <m:r>
              <m:rPr>
                <m:sty m:val="i"/>
              </m:rPr>
              <m:t>O</m:t>
            </m:r>
          </m:e>
          <m:sub>
            <m:r>
              <m:rPr>
                <m:sty m:val="i"/>
              </m:rPr>
              <m:t>n</m:t>
            </m:r>
          </m:sub>
        </m:sSub>
      </m:oMath>
      <w:r>
        <w:rPr/>
        <w:t xml:space="preserve"> le centre de la </w:t>
      </w:r>
      <m:oMath>
        <m:sSup>
          <m:sSupPr/>
          <m:e>
            <m:r>
              <m:rPr>
                <m:sty m:val="p"/>
              </m:rPr>
              <m:t>n</m:t>
            </m:r>
          </m:e>
          <m:sup>
            <m:r>
              <m:rPr>
                <m:nor/>
              </m:rPr>
              <m:t>ième </m:t>
            </m:r>
          </m:sup>
        </m:sSup>
      </m:oMath>
      <w:r>
        <w:rPr>
          <w:rFonts w:eastAsia="Georgia" w:cs="Georgia" w:ascii="Georgia" w:hAnsi="Georgia"/>
        </w:rPr>
        <w:t xml:space="preserve"> antenne. O coïncide avec </w:t>
      </w:r>
      <m:oMath>
        <m:sSub>
          <m:sSubPr/>
          <m:e>
            <m:r>
              <m:rPr>
                <m:sty m:val="p"/>
              </m:rPr>
              <m:t>O</m:t>
            </m:r>
          </m:e>
          <m:sub>
            <m:r>
              <m:rPr>
                <m:sty m:val="p"/>
              </m:rPr>
              <m:t>1</m:t>
            </m:r>
          </m:sub>
        </m:sSub>
      </m:oMath>
      <w:r>
        <w:rPr>
          <w:rFonts w:eastAsia="Georgia" w:cs="Georgia" w:ascii="Georgia" w:hAnsi="Georgia"/>
        </w:rPr>
        <w:t xml:space="preserve">. Calculer le champ électrique </w:t>
      </w:r>
      <m:oMath>
        <m:acc>
          <m:accPr>
            <m:chr m:val="⃗"/>
          </m:accPr>
          <m:e>
            <m:r>
              <m:rPr>
                <m:sty m:val="i"/>
              </m:rPr>
              <m:t>E</m:t>
            </m:r>
          </m:e>
        </m:acc>
        <m:r>
          <m:rPr>
            <m:sty m:val="p"/>
          </m:rPr>
          <m:t>(</m:t>
        </m:r>
        <m:r>
          <m:rPr>
            <m:sty m:val="p"/>
          </m:rPr>
          <m:t>M</m:t>
        </m:r>
        <m:r>
          <m:rPr>
            <m:sty m:val="p"/>
          </m:rPr>
          <m:t>,</m:t>
        </m:r>
        <m:r>
          <m:rPr>
            <m:sty m:val="p"/>
          </m:rPr>
          <m:t>t</m:t>
        </m:r>
        <m:r>
          <m:rPr>
            <m:sty m:val="p"/>
          </m:rPr>
          <m:t>)</m:t>
        </m:r>
      </m:oMath>
      <w:r>
        <w:rPr>
          <w:rFonts w:eastAsia="Georgia" w:cs="Georgia" w:ascii="Georgia" w:hAnsi="Georgia"/>
        </w:rPr>
        <w:t xml:space="preserve"> créé par le dispositif dans sa zone de rayonnement pour </w:t>
      </w:r>
      <m:oMath>
        <m:r>
          <m:rPr>
            <m:sty m:val="i"/>
          </m:rPr>
          <m:t>θ</m:t>
        </m:r>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En déduire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notation réelle.</w:t>
      </w:r>
      <w:r>
        <w:rPr/>
        <w:br w:type="textWrapping"/>
      </w:r>
    </w:p>
    <w:p>
      <w:pPr>
        <w:spacing w:lineRule="auto"/>
        <w:jc w:val="center"/>
      </w:pPr>
      <w:r>
        <w:rPr/>
        <w:drawing>
          <wp:inline distB="0" distL="0" distR="0" distT="0">
            <wp:extent cx="5019675" cy="4314825"/>
            <wp:effectExtent b="0" l="0" r="0" t="0"/>
            <wp:docPr id="3" name="image-5427c2bcc32597ad418fce2368ab91534feb5e64.jpg"/>
            <a:graphic>
              <a:graphicData uri="http://schemas.openxmlformats.org/drawingml/2006/picture">
                <pic:pic>
                  <pic:nvPicPr>
                    <pic:cNvPr id="3" name="image-5427c2bcc32597ad418fce2368ab91534feb5e64.jpg" descr=""/>
                    <pic:cNvPicPr/>
                  </pic:nvPicPr>
                  <pic:blipFill>
                    <a:blip r:embed="rId7" cstate="print"/>
                    <a:srcRect b="0" l="0" r="0" t="0"/>
                    <a:stretch>
                      <a:fillRect/>
                    </a:stretch>
                  </pic:blipFill>
                  <pic:spPr>
                    <a:xfrm>
                      <a:off x="0" y="0"/>
                      <a:ext cx="5019675" cy="4314825"/>
                    </a:xfrm>
                    <a:prstGeom prst="rect"/>
                  </pic:spPr>
                </pic:pic>
              </a:graphicData>
            </a:graphic>
          </wp:inline>
        </w:drawing>
      </w:r>
    </w:p>
    <w:p>
      <w:pPr>
        <w:spacing w:after="220" w:lineRule="auto"/>
      </w:pPr>
      <w:r>
        <w:rPr/>
        <w:t xml:space="preserve">Tracer en fonction de </w:t>
      </w:r>
      <m:oMath>
        <m:r>
          <m:rPr>
            <m:sty m:val="i"/>
          </m:rPr>
          <m:t>φ</m:t>
        </m:r>
      </m:oMath>
      <w:r>
        <w:rPr>
          <w:rFonts w:eastAsia="Georgia" w:cs="Georgia" w:ascii="Georgia" w:hAnsi="Georgia"/>
        </w:rPr>
        <w:t xml:space="preserve">, à ( </w:t>
      </w:r>
      <m:oMath>
        <m:r>
          <m:rPr>
            <m:sty m:val="i"/>
          </m:rPr>
          <m:t>r</m:t>
        </m:r>
        <m:r>
          <m:rPr>
            <m:sty m:val="p"/>
          </m:rPr>
          <m:t>,</m:t>
        </m:r>
        <m:r>
          <m:rPr>
            <m:sty m:val="i"/>
          </m:rPr>
          <m:t>θ</m:t>
        </m:r>
        <m:r>
          <m:rPr>
            <m:sty m:val="p"/>
          </m:rPr>
          <m:t>=</m:t>
        </m:r>
        <m:r>
          <m:rPr>
            <m:sty m:val="i"/>
          </m:rPr>
          <m:t>π</m:t>
        </m:r>
        <m:r>
          <m:rPr>
            <m:sty m:val="p"/>
          </m:rPr>
          <m:t>/</m:t>
        </m:r>
        <m:r>
          <m:rPr>
            <m:sty m:val="p"/>
          </m:rPr>
          <m:t>2</m:t>
        </m:r>
      </m:oMath>
      <w:r>
        <w:rPr>
          <w:rFonts w:eastAsia="Georgia" w:cs="Georgia" w:ascii="Georgia" w:hAnsi="Georgia"/>
        </w:rPr>
        <w:t xml:space="preserve"> ) fixés :</w:t>
      </w:r>
      <w:r>
        <w:rPr/>
        <w:br w:type="textWrapping"/>
      </w:r>
      <w:r>
        <w:rPr>
          <w:rFonts w:eastAsia="Georgia" w:cs="Georgia" w:ascii="Georgia" w:hAnsi="Georgia"/>
        </w:rPr>
        <w:t xml:space="preserve">a) l'amplitude réelle du champ électrique pour </w:t>
      </w:r>
      <m:oMath>
        <m:sSup>
          <m:sSupPr/>
          <m:e>
            <m:r>
              <m:rPr>
                <m:sty m:val="p"/>
              </m:rPr>
              <m:t>N</m:t>
            </m:r>
          </m:e>
          <m:sup>
            <m:r>
              <m:rPr>
                <m:sty m:val="i"/>
              </m:rPr>
              <m:t>′</m:t>
            </m:r>
          </m:sup>
        </m:sSup>
        <m:r>
          <m:rPr>
            <m:sty m:val="p"/>
          </m:rPr>
          <m:t>=</m:t>
        </m:r>
        <m:r>
          <m:rPr>
            <m:sty m:val="p"/>
          </m:rPr>
          <m:t>10</m:t>
        </m:r>
      </m:oMath>
      <w:r>
        <w:rPr/>
        <w:t xml:space="preserve"> et </w:t>
      </w:r>
      <m:oMath>
        <m:r>
          <m:rPr>
            <m:sty m:val="p"/>
          </m:rPr>
          <m:t>a</m:t>
        </m:r>
        <m:r>
          <m:rPr>
            <m:sty m:val="p"/>
          </m:rPr>
          <m:t>=</m:t>
        </m:r>
        <m:r>
          <m:rPr>
            <m:sty m:val="i"/>
          </m:rPr>
          <m:t>λ</m:t>
        </m:r>
        <m:r>
          <m:rPr>
            <m:sty m:val="p"/>
          </m:rPr>
          <m:t>/</m:t>
        </m:r>
        <m:r>
          <m:rPr>
            <m:sty m:val="p"/>
          </m:rPr>
          <m:t>2</m:t>
        </m:r>
      </m:oMath>
      <w:r>
        <w:rPr/>
        <w:t xml:space="preserve">.</w:t>
      </w:r>
      <w:r>
        <w:rPr/>
        <w:br w:type="textWrapping"/>
      </w:r>
      <w:r>
        <w:rPr>
          <w:rFonts w:eastAsia="Georgia" w:cs="Georgia" w:ascii="Georgia" w:hAnsi="Georgia"/>
        </w:rPr>
        <w:t xml:space="preserve">b) l'amplitude réelle du champ électrique pour </w:t>
      </w:r>
      <m:oMath>
        <m:sSup>
          <m:sSupPr/>
          <m:e>
            <m:r>
              <m:rPr>
                <m:sty m:val="p"/>
              </m:rPr>
              <m:t>N</m:t>
            </m:r>
          </m:e>
          <m:sup>
            <m:r>
              <m:rPr>
                <m:sty m:val="i"/>
              </m:rPr>
              <m:t>′</m:t>
            </m:r>
          </m:sup>
        </m:sSup>
        <m:r>
          <m:rPr>
            <m:sty m:val="p"/>
          </m:rPr>
          <m:t>=</m:t>
        </m:r>
        <m:r>
          <m:rPr>
            <m:sty m:val="p"/>
          </m:rPr>
          <m:t>10</m:t>
        </m:r>
      </m:oMath>
      <w:r>
        <w:rPr/>
        <w:t xml:space="preserve"> et </w:t>
      </w:r>
      <m:oMath>
        <m:r>
          <m:rPr>
            <m:sty m:val="p"/>
          </m:rPr>
          <m:t>a</m:t>
        </m:r>
        <m:r>
          <m:rPr>
            <m:sty m:val="p"/>
          </m:rPr>
          <m:t>=</m:t>
        </m:r>
        <m:r>
          <m:rPr>
            <m:sty m:val="i"/>
          </m:rPr>
          <m:t>λ</m:t>
        </m:r>
      </m:oMath>
      <w:r>
        <w:rPr>
          <w:rFonts w:eastAsia="Georgia" w:cs="Georgia" w:ascii="Georgia" w:hAnsi="Georgia"/>
        </w:rPr>
        <w:t xml:space="preserve">. Comparer les deux courbes et proposer une explication à leurs points communs et à leurs différences.</w:t>
      </w:r>
      <w:r>
        <w:rPr/>
        <w:br w:type="textWrapping"/>
      </w:r>
      <w:r>
        <w:rPr>
          <w:rFonts w:eastAsia="Georgia" w:cs="Georgia" w:ascii="Georgia" w:hAnsi="Georgia"/>
        </w:rPr>
        <w:t xml:space="preserve">Conclure sur l'intérêt du dispositif.</w:t>
      </w:r>
    </w:p>
    <w:p>
      <w:pPr>
        <w:spacing w:line="271" w:before="330" w:lineRule="auto"/>
      </w:pPr>
      <w:r>
        <w:rPr>
          <w:rFonts w:eastAsia="Georgia" w:cs="Georgia" w:ascii="Georgia" w:hAnsi="Georgia"/>
          <w:b/>
          <w:sz w:val="42"/>
        </w:rPr>
        <w:t xml:space="preserve">Partie III - Émission et réception par une antenne parabolique</w:t>
      </w:r>
    </w:p>
    <w:p>
      <w:pPr>
        <w:spacing w:after="220" w:lineRule="auto"/>
      </w:pPr>
      <w:r>
        <w:rPr>
          <w:rFonts w:eastAsia="Georgia" w:cs="Georgia" w:ascii="Georgia" w:hAnsi="Georgia"/>
        </w:rPr>
        <w:t xml:space="preserve">On s'intéresse dans cette partie aux antennes paraboliques, dont un des usages les plus courants est la communication sol-satellite. Ce type d'antenne est très utilisé pour la réception, au sol, d'ondes électromagnétiques émises par un satellite, mais il est aussi utilisé à bord même des satellites, pour l'émission de ces mêmes ondes. On considérera ici une telle liaison, effectuée à la fréquence </w:t>
      </w:r>
      <m:oMath>
        <m:r>
          <m:rPr>
            <m:sty m:val="p"/>
          </m:rPr>
          <m:t>f</m:t>
        </m:r>
        <m:r>
          <m:rPr>
            <m:sty m:val="p"/>
          </m:rPr>
          <m:t>=</m:t>
        </m:r>
        <m:r>
          <m:rPr>
            <m:sty m:val="p"/>
          </m:rPr>
          <m:t>12</m:t>
        </m:r>
        <m:r>
          <m:rPr>
            <m:sty m:val="p"/>
          </m:rPr>
          <m:t>GHz</m:t>
        </m:r>
      </m:oMath>
      <w:r>
        <w:rPr>
          <w:rFonts w:eastAsia="Georgia" w:cs="Georgia" w:ascii="Georgia" w:hAnsi="Georgia"/>
        </w:rPr>
        <w:t xml:space="preserve"> (il s'agit de la fréquence de l'onde porteuse).</w:t>
      </w:r>
    </w:p>
    <w:p>
      <w:pPr>
        <w:spacing w:line="271" w:before="330" w:lineRule="auto"/>
      </w:pPr>
      <w:r>
        <w:rPr>
          <w:rFonts w:eastAsia="Georgia" w:cs="Georgia" w:ascii="Georgia" w:hAnsi="Georgia"/>
          <w:b/>
          <w:sz w:val="42"/>
        </w:rPr>
        <w:t xml:space="preserve">III.A - Étude dans le cadre de l'optique géométrique</w:t>
      </w:r>
    </w:p>
    <w:p>
      <w:pPr>
        <w:spacing w:after="220" w:lineRule="auto"/>
      </w:pPr>
      <w:r>
        <w:rPr>
          <w:rFonts w:eastAsia="Georgia" w:cs="Georgia" w:ascii="Georgia" w:hAnsi="Georgia"/>
        </w:rPr>
        <w:t xml:space="preserve">III.A.1) Calculer la longueur d'onde correspondante à cetteliaison. Situer cette onde dans le spectre électromagnétique.</w:t>
      </w:r>
      <w:r>
        <w:rPr/>
        <w:br w:type="textWrapping"/>
      </w:r>
      <w:r>
        <w:rPr>
          <w:rFonts w:eastAsia="Georgia" w:cs="Georgia" w:ascii="Georgia" w:hAnsi="Georgia"/>
        </w:rPr>
        <w:t xml:space="preserve">III.A.2) J ustifier que l'on puisse, en première approximation seulement, étudier les antennes paraboliques d'émission et de réception dans le cadre del'optique géométrique (c'est-à-dire en faisant abstraction de la nature ondulatoire du rayonnement étudié, mais en le considérant comme formé de «rayons », même si la longueur d'onde considérée n'est pas située dans le domaine visible).</w:t>
      </w:r>
      <w:r>
        <w:rPr/>
        <w:br w:type="textWrapping"/>
      </w:r>
      <w:r>
        <w:rPr>
          <w:rFonts w:eastAsia="Georgia" w:cs="Georgia" w:ascii="Georgia" w:hAnsi="Georgia"/>
        </w:rPr>
        <w:t xml:space="preserve">III.A.3) L'antenne de réception est l'antenne bien connue, visible sur les toits de nombreux immeubles et maisons particulières. Celle que nous étudions ici est représentée sur la figure ci-contre. Elle est formée d'un réflecteur en forme de paraboloïde de révolution, d'axe Oz , de sommet O, de foyer F. La distance focale est </w:t>
      </w:r>
      <m:oMath>
        <m:r>
          <m:rPr>
            <m:sty m:val="i"/>
          </m:rPr>
          <m:t>f</m:t>
        </m:r>
        <m:r>
          <m:rPr>
            <m:sty m:val="p"/>
          </m:rPr>
          <m:t>=</m:t>
        </m:r>
      </m:oMath>
      <w:r>
        <w:rPr>
          <w:rFonts w:eastAsia="Georgia" w:cs="Georgia" w:ascii="Georgia" w:hAnsi="Georgia"/>
        </w:rPr>
        <w:t xml:space="preserve"> OF . L'équation de la surface, en coordonnées cylindriques d'axe Oz, est </w:t>
      </w:r>
      <m:oMath>
        <m:sSup>
          <m:sSupPr/>
          <m:e>
            <m:r>
              <m:rPr>
                <m:sty m:val="i"/>
              </m:rPr>
              <m:t>r</m:t>
            </m:r>
          </m:e>
          <m:sup>
            <m:r>
              <m:rPr>
                <m:sty m:val="p"/>
              </m:rPr>
              <m:t>2</m:t>
            </m:r>
          </m:sup>
        </m:sSup>
        <m:r>
          <m:rPr>
            <m:sty m:val="p"/>
          </m:rPr>
          <m:t>=</m:t>
        </m:r>
        <m:r>
          <m:rPr>
            <m:sty m:val="p"/>
          </m:rPr>
          <m:t>4</m:t>
        </m:r>
        <m:r>
          <m:rPr>
            <m:sty m:val="i"/>
          </m:rPr>
          <m:t>f</m:t>
        </m:r>
        <m:r>
          <m:rPr>
            <m:sty m:val="i"/>
          </m:rPr>
          <m:t>z</m:t>
        </m:r>
      </m:oMath>
      <w:r>
        <w:rPr>
          <w:rFonts w:eastAsia="Georgia" w:cs="Georgia" w:ascii="Georgia" w:hAnsi="Georgia"/>
        </w:rPr>
        <w:t xml:space="preserve"> et elle est limitée à une hauteur </w:t>
      </w:r>
      <m:oMath>
        <m:r>
          <m:rPr>
            <m:sty m:val="i"/>
          </m:rPr>
          <m:t>h</m:t>
        </m:r>
      </m:oMath>
      <w:r>
        <w:rPr/>
        <w:t xml:space="preserve"> : </w:t>
      </w:r>
      <m:oMath>
        <m:r>
          <m:rPr>
            <m:sty m:val="p"/>
          </m:rPr>
          <m:t>0</m:t>
        </m:r>
        <m:r>
          <m:rPr>
            <m:sty m:val="p"/>
          </m:rPr>
          <m:t>≤</m:t>
        </m:r>
        <m:r>
          <m:rPr>
            <m:sty m:val="i"/>
          </m:rPr>
          <m:t>z</m:t>
        </m:r>
        <m:r>
          <m:rPr>
            <m:sty m:val="p"/>
          </m:rPr>
          <m:t>≤</m:t>
        </m:r>
        <m:r>
          <m:rPr>
            <m:sty m:val="i"/>
          </m:rPr>
          <m:t>h</m:t>
        </m:r>
      </m:oMath>
      <w:r>
        <w:rPr/>
        <w:t xml:space="preserve">. Au foyer </w:t>
      </w:r>
      <m:oMath>
        <m:r>
          <m:rPr>
            <m:sty m:val="i"/>
          </m:rPr>
          <m:t>F</m:t>
        </m:r>
      </m:oMath>
      <w:r>
        <w:rPr>
          <w:rFonts w:eastAsia="Georgia" w:cs="Georgia" w:ascii="Georgia" w:hAnsi="Georgia"/>
        </w:rPr>
        <w:t xml:space="preserve"> est situé le</w:t>
      </w:r>
      <w:r>
        <w:rPr/>
        <w:br w:type="textWrapping"/>
      </w:r>
    </w:p>
    <w:p>
      <w:pPr>
        <w:spacing w:lineRule="auto"/>
      </w:pPr>
      <w:r>
        <w:rPr/>
        <w:drawing>
          <wp:inline distB="0" distL="0" distR="0" distT="0">
            <wp:extent cx="5486400" cy="4702629"/>
            <wp:effectExtent b="0" l="0" r="0" t="0"/>
            <wp:docPr id="4" name="image-f5dad4a7dc1aec9fd0daee1cb88444bf7ee78040.jpg"/>
            <a:graphic>
              <a:graphicData uri="http://schemas.openxmlformats.org/drawingml/2006/picture">
                <pic:pic>
                  <pic:nvPicPr>
                    <pic:cNvPr id="4" name="image-f5dad4a7dc1aec9fd0daee1cb88444bf7ee78040.jpg" descr=""/>
                    <pic:cNvPicPr/>
                  </pic:nvPicPr>
                  <pic:blipFill>
                    <a:blip r:embed="rId8" cstate="print"/>
                    <a:srcRect b="0" l="0" r="0" t="0"/>
                    <a:stretch>
                      <a:fillRect/>
                    </a:stretch>
                  </pic:blipFill>
                  <pic:spPr>
                    <a:xfrm>
                      <a:off x="0" y="0"/>
                      <a:ext cx="5486400" cy="4702629"/>
                    </a:xfrm>
                    <a:prstGeom prst="rect"/>
                  </pic:spPr>
                </pic:pic>
              </a:graphicData>
            </a:graphic>
          </wp:inline>
        </w:drawing>
      </w:r>
    </w:p>
    <w:p>
      <w:pPr>
        <w:spacing w:after="220" w:lineRule="auto"/>
      </w:pPr>
      <w:r>
        <w:rPr>
          <w:rFonts w:eastAsia="Georgia" w:cs="Georgia" w:ascii="Georgia" w:hAnsi="Georgia"/>
        </w:rPr>
        <w:t xml:space="preserve"> récepteur proprement dit, considéré comme quasi-ponctuel.</w:t>
      </w:r>
      <w:r>
        <w:rPr/>
        <w:br w:type="textWrapping"/>
      </w:r>
      <w:r>
        <w:rPr>
          <w:rFonts w:eastAsia="Georgia" w:cs="Georgia" w:ascii="Georgia" w:hAnsi="Georgia"/>
        </w:rPr>
        <w:t xml:space="preserve">Le diamètre de l'antenne est noté </w:t>
      </w:r>
      <m:oMath>
        <m:r>
          <m:rPr>
            <m:sty m:val="i"/>
          </m:rPr>
          <m:t>D</m:t>
        </m:r>
      </m:oMath>
      <w:r>
        <w:rPr/>
        <w:t xml:space="preserve">. Pour les A.N. on prendra </w:t>
      </w:r>
      <m:oMath>
        <m:r>
          <m:rPr>
            <m:sty m:val="i"/>
          </m:rPr>
          <m:t>f</m:t>
        </m:r>
        <m:r>
          <m:rPr>
            <m:sty m:val="p"/>
          </m:rPr>
          <m:t>=</m:t>
        </m:r>
        <m:r>
          <m:rPr>
            <m:sty m:val="p"/>
          </m:rPr>
          <m:t>30</m:t>
        </m:r>
        <m:r>
          <m:rPr>
            <m:nor/>
          </m:rPr>
          <m:t xml:space="preserve"> </m:t>
        </m:r>
        <m:r>
          <m:rPr>
            <m:sty m:val="p"/>
          </m:rPr>
          <m:t>cm</m:t>
        </m:r>
      </m:oMath>
      <w:r>
        <w:rPr/>
        <w:t xml:space="preserve"> et </w:t>
      </w:r>
      <m:oMath>
        <m:r>
          <m:rPr>
            <m:sty m:val="p"/>
          </m:rPr>
          <m:t>D</m:t>
        </m:r>
        <m:r>
          <m:rPr>
            <m:sty m:val="p"/>
          </m:rPr>
          <m:t>=</m:t>
        </m:r>
        <m:r>
          <m:rPr>
            <m:sty m:val="p"/>
          </m:rPr>
          <m:t>60</m:t>
        </m:r>
        <m:r>
          <m:rPr>
            <m:nor/>
          </m:rPr>
          <m:t xml:space="preserve"> </m:t>
        </m:r>
        <m:r>
          <m:rPr>
            <m:sty m:val="p"/>
          </m:rPr>
          <m:t>cm</m:t>
        </m:r>
      </m:oMath>
      <w:r>
        <w:rPr/>
        <w:t xml:space="preserve">.</w:t>
      </w:r>
      <w:r>
        <w:rPr/>
        <w:br w:type="textWrapping"/>
      </w:r>
      <w:r>
        <w:rPr>
          <w:rFonts w:eastAsia="Georgia" w:cs="Georgia" w:ascii="Georgia" w:hAnsi="Georgia"/>
        </w:rPr>
        <w:t xml:space="preserve">a) Déterminer la hauteur h du réflecteur.</w:t>
      </w:r>
      <w:r>
        <w:rPr/>
        <w:br w:type="textWrapping"/>
      </w:r>
      <w:r>
        <w:rPr>
          <w:rFonts w:eastAsia="Georgia" w:cs="Georgia" w:ascii="Georgia" w:hAnsi="Georgia"/>
        </w:rPr>
        <w:t xml:space="preserve">b) J ustifier que, au niveau de l'antenne de réception, on peut considérer l'onde reçue du satellite comme une onde plane progressive.</w:t>
      </w:r>
      <w:r>
        <w:rPr/>
        <w:br w:type="textWrapping"/>
      </w:r>
      <w:r>
        <w:rPr>
          <w:rFonts w:eastAsia="Georgia" w:cs="Georgia" w:ascii="Georgia" w:hAnsi="Georgia"/>
        </w:rPr>
        <w:t xml:space="preserve">On étudie donc l'arrivée d'un faisceau de rayons parallèles (provenant du satellite) sur l'antenne. Les trois figures ci-après représentent le devenir des rayons</w:t>
      </w:r>
      <w:r>
        <w:rPr/>
        <w:br w:type="textWrapping"/>
      </w:r>
      <w:r>
        <w:rPr>
          <w:rFonts w:eastAsia="Georgia" w:cs="Georgia" w:ascii="Georgia" w:hAnsi="Georgia"/>
        </w:rPr>
        <w:t xml:space="preserve">decefaisceau pour trois inclinaisons différentes de ce dernier par rapport à l'axe de symétrie de l'antenne.</w:t>
      </w:r>
      <w:r>
        <w:rPr/>
        <w:br w:type="textWrapping"/>
      </w:r>
    </w:p>
    <w:p>
      <w:pPr>
        <w:spacing w:lineRule="auto"/>
        <w:jc w:val="center"/>
      </w:pPr>
      <w:r>
        <w:rPr/>
        <w:drawing>
          <wp:inline distB="0" distL="0" distR="0" distT="0">
            <wp:extent cx="2438400" cy="3886200"/>
            <wp:effectExtent b="0" l="0" r="0" t="0"/>
            <wp:docPr id="5" name="image-062e803cf2b81843fb8a1c7fc98f944154b35a85.jpg"/>
            <a:graphic>
              <a:graphicData uri="http://schemas.openxmlformats.org/drawingml/2006/picture">
                <pic:pic>
                  <pic:nvPicPr>
                    <pic:cNvPr id="5" name="image-062e803cf2b81843fb8a1c7fc98f944154b35a85.jpg" descr=""/>
                    <pic:cNvPicPr/>
                  </pic:nvPicPr>
                  <pic:blipFill>
                    <a:blip r:embed="rId9" cstate="print"/>
                    <a:srcRect b="0" l="0" r="0" t="0"/>
                    <a:stretch>
                      <a:fillRect/>
                    </a:stretch>
                  </pic:blipFill>
                  <pic:spPr>
                    <a:xfrm>
                      <a:off x="0" y="0"/>
                      <a:ext cx="2438400" cy="38862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400300" cy="3800475"/>
            <wp:effectExtent b="0" l="0" r="0" t="0"/>
            <wp:docPr id="6" name="image-df3b7e32bc55f6299dd61f255b90aa2e2c870462.jpg"/>
            <a:graphic>
              <a:graphicData uri="http://schemas.openxmlformats.org/drawingml/2006/picture">
                <pic:pic>
                  <pic:nvPicPr>
                    <pic:cNvPr id="6" name="image-df3b7e32bc55f6299dd61f255b90aa2e2c870462.jpg" descr=""/>
                    <pic:cNvPicPr/>
                  </pic:nvPicPr>
                  <pic:blipFill>
                    <a:blip r:embed="rId10" cstate="print"/>
                    <a:srcRect b="0" l="0" r="0" t="0"/>
                    <a:stretch>
                      <a:fillRect/>
                    </a:stretch>
                  </pic:blipFill>
                  <pic:spPr>
                    <a:xfrm>
                      <a:off x="0" y="0"/>
                      <a:ext cx="2400300" cy="38004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590800" cy="3705225"/>
            <wp:effectExtent b="0" l="0" r="0" t="0"/>
            <wp:docPr id="7" name="image-c568db8739fd9f3163d562daacfe13ff7f35bf0a.jpg"/>
            <a:graphic>
              <a:graphicData uri="http://schemas.openxmlformats.org/drawingml/2006/picture">
                <pic:pic>
                  <pic:nvPicPr>
                    <pic:cNvPr id="7" name="image-c568db8739fd9f3163d562daacfe13ff7f35bf0a.jpg" descr=""/>
                    <pic:cNvPicPr/>
                  </pic:nvPicPr>
                  <pic:blipFill>
                    <a:blip r:embed="rId11" cstate="print"/>
                    <a:srcRect b="0" l="0" r="0" t="0"/>
                    <a:stretch>
                      <a:fillRect/>
                    </a:stretch>
                  </pic:blipFill>
                  <pic:spPr>
                    <a:xfrm>
                      <a:off x="0" y="0"/>
                      <a:ext cx="2590800" cy="3705225"/>
                    </a:xfrm>
                    <a:prstGeom prst="rect"/>
                  </pic:spPr>
                </pic:pic>
              </a:graphicData>
            </a:graphic>
          </wp:inline>
        </w:drawing>
      </w:r>
    </w:p>
    <w:p>
      <w:pPr>
        <w:spacing w:after="220" w:lineRule="auto"/>
      </w:pPr>
      <w:r>
        <w:rPr>
          <w:rFonts w:eastAsia="Georgia" w:cs="Georgia" w:ascii="Georgia" w:hAnsi="Georgia"/>
        </w:rPr>
        <w:t xml:space="preserve">Figure 1 : Réflexion d'un faisceau parallèle incident sur le paraboloïde de révolution étudié L'axederévol ution du réflecteur est vertical sur ces figures. Lefaisceau incident est incliné respectivement de </w:t>
      </w:r>
      <m:oMath>
        <m:r>
          <m:rPr>
            <m:sty m:val="p"/>
          </m:rPr>
          <m:t>0</m:t>
        </m:r>
        <m:r>
          <m:rPr>
            <m:sty m:val="p"/>
          </m:rPr>
          <m:t>rad</m:t>
        </m:r>
        <m:r>
          <m:rPr>
            <m:sty m:val="p"/>
          </m:rPr>
          <m:t>,</m:t>
        </m:r>
        <m:r>
          <m:rPr>
            <m:sty m:val="p"/>
          </m:rPr>
          <m:t>0</m:t>
        </m:r>
        <m:r>
          <m:rPr>
            <m:sty m:val="p"/>
          </m:rPr>
          <m:t>,</m:t>
        </m:r>
        <m:r>
          <m:rPr>
            <m:sty m:val="p"/>
          </m:rPr>
          <m:t>1</m:t>
        </m:r>
        <m:r>
          <m:rPr>
            <m:sty m:val="p"/>
          </m:rPr>
          <m:t>rad</m:t>
        </m:r>
      </m:oMath>
      <w:r>
        <w:rPr/>
        <w:t xml:space="preserve"> et </w:t>
      </w:r>
      <m:oMath>
        <m:r>
          <m:rPr>
            <m:sty m:val="p"/>
          </m:rPr>
          <m:t>0</m:t>
        </m:r>
        <m:r>
          <m:rPr>
            <m:sty m:val="p"/>
          </m:rPr>
          <m:t>,</m:t>
        </m:r>
        <m:r>
          <m:rPr>
            <m:sty m:val="p"/>
          </m:rPr>
          <m:t>2</m:t>
        </m:r>
        <m:r>
          <m:rPr>
            <m:sty m:val="p"/>
          </m:rPr>
          <m:t>rad</m:t>
        </m:r>
      </m:oMath>
      <w:r>
        <w:rPr>
          <w:rFonts w:eastAsia="Georgia" w:cs="Georgia" w:ascii="Georgia" w:hAnsi="Georgia"/>
        </w:rPr>
        <w:t xml:space="preserve"> (degauche à droite).</w:t>
      </w:r>
      <w:r>
        <w:rPr/>
        <w:br w:type="textWrapping"/>
      </w:r>
      <w:r>
        <w:rPr>
          <w:rFonts w:eastAsia="Georgia" w:cs="Georgia" w:ascii="Georgia" w:hAnsi="Georgia"/>
        </w:rPr>
        <w:t xml:space="preserve">c) Définir stigmatisme rigoureux et stigmatisme approché.</w:t>
      </w:r>
      <w:r>
        <w:rPr/>
        <w:br w:type="textWrapping"/>
      </w:r>
      <w:r>
        <w:rPr>
          <w:rFonts w:eastAsia="Georgia" w:cs="Georgia" w:ascii="Georgia" w:hAnsi="Georgia"/>
        </w:rPr>
        <w:t xml:space="preserve">d) Expliquer ce que ces figures nous apprennent sur le stigmatisme du réflecteur parabolique de l'antenne. On précisera soigneusement de quels couples de points l'on parle.</w:t>
      </w:r>
      <w:r>
        <w:rPr/>
        <w:br w:type="textWrapping"/>
      </w:r>
      <w:r>
        <w:rPr>
          <w:rFonts w:eastAsia="Georgia" w:cs="Georgia" w:ascii="Georgia" w:hAnsi="Georgia"/>
        </w:rPr>
        <w:t xml:space="preserve">e) Conclure sur l'intérêt de la forme parabolique pour une telle antenne.</w:t>
      </w:r>
      <w:r>
        <w:rPr/>
        <w:br w:type="textWrapping"/>
      </w:r>
      <w:r>
        <w:rPr/>
        <w:t xml:space="preserve">f) Connaissez-vous d'autres applications de cette forme parabolique dans le domaine scientifique?</w:t>
      </w:r>
      <w:r>
        <w:rPr/>
        <w:br w:type="textWrapping"/>
      </w:r>
      <w:r>
        <w:rPr>
          <w:rFonts w:eastAsia="Georgia" w:cs="Georgia" w:ascii="Georgia" w:hAnsi="Georgia"/>
        </w:rPr>
        <w:t xml:space="preserve">Un réflecteur parabolique (de dimensions différentes: le diamètre </w:t>
      </w:r>
      <m:oMath>
        <m:r>
          <m:rPr>
            <m:sty m:val="i"/>
          </m:rPr>
          <m:t>D</m:t>
        </m:r>
      </m:oMath>
      <w:r>
        <w:rPr>
          <w:rFonts w:eastAsia="Georgia" w:cs="Georgia" w:ascii="Georgia" w:hAnsi="Georgia"/>
        </w:rPr>
        <w:t xml:space="preserve"> est de l'ordre de 2 m ) est aussi utilisé, à bord du satellite, pour émettre en direction du sol.</w:t>
      </w:r>
      <w:r>
        <w:rPr/>
        <w:br w:type="textWrapping"/>
      </w:r>
      <w:r>
        <w:rPr>
          <w:rFonts w:eastAsia="Georgia" w:cs="Georgia" w:ascii="Georgia" w:hAnsi="Georgia"/>
        </w:rPr>
        <w:t xml:space="preserve">g) Si on suppose que l'émetteur proprement dit est quasi-ponctuel, où faut-il le placer par rapport au réflecteur parabolique afin d'avoir l'émission la plus directive possible?</w:t>
      </w:r>
      <w:r>
        <w:rPr/>
        <w:br w:type="textWrapping"/>
      </w:r>
      <w:r>
        <w:rPr>
          <w:rFonts w:eastAsia="Georgia" w:cs="Georgia" w:ascii="Georgia" w:hAnsi="Georgia"/>
        </w:rPr>
        <w:t xml:space="preserve">h) Quelle sont alors la forme et les dimensions du faisceau émis dans le cadre de ce modèle ? Cela vous semble-t-il réaliste ? Quels sont, à votre avis, les deux plus gros défauts de ce modèle?</w:t>
      </w:r>
    </w:p>
    <w:p>
      <w:pPr>
        <w:spacing w:line="271" w:before="330" w:lineRule="auto"/>
      </w:pPr>
      <w:r>
        <w:rPr>
          <w:rFonts w:eastAsia="Georgia" w:cs="Georgia" w:ascii="Georgia" w:hAnsi="Georgia"/>
          <w:b/>
          <w:sz w:val="42"/>
        </w:rPr>
        <w:t xml:space="preserve">III.B - Étude dans le cadre d'un modèle ondulatoire</w:t>
      </w:r>
    </w:p>
    <w:p>
      <w:pPr>
        <w:spacing w:after="220" w:lineRule="auto"/>
      </w:pPr>
      <w:r>
        <w:rPr>
          <w:rFonts w:eastAsia="Georgia" w:cs="Georgia" w:ascii="Georgia" w:hAnsi="Georgia"/>
        </w:rPr>
        <w:t xml:space="preserve">On s'intéresse dans cette question à la diffraction à l'infini (appelée aussi diffraction de Fraunhofer) d'une onde électromagnétique incidente plane progressive monochromatique (de longueur d'onde </w:t>
      </w:r>
      <m:oMath>
        <m:r>
          <m:rPr>
            <m:sty m:val="i"/>
          </m:rPr>
          <m:t>λ</m:t>
        </m:r>
      </m:oMath>
      <w:r>
        <w:rPr/>
        <w:t xml:space="preserve"> ) par une ouverture plane. L'onde incidente arrive sur le plan de l'ouverture sous incidence normale.</w:t>
      </w:r>
      <w:r>
        <w:rPr/>
        <w:br w:type="textWrapping"/>
      </w:r>
      <w:r>
        <w:rPr>
          <w:rFonts w:eastAsia="Georgia" w:cs="Georgia" w:ascii="Georgia" w:hAnsi="Georgia"/>
        </w:rPr>
        <w:t xml:space="preserve">III.B.1) Donner (sans démonstration) l'expression de l'intensité I ( </w:t>
      </w:r>
      <m:oMath>
        <m:acc>
          <m:accPr>
            <m:chr m:val="⃗"/>
          </m:accPr>
          <m:e>
            <m:r>
              <m:rPr>
                <m:sty m:val="p"/>
              </m:rPr>
              <m:t>u</m:t>
            </m:r>
          </m:e>
        </m:acc>
      </m:oMath>
      <w:r>
        <w:rPr>
          <w:rFonts w:eastAsia="Georgia" w:cs="Georgia" w:ascii="Georgia" w:hAnsi="Georgia"/>
        </w:rPr>
        <w:t xml:space="preserve"> ) diffractée à l'infini dans une direction définie par le vecteur unitaire </w:t>
      </w:r>
      <m:oMath>
        <m:acc>
          <m:accPr>
            <m:chr m:val="⃗"/>
          </m:accPr>
          <m:e>
            <m:r>
              <m:rPr>
                <m:sty m:val="i"/>
              </m:rPr>
              <m:t>u</m:t>
            </m:r>
          </m:e>
        </m:acc>
      </m:oMath>
      <w:r>
        <w:rPr>
          <w:rFonts w:eastAsia="Georgia" w:cs="Georgia" w:ascii="Georgia" w:hAnsi="Georgia"/>
        </w:rPr>
        <w:t xml:space="preserve"> (à une constante multiplicative près).</w:t>
      </w:r>
      <w:r>
        <w:rPr/>
        <w:br w:type="textWrapping"/>
      </w:r>
      <w:r>
        <w:rPr>
          <w:rFonts w:eastAsia="Georgia" w:cs="Georgia" w:ascii="Georgia" w:hAnsi="Georgia"/>
        </w:rPr>
        <w:t xml:space="preserve">III.B.2) S'il s'agissait d'un montage d'optique, comment feriez-vous en pratique pour observer la figure de diffraction à l'infini de l'ouverture </w:t>
      </w:r>
      <m:oMath>
        <m:r>
          <m:rPr>
            <m:sty m:val="p"/>
          </m:rPr>
          <m:t>Σ</m:t>
        </m:r>
      </m:oMath>
      <w:r>
        <w:rPr>
          <w:rFonts w:eastAsia="Georgia" w:cs="Georgia" w:ascii="Georgia" w:hAnsi="Georgia"/>
        </w:rPr>
        <w:t xml:space="preserve"> ? (réponse précise demandée).</w:t>
      </w:r>
      <w:r>
        <w:rPr/>
        <w:br w:type="textWrapping"/>
      </w:r>
      <w:r>
        <w:rPr/>
        <w:t xml:space="preserve">III.B.3) L'ouverture </w:t>
      </w:r>
      <m:oMath>
        <m:r>
          <m:rPr>
            <m:sty m:val="p"/>
          </m:rPr>
          <m:t>Σ</m:t>
        </m:r>
      </m:oMath>
      <w:r>
        <w:rPr/>
        <w:t xml:space="preserve"> est maintenant une ouverture</w:t>
      </w:r>
    </w:p>
    <w:p>
      <w:pPr>
        <w:spacing w:lineRule="auto"/>
        <w:jc w:val="center"/>
      </w:pPr>
      <w:r>
        <w:rPr/>
        <w:drawing>
          <wp:inline distB="0" distL="0" distR="0" distT="0">
            <wp:extent cx="5486400" cy="3256214"/>
            <wp:effectExtent b="0" l="0" r="0" t="0"/>
            <wp:docPr id="8" name="image-8aac72af53879dbda80c719f2c3b80553d70b2b5.jpg"/>
            <a:graphic>
              <a:graphicData uri="http://schemas.openxmlformats.org/drawingml/2006/picture">
                <pic:pic>
                  <pic:nvPicPr>
                    <pic:cNvPr id="8" name="image-8aac72af53879dbda80c719f2c3b80553d70b2b5.jpg" descr=""/>
                    <pic:cNvPicPr/>
                  </pic:nvPicPr>
                  <pic:blipFill>
                    <a:blip r:embed="rId12" cstate="print"/>
                    <a:srcRect b="0" l="0" r="0" t="0"/>
                    <a:stretch>
                      <a:fillRect/>
                    </a:stretch>
                  </pic:blipFill>
                  <pic:spPr>
                    <a:xfrm>
                      <a:off x="0" y="0"/>
                      <a:ext cx="5486400" cy="3256214"/>
                    </a:xfrm>
                    <a:prstGeom prst="rect"/>
                  </pic:spPr>
                </pic:pic>
              </a:graphicData>
            </a:graphic>
          </wp:inline>
        </w:drawing>
      </w:r>
    </w:p>
    <w:p>
      <w:pPr>
        <w:spacing w:lineRule="auto"/>
      </w:pPr>
      <w:r>
        <w:rPr>
          <w:rFonts w:eastAsia="Georgia" w:cs="Georgia" w:ascii="Georgia" w:hAnsi="Georgia"/>
        </w:rPr>
        <w:t xml:space="preserve">Figure 2 : diffraction à l'infini. L'ouverture, notée </w:t>
      </w:r>
      <m:oMath>
        <m:r>
          <m:rPr>
            <m:sty m:val="p"/>
          </m:rPr>
          <m:t>Σ</m:t>
        </m:r>
      </m:oMath>
      <w:r>
        <w:rPr>
          <w:rFonts w:eastAsia="Georgia" w:cs="Georgia" w:ascii="Georgia" w:hAnsi="Georgia"/>
        </w:rPr>
        <w:t xml:space="preserve">, est placée dans leplan </w:t>
      </w:r>
      <m:oMath>
        <m:r>
          <m:rPr>
            <m:sty m:val="i"/>
          </m:rPr>
          <m:t>x</m:t>
        </m:r>
        <m:r>
          <m:rPr>
            <m:sty m:val="i"/>
          </m:rPr>
          <m:t>O</m:t>
        </m:r>
        <m:r>
          <m:rPr>
            <m:sty m:val="i"/>
          </m:rPr>
          <m:t>y</m:t>
        </m:r>
        <m:r>
          <m:rPr>
            <m:sty m:val="p"/>
          </m:rPr>
          <m:t>.</m:t>
        </m:r>
        <m:r>
          <m:rPr>
            <m:sty m:val="i"/>
          </m:rPr>
          <m:t>M</m:t>
        </m:r>
        <m:r>
          <m:rPr>
            <m:sty m:val="p"/>
          </m:rPr>
          <m:t>(</m:t>
        </m:r>
        <m:r>
          <m:rPr>
            <m:sty m:val="i"/>
          </m:rPr>
          <m:t>x</m:t>
        </m:r>
        <m:r>
          <m:rPr>
            <m:sty m:val="p"/>
          </m:rPr>
          <m:t>,</m:t>
        </m:r>
        <m:r>
          <m:rPr>
            <m:sty m:val="i"/>
          </m:rPr>
          <m:t>y</m:t>
        </m:r>
        <m:r>
          <m:rPr>
            <m:sty m:val="p"/>
          </m:rPr>
          <m:t>,</m:t>
        </m:r>
        <m:r>
          <m:rPr>
            <m:sty m:val="p"/>
          </m:rPr>
          <m:t>0</m:t>
        </m:r>
        <m:r>
          <m:rPr>
            <m:sty m:val="p"/>
          </m:rPr>
          <m:t>)</m:t>
        </m:r>
      </m:oMath>
      <w:r>
        <w:rPr/>
        <w:t xml:space="preserve"> est un point courant de cette ouverture. </w:t>
      </w:r>
      <m:oMath>
        <m:acc>
          <m:accPr>
            <m:chr m:val="⃗"/>
          </m:accPr>
          <m:e>
            <m:r>
              <m:rPr>
                <m:sty m:val="i"/>
              </m:rPr>
              <m:t>u</m:t>
            </m:r>
          </m:e>
        </m:acc>
      </m:oMath>
      <w:r>
        <w:rPr>
          <w:rFonts w:eastAsia="Georgia" w:cs="Georgia" w:ascii="Georgia" w:hAnsi="Georgia"/>
        </w:rPr>
        <w:t xml:space="preserve"> est un vecteur unitaire donnant la direction dans laquelle on étudie l'onde diffractée</w:t>
      </w:r>
    </w:p>
    <w:p>
      <w:pPr>
        <w:spacing w:after="220" w:lineRule="auto"/>
      </w:pPr>
      <w:r>
        <w:rPr>
          <w:rFonts w:eastAsia="Georgia" w:cs="Georgia" w:ascii="Georgia" w:hAnsi="Georgia"/>
        </w:rPr>
        <w:t xml:space="preserve">carrée de côté a. Calculer I'intensité I ( </w:t>
      </w:r>
      <m:oMath>
        <m:acc>
          <m:accPr>
            <m:chr m:val="⃗"/>
          </m:accPr>
          <m:e>
            <m:r>
              <m:rPr>
                <m:sty m:val="p"/>
              </m:rPr>
              <m:t>u</m:t>
            </m:r>
          </m:e>
        </m:acc>
      </m:oMath>
      <w:r>
        <w:rPr>
          <w:rFonts w:eastAsia="Georgia" w:cs="Georgia" w:ascii="Georgia" w:hAnsi="Georgia"/>
        </w:rPr>
        <w:t xml:space="preserve"> ) diffractée à l'infini dans la direction </w:t>
      </w:r>
      <m:oMath>
        <m:acc>
          <m:accPr>
            <m:chr m:val="⃗"/>
          </m:accPr>
          <m:e>
            <m:r>
              <m:rPr>
                <m:sty m:val="p"/>
              </m:rPr>
              <m:t>u</m:t>
            </m:r>
          </m:e>
        </m:acc>
        <m:r>
          <m:rPr>
            <m:sty m:val="p"/>
          </m:rPr>
          <m:t>(</m:t>
        </m:r>
        <m:r>
          <m:rPr>
            <m:sty m:val="i"/>
          </m:rPr>
          <m:t>α</m:t>
        </m:r>
        <m:r>
          <m:rPr>
            <m:sty m:val="p"/>
          </m:rPr>
          <m:t>,</m:t>
        </m:r>
        <m:r>
          <m:rPr>
            <m:sty m:val="i"/>
          </m:rPr>
          <m:t>β</m:t>
        </m:r>
        <m:r>
          <m:rPr>
            <m:sty m:val="p"/>
          </m:rPr>
          <m:t>,</m:t>
        </m:r>
        <m:r>
          <m:rPr>
            <m:sty m:val="i"/>
          </m:rPr>
          <m:t>γ</m:t>
        </m:r>
        <m:r>
          <m:rPr>
            <m:sty m:val="p"/>
          </m:rPr>
          <m:t>)</m:t>
        </m:r>
      </m:oMath>
      <w:r>
        <w:rPr/>
        <w:t xml:space="preserve"> en fonction de </w:t>
      </w:r>
      <m:oMath>
        <m:r>
          <m:rPr>
            <m:sty m:val="i"/>
          </m:rPr>
          <m:t>α</m:t>
        </m:r>
      </m:oMath>
      <w:r>
        <w:rPr/>
        <w:t xml:space="preserve">, </w:t>
      </w:r>
      <m:oMath>
        <m:r>
          <m:rPr>
            <m:sty m:val="i"/>
          </m:rPr>
          <m:t>β</m:t>
        </m:r>
        <m:r>
          <m:rPr>
            <m:sty m:val="p"/>
          </m:rPr>
          <m:t>,</m:t>
        </m:r>
        <m:r>
          <m:rPr>
            <m:sty m:val="i"/>
          </m:rPr>
          <m:t>λ</m:t>
        </m:r>
      </m:oMath>
      <w:r>
        <w:rPr/>
        <w:t xml:space="preserve"> et a. On notera </w:t>
      </w:r>
      <m:oMath>
        <m:sSub>
          <m:sSubPr/>
          <m:e>
            <m:r>
              <m:rPr>
                <m:sty m:val="p"/>
              </m:rPr>
              <m:t>I</m:t>
            </m:r>
          </m:e>
          <m:sub>
            <m:r>
              <m:rPr>
                <m:sty m:val="p"/>
              </m:rPr>
              <m:t>0</m:t>
            </m:r>
          </m:sub>
        </m:sSub>
      </m:oMath>
      <w:r>
        <w:rPr>
          <w:rFonts w:eastAsia="Georgia" w:cs="Georgia" w:ascii="Georgia" w:hAnsi="Georgia"/>
        </w:rPr>
        <w:t xml:space="preserve"> l'intensité diffractée dans la direction </w:t>
      </w:r>
      <m:oMath>
        <m:sSub>
          <m:sSubPr/>
          <m:e>
            <m:acc>
              <m:accPr>
                <m:chr m:val="⃗"/>
              </m:accPr>
              <m:e>
                <m:r>
                  <m:rPr>
                    <m:sty m:val="p"/>
                  </m:rPr>
                  <m:t>u</m:t>
                </m:r>
              </m:e>
            </m:acc>
          </m:e>
          <m:sub>
            <m:r>
              <m:rPr>
                <m:sty m:val="p"/>
              </m:rPr>
              <m:t>z</m:t>
            </m:r>
          </m:sub>
        </m:sSub>
      </m:oMath>
      <w:r>
        <w:rPr/>
        <w:t xml:space="preserve">.</w:t>
      </w:r>
      <w:r>
        <w:rPr/>
        <w:br w:type="textWrapping"/>
      </w:r>
      <w:r>
        <w:rPr>
          <w:rFonts w:eastAsia="Georgia" w:cs="Georgia" w:ascii="Georgia" w:hAnsi="Georgia"/>
        </w:rPr>
        <w:t xml:space="preserve">III.B.4) Tracer l'aspect de la courbe donnant l'intensité I ( </w:t>
      </w:r>
      <m:oMath>
        <m:r>
          <m:rPr>
            <m:sty m:val="i"/>
          </m:rPr>
          <m:t>α</m:t>
        </m:r>
        <m:r>
          <m:rPr>
            <m:sty m:val="p"/>
          </m:rPr>
          <m:t>,</m:t>
        </m:r>
        <m:r>
          <m:rPr>
            <m:sty m:val="i"/>
          </m:rPr>
          <m:t>β</m:t>
        </m:r>
        <m:r>
          <m:rPr>
            <m:sty m:val="p"/>
          </m:rPr>
          <m:t>=</m:t>
        </m:r>
        <m:r>
          <m:rPr>
            <m:sty m:val="p"/>
          </m:rPr>
          <m:t>0</m:t>
        </m:r>
      </m:oMath>
      <w:r>
        <w:rPr>
          <w:rFonts w:eastAsia="Georgia" w:cs="Georgia" w:ascii="Georgia" w:hAnsi="Georgia"/>
        </w:rPr>
        <w:t xml:space="preserve"> ) diffractée dans le plan xOz, en fonction de </w:t>
      </w:r>
      <m:oMath>
        <m:r>
          <m:rPr>
            <m:sty m:val="i"/>
          </m:rPr>
          <m:t>α</m:t>
        </m:r>
      </m:oMath>
      <w:r>
        <w:rPr>
          <w:rFonts w:eastAsia="Georgia" w:cs="Georgia" w:ascii="Georgia" w:hAnsi="Georgia"/>
        </w:rPr>
        <w:t xml:space="preserve"> (pour l'ouverture carrée). On fera figurer toutes les grandeurs intéressantes. Quelle est l'expression de la largeur angulaire (dans la direction x) de la tache centrale de diffraction ? A.N (en degrés) pour une fréquence </w:t>
      </w:r>
      <m:oMath>
        <m:r>
          <m:rPr>
            <m:sty m:val="p"/>
          </m:rPr>
          <m:t>f</m:t>
        </m:r>
        <m:r>
          <m:rPr>
            <m:sty m:val="p"/>
          </m:rPr>
          <m:t>=</m:t>
        </m:r>
        <m:r>
          <m:rPr>
            <m:sty m:val="p"/>
          </m:rPr>
          <m:t>12</m:t>
        </m:r>
        <m:r>
          <m:rPr>
            <m:sty m:val="p"/>
          </m:rPr>
          <m:t>GHz</m:t>
        </m:r>
      </m:oMath>
      <w:r>
        <w:rPr/>
        <w:t xml:space="preserve"> et une largeur </w:t>
      </w:r>
      <m:oMath>
        <m:r>
          <m:rPr>
            <m:sty m:val="i"/>
          </m:rPr>
          <m:t>a</m:t>
        </m:r>
        <m:r>
          <m:rPr>
            <m:sty m:val="p"/>
          </m:rPr>
          <m:t>=</m:t>
        </m:r>
        <m:r>
          <m:rPr>
            <m:sty m:val="p"/>
          </m:rPr>
          <m:t>2</m:t>
        </m:r>
        <m:r>
          <m:rPr>
            <m:nor/>
          </m:rPr>
          <m:t xml:space="preserve"> </m:t>
        </m:r>
        <m:r>
          <m:rPr>
            <m:sty m:val="p"/>
          </m:rPr>
          <m:t>m</m:t>
        </m:r>
      </m:oMath>
      <w:r>
        <w:rPr>
          <w:rFonts w:eastAsia="Georgia" w:cs="Georgia" w:ascii="Georgia" w:hAnsi="Georgia"/>
        </w:rPr>
        <w:t xml:space="preserve">. Dans le cas où l'ouverture </w:t>
      </w:r>
      <m:oMath>
        <m:r>
          <m:rPr>
            <m:sty m:val="p"/>
          </m:rPr>
          <m:t>Σ</m:t>
        </m:r>
      </m:oMath>
      <w:r>
        <w:rPr>
          <w:rFonts w:eastAsia="Georgia" w:cs="Georgia" w:ascii="Georgia" w:hAnsi="Georgia"/>
        </w:rPr>
        <w:t xml:space="preserve"> est une ouverture circulaire de diamètre D , on montre que l'intensité I ( </w:t>
      </w:r>
      <m:oMath>
        <m:acc>
          <m:accPr>
            <m:chr m:val="⃗"/>
          </m:accPr>
          <m:e>
            <m:r>
              <m:rPr>
                <m:sty m:val="p"/>
              </m:rPr>
              <m:t>u</m:t>
            </m:r>
          </m:e>
        </m:acc>
      </m:oMath>
      <w:r>
        <w:rPr>
          <w:rFonts w:eastAsia="Georgia" w:cs="Georgia" w:ascii="Georgia" w:hAnsi="Georgia"/>
        </w:rPr>
        <w:t xml:space="preserve"> ) diffractée à l'infini dans la direction u s'exprime par:</w:t>
      </w:r>
      <w:r>
        <w:rPr/>
        <w:br w:type="textWrapping"/>
      </w:r>
    </w:p>
    <w:p>
      <w:pPr>
        <w:spacing w:lineRule="auto"/>
        <w:jc w:val="center"/>
      </w:pPr>
      <w:r>
        <w:rPr/>
        <w:drawing>
          <wp:inline distB="0" distL="0" distR="0" distT="0">
            <wp:extent cx="5486400" cy="5148502"/>
            <wp:effectExtent b="0" l="0" r="0" t="0"/>
            <wp:docPr id="9" name="image-e34d31542657155d0e9172f5f8c1b46f6403dcc3.jpg"/>
            <a:graphic>
              <a:graphicData uri="http://schemas.openxmlformats.org/drawingml/2006/picture">
                <pic:pic>
                  <pic:nvPicPr>
                    <pic:cNvPr id="9" name="image-e34d31542657155d0e9172f5f8c1b46f6403dcc3.jpg" descr=""/>
                    <pic:cNvPicPr/>
                  </pic:nvPicPr>
                  <pic:blipFill>
                    <a:blip r:embed="rId13" cstate="print"/>
                    <a:srcRect b="0" l="0" r="0" t="0"/>
                    <a:stretch>
                      <a:fillRect/>
                    </a:stretch>
                  </pic:blipFill>
                  <pic:spPr>
                    <a:xfrm>
                      <a:off x="0" y="0"/>
                      <a:ext cx="5486400" cy="5148502"/>
                    </a:xfrm>
                    <a:prstGeom prst="rect"/>
                  </pic:spPr>
                </pic:pic>
              </a:graphicData>
            </a:graphic>
          </wp:inline>
        </w:drawing>
      </w:r>
    </w:p>
    <w:p>
      <w:pPr>
        <w:spacing w:after="220" w:lineRule="auto"/>
      </w:pPr>
      <m:oMathPara>
        <m:oMath>
          <m:r>
            <m:rPr>
              <m:sty m:val="p"/>
            </m:rPr>
            <m:t>I</m:t>
          </m:r>
          <m:r>
            <m:rPr>
              <m:sty m:val="p"/>
            </m:rPr>
            <m:t>(</m:t>
          </m:r>
          <m:acc>
            <m:accPr>
              <m:chr m:val="⃗"/>
            </m:accPr>
            <m:e>
              <m:r>
                <m:rPr>
                  <m:sty m:val="p"/>
                </m:rPr>
                <m:t>u</m:t>
              </m:r>
            </m:e>
          </m:acc>
          <m:r>
            <m:rPr>
              <m:sty m:val="p"/>
            </m:rPr>
            <m:t>)</m:t>
          </m:r>
          <m:r>
            <m:rPr>
              <m:sty m:val="p"/>
            </m:rPr>
            <m:t>=</m:t>
          </m:r>
          <m:sSub>
            <m:sSubPr/>
            <m:e>
              <m:r>
                <m:rPr>
                  <m:sty m:val="p"/>
                </m:rPr>
                <m:t>I</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p"/>
                        </m:rPr>
                        <m:t>2</m:t>
                      </m:r>
                      <m:sSub>
                        <m:sSubPr/>
                        <m:e>
                          <m:r>
                            <m:rPr>
                              <m:nor/>
                            </m:rPr>
                            <m:t xml:space="preserve"> </m:t>
                          </m:r>
                          <m:r>
                            <m:rPr>
                              <m:sty m:val="p"/>
                            </m:rPr>
                            <m:t>J</m:t>
                          </m:r>
                        </m:e>
                        <m:sub>
                          <m:r>
                            <m:rPr>
                              <m:sty m:val="p"/>
                            </m:rPr>
                            <m:t>1</m:t>
                          </m:r>
                        </m:sub>
                      </m:sSub>
                      <m:d>
                        <m:dPr>
                          <m:begChr m:val="("/>
                          <m:endChr m:val=")"/>
                          <m:ctrlPr>
                            <w:rPr>
                              <w:rFonts w:ascii="Cambria Math" w:hAnsi="Cambria Math"/>
                            </w:rPr>
                          </m:ctrlPr>
                        </m:dPr>
                        <m:e>
                          <m:r>
                            <m:rPr>
                              <m:sty m:val="i"/>
                            </m:rPr>
                            <m:t>π</m:t>
                          </m:r>
                          <m:f>
                            <m:fPr>
                              <m:ctrlPr>
                                <w:rPr>
                                  <w:rFonts w:ascii="Cambria Math" w:hAnsi="Cambria Math"/>
                                </w:rPr>
                              </m:ctrlPr>
                            </m:fPr>
                            <m:num>
                              <m:r>
                                <m:rPr>
                                  <m:sty m:val="i"/>
                                </m:rPr>
                                <m:t>α</m:t>
                              </m:r>
                            </m:num>
                            <m:den>
                              <m:r>
                                <m:rPr>
                                  <m:sty m:val="i"/>
                                </m:rPr>
                                <m:t>λ</m:t>
                              </m:r>
                            </m:den>
                          </m:f>
                          <m:r>
                            <m:rPr>
                              <m:sty m:val="p"/>
                            </m:rPr>
                            <m:t>D</m:t>
                          </m:r>
                        </m:e>
                      </m:d>
                    </m:num>
                    <m:den>
                      <m:r>
                        <m:rPr>
                          <m:sty m:val="i"/>
                        </m:rPr>
                        <m:t>π</m:t>
                      </m:r>
                      <m:f>
                        <m:fPr>
                          <m:ctrlPr>
                            <w:rPr>
                              <w:rFonts w:ascii="Cambria Math" w:hAnsi="Cambria Math"/>
                            </w:rPr>
                          </m:ctrlPr>
                        </m:fPr>
                        <m:num>
                          <m:r>
                            <m:rPr>
                              <m:sty m:val="i"/>
                            </m:rPr>
                            <m:t>α</m:t>
                          </m:r>
                        </m:num>
                        <m:den>
                          <m:r>
                            <m:rPr>
                              <m:sty m:val="i"/>
                            </m:rPr>
                            <m:t>λ</m:t>
                          </m:r>
                        </m:den>
                      </m:f>
                      <m:r>
                        <m:rPr>
                          <m:sty m:val="p"/>
                        </m:rPr>
                        <m:t>D</m:t>
                      </m:r>
                    </m:den>
                  </m:f>
                </m:e>
              </m:d>
            </m:e>
            <m:sup>
              <m:r>
                <m:rPr>
                  <m:sty m:val="p"/>
                </m:rPr>
                <m:t>2</m:t>
              </m:r>
            </m:sup>
          </m:sSup>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sty m:val="p"/>
              </m:rPr>
              <m:t>0</m:t>
            </m:r>
          </m:sub>
        </m:sSub>
      </m:oMath>
      <w:r>
        <w:rPr>
          <w:rFonts w:eastAsia="Georgia" w:cs="Georgia" w:ascii="Georgia" w:hAnsi="Georgia"/>
        </w:rPr>
        <w:t xml:space="preserve"> est toujours l'intensité diffractée à l'infini dans la direction </w:t>
      </w:r>
      <m:oMath>
        <m:sSub>
          <m:sSubPr/>
          <m:e>
            <m:acc>
              <m:accPr>
                <m:chr m:val="⃗"/>
              </m:accPr>
              <m:e>
                <m:r>
                  <m:rPr>
                    <m:sty m:val="p"/>
                  </m:rPr>
                  <m:t>u</m:t>
                </m:r>
              </m:e>
            </m:acc>
          </m:e>
          <m:sub>
            <m:r>
              <m:rPr>
                <m:sty m:val="i"/>
              </m:rPr>
              <m:t>z</m:t>
            </m:r>
          </m:sub>
        </m:sSub>
      </m:oMath>
      <w:r>
        <w:rPr>
          <w:rFonts w:eastAsia="Georgia" w:cs="Georgia" w:ascii="Georgia" w:hAnsi="Georgia"/>
        </w:rPr>
        <w:t xml:space="preserve">, où </w:t>
      </w:r>
      <m:oMath>
        <m:r>
          <m:rPr>
            <m:sty m:val="i"/>
          </m:rPr>
          <m:t>α</m:t>
        </m:r>
        <m:r>
          <m:rPr>
            <m:sty m:val="p"/>
          </m:rPr>
          <m:t>=</m:t>
        </m:r>
        <m:r>
          <m:rPr>
            <m:sty m:val="p"/>
          </m:rPr>
          <m:t>sin</m:t>
        </m:r>
        <m:r>
          <m:rPr>
            <m:sty m:val="p"/>
          </m:rPr>
          <m:t>⁡</m:t>
        </m:r>
        <m:d>
          <m:dPr>
            <m:begChr m:val="("/>
            <m:endChr m:val=")"/>
            <m:ctrlPr>
              <w:rPr>
                <w:rFonts w:ascii="Cambria Math" w:hAnsi="Cambria Math"/>
              </w:rPr>
            </m:ctrlPr>
          </m:dPr>
          <m:e>
            <m:acc>
              <m:accPr>
                <m:chr m:val="⃗"/>
              </m:accPr>
              <m:e>
                <m:r>
                  <m:rPr>
                    <m:sty m:val="p"/>
                  </m:rPr>
                  <m:t>u</m:t>
                </m:r>
              </m:e>
            </m:acc>
            <m:r>
              <m:rPr>
                <m:sty m:val="p"/>
              </m:rPr>
              <m:t>,</m:t>
            </m:r>
            <m:sSub>
              <m:sSubPr/>
              <m:e>
                <m:acc>
                  <m:accPr>
                    <m:chr m:val="⃗"/>
                  </m:accPr>
                  <m:e>
                    <m:r>
                      <m:rPr>
                        <m:sty m:val="p"/>
                      </m:rPr>
                      <m:t>u</m:t>
                    </m:r>
                  </m:e>
                </m:acc>
              </m:e>
              <m:sub>
                <m:r>
                  <m:rPr>
                    <m:sty m:val="p"/>
                  </m:rPr>
                  <m:t>z</m:t>
                </m:r>
              </m:sub>
            </m:sSub>
          </m:e>
        </m:d>
      </m:oMath>
      <w:r>
        <w:rPr/>
        <w:t xml:space="preserve"> est maintenant le sinus de l'angle entre </w:t>
      </w:r>
      <m:oMath>
        <m:acc>
          <m:accPr>
            <m:chr m:val="⃗"/>
          </m:accPr>
          <m:e>
            <m:r>
              <m:rPr>
                <m:sty m:val="p"/>
              </m:rPr>
              <m:t>u</m:t>
            </m:r>
          </m:e>
        </m:acc>
      </m:oMath>
      <w:r>
        <w:rPr/>
        <w:t xml:space="preserve"> et </w:t>
      </w:r>
      <m:oMath>
        <m:sSub>
          <m:sSubPr/>
          <m:e>
            <m:acc>
              <m:accPr>
                <m:chr m:val="⃗"/>
              </m:accPr>
              <m:e>
                <m:r>
                  <m:rPr>
                    <m:sty m:val="p"/>
                  </m:rPr>
                  <m:t>u</m:t>
                </m:r>
              </m:e>
            </m:acc>
          </m:e>
          <m:sub>
            <m:r>
              <m:rPr>
                <m:sty m:val="p"/>
              </m:rPr>
              <m:t>z</m:t>
            </m:r>
          </m:sub>
        </m:sSub>
      </m:oMath>
      <w:r>
        <w:rPr>
          <w:rFonts w:eastAsia="Georgia" w:cs="Georgia" w:ascii="Georgia" w:hAnsi="Georgia"/>
        </w:rPr>
        <w:t xml:space="preserve"> et où </w:t>
      </w:r>
      <m:oMath>
        <m:sSub>
          <m:sSubPr/>
          <m:e>
            <m:r>
              <m:rPr>
                <m:sty m:val="i"/>
              </m:rPr>
              <m:t>J</m:t>
            </m:r>
          </m:e>
          <m:sub>
            <m:r>
              <m:rPr>
                <m:sty m:val="p"/>
              </m:rPr>
              <m:t>1</m:t>
            </m:r>
          </m:sub>
        </m:sSub>
      </m:oMath>
      <w:r>
        <w:rPr/>
        <w:t xml:space="preserve"> est la fonction de Bessel d'ordre 1 .</w:t>
      </w:r>
    </w:p>
    <w:p>
      <w:pPr>
        <w:spacing w:after="220" w:lineRule="auto"/>
      </w:pPr>
      <w:r>
        <w:rPr/>
        <w:t xml:space="preserve">On donne l'aspect de la fonction</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p"/>
                        </m:rPr>
                        <m:t>2</m:t>
                      </m:r>
                      <m:sSub>
                        <m:sSubPr/>
                        <m:e>
                          <m:r>
                            <m:rPr>
                              <m:sty m:val="i"/>
                            </m:rPr>
                            <m:t>J</m:t>
                          </m:r>
                        </m:e>
                        <m:sub>
                          <m:r>
                            <m:rPr>
                              <m:sty m:val="p"/>
                            </m:rPr>
                            <m:t>1</m:t>
                          </m:r>
                        </m:sub>
                      </m:sSub>
                      <m:r>
                        <m:rPr>
                          <m:sty m:val="p"/>
                        </m:rPr>
                        <m:t>(</m:t>
                      </m:r>
                      <m:r>
                        <m:rPr>
                          <m:sty m:val="i"/>
                        </m:rPr>
                        <m:t>x</m:t>
                      </m:r>
                      <m:r>
                        <m:rPr>
                          <m:sty m:val="p"/>
                        </m:rPr>
                        <m:t>)</m:t>
                      </m:r>
                    </m:num>
                    <m:den>
                      <m:r>
                        <m:rPr>
                          <m:sty m:val="i"/>
                        </m:rPr>
                        <m:t>x</m:t>
                      </m:r>
                    </m:den>
                  </m:f>
                </m:e>
              </m:d>
            </m:e>
            <m:sup>
              <m:r>
                <m:rPr>
                  <m:sty m:val="p"/>
                </m:rPr>
                <m:t>2</m:t>
              </m:r>
            </m:sup>
          </m:sSup>
          <m:r>
            <m:rPr>
              <m:nor/>
            </m:rPr>
            <m:t> sur la figure </m:t>
          </m:r>
          <m:r>
            <m:rPr>
              <m:sty m:val="p"/>
            </m:rPr>
            <m:t>3</m:t>
          </m:r>
          <m:r>
            <m:rPr>
              <m:sty m:val="p"/>
            </m:rPr>
            <m:t>.</m:t>
          </m:r>
        </m:oMath>
      </m:oMathPara>
    </w:p>
    <w:p>
      <w:pPr>
        <w:spacing w:after="220" w:lineRule="auto"/>
      </w:pPr>
      <w:r>
        <w:rPr>
          <w:rFonts w:eastAsia="Georgia" w:cs="Georgia" w:ascii="Georgia" w:hAnsi="Georgia"/>
        </w:rPr>
        <w:t xml:space="preserve">III.B.5) Déterminer la largeur angulaire(en degrés) de la tache centrale de diffraction, pour une fréquence </w:t>
      </w:r>
      <m:oMath>
        <m:r>
          <m:rPr>
            <m:sty m:val="p"/>
          </m:rPr>
          <m:t>f</m:t>
        </m:r>
        <m:r>
          <m:rPr>
            <m:sty m:val="p"/>
          </m:rPr>
          <m:t>=</m:t>
        </m:r>
        <m:r>
          <m:rPr>
            <m:sty m:val="p"/>
          </m:rPr>
          <m:t>12</m:t>
        </m:r>
        <m:r>
          <m:rPr>
            <m:sty m:val="p"/>
          </m:rPr>
          <m:t>GHz</m:t>
        </m:r>
      </m:oMath>
      <w:r>
        <w:rPr>
          <w:rFonts w:eastAsia="Georgia" w:cs="Georgia" w:ascii="Georgia" w:hAnsi="Georgia"/>
        </w:rPr>
        <w:t xml:space="preserve"> et diamètre </w:t>
      </w:r>
      <m:oMath>
        <m:r>
          <m:rPr>
            <m:sty m:val="p"/>
          </m:rPr>
          <m:t>D</m:t>
        </m:r>
        <m:r>
          <m:rPr>
            <m:sty m:val="p"/>
          </m:rPr>
          <m:t>=</m:t>
        </m:r>
        <m:r>
          <m:rPr>
            <m:sty m:val="p"/>
          </m:rPr>
          <m:t>2</m:t>
        </m:r>
        <m:r>
          <m:rPr>
            <m:nor/>
          </m:rPr>
          <m:t xml:space="preserve"> </m:t>
        </m:r>
        <m:r>
          <m:rPr>
            <m:sty m:val="p"/>
          </m:rPr>
          <m:t>m</m:t>
        </m:r>
      </m:oMath>
      <w:r>
        <w:rPr>
          <w:rFonts w:eastAsia="Georgia" w:cs="Georgia" w:ascii="Georgia" w:hAnsi="Georgia"/>
        </w:rPr>
        <w:t xml:space="preserve">. Comparer avecle cas de l'ouverture carrée.</w:t>
      </w:r>
    </w:p>
    <w:p>
      <w:pPr>
        <w:spacing w:line="271" w:before="330" w:lineRule="auto"/>
      </w:pPr>
      <w:r>
        <w:rPr>
          <w:rFonts w:eastAsia="Georgia" w:cs="Georgia" w:ascii="Georgia" w:hAnsi="Georgia"/>
          <w:b/>
          <w:sz w:val="42"/>
        </w:rPr>
        <w:t xml:space="preserve">III.C - Étude des questions énergétiques pour une liaison satellite-sol</w:t>
      </w:r>
    </w:p>
    <w:p>
      <w:pPr>
        <w:spacing w:after="220" w:lineRule="auto"/>
      </w:pPr>
      <w:r>
        <w:rPr>
          <w:rFonts w:eastAsia="Georgia" w:cs="Georgia" w:ascii="Georgia" w:hAnsi="Georgia"/>
        </w:rPr>
        <w:t xml:space="preserve">Le satellite étudié est un satellite géostationnaire, donc situé dans le plan équatorial terrestre à une altitude </w:t>
      </w:r>
      <m:oMath>
        <m:r>
          <m:rPr>
            <m:sty m:val="p"/>
          </m:rPr>
          <m:t>H</m:t>
        </m:r>
        <m:r>
          <m:rPr>
            <m:sty m:val="p"/>
          </m:rPr>
          <m:t>≈</m:t>
        </m:r>
        <m:r>
          <m:rPr>
            <m:sty m:val="p"/>
          </m:rPr>
          <m:t>36000</m:t>
        </m:r>
        <m:r>
          <m:rPr>
            <m:nor/>
          </m:rPr>
          <m:t xml:space="preserve"> </m:t>
        </m:r>
        <m:r>
          <m:rPr>
            <m:sty m:val="p"/>
          </m:rPr>
          <m:t>km</m:t>
        </m:r>
      </m:oMath>
      <w:r>
        <w:rPr>
          <w:rFonts w:eastAsia="Georgia" w:cs="Georgia" w:ascii="Georgia" w:hAnsi="Georgia"/>
        </w:rPr>
        <w:t xml:space="preserve"> au-dessus de l'équateur. Le lieu de réception est en France, à une latitude </w:t>
      </w:r>
      <m:oMath>
        <m:r>
          <m:rPr>
            <m:sty m:val="i"/>
          </m:rPr>
          <m:t>θ</m:t>
        </m:r>
        <m:r>
          <m:rPr>
            <m:sty m:val="p"/>
          </m:rPr>
          <m:t>≈</m:t>
        </m:r>
        <m:sSup>
          <m:sSupPr/>
          <m:e>
            <m:r>
              <m:rPr>
                <m:sty m:val="p"/>
              </m:rPr>
              <m:t>50</m:t>
            </m:r>
          </m:e>
          <m:sup>
            <m:r>
              <m:rPr>
                <m:sty m:val="p"/>
              </m:rPr>
              <m:t>∘</m:t>
            </m:r>
          </m:sup>
        </m:sSup>
      </m:oMath>
      <w:r>
        <w:rPr>
          <w:rFonts w:eastAsia="Georgia" w:cs="Georgia" w:ascii="Georgia" w:hAnsi="Georgia"/>
        </w:rPr>
        <w:t xml:space="preserve"> Nord. Par souci de simplification, on considérera que le satellite et le lieu de réception ont la même longitude.</w:t>
      </w:r>
      <w:r>
        <w:rPr/>
        <w:br w:type="textWrapping"/>
      </w:r>
      <w:r>
        <w:rPr>
          <w:rFonts w:eastAsia="Georgia" w:cs="Georgia" w:ascii="Georgia" w:hAnsi="Georgia"/>
        </w:rPr>
        <w:t xml:space="preserve">III.C.1) Évaluer numériquement la distance L séparant le satellite du lieu de réception. On s'aidera utilement d'un schéma. On donne le rayon terrestre </w:t>
      </w:r>
      <m:oMath>
        <m:sSub>
          <m:sSubPr/>
          <m:e>
            <m:r>
              <m:rPr>
                <m:sty m:val="i"/>
              </m:rPr>
              <m:t>R</m:t>
            </m:r>
          </m:e>
          <m:sub>
            <m:r>
              <m:rPr>
                <m:sty m:val="i"/>
              </m:rPr>
              <m:t>T</m:t>
            </m:r>
          </m:sub>
        </m:sSub>
        <m:r>
          <m:rPr>
            <m:sty m:val="p"/>
          </m:rPr>
          <m:t>=</m:t>
        </m:r>
        <m:r>
          <m:rPr>
            <m:sty m:val="p"/>
          </m:rPr>
          <m:t>6371</m:t>
        </m:r>
        <m:r>
          <m:rPr>
            <m:nor/>
          </m:rPr>
          <m:t xml:space="preserve"> </m:t>
        </m:r>
        <m:r>
          <m:rPr>
            <m:sty m:val="p"/>
          </m:rPr>
          <m:t>km</m:t>
        </m:r>
      </m:oMath>
      <w:r>
        <w:rPr>
          <w:rFonts w:eastAsia="Georgia" w:cs="Georgia" w:ascii="Georgia" w:hAnsi="Georgia"/>
        </w:rPr>
        <w:t xml:space="preserve">. L'antenne d'émission, à bord du satellite, est formée d'un émetteur ponctuel placé au foyer d'un réflecteur parabolique de diamètre </w:t>
      </w:r>
      <m:oMath>
        <m:r>
          <m:rPr>
            <m:sty m:val="i"/>
          </m:rPr>
          <m:t>D</m:t>
        </m:r>
      </m:oMath>
      <w:r>
        <w:rPr>
          <w:rFonts w:eastAsia="Georgia" w:cs="Georgia" w:ascii="Georgia" w:hAnsi="Georgia"/>
        </w:rPr>
        <w:t xml:space="preserve">. L'onde émise subit la diffraction par le contour circulaire du réflecteur. On peut, pour les besoins del'étude, considérer quel'onde plane progressive monochromatique résultant de l'ensemble {émetteur ponctuel + réflecteur} arrive sous incidence normale sur une ouverture </w:t>
      </w:r>
      <m:oMath>
        <m:r>
          <m:rPr>
            <m:sty m:val="p"/>
          </m:rPr>
          <m:t>Σ</m:t>
        </m:r>
      </m:oMath>
      <w:r>
        <w:rPr>
          <w:rFonts w:eastAsia="Georgia" w:cs="Georgia" w:ascii="Georgia" w:hAnsi="Georgia"/>
        </w:rPr>
        <w:t xml:space="preserve"> circulaire de diamètre </w:t>
      </w:r>
      <m:oMath>
        <m:r>
          <m:rPr>
            <m:sty m:val="i"/>
          </m:rPr>
          <m:t>D</m:t>
        </m:r>
      </m:oMath>
      <w:r>
        <w:rPr/>
        <w:t xml:space="preserve">.</w:t>
      </w:r>
      <w:r>
        <w:rPr/>
        <w:br w:type="textWrapping"/>
      </w:r>
      <w:r>
        <w:rPr>
          <w:rFonts w:eastAsia="Georgia" w:cs="Georgia" w:ascii="Georgia" w:hAnsi="Georgia"/>
        </w:rPr>
        <w:t xml:space="preserve">III.C.2) Évaluer numériquement le diamètre </w:t>
      </w:r>
      <m:oMath>
        <m:r>
          <m:rPr>
            <m:sty m:val="i"/>
          </m:rPr>
          <m:t>D</m:t>
        </m:r>
      </m:oMath>
      <w:r>
        <w:rPr>
          <w:rFonts w:eastAsia="Georgia" w:cs="Georgia" w:ascii="Georgia" w:hAnsi="Georgia"/>
        </w:rPr>
        <w:t xml:space="preserve"> del'antenne d'émission nécessaire pour couvrir convenablement une zone de la taille de la France. On considérera que la couverture est convenable si l'intensité I reçue est supérieure à </w:t>
      </w:r>
      <m:oMath>
        <m:sSub>
          <m:sSubPr/>
          <m:e>
            <m:r>
              <m:rPr>
                <m:sty m:val="i"/>
              </m:rPr>
              <m:t>I</m:t>
            </m:r>
          </m:e>
          <m:sub>
            <m:r>
              <m:rPr>
                <m:sty m:val="p"/>
              </m:rPr>
              <m:t>0</m:t>
            </m:r>
          </m:sub>
        </m:sSub>
        <m:r>
          <m:rPr>
            <m:sty m:val="p"/>
          </m:rPr>
          <m:t>/</m:t>
        </m:r>
        <m:r>
          <m:rPr>
            <m:sty m:val="p"/>
          </m:rPr>
          <m:t>4</m:t>
        </m:r>
      </m:oMath>
      <w:r>
        <w:rPr>
          <w:rFonts w:eastAsia="Georgia" w:cs="Georgia" w:ascii="Georgia" w:hAnsi="Georgia"/>
        </w:rPr>
        <w:t xml:space="preserve">, et on détaillera les étapes du raisonnement suivi, pour une fréquence </w:t>
      </w:r>
      <m:oMath>
        <m:r>
          <m:rPr>
            <m:sty m:val="p"/>
          </m:rPr>
          <m:t>f</m:t>
        </m:r>
        <m:r>
          <m:rPr>
            <m:sty m:val="p"/>
          </m:rPr>
          <m:t>=</m:t>
        </m:r>
        <m:r>
          <m:rPr>
            <m:sty m:val="p"/>
          </m:rPr>
          <m:t>12</m:t>
        </m:r>
        <m:r>
          <m:rPr>
            <m:sty m:val="p"/>
          </m:rPr>
          <m:t>GHz</m:t>
        </m:r>
      </m:oMath>
      <w:r>
        <w:rPr/>
        <w:t xml:space="preserve">.</w:t>
      </w:r>
      <w:r>
        <w:rPr/>
        <w:br w:type="textWrapping"/>
      </w:r>
      <w:r>
        <w:rPr>
          <w:rFonts w:eastAsia="Georgia" w:cs="Georgia" w:ascii="Georgia" w:hAnsi="Georgia"/>
        </w:rPr>
        <w:t xml:space="preserve">III.C.3) La taille maximale du réflecteur parabolique qu'un lanceur de satellites peut emporter est de l'ordre de </w:t>
      </w:r>
      <m:oMath>
        <m:r>
          <m:rPr>
            <m:sty m:val="p"/>
          </m:rPr>
          <m:t>D</m:t>
        </m:r>
        <m:r>
          <m:rPr>
            <m:sty m:val="p"/>
          </m:rPr>
          <m:t>=</m:t>
        </m:r>
        <m:r>
          <m:rPr>
            <m:sty m:val="p"/>
          </m:rPr>
          <m:t>2</m:t>
        </m:r>
        <m:r>
          <m:rPr>
            <m:sty m:val="p"/>
          </m:rPr>
          <m:t>,</m:t>
        </m:r>
        <m:r>
          <m:rPr>
            <m:sty m:val="p"/>
          </m:rPr>
          <m:t>80</m:t>
        </m:r>
        <m:r>
          <m:rPr>
            <m:nor/>
          </m:rPr>
          <m:t xml:space="preserve"> </m:t>
        </m:r>
        <m:r>
          <m:rPr>
            <m:sty m:val="p"/>
          </m:rPr>
          <m:t>m</m:t>
        </m:r>
      </m:oMath>
      <w:r>
        <w:rPr>
          <w:rFonts w:eastAsia="Georgia" w:cs="Georgia" w:ascii="Georgia" w:hAnsi="Georgia"/>
        </w:rPr>
        <w:t xml:space="preserve">. Quelles conséquences a cette limitation ? On ne se contentera pas de considérations uniquement qualitatives.</w:t>
      </w:r>
      <w:r>
        <w:rPr/>
        <w:br w:type="textWrapping"/>
      </w:r>
      <w:r>
        <w:rPr>
          <w:rFonts w:eastAsia="Georgia" w:cs="Georgia" w:ascii="Georgia" w:hAnsi="Georgia"/>
        </w:rPr>
        <w:t xml:space="preserve">III.C.4) On considère ici la puissance totale </w:t>
      </w:r>
      <m:oMath>
        <m:r>
          <m:rPr>
            <m:sty m:val="i"/>
          </m:rPr>
          <m:t>P</m:t>
        </m:r>
      </m:oMath>
      <w:r>
        <w:rPr>
          <w:rFonts w:eastAsia="Georgia" w:cs="Georgia" w:ascii="Georgia" w:hAnsi="Georgia"/>
        </w:rPr>
        <w:t xml:space="preserve"> émise par le satellite dans toutes les directions de l'espace. Exprimer cette puissance totale </w:t>
      </w:r>
      <m:oMath>
        <m:r>
          <m:rPr>
            <m:sty m:val="i"/>
          </m:rPr>
          <m:t>P</m:t>
        </m:r>
      </m:oMath>
      <w:r>
        <w:rPr/>
        <w:t xml:space="preserve"> en fonction de </w:t>
      </w:r>
      <m:oMath>
        <m:sSub>
          <m:sSubPr/>
          <m:e>
            <m:r>
              <m:rPr>
                <m:sty m:val="i"/>
              </m:rPr>
              <m:t>I</m:t>
            </m:r>
          </m:e>
          <m:sub>
            <m:r>
              <m:rPr>
                <m:sty m:val="p"/>
              </m:rPr>
              <m:t>0</m:t>
            </m:r>
          </m:sub>
        </m:sSub>
      </m:oMath>
      <w:r>
        <w:rPr/>
        <w:t xml:space="preserve">, </w:t>
      </w:r>
      <m:oMath>
        <m:r>
          <m:rPr>
            <m:sty m:val="i"/>
          </m:rPr>
          <m:t>λ</m:t>
        </m:r>
        <m:r>
          <m:rPr>
            <m:sty m:val="p"/>
          </m:rPr>
          <m:t>,</m:t>
        </m:r>
        <m:r>
          <m:rPr>
            <m:sty m:val="i"/>
          </m:rPr>
          <m:t>D</m:t>
        </m:r>
      </m:oMath>
      <w:r>
        <w:rPr/>
        <w:t xml:space="preserve"> et </w:t>
      </w:r>
      <m:oMath>
        <m:r>
          <m:rPr>
            <m:sty m:val="i"/>
          </m:rPr>
          <m:t>L</m:t>
        </m:r>
      </m:oMath>
      <w:r>
        <w:rPr>
          <w:rFonts w:eastAsia="Georgia" w:cs="Georgia" w:ascii="Georgia" w:hAnsi="Georgia"/>
        </w:rPr>
        <w:t xml:space="preserve"> sous formed'une intégrale (on considérera pour ce calcul la sphère de rayon </w:t>
      </w:r>
      <m:oMath>
        <m:r>
          <m:rPr>
            <m:sty m:val="i"/>
          </m:rPr>
          <m:t>L</m:t>
        </m:r>
      </m:oMath>
      <w:r>
        <w:rPr>
          <w:rFonts w:eastAsia="Georgia" w:cs="Georgia" w:ascii="Georgia" w:hAnsi="Georgia"/>
        </w:rPr>
        <w:t xml:space="preserve"> centrée sur le satellite). En déduire l'expression de </w:t>
      </w:r>
      <m:oMath>
        <m:sSub>
          <m:sSubPr/>
          <m:e>
            <m:r>
              <m:rPr>
                <m:sty m:val="i"/>
              </m:rPr>
              <m:t>I</m:t>
            </m:r>
          </m:e>
          <m:sub>
            <m:r>
              <m:rPr>
                <m:sty m:val="p"/>
              </m:rPr>
              <m:t>0</m:t>
            </m:r>
          </m:sub>
        </m:sSub>
      </m:oMath>
      <w:r>
        <w:rPr/>
        <w:t xml:space="preserve"> en fonction de </w:t>
      </w:r>
      <m:oMath>
        <m:r>
          <m:rPr>
            <m:sty m:val="i"/>
          </m:rPr>
          <m:t>P</m:t>
        </m:r>
      </m:oMath>
      <w:r>
        <w:rPr/>
        <w:t xml:space="preserve">, </w:t>
      </w:r>
      <m:oMath>
        <m:r>
          <m:rPr>
            <m:sty m:val="i"/>
          </m:rPr>
          <m:t>D</m:t>
        </m:r>
        <m:r>
          <m:rPr>
            <m:sty m:val="p"/>
          </m:rPr>
          <m:t>,</m:t>
        </m:r>
        <m:r>
          <m:rPr>
            <m:sty m:val="i"/>
          </m:rPr>
          <m:t>λ</m:t>
        </m:r>
      </m:oMath>
      <w:r>
        <w:rPr>
          <w:rFonts w:eastAsia="Georgia" w:cs="Georgia" w:ascii="Georgia" w:hAnsi="Georgia"/>
        </w:rPr>
        <w:t xml:space="preserve"> et L. La puissance totale émise par le satellite étant P </w:t>
      </w:r>
      <m:oMath>
        <m:r>
          <m:rPr>
            <m:sty m:val="p"/>
          </m:rPr>
          <m:t>=</m:t>
        </m:r>
        <m:r>
          <m:rPr>
            <m:sty m:val="p"/>
          </m:rPr>
          <m:t>100</m:t>
        </m:r>
        <m:r>
          <m:rPr>
            <m:nor/>
          </m:rPr>
          <m:t xml:space="preserve"> </m:t>
        </m:r>
        <m:r>
          <m:rPr>
            <m:sty m:val="p"/>
          </m:rPr>
          <m:t>W</m:t>
        </m:r>
      </m:oMath>
      <w:r>
        <w:rPr>
          <w:rFonts w:eastAsia="Georgia" w:cs="Georgia" w:ascii="Georgia" w:hAnsi="Georgia"/>
        </w:rPr>
        <w:t xml:space="preserve">, et le diamètre du réflecteur d'émission </w:t>
      </w:r>
      <m:oMath>
        <m:r>
          <m:rPr>
            <m:sty m:val="i"/>
          </m:rPr>
          <m:t>D</m:t>
        </m:r>
        <m:r>
          <m:rPr>
            <m:sty m:val="p"/>
          </m:rPr>
          <m:t>=</m:t>
        </m:r>
        <m:r>
          <m:rPr>
            <m:sty m:val="p"/>
          </m:rPr>
          <m:t>2</m:t>
        </m:r>
        <m:r>
          <m:rPr>
            <m:nor/>
          </m:rPr>
          <m:t xml:space="preserve"> </m:t>
        </m:r>
        <m:r>
          <m:rPr>
            <m:sty m:val="p"/>
          </m:rPr>
          <m:t>m</m:t>
        </m:r>
      </m:oMath>
      <w:r>
        <w:rPr>
          <w:rFonts w:eastAsia="Georgia" w:cs="Georgia" w:ascii="Georgia" w:hAnsi="Georgia"/>
        </w:rPr>
        <w:t xml:space="preserve">, évaluer l'ordre de grandeur de la puissance reçue au sol par unité de surface perpendiculaire au faisceau, si le lieu de réception considéré est placé sur l'axe du faisceau d'émission. On précisera soigneusement les éventuelles approximations faites. On donne</w:t>
      </w:r>
    </w:p>
    <w:p>
      <w:pPr>
        <w:spacing w:after="220" w:lineRule="auto"/>
      </w:pPr>
      <m:oMathPara>
        <m:oMath>
          <m:nary>
            <m:naryPr>
              <m:chr m:val="∫"/>
              <m:limLoc m:val="subSup"/>
              <m:grow m:val="1"/>
            </m:naryPr>
            <m:sub>
              <m:r>
                <m:rPr>
                  <m:sty m:val="p"/>
                </m:rPr>
                <m:t>0</m:t>
              </m:r>
            </m:sub>
            <m:sup>
              <m:r>
                <m:rPr>
                  <m:sty m:val="p"/>
                </m:rPr>
                <m:t>3</m:t>
              </m:r>
              <m:r>
                <m:rPr>
                  <m:sty m:val="p"/>
                </m:rPr>
                <m:t>,</m:t>
              </m:r>
              <m:r>
                <m:rPr>
                  <m:sty m:val="p"/>
                </m:rPr>
                <m:t>832</m:t>
              </m:r>
            </m:sup>
            <m:e>
              <m:r>
                <m:rPr>
                  <m:sty m:val="p"/>
                </m:rPr>
                <m:t xml:space="preserve"> </m:t>
              </m:r>
            </m:e>
          </m:nary>
          <m:r>
            <m:rPr>
              <m:sty m:val="p"/>
            </m:rPr>
            <m:t>4</m:t>
          </m:r>
          <m:f>
            <m:fPr>
              <m:ctrlPr>
                <w:rPr>
                  <w:rFonts w:ascii="Cambria Math" w:hAnsi="Cambria Math"/>
                </w:rPr>
              </m:ctrlPr>
            </m:fPr>
            <m:num>
              <m:sSubSup>
                <m:sSubSupPr/>
                <m:e>
                  <m:r>
                    <m:rPr>
                      <m:nor/>
                    </m:rPr>
                    <m:t xml:space="preserve"> </m:t>
                  </m:r>
                  <m:r>
                    <m:rPr>
                      <m:sty m:val="p"/>
                    </m:rPr>
                    <m:t>J</m:t>
                  </m:r>
                </m:e>
                <m:sub>
                  <m:r>
                    <m:rPr>
                      <m:sty m:val="p"/>
                    </m:rPr>
                    <m:t>1</m:t>
                  </m:r>
                </m:sub>
                <m:sup>
                  <m:r>
                    <m:rPr>
                      <m:sty m:val="p"/>
                    </m:rPr>
                    <m:t>2</m:t>
                  </m:r>
                </m:sup>
              </m:sSubSup>
              <m:r>
                <m:rPr>
                  <m:sty m:val="p"/>
                </m:rPr>
                <m:t>(</m:t>
              </m:r>
              <m:r>
                <m:rPr>
                  <m:sty m:val="p"/>
                </m:rPr>
                <m:t>u</m:t>
              </m:r>
              <m:r>
                <m:rPr>
                  <m:sty m:val="p"/>
                </m:rPr>
                <m:t>)</m:t>
              </m:r>
            </m:num>
            <m:den>
              <m:r>
                <m:rPr>
                  <m:sty m:val="p"/>
                </m:rPr>
                <m:t>u</m:t>
              </m:r>
            </m:den>
          </m:f>
          <m:r>
            <m:rPr>
              <m:sty m:val="p"/>
            </m:rPr>
            <m:t>du</m:t>
          </m:r>
          <m:r>
            <m:rPr>
              <m:sty m:val="p"/>
            </m:rPr>
            <m:t>≈</m:t>
          </m:r>
          <m:r>
            <m:rPr>
              <m:sty m:val="p"/>
            </m:rPr>
            <m:t>1</m:t>
          </m:r>
          <m:r>
            <m:rPr>
              <m:sty m:val="p"/>
            </m:rPr>
            <m:t>,</m:t>
          </m:r>
          <m:r>
            <m:rPr>
              <m:sty m:val="p"/>
            </m:rPr>
            <m:t>68</m:t>
          </m:r>
        </m:oMath>
      </m:oMathPara>
    </w:p>
    <w:p>
      <w:pPr>
        <w:spacing w:after="220" w:lineRule="auto"/>
      </w:pPr>
      <w:r>
        <w:rPr>
          <w:rFonts w:eastAsia="Georgia" w:cs="Georgia" w:ascii="Georgia" w:hAnsi="Georgia"/>
        </w:rPr>
        <w:t xml:space="preserve">III.C.5) En déduire dans ce dernier cas la puissance totale reçue à l'aide d'une antenne telle que celle décrite au III .A.3.</w:t>
      </w:r>
      <w:r>
        <w:rPr/>
        <w:br w:type="textWrapping"/>
      </w:r>
      <w:r>
        <w:rPr/>
        <w:t xml:space="preserve">Conclure.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Données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cuivre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Cu</m:t>
                    </m:r>
                  </m:sub>
                </m:sSub>
                <m:r>
                  <m:rPr>
                    <m:sty m:val="p"/>
                  </m:rPr>
                  <m:t>=</m:t>
                </m:r>
                <m:r>
                  <m:rPr>
                    <m:sty m:val="p"/>
                  </m:rPr>
                  <m:t>8</m:t>
                </m:r>
                <m:r>
                  <m:rPr>
                    <m:sty m:val="p"/>
                  </m:rPr>
                  <m:t>,</m:t>
                </m:r>
                <m:r>
                  <m:rPr>
                    <m:sty m:val="p"/>
                  </m:rPr>
                  <m:t>92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massemolaire del'élément cuivre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Cu</m:t>
                    </m:r>
                  </m:sub>
                </m:sSub>
                <m:r>
                  <m:rPr>
                    <m:sty m:val="p"/>
                  </m:rPr>
                  <m:t>=</m:t>
                </m:r>
                <m:r>
                  <m:rPr>
                    <m:sty m:val="p"/>
                  </m:rPr>
                  <m:t>63</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d'un 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d'un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e>
                <m:r>
                  <m:rPr>
                    <m:sty m:val="p"/>
                  </m:rPr>
                  <m:t>div</m:t>
                </m:r>
                <m:r>
                  <m:rPr>
                    <m:sty m:val="p"/>
                  </m:rPr>
                  <m:t>(</m:t>
                </m:r>
                <m:r>
                  <m:rPr>
                    <m:sty m:val="i"/>
                  </m:rPr>
                  <m:t>a</m:t>
                </m:r>
                <m:acc>
                  <m:accPr>
                    <m:chr m:val="⃗"/>
                  </m:accPr>
                  <m:e>
                    <m:r>
                      <m:rPr>
                        <m:sty m:val="i"/>
                      </m:rPr>
                      <m:t>A</m:t>
                    </m:r>
                  </m:e>
                </m:acc>
                <m:r>
                  <m:rPr>
                    <m:sty m:val="p"/>
                  </m:rPr>
                  <m:t>)</m:t>
                </m:r>
                <m:r>
                  <m:rPr>
                    <m:sty m:val="p"/>
                  </m:rPr>
                  <m:t>=</m:t>
                </m:r>
                <m:r>
                  <m:rPr>
                    <m:sty m:val="p"/>
                  </m:rPr>
                  <m:t>adiv</m:t>
                </m:r>
                <m:acc>
                  <m:accPr>
                    <m:chr m:val="⃗"/>
                  </m:accPr>
                  <m:e>
                    <m:r>
                      <m:rPr>
                        <m:sty m:val="i"/>
                      </m:rPr>
                      <m:t>A</m:t>
                    </m:r>
                  </m:e>
                </m:acc>
                <m:r>
                  <m:rPr>
                    <m:sty m:val="p"/>
                  </m:rPr>
                  <m:t>+</m:t>
                </m:r>
                <m:acc>
                  <m:accPr>
                    <m:chr m:val="⃗"/>
                  </m:accPr>
                  <m:e>
                    <m:r>
                      <m:rPr>
                        <m:sty m:val="p"/>
                      </m:rPr>
                      <m:t>grada</m:t>
                    </m:r>
                  </m:e>
                </m:acc>
                <m:r>
                  <m:rPr>
                    <m:sty m:val="p"/>
                  </m:rPr>
                  <m:t>⋅</m:t>
                </m:r>
                <m:acc>
                  <m:accPr>
                    <m:chr m:val="⃗"/>
                  </m:accPr>
                  <m:e>
                    <m:r>
                      <m:rPr>
                        <m:sty m:val="i"/>
                      </m:rPr>
                      <m:t>A</m:t>
                    </m:r>
                  </m:e>
                </m:acc>
              </m:e>
            </m:mr>
            <m:mr>
              <m:e/>
              <m:e>
                <m:acc>
                  <m:accPr>
                    <m:chr m:val="⃗"/>
                  </m:accPr>
                  <m:e>
                    <m:r>
                      <m:rPr>
                        <m:sty m:val="p"/>
                      </m:rPr>
                      <m:t>rot</m:t>
                    </m:r>
                  </m:e>
                </m:acc>
                <m:r>
                  <m:rPr>
                    <m:sty m:val="p"/>
                  </m:rPr>
                  <m:t>(</m:t>
                </m:r>
                <m:r>
                  <m:rPr>
                    <m:sty m:val="i"/>
                  </m:rPr>
                  <m:t>a</m:t>
                </m:r>
                <m:acc>
                  <m:accPr>
                    <m:chr m:val="⃗"/>
                  </m:accPr>
                  <m:e>
                    <m:r>
                      <m:rPr>
                        <m:sty m:val="i"/>
                      </m:rPr>
                      <m:t>A</m:t>
                    </m:r>
                  </m:e>
                </m:acc>
                <m:r>
                  <m:rPr>
                    <m:sty m:val="p"/>
                  </m:rPr>
                  <m:t>)</m:t>
                </m:r>
                <m:r>
                  <m:rPr>
                    <m:sty m:val="p"/>
                  </m:rPr>
                  <m:t>=</m:t>
                </m:r>
                <m:r>
                  <m:rPr>
                    <m:sty m:val="p"/>
                  </m:rPr>
                  <m:t>arg</m:t>
                </m:r>
                <m:r>
                  <m:rPr>
                    <m:sty m:val="p"/>
                  </m:rPr>
                  <m:t>⁡</m:t>
                </m:r>
                <m:acc>
                  <m:accPr>
                    <m:chr m:val="⃗"/>
                  </m:accPr>
                  <m:e>
                    <m:r>
                      <m:rPr>
                        <m:sty m:val="i"/>
                      </m:rPr>
                      <m:t>A</m:t>
                    </m:r>
                  </m:e>
                </m:acc>
                <m:r>
                  <m:rPr>
                    <m:sty m:val="p"/>
                  </m:rPr>
                  <m:t>+</m:t>
                </m:r>
                <m:acc>
                  <m:accPr>
                    <m:chr m:val="⃗"/>
                  </m:accPr>
                  <m:e>
                    <m:r>
                      <m:rPr>
                        <m:sty m:val="p"/>
                      </m:rPr>
                      <m:t>grada</m:t>
                    </m:r>
                  </m:e>
                </m:acc>
                <m:r>
                  <m:rPr>
                    <m:sty m:val="p"/>
                  </m:rPr>
                  <m:t>∧</m:t>
                </m:r>
                <m:acc>
                  <m:accPr>
                    <m:chr m:val="⃗"/>
                  </m:accPr>
                  <m:e>
                    <m:r>
                      <m:rPr>
                        <m:sty m:val="i"/>
                      </m:rPr>
                      <m:t>A</m:t>
                    </m:r>
                  </m:e>
                </m:acc>
              </m:e>
            </m:mr>
          </m:m>
        </m:oMath>
      </m:oMathPara>
    </w:p>
    <w:p>
      <w:pPr>
        <w:spacing w:after="220" w:lineRule="auto"/>
      </w:pPr>
      <w:r>
        <w:rPr>
          <w:rFonts w:eastAsia="Georgia" w:cs="Georgia" w:ascii="Georgia" w:hAnsi="Georgia"/>
        </w:rPr>
        <w:t xml:space="preserve">En coordonnées sphériques ( </w:t>
      </w:r>
      <m:oMath>
        <m:r>
          <m:rPr>
            <m:sty m:val="i"/>
          </m:rPr>
          <m:t>r</m:t>
        </m:r>
        <m:r>
          <m:rPr>
            <m:sty m:val="p"/>
          </m:rPr>
          <m:t>,</m:t>
        </m:r>
        <m:r>
          <m:rPr>
            <m:sty m:val="i"/>
          </m:rPr>
          <m:t>θ</m:t>
        </m:r>
        <m:r>
          <m:rPr>
            <m:sty m:val="p"/>
          </m:rPr>
          <m:t>,</m:t>
        </m:r>
        <m:r>
          <m:rPr>
            <m:sty m:val="i"/>
          </m:rPr>
          <m:t>φ</m:t>
        </m:r>
      </m:oMath>
      <w:r>
        <w:rPr/>
        <w:t xml:space="preserve"> ) , le gradient d'une fonction scalaire </w:t>
      </w:r>
      <m:oMath>
        <m:r>
          <m:rPr>
            <m:sty m:val="i"/>
          </m:rPr>
          <m:t>U</m:t>
        </m:r>
      </m:oMath>
      <w:r>
        <w:rPr/>
        <w:t xml:space="preserve"> a pour expression :</w:t>
      </w:r>
    </w:p>
    <w:p>
      <w:pPr>
        <w:spacing w:after="220" w:lineRule="auto"/>
      </w:pPr>
      <m:oMathPara>
        <m:oMath>
          <m:acc>
            <m:accPr>
              <m:chr m:val="⃗"/>
            </m:accPr>
            <m:e>
              <m:r>
                <m:rPr>
                  <m:nor/>
                </m:rPr>
                <m:t> grad </m:t>
              </m:r>
              <m:r>
                <m:rPr>
                  <m:sty m:val="i"/>
                </m:rPr>
                <m:t>U</m:t>
              </m:r>
            </m:e>
          </m:acc>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r>
                <m:rPr>
                  <m:sty m:val="i"/>
                </m:rPr>
                <m:t>∂</m:t>
              </m:r>
              <m:r>
                <m:rPr>
                  <m:sty m:val="i"/>
                </m:rPr>
                <m:t>U</m:t>
              </m:r>
            </m:num>
            <m:den>
              <m:r>
                <m:rPr>
                  <m:sty m:val="i"/>
                </m:rPr>
                <m:t>r</m:t>
              </m:r>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U</m:t>
              </m:r>
            </m:num>
            <m:den>
              <m:r>
                <m:rPr>
                  <m:sty m:val="i"/>
                </m:rPr>
                <m:t>∂</m:t>
              </m:r>
              <m:r>
                <m:rPr>
                  <m:sty m:val="i"/>
                </m:rPr>
                <m:t>φ</m:t>
              </m:r>
            </m:den>
          </m:f>
          <m:sSub>
            <m:sSubPr/>
            <m:e>
              <m:acc>
                <m:accPr>
                  <m:chr m:val="⃗"/>
                </m:accPr>
                <m:e>
                  <m:r>
                    <m:rPr>
                      <m:sty m:val="i"/>
                    </m:rPr>
                    <m:t>e</m:t>
                  </m:r>
                </m:e>
              </m:acc>
            </m:e>
            <m:sub>
              <m:r>
                <m:rPr>
                  <m:sty m:val="i"/>
                </m:rPr>
                <m:t>φ</m:t>
              </m:r>
            </m:sub>
          </m:sSub>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5f4803af1f592cc096cdb876e3333316c32437.jpg" TargetMode="Internal"/><Relationship Id="rId6" Type="http://schemas.openxmlformats.org/officeDocument/2006/relationships/image" Target="media/image-eb6c67a8b2b1dfd48a82b0d9bff4d733cafbdf41.jpg" TargetMode="Internal"/><Relationship Id="rId7" Type="http://schemas.openxmlformats.org/officeDocument/2006/relationships/image" Target="media/image-5427c2bcc32597ad418fce2368ab91534feb5e64.jpg" TargetMode="Internal"/><Relationship Id="rId8" Type="http://schemas.openxmlformats.org/officeDocument/2006/relationships/image" Target="media/image-f5dad4a7dc1aec9fd0daee1cb88444bf7ee78040.jpg" TargetMode="Internal"/><Relationship Id="rId9" Type="http://schemas.openxmlformats.org/officeDocument/2006/relationships/image" Target="media/image-062e803cf2b81843fb8a1c7fc98f944154b35a85.jpg" TargetMode="Internal"/><Relationship Id="rId10" Type="http://schemas.openxmlformats.org/officeDocument/2006/relationships/image" Target="media/image-df3b7e32bc55f6299dd61f255b90aa2e2c870462.jpg" TargetMode="Internal"/><Relationship Id="rId11" Type="http://schemas.openxmlformats.org/officeDocument/2006/relationships/image" Target="media/image-c568db8739fd9f3163d562daacfe13ff7f35bf0a.jpg" TargetMode="Internal"/><Relationship Id="rId12" Type="http://schemas.openxmlformats.org/officeDocument/2006/relationships/image" Target="media/image-8aac72af53879dbda80c719f2c3b80553d70b2b5.jpg" TargetMode="Internal"/><Relationship Id="rId13" Type="http://schemas.openxmlformats.org/officeDocument/2006/relationships/image" Target="media/image-e34d31542657155d0e9172f5f8c1b46f6403dc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