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PHYSIQUE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d'examiner quelques principes de fonctionnement de deux types de moteurs électriques, à la fois sous les aspects électromagnétique et dynamique. Les trois parties de ce problème sont indépendantes. L'étude est réalisée dans un référentiel galiléen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auquel on associe un repère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</m:oMath>
      <w:r>
        <w:rPr/>
        <w:t xml:space="preserve"> (de vecteurs unitaires respectifs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Moteur à aimant inducteur</w:t>
      </w:r>
    </w:p>
    <w:p>
      <w:pPr>
        <w:spacing w:after="220" w:lineRule="auto"/>
      </w:pPr>
      <w:r>
        <w:rPr/>
        <w:t xml:space="preserve">Un segment conducteur filiforme rectiligne </w:t>
      </w:r>
      <m:oMath>
        <m:r>
          <m:rPr>
            <m:sty m:val="i"/>
          </m:rPr>
          <m:t>A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de résistance négligeable, parcouru par un courant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(dirigé de </w:t>
      </w:r>
      <m:oMath>
        <m:r>
          <m:rPr>
            <m:sty m:val="i"/>
          </m:rPr>
          <m:t>A</m:t>
        </m:r>
      </m:oMath>
      <w:r>
        <w:rPr/>
        <w:t xml:space="preserve"> vers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), est astreint à tourner autour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à la vitesse angulaire constante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, dans un champ magnétique uniforme et indépendant du temps: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B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Les points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,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sont toujours alignés et on appelle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le vecteur unitaire radial dirigé selon </w:t>
      </w:r>
      <m:oMath>
        <m:r>
          <m:rPr>
            <m:sty m:val="i"/>
          </m:rPr>
          <m:t>O</m:t>
        </m:r>
        <m:r>
          <m:rPr>
            <m:sty m:val="i"/>
          </m:rPr>
          <m:t>A</m:t>
        </m:r>
        <m:r>
          <m:rPr>
            <m:sty m:val="p"/>
          </m:rPr>
          <m:t>:</m:t>
        </m:r>
      </m:oMath>
      <w:r>
        <w:rPr/>
        <w:t xml:space="preserve"> on pose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e>
            </m:acc>
          </m:e>
        </m:d>
      </m:oMath>
      <w:r>
        <w:rPr/>
        <w:t xml:space="preserve"> et donc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835477"/>
            <wp:effectExtent b="0" l="0" r="0" t="0"/>
            <wp:docPr id="1" name="image-864cbf2903cd13385430e26540d57dc07c6f8627.jpg"/>
            <a:graphic>
              <a:graphicData uri="http://schemas.openxmlformats.org/drawingml/2006/picture">
                <pic:pic>
                  <pic:nvPicPr>
                    <pic:cNvPr id="1" name="image-864cbf2903cd13385430e26540d57dc07c6f8627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54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deux extrémités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du segment glissent sur deux conducteurs circulaires fixes, de centre </w:t>
      </w:r>
      <m:oMath>
        <m:r>
          <m:rPr>
            <m:sty m:val="i"/>
          </m:rPr>
          <m:t>O</m:t>
        </m:r>
      </m:oMath>
      <w:r>
        <w:rPr/>
        <w:t xml:space="preserve">, de rayons respectifs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de résistance négligeable, qui permettent de collecter le courant </w:t>
      </w:r>
      <m:oMath>
        <m:r>
          <m:rPr>
            <m:sty m:val="i"/>
          </m:rPr>
          <m:t>i</m:t>
        </m:r>
      </m:oMath>
      <w:r>
        <w:rPr/>
        <w:t xml:space="preserve"> (figure 1).</w:t>
      </w:r>
      <w:r>
        <w:rPr/>
        <w:br w:type="textWrapping"/>
      </w:r>
      <w:r>
        <w:rPr/>
        <w:t xml:space="preserve">I.A - Calculer la f.e.m.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induite qui apparaît aux extrémités du segment </w:t>
      </w:r>
      <m:oMath>
        <m:r>
          <m:rPr>
            <m:sty m:val="i"/>
          </m:rPr>
          <m:t>A</m:t>
        </m:r>
        <m:r>
          <m:rPr>
            <m:sty m:val="i"/>
          </m:rPr>
          <m:t>D</m:t>
        </m:r>
      </m:oMath>
      <w:r>
        <w:rPr/>
        <w:t xml:space="preserve"> en fonction de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I.B - Calculer le moment en </w:t>
      </w:r>
      <m:oMath>
        <m:r>
          <m:rPr>
            <m:sty m:val="i"/>
          </m:rPr>
          <m:t>O</m:t>
        </m:r>
      </m:oMath>
      <w:r>
        <w:rPr/>
        <w:t xml:space="preserve"> de la force de Laplace, soit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, qui s'exerce sur </w:t>
      </w:r>
      <m:oMath>
        <m:r>
          <m:rPr>
            <m:sty m:val="i"/>
          </m:rPr>
          <m:t>A</m:t>
        </m:r>
        <m:r>
          <m:rPr>
            <m:sty m:val="i"/>
          </m:rPr>
          <m:t>D</m:t>
        </m:r>
      </m:oMath>
      <w:r>
        <w:rPr/>
        <w:t xml:space="preserve"> en fonction de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 - À présent, on considère une nappe conductrice formée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segments conducteurs identiques à </w:t>
      </w:r>
      <m:oMath>
        <m:r>
          <m:rPr>
            <m:sty m:val="i"/>
          </m:rPr>
          <m:t>A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placés dans le plan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régulièrement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distribués autour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. Le système rigide ainsi constitué tourne autour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avec la vitesse angulaire uniforme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I.C.1) Quelle est l'expression de la f.e.m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qui apparaît entre les deux conducteurs circulaires?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Chaque segment conducteur étant parcouru par un courant électrique </w:t>
      </w:r>
      <m:oMath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sSub>
                  <m:sSubPr/>
                  <m:e>
                    <m:r>
                      <m:t xml:space="preserve"> 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, donner l'expression du moment total en </w:t>
      </w:r>
      <m:oMath>
        <m:r>
          <m:rPr>
            <m:sty m:val="i"/>
          </m:rPr>
          <m:t>O</m:t>
        </m:r>
      </m:oMath>
      <w:r>
        <w:rPr/>
        <w:t xml:space="preserve"> des forces de Laplace, </w:t>
      </w:r>
      <m:oMath>
        <m:acc>
          <m:accPr>
            <m:chr m:val="⃗"/>
          </m:accPr>
          <m:e>
            <m:r>
              <m:rPr>
                <m:sty m:val="p"/>
              </m:rPr>
              <m:t>Γ</m:t>
            </m:r>
          </m:e>
        </m:acc>
        <m:r>
          <m:rPr>
            <m:sty m:val="p"/>
          </m:rPr>
          <m:t>=</m:t>
        </m:r>
        <m:r>
          <m:rPr>
            <m:sty m:val="p"/>
          </m:rPr>
          <m:t>Γ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qui s'exerce sur la nappe par rapport à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 - On branche entre les deux conducteurs circulaires, un générateur de f.e.m.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constante et de résistance interne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la borne positive étant reliée au conducteur circulaire intérieur.</w:t>
      </w:r>
      <w:r>
        <w:rPr/>
        <w:br w:type="textWrapping"/>
      </w:r>
      <w:r>
        <w:rPr>
          <w:rFonts w:eastAsia="Georgia" w:cs="Georgia" w:ascii="Georgia" w:hAnsi="Georgia"/>
        </w:rPr>
        <w:t xml:space="preserve">I.D.1) Donner l'expression du courant total I débité par le générateur et qui traverse le moteur (on néglige l'inductance propre du circuit).</w:t>
      </w:r>
      <w:r>
        <w:rPr/>
        <w:br w:type="textWrapping"/>
      </w:r>
      <w:r>
        <w:rPr/>
        <w:t xml:space="preserve">I.D.2) Montrer que le moment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peut s'écrire sous la forme suivante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ω</m:t>
        </m:r>
      </m:oMath>
      <w:r>
        <w:rPr/>
        <w:t xml:space="preserve"> et exprimer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I.D.3) Application numérique :</w:t>
      </w:r>
    </w:p>
    <w:p>
      <w:pPr>
        <w:spacing w:after="220" w:lineRule="auto"/>
      </w:pPr>
      <w:r>
        <w:rPr/>
        <w:t xml:space="preserve">On donne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45</m:t>
        </m:r>
        <m:r>
          <m:rPr>
            <m:nor/>
          </m:rPr>
          <m:t xml:space="preserve"> </m:t>
        </m:r>
        <m:r>
          <m:rPr>
            <m:sty m:val="p"/>
          </m:rPr>
          <m:t>V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i"/>
          </m:rPr>
          <m:t>T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π</m:t>
        </m:r>
        <m:r>
          <m:rPr>
            <m:sty m:val="p"/>
          </m:rPr>
          <m:t>rad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Calculer </w:t>
      </w:r>
      <m:oMath>
        <m:r>
          <m:rPr>
            <m:sty m:val="p"/>
          </m:rPr>
          <m:t>Γ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Moteur asynchrone à courant alternatif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 - On considère le circuit électrique de la figure 2 qui comporte un générateur idéal de tension sinusoïdale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, ou encore :</w:t>
      </w:r>
      <w:r>
        <w:rPr/>
        <w:br w:type="textWrapping"/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nor/>
              </m:rPr>
              <m:t>eff </m:t>
            </m:r>
          </m:sub>
        </m:sSub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condensateur de capacité </w:t>
      </w:r>
      <m:oMath>
        <m:r>
          <m:rPr>
            <m:sty m:val="i"/>
          </m:rPr>
          <m:t>C</m:t>
        </m:r>
      </m:oMath>
      <w:r>
        <w:rPr/>
        <w:t xml:space="preserve"> et deux bobines identiques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, d'inductance propre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et de résistance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101591"/>
            <wp:effectExtent b="0" l="0" r="0" t="0"/>
            <wp:docPr id="2" name="image-be25b0f29620afcc2d4938a35615690d79d73803.jpg"/>
            <a:graphic>
              <a:graphicData uri="http://schemas.openxmlformats.org/drawingml/2006/picture">
                <pic:pic>
                  <pic:nvPicPr>
                    <pic:cNvPr id="2" name="image-be25b0f29620afcc2d4938a35615690d79d73803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15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2</w:t>
      </w:r>
    </w:p>
    <w:p>
      <w:pPr>
        <w:spacing w:after="220" w:lineRule="auto"/>
      </w:pP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(on néglige l'inductance mutuelle entre les deux bobines).</w:t>
      </w:r>
      <w:r>
        <w:rPr/>
        <w:br w:type="textWrapping"/>
      </w:r>
      <w:r>
        <w:rPr/>
        <w:t xml:space="preserve">Les bobines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sont disposées de manière à ce que leurs axes soient perpendiculaires en </w:t>
      </w:r>
      <m:oMath>
        <m:r>
          <m:rPr>
            <m:sty m:val="i"/>
          </m:rPr>
          <m:t>O</m:t>
        </m:r>
        <m:r>
          <m:rPr>
            <m:sty m:val="p"/>
          </m:rPr>
          <m:t>: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groupChr>
                  <m:groupChrPr>
                    <m:chr m:val="⃗"/>
                    <m:pos m:val="bot"/>
                  </m:groupChrPr>
                  <m:e>
                    <m:r>
                      <m:rPr>
                        <m:sty m:val="i"/>
                      </m:rPr>
                      <m:t>b</m:t>
                    </m:r>
                  </m:e>
                </m:groupCh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crée ainsi en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un champ magnétique colinéaire à l'axe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</m:oMath>
      <w:r>
        <w:rPr/>
        <w:t xml:space="preserve">, soit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</m:oMath>
      <w:r>
        <w:rPr/>
        <w:t xml:space="preserve">, et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un champ colinéaire à l'axe </w:t>
      </w:r>
      <m:oMath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/>
        <w:t xml:space="preserve">, soit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(figure 3). Les mesures algébriques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des champs sont proportionnelles aux intensités qui traversent chaque bobine :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(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constante positive donnée).</w:t>
      </w:r>
      <w:r>
        <w:rPr/>
        <w:br w:type="textWrapping"/>
      </w:r>
      <w:r>
        <w:rPr>
          <w:rFonts w:eastAsia="Georgia" w:cs="Georgia" w:ascii="Georgia" w:hAnsi="Georgia"/>
        </w:rPr>
        <w:t xml:space="preserve">II.A.1) Déterminer les intensités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les mettre sous la forme: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01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02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ω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/>
        <w:t xml:space="preserve"> (on suppose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Quelle doit être la relation entre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/>
        <w:t xml:space="preserve"> pour que les amplitudes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02</m:t>
            </m:r>
          </m:sub>
        </m:sSub>
      </m:oMath>
      <w:r>
        <w:rPr>
          <w:rFonts w:eastAsia="Georgia" w:cs="Georgia" w:ascii="Georgia" w:hAnsi="Georgia"/>
        </w:rPr>
        <w:t xml:space="preserve"> des courants soient égales ? Quelle relation lie alors les déphasages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 Quel est le signe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? Quel est celui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Quelle doit être la relation entre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L</m:t>
        </m:r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/>
        <w:t xml:space="preserve"> si l'on souhaite en outre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II.A.4) Les deux conditions précédentes étant réunies, montrer que par un choix judicieux de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que l'on précisera,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peuvent se mettre sous la forme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Préciser les caractéristiques du champ total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+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créé par les deux bobines en </w:t>
      </w:r>
      <m:oMath>
        <m:r>
          <m:rPr>
            <m:sty m:val="i"/>
          </m:rPr>
          <m:t>O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II.A.5) Application numérique :</w:t>
      </w:r>
    </w:p>
    <w:p>
      <w:pPr>
        <w:spacing w:after="220" w:lineRule="auto"/>
      </w:pPr>
      <w:r>
        <w:rPr/>
        <w:t xml:space="preserve">On donne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T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sty m:val="p"/>
          </m:rPr>
          <m:t>mH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sty m:val="i"/>
          </m:rPr>
          <m:t>π</m:t>
        </m:r>
        <m:r>
          <m:rPr>
            <m:sty m:val="p"/>
          </m:rPr>
          <m:t>rad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nor/>
              </m:rPr>
              <m:t>eff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220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 - Le </w:t>
      </w:r>
      <m:oMath>
        <m:r>
          <m:rPr>
            <m:sty m:val="p"/>
          </m:rPr>
          <m:t xml:space="preserve"> </m:t>
        </m:r>
        <m:r>
          <m:rPr>
            <m:sty m:val="p"/>
          </m:rPr>
          <m:t>→</m:t>
        </m:r>
      </m:oMath>
      <w:r>
        <w:rPr>
          <w:rFonts w:eastAsia="Georgia" w:cs="Georgia" w:ascii="Georgia" w:hAnsi="Georgia"/>
        </w:rPr>
        <w:t xml:space="preserve"> champ magnétique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t xml:space="preserve"> ci-dessus agit sur une petite bobine plate, de </w:t>
      </w:r>
      <m:oMath>
        <m:r>
          <m:rPr>
            <m:sty m:val="i"/>
          </m:rPr>
          <m:t>n</m:t>
        </m:r>
      </m:oMath>
      <w:r>
        <w:rPr/>
        <w:t xml:space="preserve"> spires de section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, fermée sur elle même, d'inductance propre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de résistance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(on suppose que le champ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206137"/>
            <wp:effectExtent b="0" l="0" r="0" t="0"/>
            <wp:docPr id="3" name="image-42e4bb587d432303d5a53e3575b4b49aefa9cc16.jpg"/>
            <a:graphic>
              <a:graphicData uri="http://schemas.openxmlformats.org/drawingml/2006/picture">
                <pic:pic>
                  <pic:nvPicPr>
                    <pic:cNvPr id="3" name="image-42e4bb587d432303d5a53e3575b4b49aefa9cc16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61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est uniforme sur toute la bobine). Le centre de la bobine coïncide avec le point </w:t>
      </w:r>
      <m:oMath>
        <m:r>
          <m:rPr>
            <m:sty m:val="i"/>
          </m:rPr>
          <m:t>O</m:t>
        </m:r>
      </m:oMath>
      <w:r>
        <w:rPr/>
        <w:t xml:space="preserve"> et la bobine tourne autour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à la vitesse </w:t>
      </w:r>
      <m:oMath>
        <m:r>
          <m:rPr>
            <m:sty m:val="p"/>
          </m:rPr>
          <m:t>Ω</m:t>
        </m:r>
      </m:oMath>
      <w:r>
        <w:rPr/>
        <w:t xml:space="preserve"> que l'on suppose constante : le vecteur unitaire </w:t>
      </w:r>
      <m:oMath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</m:oMath>
      <w:r>
        <w:rPr/>
        <w:t xml:space="preserve"> normal au plan de la bobine en </w:t>
      </w:r>
      <m:oMath>
        <m:r>
          <m:rPr>
            <m:sty m:val="i"/>
          </m:rPr>
          <m:t>O</m:t>
        </m:r>
      </m:oMath>
      <w:r>
        <w:rPr/>
        <w:t xml:space="preserve"> reste</w:t>
      </w:r>
      <w:r>
        <w:rPr/>
        <w:br w:type="textWrapping"/>
      </w:r>
      <w:r>
        <w:rPr/>
        <w:t xml:space="preserve">constamment dans le plan </w:t>
      </w:r>
      <m:oMath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; l'angle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N</m:t>
                </m:r>
              </m:e>
            </m:acc>
          </m:e>
        </m:d>
      </m:oMath>
      <w:r>
        <w:rPr>
          <w:rFonts w:eastAsia="Georgia" w:cs="Georgia" w:ascii="Georgia" w:hAnsi="Georgia"/>
        </w:rPr>
        <w:t xml:space="preserve"> s'écrit donc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Ω</m:t>
        </m:r>
        <m:r>
          <m:rPr>
            <m:sty m:val="i"/>
          </m:rPr>
          <m:t>t</m:t>
        </m:r>
      </m:oMath>
      <w:r>
        <w:rPr/>
        <w:t xml:space="preserve"> en supposant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à l'instant initial (figures 4 et 5 ).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Déterminer la f.e.m. induite par le champ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>
          <w:rFonts w:eastAsia="Georgia" w:cs="Georgia" w:ascii="Georgia" w:hAnsi="Georgia"/>
        </w:rPr>
        <w:t xml:space="preserve"> dans la petite bobine et en déduire que cette bobine est parcourue par un courant </w:t>
      </w:r>
      <m:oMath>
        <m:r>
          <m:rPr>
            <m:sty m:val="i"/>
          </m:rPr>
          <m:t>i</m:t>
        </m:r>
      </m:oMath>
      <w:r>
        <w:rPr/>
        <w:t xml:space="preserve"> de la forme: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−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ψ</m:t>
        </m:r>
        <m:r>
          <m:rPr>
            <m:sty m:val="p"/>
          </m:rPr>
          <m:t>)</m:t>
        </m:r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/>
        <w:t xml:space="preserve"> en fonction de la constante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,</m:t>
        </m:r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II.B.2) Exprimer le moment </w:t>
      </w:r>
      <m:oMath>
        <m:acc>
          <m:accPr>
            <m:chr m:val="⃗"/>
          </m:accPr>
          <m:e>
            <m:r>
              <m:rPr>
                <m:sty m:val="p"/>
              </m:rPr>
              <m:t>Γ</m:t>
            </m:r>
          </m:e>
        </m:acc>
        <m:r>
          <m:rPr>
            <m:sty m:val="p"/>
          </m:rPr>
          <m:t>=</m:t>
        </m:r>
        <m:r>
          <m:rPr>
            <m:sty m:val="p"/>
          </m:rPr>
          <m:t>Γ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du couple électromagnétique subi par la petite bobine en fonction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,</m:t>
        </m:r>
        <m:r>
          <m:rPr>
            <m:sty m:val="p"/>
          </m:rPr>
          <m:t>Ω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II.B.3) Calculer la valeur moyenne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Γ</m:t>
        </m:r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,</m:t>
        </m:r>
        <m:r>
          <m:rPr>
            <m:sty m:val="p"/>
          </m:rPr>
          <m:t>Ω</m:t>
        </m:r>
      </m:oMath>
      <w:r>
        <w:rPr/>
        <w:t xml:space="preserve">; tracer le graphe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en fonction de </w:t>
      </w:r>
      <m:oMath>
        <m:r>
          <m:rPr>
            <m:sty m:val="p"/>
          </m:rPr>
          <m:t>Ω</m:t>
        </m:r>
      </m:oMath>
      <w:r>
        <w:rPr/>
        <w:t xml:space="preserve"> pour </w:t>
      </w:r>
      <m:oMath>
        <m:r>
          <m:rPr>
            <m:sty m:val="p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]</m:t>
        </m:r>
      </m:oMath>
      <w:r>
        <w:rPr/>
        <w:t xml:space="preserve"> (on suppose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). Pourquoi restreint-on l'étude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]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II.B.4) Application numérique :</w:t>
      </w:r>
    </w:p>
    <w:p>
      <w:pPr>
        <w:spacing w:after="220" w:lineRule="auto"/>
      </w:pPr>
      <w:r>
        <w:rPr/>
        <w:t xml:space="preserve">On donne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T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sty m:val="p"/>
          </m:rPr>
          <m:t>mH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100</m:t>
        </m:r>
        <m:r>
          <m:rPr>
            <m:sty m:val="i"/>
          </m:rPr>
          <m:t>π</m:t>
        </m:r>
        <m:r>
          <m:rPr>
            <m:sty m:val="p"/>
          </m:rPr>
          <m:t>rad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Calculer la valeur maximale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Max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la vitesse angulaire correspondante de la petite bobine.</w:t>
      </w:r>
      <w:r>
        <w:rPr/>
        <w:br w:type="textWrapping"/>
      </w:r>
      <w:r>
        <w:rPr/>
        <w:t xml:space="preserve">II.B.5) Pour quelles valeurs de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le moteur a-t-il un fonctionnement stable ? Justifiez brièvement votre réponse.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Étude dynamique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moteur à aimant inducteur du type de celui étudié en Partie I ; alimenté par une tension </w:t>
      </w:r>
      <m:oMath>
        <m:r>
          <m:rPr>
            <m:sty m:val="i"/>
          </m:rPr>
          <m:t>u</m:t>
        </m:r>
      </m:oMath>
      <w:r>
        <w:rPr/>
        <w:t xml:space="preserve">, il exerce un couple moteur </w:t>
      </w:r>
      <m:oMath>
        <m:acc>
          <m:accPr>
            <m:chr m:val="⃗"/>
          </m:accPr>
          <m:e>
            <m:r>
              <m:rPr>
                <m:sty m:val="p"/>
              </m:rPr>
              <m:t>Γ</m:t>
            </m:r>
          </m:e>
        </m:acc>
        <m:r>
          <m:rPr>
            <m:sty m:val="p"/>
          </m:rPr>
          <m:t>=</m:t>
        </m:r>
        <m:r>
          <m:rPr>
            <m:sty m:val="p"/>
          </m:rPr>
          <m:t>Γ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. L'ensemble des parties mobiles (rotor, arbre, pièces diverses) de ce moteur possède un moment d'inertie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par rapport à l'axe de rotation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Dans toute cette partie on suppose </w:t>
      </w:r>
      <m:oMath>
        <m:r>
          <m:rPr>
            <m:sty m:val="i"/>
          </m:rPr>
          <m:t>ω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 - Le moteur tourne à vide à la vitesse </w:t>
      </w:r>
      <m:oMath>
        <m:r>
          <m:rPr>
            <m:sty m:val="i"/>
          </m:rPr>
          <m:t>ω</m:t>
        </m:r>
      </m:oMath>
      <w:r>
        <w:rPr/>
        <w:t xml:space="preserve">;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s'écrit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u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i"/>
          </m:rPr>
          <m:t>ω</m:t>
        </m:r>
      </m:oMath>
      <w:r>
        <w:rPr/>
        <w:t xml:space="preserve">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étant deux constantes positives données).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III.A.1) En supposant que les parties mobiles ne soient soumises qu'au couple moteur, écrire l'équation du mouvement.</w:t>
      </w:r>
      <w:r>
        <w:rPr/>
        <w:br w:type="textWrapping"/>
      </w:r>
      <w:r>
        <w:rPr/>
        <w:t xml:space="preserve">III.A.2) Quelle est l'expression de la vitesse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en régime permanent lorsque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</m:oMath>
      <w:r>
        <w:rPr/>
        <w:t xml:space="preserve"> constante ?</w:t>
      </w:r>
      <w:r>
        <w:rPr/>
        <w:br w:type="textWrapping"/>
      </w:r>
      <w:r>
        <w:rPr/>
        <w:t xml:space="preserve">III.A.3) On suppose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le régime permanent est établi. À un instant que l'on choisit comme instant initial,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la tension </w:t>
      </w:r>
      <m:oMath>
        <m:r>
          <m:rPr>
            <m:sty m:val="i"/>
          </m:rPr>
          <m:t>u</m:t>
        </m:r>
      </m:oMath>
      <w:r>
        <w:rPr/>
        <w:t xml:space="preserve"> passe de la valeur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la valeur constante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&gt;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Donner, 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l'expression de la vitesse </w:t>
      </w:r>
      <m:oMath>
        <m:r>
          <m:rPr>
            <m:sty m:val="i"/>
          </m:rPr>
          <m:t>ω</m:t>
        </m:r>
      </m:oMath>
      <w:r>
        <w:rPr/>
        <w:t xml:space="preserve"> en fonction du temps.</w:t>
      </w:r>
      <w:r>
        <w:rPr/>
        <w:br w:type="textWrapping"/>
      </w:r>
      <w:r>
        <w:rPr/>
        <w:t xml:space="preserve">On pourra poser </w:t>
      </w:r>
      <m:oMath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. Quelle est la dimension de la constante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? Justifier votre réponse.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On associe au moteur un dispositif électromécanique qui permet d'avoir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(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constante positive) lorsque le moteur est alimenté et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lorsque le moteur ne l'est pas.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III.B.1) La partie mobile du moteur est soumise, en outre, à l'action d'un couple résistant de moment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 tel que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(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constante positive) lorsque le moteur tourne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  <m:r>
          <m:rPr>
            <m:sty m:val="p"/>
          </m:rPr>
          <m:t>≤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lorsque le moteur est immobile. Ce couple résistant ne peut évidement pas entraîner la rotation du moteur et ne peut que ralentir celle-ci lorsque le moteur tourne.</w:t>
      </w:r>
      <w:r>
        <w:rPr/>
        <w:br w:type="textWrapping"/>
      </w:r>
      <w:r>
        <w:rPr>
          <w:rFonts w:eastAsia="Georgia" w:cs="Georgia" w:ascii="Georgia" w:hAnsi="Georgia"/>
        </w:rPr>
        <w:t xml:space="preserve">a) Le moteur est à l'arrêt. À l'instant que l'on choisit comme instant initial,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alimente le moteur. À quelle condition le moteur peut-il démarrer?</w:t>
      </w:r>
      <w:r>
        <w:rPr/>
        <w:br w:type="textWrapping"/>
      </w:r>
      <w:r>
        <w:rPr>
          <w:rFonts w:eastAsia="Georgia" w:cs="Georgia" w:ascii="Georgia" w:hAnsi="Georgia"/>
        </w:rPr>
        <w:t xml:space="preserve">b) La condition précédente étant réalisée, déterminer la vitesse </w:t>
      </w:r>
      <m:oMath>
        <m:r>
          <m:rPr>
            <m:sty m:val="i"/>
          </m:rPr>
          <m:t>ω</m:t>
        </m:r>
      </m:oMath>
      <w:r>
        <w:rPr/>
        <w:t xml:space="preserve"> du moteur en fonction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du temps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coupe l'alimentation du moteur à l'instant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l'instant auquel le moteur s'arrête. Exprimer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Application numérique :</w:t>
      </w:r>
    </w:p>
    <w:p>
      <w:pPr>
        <w:spacing w:after="220" w:lineRule="auto"/>
      </w:pPr>
      <w:r>
        <w:rPr/>
        <w:t xml:space="preserve">On donne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⋅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N</m:t>
        </m:r>
        <m:r>
          <m:rPr>
            <m:sty m:val="p"/>
          </m:rPr>
          <m:t>⋅</m:t>
        </m:r>
        <m:r>
          <m:rPr>
            <m:nor/>
          </m:rPr>
          <m:t xml:space="preserve"> </m:t>
        </m:r>
        <m:r>
          <m:rPr>
            <m:sty m:val="p"/>
          </m:rPr>
          <m:t>m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s</m:t>
        </m:r>
      </m:oMath>
      <w:r>
        <w:rPr/>
        <w:t xml:space="preserve">. Calculer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On associe au moteur un ensemble d'engrenages. Sur l'arbre du moteur est fixée une roue dentée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et de rayon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; le moment d'inertie de l'ensemble des parties mobiles (rotor, arbre,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pièces diverses) par rapport à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La roue dentée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entraîne à son tour, sans glissement, une roue dentée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d'axe </w:t>
      </w:r>
      <m:oMath>
        <m:r>
          <m:rPr>
            <m:sty m:val="i"/>
          </m:rPr>
          <m:t>A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(colinéaire à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), de rayon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moment d'inertie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A</m:t>
        </m:r>
        <m:r>
          <m:rPr>
            <m:sty m:val="i"/>
          </m:rPr>
          <m:t>z</m:t>
        </m:r>
      </m:oMath>
      <w:r>
        <w:rPr/>
        <w:t xml:space="preserve"> (figure 6): le seul mouvement de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953000" cy="3790950"/>
            <wp:effectExtent b="0" l="0" r="0" t="0"/>
            <wp:docPr id="4" name="image-17900bd89c8ce2c94f2959ec0b480cfab60aa37b.jpg"/>
            <a:graphic>
              <a:graphicData uri="http://schemas.openxmlformats.org/drawingml/2006/picture">
                <pic:pic>
                  <pic:nvPicPr>
                    <pic:cNvPr id="4" name="image-17900bd89c8ce2c94f2959ec0b480cfab60aa37b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790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une rotation autour de l'axe </w:t>
      </w:r>
      <m:oMath>
        <m:r>
          <m:rPr>
            <m:sty m:val="i"/>
          </m:rPr>
          <m:t>A</m:t>
        </m:r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L'ensemble étant immobile, on alimente le moteur à partir d'un instant pris pour instant initial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La partie mobile du moteur et la roue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sont alors soumises au couple moteur </w:t>
      </w:r>
      <m:oMath>
        <m:acc>
          <m:accPr>
            <m:chr m:val="⃗"/>
          </m:accPr>
          <m:e>
            <m:r>
              <m:rPr>
                <m:sty m:val="p"/>
              </m:rPr>
              <m:t>Γ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 (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constante positive) et celui-ci est suffisamment intense pour que le moteur puisse démarrer. Partie mobile du moteur et roue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également soumises à l'action de la roue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: celle-ci peut être représentée par une force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acc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acc>
      </m:oMath>
      <w:r>
        <w:rPr/>
        <w:t xml:space="preserve"> s'appliquant au point de contact </w:t>
      </w:r>
      <m:oMath>
        <m:r>
          <m:rPr>
            <m:sty m:val="i"/>
          </m:rPr>
          <m:t>I</m:t>
        </m:r>
      </m:oMath>
      <w:r>
        <w:rPr/>
        <w:t xml:space="preserve"> entre les deux roues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 La roue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soumise à l'action d'un couple résistant de moment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p"/>
                  </m:rPr>
                  <m:t>Γ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0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z</m:t>
                </m:r>
              </m:sub>
            </m:sSub>
          </m:e>
        </m:acc>
      </m:oMath>
      <w:r>
        <w:rPr/>
        <w:t xml:space="preserve"> (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constante positive) et évidemment à la force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a) Exprimer la vitesse de rotation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la roue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autour de son axe en fonction de celle </w:t>
      </w:r>
      <m:oMath>
        <m:r>
          <m:rPr>
            <m:sty m:val="i"/>
          </m:rPr>
          <m:t>ω</m:t>
        </m:r>
      </m:oMath>
      <w:r>
        <w:rPr/>
        <w:t xml:space="preserve"> du moteur et des rayons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Justifier le signe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Appliquer le théorème du moment cinétique en projection sur les axes de rotation respectifs à l'ensemble (partie mobile du moteur + roue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puis à la roue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On admettra qu'aucune autre action mécanique que celles précisées ci-dessus n'interviennent dans l'application de ce théorème.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les vitesses angulaires </w:t>
      </w:r>
      <m:oMath>
        <m:r>
          <m:rPr>
            <m:sty m:val="i"/>
          </m:rPr>
          <m:t>ω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du temps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d) Exprimer la norme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de la composante tangentielle de la force de contact entre les roues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Application numérique.</w:t>
      </w:r>
    </w:p>
    <w:p>
      <w:pPr>
        <w:spacing w:after="220" w:lineRule="auto"/>
      </w:pPr>
      <w:r>
        <w:rPr/>
        <w:t xml:space="preserve">On donne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⋅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m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8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kg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m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m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p"/>
                      </m:rPr>
                      <m:t>Γ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⋅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m</m:t>
                </m:r>
                <m:r>
                  <m:rPr>
                    <m:sty m:val="p"/>
                  </m:rPr>
                  <m:t>,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kg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m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sty m:val="p"/>
                      </m:rPr>
                      <m:t>10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m</m:t>
                </m:r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et les vitesses </w:t>
      </w:r>
      <m:oMath>
        <m:r>
          <m:rPr>
            <m:sty m:val="i"/>
          </m:rPr>
          <m:t>ω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atteintes respectivement par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au bout de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s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864cbf2903cd13385430e26540d57dc07c6f8627.jpg" TargetMode="Internal"/><Relationship Id="rId6" Type="http://schemas.openxmlformats.org/officeDocument/2006/relationships/image" Target="media/image-be25b0f29620afcc2d4938a35615690d79d73803.jpg" TargetMode="Internal"/><Relationship Id="rId7" Type="http://schemas.openxmlformats.org/officeDocument/2006/relationships/image" Target="media/image-42e4bb587d432303d5a53e3575b4b49aefa9cc16.jpg" TargetMode="Internal"/><Relationship Id="rId8" Type="http://schemas.openxmlformats.org/officeDocument/2006/relationships/image" Target="media/image-17900bd89c8ce2c94f2959ec0b480cfab60aa37b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2025-09-04T18:50:54.745Z</dcterms:created>
  <dcterms:modified xsi:type="dcterms:W3CDTF">2025-09-04T18:50:54.745Z</dcterms:modified>
</cp:coreProperties>
</file>