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line="288" w:after="220" w:lineRule="auto"/>
        <w:jc w:val="center"/>
      </w:pPr>
      <w:r>
        <w:rPr>
          <w:b/>
          <w:sz w:val="56"/>
        </w:rPr>
        <w:t xml:space="preserve">Physique-chimie 1</w:t>
      </w:r>
    </w:p>
    <w:p>
      <w:pPr>
        <w:spacing w:line="271" w:before="330" w:lineRule="auto"/>
      </w:pPr>
      <w:r>
        <w:rPr>
          <w:b/>
          <w:sz w:val="42"/>
        </w:rPr>
        <w:t xml:space="preserve">4 heures</w:t>
      </w:r>
    </w:p>
    <w:p>
      <w:pPr>
        <w:spacing w:line="271" w:before="330" w:lineRule="auto"/>
      </w:pPr>
      <w:r>
        <w:rPr>
          <w:rFonts w:eastAsia="Georgia" w:cs="Georgia" w:ascii="Georgia" w:hAnsi="Georgia"/>
          <w:b/>
          <w:sz w:val="42"/>
        </w:rPr>
        <w:t xml:space="preserve">Calculatrice autorisée</w:t>
      </w:r>
    </w:p>
    <w:p>
      <w:pPr>
        <w:spacing w:line="271" w:before="330" w:lineRule="auto"/>
      </w:pPr>
      <w:r>
        <w:rPr>
          <w:rFonts w:eastAsia="Georgia" w:cs="Georgia" w:ascii="Georgia" w:hAnsi="Georgia"/>
          <w:b/>
          <w:sz w:val="42"/>
        </w:rPr>
        <w:t xml:space="preserve">La ruée vers l'or</w:t>
      </w:r>
    </w:p>
    <w:p>
      <w:pPr>
        <w:spacing w:line="271" w:before="240" w:after="271" w:lineRule="auto"/>
        <w:jc w:val="center"/>
      </w:pPr>
      <w:r>
        <w:rPr>
          <w:b/>
          <w:sz w:val="28"/>
        </w:rPr>
        <w:t xml:space="preserve">Abstract</w:t>
      </w:r>
    </w:p>
    <w:p>
      <w:pPr>
        <w:spacing w:after="220" w:lineRule="auto"/>
        <w:ind w:left="864" w:right="864" w:firstLine="220"/>
      </w:pPr>
      <w:r>
        <w:rPr>
          <w:sz w:val="20"/>
        </w:rPr>
        <w:t xml:space="preserve">Introduction </w:t>
      </w:r>
      <m:oMath>
        <m:sSup>
          <m:sSupPr>
            <m:ctrlPr>
              <w:rPr>
                <w:rFonts w:ascii="Cambria Math" w:hAnsi="Cambria Math"/>
                <w:sz w:val="20"/>
              </w:rPr>
            </m:ctrlPr>
          </m:sSupPr>
          <m:e>
            <m:r>
              <m:t xml:space="preserve"> </m:t>
            </m:r>
          </m:e>
          <m:sup>
            <m:r>
              <m:rPr>
                <m:sty m:val="p"/>
              </m:rPr>
              <w:rPr>
                <w:sz w:val="20"/>
              </w:rPr>
              <m:t>1</m:t>
            </m:r>
          </m:sup>
        </m:sSup>
      </m:oMath>
      <w:r>
        <w:rPr>
          <w:rFonts w:eastAsia="Georgia" w:cs="Georgia" w:ascii="Georgia" w:hAnsi="Georgia"/>
          <w:sz w:val="20"/>
        </w:rPr>
        <w:t xml:space="preserve"> Les nanoparticules sont des objets dont les trois dimensions sont inférieures à 100 nm . Ces nano-objets se situent donc au confluent des échelles macroscopique (matériaux massifs) et moléculaire (ou atomistique). D'un point de vue fondamental, l'étude des nanoparticules apparaît essentielle afin d'élargir notre compréhension de la matière. Toutefois, l'intérêt de la communauté scientifique pour les nanoparticules ne s'arrête pas là. En effet, ces nanomatériaux présentent des propriétés particulières et originales attribuables à des effets de taille. Ainsi, certaines nanoparticules semi-conductrices (quantum dots) présentent un élargissement de l'écart entre les bandes de valence et de conduction lorsque leur taille décroît, leur conférant des propriétés optiques originales. Les nanoparticules de métaux nobles ( </w:t>
      </w:r>
      <m:oMath>
        <m:r>
          <m:rPr>
            <m:sty m:val="p"/>
          </m:rPr>
          <w:rPr>
            <w:sz w:val="20"/>
          </w:rPr>
          <m:t>Au</m:t>
        </m:r>
        <m:r>
          <m:rPr>
            <m:sty m:val="p"/>
          </m:rPr>
          <w:rPr>
            <w:sz w:val="20"/>
          </w:rPr>
          <m:t>,</m:t>
        </m:r>
        <m:r>
          <m:rPr>
            <m:sty m:val="p"/>
          </m:rPr>
          <w:rPr>
            <w:sz w:val="20"/>
          </w:rPr>
          <m:t>Ag</m:t>
        </m:r>
        <m:r>
          <m:rPr>
            <m:sty m:val="p"/>
          </m:rPr>
          <w:rPr>
            <w:sz w:val="20"/>
          </w:rPr>
          <m:t>,</m:t>
        </m:r>
        <m:r>
          <m:rPr>
            <m:sty m:val="p"/>
          </m:rPr>
          <w:rPr>
            <w:sz w:val="20"/>
          </w:rPr>
          <m:t>Pt</m:t>
        </m:r>
      </m:oMath>
      <w:r>
        <w:rPr>
          <w:sz w:val="20"/>
        </w:rPr>
        <w:t xml:space="preserve"> ) montrent une forte bande d'extinction dans le domaine visible (bande plasmon).</w:t>
      </w:r>
    </w:p>
    <w:p>
      <w:pPr>
        <w:spacing w:after="220" w:lineRule="auto"/>
        <w:ind w:left="864" w:right="864" w:firstLine="220"/>
      </w:pPr>
      <w:r>
        <w:rPr>
          <w:rFonts w:eastAsia="Georgia" w:cs="Georgia" w:ascii="Georgia" w:hAnsi="Georgia"/>
          <w:sz w:val="20"/>
        </w:rPr>
        <w:t xml:space="preserve">En outre, ces objets nanométriques sont assimilables à des briques de base vers la construction de dispositifs fonctionnels de tailles micrométriques. On note leur utilisation dans des domaines aussi divers que la santé (crèmes solaires, cosmétiques...), la biologie, le photovoltaïque, le stockage de l'information, l'imagerie, l'électronique ou encore la catalyse.</w:t>
      </w:r>
    </w:p>
    <w:p>
      <w:pPr>
        <w:spacing w:line="271" w:before="330" w:lineRule="auto"/>
      </w:pPr>
      <w:r>
        <w:rPr>
          <w:b/>
          <w:sz w:val="42"/>
        </w:rPr>
        <w:t xml:space="preserve">Les nanoparticules d'or</w:t>
      </w:r>
    </w:p>
    <w:p>
      <w:pPr>
        <w:spacing w:after="220" w:lineRule="auto"/>
      </w:pPr>
      <w:r>
        <w:rPr>
          <w:rFonts w:eastAsia="Georgia" w:cs="Georgia" w:ascii="Georgia" w:hAnsi="Georgia"/>
        </w:rPr>
        <w:t xml:space="preserve">Les suspensions de nanoparticules d'or («or colloïdal») sont connues depuis l'Antiquité pour leur couleur rouge intense. Elles ont été notamment utilisées pour la coloration d'objets en verre [...]. La coloration rouge rubis des vitraux de la cathédrale de Chartres est due à la présence de nanoparticules d'or. L'étude scientifique de ces nanoparticules a débuté avec les travaux de Michaël Faraday au milieu du Xix </w:t>
      </w:r>
      <m:oMath>
        <m:sSup>
          <m:sSupPr/>
          <m:e>
            <m:r>
              <m:t xml:space="preserve"> </m:t>
            </m:r>
          </m:e>
          <m:sup>
            <m:r>
              <m:rPr>
                <m:sty m:val="p"/>
              </m:rPr>
              <m:t>e</m:t>
            </m:r>
          </m:sup>
        </m:sSup>
      </m:oMath>
      <w:r>
        <w:rPr>
          <w:rFonts w:eastAsia="Georgia" w:cs="Georgia" w:ascii="Georgia" w:hAnsi="Georgia"/>
        </w:rPr>
        <w:t xml:space="preserve"> siècle et elles sont à l'heure actuelle l'objet d'un intérêt scientifique intense et présentent plusieurs applications prometteuses. Parmi ces applications, on peut citer la dépollution, notamment la catalyse par les nanoparticules d'or de la transformation du monoxyde de carbone CO en dioxyde de carbone </w:t>
      </w:r>
      <m:oMath>
        <m:sSub>
          <m:sSubPr/>
          <m:e>
            <m:r>
              <m:rPr>
                <m:sty m:val="p"/>
              </m:rPr>
              <m:t>CO</m:t>
            </m:r>
          </m:e>
          <m:sub>
            <m:r>
              <m:rPr>
                <m:sty m:val="p"/>
              </m:rPr>
              <m:t>2</m:t>
            </m:r>
          </m:sub>
        </m:sSub>
      </m:oMath>
      <w:r>
        <w:rPr>
          <w:rFonts w:eastAsia="Georgia" w:cs="Georgia" w:ascii="Georgia" w:hAnsi="Georgia"/>
        </w:rPr>
        <w:t xml:space="preserve"> ainsi que des applications en biologie (agents de contraste pour localiser des cellules cancéreuses et thérapie par hyperthermie). Les propriétés optiques des nanoparticules d'or dépendent fortement de leur taille, de leur forme, de leur état d'agrégation et de leur environnement local.</w:t>
      </w:r>
    </w:p>
    <w:p>
      <w:pPr>
        <w:spacing w:after="220" w:lineRule="auto"/>
      </w:pPr>
      <w:r>
        <w:rPr>
          <w:rFonts w:eastAsia="Georgia" w:cs="Georgia" w:ascii="Georgia" w:hAnsi="Georgia"/>
        </w:rPr>
        <w:t xml:space="preserve">Ce sujet propose l'étude de quelques propriétés physico-chimiques des nanoparticules d'or. La première partie illustre le rôle que peuvent jouer les nanoparticules d'or dans le domaine de la catalyse pour la dépollution des gaz. Dans la seconde partie, on propose une étude de l'imagerie des nanoparticules d'or en lien avec leurs propriétés thermiques. Les deux dernières parties abordent la modélisation de la réponse d'une nanoparticule d'or à une excitation électromagnétique.</w:t>
      </w:r>
    </w:p>
    <w:p>
      <w:pPr>
        <w:spacing w:after="220" w:lineRule="auto"/>
      </w:pPr>
      <w:r>
        <w:rPr>
          <w:rFonts w:eastAsia="Georgia" w:cs="Georgia" w:ascii="Georgia" w:hAnsi="Georgia"/>
        </w:rPr>
        <w:t xml:space="preserve">Un ensemble de valeurs numériques et un formulaire sont disponibles en fin d'énoncé et doivent impérativement être lus avant de commencer à traiter le sujet.</w:t>
      </w:r>
    </w:p>
    <w:p>
      <w:pPr>
        <w:spacing w:after="220" w:lineRule="auto"/>
      </w:pPr>
      <w:r>
        <w:rPr>
          <w:rFonts w:eastAsia="Georgia" w:cs="Georgia" w:ascii="Georgia" w:hAnsi="Georgia"/>
        </w:rPr>
        <w:t xml:space="preserve">À toute grandeur sinusoïdale réelle de pulsation </w:t>
      </w:r>
      <m:oMath>
        <m:r>
          <m:rPr>
            <m:sty m:val="i"/>
          </m:rPr>
          <m:t>ω</m:t>
        </m:r>
      </m:oMath>
      <w:r>
        <w:rPr/>
        <w:t xml:space="preserve">, fonction du temps </w:t>
      </w:r>
      <m:oMath>
        <m:r>
          <m:rPr>
            <m:sty m:val="i"/>
          </m:rPr>
          <m:t>t</m:t>
        </m:r>
      </m:oMath>
      <w:r>
        <w:rPr/>
        <w:t xml:space="preserve">, de la forme </w:t>
      </w:r>
      <m:oMath>
        <m:r>
          <m:rPr>
            <m:sty m:val="i"/>
          </m:rPr>
          <m:t>a</m:t>
        </m:r>
        <m:r>
          <m:rPr>
            <m:sty m:val="p"/>
          </m:rPr>
          <m:t>(</m:t>
        </m:r>
        <m:r>
          <m:rPr>
            <m:sty m:val="i"/>
          </m:rPr>
          <m:t>t</m:t>
        </m:r>
        <m:r>
          <m:rPr>
            <m:sty m:val="p"/>
          </m:rPr>
          <m:t>)</m:t>
        </m:r>
        <m:r>
          <m:rPr>
            <m:sty m:val="p"/>
          </m:rPr>
          <m:t>=</m:t>
        </m:r>
        <m:acc>
          <m:accPr>
            <m:chr m:val="˜"/>
          </m:accPr>
          <m:e>
            <m:r>
              <m:rPr>
                <m:sty m:val="i"/>
              </m:rPr>
              <m:t>a</m:t>
            </m:r>
          </m:e>
        </m:acc>
        <m:r>
          <m:rPr>
            <m:sty m:val="p"/>
          </m:rPr>
          <m:t>cos</m:t>
        </m:r>
        <m:r>
          <m:rPr>
            <m:sty m:val="p"/>
          </m:rPr>
          <m:t>⁡</m:t>
        </m:r>
        <m:r>
          <m:rPr>
            <m:sty m:val="p"/>
          </m:rPr>
          <m:t>(</m:t>
        </m:r>
        <m:r>
          <m:rPr>
            <m:sty m:val="i"/>
          </m:rPr>
          <m:t>ω</m:t>
        </m:r>
        <m:r>
          <m:rPr>
            <m:sty m:val="i"/>
          </m:rPr>
          <m:t>t</m:t>
        </m:r>
        <m:r>
          <m:rPr>
            <m:sty m:val="p"/>
          </m:rPr>
          <m:t>−</m:t>
        </m:r>
        <m:r>
          <m:rPr>
            <m:sty m:val="i"/>
          </m:rPr>
          <m:t>φ</m:t>
        </m:r>
        <m:r>
          <m:rPr>
            <m:sty m:val="p"/>
          </m:rPr>
          <m:t>)</m:t>
        </m:r>
      </m:oMath>
      <w:r>
        <w:rPr>
          <w:rFonts w:eastAsia="Georgia" w:cs="Georgia" w:ascii="Georgia" w:hAnsi="Georgia"/>
        </w:rPr>
        <w:t xml:space="preserve">, où </w:t>
      </w:r>
      <m:oMath>
        <m:acc>
          <m:accPr>
            <m:chr m:val="˜"/>
          </m:accPr>
          <m:e>
            <m:r>
              <m:rPr>
                <m:sty m:val="i"/>
              </m:rPr>
              <m:t>a</m:t>
            </m:r>
          </m:e>
        </m:acc>
      </m:oMath>
      <w:r>
        <w:rPr/>
        <w:t xml:space="preserve"> et </w:t>
      </w:r>
      <m:oMath>
        <m:r>
          <m:rPr>
            <m:sty m:val="i"/>
          </m:rPr>
          <m:t>φ</m:t>
        </m:r>
      </m:oMath>
      <w:r>
        <w:rPr/>
        <w:t xml:space="preserve"> sont deux constantes, on fait correspondre une grandeur complexe </w:t>
      </w:r>
      <m:oMath>
        <m:bar>
          <m:barPr/>
          <m:e>
            <m:r>
              <m:rPr>
                <m:sty m:val="i"/>
              </m:rPr>
              <m:t>a</m:t>
            </m:r>
          </m:e>
        </m:bar>
        <m:r>
          <m:rPr>
            <m:sty m:val="p"/>
          </m:rPr>
          <m:t>(</m:t>
        </m:r>
        <m:r>
          <m:rPr>
            <m:sty m:val="i"/>
          </m:rPr>
          <m:t>ω</m:t>
        </m:r>
        <m:r>
          <m:rPr>
            <m:sty m:val="p"/>
          </m:rPr>
          <m:t>)</m:t>
        </m:r>
        <m:r>
          <m:rPr>
            <m:sty m:val="p"/>
          </m:rPr>
          <m:t>=</m:t>
        </m:r>
        <m:acc>
          <m:accPr>
            <m:chr m:val="˜"/>
          </m:accPr>
          <m:e>
            <m:r>
              <m:rPr>
                <m:sty m:val="i"/>
              </m:rPr>
              <m:t>a</m:t>
            </m:r>
          </m:e>
        </m:acc>
        <m:r>
          <m:rPr>
            <m:sty m:val="p"/>
          </m:rPr>
          <m:t>exp</m:t>
        </m:r>
        <m:r>
          <m:rPr>
            <m:sty m:val="p"/>
          </m:rPr>
          <m:t>⁡</m:t>
        </m:r>
        <m:r>
          <m:rPr>
            <m:sty m:val="p"/>
          </m:rPr>
          <m:t>(</m:t>
        </m:r>
        <m:r>
          <m:rPr>
            <m:sty m:val="i"/>
          </m:rPr>
          <m:t>i</m:t>
        </m:r>
        <m:r>
          <m:rPr>
            <m:sty m:val="p"/>
          </m:rPr>
          <m:t>(</m:t>
        </m:r>
        <m:r>
          <m:rPr>
            <m:sty m:val="i"/>
          </m:rPr>
          <m:t>ω</m:t>
        </m:r>
        <m:r>
          <m:rPr>
            <m:sty m:val="i"/>
          </m:rPr>
          <m:t>t</m:t>
        </m:r>
        <m:r>
          <m:rPr>
            <m:sty m:val="p"/>
          </m:rPr>
          <m:t>−</m:t>
        </m:r>
        <m:r>
          <m:rPr>
            <m:sty m:val="i"/>
          </m:rPr>
          <m:t>φ</m:t>
        </m:r>
        <m:r>
          <m:rPr>
            <m:sty m:val="p"/>
          </m:rPr>
          <m:t>)</m:t>
        </m:r>
        <m:r>
          <m:rPr>
            <m:sty m:val="p"/>
          </m:rPr>
          <m:t>)</m:t>
        </m:r>
      </m:oMath>
      <w:r>
        <w:rPr>
          <w:rFonts w:eastAsia="Georgia" w:cs="Georgia" w:ascii="Georgia" w:hAnsi="Georgia"/>
        </w:rPr>
        <w:t xml:space="preserve">, appelée représentation complexe de la grandeur </w:t>
      </w:r>
      <m:oMath>
        <m:r>
          <m:rPr>
            <m:sty m:val="i"/>
          </m:rPr>
          <m:t>a</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Certaines questions, peu ou pas guidées, demandent une prise d'initiative de la part du candidat. Elles sont signalées par une barre dans la marge gauche. Il est alors demandé d'expliciter clairement la démarche de résolution, les hypothèses effectuées et d'illustrer le raisonnement, le cas échéant, par des schémas. Le barème valorise la prise d'initiative et tient compte du temps nécessaire à la résolution de ces questions. Les résultats établis dans ces questions ne sont toutefois pas indispensables pour le traitement des autres questions du problème.</w:t>
      </w:r>
    </w:p>
    <w:p>
      <w:pPr>
        <w:spacing w:after="220" w:lineRule="auto"/>
      </w:pPr>
      <w:r>
        <w:rPr>
          <w:rFonts w:eastAsia="Georgia" w:cs="Georgia" w:ascii="Georgia" w:hAnsi="Georgia"/>
        </w:rPr>
        <w:t xml:space="preserve">De façon plus générale, le candidat est amené à expliciter toutes les hypothèses et initiatives qu'il est amené à prendre, y compris en dehors de ces questions.</w:t>
      </w:r>
    </w:p>
    <w:p>
      <w:pPr>
        <w:spacing w:line="271" w:before="330" w:lineRule="auto"/>
      </w:pPr>
      <w:r>
        <w:rPr>
          <w:rFonts w:eastAsia="Georgia" w:cs="Georgia" w:ascii="Georgia" w:hAnsi="Georgia"/>
          <w:b/>
          <w:sz w:val="42"/>
        </w:rPr>
        <w:t xml:space="preserve">I Utilisation des nanoparticules d'or en catalyse hétérogène</w:t>
      </w:r>
    </w:p>
    <w:p>
      <w:pPr>
        <w:spacing w:after="220" w:lineRule="auto"/>
      </w:pPr>
      <w:r>
        <w:rPr>
          <w:rFonts w:eastAsia="Georgia" w:cs="Georgia" w:ascii="Georgia" w:hAnsi="Georgia"/>
        </w:rPr>
        <w:t xml:space="preserve">La combustion du carburant dans un moteur thermique automobile conduit à la formation de monoxyde de carbone, gaz toxique inodore et incolore. Le pot catalytique vise à réduire la nocivité des gaz d'échappement. Le monoxyde de carbone y est oxydé en dioxyde de carbone au contact d'éléments catalyseurs qui contiennent des métaux nobles comme le platine, le palladium ou le rhodium.</w:t>
      </w:r>
    </w:p>
    <w:p>
      <w:pPr>
        <w:spacing w:after="220" w:lineRule="auto"/>
      </w:pPr>
      <w:r>
        <w:rPr>
          <w:rFonts w:eastAsia="Georgia" w:cs="Georgia" w:ascii="Georgia" w:hAnsi="Georgia"/>
        </w:rPr>
        <w:t xml:space="preserve">Jusqu'à la fin des années 1980, l'or était considéré comme un métal inactif en catalyse, contrairement aux autres métaux nobles précédemment cités. C'est en 1987 qu'une équipe de recherche japonaise a mis en évidence non seulement les propriétés de catalyse remarquables de nanoparticules d'or de taille inférieure à 5 nm dans la réaction d'oxydation du monoxyde de carbone, mais aussi que l'or était le seul métal capable de catalyser cette réaction à température ambiante, voire à plus basse température.</w:t>
      </w:r>
    </w:p>
    <w:p>
      <w:pPr>
        <w:spacing w:line="271" w:before="330" w:lineRule="auto"/>
      </w:pPr>
      <w:r>
        <w:rPr>
          <w:rFonts w:eastAsia="Georgia" w:cs="Georgia" w:ascii="Georgia" w:hAnsi="Georgia"/>
          <w:b/>
          <w:sz w:val="42"/>
        </w:rPr>
        <w:t xml:space="preserve">I.A - Influences de la température, de la pression et de la composition du mélange gazeux sur l'oxydation du monoxyde de carbone</w:t>
      </w:r>
    </w:p>
    <w:p>
      <w:pPr>
        <w:spacing w:after="220" w:lineRule="auto"/>
      </w:pPr>
      <w:r>
        <w:rPr>
          <w:rFonts w:eastAsia="Georgia" w:cs="Georgia" w:ascii="Georgia" w:hAnsi="Georgia"/>
        </w:rPr>
        <w:t xml:space="preserve">On étudie l'équilibre chimique résultant de l'oxydation du monoxyde de carbone par le dioxygène. Toutes les espèces chimiques considérées sont en phase gazeuse à la température </w:t>
      </w:r>
      <m:oMath>
        <m:r>
          <m:rPr>
            <m:sty m:val="i"/>
          </m:rPr>
          <m:t>T</m:t>
        </m:r>
      </m:oMath>
      <w:r>
        <w:rPr>
          <w:rFonts w:eastAsia="Georgia" w:cs="Georgia" w:ascii="Georgia" w:hAnsi="Georgia"/>
        </w:rPr>
        <w:t xml:space="preserve"> et à la pression totale </w:t>
      </w:r>
      <m:oMath>
        <m:r>
          <m:rPr>
            <m:sty m:val="i"/>
          </m:rPr>
          <m:t>P</m:t>
        </m:r>
      </m:oMath>
      <w:r>
        <w:rPr>
          <w:rFonts w:eastAsia="Georgia" w:cs="Georgia" w:ascii="Georgia" w:hAnsi="Georgia"/>
        </w:rPr>
        <w:t xml:space="preserve"> fixées et sont assimilées à des gaz parfaits.</w:t>
      </w:r>
    </w:p>
    <w:p>
      <w:pPr>
        <w:spacing w:after="220" w:lineRule="auto"/>
      </w:pPr>
      <w:r>
        <w:rPr>
          <w:rFonts w:eastAsia="Georgia" w:cs="Georgia" w:ascii="Georgia" w:hAnsi="Georgia"/>
        </w:rPr>
        <w:t xml:space="preserve">Q 1. Écrire l'équation de la réaction qui modélise l'oxydation en phase gazeuse du monoxyde de carbone en dioxyde de carbone en se ramenant à une mole de dioxygène.</w:t>
      </w:r>
    </w:p>
    <w:p>
      <w:pPr>
        <w:spacing w:after="220" w:lineRule="auto"/>
      </w:pPr>
      <w:r>
        <w:rPr/>
        <w:t xml:space="preserve">Q 2. Calculer la valeur de la constante thermodynamique </w:t>
      </w:r>
      <m:oMath>
        <m:sSup>
          <m:sSupPr/>
          <m:e>
            <m:r>
              <m:rPr>
                <m:sty m:val="i"/>
              </m:rPr>
              <m:t>K</m:t>
            </m:r>
          </m:e>
          <m:sup>
            <m:r>
              <m:rPr>
                <m:sty m:val="p"/>
              </m:rPr>
              <m:t>O</m:t>
            </m:r>
          </m:sup>
        </m:sSup>
        <m:r>
          <m:rPr>
            <m:sty m:val="p"/>
          </m:rPr>
          <m:t>(</m:t>
        </m:r>
        <m:r>
          <m:rPr>
            <m:sty m:val="i"/>
          </m:rPr>
          <m:t>T</m:t>
        </m:r>
        <m:r>
          <m:rPr>
            <m:sty m:val="p"/>
          </m:rPr>
          <m:t>)</m:t>
        </m:r>
      </m:oMath>
      <w:r>
        <w:rPr>
          <w:rFonts w:eastAsia="Georgia" w:cs="Georgia" w:ascii="Georgia" w:hAnsi="Georgia"/>
        </w:rPr>
        <w:t xml:space="preserve"> de cet équilibre chimique dans le cas particulier où </w:t>
      </w:r>
      <m:oMath>
        <m:r>
          <m:rPr>
            <m:sty m:val="i"/>
          </m:rPr>
          <m:t>T</m:t>
        </m:r>
        <m:r>
          <m:rPr>
            <m:sty m:val="p"/>
          </m:rPr>
          <m:t>=</m:t>
        </m:r>
        <m:r>
          <m:rPr>
            <m:sty m:val="p"/>
          </m:rPr>
          <m:t>298</m:t>
        </m:r>
        <m:r>
          <m:rPr>
            <m:nor/>
          </m:rPr>
          <m:t xml:space="preserve"> </m:t>
        </m:r>
        <m:r>
          <m:rPr>
            <m:sty m:val="p"/>
          </m:rPr>
          <m:t>K</m:t>
        </m:r>
      </m:oMath>
      <w:r>
        <w:rPr/>
        <w:t xml:space="preserve">.</w:t>
      </w:r>
    </w:p>
    <w:p>
      <w:pPr>
        <w:spacing w:after="220" w:lineRule="auto"/>
      </w:pPr>
      <w:r>
        <w:rPr>
          <w:rFonts w:eastAsia="Georgia" w:cs="Georgia" w:ascii="Georgia" w:hAnsi="Georgia"/>
        </w:rPr>
        <w:t xml:space="preserve">Q 3. L'état initial est constitué d'un mélange idéal de monoxyde de carbone et de dioxygène gazeux seulement. On définit la proportion initiale de dixoygène par le paramètre </w:t>
      </w:r>
      <m:oMath>
        <m:r>
          <m:rPr>
            <m:sty m:val="i"/>
          </m:rPr>
          <m:t>σ</m:t>
        </m:r>
      </m:oMath>
      <w:r>
        <w:rPr>
          <w:rFonts w:eastAsia="Georgia" w:cs="Georgia" w:ascii="Georgia" w:hAnsi="Georgia"/>
        </w:rPr>
        <w:t xml:space="preserve">, égal au rapport de la quantité initiale de dioxygène sur la quantité initiale de monoxyde de carbone. On définit aussi le taux de conversion du monoxyde de carbone comme étant la quantité de monoxyde de carbone qui a réagi, rapportée à la quantité initiale de monoxyde de carbone. On le note </w:t>
      </w:r>
      <m:oMath>
        <m:r>
          <m:rPr>
            <m:sty m:val="i"/>
          </m:rPr>
          <m:t>α</m:t>
        </m:r>
      </m:oMath>
      <w:r>
        <w:rPr/>
        <w:t xml:space="preserve">.</w:t>
      </w:r>
    </w:p>
    <w:p>
      <w:pPr>
        <w:spacing w:after="220" w:lineRule="auto"/>
      </w:pPr>
      <w:r>
        <w:rPr>
          <w:rFonts w:eastAsia="Georgia" w:cs="Georgia" w:ascii="Georgia" w:hAnsi="Georgia"/>
        </w:rPr>
        <w:t xml:space="preserve">Établir la relation qui lie le taux de conversion du monoxyde de carbone à l'équilibre </w:t>
      </w:r>
      <m:oMath>
        <m:sSub>
          <m:sSubPr/>
          <m:e>
            <m:r>
              <m:rPr>
                <m:sty m:val="i"/>
              </m:rPr>
              <m:t>α</m:t>
            </m:r>
          </m:e>
          <m:sub>
            <m:r>
              <m:rPr>
                <m:sty m:val="p"/>
              </m:rPr>
              <m:t>e</m:t>
            </m:r>
          </m:sub>
        </m:sSub>
      </m:oMath>
      <w:r>
        <w:rPr>
          <w:rFonts w:eastAsia="Georgia" w:cs="Georgia" w:ascii="Georgia" w:hAnsi="Georgia"/>
        </w:rPr>
        <w:t xml:space="preserve"> à la constante thermodynamique d'équilibre </w:t>
      </w:r>
      <m:oMath>
        <m:sSup>
          <m:sSupPr/>
          <m:e>
            <m:r>
              <m:rPr>
                <m:sty m:val="i"/>
              </m:rPr>
              <m:t>K</m:t>
            </m:r>
          </m:e>
          <m:sup>
            <m:r>
              <m:rPr>
                <m:sty m:val="p"/>
              </m:rPr>
              <m:t>∘</m:t>
            </m:r>
          </m:sup>
        </m:sSup>
        <m:r>
          <m:rPr>
            <m:sty m:val="p"/>
          </m:rPr>
          <m:t>(</m:t>
        </m:r>
        <m:r>
          <m:rPr>
            <m:sty m:val="i"/>
          </m:rPr>
          <m:t>T</m:t>
        </m:r>
        <m:r>
          <m:rPr>
            <m:sty m:val="p"/>
          </m:rPr>
          <m:t>)</m:t>
        </m:r>
      </m:oMath>
      <w:r>
        <w:rPr>
          <w:rFonts w:eastAsia="Georgia" w:cs="Georgia" w:ascii="Georgia" w:hAnsi="Georgia"/>
        </w:rPr>
        <w:t xml:space="preserve"> à la température </w:t>
      </w:r>
      <m:oMath>
        <m:r>
          <m:rPr>
            <m:sty m:val="i"/>
          </m:rPr>
          <m:t>T</m:t>
        </m:r>
      </m:oMath>
      <w:r>
        <w:rPr>
          <w:rFonts w:eastAsia="Georgia" w:cs="Georgia" w:ascii="Georgia" w:hAnsi="Georgia"/>
        </w:rPr>
        <w:t xml:space="preserve">, à la pression totale </w:t>
      </w:r>
      <m:oMath>
        <m:r>
          <m:rPr>
            <m:sty m:val="i"/>
          </m:rPr>
          <m:t>P</m:t>
        </m:r>
      </m:oMath>
      <w:r>
        <w:rPr>
          <w:rFonts w:eastAsia="Georgia" w:cs="Georgia" w:ascii="Georgia" w:hAnsi="Georgia"/>
        </w:rPr>
        <w:t xml:space="preserve"> du mélange gazeux, à la pression standard </w:t>
      </w:r>
      <m:oMath>
        <m:sSup>
          <m:sSupPr/>
          <m:e>
            <m:r>
              <m:rPr>
                <m:sty m:val="i"/>
              </m:rPr>
              <m:t>P</m:t>
            </m:r>
          </m:e>
          <m:sup>
            <m:r>
              <m:rPr>
                <m:sty m:val="p"/>
              </m:rPr>
              <m:t>O</m:t>
            </m:r>
          </m:sup>
        </m:sSup>
      </m:oMath>
      <w:r>
        <w:rPr>
          <w:rFonts w:eastAsia="Georgia" w:cs="Georgia" w:ascii="Georgia" w:hAnsi="Georgia"/>
        </w:rPr>
        <w:t xml:space="preserve"> et à la proportion initiale de dioxygène </w:t>
      </w:r>
      <m:oMath>
        <m:r>
          <m:rPr>
            <m:sty m:val="i"/>
          </m:rPr>
          <m:t>σ</m:t>
        </m:r>
      </m:oMath>
      <w:r>
        <w:rPr/>
        <w:t xml:space="preserve">.</w:t>
      </w:r>
    </w:p>
    <w:p>
      <w:pPr>
        <w:spacing w:after="220" w:lineRule="auto"/>
      </w:pPr>
      <w:r>
        <w:rPr>
          <w:rFonts w:eastAsia="Georgia" w:cs="Georgia" w:ascii="Georgia" w:hAnsi="Georgia"/>
        </w:rPr>
        <w:t xml:space="preserve">Q 4. Indiquer quelles sont les conditions de température et de pression qui favorisent l'oxydation du monoxyde de carbone. Dans ces conditions, discuter de l'intérêt d'utiliser un catalyseur.</w:t>
      </w:r>
    </w:p>
    <w:p>
      <w:pPr>
        <w:spacing w:after="220" w:lineRule="auto"/>
      </w:pPr>
      <w:r>
        <w:rPr>
          <w:rFonts w:eastAsia="Georgia" w:cs="Georgia" w:ascii="Georgia" w:hAnsi="Georgia"/>
        </w:rPr>
        <w:t xml:space="preserve">Le graphe de la figure 1 représente les variations de la fonction </w:t>
      </w:r>
      <m:oMath>
        <m:r>
          <m:rPr>
            <m:sty m:val="i"/>
          </m:rPr>
          <m:t>F</m:t>
        </m:r>
        <m:r>
          <m:rPr>
            <m:sty m:val="p"/>
          </m:rPr>
          <m:t>:</m:t>
        </m:r>
        <m:r>
          <m:rPr>
            <m:sty m:val="i"/>
          </m:rPr>
          <m:t>α</m:t>
        </m:r>
        <m:r>
          <m:rPr>
            <m:sty m:val="p"/>
          </m:rPr>
          <m:t>↦</m:t>
        </m:r>
        <m:f>
          <m:fPr>
            <m:ctrlPr>
              <w:rPr>
                <w:rFonts w:ascii="Cambria Math" w:hAnsi="Cambria Math"/>
              </w:rPr>
            </m:ctrlPr>
          </m:fPr>
          <m:num>
            <m:sSup>
              <m:sSupPr/>
              <m:e>
                <m:r>
                  <m:rPr>
                    <m:sty m:val="i"/>
                  </m:rPr>
                  <m:t>α</m:t>
                </m:r>
              </m:e>
              <m:sup>
                <m:r>
                  <m:rPr>
                    <m:sty m:val="p"/>
                  </m:rPr>
                  <m:t>2</m:t>
                </m:r>
              </m:sup>
            </m:sSup>
            <m:r>
              <m:rPr>
                <m:sty m:val="p"/>
              </m:rPr>
              <m:t>(</m:t>
            </m:r>
            <m:r>
              <m:rPr>
                <m:sty m:val="p"/>
              </m:rPr>
              <m:t>1</m:t>
            </m:r>
            <m:r>
              <m:rPr>
                <m:sty m:val="p"/>
              </m:rPr>
              <m:t>+</m:t>
            </m:r>
            <m:r>
              <m:rPr>
                <m:sty m:val="i"/>
              </m:rPr>
              <m:t>σ</m:t>
            </m:r>
            <m:r>
              <m:rPr>
                <m:sty m:val="p"/>
              </m:rPr>
              <m:t>−</m:t>
            </m:r>
            <m:r>
              <m:rPr>
                <m:sty m:val="i"/>
              </m:rPr>
              <m:t>α</m:t>
            </m:r>
            <m:r>
              <m:rPr>
                <m:sty m:val="p"/>
              </m:rPr>
              <m:t>/</m:t>
            </m:r>
            <m:r>
              <m:rPr>
                <m:sty m:val="p"/>
              </m:rPr>
              <m:t>2</m:t>
            </m:r>
            <m:r>
              <m:rPr>
                <m:sty m:val="p"/>
              </m:rPr>
              <m:t>)</m:t>
            </m:r>
          </m:num>
          <m:den>
            <m:r>
              <m:rPr>
                <m:sty m:val="p"/>
              </m:rPr>
              <m:t>(</m:t>
            </m:r>
            <m:r>
              <m:rPr>
                <m:sty m:val="p"/>
              </m:rPr>
              <m:t>1</m:t>
            </m:r>
            <m:r>
              <m:rPr>
                <m:sty m:val="p"/>
              </m:rPr>
              <m:t>−</m:t>
            </m:r>
            <m:r>
              <m:rPr>
                <m:sty m:val="i"/>
              </m:rPr>
              <m:t>α</m:t>
            </m:r>
            <m:sSup>
              <m:sSupPr/>
              <m:e>
                <m:r>
                  <m:rPr>
                    <m:sty m:val="p"/>
                  </m:rPr>
                  <m:t>)</m:t>
                </m:r>
              </m:e>
              <m:sup>
                <m:r>
                  <m:rPr>
                    <m:sty m:val="p"/>
                  </m:rPr>
                  <m:t>2</m:t>
                </m:r>
              </m:sup>
            </m:sSup>
            <m:r>
              <m:rPr>
                <m:sty m:val="p"/>
              </m:rPr>
              <m:t>(</m:t>
            </m:r>
            <m:r>
              <m:rPr>
                <m:sty m:val="i"/>
              </m:rPr>
              <m:t>σ</m:t>
            </m:r>
            <m:r>
              <m:rPr>
                <m:sty m:val="p"/>
              </m:rPr>
              <m:t>−</m:t>
            </m:r>
            <m:r>
              <m:rPr>
                <m:sty m:val="i"/>
              </m:rPr>
              <m:t>α</m:t>
            </m:r>
            <m:r>
              <m:rPr>
                <m:sty m:val="p"/>
              </m:rPr>
              <m:t>/</m:t>
            </m:r>
            <m:r>
              <m:rPr>
                <m:sty m:val="p"/>
              </m:rPr>
              <m:t>2</m:t>
            </m:r>
            <m:r>
              <m:rPr>
                <m:sty m:val="p"/>
              </m:rPr>
              <m:t>)</m:t>
            </m:r>
          </m:den>
        </m:f>
      </m:oMath>
      <w:r>
        <w:rPr/>
        <w:t xml:space="preserve"> en fonction de </w:t>
      </w:r>
      <m:oMath>
        <m:r>
          <m:rPr>
            <m:sty m:val="i"/>
          </m:rPr>
          <m:t>α</m:t>
        </m:r>
      </m:oMath>
      <w:r>
        <w:rPr>
          <w:rFonts w:eastAsia="Georgia" w:cs="Georgia" w:ascii="Georgia" w:hAnsi="Georgia"/>
        </w:rPr>
        <w:t xml:space="preserve"> pour différentes valeurs de </w:t>
      </w:r>
      <m:oMath>
        <m:r>
          <m:rPr>
            <m:sty m:val="i"/>
          </m:rPr>
          <m:t>σ</m:t>
        </m:r>
      </m:oMath>
      <w:r>
        <w:rPr>
          <w:rFonts w:eastAsia="Georgia" w:cs="Georgia" w:ascii="Georgia" w:hAnsi="Georgia"/>
        </w:rPr>
        <w:t xml:space="preserve">, dans une échelle semilogarithmique.</w:t>
      </w:r>
    </w:p>
    <w:p>
      <w:pPr>
        <w:spacing w:lineRule="auto"/>
        <w:jc w:val="center"/>
      </w:pPr>
      <w:r>
        <w:rPr/>
        <w:drawing>
          <wp:inline distB="0" distL="0" distR="0" distT="0">
            <wp:extent cx="5486400" cy="2910177"/>
            <wp:effectExtent b="0" l="0" r="0" t="0"/>
            <wp:docPr id="1" name="image-b98be5af45459017c87bece3be44cd105a4ae8e4.jpg"/>
            <a:graphic>
              <a:graphicData uri="http://schemas.openxmlformats.org/drawingml/2006/picture">
                <pic:pic>
                  <pic:nvPicPr>
                    <pic:cNvPr id="1" name="image-b98be5af45459017c87bece3be44cd105a4ae8e4.jpg" descr=""/>
                    <pic:cNvPicPr/>
                  </pic:nvPicPr>
                  <pic:blipFill>
                    <a:blip r:embed="rId5" cstate="print"/>
                    <a:srcRect b="0" l="0" r="0" t="0"/>
                    <a:stretch>
                      <a:fillRect/>
                    </a:stretch>
                  </pic:blipFill>
                  <pic:spPr>
                    <a:xfrm>
                      <a:off x="0" y="0"/>
                      <a:ext cx="5486400" cy="2910177"/>
                    </a:xfrm>
                    <a:prstGeom prst="rect"/>
                  </pic:spPr>
                </pic:pic>
              </a:graphicData>
            </a:graphic>
          </wp:inline>
        </w:drawing>
      </w:r>
    </w:p>
    <w:p>
      <w:pPr>
        <w:spacing w:lineRule="auto"/>
      </w:pPr>
      <w:r>
        <w:rPr/>
        <w:t xml:space="preserve">Figure 1</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σ</m:t>
                </m:r>
              </m:e>
              <m:e>
                <m:r>
                  <m:rPr>
                    <m:sty m:val="i"/>
                  </m:rPr>
                  <m:t xml:space="preserve"> </m:t>
                </m:r>
                <m:r>
                  <m:rPr>
                    <m:sty m:val="p"/>
                  </m:rPr>
                  <m:t>=</m:t>
                </m:r>
                <m:r>
                  <m:rPr>
                    <m:sty m:val="p"/>
                  </m:rPr>
                  <m:t>0</m:t>
                </m:r>
                <m:r>
                  <m:rPr>
                    <m:sty m:val="p"/>
                  </m:rPr>
                  <m:t>,</m:t>
                </m:r>
                <m:r>
                  <m:rPr>
                    <m:sty m:val="p"/>
                  </m:rPr>
                  <m:t>2</m:t>
                </m:r>
              </m:e>
            </m:mr>
            <m:mr>
              <m:e>
                <m:r>
                  <m:rPr>
                    <m:sty m:val="i"/>
                  </m:rPr>
                  <m:t>σ</m:t>
                </m:r>
              </m:e>
              <m:e>
                <m:r>
                  <m:rPr>
                    <m:sty m:val="i"/>
                  </m:rPr>
                  <m:t xml:space="preserve"> </m:t>
                </m:r>
                <m:r>
                  <m:rPr>
                    <m:sty m:val="p"/>
                  </m:rPr>
                  <m:t>=</m:t>
                </m:r>
                <m:r>
                  <m:rPr>
                    <m:sty m:val="p"/>
                  </m:rPr>
                  <m:t>0</m:t>
                </m:r>
                <m:r>
                  <m:rPr>
                    <m:sty m:val="p"/>
                  </m:rPr>
                  <m:t>,</m:t>
                </m:r>
                <m:r>
                  <m:rPr>
                    <m:sty m:val="p"/>
                  </m:rPr>
                  <m:t>5</m:t>
                </m:r>
              </m:e>
            </m:mr>
            <m:mr>
              <m:e>
                <m:r>
                  <m:rPr>
                    <m:sty m:val="p"/>
                  </m:rPr>
                  <m:t>−</m:t>
                </m:r>
                <m:r>
                  <m:rPr>
                    <m:sty m:val="p"/>
                  </m:rPr>
                  <m:t>−</m:t>
                </m:r>
                <m:r>
                  <m:rPr>
                    <m:sty m:val="p"/>
                  </m:rPr>
                  <m:t>−</m:t>
                </m:r>
                <m:r>
                  <m:rPr>
                    <m:sty m:val="i"/>
                  </m:rPr>
                  <m:t>σ</m:t>
                </m:r>
              </m:e>
              <m:e>
                <m:r>
                  <m:rPr>
                    <m:sty m:val="i"/>
                  </m:rPr>
                  <m:t xml:space="preserve"> </m:t>
                </m:r>
                <m:r>
                  <m:rPr>
                    <m:sty m:val="p"/>
                  </m:rPr>
                  <m:t>=</m:t>
                </m:r>
                <m:r>
                  <m:rPr>
                    <m:sty m:val="p"/>
                  </m:rPr>
                  <m:t>1</m:t>
                </m:r>
                <m:r>
                  <m:rPr>
                    <m:sty m:val="p"/>
                  </m:rPr>
                  <m:t>,</m:t>
                </m:r>
                <m:r>
                  <m:rPr>
                    <m:sty m:val="p"/>
                  </m:rPr>
                  <m:t>0</m:t>
                </m:r>
              </m:e>
            </m:mr>
            <m:mr>
              <m:e>
                <m:r>
                  <m:rPr>
                    <m:sty m:val="p"/>
                  </m:rPr>
                  <m:t>−</m:t>
                </m:r>
                <m:r>
                  <m:rPr>
                    <m:sty m:val="p"/>
                  </m:rPr>
                  <m:t xml:space="preserve"> </m:t>
                </m:r>
                <m:r>
                  <m:rPr>
                    <m:sty m:val="p"/>
                  </m:rPr>
                  <m:t>−</m:t>
                </m:r>
                <m:r>
                  <m:rPr>
                    <m:sty m:val="i"/>
                  </m:rPr>
                  <m:t>σ</m:t>
                </m:r>
              </m:e>
              <m:e>
                <m:r>
                  <m:rPr>
                    <m:sty m:val="i"/>
                  </m:rPr>
                  <m:t xml:space="preserve"> </m:t>
                </m:r>
                <m:r>
                  <m:rPr>
                    <m:sty m:val="p"/>
                  </m:rPr>
                  <m:t>=</m:t>
                </m:r>
                <m:r>
                  <m:rPr>
                    <m:sty m:val="p"/>
                  </m:rPr>
                  <m:t>5</m:t>
                </m:r>
                <m:r>
                  <m:rPr>
                    <m:sty m:val="p"/>
                  </m:rPr>
                  <m:t>,</m:t>
                </m:r>
                <m:r>
                  <m:rPr>
                    <m:sty m:val="p"/>
                  </m:rPr>
                  <m:t>0</m:t>
                </m:r>
              </m:e>
            </m:mr>
            <m:mr>
              <m:e>
                <m:r>
                  <m:rPr>
                    <m:sty m:val="p"/>
                  </m:rPr>
                  <m:t>−</m:t>
                </m:r>
                <m:r>
                  <m:rPr>
                    <m:sty m:val="p"/>
                  </m:rPr>
                  <m:t>⋯</m:t>
                </m:r>
                <m:r>
                  <m:rPr>
                    <m:sty m:val="p"/>
                  </m:rPr>
                  <m:t>−</m:t>
                </m:r>
                <m:r>
                  <m:rPr>
                    <m:sty m:val="i"/>
                  </m:rPr>
                  <m:t>σ</m:t>
                </m:r>
              </m:e>
              <m:e>
                <m:r>
                  <m:rPr>
                    <m:sty m:val="i"/>
                  </m:rPr>
                  <m:t xml:space="preserve"> </m:t>
                </m:r>
                <m:r>
                  <m:rPr>
                    <m:sty m:val="p"/>
                  </m:rPr>
                  <m:t>=</m:t>
                </m:r>
                <m:r>
                  <m:rPr>
                    <m:sty m:val="p"/>
                  </m:rPr>
                  <m:t>10</m:t>
                </m:r>
                <m:r>
                  <m:rPr>
                    <m:sty m:val="p"/>
                  </m:rPr>
                  <m:t>,</m:t>
                </m:r>
                <m:r>
                  <m:rPr>
                    <m:sty m:val="p"/>
                  </m:rPr>
                  <m:t>0</m:t>
                </m:r>
              </m:e>
            </m:mr>
          </m:m>
        </m:oMath>
      </m:oMathPara>
    </w:p>
    <w:p>
      <w:pPr>
        <w:spacing w:after="220" w:lineRule="auto"/>
      </w:pPr>
      <w:r>
        <w:rPr>
          <w:rFonts w:eastAsia="Georgia" w:cs="Georgia" w:ascii="Georgia" w:hAnsi="Georgia"/>
        </w:rPr>
        <w:t xml:space="preserve">Q 5. Indiquer comment il convient de choisir la proportion initiale de dioxygène </w:t>
      </w:r>
      <m:oMath>
        <m:r>
          <m:rPr>
            <m:sty m:val="i"/>
          </m:rPr>
          <m:t>σ</m:t>
        </m:r>
      </m:oMath>
      <w:r>
        <w:rPr/>
        <w:t xml:space="preserve"> pour favoriser l'oxydation du monoxyde de carbone.</w:t>
      </w:r>
    </w:p>
    <w:p>
      <w:pPr>
        <w:spacing w:line="271" w:before="330" w:lineRule="auto"/>
      </w:pPr>
      <w:r>
        <w:rPr>
          <w:rFonts w:eastAsia="Georgia" w:cs="Georgia" w:ascii="Georgia" w:hAnsi="Georgia"/>
          <w:b/>
          <w:sz w:val="42"/>
        </w:rPr>
        <w:t xml:space="preserve">I.B - Modèle de Langmuir de l'adsorption</w:t>
      </w:r>
    </w:p>
    <w:p>
      <w:pPr>
        <w:spacing w:after="220" w:lineRule="auto"/>
      </w:pPr>
      <w:r>
        <w:rPr>
          <w:rFonts w:eastAsia="Georgia" w:cs="Georgia" w:ascii="Georgia" w:hAnsi="Georgia"/>
        </w:rPr>
        <w:t xml:space="preserve">La catalyse de l'oxydation du monoxyde de carbone par des nanoparticules d'or fait intervenir une étape d'adsorption (plus précisément de chimisorption) au cours de laquelle les molécules de monoxyde de carbone viennent se lier, par liaison chimique, à certains sites d'adsorption sur la surface d'une nanoparticule. Un site d'adsoprtion lié à une molécule de monoxyde de carbone est qualifié d'occupé, par opposition à un site vacant.</w:t>
      </w:r>
    </w:p>
    <w:p>
      <w:pPr>
        <w:spacing w:after="220" w:lineRule="auto"/>
      </w:pPr>
      <w:r>
        <w:rPr>
          <w:rFonts w:eastAsia="Georgia" w:cs="Georgia" w:ascii="Georgia" w:hAnsi="Georgia"/>
        </w:rPr>
        <w:t xml:space="preserve">On propose de déterminer à l'aide d'un modèle de cinétique chimique dans un premier temps, puis grâce à des arguments de thermodynamique statistique dans un second temps, la fraction des sites d'adsorption occupés à l'équilibre thermodynamique à la température </w:t>
      </w:r>
      <m:oMath>
        <m:r>
          <m:rPr>
            <m:sty m:val="i"/>
          </m:rPr>
          <m:t>T</m:t>
        </m:r>
      </m:oMath>
      <w:r>
        <w:rPr/>
        <w:t xml:space="preserve"> en fonction de la pression </w:t>
      </w:r>
      <m:oMath>
        <m:r>
          <m:rPr>
            <m:sty m:val="i"/>
          </m:rPr>
          <m:t>p</m:t>
        </m:r>
      </m:oMath>
      <w:r>
        <w:rPr>
          <w:rFonts w:eastAsia="Georgia" w:cs="Georgia" w:ascii="Georgia" w:hAnsi="Georgia"/>
        </w:rPr>
        <w:t xml:space="preserve"> en monoxyde de carbone. Cette fraction, également appelée taux d'occupation, est notée </w:t>
      </w:r>
      <m:oMath>
        <m:r>
          <m:rPr>
            <m:sty m:val="i"/>
          </m:rPr>
          <m:t>θ</m:t>
        </m:r>
      </m:oMath>
      <w:r>
        <w:rPr>
          <w:rFonts w:eastAsia="Georgia" w:cs="Georgia" w:ascii="Georgia" w:hAnsi="Georgia"/>
        </w:rPr>
        <w:t xml:space="preserve">. Elle est égale au nombre de sites occupés divisé par le nombre total de sites.</w:t>
      </w:r>
    </w:p>
    <w:p>
      <w:pPr>
        <w:spacing w:line="271" w:before="330" w:lineRule="auto"/>
      </w:pPr>
      <w:r>
        <w:rPr>
          <w:rFonts w:eastAsia="Georgia" w:cs="Georgia" w:ascii="Georgia" w:hAnsi="Georgia"/>
          <w:b/>
          <w:sz w:val="42"/>
        </w:rPr>
        <w:t xml:space="preserve">I.B.1) Modèle cinétique</w:t>
      </w:r>
    </w:p>
    <w:p>
      <w:pPr>
        <w:spacing w:after="220" w:lineRule="auto"/>
      </w:pPr>
      <w:r>
        <w:rPr>
          <w:rFonts w:eastAsia="Georgia" w:cs="Georgia" w:ascii="Georgia" w:hAnsi="Georgia"/>
        </w:rPr>
        <w:t xml:space="preserve">L'adsorption d'une molécule de monoxyde de carbone sur une surface est modélisée par le processus</w:t>
      </w:r>
    </w:p>
    <w:p>
      <w:pPr>
        <w:spacing w:after="220" w:lineRule="auto"/>
      </w:pPr>
      <m:oMathPara>
        <m:oMath>
          <m:r>
            <m:rPr>
              <m:sty m:val="p"/>
            </m:rPr>
            <m:t>CO</m:t>
          </m:r>
          <m:r>
            <m:rPr>
              <m:sty m:val="p"/>
            </m:rPr>
            <m:t>(</m:t>
          </m:r>
          <m:r>
            <m:rPr>
              <m:nor/>
            </m:rPr>
            <m:t xml:space="preserve"> </m:t>
          </m:r>
          <m:r>
            <m:rPr>
              <m:sty m:val="p"/>
            </m:rPr>
            <m:t>g</m:t>
          </m:r>
          <m:r>
            <m:rPr>
              <m:sty m:val="p"/>
            </m:rPr>
            <m:t>)</m:t>
          </m:r>
          <m:r>
            <m:rPr>
              <m:sty m:val="p"/>
            </m:rPr>
            <m:t>+</m:t>
          </m:r>
          <m:sSub>
            <m:sSubPr/>
            <m:e>
              <m:r>
                <m:rPr>
                  <m:sty m:val="p"/>
                </m:rPr>
                <m:t>S</m:t>
              </m:r>
            </m:e>
            <m:sub>
              <m:r>
                <m:rPr>
                  <m:nor/>
                </m:rPr>
                <m:t>vacant </m:t>
              </m:r>
            </m:sub>
          </m:sSub>
          <m:limLow>
            <m:limLowPr/>
            <m:e>
              <m:limUpp>
                <m:limUppPr/>
                <m:e>
                  <m:r>
                    <m:rPr>
                      <m:sty m:val="p"/>
                    </m:rPr>
                    <m:t>⇌</m:t>
                  </m:r>
                </m:e>
                <m:lim>
                  <m:sSub>
                    <m:sSubPr/>
                    <m:e>
                      <m:r>
                        <m:rPr>
                          <m:sty m:val="i"/>
                        </m:rPr>
                        <m:t>k</m:t>
                      </m:r>
                    </m:e>
                    <m:sub>
                      <m:r>
                        <m:rPr>
                          <m:sty m:val="i"/>
                        </m:rPr>
                        <m:t>a</m:t>
                      </m:r>
                    </m:sub>
                  </m:sSub>
                </m:lim>
              </m:limUpp>
            </m:e>
            <m:lim>
              <m:sSub>
                <m:sSubPr/>
                <m:e>
                  <m:r>
                    <m:rPr>
                      <m:sty m:val="i"/>
                    </m:rPr>
                    <m:t>k</m:t>
                  </m:r>
                </m:e>
                <m:sub>
                  <m:r>
                    <m:rPr>
                      <m:sty m:val="i"/>
                    </m:rPr>
                    <m:t>d</m:t>
                  </m:r>
                </m:sub>
              </m:sSub>
            </m:lim>
          </m:limLow>
          <m:r>
            <m:rPr>
              <m:sty m:val="p"/>
            </m:rPr>
            <m:t>CO</m:t>
          </m:r>
          <m:r>
            <m:rPr>
              <m:sty m:val="p"/>
            </m:rPr>
            <m:t>−</m:t>
          </m:r>
          <m:r>
            <m:rPr>
              <m:sty m:val="p"/>
            </m:rPr>
            <m:t>S</m:t>
          </m:r>
          <m:r>
            <m:rPr>
              <m:sty m:val="p"/>
            </m:rPr>
            <m:t>,</m:t>
          </m:r>
        </m:oMath>
      </m:oMathPara>
    </w:p>
    <w:p>
      <w:pPr>
        <w:spacing w:after="220" w:lineRule="auto"/>
      </w:pPr>
      <w:r>
        <w:rPr>
          <w:rFonts w:eastAsia="Georgia" w:cs="Georgia" w:ascii="Georgia" w:hAnsi="Georgia"/>
        </w:rPr>
        <w:t xml:space="preserve">où un site d'adsorption vacant est noté </w:t>
      </w:r>
      <m:oMath>
        <m:sSub>
          <m:sSubPr/>
          <m:e>
            <m:r>
              <m:rPr>
                <m:sty m:val="p"/>
              </m:rPr>
              <m:t>S</m:t>
            </m:r>
          </m:e>
          <m:sub>
            <m:r>
              <m:rPr>
                <m:nor/>
              </m:rPr>
              <m:t>vacant </m:t>
            </m:r>
          </m:sub>
        </m:sSub>
      </m:oMath>
      <w:r>
        <w:rPr>
          <w:rFonts w:eastAsia="Georgia" w:cs="Georgia" w:ascii="Georgia" w:hAnsi="Georgia"/>
        </w:rPr>
        <w:t xml:space="preserve"> et un site occupé par une molécule de monoxyde de carbone adsorbée est noté </w:t>
      </w:r>
      <m:oMath>
        <m:r>
          <m:rPr>
            <m:sty m:val="p"/>
          </m:rPr>
          <m:t>CO</m:t>
        </m:r>
        <m:r>
          <m:rPr>
            <m:sty m:val="p"/>
          </m:rPr>
          <m:t>−</m:t>
        </m:r>
        <m:r>
          <m:rPr>
            <m:sty m:val="p"/>
          </m:rPr>
          <m:t>S</m:t>
        </m:r>
      </m:oMath>
      <w:r>
        <w:rPr>
          <w:rFonts w:eastAsia="Georgia" w:cs="Georgia" w:ascii="Georgia" w:hAnsi="Georgia"/>
        </w:rPr>
        <w:t xml:space="preserve">. La constante de vitesse de la réaction d'adsorption est notée </w:t>
      </w:r>
      <m:oMath>
        <m:sSub>
          <m:sSubPr/>
          <m:e>
            <m:r>
              <m:rPr>
                <m:sty m:val="i"/>
              </m:rPr>
              <m:t>k</m:t>
            </m:r>
          </m:e>
          <m:sub>
            <m:r>
              <m:rPr>
                <m:sty m:val="i"/>
              </m:rPr>
              <m:t>a</m:t>
            </m:r>
          </m:sub>
        </m:sSub>
      </m:oMath>
      <w:r>
        <w:rPr>
          <w:rFonts w:eastAsia="Georgia" w:cs="Georgia" w:ascii="Georgia" w:hAnsi="Georgia"/>
        </w:rPr>
        <w:t xml:space="preserve"> alors que la constante de vitesse du processus réciproque, appelé désorption, est notée </w:t>
      </w:r>
      <m:oMath>
        <m:sSub>
          <m:sSubPr/>
          <m:e>
            <m:r>
              <m:rPr>
                <m:sty m:val="i"/>
              </m:rPr>
              <m:t>k</m:t>
            </m:r>
          </m:e>
          <m:sub>
            <m:r>
              <m:rPr>
                <m:sty m:val="i"/>
              </m:rPr>
              <m:t>d</m:t>
            </m:r>
          </m:sub>
        </m:sSub>
      </m:oMath>
      <w:r>
        <w:rPr/>
        <w:t xml:space="preserve">.</w:t>
      </w:r>
    </w:p>
    <w:p>
      <w:pPr>
        <w:spacing w:after="220" w:lineRule="auto"/>
      </w:pPr>
      <w:r>
        <w:rPr>
          <w:rFonts w:eastAsia="Georgia" w:cs="Georgia" w:ascii="Georgia" w:hAnsi="Georgia"/>
        </w:rPr>
        <w:t xml:space="preserve">On suppose que la vitesse de la réaction d'adsorption est d'ordre 1 par rapport à la pression partielle en monoxyde de carbone, notée </w:t>
      </w:r>
      <m:oMath>
        <m:r>
          <m:rPr>
            <m:sty m:val="i"/>
          </m:rPr>
          <m:t>p</m:t>
        </m:r>
      </m:oMath>
      <w:r>
        <w:rPr>
          <w:rFonts w:eastAsia="Georgia" w:cs="Georgia" w:ascii="Georgia" w:hAnsi="Georgia"/>
        </w:rPr>
        <w:t xml:space="preserve">, et d'ordre 1 par rapport au taux de sites vacants. De même, on suppose que la vitesse de la réaction de désorption est d'ordre 1 par rapport au taux de sites occupés.</w:t>
      </w:r>
      <w:r>
        <w:rPr/>
        <w:br w:type="textWrapping"/>
      </w:r>
      <w:r>
        <w:rPr>
          <w:rFonts w:eastAsia="Georgia" w:cs="Georgia" w:ascii="Georgia" w:hAnsi="Georgia"/>
        </w:rPr>
        <w:t xml:space="preserve">Q 6. Établir l'expression de la vitesse d'apparition des sites occupés, </w:t>
      </w:r>
      <m:oMath>
        <m:f>
          <m:fPr>
            <m:ctrlPr>
              <w:rPr>
                <w:rFonts w:ascii="Cambria Math" w:hAnsi="Cambria Math"/>
              </w:rPr>
            </m:ctrlPr>
          </m:fPr>
          <m:num>
            <m:r>
              <m:rPr>
                <m:sty m:val="p"/>
              </m:rPr>
              <m:t>d</m:t>
            </m:r>
            <m:r>
              <m:rPr>
                <m:sty m:val="i"/>
              </m:rPr>
              <m:t>θ</m:t>
            </m:r>
          </m:num>
          <m:den>
            <m:r>
              <m:rPr>
                <m:sty m:val="p"/>
              </m:rPr>
              <m:t>d</m:t>
            </m:r>
            <m:r>
              <m:rPr>
                <m:sty m:val="i"/>
              </m:rPr>
              <m:t>t</m:t>
            </m:r>
          </m:den>
        </m:f>
      </m:oMath>
      <w:r>
        <w:rPr/>
        <w:t xml:space="preserve">, en fonction de </w:t>
      </w:r>
      <m:oMath>
        <m:sSub>
          <m:sSubPr/>
          <m:e>
            <m:r>
              <m:rPr>
                <m:sty m:val="i"/>
              </m:rPr>
              <m:t>k</m:t>
            </m:r>
          </m:e>
          <m:sub>
            <m:r>
              <m:rPr>
                <m:sty m:val="i"/>
              </m:rPr>
              <m:t>a</m:t>
            </m:r>
          </m:sub>
        </m:sSub>
        <m:r>
          <m:rPr>
            <m:sty m:val="p"/>
          </m:rPr>
          <m:t>,</m:t>
        </m:r>
        <m:sSub>
          <m:sSubPr/>
          <m:e>
            <m:r>
              <m:rPr>
                <m:sty m:val="i"/>
              </m:rPr>
              <m:t>k</m:t>
            </m:r>
          </m:e>
          <m:sub>
            <m:r>
              <m:rPr>
                <m:sty m:val="i"/>
              </m:rPr>
              <m:t>d</m:t>
            </m:r>
          </m:sub>
        </m:sSub>
        <m:r>
          <m:rPr>
            <m:sty m:val="p"/>
          </m:rPr>
          <m:t>,</m:t>
        </m:r>
        <m:r>
          <m:rPr>
            <m:sty m:val="i"/>
          </m:rPr>
          <m:t>θ</m:t>
        </m:r>
      </m:oMath>
      <w:r>
        <w:rPr/>
        <w:t xml:space="preserve"> et </w:t>
      </w:r>
      <m:oMath>
        <m:r>
          <m:rPr>
            <m:sty m:val="i"/>
          </m:rPr>
          <m:t>p</m:t>
        </m:r>
      </m:oMath>
      <w:r>
        <w:rPr/>
        <w:t xml:space="preserve">.</w:t>
      </w:r>
      <w:r>
        <w:rPr/>
        <w:br w:type="textWrapping"/>
      </w:r>
      <w:r>
        <w:rPr/>
        <w:t xml:space="preserve">Q 7. Exprimer </w:t>
      </w:r>
      <m:oMath>
        <m:r>
          <m:rPr>
            <m:sty m:val="i"/>
          </m:rPr>
          <m:t>θ</m:t>
        </m:r>
      </m:oMath>
      <w:r>
        <w:rPr>
          <w:rFonts w:eastAsia="Georgia" w:cs="Georgia" w:ascii="Georgia" w:hAnsi="Georgia"/>
        </w:rPr>
        <w:t xml:space="preserve">, lorsque l'équilibre est établi, en fonction du rapport </w:t>
      </w:r>
      <m:oMath>
        <m:r>
          <m:rPr>
            <m:sty m:val="i"/>
          </m:rPr>
          <m:t>K</m:t>
        </m:r>
        <m:r>
          <m:rPr>
            <m:sty m:val="p"/>
          </m:rPr>
          <m:t>=</m:t>
        </m:r>
        <m:sSub>
          <m:sSubPr/>
          <m:e>
            <m:r>
              <m:rPr>
                <m:sty m:val="i"/>
              </m:rPr>
              <m:t>k</m:t>
            </m:r>
          </m:e>
          <m:sub>
            <m:r>
              <m:rPr>
                <m:sty m:val="i"/>
              </m:rPr>
              <m:t>a</m:t>
            </m:r>
          </m:sub>
        </m:sSub>
        <m:r>
          <m:rPr>
            <m:sty m:val="p"/>
          </m:rPr>
          <m:t>/</m:t>
        </m:r>
        <m:sSub>
          <m:sSubPr/>
          <m:e>
            <m:r>
              <m:rPr>
                <m:sty m:val="i"/>
              </m:rPr>
              <m:t>k</m:t>
            </m:r>
          </m:e>
          <m:sub>
            <m:r>
              <m:rPr>
                <m:sty m:val="i"/>
              </m:rPr>
              <m:t>d</m:t>
            </m:r>
          </m:sub>
        </m:sSub>
      </m:oMath>
      <w:r>
        <w:rPr/>
        <w:t xml:space="preserve"> des constantes de vitesse et de la pression </w:t>
      </w:r>
      <m:oMath>
        <m:r>
          <m:rPr>
            <m:sty m:val="i"/>
          </m:rPr>
          <m:t>p</m:t>
        </m:r>
      </m:oMath>
      <w:r>
        <w:rPr>
          <w:rFonts w:eastAsia="Georgia" w:cs="Georgia" w:ascii="Georgia" w:hAnsi="Georgia"/>
        </w:rPr>
        <w:t xml:space="preserve">. L'expression obtenue a été établie pour la première fois par Irving Langmuir, physicien et chimiste américain, récipiendaire du prix Nobel de chimie en 1932 pour ses travaux en physico-chimie des surfaces.</w:t>
      </w:r>
    </w:p>
    <w:p>
      <w:pPr>
        <w:spacing w:line="271" w:before="330" w:lineRule="auto"/>
      </w:pPr>
      <w:r>
        <w:rPr>
          <w:rFonts w:eastAsia="Georgia" w:cs="Georgia" w:ascii="Georgia" w:hAnsi="Georgia"/>
          <w:b/>
          <w:sz w:val="42"/>
        </w:rPr>
        <w:t xml:space="preserve">I.B.2) Modèle statistique</w:t>
      </w:r>
    </w:p>
    <w:p>
      <w:pPr>
        <w:spacing w:after="220" w:lineRule="auto"/>
      </w:pPr>
      <w:r>
        <w:rPr>
          <w:rFonts w:eastAsia="Georgia" w:cs="Georgia" w:ascii="Georgia" w:hAnsi="Georgia"/>
        </w:rPr>
        <w:t xml:space="preserve">On propose de retrouver l'expression du taux d'occupation, établi à la question 7 précédente, à l'aide d'arguments de thermodynamique statistique. Pour cela, on considère l'ensemble des </w:t>
      </w:r>
      <m:oMath>
        <m:r>
          <m:rPr>
            <m:sty m:val="i"/>
          </m:rPr>
          <m:t>N</m:t>
        </m:r>
      </m:oMath>
      <w:r>
        <w:rPr>
          <w:rFonts w:eastAsia="Georgia" w:cs="Georgia" w:ascii="Georgia" w:hAnsi="Georgia"/>
        </w:rPr>
        <w:t xml:space="preserve"> sites d'adsorption et des molécules de monoxyde de carbone, à la pression </w:t>
      </w:r>
      <m:oMath>
        <m:r>
          <m:rPr>
            <m:sty m:val="i"/>
          </m:rPr>
          <m:t>p</m:t>
        </m:r>
      </m:oMath>
      <w:r>
        <w:rPr>
          <w:rFonts w:eastAsia="Georgia" w:cs="Georgia" w:ascii="Georgia" w:hAnsi="Georgia"/>
        </w:rPr>
        <w:t xml:space="preserve"> et à la température </w:t>
      </w:r>
      <m:oMath>
        <m:r>
          <m:rPr>
            <m:sty m:val="i"/>
          </m:rPr>
          <m:t>T</m:t>
        </m:r>
      </m:oMath>
      <w:r>
        <w:rPr>
          <w:rFonts w:eastAsia="Georgia" w:cs="Georgia" w:ascii="Georgia" w:hAnsi="Georgia"/>
        </w:rPr>
        <w:t xml:space="preserve">, supposées maintenues constantes. L'énergie d'un site vacant est choisie arbitrairement nulle, alors que l'énergie d'un site occupé est notée </w:t>
      </w:r>
      <m:oMath>
        <m:r>
          <m:rPr>
            <m:sty m:val="p"/>
          </m:rPr>
          <m:t>−</m:t>
        </m:r>
        <m:r>
          <m:rPr>
            <m:sty m:val="i"/>
          </m:rPr>
          <m:t>ε</m:t>
        </m:r>
      </m:oMath>
      <w:r>
        <w:rPr/>
        <w:t xml:space="preserve"> avec </w:t>
      </w:r>
      <m:oMath>
        <m:r>
          <m:rPr>
            <m:sty m:val="i"/>
          </m:rPr>
          <m:t>ε</m:t>
        </m:r>
        <m:r>
          <m:rPr>
            <m:sty m:val="p"/>
          </m:rPr>
          <m:t>&gt;</m:t>
        </m:r>
        <m:r>
          <m:rPr>
            <m:sty m:val="p"/>
          </m:rPr>
          <m:t>0</m:t>
        </m:r>
      </m:oMath>
      <w:r>
        <w:rPr>
          <w:rFonts w:eastAsia="Georgia" w:cs="Georgia" w:ascii="Georgia" w:hAnsi="Georgia"/>
        </w:rPr>
        <w:t xml:space="preserve">. La probabilité d'occupation d'un site est donnée par le facteur de Boltzmann. Tous les sites sont indiscernables. Une configuration microscopique du système étudié est définie par le nombre </w:t>
      </w:r>
      <m:oMath>
        <m:r>
          <m:rPr>
            <m:sty m:val="i"/>
          </m:rPr>
          <m:t>n</m:t>
        </m:r>
        <m:r>
          <m:rPr>
            <m:sty m:val="p"/>
          </m:rPr>
          <m:t>(</m:t>
        </m:r>
        <m:r>
          <m:rPr>
            <m:sty m:val="p"/>
          </m:rPr>
          <m:t>0</m:t>
        </m:r>
        <m:r>
          <m:rPr>
            <m:sty m:val="p"/>
          </m:rPr>
          <m:t>⩽</m:t>
        </m:r>
        <m:r>
          <m:rPr>
            <m:sty m:val="i"/>
          </m:rPr>
          <m:t>n</m:t>
        </m:r>
        <m:r>
          <m:rPr>
            <m:sty m:val="p"/>
          </m:rPr>
          <m:t>⩽</m:t>
        </m:r>
        <m:r>
          <m:rPr>
            <m:sty m:val="i"/>
          </m:rPr>
          <m:t>N</m:t>
        </m:r>
        <m:r>
          <m:rPr>
            <m:sty m:val="p"/>
          </m:rPr>
          <m:t>)</m:t>
        </m:r>
      </m:oMath>
      <w:r>
        <w:rPr>
          <w:rFonts w:eastAsia="Georgia" w:cs="Georgia" w:ascii="Georgia" w:hAnsi="Georgia"/>
        </w:rPr>
        <w:t xml:space="preserve"> de sites occupés.</w:t>
      </w:r>
    </w:p>
    <w:p>
      <w:pPr>
        <w:spacing w:after="220" w:lineRule="auto"/>
      </w:pPr>
      <w:r>
        <w:rPr/>
        <w:t xml:space="preserve">On pose </w:t>
      </w:r>
      <m:oMath>
        <m:r>
          <m:rPr>
            <m:sty m:val="i"/>
          </m:rPr>
          <m:t>β</m:t>
        </m:r>
        <m:r>
          <m:rPr>
            <m:sty m:val="p"/>
          </m:rPr>
          <m:t>=</m:t>
        </m:r>
        <m:r>
          <m:rPr>
            <m:sty m:val="p"/>
          </m:rPr>
          <m:t>1</m:t>
        </m:r>
        <m:r>
          <m:rPr>
            <m:sty m:val="p"/>
          </m:rPr>
          <m:t>/</m:t>
        </m:r>
        <m:d>
          <m:dPr>
            <m:begChr m:val="("/>
            <m:endChr m:val=")"/>
            <m:ctrlPr>
              <w:rPr>
                <w:rFonts w:ascii="Cambria Math" w:hAnsi="Cambria Math"/>
              </w:rPr>
            </m:ctrlPr>
          </m:dPr>
          <m:e>
            <m:sSub>
              <m:sSubPr/>
              <m:e>
                <m:r>
                  <m:rPr>
                    <m:sty m:val="i"/>
                  </m:rPr>
                  <m:t>k</m:t>
                </m:r>
              </m:e>
              <m:sub>
                <m:r>
                  <m:rPr>
                    <m:sty m:val="p"/>
                  </m:rPr>
                  <m:t>B</m:t>
                </m:r>
              </m:sub>
            </m:sSub>
            <m:r>
              <m:rPr>
                <m:sty m:val="i"/>
              </m:rPr>
              <m:t>T</m:t>
            </m:r>
          </m:e>
        </m:d>
      </m:oMath>
      <w:r>
        <w:rPr>
          <w:rFonts w:eastAsia="Georgia" w:cs="Georgia" w:ascii="Georgia" w:hAnsi="Georgia"/>
        </w:rPr>
        <w:t xml:space="preserve"> où </w:t>
      </w:r>
      <m:oMath>
        <m:sSub>
          <m:sSubPr/>
          <m:e>
            <m:r>
              <m:rPr>
                <m:sty m:val="i"/>
              </m:rPr>
              <m:t>k</m:t>
            </m:r>
          </m:e>
          <m:sub>
            <m:r>
              <m:rPr>
                <m:sty m:val="p"/>
              </m:rPr>
              <m:t>B</m:t>
            </m:r>
          </m:sub>
        </m:sSub>
      </m:oMath>
      <w:r>
        <w:rPr/>
        <w:t xml:space="preserve"> est la constante de Boltzmann.</w:t>
      </w:r>
      <w:r>
        <w:rPr/>
        <w:br w:type="textWrapping"/>
      </w:r>
      <w:r>
        <w:rPr>
          <w:rFonts w:eastAsia="Georgia" w:cs="Georgia" w:ascii="Georgia" w:hAnsi="Georgia"/>
        </w:rPr>
        <w:t xml:space="preserve">Q 8. Donner l'expression de l'énergie </w:t>
      </w:r>
      <m:oMath>
        <m:r>
          <m:rPr>
            <m:sty m:val="i"/>
          </m:rPr>
          <m:t>E</m:t>
        </m:r>
        <m:r>
          <m:rPr>
            <m:sty m:val="p"/>
          </m:rPr>
          <m:t>(</m:t>
        </m:r>
        <m:r>
          <m:rPr>
            <m:sty m:val="i"/>
          </m:rPr>
          <m:t>n</m:t>
        </m:r>
        <m:r>
          <m:rPr>
            <m:sty m:val="p"/>
          </m:rPr>
          <m:t>)</m:t>
        </m:r>
      </m:oMath>
      <w:r>
        <w:rPr>
          <w:rFonts w:eastAsia="Georgia" w:cs="Georgia" w:ascii="Georgia" w:hAnsi="Georgia"/>
        </w:rPr>
        <w:t xml:space="preserve"> associée à une configuration microscopique où </w:t>
      </w:r>
      <m:oMath>
        <m:r>
          <m:rPr>
            <m:sty m:val="i"/>
          </m:rPr>
          <m:t>n</m:t>
        </m:r>
      </m:oMath>
      <w:r>
        <w:rPr/>
        <w:t xml:space="preserve"> sites, parmi les </w:t>
      </w:r>
      <m:oMath>
        <m:r>
          <m:rPr>
            <m:sty m:val="i"/>
          </m:rPr>
          <m:t>N</m:t>
        </m:r>
      </m:oMath>
      <w:r>
        <w:rPr>
          <w:rFonts w:eastAsia="Georgia" w:cs="Georgia" w:ascii="Georgia" w:hAnsi="Georgia"/>
        </w:rPr>
        <w:t xml:space="preserve">, sont occupés. On note </w:t>
      </w:r>
      <m:oMath>
        <m:sSub>
          <m:sSubPr/>
          <m:e>
            <m:r>
              <m:rPr>
                <m:sty m:val="i"/>
              </m:rPr>
              <m:t>g</m:t>
            </m:r>
          </m:e>
          <m:sub>
            <m:r>
              <m:rPr>
                <m:sty m:val="i"/>
              </m:rPr>
              <m:t>n</m:t>
            </m:r>
          </m:sub>
        </m:sSub>
      </m:oMath>
      <w:r>
        <w:rPr>
          <w:rFonts w:eastAsia="Georgia" w:cs="Georgia" w:ascii="Georgia" w:hAnsi="Georgia"/>
        </w:rPr>
        <w:t xml:space="preserve"> le nombre de réalisations de cette configuration microscopique. Exprimer </w:t>
      </w:r>
      <m:oMath>
        <m:sSub>
          <m:sSubPr/>
          <m:e>
            <m:r>
              <m:rPr>
                <m:sty m:val="i"/>
              </m:rPr>
              <m:t>g</m:t>
            </m:r>
          </m:e>
          <m:sub>
            <m:r>
              <m:rPr>
                <m:sty m:val="i"/>
              </m:rPr>
              <m:t>n</m:t>
            </m:r>
          </m:sub>
        </m:sSub>
      </m:oMath>
      <w:r>
        <w:rPr/>
        <w:t xml:space="preserve"> en fonction de </w:t>
      </w:r>
      <m:oMath>
        <m:r>
          <m:rPr>
            <m:sty m:val="i"/>
          </m:rPr>
          <m:t>n</m:t>
        </m:r>
      </m:oMath>
      <w:r>
        <w:rPr/>
        <w:t xml:space="preserve"> et </w:t>
      </w:r>
      <m:oMath>
        <m:r>
          <m:rPr>
            <m:sty m:val="i"/>
          </m:rPr>
          <m:t>N</m:t>
        </m:r>
      </m:oMath>
      <w:r>
        <w:rPr/>
        <w:t xml:space="preserve">.</w:t>
      </w:r>
    </w:p>
    <w:p>
      <w:pPr>
        <w:spacing w:after="220" w:lineRule="auto"/>
      </w:pPr>
      <w:r>
        <w:rPr>
          <w:rFonts w:eastAsia="Georgia" w:cs="Georgia" w:ascii="Georgia" w:hAnsi="Georgia"/>
        </w:rPr>
        <w:t xml:space="preserve">On définit la fonction de partition </w:t>
      </w:r>
      <m:oMath>
        <m:r>
          <m:rPr>
            <m:sty m:val="i"/>
          </m:rPr>
          <m:t>Z</m:t>
        </m:r>
      </m:oMath>
      <w:r>
        <w:rPr>
          <w:rFonts w:eastAsia="Georgia" w:cs="Georgia" w:ascii="Georgia" w:hAnsi="Georgia"/>
        </w:rPr>
        <w:t xml:space="preserve"> comme étant la quantité :</w:t>
      </w:r>
    </w:p>
    <w:p>
      <w:pPr>
        <w:spacing w:after="220" w:lineRule="auto"/>
      </w:pPr>
      <m:oMathPara>
        <m:oMath>
          <m:r>
            <m:rPr>
              <m:sty m:val="i"/>
            </m:rPr>
            <m:t>Z</m:t>
          </m:r>
          <m:r>
            <m:rPr>
              <m:sty m:val="p"/>
            </m:rPr>
            <m:t>=</m:t>
          </m:r>
          <m:nary>
            <m:naryPr>
              <m:chr m:val="∑"/>
              <m:limLoc m:val="undOvr"/>
              <m:grow m:val="1"/>
            </m:naryPr>
            <m:sub>
              <m:r>
                <m:rPr>
                  <m:sty m:val="i"/>
                </m:rPr>
                <m:t>n</m:t>
              </m:r>
              <m:r>
                <m:rPr>
                  <m:sty m:val="p"/>
                </m:rPr>
                <m:t>=</m:t>
              </m:r>
              <m:r>
                <m:rPr>
                  <m:sty m:val="p"/>
                </m:rPr>
                <m:t>0</m:t>
              </m:r>
            </m:sub>
            <m:sup>
              <m:r>
                <m:rPr>
                  <m:sty m:val="i"/>
                </m:rPr>
                <m:t>N</m:t>
              </m:r>
            </m:sup>
            <m:e>
              <m:r>
                <m:rPr>
                  <m:sty m:val="p"/>
                </m:rPr>
                <m:t xml:space="preserve"> </m:t>
              </m:r>
            </m:e>
          </m:nary>
          <m:sSub>
            <m:sSubPr/>
            <m:e>
              <m:r>
                <m:rPr>
                  <m:sty m:val="i"/>
                </m:rPr>
                <m:t>g</m:t>
              </m:r>
            </m:e>
            <m:sub>
              <m:r>
                <m:rPr>
                  <m:sty m:val="i"/>
                </m:rPr>
                <m:t>n</m:t>
              </m:r>
            </m:sub>
          </m:sSub>
          <m:r>
            <m:rPr>
              <m:sty m:val="p"/>
            </m:rPr>
            <m:t>exp</m:t>
          </m:r>
          <m:r>
            <m:rPr>
              <m:sty m:val="p"/>
            </m:rPr>
            <m:t>⁡</m:t>
          </m:r>
          <m:r>
            <m:rPr>
              <m:sty m:val="p"/>
            </m:rPr>
            <m:t>(</m:t>
          </m:r>
          <m:r>
            <m:rPr>
              <m:sty m:val="p"/>
            </m:rPr>
            <m:t>−</m:t>
          </m:r>
          <m:r>
            <m:rPr>
              <m:sty m:val="i"/>
            </m:rPr>
            <m:t>β</m:t>
          </m:r>
          <m:r>
            <m:rPr>
              <m:sty m:val="i"/>
            </m:rPr>
            <m:t>E</m:t>
          </m:r>
          <m:r>
            <m:rPr>
              <m:sty m:val="p"/>
            </m:rPr>
            <m:t>(</m:t>
          </m:r>
          <m:r>
            <m:rPr>
              <m:sty m:val="i"/>
            </m:rPr>
            <m:t>n</m:t>
          </m:r>
          <m:r>
            <m:rPr>
              <m:sty m:val="p"/>
            </m:rPr>
            <m:t>)</m:t>
          </m:r>
          <m:r>
            <m:rPr>
              <m:sty m:val="p"/>
            </m:rPr>
            <m:t>)</m:t>
          </m:r>
          <m:r>
            <m:rPr>
              <m:sty m:val="p"/>
            </m:rPr>
            <m:t>.</m:t>
          </m:r>
        </m:oMath>
      </m:oMathPara>
    </w:p>
    <w:p>
      <w:pPr>
        <w:spacing w:after="220" w:lineRule="auto"/>
      </w:pPr>
      <w:r>
        <w:rPr>
          <w:rFonts w:eastAsia="Georgia" w:cs="Georgia" w:ascii="Georgia" w:hAnsi="Georgia"/>
        </w:rPr>
        <w:t xml:space="preserve">Q 9. Donner l'expression de la probabilité </w:t>
      </w:r>
      <m:oMath>
        <m:r>
          <m:rPr>
            <m:sty m:val="i"/>
          </m:rPr>
          <m:t>P</m:t>
        </m:r>
        <m:r>
          <m:rPr>
            <m:sty m:val="p"/>
          </m:rPr>
          <m:t>(</m:t>
        </m:r>
        <m:r>
          <m:rPr>
            <m:sty m:val="i"/>
          </m:rPr>
          <m:t>n</m:t>
        </m:r>
        <m:r>
          <m:rPr>
            <m:sty m:val="p"/>
          </m:rPr>
          <m:t>)</m:t>
        </m:r>
      </m:oMath>
      <w:r>
        <w:rPr>
          <w:rFonts w:eastAsia="Georgia" w:cs="Georgia" w:ascii="Georgia" w:hAnsi="Georgia"/>
        </w:rPr>
        <w:t xml:space="preserve"> que le système soit dans une configuration où </w:t>
      </w:r>
      <m:oMath>
        <m:r>
          <m:rPr>
            <m:sty m:val="i"/>
          </m:rPr>
          <m:t>n</m:t>
        </m:r>
      </m:oMath>
      <w:r>
        <w:rPr>
          <w:rFonts w:eastAsia="Georgia" w:cs="Georgia" w:ascii="Georgia" w:hAnsi="Georgia"/>
        </w:rPr>
        <w:t xml:space="preserve"> sites sont occupés, en faisant intervenir </w:t>
      </w:r>
      <m:oMath>
        <m:r>
          <m:rPr>
            <m:sty m:val="i"/>
          </m:rPr>
          <m:t>Z</m:t>
        </m:r>
        <m:r>
          <m:rPr>
            <m:sty m:val="p"/>
          </m:rPr>
          <m:t>,</m:t>
        </m:r>
        <m:sSub>
          <m:sSubPr/>
          <m:e>
            <m:r>
              <m:rPr>
                <m:sty m:val="i"/>
              </m:rPr>
              <m:t>g</m:t>
            </m:r>
          </m:e>
          <m:sub>
            <m:r>
              <m:rPr>
                <m:sty m:val="i"/>
              </m:rPr>
              <m:t>n</m:t>
            </m:r>
          </m:sub>
        </m:sSub>
      </m:oMath>
      <w:r>
        <w:rPr/>
        <w:t xml:space="preserve"> et le facteur de Boltzmann.</w:t>
      </w:r>
    </w:p>
    <w:p>
      <w:pPr>
        <w:spacing w:after="220" w:lineRule="auto"/>
      </w:pPr>
      <w:r>
        <w:rPr/>
        <w:t xml:space="preserve">Q 10. On note </w:t>
      </w:r>
      <m:oMath>
        <m:r>
          <m:rPr>
            <m:sty m:val="p"/>
          </m:rPr>
          <m:t>⟨</m:t>
        </m:r>
        <m:r>
          <m:rPr>
            <m:sty m:val="i"/>
          </m:rPr>
          <m:t>n</m:t>
        </m:r>
        <m:r>
          <m:rPr>
            <m:sty m:val="p"/>
          </m:rPr>
          <m:t>⟩</m:t>
        </m:r>
      </m:oMath>
      <w:r>
        <w:rPr>
          <w:rFonts w:eastAsia="Georgia" w:cs="Georgia" w:ascii="Georgia" w:hAnsi="Georgia"/>
        </w:rPr>
        <w:t xml:space="preserve"> le nombre moyen de sites occupés à l'équilibre thermodynamique. Montrer qu'on peut le calculer ainsi : </w:t>
      </w:r>
      <m:oMath>
        <m:r>
          <m:rPr>
            <m:sty m:val="p"/>
          </m:rPr>
          <m:t>⟨</m:t>
        </m:r>
        <m:r>
          <m:rPr>
            <m:sty m:val="i"/>
          </m:rPr>
          <m:t>n</m:t>
        </m:r>
        <m:r>
          <m:rPr>
            <m:sty m:val="p"/>
          </m:rPr>
          <m:t>⟩</m:t>
        </m:r>
        <m:r>
          <m:rPr>
            <m:sty m:val="p"/>
          </m:rPr>
          <m:t>=</m:t>
        </m:r>
        <m:f>
          <m:fPr>
            <m:ctrlPr>
              <w:rPr>
                <w:rFonts w:ascii="Cambria Math" w:hAnsi="Cambria Math"/>
              </w:rPr>
            </m:ctrlPr>
          </m:fPr>
          <m:num>
            <m:r>
              <m:rPr>
                <m:sty m:val="p"/>
              </m:rPr>
              <m:t>1</m:t>
            </m:r>
          </m:num>
          <m:den>
            <m:r>
              <m:rPr>
                <m:sty m:val="i"/>
              </m:rPr>
              <m:t>ε</m:t>
            </m:r>
          </m:den>
        </m:f>
        <m:f>
          <m:fPr>
            <m:ctrlPr>
              <w:rPr>
                <w:rFonts w:ascii="Cambria Math" w:hAnsi="Cambria Math"/>
              </w:rPr>
            </m:ctrlPr>
          </m:fPr>
          <m:num>
            <m:r>
              <m:rPr>
                <m:sty m:val="i"/>
              </m:rPr>
              <m:t>∂</m:t>
            </m:r>
            <m:r>
              <m:rPr>
                <m:sty m:val="p"/>
              </m:rPr>
              <m:t>ln</m:t>
            </m:r>
            <m:r>
              <m:rPr>
                <m:sty m:val="p"/>
              </m:rPr>
              <m:t>⁡</m:t>
            </m:r>
            <m:r>
              <m:rPr>
                <m:sty m:val="i"/>
              </m:rPr>
              <m:t>Z</m:t>
            </m:r>
          </m:num>
          <m:den>
            <m:r>
              <m:rPr>
                <m:sty m:val="i"/>
              </m:rPr>
              <m:t>∂</m:t>
            </m:r>
            <m:r>
              <m:rPr>
                <m:sty m:val="i"/>
              </m:rPr>
              <m:t>β</m:t>
            </m:r>
          </m:den>
        </m:f>
      </m:oMath>
      <w:r>
        <w:rPr/>
        <w:t xml:space="preserve">.</w:t>
      </w:r>
    </w:p>
    <w:p>
      <w:pPr>
        <w:spacing w:after="220" w:lineRule="auto"/>
      </w:pPr>
      <w:r>
        <w:rPr>
          <w:rFonts w:eastAsia="Georgia" w:cs="Georgia" w:ascii="Georgia" w:hAnsi="Georgia"/>
        </w:rPr>
        <w:t xml:space="preserve">Q 11. Établir l'expression du taux d'occupation </w:t>
      </w:r>
      <m:oMath>
        <m:r>
          <m:rPr>
            <m:sty m:val="i"/>
          </m:rPr>
          <m:t>θ</m:t>
        </m:r>
      </m:oMath>
      <w:r>
        <w:rPr>
          <w:rFonts w:eastAsia="Georgia" w:cs="Georgia" w:ascii="Georgia" w:hAnsi="Georgia"/>
        </w:rPr>
        <w:t xml:space="preserve"> à l'équilibre thermodynamique en fonction de la pression </w:t>
      </w:r>
      <m:oMath>
        <m:r>
          <m:rPr>
            <m:sty m:val="i"/>
          </m:rPr>
          <m:t>p</m:t>
        </m:r>
      </m:oMath>
      <w:r>
        <w:rPr>
          <w:rFonts w:eastAsia="Georgia" w:cs="Georgia" w:ascii="Georgia" w:hAnsi="Georgia"/>
        </w:rPr>
        <w:t xml:space="preserve"> du monoxyde de carbone sachant qu'une étude plus approfondie permet d'établir que le facteur </w:t>
      </w:r>
      <m:oMath>
        <m:r>
          <m:rPr>
            <m:sty m:val="p"/>
          </m:rPr>
          <m:t>exp</m:t>
        </m:r>
        <m:r>
          <m:rPr>
            <m:sty m:val="p"/>
          </m:rPr>
          <m:t>⁡</m:t>
        </m:r>
        <m:r>
          <m:rPr>
            <m:sty m:val="p"/>
          </m:rPr>
          <m:t>(</m:t>
        </m:r>
        <m:r>
          <m:rPr>
            <m:sty m:val="i"/>
          </m:rPr>
          <m:t>β</m:t>
        </m:r>
        <m:r>
          <m:rPr>
            <m:sty m:val="i"/>
          </m:rPr>
          <m:t>ε</m:t>
        </m:r>
        <m:r>
          <m:rPr>
            <m:sty m:val="p"/>
          </m:rPr>
          <m:t>)</m:t>
        </m:r>
      </m:oMath>
      <w:r>
        <w:rPr>
          <w:rFonts w:eastAsia="Georgia" w:cs="Georgia" w:ascii="Georgia" w:hAnsi="Georgia"/>
        </w:rPr>
        <w:t xml:space="preserve"> est proportionnel à la pression </w:t>
      </w:r>
      <m:oMath>
        <m:r>
          <m:rPr>
            <m:sty m:val="i"/>
          </m:rPr>
          <m:t>p</m:t>
        </m:r>
      </m:oMath>
      <w:r>
        <w:rPr>
          <w:rFonts w:eastAsia="Georgia" w:cs="Georgia" w:ascii="Georgia" w:hAnsi="Georgia"/>
        </w:rPr>
        <w:t xml:space="preserve">. Par comparaison avec le résultat établi à la question 7 , proposer une expression du coefficient de proportionnalité.</w:t>
      </w:r>
    </w:p>
    <w:p>
      <w:pPr>
        <w:spacing w:line="271" w:before="330" w:lineRule="auto"/>
      </w:pPr>
      <w:r>
        <w:rPr>
          <w:rFonts w:eastAsia="Georgia" w:cs="Georgia" w:ascii="Georgia" w:hAnsi="Georgia"/>
          <w:b/>
          <w:sz w:val="42"/>
        </w:rPr>
        <w:t xml:space="preserve">I.B.3) Confrontation de mesures expérimentales au modèle de Langmuir</w:t>
      </w:r>
    </w:p>
    <w:p>
      <w:pPr>
        <w:spacing w:after="220" w:lineRule="auto"/>
      </w:pPr>
      <w:r>
        <w:rPr>
          <w:rFonts w:eastAsia="Georgia" w:cs="Georgia" w:ascii="Georgia" w:hAnsi="Georgia"/>
        </w:rPr>
        <w:t xml:space="preserve">La figure 2 représente des mesures d'adsorption du monoxyde de carbone sur des nanoparticules d'or : le taux d'occupation </w:t>
      </w:r>
      <m:oMath>
        <m:r>
          <m:rPr>
            <m:sty m:val="i"/>
          </m:rPr>
          <m:t>θ</m:t>
        </m:r>
      </m:oMath>
      <w:r>
        <w:rPr>
          <w:rFonts w:eastAsia="Georgia" w:cs="Georgia" w:ascii="Georgia" w:hAnsi="Georgia"/>
        </w:rPr>
        <w:t xml:space="preserve"> est représenté en fonction de la pression </w:t>
      </w:r>
      <m:oMath>
        <m:r>
          <m:rPr>
            <m:sty m:val="i"/>
          </m:rPr>
          <m:t>p</m:t>
        </m:r>
      </m:oMath>
      <w:r>
        <w:rPr>
          <w:rFonts w:eastAsia="Georgia" w:cs="Georgia" w:ascii="Georgia" w:hAnsi="Georgia"/>
        </w:rPr>
        <w:t xml:space="preserve"> en monoxyde de carbone à température ambiante fixée. On cherche à modéliser ces données par le modèle de Langmuir qui fournit l'expression de </w:t>
      </w:r>
      <m:oMath>
        <m:r>
          <m:rPr>
            <m:sty m:val="i"/>
          </m:rPr>
          <m:t>θ</m:t>
        </m:r>
      </m:oMath>
      <w:r>
        <w:rPr/>
        <w:t xml:space="preserve"> en fonction de </w:t>
      </w:r>
      <m:oMath>
        <m:r>
          <m:rPr>
            <m:sty m:val="i"/>
          </m:rPr>
          <m:t>p</m:t>
        </m:r>
      </m:oMath>
      <w:r>
        <w:rPr/>
        <w:t xml:space="preserve"> obtenue aux questions 7 et 11 .</w:t>
      </w:r>
    </w:p>
    <w:p>
      <w:pPr>
        <w:spacing w:lineRule="auto"/>
        <w:jc w:val="center"/>
      </w:pPr>
      <w:r>
        <w:rPr/>
        <w:drawing>
          <wp:inline distB="0" distL="0" distR="0" distT="0">
            <wp:extent cx="5486400" cy="2311595"/>
            <wp:effectExtent b="0" l="0" r="0" t="0"/>
            <wp:docPr id="2" name="image-56e188ba2c9a63fb7fc88d6cc88c1fae11a8c9ca.jpg"/>
            <a:graphic>
              <a:graphicData uri="http://schemas.openxmlformats.org/drawingml/2006/picture">
                <pic:pic>
                  <pic:nvPicPr>
                    <pic:cNvPr id="2" name="image-56e188ba2c9a63fb7fc88d6cc88c1fae11a8c9ca.jpg" descr=""/>
                    <pic:cNvPicPr/>
                  </pic:nvPicPr>
                  <pic:blipFill>
                    <a:blip r:embed="rId6" cstate="print"/>
                    <a:srcRect b="0" l="0" r="0" t="0"/>
                    <a:stretch>
                      <a:fillRect/>
                    </a:stretch>
                  </pic:blipFill>
                  <pic:spPr>
                    <a:xfrm>
                      <a:off x="0" y="0"/>
                      <a:ext cx="5486400" cy="2311595"/>
                    </a:xfrm>
                    <a:prstGeom prst="rect"/>
                  </pic:spPr>
                </pic:pic>
              </a:graphicData>
            </a:graphic>
          </wp:inline>
        </w:drawing>
      </w:r>
    </w:p>
    <w:p>
      <w:pPr>
        <w:spacing w:lineRule="auto"/>
      </w:pPr>
      <w:r>
        <w:rPr/>
        <w:t xml:space="preserve">Figure 2 Taux d'occupation </w:t>
      </w:r>
      <m:oMath>
        <m:r>
          <m:rPr>
            <m:sty m:val="i"/>
          </m:rPr>
          <m:t>θ</m:t>
        </m:r>
      </m:oMath>
      <w:r>
        <w:rPr/>
        <w:t xml:space="preserve"> de la surface du catalyseur (nanoparticule d'or) en fonction de la pression </w:t>
      </w:r>
      <m:oMath>
        <m:r>
          <m:rPr>
            <m:sty m:val="i"/>
          </m:rPr>
          <m:t>p</m:t>
        </m:r>
      </m:oMath>
      <w:r>
        <w:rPr>
          <w:rFonts w:eastAsia="Georgia" w:cs="Georgia" w:ascii="Georgia" w:hAnsi="Georgia"/>
        </w:rPr>
        <w:t xml:space="preserve"> en monoxyde de carbone, à température ambiante </w:t>
      </w:r>
      <m:oMath>
        <m:sSup>
          <m:sSupPr/>
          <m:e>
            <m:r>
              <m:t xml:space="preserve"> </m:t>
            </m:r>
          </m:e>
          <m:sup>
            <m:r>
              <m:rPr>
                <m:sty m:val="p"/>
              </m:rPr>
              <m:t>2</m:t>
            </m:r>
          </m:sup>
        </m:sSup>
      </m:oMath>
    </w:p>
    <w:p>
      <w:pPr>
        <w:spacing w:after="220" w:lineRule="auto"/>
      </w:pPr>
      <w:r>
        <w:rPr>
          <w:rFonts w:eastAsia="Georgia" w:cs="Georgia" w:ascii="Georgia" w:hAnsi="Georgia"/>
        </w:rPr>
        <w:t xml:space="preserve">Q 12. On choisit de modéliser les données expérimentales données dans la figure 2 à l'aide du modèle de Langmuir. Estimer une valeur approchée du rapport </w:t>
      </w:r>
      <m:oMath>
        <m:r>
          <m:rPr>
            <m:sty m:val="i"/>
          </m:rPr>
          <m:t>K</m:t>
        </m:r>
      </m:oMath>
      <w:r>
        <w:rPr>
          <w:rFonts w:eastAsia="Georgia" w:cs="Georgia" w:ascii="Georgia" w:hAnsi="Georgia"/>
        </w:rPr>
        <w:t xml:space="preserve"> des constantes de vitesse compatible avec les mesures dans la limite des faibles pressions. Expliquer de façon argumentée (en s'appuyant par exemple sur une représentation graphique) si cette valeur permet d'accorder le modèle de Langmuir avec les mesures réalisées aux plus hautes pressions.</w:t>
      </w:r>
    </w:p>
    <w:p>
      <w:pPr>
        <w:spacing w:line="271" w:before="330" w:lineRule="auto"/>
      </w:pPr>
      <w:r>
        <w:rPr>
          <w:b/>
          <w:sz w:val="42"/>
        </w:rPr>
        <w:t xml:space="preserve">II Imagerie des nanoparticules d'or</w:t>
      </w:r>
    </w:p>
    <w:p>
      <w:pPr>
        <w:spacing w:after="220" w:lineRule="auto"/>
      </w:pPr>
      <w:r>
        <w:rPr>
          <w:rFonts w:eastAsia="Georgia" w:cs="Georgia" w:ascii="Georgia" w:hAnsi="Georgia"/>
        </w:rPr>
        <w:t xml:space="preserve">Les nanoparticules sont trop petites pour être visualisées avec un microscope. Des techniques d'imagerie indirecte sont donc développées pour les détecter.</w:t>
      </w:r>
    </w:p>
    <w:p>
      <w:pPr>
        <w:spacing w:after="220" w:lineRule="auto"/>
      </w:pPr>
      <w:r>
        <w:rPr>
          <w:rFonts w:eastAsia="Georgia" w:cs="Georgia" w:ascii="Georgia" w:hAnsi="Georgia"/>
        </w:rPr>
        <w:t xml:space="preserve">Une équipe de l'université Bordeaux 1 a mis au point il y a une quinzaine d'années une technique de microscopie photothermique qui permet de détecter et de localiser, dans un échantillon, des particules d'or dont le rayon n'excède pas quelques nanomètres. Une étape de ce protocole consiste à chauffer la particule par un faisceau laser et fait l'objet de cette partie.</w:t>
      </w:r>
    </w:p>
    <w:p>
      <w:pPr>
        <w:spacing w:after="220" w:lineRule="auto"/>
      </w:pPr>
      <w:r>
        <w:rPr>
          <w:rFonts w:eastAsia="Georgia" w:cs="Georgia" w:ascii="Georgia" w:hAnsi="Georgia"/>
        </w:rPr>
        <w:t xml:space="preserve">On considère une sphère d'or, de rayon </w:t>
      </w:r>
      <m:oMath>
        <m:r>
          <m:rPr>
            <m:sty m:val="i"/>
          </m:rPr>
          <m:t>a</m:t>
        </m:r>
        <m:r>
          <m:rPr>
            <m:sty m:val="p"/>
          </m:rPr>
          <m:t>=</m:t>
        </m:r>
        <m:r>
          <m:rPr>
            <m:sty m:val="p"/>
          </m:rPr>
          <m:t>10</m:t>
        </m:r>
        <m:r>
          <m:rPr>
            <m:nor/>
          </m:rPr>
          <m:t xml:space="preserve"> </m:t>
        </m:r>
        <m:r>
          <m:rPr>
            <m:sty m:val="p"/>
          </m:rPr>
          <m:t>nm</m:t>
        </m:r>
      </m:oMath>
      <w:r>
        <w:rPr>
          <w:rFonts w:eastAsia="Georgia" w:cs="Georgia" w:ascii="Georgia" w:hAnsi="Georgia"/>
        </w:rPr>
        <w:t xml:space="preserve">, immobilisée dans un gel constitué très majoritairement d'eau, et chauffée par un faisceau laser.</w:t>
      </w:r>
    </w:p>
    <w:p>
      <w:pPr>
        <w:spacing w:after="220" w:lineRule="auto"/>
      </w:pPr>
      <w:r>
        <w:rPr>
          <w:rFonts w:eastAsia="Georgia" w:cs="Georgia" w:ascii="Georgia" w:hAnsi="Georgia"/>
        </w:rPr>
        <w:t xml:space="preserve">Le milieu (le gel) entourant la sphère est considéré comme homogène, infini et initialement à la température </w:t>
      </w:r>
      <m:oMath>
        <m:sSub>
          <m:sSubPr/>
          <m:e>
            <m:r>
              <m:rPr>
                <m:sty m:val="i"/>
              </m:rPr>
              <m:t>T</m:t>
            </m:r>
          </m:e>
          <m:sub>
            <m:r>
              <m:rPr>
                <m:sty m:val="p"/>
              </m:rPr>
              <m:t>0</m:t>
            </m:r>
          </m:sub>
        </m:sSub>
      </m:oMath>
      <w:r>
        <w:rPr/>
        <w:t xml:space="preserve">. On note </w:t>
      </w:r>
      <m:oMath>
        <m:r>
          <m:rPr>
            <m:sty m:val="i"/>
          </m:rPr>
          <m:t>κ</m:t>
        </m:r>
      </m:oMath>
      <w:r>
        <w:rPr>
          <w:rFonts w:eastAsia="Georgia" w:cs="Georgia" w:ascii="Georgia" w:hAnsi="Georgia"/>
        </w:rPr>
        <w:t xml:space="preserve"> la conductivité thermique du milieu et </w:t>
      </w:r>
      <m:oMath>
        <m:sSub>
          <m:sSubPr/>
          <m:e>
            <m:r>
              <m:rPr>
                <m:sty m:val="i"/>
              </m:rPr>
              <m:t>C</m:t>
            </m:r>
          </m:e>
          <m:sub>
            <m:r>
              <m:rPr>
                <m:sty m:val="i"/>
              </m:rPr>
              <m:t>g</m:t>
            </m:r>
          </m:sub>
        </m:sSub>
      </m:oMath>
      <w:r>
        <w:rPr>
          <w:rFonts w:eastAsia="Georgia" w:cs="Georgia" w:ascii="Georgia" w:hAnsi="Georgia"/>
        </w:rPr>
        <w:t xml:space="preserve"> sa capacité thermique volumique. On supposera que, dans le domaine de températures exploré, ces grandeurs sont indépendantes de la température.</w:t>
      </w:r>
    </w:p>
    <w:p>
      <w:pPr>
        <w:spacing w:after="220" w:lineRule="auto"/>
      </w:pPr>
      <w:r>
        <w:rPr/>
        <w:t xml:space="preserve">On note </w:t>
      </w:r>
      <m:oMath>
        <m:sSub>
          <m:sSubPr/>
          <m:e>
            <m:r>
              <m:rPr>
                <m:sty m:val="i"/>
              </m:rPr>
              <m:t>P</m:t>
            </m:r>
          </m:e>
          <m:sub>
            <m:r>
              <m:rPr>
                <m:nor/>
              </m:rPr>
              <m:t>abs </m:t>
            </m:r>
          </m:sub>
        </m:sSub>
        <m:r>
          <m:rPr>
            <m:sty m:val="p"/>
          </m:rPr>
          <m:t>(</m:t>
        </m:r>
        <m:r>
          <m:rPr>
            <m:sty m:val="i"/>
          </m:rPr>
          <m:t>t</m:t>
        </m:r>
        <m:r>
          <m:rPr>
            <m:sty m:val="p"/>
          </m:rPr>
          <m:t>)</m:t>
        </m:r>
      </m:oMath>
      <w:r>
        <w:rPr>
          <w:rFonts w:eastAsia="Georgia" w:cs="Georgia" w:ascii="Georgia" w:hAnsi="Georgia"/>
        </w:rPr>
        <w:t xml:space="preserve"> la puissance totale absorbée par la sphère et </w:t>
      </w:r>
      <m:oMath>
        <m:sSub>
          <m:sSubPr/>
          <m:e>
            <m:r>
              <m:rPr>
                <m:sty m:val="i"/>
              </m:rPr>
              <m:t>C</m:t>
            </m:r>
          </m:e>
          <m:sub>
            <m:r>
              <m:rPr>
                <m:nor/>
              </m:rPr>
              <m:t>Au </m:t>
            </m:r>
          </m:sub>
        </m:sSub>
      </m:oMath>
      <w:r>
        <w:rPr>
          <w:rFonts w:eastAsia="Georgia" w:cs="Georgia" w:ascii="Georgia" w:hAnsi="Georgia"/>
        </w:rPr>
        <w:t xml:space="preserve"> la capacité thermique volumique de l'or.</w:t>
      </w:r>
      <w:r>
        <w:rPr/>
        <w:br w:type="textWrapping"/>
      </w:r>
      <w:r>
        <w:rPr>
          <w:rFonts w:eastAsia="Georgia" w:cs="Georgia" w:ascii="Georgia" w:hAnsi="Georgia"/>
        </w:rPr>
        <w:t xml:space="preserve">Compte tenu de la taille de la nanosphère, on admet que sa température est partout égale à sa température de surface, que l'on note </w:t>
      </w:r>
      <m:oMath>
        <m:sSub>
          <m:sSubPr/>
          <m:e>
            <m:r>
              <m:rPr>
                <m:sty m:val="i"/>
              </m:rPr>
              <m:t>T</m:t>
            </m:r>
          </m:e>
          <m:sub>
            <m:r>
              <m:rPr>
                <m:sty m:val="i"/>
              </m:rPr>
              <m:t>s</m:t>
            </m:r>
          </m:sub>
        </m:sSub>
        <m:r>
          <m:rPr>
            <m:sty m:val="p"/>
          </m:rPr>
          <m:t>(</m:t>
        </m:r>
        <m:r>
          <m:rPr>
            <m:sty m:val="i"/>
          </m:rPr>
          <m:t>t</m:t>
        </m:r>
        <m:r>
          <m:rPr>
            <m:sty m:val="p"/>
          </m:rPr>
          <m:t>)</m:t>
        </m:r>
      </m:oMath>
      <w:r>
        <w:rPr/>
        <w:t xml:space="preserve">.</w:t>
      </w:r>
    </w:p>
    <w:p>
      <w:pPr>
        <w:spacing w:after="220" w:lineRule="auto"/>
      </w:pPr>
      <w:r>
        <w:rPr/>
        <w:t xml:space="preserve">On suppose que le contact thermique entre le gel et la nanoparticule est parfait donc que </w:t>
      </w:r>
      <m:oMath>
        <m:r>
          <m:rPr>
            <m:sty m:val="i"/>
          </m:rPr>
          <m:t>T</m:t>
        </m:r>
        <m:d>
          <m:dPr>
            <m:begChr m:val="("/>
            <m:endChr m:val=")"/>
            <m:ctrlPr>
              <w:rPr>
                <w:rFonts w:ascii="Cambria Math" w:hAnsi="Cambria Math"/>
              </w:rPr>
            </m:ctrlPr>
          </m:dPr>
          <m:e>
            <m:sSup>
              <m:sSupPr/>
              <m:e>
                <m:r>
                  <m:rPr>
                    <m:sty m:val="i"/>
                  </m:rPr>
                  <m:t>a</m:t>
                </m:r>
              </m:e>
              <m:sup>
                <m:r>
                  <m:rPr>
                    <m:sty m:val="p"/>
                  </m:rPr>
                  <m:t>+</m:t>
                </m:r>
              </m:sup>
            </m:sSup>
            <m:r>
              <m:rPr>
                <m:sty m:val="p"/>
              </m:rPr>
              <m:t>,</m:t>
            </m:r>
            <m:r>
              <m:rPr>
                <m:sty m:val="i"/>
              </m:rPr>
              <m:t>t</m:t>
            </m:r>
          </m:e>
        </m:d>
        <m:r>
          <m:rPr>
            <m:sty m:val="p"/>
          </m:rPr>
          <m:t>=</m:t>
        </m:r>
        <m:sSub>
          <m:sSubPr/>
          <m:e>
            <m:r>
              <m:rPr>
                <m:sty m:val="i"/>
              </m:rPr>
              <m:t>T</m:t>
            </m:r>
          </m:e>
          <m:sub>
            <m:r>
              <m:rPr>
                <m:sty m:val="i"/>
              </m:rPr>
              <m:t>s</m:t>
            </m:r>
          </m:sub>
        </m:sSub>
        <m:r>
          <m:rPr>
            <m:sty m:val="p"/>
          </m:rPr>
          <m:t>(</m:t>
        </m:r>
        <m:r>
          <m:rPr>
            <m:sty m:val="i"/>
          </m:rPr>
          <m:t>t</m:t>
        </m:r>
        <m:r>
          <m:rPr>
            <m:sty m:val="p"/>
          </m:rPr>
          <m:t>)</m:t>
        </m:r>
      </m:oMath>
      <w:r>
        <w:rPr/>
        <w:t xml:space="preserve">.</w:t>
      </w:r>
    </w:p>
    <w:p>
      <w:pPr>
        <w:spacing w:line="271" w:before="330" w:lineRule="auto"/>
      </w:pPr>
      <w:r>
        <w:rPr>
          <w:rFonts w:eastAsia="Georgia" w:cs="Georgia" w:ascii="Georgia" w:hAnsi="Georgia"/>
          <w:b/>
          <w:sz w:val="42"/>
        </w:rPr>
        <w:t xml:space="preserve">II.A - Équation de la diffusion thermique en géométrie sphérique</w:t>
      </w:r>
    </w:p>
    <w:p>
      <w:pPr>
        <w:spacing w:after="220" w:lineRule="auto"/>
      </w:pPr>
      <w:r>
        <w:rPr>
          <w:rFonts w:eastAsia="Georgia" w:cs="Georgia" w:ascii="Georgia" w:hAnsi="Georgia"/>
        </w:rPr>
        <w:t xml:space="preserve">Q 13. Montrer, à l'aide d'un argument simple, que la température </w:t>
      </w:r>
      <m:oMath>
        <m:r>
          <m:rPr>
            <m:sty m:val="i"/>
          </m:rPr>
          <m:t>T</m:t>
        </m:r>
      </m:oMath>
      <w:r>
        <w:rPr>
          <w:rFonts w:eastAsia="Georgia" w:cs="Georgia" w:ascii="Georgia" w:hAnsi="Georgia"/>
        </w:rPr>
        <w:t xml:space="preserve"> en un point du milieu ne dépend spatialement que de </w:t>
      </w:r>
      <m:oMath>
        <m:r>
          <m:rPr>
            <m:sty m:val="i"/>
          </m:rPr>
          <m:t>r</m:t>
        </m:r>
      </m:oMath>
      <w:r>
        <w:rPr>
          <w:rFonts w:eastAsia="Georgia" w:cs="Georgia" w:ascii="Georgia" w:hAnsi="Georgia"/>
        </w:rPr>
        <w:t xml:space="preserve">, distance séparant le centre de la nanosphère du point considéré.</w:t>
      </w:r>
    </w:p>
    <w:p>
      <w:pPr>
        <w:spacing w:after="220" w:lineRule="auto"/>
      </w:pPr>
      <w:r>
        <w:rPr>
          <w:rFonts w:eastAsia="Georgia" w:cs="Georgia" w:ascii="Georgia" w:hAnsi="Georgia"/>
        </w:rPr>
        <w:t xml:space="preserve">Q 14. Effectuer un bilan énergétique entre </w:t>
      </w:r>
      <m:oMath>
        <m:r>
          <m:rPr>
            <m:sty m:val="i"/>
          </m:rPr>
          <m:t>t</m:t>
        </m:r>
      </m:oMath>
      <w:r>
        <w:rPr/>
        <w:t xml:space="preserve"> et </w:t>
      </w:r>
      <m:oMath>
        <m:r>
          <m:rPr>
            <m:sty m:val="i"/>
          </m:rPr>
          <m:t>t</m:t>
        </m:r>
        <m:r>
          <m:rPr>
            <m:sty m:val="p"/>
          </m:rPr>
          <m:t>+</m:t>
        </m:r>
        <m:r>
          <m:rPr>
            <m:sty m:val="p"/>
          </m:rPr>
          <m:t>d</m:t>
        </m:r>
        <m:r>
          <m:rPr>
            <m:sty m:val="i"/>
          </m:rPr>
          <m:t>t</m:t>
        </m:r>
      </m:oMath>
      <w:r>
        <w:rPr>
          <w:rFonts w:eastAsia="Georgia" w:cs="Georgia" w:ascii="Georgia" w:hAnsi="Georgia"/>
        </w:rPr>
        <w:t xml:space="preserve"> pour un système bien choisi et établir l'équation aux dérivées partielles vérifiée par la température </w:t>
      </w:r>
      <m:oMath>
        <m:r>
          <m:rPr>
            <m:sty m:val="i"/>
          </m:rPr>
          <m:t>T</m:t>
        </m:r>
        <m:r>
          <m:rPr>
            <m:sty m:val="p"/>
          </m:rPr>
          <m:t>(</m:t>
        </m:r>
        <m:r>
          <m:rPr>
            <m:sty m:val="i"/>
          </m:rPr>
          <m:t>r</m:t>
        </m:r>
        <m:r>
          <m:rPr>
            <m:sty m:val="p"/>
          </m:rPr>
          <m:t>,</m:t>
        </m:r>
        <m:r>
          <m:rPr>
            <m:sty m:val="i"/>
          </m:rPr>
          <m:t>t</m:t>
        </m:r>
        <m:r>
          <m:rPr>
            <m:sty m:val="p"/>
          </m:rPr>
          <m:t>)</m:t>
        </m:r>
      </m:oMath>
      <w:r>
        <w:rPr/>
        <w:t xml:space="preserve"> dans le milieu:</w:t>
      </w:r>
    </w:p>
    <w:p>
      <w:pPr>
        <w:spacing w:after="220" w:lineRule="auto"/>
      </w:pPr>
      <m:oMathPara>
        <m:oMath>
          <m:sSub>
            <m:sSubPr/>
            <m:e>
              <m:r>
                <m:rPr>
                  <m:sty m:val="i"/>
                </m:rPr>
                <m:t>C</m:t>
              </m:r>
            </m:e>
            <m:sub>
              <m:r>
                <m:rPr>
                  <m:sty m:val="i"/>
                </m:rPr>
                <m:t>g</m:t>
              </m:r>
            </m:sub>
          </m:sSub>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i"/>
                </m:rPr>
                <m:t>κ</m:t>
              </m:r>
            </m:num>
            <m:den>
              <m:sSup>
                <m:sSupPr/>
                <m:e>
                  <m:r>
                    <m:rPr>
                      <m:sty m:val="i"/>
                    </m:rPr>
                    <m:t>r</m:t>
                  </m:r>
                </m:e>
                <m:sup>
                  <m:r>
                    <m:rPr>
                      <m:sty m:val="p"/>
                    </m:rPr>
                    <m:t>2</m:t>
                  </m:r>
                </m:sup>
              </m:sSup>
            </m:den>
          </m:f>
          <m:f>
            <m:fPr>
              <m:ctrlPr>
                <w:rPr>
                  <w:rFonts w:ascii="Cambria Math" w:hAnsi="Cambria Math"/>
                </w:rPr>
              </m:ctrlPr>
            </m:fPr>
            <m:num>
              <m:r>
                <m:rPr>
                  <m:sty m:val="i"/>
                </m:rPr>
                <m:t>∂</m:t>
              </m:r>
            </m:num>
            <m:den>
              <m:r>
                <m:rPr>
                  <m:sty m:val="i"/>
                </m:rPr>
                <m:t>∂</m:t>
              </m:r>
              <m:r>
                <m:rPr>
                  <m:sty m:val="i"/>
                </m:rPr>
                <m:t>r</m:t>
              </m:r>
            </m:den>
          </m:f>
          <m:d>
            <m:dPr>
              <m:begChr m:val="("/>
              <m:endChr m:val=")"/>
              <m:ctrlPr>
                <w:rPr>
                  <w:rFonts w:ascii="Cambria Math" w:hAnsi="Cambria Math"/>
                </w:rPr>
              </m:ctrlPr>
            </m:dPr>
            <m:e>
              <m:sSup>
                <m:sSupPr/>
                <m:e>
                  <m:r>
                    <m:rPr>
                      <m:sty m:val="i"/>
                    </m:rPr>
                    <m:t>r</m:t>
                  </m:r>
                </m:e>
                <m:sup>
                  <m:r>
                    <m:rPr>
                      <m:sty m:val="p"/>
                    </m:rPr>
                    <m:t>2</m:t>
                  </m:r>
                </m:sup>
              </m:sSup>
              <m:f>
                <m:fPr>
                  <m:ctrlPr>
                    <w:rPr>
                      <w:rFonts w:ascii="Cambria Math" w:hAnsi="Cambria Math"/>
                    </w:rPr>
                  </m:ctrlPr>
                </m:fPr>
                <m:num>
                  <m:r>
                    <m:rPr>
                      <m:sty m:val="i"/>
                    </m:rPr>
                    <m:t>∂</m:t>
                  </m:r>
                  <m:r>
                    <m:rPr>
                      <m:sty m:val="i"/>
                    </m:rPr>
                    <m:t>T</m:t>
                  </m:r>
                </m:num>
                <m:den>
                  <m:r>
                    <m:rPr>
                      <m:sty m:val="i"/>
                    </m:rPr>
                    <m:t>∂</m:t>
                  </m:r>
                  <m:r>
                    <m:rPr>
                      <m:sty m:val="i"/>
                    </m:rPr>
                    <m:t>r</m:t>
                  </m:r>
                </m:den>
              </m:f>
            </m:e>
          </m:d>
          <m:r>
            <m:rPr>
              <m:sty m:val="p"/>
            </m:rPr>
            <m:t>(</m:t>
          </m:r>
          <m:r>
            <m:rPr>
              <m:sty m:val="i"/>
            </m:rPr>
            <m:t>r</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Cette équation se met sous la forme (le calcul n'est pas demandé) :</w:t>
      </w:r>
    </w:p>
    <w:p>
      <w:pPr>
        <w:spacing w:after="220" w:lineRule="auto"/>
      </w:pPr>
      <m:oMathPara>
        <m:oMath>
          <m:sSub>
            <m:sSubPr/>
            <m:e>
              <m:r>
                <m:rPr>
                  <m:sty m:val="i"/>
                </m:rPr>
                <m:t>C</m:t>
              </m:r>
            </m:e>
            <m:sub>
              <m:r>
                <m:rPr>
                  <m:sty m:val="i"/>
                </m:rPr>
                <m:t>g</m:t>
              </m:r>
            </m:sub>
          </m:sSub>
          <m:f>
            <m:fPr>
              <m:ctrlPr>
                <w:rPr>
                  <w:rFonts w:ascii="Cambria Math" w:hAnsi="Cambria Math"/>
                </w:rPr>
              </m:ctrlPr>
            </m:fPr>
            <m:num>
              <m:r>
                <m:rPr>
                  <m:sty m:val="i"/>
                </m:rPr>
                <m:t>∂</m:t>
              </m:r>
              <m:r>
                <m:rPr>
                  <m:sty m:val="i"/>
                </m:rPr>
                <m:t>T</m:t>
              </m:r>
            </m:num>
            <m:den>
              <m:r>
                <m:rPr>
                  <m:sty m:val="i"/>
                </m:rPr>
                <m:t>∂</m:t>
              </m:r>
              <m:r>
                <m:rPr>
                  <m:sty m:val="i"/>
                </m:rPr>
                <m:t>t</m:t>
              </m:r>
            </m:den>
          </m:f>
          <m:r>
            <m:rPr>
              <m:sty m:val="p"/>
            </m:rPr>
            <m:t>(</m:t>
          </m:r>
          <m:r>
            <m:rPr>
              <m:sty m:val="i"/>
            </m:rPr>
            <m:t>r</m:t>
          </m:r>
          <m:r>
            <m:rPr>
              <m:sty m:val="p"/>
            </m:rPr>
            <m:t>,</m:t>
          </m:r>
          <m:r>
            <m:rPr>
              <m:sty m:val="i"/>
            </m:rPr>
            <m:t>t</m:t>
          </m:r>
          <m:r>
            <m:rPr>
              <m:sty m:val="p"/>
            </m:rPr>
            <m:t>)</m:t>
          </m:r>
          <m:r>
            <m:rPr>
              <m:sty m:val="p"/>
            </m:rPr>
            <m:t>=</m:t>
          </m:r>
          <m:f>
            <m:fPr>
              <m:ctrlPr>
                <w:rPr>
                  <w:rFonts w:ascii="Cambria Math" w:hAnsi="Cambria Math"/>
                </w:rPr>
              </m:ctrlPr>
            </m:fPr>
            <m:num>
              <m:r>
                <m:rPr>
                  <m:sty m:val="i"/>
                </m:rPr>
                <m:t>κ</m:t>
              </m:r>
            </m:num>
            <m:den>
              <m:r>
                <m:rPr>
                  <m:sty m:val="i"/>
                </m:rPr>
                <m:t>r</m:t>
              </m:r>
            </m:den>
          </m:f>
          <m:f>
            <m:fPr>
              <m:ctrlPr>
                <w:rPr>
                  <w:rFonts w:ascii="Cambria Math" w:hAnsi="Cambria Math"/>
                </w:rPr>
              </m:ctrlPr>
            </m:fPr>
            <m:num>
              <m:sSup>
                <m:sSupPr/>
                <m:e>
                  <m:r>
                    <m:rPr>
                      <m:sty m:val="i"/>
                    </m:rPr>
                    <m:t>∂</m:t>
                  </m:r>
                </m:e>
                <m:sup>
                  <m:r>
                    <m:rPr>
                      <m:sty m:val="p"/>
                    </m:rPr>
                    <m:t>2</m:t>
                  </m:r>
                </m:sup>
              </m:sSup>
              <m:r>
                <m:rPr>
                  <m:sty m:val="p"/>
                </m:rPr>
                <m:t>(</m:t>
              </m:r>
              <m:r>
                <m:rPr>
                  <m:sty m:val="i"/>
                </m:rPr>
                <m:t>r</m:t>
              </m:r>
              <m:r>
                <m:rPr>
                  <m:sty m:val="i"/>
                </m:rPr>
                <m:t>T</m:t>
              </m:r>
              <m:r>
                <m:rPr>
                  <m:sty m:val="p"/>
                </m:rPr>
                <m:t>)</m:t>
              </m:r>
            </m:num>
            <m:den>
              <m:r>
                <m:rPr>
                  <m:sty m:val="i"/>
                </m:rPr>
                <m:t>∂</m:t>
              </m:r>
              <m:sSup>
                <m:sSupPr/>
                <m:e>
                  <m:r>
                    <m:rPr>
                      <m:sty m:val="i"/>
                    </m:rPr>
                    <m:t>r</m:t>
                  </m:r>
                </m:e>
                <m:sup>
                  <m:r>
                    <m:rPr>
                      <m:sty m:val="p"/>
                    </m:rPr>
                    <m:t>2</m:t>
                  </m:r>
                </m:sup>
              </m:sSup>
            </m:den>
          </m:f>
          <m:r>
            <m:rPr>
              <m:sty m:val="p"/>
            </m:rPr>
            <m:t>(</m:t>
          </m:r>
          <m:r>
            <m:rPr>
              <m:sty m:val="i"/>
            </m:rPr>
            <m:t>r</m:t>
          </m:r>
          <m:r>
            <m:rPr>
              <m:sty m:val="p"/>
            </m:rPr>
            <m:t>,</m:t>
          </m:r>
          <m:r>
            <m:rPr>
              <m:sty m:val="i"/>
            </m:rPr>
            <m:t>t</m:t>
          </m:r>
          <m:r>
            <m:rPr>
              <m:sty m:val="p"/>
            </m:rPr>
            <m:t>)</m:t>
          </m:r>
        </m:oMath>
      </m:oMathPara>
    </w:p>
    <w:p>
      <w:pPr>
        <w:spacing w:line="271" w:before="330" w:lineRule="auto"/>
      </w:pPr>
      <w:r>
        <w:rPr>
          <w:rFonts w:eastAsia="Georgia" w:cs="Georgia" w:ascii="Georgia" w:hAnsi="Georgia"/>
          <w:b/>
          <w:sz w:val="42"/>
        </w:rPr>
        <w:t xml:space="preserve">II.B - Température dans le milieu en régime stationnaire</w:t>
      </w:r>
    </w:p>
    <w:p>
      <w:pPr>
        <w:spacing w:after="220" w:lineRule="auto"/>
      </w:pPr>
      <w:r>
        <w:rPr>
          <w:rFonts w:eastAsia="Georgia" w:cs="Georgia" w:ascii="Georgia" w:hAnsi="Georgia"/>
        </w:rPr>
        <w:t xml:space="preserve">On se place en régime stationnaire, c'est-à-dire que les températures de la sphère et du milieu ne dépendent pas du temps.</w:t>
      </w:r>
    </w:p>
    <w:p>
      <w:pPr>
        <w:spacing w:after="220" w:lineRule="auto"/>
      </w:pPr>
      <w:r>
        <w:rPr>
          <w:rFonts w:eastAsia="Georgia" w:cs="Georgia" w:ascii="Georgia" w:hAnsi="Georgia"/>
        </w:rPr>
        <w:t xml:space="preserve">Q 15. Établir l'expression de la température </w:t>
      </w:r>
      <m:oMath>
        <m:r>
          <m:rPr>
            <m:sty m:val="i"/>
          </m:rPr>
          <m:t>T</m:t>
        </m:r>
        <m:r>
          <m:rPr>
            <m:sty m:val="p"/>
          </m:rPr>
          <m:t>(</m:t>
        </m:r>
        <m:r>
          <m:rPr>
            <m:sty m:val="i"/>
          </m:rPr>
          <m:t>r</m:t>
        </m:r>
        <m:r>
          <m:rPr>
            <m:sty m:val="p"/>
          </m:rPr>
          <m:t>)</m:t>
        </m:r>
      </m:oMath>
      <w:r>
        <w:rPr/>
        <w:t xml:space="preserve"> dans le milieu en fonction de </w:t>
      </w:r>
      <m:oMath>
        <m:r>
          <m:rPr>
            <m:sty m:val="i"/>
          </m:rPr>
          <m:t>a</m:t>
        </m:r>
        <m:r>
          <m:rPr>
            <m:sty m:val="p"/>
          </m:rPr>
          <m:t>,</m:t>
        </m:r>
        <m:r>
          <m:rPr>
            <m:sty m:val="i"/>
          </m:rPr>
          <m:t>r</m:t>
        </m:r>
        <m:r>
          <m:rPr>
            <m:sty m:val="p"/>
          </m:rPr>
          <m:t>,</m:t>
        </m:r>
        <m:sSub>
          <m:sSubPr/>
          <m:e>
            <m:r>
              <m:rPr>
                <m:sty m:val="i"/>
              </m:rPr>
              <m:t>T</m:t>
            </m:r>
          </m:e>
          <m:sub>
            <m:r>
              <m:rPr>
                <m:sty m:val="p"/>
              </m:rPr>
              <m:t>0</m:t>
            </m:r>
          </m:sub>
        </m:sSub>
      </m:oMath>
      <w:r>
        <w:rPr/>
        <w:t xml:space="preserve"> et </w:t>
      </w:r>
      <m:oMath>
        <m:sSub>
          <m:sSubPr/>
          <m:e>
            <m:r>
              <m:rPr>
                <m:sty m:val="i"/>
              </m:rPr>
              <m:t>T</m:t>
            </m:r>
          </m:e>
          <m:sub>
            <m:r>
              <m:rPr>
                <m:sty m:val="i"/>
              </m:rPr>
              <m:t>s</m:t>
            </m:r>
          </m:sub>
        </m:sSub>
      </m:oMath>
      <w:r>
        <w:rPr/>
        <w:t xml:space="preserve">.</w:t>
      </w:r>
      <w:r>
        <w:rPr/>
        <w:br w:type="textWrapping"/>
      </w:r>
      <w:r>
        <w:rPr>
          <w:rFonts w:eastAsia="Georgia" w:cs="Georgia" w:ascii="Georgia" w:hAnsi="Georgia"/>
        </w:rPr>
        <w:t xml:space="preserve">Q 16. En déduire l'expression de la puissance fournie par la nanosphère au milieu extérieur, </w:t>
      </w:r>
      <m:oMath>
        <m:sSub>
          <m:sSubPr/>
          <m:e>
            <m:r>
              <m:rPr>
                <m:sty m:val="i"/>
              </m:rPr>
              <m:t>P</m:t>
            </m:r>
          </m:e>
          <m:sub>
            <m:r>
              <m:rPr>
                <m:sty m:val="p"/>
              </m:rPr>
              <m:t>sph</m:t>
            </m:r>
            <m:r>
              <m:rPr>
                <m:sty m:val="p"/>
              </m:rPr>
              <m:t>→</m:t>
            </m:r>
            <m:r>
              <m:rPr>
                <m:sty m:val="p"/>
              </m:rPr>
              <m:t>milieu</m:t>
            </m:r>
          </m:sub>
        </m:sSub>
      </m:oMath>
      <w:r>
        <w:rPr/>
        <w:t xml:space="preserve">, en fonction de </w:t>
      </w:r>
      <m:oMath>
        <m:r>
          <m:rPr>
            <m:sty m:val="i"/>
          </m:rPr>
          <m:t>a</m:t>
        </m:r>
        <m:r>
          <m:rPr>
            <m:sty m:val="p"/>
          </m:rPr>
          <m:t>,</m:t>
        </m:r>
        <m:r>
          <m:rPr>
            <m:sty m:val="i"/>
          </m:rPr>
          <m:t>κ</m:t>
        </m:r>
      </m:oMath>
      <w:r>
        <w:rPr/>
        <w:t xml:space="preserve"> et </w:t>
      </w:r>
      <m:oMath>
        <m:r>
          <m:rPr>
            <m:sty m:val="i"/>
          </m:rPr>
          <m:t>δ</m:t>
        </m:r>
        <m:sSub>
          <m:sSubPr/>
          <m:e>
            <m:r>
              <m:rPr>
                <m:sty m:val="i"/>
              </m:rPr>
              <m:t>T</m:t>
            </m:r>
          </m:e>
          <m:sub>
            <m:r>
              <m:rPr>
                <m:sty m:val="i"/>
              </m:rPr>
              <m:t>s</m:t>
            </m:r>
          </m:sub>
        </m:sSub>
        <m:r>
          <m:rPr>
            <m:sty m:val="p"/>
          </m:rPr>
          <m:t>=</m:t>
        </m:r>
        <m:sSub>
          <m:sSubPr/>
          <m:e>
            <m:r>
              <m:rPr>
                <m:sty m:val="i"/>
              </m:rPr>
              <m:t>T</m:t>
            </m:r>
          </m:e>
          <m:sub>
            <m:r>
              <m:rPr>
                <m:sty m:val="i"/>
              </m:rPr>
              <m:t>s</m:t>
            </m:r>
          </m:sub>
        </m:sSub>
        <m:r>
          <m:rPr>
            <m:sty m:val="p"/>
          </m:rPr>
          <m:t>−</m:t>
        </m:r>
        <m:sSub>
          <m:sSubPr/>
          <m:e>
            <m:r>
              <m:rPr>
                <m:sty m:val="i"/>
              </m:rPr>
              <m:t>T</m:t>
            </m:r>
          </m:e>
          <m:sub>
            <m:r>
              <m:rPr>
                <m:sty m:val="p"/>
              </m:rPr>
              <m:t>0</m:t>
            </m:r>
          </m:sub>
        </m:sSub>
      </m:oMath>
      <w:r>
        <w:rPr/>
        <w:t xml:space="preserve"> sous la forme :</w:t>
      </w:r>
    </w:p>
    <w:p>
      <w:pPr>
        <w:spacing w:after="220" w:lineRule="auto"/>
      </w:pPr>
      <m:oMathPara>
        <m:oMath>
          <m:sSub>
            <m:sSubPr/>
            <m:e>
              <m:r>
                <m:rPr>
                  <m:sty m:val="i"/>
                </m:rPr>
                <m:t>P</m:t>
              </m:r>
            </m:e>
            <m:sub>
              <m:r>
                <m:rPr>
                  <m:sty m:val="p"/>
                </m:rPr>
                <m:t>sph</m:t>
              </m:r>
              <m:r>
                <m:rPr>
                  <m:sty m:val="p"/>
                </m:rPr>
                <m:t>→</m:t>
              </m:r>
              <m:r>
                <m:rPr>
                  <m:nor/>
                </m:rPr>
                <m:t> milieu </m:t>
              </m:r>
            </m:sub>
          </m:sSub>
          <m:r>
            <m:rPr>
              <m:sty m:val="p"/>
            </m:rPr>
            <m:t>=</m:t>
          </m:r>
          <m:r>
            <m:rPr>
              <m:sty m:val="p"/>
            </m:rPr>
            <m:t>4</m:t>
          </m:r>
          <m:r>
            <m:rPr>
              <m:sty m:val="i"/>
            </m:rPr>
            <m:t>π</m:t>
          </m:r>
          <m:r>
            <m:rPr>
              <m:sty m:val="i"/>
            </m:rPr>
            <m:t>a</m:t>
          </m:r>
          <m:r>
            <m:rPr>
              <m:sty m:val="i"/>
            </m:rPr>
            <m:t>κ</m:t>
          </m:r>
          <m:r>
            <m:rPr>
              <m:sty m:val="i"/>
            </m:rPr>
            <m:t>δ</m:t>
          </m:r>
          <m:sSub>
            <m:sSubPr/>
            <m:e>
              <m:r>
                <m:rPr>
                  <m:sty m:val="i"/>
                </m:rPr>
                <m:t>T</m:t>
              </m:r>
            </m:e>
            <m:sub>
              <m:r>
                <m:rPr>
                  <m:sty m:val="i"/>
                </m:rPr>
                <m:t>s</m:t>
              </m:r>
            </m:sub>
          </m:sSub>
          <m:r>
            <m:rPr>
              <m:sty m:val="p"/>
            </m:rPr>
            <m:t>.</m:t>
          </m:r>
        </m:oMath>
      </m:oMathPara>
    </w:p>
    <w:p>
      <w:pPr>
        <w:spacing w:line="271" w:before="330" w:lineRule="auto"/>
      </w:pPr>
      <w:r>
        <w:rPr>
          <w:rFonts w:eastAsia="Georgia" w:cs="Georgia" w:ascii="Georgia" w:hAnsi="Georgia"/>
          <w:b/>
          <w:sz w:val="42"/>
        </w:rPr>
        <w:t xml:space="preserve">II.C - Température de surface de la nanosphère</w:t>
      </w:r>
    </w:p>
    <w:p>
      <w:pPr>
        <w:spacing w:after="220" w:lineRule="auto"/>
      </w:pPr>
      <w:r>
        <w:rPr>
          <w:rFonts w:eastAsia="Georgia" w:cs="Georgia" w:ascii="Georgia" w:hAnsi="Georgia"/>
        </w:rPr>
        <w:t xml:space="preserve">On suppose maintenant que l'intensité du faisceau laser chauffant la nanosphère d'or est modulée sinusoïdalement, la puissance absorbée par la sphère étant donnée par :</w:t>
      </w:r>
    </w:p>
    <w:p>
      <w:pPr>
        <w:spacing w:after="220" w:lineRule="auto"/>
      </w:pPr>
      <m:oMathPara>
        <m:oMath>
          <m:sSub>
            <m:sSubPr/>
            <m:e>
              <m:r>
                <m:rPr>
                  <m:sty m:val="i"/>
                </m:rPr>
                <m:t>P</m:t>
              </m:r>
            </m:e>
            <m:sub>
              <m:r>
                <m:rPr>
                  <m:sty m:val="p"/>
                </m:rPr>
                <m:t>abs</m:t>
              </m:r>
            </m:sub>
          </m:sSub>
          <m:r>
            <m:rPr>
              <m:sty m:val="p"/>
            </m:rPr>
            <m:t>(</m:t>
          </m:r>
          <m:r>
            <m:rPr>
              <m:sty m:val="i"/>
            </m:rPr>
            <m:t>t</m:t>
          </m:r>
          <m:r>
            <m:rPr>
              <m:sty m:val="p"/>
            </m:rPr>
            <m:t>)</m:t>
          </m:r>
          <m:r>
            <m:rPr>
              <m:sty m:val="p"/>
            </m:rPr>
            <m:t>=</m:t>
          </m:r>
          <m:sSub>
            <m:sSubPr/>
            <m:e>
              <m:r>
                <m:rPr>
                  <m:sty m:val="i"/>
                </m:rPr>
                <m:t>P</m:t>
              </m:r>
            </m:e>
            <m:sub>
              <m:r>
                <m:rPr>
                  <m:sty m:val="p"/>
                </m:rPr>
                <m:t>0</m:t>
              </m:r>
            </m:sub>
          </m:sSub>
          <m:r>
            <m:rPr>
              <m:sty m:val="p"/>
            </m:rPr>
            <m:t>(</m:t>
          </m:r>
          <m:r>
            <m:rPr>
              <m:sty m:val="p"/>
            </m:rPr>
            <m:t>1</m:t>
          </m:r>
          <m:r>
            <m:rPr>
              <m:sty m:val="p"/>
            </m:rPr>
            <m:t>+</m:t>
          </m:r>
          <m:r>
            <m:rPr>
              <m:sty m:val="p"/>
            </m:rPr>
            <m:t>cos</m:t>
          </m:r>
          <m:r>
            <m:rPr>
              <m:sty m:val="p"/>
            </m:rPr>
            <m:t>⁡</m:t>
          </m:r>
          <m:r>
            <m:rPr>
              <m:sty m:val="p"/>
            </m:rPr>
            <m:t>(</m:t>
          </m:r>
          <m:r>
            <m:rPr>
              <m:sty m:val="p"/>
            </m:rPr>
            <m:t>Ω</m:t>
          </m:r>
          <m:r>
            <m:rPr>
              <m:sty m:val="i"/>
            </m:rPr>
            <m:t>t</m:t>
          </m:r>
          <m:r>
            <m:rPr>
              <m:sty m:val="p"/>
            </m:rPr>
            <m:t>)</m:t>
          </m:r>
          <m:r>
            <m:rPr>
              <m:sty m:val="p"/>
            </m:rPr>
            <m:t>)</m:t>
          </m:r>
        </m:oMath>
      </m:oMathPara>
    </w:p>
    <w:p>
      <w:pPr>
        <w:spacing w:after="220" w:lineRule="auto"/>
      </w:pPr>
      <w:r>
        <w:rPr>
          <w:rFonts w:eastAsia="Georgia" w:cs="Georgia" w:ascii="Georgia" w:hAnsi="Georgia"/>
        </w:rPr>
        <w:t xml:space="preserve">où </w:t>
      </w:r>
      <m:oMath>
        <m:sSub>
          <m:sSubPr/>
          <m:e>
            <m:r>
              <m:rPr>
                <m:sty m:val="i"/>
              </m:rPr>
              <m:t>P</m:t>
            </m:r>
          </m:e>
          <m:sub>
            <m:r>
              <m:rPr>
                <m:sty m:val="p"/>
              </m:rPr>
              <m:t>0</m:t>
            </m:r>
          </m:sub>
        </m:sSub>
      </m:oMath>
      <w:r>
        <w:rPr/>
        <w:t xml:space="preserve"> est une constante positive. On admet que l'expression de </w:t>
      </w:r>
      <m:oMath>
        <m:sSub>
          <m:sSubPr/>
          <m:e>
            <m:r>
              <m:rPr>
                <m:sty m:val="i"/>
              </m:rPr>
              <m:t>P</m:t>
            </m:r>
          </m:e>
          <m:sub>
            <m:r>
              <m:rPr>
                <m:sty m:val="p"/>
              </m:rPr>
              <m:t>sph</m:t>
            </m:r>
            <m:r>
              <m:rPr>
                <m:sty m:val="p"/>
              </m:rPr>
              <m:t>→</m:t>
            </m:r>
            <m:r>
              <m:rPr>
                <m:nor/>
              </m:rPr>
              <m:t> milieu </m:t>
            </m:r>
          </m:sub>
        </m:sSub>
      </m:oMath>
      <w:r>
        <w:rPr>
          <w:rFonts w:eastAsia="Georgia" w:cs="Georgia" w:ascii="Georgia" w:hAnsi="Georgia"/>
        </w:rPr>
        <w:t xml:space="preserve"> établie à la question 16 est valable même en régime variable.</w:t>
      </w:r>
    </w:p>
    <w:p>
      <w:pPr>
        <w:spacing w:after="220" w:lineRule="auto"/>
      </w:pPr>
      <w:r>
        <w:rPr>
          <w:rFonts w:eastAsia="Georgia" w:cs="Georgia" w:ascii="Georgia" w:hAnsi="Georgia"/>
        </w:rPr>
        <w:t xml:space="preserve">Q 17. En effectuant un bilan énergétique pour la nanosphère entre </w:t>
      </w:r>
      <m:oMath>
        <m:r>
          <m:rPr>
            <m:sty m:val="i"/>
          </m:rPr>
          <m:t>t</m:t>
        </m:r>
      </m:oMath>
      <w:r>
        <w:rPr/>
        <w:t xml:space="preserve"> et </w:t>
      </w:r>
      <m:oMath>
        <m:r>
          <m:rPr>
            <m:sty m:val="i"/>
          </m:rPr>
          <m:t>t</m:t>
        </m:r>
        <m:r>
          <m:rPr>
            <m:sty m:val="p"/>
          </m:rPr>
          <m:t>+</m:t>
        </m:r>
        <m:r>
          <m:rPr>
            <m:sty m:val="p"/>
          </m:rPr>
          <m:t>dt</m:t>
        </m:r>
      </m:oMath>
      <w:r>
        <w:rPr>
          <w:rFonts w:eastAsia="Georgia" w:cs="Georgia" w:ascii="Georgia" w:hAnsi="Georgia"/>
        </w:rPr>
        <w:t xml:space="preserve">, établir l'équation différentielle vérifiée par </w:t>
      </w:r>
      <m:oMath>
        <m:r>
          <m:rPr>
            <m:sty m:val="i"/>
          </m:rPr>
          <m:t>δ</m:t>
        </m:r>
        <m:sSub>
          <m:sSubPr/>
          <m:e>
            <m:r>
              <m:rPr>
                <m:sty m:val="i"/>
              </m:rPr>
              <m:t>T</m:t>
            </m:r>
          </m:e>
          <m:sub>
            <m:r>
              <m:rPr>
                <m:sty m:val="i"/>
              </m:rPr>
              <m:t>s</m:t>
            </m:r>
          </m:sub>
        </m:sSub>
        <m:r>
          <m:rPr>
            <m:sty m:val="p"/>
          </m:rPr>
          <m:t>(</m:t>
        </m:r>
        <m:r>
          <m:rPr>
            <m:sty m:val="i"/>
          </m:rPr>
          <m:t>t</m:t>
        </m:r>
        <m:r>
          <m:rPr>
            <m:sty m:val="p"/>
          </m:rPr>
          <m:t>)</m:t>
        </m:r>
      </m:oMath>
      <w:r>
        <w:rPr/>
        <w:t xml:space="preserve"> et la mettre sous la forme:</w:t>
      </w:r>
    </w:p>
    <w:p>
      <w:pPr>
        <w:spacing w:after="220" w:lineRule="auto"/>
      </w:pPr>
      <m:oMathPara>
        <m:oMath>
          <m:r>
            <m:rPr>
              <m:sty m:val="i"/>
            </m:rPr>
            <m:t>δ</m:t>
          </m:r>
          <m:sSub>
            <m:sSubPr/>
            <m:e>
              <m:r>
                <m:rPr>
                  <m:sty m:val="i"/>
                </m:rPr>
                <m:t>T</m:t>
              </m:r>
            </m:e>
            <m:sub>
              <m:r>
                <m:rPr>
                  <m:sty m:val="i"/>
                </m:rPr>
                <m:t>s</m:t>
              </m:r>
            </m:sub>
          </m:sSub>
          <m:r>
            <m:rPr>
              <m:sty m:val="p"/>
            </m:rPr>
            <m:t>(</m:t>
          </m:r>
          <m:r>
            <m:rPr>
              <m:sty m:val="i"/>
            </m:rPr>
            <m:t>t</m:t>
          </m:r>
          <m:r>
            <m:rPr>
              <m:sty m:val="p"/>
            </m:rPr>
            <m:t>)</m:t>
          </m:r>
          <m:r>
            <m:rPr>
              <m:sty m:val="p"/>
            </m:rPr>
            <m:t>+</m:t>
          </m:r>
          <m:r>
            <m:rPr>
              <m:sty m:val="i"/>
            </m:rPr>
            <m:t>τ</m:t>
          </m:r>
          <m:f>
            <m:fPr>
              <m:ctrlPr>
                <w:rPr>
                  <w:rFonts w:ascii="Cambria Math" w:hAnsi="Cambria Math"/>
                </w:rPr>
              </m:ctrlPr>
            </m:fPr>
            <m:num>
              <m:r>
                <m:rPr>
                  <m:sty m:val="p"/>
                </m:rPr>
                <m:t>d</m:t>
              </m:r>
              <m:d>
                <m:dPr>
                  <m:begChr m:val="("/>
                  <m:endChr m:val=")"/>
                  <m:ctrlPr>
                    <w:rPr>
                      <w:rFonts w:ascii="Cambria Math" w:hAnsi="Cambria Math"/>
                    </w:rPr>
                  </m:ctrlPr>
                </m:dPr>
                <m:e>
                  <m:r>
                    <m:rPr>
                      <m:sty m:val="i"/>
                    </m:rPr>
                    <m:t>δ</m:t>
                  </m:r>
                  <m:sSub>
                    <m:sSubPr/>
                    <m:e>
                      <m:r>
                        <m:rPr>
                          <m:sty m:val="i"/>
                        </m:rPr>
                        <m:t>T</m:t>
                      </m:r>
                    </m:e>
                    <m:sub>
                      <m:r>
                        <m:rPr>
                          <m:sty m:val="i"/>
                        </m:rPr>
                        <m:t>s</m:t>
                      </m:r>
                    </m:sub>
                  </m:sSub>
                </m:e>
              </m:d>
            </m:num>
            <m:den>
              <m:r>
                <m:rPr>
                  <m:sty m:val="p"/>
                </m:rPr>
                <m:t>d</m:t>
              </m:r>
              <m:r>
                <m:rPr>
                  <m:sty m:val="i"/>
                </m:rPr>
                <m:t>t</m:t>
              </m:r>
            </m:den>
          </m:f>
          <m:r>
            <m:rPr>
              <m:sty m:val="p"/>
            </m:rPr>
            <m:t>=</m:t>
          </m:r>
          <m:f>
            <m:fPr>
              <m:ctrlPr>
                <w:rPr>
                  <w:rFonts w:ascii="Cambria Math" w:hAnsi="Cambria Math"/>
                </w:rPr>
              </m:ctrlPr>
            </m:fPr>
            <m:num>
              <m:sSub>
                <m:sSubPr/>
                <m:e>
                  <m:r>
                    <m:rPr>
                      <m:sty m:val="i"/>
                    </m:rPr>
                    <m:t>P</m:t>
                  </m:r>
                </m:e>
                <m:sub>
                  <m:r>
                    <m:rPr>
                      <m:sty m:val="p"/>
                    </m:rPr>
                    <m:t>abs</m:t>
                  </m:r>
                </m:sub>
              </m:sSub>
              <m:r>
                <m:rPr>
                  <m:sty m:val="p"/>
                </m:rPr>
                <m:t>(</m:t>
              </m:r>
              <m:r>
                <m:rPr>
                  <m:sty m:val="i"/>
                </m:rPr>
                <m:t>t</m:t>
              </m:r>
              <m:r>
                <m:rPr>
                  <m:sty m:val="p"/>
                </m:rPr>
                <m:t>)</m:t>
              </m:r>
            </m:num>
            <m:den>
              <m:r>
                <m:rPr>
                  <m:sty m:val="p"/>
                </m:rPr>
                <m:t>4</m:t>
              </m:r>
              <m:r>
                <m:rPr>
                  <m:sty m:val="i"/>
                </m:rPr>
                <m:t>π</m:t>
              </m:r>
              <m:r>
                <m:rPr>
                  <m:sty m:val="i"/>
                </m:rPr>
                <m:t>κ</m:t>
              </m:r>
              <m:r>
                <m:rPr>
                  <m:sty m:val="i"/>
                </m:rPr>
                <m:t>a</m:t>
              </m:r>
            </m:den>
          </m:f>
          <m:r>
            <m:rPr>
              <m:sty m:val="p"/>
            </m:rPr>
            <m:t>,</m:t>
          </m:r>
        </m:oMath>
      </m:oMathPara>
    </w:p>
    <w:p>
      <w:pPr>
        <w:spacing w:after="220" w:lineRule="auto"/>
      </w:pPr>
      <w:r>
        <w:rPr>
          <w:rFonts w:eastAsia="Georgia" w:cs="Georgia" w:ascii="Georgia" w:hAnsi="Georgia"/>
        </w:rPr>
        <w:t xml:space="preserve">où </w:t>
      </w:r>
      <m:oMath>
        <m:r>
          <m:rPr>
            <m:sty m:val="i"/>
          </m:rPr>
          <m:t>τ</m:t>
        </m:r>
      </m:oMath>
      <w:r>
        <w:rPr>
          <w:rFonts w:eastAsia="Georgia" w:cs="Georgia" w:ascii="Georgia" w:hAnsi="Georgia"/>
        </w:rPr>
        <w:t xml:space="preserve"> est une constante dont on donnera l'expression en fonction des données du problème et dont on vérifiera qu'elle est bien homogène à un temps.</w:t>
      </w:r>
    </w:p>
    <w:p>
      <w:pPr>
        <w:spacing w:after="220" w:lineRule="auto"/>
      </w:pPr>
      <w:r>
        <w:rPr/>
        <w:t xml:space="preserve">On donne </w:t>
      </w:r>
      <m:oMath>
        <m:sSub>
          <m:sSubPr/>
          <m:e>
            <m:r>
              <m:rPr>
                <m:sty m:val="i"/>
              </m:rPr>
              <m:t>P</m:t>
            </m:r>
          </m:e>
          <m:sub>
            <m:r>
              <m:rPr>
                <m:sty m:val="p"/>
              </m:rPr>
              <m:t>0</m:t>
            </m:r>
          </m:sub>
        </m:sSub>
        <m:r>
          <m:rPr>
            <m:sty m:val="p"/>
          </m:rPr>
          <m:t>=</m:t>
        </m:r>
        <m:r>
          <m:rPr>
            <m:sty m:val="p"/>
          </m:rPr>
          <m:t>0</m:t>
        </m:r>
        <m:r>
          <m:rPr>
            <m:sty m:val="p"/>
          </m:rPr>
          <m:t>,</m:t>
        </m:r>
        <m:r>
          <m:rPr>
            <m:sty m:val="p"/>
          </m:rPr>
          <m:t>375</m:t>
        </m:r>
        <m:r>
          <m:rPr>
            <m:sty m:val="i"/>
          </m:rPr>
          <m:t>μ</m:t>
        </m:r>
        <m:r>
          <m:rPr>
            <m:nor/>
          </m:rPr>
          <m:t xml:space="preserve"> </m:t>
        </m:r>
        <m:r>
          <m:rPr>
            <m:sty m:val="p"/>
          </m:rPr>
          <m:t>W</m:t>
        </m:r>
      </m:oMath>
      <w:r>
        <w:rPr/>
        <w:t xml:space="preserve"> et </w:t>
      </w:r>
      <m:oMath>
        <m:f>
          <m:fPr>
            <m:ctrlPr>
              <w:rPr>
                <w:rFonts w:ascii="Cambria Math" w:hAnsi="Cambria Math"/>
              </w:rPr>
            </m:ctrlPr>
          </m:fPr>
          <m:num>
            <m:r>
              <m:rPr>
                <m:sty m:val="p"/>
              </m:rPr>
              <m:t>Ω</m:t>
            </m:r>
          </m:num>
          <m:den>
            <m:r>
              <m:rPr>
                <m:sty m:val="p"/>
              </m:rPr>
              <m:t>2</m:t>
            </m:r>
            <m:r>
              <m:rPr>
                <m:sty m:val="i"/>
              </m:rPr>
              <m:t>π</m:t>
            </m:r>
          </m:den>
        </m:f>
        <m:r>
          <m:rPr>
            <m:sty m:val="p"/>
          </m:rPr>
          <m:t>=</m:t>
        </m:r>
        <m:r>
          <m:rPr>
            <m:sty m:val="p"/>
          </m:rPr>
          <m:t>700</m:t>
        </m:r>
        <m:r>
          <m:rPr>
            <m:sty m:val="p"/>
          </m:rPr>
          <m:t>kHz</m:t>
        </m:r>
      </m:oMath>
      <w:r>
        <w:rPr/>
        <w:t xml:space="preserve">.</w:t>
      </w:r>
      <w:r>
        <w:rPr/>
        <w:br w:type="textWrapping"/>
      </w:r>
      <w:r>
        <w:rPr>
          <w:rFonts w:eastAsia="Georgia" w:cs="Georgia" w:ascii="Georgia" w:hAnsi="Georgia"/>
        </w:rPr>
        <w:t xml:space="preserve">Q 18. Justifier que la température </w:t>
      </w:r>
      <m:oMath>
        <m:sSub>
          <m:sSubPr/>
          <m:e>
            <m:r>
              <m:rPr>
                <m:sty m:val="i"/>
              </m:rPr>
              <m:t>T</m:t>
            </m:r>
          </m:e>
          <m:sub>
            <m:r>
              <m:rPr>
                <m:sty m:val="i"/>
              </m:rPr>
              <m:t>s</m:t>
            </m:r>
          </m:sub>
        </m:sSub>
        <m:r>
          <m:rPr>
            <m:sty m:val="p"/>
          </m:rPr>
          <m:t>(</m:t>
        </m:r>
        <m:r>
          <m:rPr>
            <m:sty m:val="i"/>
          </m:rPr>
          <m:t>t</m:t>
        </m:r>
        <m:r>
          <m:rPr>
            <m:sty m:val="p"/>
          </m:rPr>
          <m:t>)</m:t>
        </m:r>
      </m:oMath>
      <w:r>
        <w:rPr>
          <w:rFonts w:eastAsia="Georgia" w:cs="Georgia" w:ascii="Georgia" w:hAnsi="Georgia"/>
        </w:rPr>
        <w:t xml:space="preserve"> se met sous la forme approchée :</w:t>
      </w:r>
    </w:p>
    <w:p>
      <w:pPr>
        <w:spacing w:after="220" w:lineRule="auto"/>
      </w:pPr>
      <m:oMathPara>
        <m:oMath>
          <m:sSub>
            <m:sSubPr/>
            <m:e>
              <m:r>
                <m:rPr>
                  <m:sty m:val="i"/>
                </m:rPr>
                <m:t>T</m:t>
              </m:r>
            </m:e>
            <m:sub>
              <m:r>
                <m:rPr>
                  <m:sty m:val="i"/>
                </m:rPr>
                <m:t>s</m:t>
              </m:r>
            </m:sub>
          </m:sSub>
          <m:r>
            <m:rPr>
              <m:sty m:val="p"/>
            </m:rPr>
            <m:t>(</m:t>
          </m:r>
          <m:r>
            <m:rPr>
              <m:sty m:val="i"/>
            </m:rPr>
            <m:t>t</m:t>
          </m:r>
          <m:r>
            <m:rPr>
              <m:sty m:val="p"/>
            </m:rPr>
            <m:t>)</m:t>
          </m:r>
          <m:r>
            <m:rPr>
              <m:sty m:val="p"/>
            </m:rPr>
            <m:t>=</m:t>
          </m:r>
          <m:sSub>
            <m:sSubPr/>
            <m:e>
              <m:r>
                <m:rPr>
                  <m:sty m:val="i"/>
                </m:rPr>
                <m:t>T</m:t>
              </m:r>
            </m:e>
            <m:sub>
              <m:r>
                <m:rPr>
                  <m:sty m:val="p"/>
                </m:rPr>
                <m:t>0</m:t>
              </m:r>
            </m:sub>
          </m:sSub>
          <m:r>
            <m:rPr>
              <m:sty m:val="p"/>
            </m:rPr>
            <m:t>+</m:t>
          </m:r>
          <m:f>
            <m:fPr>
              <m:ctrlPr>
                <w:rPr>
                  <w:rFonts w:ascii="Cambria Math" w:hAnsi="Cambria Math"/>
                </w:rPr>
              </m:ctrlPr>
            </m:fPr>
            <m:num>
              <m:sSub>
                <m:sSubPr/>
                <m:e>
                  <m:r>
                    <m:rPr>
                      <m:sty m:val="i"/>
                    </m:rPr>
                    <m:t>P</m:t>
                  </m:r>
                </m:e>
                <m:sub>
                  <m:r>
                    <m:rPr>
                      <m:sty m:val="p"/>
                    </m:rPr>
                    <m:t>0</m:t>
                  </m:r>
                </m:sub>
              </m:sSub>
            </m:num>
            <m:den>
              <m:r>
                <m:rPr>
                  <m:sty m:val="p"/>
                </m:rPr>
                <m:t>4</m:t>
              </m:r>
              <m:r>
                <m:rPr>
                  <m:sty m:val="i"/>
                </m:rPr>
                <m:t>π</m:t>
              </m:r>
              <m:r>
                <m:rPr>
                  <m:sty m:val="i"/>
                </m:rPr>
                <m:t>κ</m:t>
              </m:r>
              <m:r>
                <m:rPr>
                  <m:sty m:val="i"/>
                </m:rPr>
                <m:t>a</m:t>
              </m:r>
            </m:den>
          </m:f>
          <m:r>
            <m:rPr>
              <m:sty m:val="p"/>
            </m:rPr>
            <m:t>(</m:t>
          </m:r>
          <m:r>
            <m:rPr>
              <m:sty m:val="p"/>
            </m:rPr>
            <m:t>1</m:t>
          </m:r>
          <m:r>
            <m:rPr>
              <m:sty m:val="p"/>
            </m:rPr>
            <m:t>+</m:t>
          </m:r>
          <m:r>
            <m:rPr>
              <m:sty m:val="p"/>
            </m:rPr>
            <m:t>cos</m:t>
          </m:r>
          <m:r>
            <m:rPr>
              <m:sty m:val="p"/>
            </m:rPr>
            <m:t>⁡</m:t>
          </m:r>
          <m:r>
            <m:rPr>
              <m:sty m:val="p"/>
            </m:rPr>
            <m:t>(</m:t>
          </m:r>
          <m:r>
            <m:rPr>
              <m:sty m:val="p"/>
            </m:rPr>
            <m:t>Ω</m:t>
          </m:r>
          <m:r>
            <m:rPr>
              <m:sty m:val="i"/>
            </m:rPr>
            <m:t>t</m:t>
          </m:r>
          <m:r>
            <m:rPr>
              <m:sty m:val="p"/>
            </m:rPr>
            <m:t>)</m:t>
          </m:r>
          <m:r>
            <m:rPr>
              <m:sty m:val="p"/>
            </m:rPr>
            <m:t>)</m:t>
          </m:r>
        </m:oMath>
      </m:oMathPara>
    </w:p>
    <w:p>
      <w:pPr>
        <w:spacing w:after="220" w:lineRule="auto"/>
      </w:pPr>
      <w:r>
        <w:rPr>
          <w:rFonts w:eastAsia="Georgia" w:cs="Georgia" w:ascii="Georgia" w:hAnsi="Georgia"/>
        </w:rPr>
        <w:t xml:space="preserve">Q 19. Donner l'expression de l'élévation moyenne </w:t>
      </w:r>
      <m:oMath>
        <m:bar>
          <m:barPr>
            <m:pos m:val="top"/>
          </m:barPr>
          <m:e>
            <m:r>
              <m:rPr>
                <m:sty m:val="i"/>
              </m:rPr>
              <m:t>δ</m:t>
            </m:r>
            <m:sSub>
              <m:sSubPr/>
              <m:e>
                <m:r>
                  <m:rPr>
                    <m:sty m:val="i"/>
                  </m:rPr>
                  <m:t>T</m:t>
                </m:r>
              </m:e>
              <m:sub>
                <m:r>
                  <m:rPr>
                    <m:sty m:val="i"/>
                  </m:rPr>
                  <m:t>s</m:t>
                </m:r>
              </m:sub>
            </m:sSub>
          </m:e>
        </m:bar>
      </m:oMath>
      <w:r>
        <w:rPr>
          <w:rFonts w:eastAsia="Georgia" w:cs="Georgia" w:ascii="Georgia" w:hAnsi="Georgia"/>
        </w:rPr>
        <w:t xml:space="preserve"> de la température de la surface de la sphère et calculer sa valeur.</w:t>
      </w:r>
    </w:p>
    <w:p>
      <w:pPr>
        <w:spacing w:line="271" w:before="330" w:lineRule="auto"/>
      </w:pPr>
      <w:r>
        <w:rPr>
          <w:rFonts w:eastAsia="Georgia" w:cs="Georgia" w:ascii="Georgia" w:hAnsi="Georgia"/>
          <w:b/>
          <w:sz w:val="42"/>
        </w:rPr>
        <w:t xml:space="preserve">II.D - Température du gel autour de la sphère</w:t>
      </w:r>
    </w:p>
    <w:p>
      <w:pPr>
        <w:spacing w:after="220" w:lineRule="auto"/>
      </w:pPr>
      <w:r>
        <w:rPr>
          <w:rFonts w:eastAsia="Georgia" w:cs="Georgia" w:ascii="Georgia" w:hAnsi="Georgia"/>
        </w:rPr>
        <w:t xml:space="preserve">On admet que la solution de l'équation de la diffusion thermique dans le gel s'écrit :</w:t>
      </w:r>
    </w:p>
    <w:p>
      <w:pPr>
        <w:spacing w:after="220" w:lineRule="auto"/>
      </w:pPr>
      <m:oMathPara>
        <m:oMath>
          <m:r>
            <m:rPr>
              <m:sty m:val="i"/>
            </m:rPr>
            <m:t>T</m:t>
          </m:r>
          <m:r>
            <m:rPr>
              <m:sty m:val="p"/>
            </m:rPr>
            <m:t>(</m:t>
          </m:r>
          <m:r>
            <m:rPr>
              <m:sty m:val="i"/>
            </m:rPr>
            <m:t>r</m:t>
          </m:r>
          <m:r>
            <m:rPr>
              <m:sty m:val="p"/>
            </m:rPr>
            <m:t>,</m:t>
          </m:r>
          <m:r>
            <m:rPr>
              <m:sty m:val="i"/>
            </m:rPr>
            <m:t>t</m:t>
          </m:r>
          <m:r>
            <m:rPr>
              <m:sty m:val="p"/>
            </m:rPr>
            <m:t>)</m:t>
          </m:r>
          <m:r>
            <m:rPr>
              <m:sty m:val="p"/>
            </m:rPr>
            <m:t>=</m:t>
          </m:r>
          <m:sSub>
            <m:sSubPr/>
            <m:e>
              <m:r>
                <m:rPr>
                  <m:sty m:val="i"/>
                </m:rPr>
                <m:t>T</m:t>
              </m:r>
            </m:e>
            <m:sub>
              <m:r>
                <m:rPr>
                  <m:sty m:val="p"/>
                </m:rPr>
                <m:t>0</m:t>
              </m:r>
            </m:sub>
          </m:sSub>
          <m:r>
            <m:rPr>
              <m:sty m:val="p"/>
            </m:rPr>
            <m:t>+</m:t>
          </m:r>
          <m:f>
            <m:fPr>
              <m:ctrlPr>
                <w:rPr>
                  <w:rFonts w:ascii="Cambria Math" w:hAnsi="Cambria Math"/>
                </w:rPr>
              </m:ctrlPr>
            </m:fPr>
            <m:num>
              <m:r>
                <m:rPr>
                  <m:sty m:val="i"/>
                </m:rPr>
                <m:t>α</m:t>
              </m:r>
            </m:num>
            <m:den>
              <m:r>
                <m:rPr>
                  <m:sty m:val="i"/>
                </m:rPr>
                <m:t>r</m:t>
              </m:r>
            </m:den>
          </m:f>
          <m:d>
            <m:dPr>
              <m:begChr m:val="("/>
              <m:endChr m:val=")"/>
              <m:ctrlPr>
                <w:rPr>
                  <w:rFonts w:ascii="Cambria Math" w:hAnsi="Cambria Math"/>
                </w:rPr>
              </m:ctrlPr>
            </m:dPr>
            <m:e>
              <m:r>
                <m:rPr>
                  <m:sty m:val="p"/>
                </m:rPr>
                <m:t>1</m:t>
              </m:r>
              <m:r>
                <m:rPr>
                  <m:sty m:val="p"/>
                </m:rPr>
                <m:t>+</m:t>
              </m:r>
              <m:r>
                <m:rPr>
                  <m:sty m:val="p"/>
                </m:rPr>
                <m:t>exp</m:t>
              </m:r>
              <m:r>
                <m:rPr>
                  <m:sty m:val="p"/>
                </m:rPr>
                <m:t>⁡</m:t>
              </m:r>
              <m:d>
                <m:dPr>
                  <m:begChr m:val="("/>
                  <m:endChr m:val=")"/>
                  <m:ctrlPr>
                    <w:rPr>
                      <w:rFonts w:ascii="Cambria Math" w:hAnsi="Cambria Math"/>
                    </w:rPr>
                  </m:ctrlPr>
                </m:dPr>
                <m:e>
                  <m:r>
                    <m:rPr>
                      <m:sty m:val="p"/>
                    </m:rPr>
                    <m:t>−</m:t>
                  </m:r>
                  <m:f>
                    <m:fPr>
                      <m:ctrlPr>
                        <w:rPr>
                          <w:rFonts w:ascii="Cambria Math" w:hAnsi="Cambria Math"/>
                        </w:rPr>
                      </m:ctrlPr>
                    </m:fPr>
                    <m:num>
                      <m:r>
                        <m:rPr>
                          <m:sty m:val="i"/>
                        </m:rPr>
                        <m:t>r</m:t>
                      </m:r>
                      <m:r>
                        <m:rPr>
                          <m:sty m:val="p"/>
                        </m:rPr>
                        <m:t>−</m:t>
                      </m:r>
                      <m:r>
                        <m:rPr>
                          <m:sty m:val="i"/>
                        </m:rPr>
                        <m:t>a</m:t>
                      </m:r>
                    </m:num>
                    <m:den>
                      <m:sSub>
                        <m:sSubPr/>
                        <m:e>
                          <m:r>
                            <m:rPr>
                              <m:sty m:val="i"/>
                            </m:rPr>
                            <m:t>r</m:t>
                          </m:r>
                        </m:e>
                        <m:sub>
                          <m:r>
                            <m:rPr>
                              <m:sty m:val="p"/>
                            </m:rPr>
                            <m:t>th</m:t>
                          </m:r>
                        </m:sub>
                      </m:sSub>
                    </m:den>
                  </m:f>
                </m:e>
              </m:d>
              <m:r>
                <m:rPr>
                  <m:sty m:val="p"/>
                </m:rPr>
                <m:t>cos</m:t>
              </m:r>
              <m:r>
                <m:rPr>
                  <m:sty m:val="p"/>
                </m:rPr>
                <m:t>⁡</m:t>
              </m:r>
              <m:d>
                <m:dPr>
                  <m:begChr m:val="("/>
                  <m:endChr m:val=")"/>
                  <m:ctrlPr>
                    <w:rPr>
                      <w:rFonts w:ascii="Cambria Math" w:hAnsi="Cambria Math"/>
                    </w:rPr>
                  </m:ctrlPr>
                </m:dPr>
                <m:e>
                  <m:r>
                    <m:rPr>
                      <m:sty m:val="p"/>
                    </m:rPr>
                    <m:t>Ω</m:t>
                  </m:r>
                  <m:r>
                    <m:rPr>
                      <m:sty m:val="i"/>
                    </m:rPr>
                    <m:t>t</m:t>
                  </m:r>
                  <m:r>
                    <m:rPr>
                      <m:sty m:val="p"/>
                    </m:rPr>
                    <m:t>−</m:t>
                  </m:r>
                  <m:f>
                    <m:fPr>
                      <m:ctrlPr>
                        <w:rPr>
                          <w:rFonts w:ascii="Cambria Math" w:hAnsi="Cambria Math"/>
                        </w:rPr>
                      </m:ctrlPr>
                    </m:fPr>
                    <m:num>
                      <m:r>
                        <m:rPr>
                          <m:sty m:val="i"/>
                        </m:rPr>
                        <m:t>r</m:t>
                      </m:r>
                      <m:r>
                        <m:rPr>
                          <m:sty m:val="p"/>
                        </m:rPr>
                        <m:t>−</m:t>
                      </m:r>
                      <m:r>
                        <m:rPr>
                          <m:sty m:val="i"/>
                        </m:rPr>
                        <m:t>a</m:t>
                      </m:r>
                    </m:num>
                    <m:den>
                      <m:sSub>
                        <m:sSubPr/>
                        <m:e>
                          <m:r>
                            <m:rPr>
                              <m:sty m:val="i"/>
                            </m:rPr>
                            <m:t>r</m:t>
                          </m:r>
                        </m:e>
                        <m:sub>
                          <m:r>
                            <m:rPr>
                              <m:sty m:val="p"/>
                            </m:rPr>
                            <m:t>th</m:t>
                          </m:r>
                        </m:sub>
                      </m:sSub>
                    </m:den>
                  </m:f>
                </m:e>
              </m:d>
            </m:e>
          </m:d>
          <m:r>
            <m:rPr>
              <m:sty m:val="p"/>
            </m:rPr>
            <m:t>,</m:t>
          </m:r>
        </m:oMath>
      </m:oMathPara>
    </w:p>
    <w:p>
      <w:pPr>
        <w:spacing w:after="220" w:lineRule="auto"/>
      </w:pPr>
      <w:r>
        <w:rPr>
          <w:rFonts w:eastAsia="Georgia" w:cs="Georgia" w:ascii="Georgia" w:hAnsi="Georgia"/>
        </w:rPr>
        <w:t xml:space="preserve">où </w:t>
      </w:r>
      <m:oMath>
        <m:r>
          <m:rPr>
            <m:sty m:val="i"/>
          </m:rPr>
          <m:t>α</m:t>
        </m:r>
      </m:oMath>
      <w:r>
        <w:rPr>
          <w:rFonts w:eastAsia="Georgia" w:cs="Georgia" w:ascii="Georgia" w:hAnsi="Georgia"/>
        </w:rPr>
        <w:t xml:space="preserve"> est une constante réelle et </w:t>
      </w:r>
      <m:oMath>
        <m:sSub>
          <m:sSubPr/>
          <m:e>
            <m:r>
              <m:rPr>
                <m:sty m:val="i"/>
              </m:rPr>
              <m:t>r</m:t>
            </m:r>
          </m:e>
          <m:sub>
            <m:r>
              <m:rPr>
                <m:sty m:val="p"/>
              </m:rPr>
              <m:t>th</m:t>
            </m:r>
          </m:sub>
        </m:sSub>
        <m:r>
          <m:rPr>
            <m:sty m:val="p"/>
          </m:rPr>
          <m:t>=</m:t>
        </m:r>
        <m:rad>
          <m:radPr>
            <m:degHide m:val="1"/>
            <m:ctrlPr>
              <w:rPr>
                <w:rFonts w:ascii="Cambria Math" w:hAnsi="Cambria Math"/>
              </w:rPr>
            </m:ctrlPr>
          </m:radPr>
          <m:deg/>
          <m:e>
            <m:f>
              <m:fPr>
                <m:ctrlPr>
                  <w:rPr>
                    <w:rFonts w:ascii="Cambria Math" w:hAnsi="Cambria Math"/>
                  </w:rPr>
                </m:ctrlPr>
              </m:fPr>
              <m:num>
                <m:r>
                  <m:rPr>
                    <m:sty m:val="p"/>
                  </m:rPr>
                  <m:t>2</m:t>
                </m:r>
                <m:r>
                  <m:rPr>
                    <m:sty m:val="i"/>
                  </m:rPr>
                  <m:t>κ</m:t>
                </m:r>
              </m:num>
              <m:den>
                <m:r>
                  <m:rPr>
                    <m:sty m:val="p"/>
                  </m:rPr>
                  <m:t>Ω</m:t>
                </m:r>
                <m:sSub>
                  <m:sSubPr/>
                  <m:e>
                    <m:r>
                      <m:rPr>
                        <m:sty m:val="i"/>
                      </m:rPr>
                      <m:t>C</m:t>
                    </m:r>
                  </m:e>
                  <m:sub>
                    <m:r>
                      <m:rPr>
                        <m:sty m:val="i"/>
                      </m:rPr>
                      <m:t>g</m:t>
                    </m:r>
                  </m:sub>
                </m:sSub>
              </m:den>
            </m:f>
          </m:e>
        </m:rad>
      </m:oMath>
      <w:r>
        <w:rPr/>
        <w:t xml:space="preserve">.</w:t>
      </w:r>
      <w:r>
        <w:rPr/>
        <w:br w:type="textWrapping"/>
      </w:r>
      <w:r>
        <w:rPr>
          <w:rFonts w:eastAsia="Georgia" w:cs="Georgia" w:ascii="Georgia" w:hAnsi="Georgia"/>
        </w:rPr>
        <w:t xml:space="preserve">Q 20. Interpréter physiquement la constante </w:t>
      </w:r>
      <m:oMath>
        <m:sSub>
          <m:sSubPr/>
          <m:e>
            <m:r>
              <m:rPr>
                <m:sty m:val="i"/>
              </m:rPr>
              <m:t>r</m:t>
            </m:r>
          </m:e>
          <m:sub>
            <m:r>
              <m:rPr>
                <m:nor/>
              </m:rPr>
              <m:t>th </m:t>
            </m:r>
          </m:sub>
        </m:sSub>
      </m:oMath>
      <w:r>
        <w:rPr>
          <w:rFonts w:eastAsia="Georgia" w:cs="Georgia" w:ascii="Georgia" w:hAnsi="Georgia"/>
        </w:rPr>
        <w:t xml:space="preserve"> et citer un autre domaine de la physique où l'on rencontre une situation similaire.</w:t>
      </w:r>
    </w:p>
    <w:p>
      <w:pPr>
        <w:spacing w:after="220" w:lineRule="auto"/>
      </w:pPr>
      <w:r>
        <w:rPr>
          <w:rFonts w:eastAsia="Georgia" w:cs="Georgia" w:ascii="Georgia" w:hAnsi="Georgia"/>
        </w:rPr>
        <w:t xml:space="preserve">Q 21. Établir l'expression de la constante </w:t>
      </w:r>
      <m:oMath>
        <m:r>
          <m:rPr>
            <m:sty m:val="i"/>
          </m:rPr>
          <m:t>α</m:t>
        </m:r>
      </m:oMath>
      <w:r>
        <w:rPr/>
        <w:t xml:space="preserve"> en fonction de </w:t>
      </w:r>
      <m:oMath>
        <m:sSub>
          <m:sSubPr/>
          <m:e>
            <m:r>
              <m:rPr>
                <m:sty m:val="i"/>
              </m:rPr>
              <m:t>P</m:t>
            </m:r>
          </m:e>
          <m:sub>
            <m:r>
              <m:rPr>
                <m:sty m:val="p"/>
              </m:rPr>
              <m:t>0</m:t>
            </m:r>
          </m:sub>
        </m:sSub>
      </m:oMath>
      <w:r>
        <w:rPr/>
        <w:t xml:space="preserve"> et </w:t>
      </w:r>
      <m:oMath>
        <m:r>
          <m:rPr>
            <m:sty m:val="i"/>
          </m:rPr>
          <m:t>κ</m:t>
        </m:r>
      </m:oMath>
      <w:r>
        <w:rPr/>
        <w:t xml:space="preserve">.</w:t>
      </w:r>
      <w:r>
        <w:rPr/>
        <w:br w:type="textWrapping"/>
      </w:r>
      <w:r>
        <w:rPr>
          <w:rFonts w:eastAsia="Georgia" w:cs="Georgia" w:ascii="Georgia" w:hAnsi="Georgia"/>
        </w:rPr>
        <w:t xml:space="preserve">Q 22. En considérant que </w:t>
      </w:r>
      <m:oMath>
        <m:r>
          <m:rPr>
            <m:sty m:val="i"/>
          </m:rPr>
          <m:t>a</m:t>
        </m:r>
        <m:r>
          <m:rPr>
            <m:sty m:val="p"/>
          </m:rPr>
          <m:t>≪</m:t>
        </m:r>
        <m:sSub>
          <m:sSubPr/>
          <m:e>
            <m:r>
              <m:rPr>
                <m:sty m:val="i"/>
              </m:rPr>
              <m:t>r</m:t>
            </m:r>
          </m:e>
          <m:sub>
            <m:r>
              <m:rPr>
                <m:sty m:val="p"/>
              </m:rPr>
              <m:t>th</m:t>
            </m:r>
          </m:sub>
        </m:sSub>
      </m:oMath>
      <w:r>
        <w:rPr>
          <w:rFonts w:eastAsia="Georgia" w:cs="Georgia" w:ascii="Georgia" w:hAnsi="Georgia"/>
        </w:rPr>
        <w:t xml:space="preserve">, déterminer l'expression de l'élévation moyenne </w:t>
      </w:r>
      <m:oMath>
        <m:bar>
          <m:barPr>
            <m:pos m:val="top"/>
          </m:barPr>
          <m:e>
            <m:r>
              <m:rPr>
                <m:sty m:val="i"/>
              </m:rPr>
              <m:t>δ</m:t>
            </m:r>
            <m:r>
              <m:rPr>
                <m:sty m:val="i"/>
              </m:rPr>
              <m:t>T</m:t>
            </m:r>
          </m:e>
        </m:bar>
        <m:r>
          <m:rPr>
            <m:sty m:val="p"/>
          </m:rPr>
          <m:t>=</m:t>
        </m:r>
        <m:d>
          <m:dPr>
            <m:begChr m:val="⟨"/>
            <m:endChr m:val="⟩"/>
            <m:ctrlPr>
              <w:rPr>
                <w:rFonts w:ascii="Cambria Math" w:hAnsi="Cambria Math"/>
              </w:rPr>
            </m:ctrlPr>
          </m:dPr>
          <m:e>
            <m:r>
              <m:rPr>
                <m:sty m:val="i"/>
              </m:rPr>
              <m:t>T</m:t>
            </m:r>
            <m:r>
              <m:rPr>
                <m:sty m:val="p"/>
              </m:rPr>
              <m:t>(</m:t>
            </m:r>
            <m:r>
              <m:rPr>
                <m:sty m:val="i"/>
              </m:rPr>
              <m:t>r</m:t>
            </m:r>
            <m:r>
              <m:rPr>
                <m:sty m:val="p"/>
              </m:rPr>
              <m:t>,</m:t>
            </m:r>
            <m:r>
              <m:rPr>
                <m:sty m:val="i"/>
              </m:rPr>
              <m:t>t</m:t>
            </m:r>
            <m:r>
              <m:rPr>
                <m:sty m:val="p"/>
              </m:rPr>
              <m:t>)</m:t>
            </m:r>
            <m:r>
              <m:rPr>
                <m:sty m:val="p"/>
              </m:rPr>
              <m:t>−</m:t>
            </m:r>
            <m:sSub>
              <m:sSubPr/>
              <m:e>
                <m:r>
                  <m:rPr>
                    <m:sty m:val="i"/>
                  </m:rPr>
                  <m:t>T</m:t>
                </m:r>
              </m:e>
              <m:sub>
                <m:r>
                  <m:rPr>
                    <m:sty m:val="p"/>
                  </m:rPr>
                  <m:t>0</m:t>
                </m:r>
              </m:sub>
            </m:sSub>
          </m:e>
        </m:d>
      </m:oMath>
      <w:r>
        <w:rPr>
          <w:rFonts w:eastAsia="Georgia" w:cs="Georgia" w:ascii="Georgia" w:hAnsi="Georgia"/>
        </w:rPr>
        <w:t xml:space="preserve"> de la température du milieu contenu dans une sphère de rayon </w:t>
      </w:r>
      <m:oMath>
        <m:sSub>
          <m:sSubPr/>
          <m:e>
            <m:r>
              <m:rPr>
                <m:sty m:val="i"/>
              </m:rPr>
              <m:t>r</m:t>
            </m:r>
          </m:e>
          <m:sub>
            <m:r>
              <m:rPr>
                <m:nor/>
              </m:rPr>
              <m:t>th </m:t>
            </m:r>
          </m:sub>
        </m:sSub>
      </m:oMath>
      <w:r>
        <w:rPr>
          <w:rFonts w:eastAsia="Georgia" w:cs="Georgia" w:ascii="Georgia" w:hAnsi="Georgia"/>
        </w:rPr>
        <w:t xml:space="preserve"> autour de la nanoparticule, la moyenne étant effectuée sur le temps puis sur le volume de la sphère de rayon </w:t>
      </w:r>
      <m:oMath>
        <m:sSub>
          <m:sSubPr/>
          <m:e>
            <m:r>
              <m:rPr>
                <m:sty m:val="i"/>
              </m:rPr>
              <m:t>r</m:t>
            </m:r>
          </m:e>
          <m:sub>
            <m:r>
              <m:rPr>
                <m:nor/>
              </m:rPr>
              <m:t>th </m:t>
            </m:r>
          </m:sub>
        </m:sSub>
      </m:oMath>
      <w:r>
        <w:rPr/>
        <w:t xml:space="preserve">. L'exprimer en fonction de </w:t>
      </w:r>
      <m:oMath>
        <m:r>
          <m:rPr>
            <m:sty m:val="i"/>
          </m:rPr>
          <m:t>a</m:t>
        </m:r>
        <m:r>
          <m:rPr>
            <m:sty m:val="p"/>
          </m:rPr>
          <m:t>,</m:t>
        </m:r>
        <m:sSub>
          <m:sSubPr/>
          <m:e>
            <m:r>
              <m:rPr>
                <m:sty m:val="i"/>
              </m:rPr>
              <m:t>r</m:t>
            </m:r>
          </m:e>
          <m:sub>
            <m:r>
              <m:rPr>
                <m:nor/>
              </m:rPr>
              <m:t>th </m:t>
            </m:r>
          </m:sub>
        </m:sSub>
      </m:oMath>
      <w:r>
        <w:rPr/>
        <w:t xml:space="preserve"> et de </w:t>
      </w:r>
      <m:oMath>
        <m:bar>
          <m:barPr>
            <m:pos m:val="top"/>
          </m:barPr>
          <m:e>
            <m:r>
              <m:rPr>
                <m:sty m:val="i"/>
              </m:rPr>
              <m:t>δ</m:t>
            </m:r>
            <m:sSub>
              <m:sSubPr/>
              <m:e>
                <m:r>
                  <m:rPr>
                    <m:sty m:val="i"/>
                  </m:rPr>
                  <m:t>T</m:t>
                </m:r>
              </m:e>
              <m:sub>
                <m:r>
                  <m:rPr>
                    <m:sty m:val="i"/>
                  </m:rPr>
                  <m:t>s</m:t>
                </m:r>
              </m:sub>
            </m:sSub>
          </m:e>
        </m:bar>
      </m:oMath>
      <w:r>
        <w:rPr>
          <w:rFonts w:eastAsia="Georgia" w:cs="Georgia" w:ascii="Georgia" w:hAnsi="Georgia"/>
        </w:rPr>
        <w:t xml:space="preserve"> (voir question 19). Évaluer numériquement </w:t>
      </w:r>
      <m:oMath>
        <m:bar>
          <m:barPr>
            <m:pos m:val="top"/>
          </m:barPr>
          <m:e>
            <m:r>
              <m:rPr>
                <m:sty m:val="i"/>
              </m:rPr>
              <m:t>δ</m:t>
            </m:r>
            <m:r>
              <m:rPr>
                <m:sty m:val="i"/>
              </m:rPr>
              <m:t>T</m:t>
            </m:r>
          </m:e>
        </m:bar>
      </m:oMath>
      <w:r>
        <w:rPr/>
        <w:t xml:space="preserve">.</w:t>
      </w:r>
    </w:p>
    <w:p>
      <w:pPr>
        <w:spacing w:after="220" w:lineRule="auto"/>
      </w:pPr>
      <w:r>
        <w:rPr>
          <w:rFonts w:eastAsia="Georgia" w:cs="Georgia" w:ascii="Georgia" w:hAnsi="Georgia"/>
        </w:rPr>
        <w:t xml:space="preserve">Q 23. Proposer une technique permettant de révéler les variations faibles de l'indice optique du gel induites par cette variation de température.</w:t>
      </w:r>
    </w:p>
    <w:p>
      <w:pPr>
        <w:spacing w:line="271" w:before="330" w:lineRule="auto"/>
      </w:pPr>
      <w:r>
        <w:rPr>
          <w:rFonts w:eastAsia="Georgia" w:cs="Georgia" w:ascii="Georgia" w:hAnsi="Georgia"/>
          <w:b/>
          <w:sz w:val="42"/>
        </w:rPr>
        <w:t xml:space="preserve">III Propriétés optiques du métal or</w:t>
      </w:r>
    </w:p>
    <w:p>
      <w:pPr>
        <w:spacing w:after="220" w:lineRule="auto"/>
      </w:pPr>
      <w:r>
        <w:rPr>
          <w:rFonts w:eastAsia="Georgia" w:cs="Georgia" w:ascii="Georgia" w:hAnsi="Georgia"/>
        </w:rPr>
        <w:t xml:space="preserve">On souhaite modéliser les propriétés optiques de l'or à l'état métallique à l'aide du modèle de Drude. Pour ce faire, on considère que le métal est composé d'un ensemble d'ions supposés fixes, qui constituent le réseau cristallin, et d'un gaz d'électrons libres de se déplacer sur des distances très largement supérieures aux distances interatomiques. Chaque électron porte la charge </w:t>
      </w:r>
      <m:oMath>
        <m:r>
          <m:rPr>
            <m:sty m:val="p"/>
          </m:rPr>
          <m:t>−</m:t>
        </m:r>
        <m:r>
          <m:rPr>
            <m:sty m:val="i"/>
          </m:rPr>
          <m:t>e</m:t>
        </m:r>
      </m:oMath>
      <w:r>
        <w:rPr>
          <w:rFonts w:eastAsia="Georgia" w:cs="Georgia" w:ascii="Georgia" w:hAnsi="Georgia"/>
        </w:rPr>
        <w:t xml:space="preserve"> et possède une masse notée </w:t>
      </w:r>
      <m:oMath>
        <m:sSub>
          <m:sSubPr/>
          <m:e>
            <m:r>
              <m:rPr>
                <m:sty m:val="i"/>
              </m:rPr>
              <m:t>m</m:t>
            </m:r>
          </m:e>
          <m:sub>
            <m:r>
              <m:rPr>
                <m:sty m:val="i"/>
              </m:rPr>
              <m:t>e</m:t>
            </m:r>
          </m:sub>
        </m:sSub>
      </m:oMath>
      <w:r>
        <w:rPr/>
        <w:t xml:space="preserve">.</w:t>
      </w:r>
    </w:p>
    <w:p>
      <w:pPr>
        <w:spacing w:after="220" w:lineRule="auto"/>
      </w:pPr>
      <w:r>
        <w:rPr>
          <w:rFonts w:eastAsia="Georgia" w:cs="Georgia" w:ascii="Georgia" w:hAnsi="Georgia"/>
        </w:rPr>
        <w:t xml:space="preserve">En l'absence d'excitation électromagnétique extérieure, l'état du métal est stationnaire et qualifié d'état de repos. Il est désigné par les grandeurs physiques suivantes, indicées par 0 , indépendantes du temps. Les champs électrique et magnétique au repos, en un point </w:t>
      </w:r>
      <m:oMath>
        <m:r>
          <m:rPr>
            <m:sty m:val="i"/>
          </m:rPr>
          <m:t>M</m:t>
        </m:r>
      </m:oMath>
      <w:r>
        <w:rPr/>
        <w:t xml:space="preserve">, sont identiquement nuls : </w:t>
      </w:r>
      <m:oMath>
        <m:sSub>
          <m:sSubPr/>
          <m:e>
            <m:acc>
              <m:accPr>
                <m:chr m:val="⃗"/>
              </m:accPr>
              <m:e>
                <m:r>
                  <m:rPr>
                    <m:sty m:val="i"/>
                  </m:rPr>
                  <m:t>E</m:t>
                </m:r>
              </m:e>
            </m:acc>
          </m:e>
          <m:sub>
            <m:r>
              <m:rPr>
                <m:sty m:val="p"/>
              </m:rPr>
              <m:t>0</m:t>
            </m:r>
          </m:sub>
        </m:sSub>
        <m:r>
          <m:rPr>
            <m:sty m:val="p"/>
          </m:rPr>
          <m:t>(</m:t>
        </m:r>
        <m:r>
          <m:rPr>
            <m:sty m:val="i"/>
          </m:rPr>
          <m:t>M</m:t>
        </m:r>
        <m:r>
          <m:rPr>
            <m:sty m:val="p"/>
          </m:rPr>
          <m:t>)</m:t>
        </m:r>
        <m:r>
          <m:rPr>
            <m:sty m:val="p"/>
          </m:rPr>
          <m:t>=</m:t>
        </m:r>
        <m:acc>
          <m:accPr>
            <m:chr m:val="⃗"/>
          </m:accPr>
          <m:e>
            <m:r>
              <m:rPr>
                <m:sty m:val="p"/>
              </m:rPr>
              <m:t>0</m:t>
            </m:r>
          </m:e>
        </m:acc>
      </m:oMath>
      <w:r>
        <w:rPr/>
        <w:t xml:space="preserve"> et </w:t>
      </w:r>
      <m:oMath>
        <m:sSub>
          <m:sSubPr/>
          <m:e>
            <m:acc>
              <m:accPr>
                <m:chr m:val="⃗"/>
              </m:accPr>
              <m:e>
                <m:r>
                  <m:rPr>
                    <m:sty m:val="i"/>
                  </m:rPr>
                  <m:t>B</m:t>
                </m:r>
              </m:e>
            </m:acc>
          </m:e>
          <m:sub>
            <m:r>
              <m:rPr>
                <m:sty m:val="p"/>
              </m:rPr>
              <m:t>0</m:t>
            </m:r>
          </m:sub>
        </m:sSub>
        <m:r>
          <m:rPr>
            <m:sty m:val="p"/>
          </m:rPr>
          <m:t>(</m:t>
        </m:r>
        <m:r>
          <m:rPr>
            <m:sty m:val="i"/>
          </m:rPr>
          <m:t>M</m:t>
        </m:r>
        <m:r>
          <m:rPr>
            <m:sty m:val="p"/>
          </m:rPr>
          <m:t>)</m:t>
        </m:r>
        <m:r>
          <m:rPr>
            <m:sty m:val="p"/>
          </m:rPr>
          <m:t>=</m:t>
        </m:r>
        <m:acc>
          <m:accPr>
            <m:chr m:val="⃗"/>
          </m:accPr>
          <m:e>
            <m:r>
              <m:rPr>
                <m:sty m:val="p"/>
              </m:rPr>
              <m:t>0</m:t>
            </m:r>
          </m:e>
        </m:acc>
      </m:oMath>
      <w:r>
        <w:rPr>
          <w:rFonts w:eastAsia="Georgia" w:cs="Georgia" w:ascii="Georgia" w:hAnsi="Georgia"/>
        </w:rPr>
        <w:t xml:space="preserve">. Les électrons sont animés d'un mouvement d'agitation thermique, mais la vitesse moyenne des électrons qui se situent au voisinage d'un point </w:t>
      </w:r>
      <m:oMath>
        <m:r>
          <m:rPr>
            <m:sty m:val="i"/>
          </m:rPr>
          <m:t>M</m:t>
        </m:r>
      </m:oMath>
      <w:r>
        <w:rPr/>
        <w:t xml:space="preserve"> est nulle : </w:t>
      </w:r>
      <m:oMath>
        <m:sSub>
          <m:sSubPr/>
          <m:e>
            <m:acc>
              <m:accPr>
                <m:chr m:val="⃗"/>
              </m:accPr>
              <m:e>
                <m:r>
                  <m:rPr>
                    <m:sty m:val="i"/>
                  </m:rPr>
                  <m:t>v</m:t>
                </m:r>
              </m:e>
            </m:acc>
          </m:e>
          <m:sub>
            <m:r>
              <m:rPr>
                <m:sty m:val="p"/>
              </m:rPr>
              <m:t>0</m:t>
            </m:r>
          </m:sub>
        </m:sSub>
        <m:r>
          <m:rPr>
            <m:sty m:val="p"/>
          </m:rPr>
          <m:t>(</m:t>
        </m:r>
        <m:r>
          <m:rPr>
            <m:sty m:val="i"/>
          </m:rPr>
          <m:t>M</m:t>
        </m:r>
        <m:r>
          <m:rPr>
            <m:sty m:val="p"/>
          </m:rPr>
          <m:t>)</m:t>
        </m:r>
        <m:r>
          <m:rPr>
            <m:sty m:val="p"/>
          </m:rPr>
          <m:t>=</m:t>
        </m:r>
        <m:acc>
          <m:accPr>
            <m:chr m:val="⃗"/>
          </m:accPr>
          <m:e>
            <m:r>
              <m:rPr>
                <m:sty m:val="p"/>
              </m:rPr>
              <m:t>0</m:t>
            </m:r>
          </m:e>
        </m:acc>
      </m:oMath>
      <w:r>
        <w:rPr>
          <w:rFonts w:eastAsia="Georgia" w:cs="Georgia" w:ascii="Georgia" w:hAnsi="Georgia"/>
        </w:rPr>
        <w:t xml:space="preserve">. Au repos, le métal est électriquement neutre à l'échelle locale : le nombre moyen d'électrons par unité de volume est égal au nombre moyen d'ions par unité de volume. On note </w:t>
      </w:r>
      <m:oMath>
        <m:sSub>
          <m:sSubPr/>
          <m:e>
            <m:r>
              <m:rPr>
                <m:sty m:val="i"/>
              </m:rPr>
              <m:t>n</m:t>
            </m:r>
          </m:e>
          <m:sub>
            <m:r>
              <m:rPr>
                <m:sty m:val="i"/>
              </m:rPr>
              <m:t>e</m:t>
            </m:r>
            <m:r>
              <m:rPr>
                <m:sty m:val="p"/>
              </m:rPr>
              <m:t>0</m:t>
            </m:r>
          </m:sub>
        </m:sSub>
      </m:oMath>
      <w:r>
        <w:rPr>
          <w:rFonts w:eastAsia="Georgia" w:cs="Georgia" w:ascii="Georgia" w:hAnsi="Georgia"/>
        </w:rPr>
        <w:t xml:space="preserve"> le nombre moyen d'électrons par unité de volume dans l'état de repos du métal, supposé uniforme.</w:t>
      </w:r>
    </w:p>
    <w:p>
      <w:pPr>
        <w:spacing w:after="220" w:lineRule="auto"/>
      </w:pPr>
      <w:r>
        <w:rPr>
          <w:rFonts w:eastAsia="Georgia" w:cs="Georgia" w:ascii="Georgia" w:hAnsi="Georgia"/>
        </w:rPr>
        <w:t xml:space="preserve">La propagation d'une onde électromagnétique vient perturber localement l'état de repos du métal. On suppose que cette perturbation est d'amplitude suffisamment faible pour que les différentes grandeurs physiques puissent s'écrire comme la somme de la valeur de cette grandeur au repos, indicée par 0 et d'une valeur perturbée, indicée par le chiffre 1. Ainsi, le champ électrique, le champ magnétique, le champ de vitesse des électrons et le nombre moyen d'électrons libres par unité de volume s'écrivent respectivement comme suit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i"/>
                      </m:rPr>
                      <m:t>E</m:t>
                    </m:r>
                  </m:e>
                </m:acc>
                <m:r>
                  <m:rPr>
                    <m:sty m:val="p"/>
                  </m:rPr>
                  <m:t>(</m:t>
                </m:r>
                <m:r>
                  <m:rPr>
                    <m:sty m:val="i"/>
                  </m:rPr>
                  <m:t>M</m:t>
                </m:r>
                <m:r>
                  <m:rPr>
                    <m:sty m:val="p"/>
                  </m:rPr>
                  <m:t>,</m:t>
                </m:r>
                <m:r>
                  <m:rPr>
                    <m:sty m:val="i"/>
                  </m:rPr>
                  <m:t>t</m:t>
                </m:r>
                <m:r>
                  <m:rPr>
                    <m:sty m:val="p"/>
                  </m:rPr>
                  <m:t>)</m:t>
                </m:r>
              </m:e>
              <m:e>
                <m:r>
                  <m:rPr>
                    <m:sty m:val="i"/>
                  </m:rPr>
                  <m:t xml:space="preserve"> </m:t>
                </m:r>
                <m:r>
                  <m:rPr>
                    <m:sty m:val="p"/>
                  </m:rPr>
                  <m:t>=</m:t>
                </m:r>
                <m:sSub>
                  <m:sSubPr/>
                  <m:e>
                    <m:acc>
                      <m:accPr>
                        <m:chr m:val="⃗"/>
                      </m:accPr>
                      <m:e>
                        <m:r>
                          <m:rPr>
                            <m:sty m:val="i"/>
                          </m:rPr>
                          <m:t>E</m:t>
                        </m:r>
                      </m:e>
                    </m:acc>
                  </m:e>
                  <m:sub>
                    <m:r>
                      <m:rPr>
                        <m:sty m:val="p"/>
                      </m:rPr>
                      <m:t>0</m:t>
                    </m:r>
                  </m:sub>
                </m:sSub>
                <m:r>
                  <m:rPr>
                    <m:sty m:val="p"/>
                  </m:rPr>
                  <m:t>(</m:t>
                </m:r>
                <m:r>
                  <m:rPr>
                    <m:sty m:val="i"/>
                  </m:rPr>
                  <m:t>M</m:t>
                </m:r>
                <m:r>
                  <m:rPr>
                    <m:sty m:val="p"/>
                  </m:rPr>
                  <m:t>)</m:t>
                </m:r>
                <m:r>
                  <m:rPr>
                    <m:sty m:val="p"/>
                  </m:rPr>
                  <m:t>+</m:t>
                </m:r>
                <m:sSub>
                  <m:sSubPr/>
                  <m:e>
                    <m:acc>
                      <m:accPr>
                        <m:chr m:val="⃗"/>
                      </m:accPr>
                      <m:e>
                        <m:r>
                          <m:rPr>
                            <m:sty m:val="i"/>
                          </m:rPr>
                          <m:t>E</m:t>
                        </m:r>
                      </m:e>
                    </m:acc>
                  </m:e>
                  <m:sub>
                    <m:r>
                      <m:rPr>
                        <m:sty m:val="p"/>
                      </m:rPr>
                      <m:t>1</m:t>
                    </m:r>
                  </m:sub>
                </m:sSub>
                <m:r>
                  <m:rPr>
                    <m:sty m:val="p"/>
                  </m:rPr>
                  <m:t>(</m:t>
                </m:r>
                <m:r>
                  <m:rPr>
                    <m:sty m:val="i"/>
                  </m:rPr>
                  <m:t>M</m:t>
                </m:r>
                <m:r>
                  <m:rPr>
                    <m:sty m:val="p"/>
                  </m:rPr>
                  <m:t>,</m:t>
                </m:r>
                <m:r>
                  <m:rPr>
                    <m:sty m:val="i"/>
                  </m:rPr>
                  <m:t>t</m:t>
                </m:r>
                <m:r>
                  <m:rPr>
                    <m:sty m:val="p"/>
                  </m:rPr>
                  <m:t>)</m:t>
                </m:r>
                <m:r>
                  <m:rPr>
                    <m:sty m:val="p"/>
                  </m:rPr>
                  <m:t>=</m:t>
                </m:r>
                <m:acc>
                  <m:accPr>
                    <m:chr m:val="⃗"/>
                  </m:accPr>
                  <m:e>
                    <m:r>
                      <m:rPr>
                        <m:sty m:val="p"/>
                      </m:rPr>
                      <m:t>0</m:t>
                    </m:r>
                  </m:e>
                </m:acc>
                <m:r>
                  <m:rPr>
                    <m:sty m:val="p"/>
                  </m:rPr>
                  <m:t>+</m:t>
                </m:r>
                <m:sSub>
                  <m:sSubPr/>
                  <m:e>
                    <m:acc>
                      <m:accPr>
                        <m:chr m:val="⃗"/>
                      </m:accPr>
                      <m:e>
                        <m:r>
                          <m:rPr>
                            <m:sty m:val="i"/>
                          </m:rPr>
                          <m:t>E</m:t>
                        </m:r>
                      </m:e>
                    </m:acc>
                  </m:e>
                  <m:sub>
                    <m:r>
                      <m:rPr>
                        <m:sty m:val="p"/>
                      </m:rPr>
                      <m:t>1</m:t>
                    </m:r>
                  </m:sub>
                </m:sSub>
                <m:r>
                  <m:rPr>
                    <m:sty m:val="p"/>
                  </m:rPr>
                  <m:t>(</m:t>
                </m:r>
                <m:r>
                  <m:rPr>
                    <m:sty m:val="i"/>
                  </m:rPr>
                  <m:t>M</m:t>
                </m:r>
                <m:r>
                  <m:rPr>
                    <m:sty m:val="p"/>
                  </m:rPr>
                  <m:t>,</m:t>
                </m:r>
                <m:r>
                  <m:rPr>
                    <m:sty m:val="i"/>
                  </m:rPr>
                  <m:t>t</m:t>
                </m:r>
                <m:r>
                  <m:rPr>
                    <m:sty m:val="p"/>
                  </m:rPr>
                  <m:t>)</m:t>
                </m:r>
                <m:r>
                  <m:rPr>
                    <m:sty m:val="p"/>
                  </m:rPr>
                  <m:t>,</m:t>
                </m:r>
              </m:e>
            </m:mr>
            <m:mr>
              <m:e>
                <m:acc>
                  <m:accPr>
                    <m:chr m:val="⃗"/>
                  </m:accPr>
                  <m:e>
                    <m:r>
                      <m:rPr>
                        <m:sty m:val="i"/>
                      </m:rPr>
                      <m:t>B</m:t>
                    </m:r>
                  </m:e>
                </m:acc>
                <m:r>
                  <m:rPr>
                    <m:sty m:val="p"/>
                  </m:rPr>
                  <m:t>(</m:t>
                </m:r>
                <m:r>
                  <m:rPr>
                    <m:sty m:val="i"/>
                  </m:rPr>
                  <m:t>M</m:t>
                </m:r>
                <m:r>
                  <m:rPr>
                    <m:sty m:val="p"/>
                  </m:rPr>
                  <m:t>,</m:t>
                </m:r>
                <m:r>
                  <m:rPr>
                    <m:sty m:val="i"/>
                  </m:rPr>
                  <m:t>t</m:t>
                </m:r>
                <m:r>
                  <m:rPr>
                    <m:sty m:val="p"/>
                  </m:rPr>
                  <m:t>)</m:t>
                </m:r>
              </m:e>
              <m:e>
                <m:r>
                  <m:rPr>
                    <m:sty m:val="i"/>
                  </m:rPr>
                  <m:t xml:space="preserve"> </m:t>
                </m:r>
                <m:r>
                  <m:rPr>
                    <m:sty m:val="p"/>
                  </m:rPr>
                  <m:t>=</m:t>
                </m:r>
                <m:sSub>
                  <m:sSubPr/>
                  <m:e>
                    <m:acc>
                      <m:accPr>
                        <m:chr m:val="⃗"/>
                      </m:accPr>
                      <m:e>
                        <m:r>
                          <m:rPr>
                            <m:sty m:val="i"/>
                          </m:rPr>
                          <m:t>B</m:t>
                        </m:r>
                      </m:e>
                    </m:acc>
                  </m:e>
                  <m:sub>
                    <m:r>
                      <m:rPr>
                        <m:sty m:val="p"/>
                      </m:rPr>
                      <m:t>0</m:t>
                    </m:r>
                  </m:sub>
                </m:sSub>
                <m:r>
                  <m:rPr>
                    <m:sty m:val="p"/>
                  </m:rPr>
                  <m:t>(</m:t>
                </m:r>
                <m:r>
                  <m:rPr>
                    <m:sty m:val="i"/>
                  </m:rPr>
                  <m:t>M</m:t>
                </m:r>
                <m:r>
                  <m:rPr>
                    <m:sty m:val="p"/>
                  </m:rPr>
                  <m:t>)</m:t>
                </m:r>
                <m:r>
                  <m:rPr>
                    <m:sty m:val="p"/>
                  </m:rPr>
                  <m:t>+</m:t>
                </m:r>
                <m:sSub>
                  <m:sSubPr/>
                  <m:e>
                    <m:acc>
                      <m:accPr>
                        <m:chr m:val="⃗"/>
                      </m:accPr>
                      <m:e>
                        <m:r>
                          <m:rPr>
                            <m:sty m:val="i"/>
                          </m:rPr>
                          <m:t>B</m:t>
                        </m:r>
                      </m:e>
                    </m:acc>
                  </m:e>
                  <m:sub>
                    <m:r>
                      <m:rPr>
                        <m:sty m:val="p"/>
                      </m:rPr>
                      <m:t>1</m:t>
                    </m:r>
                  </m:sub>
                </m:sSub>
                <m:r>
                  <m:rPr>
                    <m:sty m:val="p"/>
                  </m:rPr>
                  <m:t>(</m:t>
                </m:r>
                <m:r>
                  <m:rPr>
                    <m:sty m:val="i"/>
                  </m:rPr>
                  <m:t>M</m:t>
                </m:r>
                <m:r>
                  <m:rPr>
                    <m:sty m:val="p"/>
                  </m:rPr>
                  <m:t>,</m:t>
                </m:r>
                <m:r>
                  <m:rPr>
                    <m:sty m:val="i"/>
                  </m:rPr>
                  <m:t>t</m:t>
                </m:r>
                <m:r>
                  <m:rPr>
                    <m:sty m:val="p"/>
                  </m:rPr>
                  <m:t>)</m:t>
                </m:r>
                <m:r>
                  <m:rPr>
                    <m:sty m:val="p"/>
                  </m:rPr>
                  <m:t>=</m:t>
                </m:r>
                <m:acc>
                  <m:accPr>
                    <m:chr m:val="⃗"/>
                  </m:accPr>
                  <m:e>
                    <m:r>
                      <m:rPr>
                        <m:sty m:val="p"/>
                      </m:rPr>
                      <m:t>0</m:t>
                    </m:r>
                  </m:e>
                </m:acc>
                <m:r>
                  <m:rPr>
                    <m:sty m:val="p"/>
                  </m:rPr>
                  <m:t>+</m:t>
                </m:r>
                <m:sSub>
                  <m:sSubPr/>
                  <m:e>
                    <m:acc>
                      <m:accPr>
                        <m:chr m:val="⃗"/>
                      </m:accPr>
                      <m:e>
                        <m:r>
                          <m:rPr>
                            <m:sty m:val="i"/>
                          </m:rPr>
                          <m:t>B</m:t>
                        </m:r>
                      </m:e>
                    </m:acc>
                  </m:e>
                  <m:sub>
                    <m:r>
                      <m:rPr>
                        <m:sty m:val="p"/>
                      </m:rPr>
                      <m:t>1</m:t>
                    </m:r>
                  </m:sub>
                </m:sSub>
                <m:r>
                  <m:rPr>
                    <m:sty m:val="p"/>
                  </m:rPr>
                  <m:t>(</m:t>
                </m:r>
                <m:r>
                  <m:rPr>
                    <m:sty m:val="i"/>
                  </m:rPr>
                  <m:t>M</m:t>
                </m:r>
                <m:r>
                  <m:rPr>
                    <m:sty m:val="p"/>
                  </m:rPr>
                  <m:t>,</m:t>
                </m:r>
                <m:r>
                  <m:rPr>
                    <m:sty m:val="i"/>
                  </m:rPr>
                  <m:t>t</m:t>
                </m:r>
                <m:r>
                  <m:rPr>
                    <m:sty m:val="p"/>
                  </m:rPr>
                  <m:t>)</m:t>
                </m:r>
                <m:r>
                  <m:rPr>
                    <m:sty m:val="p"/>
                  </m:rPr>
                  <m:t>,</m:t>
                </m:r>
              </m:e>
            </m:mr>
            <m:mr>
              <m:e>
                <m:acc>
                  <m:accPr>
                    <m:chr m:val="⃗"/>
                  </m:accPr>
                  <m:e>
                    <m:r>
                      <m:rPr>
                        <m:sty m:val="i"/>
                      </m:rPr>
                      <m:t>v</m:t>
                    </m:r>
                  </m:e>
                </m:acc>
                <m:r>
                  <m:rPr>
                    <m:sty m:val="p"/>
                  </m:rPr>
                  <m:t>(</m:t>
                </m:r>
                <m:r>
                  <m:rPr>
                    <m:sty m:val="i"/>
                  </m:rPr>
                  <m:t>M</m:t>
                </m:r>
                <m:r>
                  <m:rPr>
                    <m:sty m:val="p"/>
                  </m:rPr>
                  <m:t>,</m:t>
                </m:r>
                <m:r>
                  <m:rPr>
                    <m:sty m:val="i"/>
                  </m:rPr>
                  <m:t>t</m:t>
                </m:r>
                <m:r>
                  <m:rPr>
                    <m:sty m:val="p"/>
                  </m:rPr>
                  <m:t>)</m:t>
                </m:r>
              </m:e>
              <m:e>
                <m:r>
                  <m:rPr>
                    <m:sty m:val="i"/>
                  </m:rPr>
                  <m:t xml:space="preserve"> </m:t>
                </m:r>
                <m:r>
                  <m:rPr>
                    <m:sty m:val="p"/>
                  </m:rPr>
                  <m:t>=</m:t>
                </m:r>
                <m:sSub>
                  <m:sSubPr/>
                  <m:e>
                    <m:acc>
                      <m:accPr>
                        <m:chr m:val="⃗"/>
                      </m:accPr>
                      <m:e>
                        <m:r>
                          <m:rPr>
                            <m:sty m:val="i"/>
                          </m:rPr>
                          <m:t>v</m:t>
                        </m:r>
                      </m:e>
                    </m:acc>
                  </m:e>
                  <m:sub>
                    <m:r>
                      <m:rPr>
                        <m:sty m:val="p"/>
                      </m:rPr>
                      <m:t>0</m:t>
                    </m:r>
                  </m:sub>
                </m:sSub>
                <m:r>
                  <m:rPr>
                    <m:sty m:val="p"/>
                  </m:rPr>
                  <m:t>(</m:t>
                </m:r>
                <m:r>
                  <m:rPr>
                    <m:sty m:val="i"/>
                  </m:rPr>
                  <m:t>M</m:t>
                </m:r>
                <m:r>
                  <m:rPr>
                    <m:sty m:val="p"/>
                  </m:rPr>
                  <m:t>)</m:t>
                </m:r>
                <m:r>
                  <m:rPr>
                    <m:sty m:val="p"/>
                  </m:rPr>
                  <m:t>+</m:t>
                </m:r>
                <m:sSub>
                  <m:sSubPr/>
                  <m:e>
                    <m:acc>
                      <m:accPr>
                        <m:chr m:val="⃗"/>
                      </m:accPr>
                      <m:e>
                        <m:r>
                          <m:rPr>
                            <m:sty m:val="i"/>
                          </m:rPr>
                          <m:t>v</m:t>
                        </m:r>
                      </m:e>
                    </m:acc>
                  </m:e>
                  <m:sub>
                    <m:r>
                      <m:rPr>
                        <m:sty m:val="p"/>
                      </m:rPr>
                      <m:t>1</m:t>
                    </m:r>
                  </m:sub>
                </m:sSub>
                <m:r>
                  <m:rPr>
                    <m:sty m:val="p"/>
                  </m:rPr>
                  <m:t>(</m:t>
                </m:r>
                <m:r>
                  <m:rPr>
                    <m:sty m:val="i"/>
                  </m:rPr>
                  <m:t>M</m:t>
                </m:r>
                <m:r>
                  <m:rPr>
                    <m:sty m:val="p"/>
                  </m:rPr>
                  <m:t>,</m:t>
                </m:r>
                <m:r>
                  <m:rPr>
                    <m:sty m:val="i"/>
                  </m:rPr>
                  <m:t>t</m:t>
                </m:r>
                <m:r>
                  <m:rPr>
                    <m:sty m:val="p"/>
                  </m:rPr>
                  <m:t>)</m:t>
                </m:r>
                <m:r>
                  <m:rPr>
                    <m:sty m:val="p"/>
                  </m:rPr>
                  <m:t>=</m:t>
                </m:r>
                <m:acc>
                  <m:accPr>
                    <m:chr m:val="⃗"/>
                  </m:accPr>
                  <m:e>
                    <m:r>
                      <m:rPr>
                        <m:sty m:val="p"/>
                      </m:rPr>
                      <m:t>0</m:t>
                    </m:r>
                  </m:e>
                </m:acc>
                <m:r>
                  <m:rPr>
                    <m:sty m:val="p"/>
                  </m:rPr>
                  <m:t>+</m:t>
                </m:r>
                <m:sSub>
                  <m:sSubPr/>
                  <m:e>
                    <m:acc>
                      <m:accPr>
                        <m:chr m:val="⃗"/>
                      </m:accPr>
                      <m:e>
                        <m:r>
                          <m:rPr>
                            <m:sty m:val="i"/>
                          </m:rPr>
                          <m:t>v</m:t>
                        </m:r>
                      </m:e>
                    </m:acc>
                  </m:e>
                  <m:sub>
                    <m:r>
                      <m:rPr>
                        <m:sty m:val="p"/>
                      </m:rPr>
                      <m:t>1</m:t>
                    </m:r>
                  </m:sub>
                </m:sSub>
                <m:r>
                  <m:rPr>
                    <m:sty m:val="p"/>
                  </m:rPr>
                  <m:t>(</m:t>
                </m:r>
                <m:r>
                  <m:rPr>
                    <m:sty m:val="i"/>
                  </m:rPr>
                  <m:t>M</m:t>
                </m:r>
                <m:r>
                  <m:rPr>
                    <m:sty m:val="p"/>
                  </m:rPr>
                  <m:t>,</m:t>
                </m:r>
                <m:r>
                  <m:rPr>
                    <m:sty m:val="i"/>
                  </m:rPr>
                  <m:t>t</m:t>
                </m:r>
                <m:r>
                  <m:rPr>
                    <m:sty m:val="p"/>
                  </m:rPr>
                  <m:t>)</m:t>
                </m:r>
                <m:r>
                  <m:rPr>
                    <m:sty m:val="p"/>
                  </m:rPr>
                  <m:t>,</m:t>
                </m:r>
              </m:e>
            </m:mr>
            <m:mr>
              <m:e>
                <m:sSub>
                  <m:sSubPr/>
                  <m:e>
                    <m:r>
                      <m:rPr>
                        <m:sty m:val="i"/>
                      </m:rPr>
                      <m:t>n</m:t>
                    </m:r>
                  </m:e>
                  <m:sub>
                    <m:r>
                      <m:rPr>
                        <m:sty m:val="i"/>
                      </m:rPr>
                      <m:t>e</m:t>
                    </m:r>
                  </m:sub>
                </m:sSub>
                <m:r>
                  <m:rPr>
                    <m:sty m:val="p"/>
                  </m:rPr>
                  <m:t>(</m:t>
                </m:r>
                <m:r>
                  <m:rPr>
                    <m:sty m:val="i"/>
                  </m:rPr>
                  <m:t>M</m:t>
                </m:r>
                <m:r>
                  <m:rPr>
                    <m:sty m:val="p"/>
                  </m:rPr>
                  <m:t>,</m:t>
                </m:r>
                <m:r>
                  <m:rPr>
                    <m:sty m:val="i"/>
                  </m:rPr>
                  <m:t>t</m:t>
                </m:r>
                <m:r>
                  <m:rPr>
                    <m:sty m:val="p"/>
                  </m:rPr>
                  <m:t>)</m:t>
                </m:r>
              </m:e>
              <m:e>
                <m:r>
                  <m:rPr>
                    <m:sty m:val="i"/>
                  </m:rPr>
                  <m:t xml:space="preserve"> </m:t>
                </m:r>
                <m:r>
                  <m:rPr>
                    <m:sty m:val="p"/>
                  </m:rPr>
                  <m:t>=</m:t>
                </m:r>
                <m:sSub>
                  <m:sSubPr/>
                  <m:e>
                    <m:r>
                      <m:rPr>
                        <m:sty m:val="i"/>
                      </m:rPr>
                      <m:t>n</m:t>
                    </m:r>
                  </m:e>
                  <m:sub>
                    <m:r>
                      <m:rPr>
                        <m:sty m:val="i"/>
                      </m:rPr>
                      <m:t>e</m:t>
                    </m:r>
                    <m:r>
                      <m:rPr>
                        <m:sty m:val="p"/>
                      </m:rPr>
                      <m:t>0</m:t>
                    </m:r>
                  </m:sub>
                </m:sSub>
                <m:r>
                  <m:rPr>
                    <m:sty m:val="p"/>
                  </m:rPr>
                  <m:t>+</m:t>
                </m:r>
                <m:sSub>
                  <m:sSubPr/>
                  <m:e>
                    <m:r>
                      <m:rPr>
                        <m:sty m:val="i"/>
                      </m:rPr>
                      <m:t>n</m:t>
                    </m:r>
                  </m:e>
                  <m:sub>
                    <m:r>
                      <m:rPr>
                        <m:sty m:val="i"/>
                      </m:rPr>
                      <m:t>e</m:t>
                    </m:r>
                    <m:r>
                      <m:rPr>
                        <m:sty m:val="p"/>
                      </m:rPr>
                      <m:t>1</m:t>
                    </m:r>
                  </m:sub>
                </m:sSub>
                <m:r>
                  <m:rPr>
                    <m:sty m:val="p"/>
                  </m:rPr>
                  <m:t>(</m:t>
                </m:r>
                <m:r>
                  <m:rPr>
                    <m:sty m:val="i"/>
                  </m:rPr>
                  <m:t>M</m:t>
                </m:r>
                <m:r>
                  <m:rPr>
                    <m:sty m:val="p"/>
                  </m:rPr>
                  <m:t>,</m:t>
                </m:r>
                <m:r>
                  <m:rPr>
                    <m:sty m:val="i"/>
                  </m:rPr>
                  <m:t>t</m:t>
                </m:r>
                <m:r>
                  <m:rPr>
                    <m:sty m:val="p"/>
                  </m:rPr>
                  <m:t>)</m:t>
                </m:r>
                <m:r>
                  <m:rPr>
                    <m:sty m:val="p"/>
                  </m:rPr>
                  <m:t>.</m:t>
                </m:r>
              </m:e>
            </m:mr>
          </m:m>
        </m:oMath>
      </m:oMathPara>
    </w:p>
    <w:p>
      <w:pPr>
        <w:spacing w:after="220" w:lineRule="auto"/>
      </w:pPr>
      <w:r>
        <w:rPr/>
        <w:t xml:space="preserve">Les grandeurs </w:t>
      </w:r>
      <m:oMath>
        <m:sSub>
          <m:sSubPr/>
          <m:e>
            <m:acc>
              <m:accPr>
                <m:chr m:val="⃗"/>
              </m:accPr>
              <m:e>
                <m:r>
                  <m:rPr>
                    <m:sty m:val="i"/>
                  </m:rPr>
                  <m:t>E</m:t>
                </m:r>
              </m:e>
            </m:acc>
          </m:e>
          <m:sub>
            <m:r>
              <m:rPr>
                <m:sty m:val="p"/>
              </m:rPr>
              <m:t>1</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B</m:t>
                </m:r>
              </m:e>
            </m:acc>
          </m:e>
          <m:sub>
            <m:r>
              <m:rPr>
                <m:sty m:val="p"/>
              </m:rPr>
              <m:t>1</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v</m:t>
                </m:r>
              </m:e>
            </m:acc>
          </m:e>
          <m:sub>
            <m:r>
              <m:rPr>
                <m:sty m:val="p"/>
              </m:rPr>
              <m:t>1</m:t>
            </m:r>
          </m:sub>
        </m:sSub>
        <m:r>
          <m:rPr>
            <m:sty m:val="p"/>
          </m:rPr>
          <m:t>(</m:t>
        </m:r>
        <m:r>
          <m:rPr>
            <m:sty m:val="i"/>
          </m:rPr>
          <m:t>M</m:t>
        </m:r>
        <m:r>
          <m:rPr>
            <m:sty m:val="p"/>
          </m:rPr>
          <m:t>,</m:t>
        </m:r>
        <m:r>
          <m:rPr>
            <m:sty m:val="i"/>
          </m:rPr>
          <m:t>t</m:t>
        </m:r>
        <m:r>
          <m:rPr>
            <m:sty m:val="p"/>
          </m:rPr>
          <m:t>)</m:t>
        </m:r>
      </m:oMath>
      <w:r>
        <w:rPr/>
        <w:t xml:space="preserve"> et </w:t>
      </w:r>
      <m:oMath>
        <m:sSub>
          <m:sSubPr/>
          <m:e>
            <m:r>
              <m:rPr>
                <m:sty m:val="i"/>
              </m:rPr>
              <m:t>n</m:t>
            </m:r>
          </m:e>
          <m:sub>
            <m:r>
              <m:rPr>
                <m:sty m:val="i"/>
              </m:rPr>
              <m:t>e</m:t>
            </m:r>
            <m:r>
              <m:rPr>
                <m:sty m:val="p"/>
              </m:rPr>
              <m:t>1</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sont associées à la propagation de l'onde électromagnétique dans le milieu. Leurs amplitudes respectives sont supposées suffisamment faibles pour qu'on se limite à un traitement linéaire: tous les calculs se limiteront à des termes qui s'expriment au premier ordre vis-à-vis des amplitudes indicées par le chiffre 1 . Ci-dessous est présenté un exemple de linéarisation au premier ordre du produit de deux grandeurs </w:t>
      </w:r>
      <m:oMath>
        <m:r>
          <m:rPr>
            <m:sty m:val="i"/>
          </m:rPr>
          <m:t>a</m:t>
        </m:r>
        <m:r>
          <m:rPr>
            <m:sty m:val="p"/>
          </m:rPr>
          <m:t>(</m:t>
        </m:r>
        <m:r>
          <m:rPr>
            <m:sty m:val="i"/>
          </m:rPr>
          <m:t>M</m:t>
        </m:r>
        <m:r>
          <m:rPr>
            <m:sty m:val="p"/>
          </m:rPr>
          <m:t>,</m:t>
        </m:r>
        <m:r>
          <m:rPr>
            <m:sty m:val="i"/>
          </m:rPr>
          <m:t>t</m:t>
        </m:r>
        <m:r>
          <m:rPr>
            <m:sty m:val="p"/>
          </m:rPr>
          <m:t>)</m:t>
        </m:r>
        <m:r>
          <m:rPr>
            <m:sty m:val="i"/>
          </m:rPr>
          <m:t>b</m:t>
        </m:r>
        <m:r>
          <m:rPr>
            <m:sty m:val="p"/>
          </m:rPr>
          <m:t>(</m:t>
        </m:r>
        <m:r>
          <m:rPr>
            <m:sty m:val="i"/>
          </m:rPr>
          <m:t>M</m:t>
        </m:r>
        <m:r>
          <m:rPr>
            <m:sty m:val="p"/>
          </m:rPr>
          <m:t>,</m:t>
        </m:r>
        <m:r>
          <m:rPr>
            <m:sty m:val="i"/>
          </m:rPr>
          <m:t>t</m:t>
        </m:r>
        <m:r>
          <m:rPr>
            <m:sty m:val="p"/>
          </m:rPr>
          <m:t>)</m:t>
        </m:r>
      </m:oMath>
      <w:r>
        <w:rPr>
          <w:rFonts w:eastAsia="Georgia" w:cs="Georgia" w:ascii="Georgia" w:hAnsi="Georgia"/>
        </w:rPr>
        <w:t xml:space="preserve"> où le terme du second ordre est finalement négligé :</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r>
                  <m:rPr>
                    <m:sty m:val="i"/>
                  </m:rPr>
                  <m:t>a</m:t>
                </m:r>
                <m:r>
                  <m:rPr>
                    <m:sty m:val="p"/>
                  </m:rPr>
                  <m:t>(</m:t>
                </m:r>
                <m:r>
                  <m:rPr>
                    <m:sty m:val="i"/>
                  </m:rPr>
                  <m:t>M</m:t>
                </m:r>
                <m:r>
                  <m:rPr>
                    <m:sty m:val="p"/>
                  </m:rPr>
                  <m:t>,</m:t>
                </m:r>
                <m:r>
                  <m:rPr>
                    <m:sty m:val="i"/>
                  </m:rPr>
                  <m:t>t</m:t>
                </m:r>
                <m:r>
                  <m:rPr>
                    <m:sty m:val="p"/>
                  </m:rPr>
                  <m:t>)</m:t>
                </m:r>
                <m:r>
                  <m:rPr>
                    <m:sty m:val="i"/>
                  </m:rPr>
                  <m:t>b</m:t>
                </m:r>
                <m:r>
                  <m:rPr>
                    <m:sty m:val="p"/>
                  </m:rPr>
                  <m:t>(</m:t>
                </m:r>
                <m:r>
                  <m:rPr>
                    <m:sty m:val="i"/>
                  </m:rPr>
                  <m:t>M</m:t>
                </m:r>
                <m:r>
                  <m:rPr>
                    <m:sty m:val="p"/>
                  </m:rPr>
                  <m:t>,</m:t>
                </m:r>
                <m:r>
                  <m:rPr>
                    <m:sty m:val="i"/>
                  </m:rPr>
                  <m:t>t</m:t>
                </m:r>
                <m:r>
                  <m:rPr>
                    <m:sty m:val="p"/>
                  </m:rPr>
                  <m:t>)</m:t>
                </m:r>
              </m:e>
              <m:e>
                <m:r>
                  <m:rPr>
                    <m:sty m:val="i"/>
                  </m:rPr>
                  <m:t xml:space="preserve"> </m:t>
                </m:r>
                <m:r>
                  <m:rPr>
                    <m:sty m:val="p"/>
                  </m:rPr>
                  <m:t>=</m:t>
                </m:r>
                <m:d>
                  <m:dPr>
                    <m:begChr m:val="("/>
                    <m:endChr m:val=")"/>
                    <m:ctrlPr>
                      <w:rPr>
                        <w:rFonts w:ascii="Cambria Math" w:hAnsi="Cambria Math"/>
                      </w:rPr>
                    </m:ctrlPr>
                  </m:dPr>
                  <m:e>
                    <m:sSub>
                      <m:sSubPr/>
                      <m:e>
                        <m:r>
                          <m:rPr>
                            <m:sty m:val="i"/>
                          </m:rPr>
                          <m:t>a</m:t>
                        </m:r>
                      </m:e>
                      <m:sub>
                        <m:r>
                          <m:rPr>
                            <m:sty m:val="p"/>
                          </m:rPr>
                          <m:t>0</m:t>
                        </m:r>
                      </m:sub>
                    </m:sSub>
                    <m:r>
                      <m:rPr>
                        <m:sty m:val="p"/>
                      </m:rPr>
                      <m:t>+</m:t>
                    </m:r>
                    <m:sSub>
                      <m:sSubPr/>
                      <m:e>
                        <m:r>
                          <m:rPr>
                            <m:sty m:val="i"/>
                          </m:rPr>
                          <m:t>a</m:t>
                        </m:r>
                      </m:e>
                      <m:sub>
                        <m:r>
                          <m:rPr>
                            <m:sty m:val="p"/>
                          </m:rPr>
                          <m:t>1</m:t>
                        </m:r>
                      </m:sub>
                    </m:sSub>
                    <m:r>
                      <m:rPr>
                        <m:sty m:val="p"/>
                      </m:rPr>
                      <m:t>(</m:t>
                    </m:r>
                    <m:r>
                      <m:rPr>
                        <m:sty m:val="i"/>
                      </m:rPr>
                      <m:t>M</m:t>
                    </m:r>
                    <m:r>
                      <m:rPr>
                        <m:sty m:val="p"/>
                      </m:rPr>
                      <m:t>,</m:t>
                    </m:r>
                    <m:r>
                      <m:rPr>
                        <m:sty m:val="i"/>
                      </m:rPr>
                      <m:t>t</m:t>
                    </m:r>
                    <m:r>
                      <m:rPr>
                        <m:sty m:val="p"/>
                      </m:rPr>
                      <m:t>)</m:t>
                    </m:r>
                  </m:e>
                </m:d>
                <m:d>
                  <m:dPr>
                    <m:begChr m:val="("/>
                    <m:endChr m:val=")"/>
                    <m:ctrlPr>
                      <w:rPr>
                        <w:rFonts w:ascii="Cambria Math" w:hAnsi="Cambria Math"/>
                      </w:rPr>
                    </m:ctrlPr>
                  </m:dPr>
                  <m:e>
                    <m:sSub>
                      <m:sSubPr/>
                      <m:e>
                        <m:r>
                          <m:rPr>
                            <m:sty m:val="i"/>
                          </m:rPr>
                          <m:t>b</m:t>
                        </m:r>
                      </m:e>
                      <m:sub>
                        <m:r>
                          <m:rPr>
                            <m:sty m:val="p"/>
                          </m:rPr>
                          <m:t>0</m:t>
                        </m:r>
                      </m:sub>
                    </m:sSub>
                    <m:r>
                      <m:rPr>
                        <m:sty m:val="p"/>
                      </m:rPr>
                      <m:t>+</m:t>
                    </m:r>
                    <m:sSub>
                      <m:sSubPr/>
                      <m:e>
                        <m:r>
                          <m:rPr>
                            <m:sty m:val="i"/>
                          </m:rPr>
                          <m:t>b</m:t>
                        </m:r>
                      </m:e>
                      <m:sub>
                        <m:r>
                          <m:rPr>
                            <m:sty m:val="p"/>
                          </m:rPr>
                          <m:t>1</m:t>
                        </m:r>
                      </m:sub>
                    </m:sSub>
                    <m:r>
                      <m:rPr>
                        <m:sty m:val="p"/>
                      </m:rPr>
                      <m:t>(</m:t>
                    </m:r>
                    <m:r>
                      <m:rPr>
                        <m:sty m:val="i"/>
                      </m:rPr>
                      <m:t>M</m:t>
                    </m:r>
                    <m:r>
                      <m:rPr>
                        <m:sty m:val="p"/>
                      </m:rPr>
                      <m:t>,</m:t>
                    </m:r>
                    <m:r>
                      <m:rPr>
                        <m:sty m:val="i"/>
                      </m:rPr>
                      <m:t>t</m:t>
                    </m:r>
                    <m:r>
                      <m:rPr>
                        <m:sty m:val="p"/>
                      </m:rPr>
                      <m:t>)</m:t>
                    </m:r>
                  </m:e>
                </m:d>
              </m:e>
            </m:mr>
            <m:mr>
              <m:e/>
              <m:e>
                <m:r>
                  <m:rPr>
                    <m:sty m:val="i"/>
                  </m:rPr>
                  <m:t xml:space="preserve"> </m:t>
                </m:r>
                <m:r>
                  <m:rPr>
                    <m:sty m:val="p"/>
                  </m:rPr>
                  <m:t>=</m:t>
                </m:r>
                <m:limLow>
                  <m:limLowPr/>
                  <m:e>
                    <m:groupChr>
                      <m:groupChrPr>
                        <m:chr m:val="⏟"/>
                        <m:pos m:val="bot"/>
                      </m:groupChrPr>
                      <m:e>
                        <m:sSub>
                          <m:sSubPr/>
                          <m:e>
                            <m:r>
                              <m:rPr>
                                <m:sty m:val="i"/>
                              </m:rPr>
                              <m:t>a</m:t>
                            </m:r>
                          </m:e>
                          <m:sub>
                            <m:r>
                              <m:rPr>
                                <m:sty m:val="p"/>
                              </m:rPr>
                              <m:t>0</m:t>
                            </m:r>
                          </m:sub>
                        </m:sSub>
                        <m:sSub>
                          <m:sSubPr/>
                          <m:e>
                            <m:r>
                              <m:rPr>
                                <m:sty m:val="i"/>
                              </m:rPr>
                              <m:t>b</m:t>
                            </m:r>
                          </m:e>
                          <m:sub>
                            <m:r>
                              <m:rPr>
                                <m:sty m:val="p"/>
                              </m:rPr>
                              <m:t>0</m:t>
                            </m:r>
                          </m:sub>
                        </m:sSub>
                      </m:e>
                    </m:groupChr>
                  </m:e>
                  <m:lim>
                    <m:r>
                      <m:rPr>
                        <m:nor/>
                      </m:rPr>
                      <m:t>ordre </m:t>
                    </m:r>
                    <m:r>
                      <m:rPr>
                        <m:sty m:val="p"/>
                      </m:rPr>
                      <m:t>0</m:t>
                    </m:r>
                  </m:lim>
                </m:limLow>
                <m:r>
                  <m:rPr>
                    <m:sty m:val="p"/>
                  </m:rPr>
                  <m:t>+</m:t>
                </m:r>
                <m:limLow>
                  <m:limLowPr/>
                  <m:e>
                    <m:groupChr>
                      <m:groupChrPr>
                        <m:chr m:val="⏟"/>
                        <m:pos m:val="bot"/>
                      </m:groupChrPr>
                      <m:e>
                        <m:sSub>
                          <m:sSubPr/>
                          <m:e>
                            <m:r>
                              <m:rPr>
                                <m:sty m:val="i"/>
                              </m:rPr>
                              <m:t>a</m:t>
                            </m:r>
                          </m:e>
                          <m:sub>
                            <m:r>
                              <m:rPr>
                                <m:sty m:val="p"/>
                              </m:rPr>
                              <m:t>0</m:t>
                            </m:r>
                          </m:sub>
                        </m:sSub>
                        <m:sSub>
                          <m:sSubPr/>
                          <m:e>
                            <m:r>
                              <m:rPr>
                                <m:sty m:val="i"/>
                              </m:rPr>
                              <m:t>b</m:t>
                            </m:r>
                          </m:e>
                          <m:sub>
                            <m:r>
                              <m:rPr>
                                <m:sty m:val="p"/>
                              </m:rPr>
                              <m:t>1</m:t>
                            </m:r>
                          </m:sub>
                        </m:sSub>
                        <m:r>
                          <m:rPr>
                            <m:sty m:val="p"/>
                          </m:rPr>
                          <m:t>(</m:t>
                        </m:r>
                        <m:r>
                          <m:rPr>
                            <m:sty m:val="i"/>
                          </m:rPr>
                          <m:t>M</m:t>
                        </m:r>
                        <m:r>
                          <m:rPr>
                            <m:sty m:val="p"/>
                          </m:rPr>
                          <m:t>,</m:t>
                        </m:r>
                        <m:r>
                          <m:rPr>
                            <m:sty m:val="i"/>
                          </m:rPr>
                          <m:t>t</m:t>
                        </m:r>
                        <m:r>
                          <m:rPr>
                            <m:sty m:val="p"/>
                          </m:rPr>
                          <m:t>)</m:t>
                        </m:r>
                        <m:r>
                          <m:rPr>
                            <m:sty m:val="p"/>
                          </m:rPr>
                          <m:t>+</m:t>
                        </m:r>
                        <m:sSub>
                          <m:sSubPr/>
                          <m:e>
                            <m:r>
                              <m:rPr>
                                <m:sty m:val="i"/>
                              </m:rPr>
                              <m:t>b</m:t>
                            </m:r>
                          </m:e>
                          <m:sub>
                            <m:r>
                              <m:rPr>
                                <m:sty m:val="p"/>
                              </m:rPr>
                              <m:t>0</m:t>
                            </m:r>
                          </m:sub>
                        </m:sSub>
                        <m:sSub>
                          <m:sSubPr/>
                          <m:e>
                            <m:r>
                              <m:rPr>
                                <m:sty m:val="i"/>
                              </m:rPr>
                              <m:t>a</m:t>
                            </m:r>
                          </m:e>
                          <m:sub>
                            <m:r>
                              <m:rPr>
                                <m:sty m:val="p"/>
                              </m:rPr>
                              <m:t>1</m:t>
                            </m:r>
                          </m:sub>
                        </m:sSub>
                        <m:r>
                          <m:rPr>
                            <m:sty m:val="p"/>
                          </m:rPr>
                          <m:t>(</m:t>
                        </m:r>
                        <m:r>
                          <m:rPr>
                            <m:sty m:val="i"/>
                          </m:rPr>
                          <m:t>M</m:t>
                        </m:r>
                        <m:r>
                          <m:rPr>
                            <m:sty m:val="p"/>
                          </m:rPr>
                          <m:t>,</m:t>
                        </m:r>
                        <m:r>
                          <m:rPr>
                            <m:sty m:val="i"/>
                          </m:rPr>
                          <m:t>t</m:t>
                        </m:r>
                        <m:r>
                          <m:rPr>
                            <m:sty m:val="p"/>
                          </m:rPr>
                          <m:t>)</m:t>
                        </m:r>
                      </m:e>
                    </m:groupChr>
                  </m:e>
                  <m:lim>
                    <m:r>
                      <m:rPr>
                        <m:nor/>
                      </m:rPr>
                      <m:t>ordre </m:t>
                    </m:r>
                    <m:r>
                      <m:rPr>
                        <m:sty m:val="p"/>
                      </m:rPr>
                      <m:t>1</m:t>
                    </m:r>
                  </m:lim>
                </m:limLow>
                <m:r>
                  <m:rPr>
                    <m:sty m:val="p"/>
                  </m:rPr>
                  <m:t>+</m:t>
                </m:r>
                <m:limLow>
                  <m:limLowPr/>
                  <m:e>
                    <m:groupChr>
                      <m:groupChrPr>
                        <m:chr m:val="⏟"/>
                        <m:pos m:val="bot"/>
                      </m:groupChrPr>
                      <m:e>
                        <m:sSub>
                          <m:sSubPr/>
                          <m:e>
                            <m:r>
                              <m:rPr>
                                <m:sty m:val="i"/>
                              </m:rPr>
                              <m:t>a</m:t>
                            </m:r>
                          </m:e>
                          <m:sub>
                            <m:r>
                              <m:rPr>
                                <m:sty m:val="p"/>
                              </m:rPr>
                              <m:t>1</m:t>
                            </m:r>
                          </m:sub>
                        </m:sSub>
                        <m:r>
                          <m:rPr>
                            <m:sty m:val="p"/>
                          </m:rPr>
                          <m:t>(</m:t>
                        </m:r>
                        <m:r>
                          <m:rPr>
                            <m:sty m:val="i"/>
                          </m:rPr>
                          <m:t>M</m:t>
                        </m:r>
                        <m:r>
                          <m:rPr>
                            <m:sty m:val="p"/>
                          </m:rPr>
                          <m:t>,</m:t>
                        </m:r>
                        <m:r>
                          <m:rPr>
                            <m:sty m:val="i"/>
                          </m:rPr>
                          <m:t>t</m:t>
                        </m:r>
                        <m:r>
                          <m:rPr>
                            <m:sty m:val="p"/>
                          </m:rPr>
                          <m:t>)</m:t>
                        </m:r>
                        <m:sSub>
                          <m:sSubPr/>
                          <m:e>
                            <m:r>
                              <m:rPr>
                                <m:sty m:val="i"/>
                              </m:rPr>
                              <m:t>b</m:t>
                            </m:r>
                          </m:e>
                          <m:sub>
                            <m:r>
                              <m:rPr>
                                <m:sty m:val="p"/>
                              </m:rPr>
                              <m:t>1</m:t>
                            </m:r>
                          </m:sub>
                        </m:sSub>
                        <m:r>
                          <m:rPr>
                            <m:sty m:val="p"/>
                          </m:rPr>
                          <m:t>(</m:t>
                        </m:r>
                        <m:r>
                          <m:rPr>
                            <m:sty m:val="i"/>
                          </m:rPr>
                          <m:t>M</m:t>
                        </m:r>
                        <m:r>
                          <m:rPr>
                            <m:sty m:val="p"/>
                          </m:rPr>
                          <m:t>,</m:t>
                        </m:r>
                        <m:r>
                          <m:rPr>
                            <m:sty m:val="i"/>
                          </m:rPr>
                          <m:t>t</m:t>
                        </m:r>
                        <m:r>
                          <m:rPr>
                            <m:sty m:val="p"/>
                          </m:rPr>
                          <m:t>)</m:t>
                        </m:r>
                      </m:e>
                    </m:groupChr>
                  </m:e>
                  <m:lim>
                    <m:r>
                      <m:rPr>
                        <m:nor/>
                      </m:rPr>
                      <m:t>ordre 2 négligeable </m:t>
                    </m:r>
                  </m:lim>
                </m:limLow>
              </m:e>
            </m:mr>
            <m:mr>
              <m:e/>
              <m:e>
                <m:r>
                  <m:rPr>
                    <m:sty m:val="i"/>
                  </m:rPr>
                  <m:t xml:space="preserve"> </m:t>
                </m:r>
                <m:r>
                  <m:rPr>
                    <m:sty m:val="p"/>
                  </m:rPr>
                  <m:t>≃</m:t>
                </m:r>
                <m:sSub>
                  <m:sSubPr/>
                  <m:e>
                    <m:r>
                      <m:rPr>
                        <m:sty m:val="i"/>
                      </m:rPr>
                      <m:t>a</m:t>
                    </m:r>
                  </m:e>
                  <m:sub>
                    <m:r>
                      <m:rPr>
                        <m:sty m:val="p"/>
                      </m:rPr>
                      <m:t>0</m:t>
                    </m:r>
                  </m:sub>
                </m:sSub>
                <m:sSub>
                  <m:sSubPr/>
                  <m:e>
                    <m:r>
                      <m:rPr>
                        <m:sty m:val="i"/>
                      </m:rPr>
                      <m:t>b</m:t>
                    </m:r>
                  </m:e>
                  <m:sub>
                    <m:r>
                      <m:rPr>
                        <m:sty m:val="p"/>
                      </m:rPr>
                      <m:t>0</m:t>
                    </m:r>
                  </m:sub>
                </m:sSub>
                <m:r>
                  <m:rPr>
                    <m:sty m:val="p"/>
                  </m:rPr>
                  <m:t>+</m:t>
                </m:r>
                <m:sSub>
                  <m:sSubPr/>
                  <m:e>
                    <m:r>
                      <m:rPr>
                        <m:sty m:val="i"/>
                      </m:rPr>
                      <m:t>a</m:t>
                    </m:r>
                  </m:e>
                  <m:sub>
                    <m:r>
                      <m:rPr>
                        <m:sty m:val="p"/>
                      </m:rPr>
                      <m:t>0</m:t>
                    </m:r>
                  </m:sub>
                </m:sSub>
                <m:sSub>
                  <m:sSubPr/>
                  <m:e>
                    <m:r>
                      <m:rPr>
                        <m:sty m:val="i"/>
                      </m:rPr>
                      <m:t>b</m:t>
                    </m:r>
                  </m:e>
                  <m:sub>
                    <m:r>
                      <m:rPr>
                        <m:sty m:val="p"/>
                      </m:rPr>
                      <m:t>1</m:t>
                    </m:r>
                  </m:sub>
                </m:sSub>
                <m:r>
                  <m:rPr>
                    <m:sty m:val="p"/>
                  </m:rPr>
                  <m:t>(</m:t>
                </m:r>
                <m:r>
                  <m:rPr>
                    <m:sty m:val="i"/>
                  </m:rPr>
                  <m:t>M</m:t>
                </m:r>
                <m:r>
                  <m:rPr>
                    <m:sty m:val="p"/>
                  </m:rPr>
                  <m:t>,</m:t>
                </m:r>
                <m:r>
                  <m:rPr>
                    <m:sty m:val="i"/>
                  </m:rPr>
                  <m:t>t</m:t>
                </m:r>
                <m:r>
                  <m:rPr>
                    <m:sty m:val="p"/>
                  </m:rPr>
                  <m:t>)</m:t>
                </m:r>
                <m:r>
                  <m:rPr>
                    <m:sty m:val="p"/>
                  </m:rPr>
                  <m:t>+</m:t>
                </m:r>
                <m:sSub>
                  <m:sSubPr/>
                  <m:e>
                    <m:r>
                      <m:rPr>
                        <m:sty m:val="i"/>
                      </m:rPr>
                      <m:t>b</m:t>
                    </m:r>
                  </m:e>
                  <m:sub>
                    <m:r>
                      <m:rPr>
                        <m:sty m:val="p"/>
                      </m:rPr>
                      <m:t>0</m:t>
                    </m:r>
                  </m:sub>
                </m:sSub>
                <m:sSub>
                  <m:sSubPr/>
                  <m:e>
                    <m:r>
                      <m:rPr>
                        <m:sty m:val="i"/>
                      </m:rPr>
                      <m:t>a</m:t>
                    </m:r>
                  </m:e>
                  <m:sub>
                    <m:r>
                      <m:rPr>
                        <m:sty m:val="p"/>
                      </m:rPr>
                      <m:t>1</m:t>
                    </m:r>
                  </m:sub>
                </m:sSub>
                <m:r>
                  <m:rPr>
                    <m:sty m:val="p"/>
                  </m:rPr>
                  <m:t>(</m:t>
                </m:r>
                <m:r>
                  <m:rPr>
                    <m:sty m:val="i"/>
                  </m:rPr>
                  <m:t>M</m:t>
                </m:r>
                <m:r>
                  <m:rPr>
                    <m:sty m:val="p"/>
                  </m:rPr>
                  <m:t>,</m:t>
                </m:r>
                <m:r>
                  <m:rPr>
                    <m:sty m:val="i"/>
                  </m:rPr>
                  <m:t>t</m:t>
                </m:r>
                <m:r>
                  <m:rPr>
                    <m:sty m:val="p"/>
                  </m:rPr>
                  <m:t>)</m:t>
                </m:r>
                <m:r>
                  <m:rPr>
                    <m:sty m:val="p"/>
                  </m:rPr>
                  <m:t>.</m:t>
                </m:r>
              </m:e>
            </m:mr>
          </m:m>
        </m:oMath>
      </m:oMathPara>
    </w:p>
    <w:p>
      <w:pPr>
        <w:spacing w:line="271" w:before="330" w:lineRule="auto"/>
      </w:pPr>
      <w:r>
        <w:rPr>
          <w:rFonts w:eastAsia="Georgia" w:cs="Georgia" w:ascii="Georgia" w:hAnsi="Georgia"/>
          <w:b/>
          <w:sz w:val="42"/>
        </w:rPr>
        <w:t xml:space="preserve">III.A - Mouvement des électrons libres</w:t>
      </w:r>
    </w:p>
    <w:p>
      <w:pPr>
        <w:spacing w:after="220" w:lineRule="auto"/>
      </w:pPr>
      <w:r>
        <w:rPr>
          <w:rFonts w:eastAsia="Georgia" w:cs="Georgia" w:ascii="Georgia" w:hAnsi="Georgia"/>
        </w:rPr>
        <w:t xml:space="preserve">On s'intéresse dans un premier temps au mouvement des électrons libres. Le gaz d'électrons libres est assimilé à un fluide. On note respectivement </w:t>
      </w:r>
      <m:oMath>
        <m:sSub>
          <m:sSubPr/>
          <m:e>
            <m:r>
              <m:rPr>
                <m:sty m:val="i"/>
              </m:rPr>
              <m:t>m</m:t>
            </m:r>
          </m:e>
          <m:sub>
            <m:r>
              <m:rPr>
                <m:sty m:val="i"/>
              </m:rPr>
              <m:t>e</m:t>
            </m:r>
          </m:sub>
        </m:sSub>
      </m:oMath>
      <w:r>
        <w:rPr/>
        <w:t xml:space="preserve"> et </w:t>
      </w:r>
      <m:oMath>
        <m:r>
          <m:rPr>
            <m:sty m:val="p"/>
          </m:rPr>
          <m:t>−</m:t>
        </m:r>
        <m:r>
          <m:rPr>
            <m:sty m:val="i"/>
          </m:rPr>
          <m:t>e</m:t>
        </m:r>
      </m:oMath>
      <w:r>
        <w:rPr>
          <w:rFonts w:eastAsia="Georgia" w:cs="Georgia" w:ascii="Georgia" w:hAnsi="Georgia"/>
        </w:rPr>
        <w:t xml:space="preserve"> la masse et la charge électrique d'un électron. On suppose qu'en plus de la force d'interaction avec le champ électromagnétique de l'onde, les électrons sont soumis à une force dissipative qui modélise leurs interactions avec le réseau cristallin : </w:t>
      </w:r>
      <m:oMath>
        <m:r>
          <m:rPr>
            <m:sty m:val="p"/>
          </m:rPr>
          <m:t>−</m:t>
        </m:r>
        <m:f>
          <m:fPr>
            <m:ctrlPr>
              <w:rPr>
                <w:rFonts w:ascii="Cambria Math" w:hAnsi="Cambria Math"/>
              </w:rPr>
            </m:ctrlPr>
          </m:fPr>
          <m:num>
            <m:sSub>
              <m:sSubPr/>
              <m:e>
                <m:r>
                  <m:rPr>
                    <m:sty m:val="i"/>
                  </m:rPr>
                  <m:t>m</m:t>
                </m:r>
              </m:e>
              <m:sub>
                <m:r>
                  <m:rPr>
                    <m:sty m:val="i"/>
                  </m:rPr>
                  <m:t>e</m:t>
                </m:r>
              </m:sub>
            </m:sSub>
          </m:num>
          <m:den>
            <m:r>
              <m:rPr>
                <m:sty m:val="i"/>
              </m:rPr>
              <m:t>τ</m:t>
            </m:r>
          </m:den>
        </m:f>
        <m:sSub>
          <m:sSubPr/>
          <m:e>
            <m:acc>
              <m:accPr>
                <m:chr m:val="⃗"/>
              </m:accPr>
              <m:e>
                <m:r>
                  <m:rPr>
                    <m:sty m:val="i"/>
                  </m:rPr>
                  <m:t>v</m:t>
                </m:r>
              </m:e>
            </m:acc>
          </m:e>
          <m:sub>
            <m:r>
              <m:rPr>
                <m:sty m:val="p"/>
              </m:rPr>
              <m:t>1</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Le mouvement des électrons est supposé non relativiste ( </w:t>
      </w:r>
      <m:oMath>
        <m:d>
          <m:dPr>
            <m:begChr m:val="‖"/>
            <m:endChr m:val="‖"/>
            <m:ctrlPr>
              <w:rPr>
                <w:rFonts w:ascii="Cambria Math" w:hAnsi="Cambria Math"/>
              </w:rPr>
            </m:ctrlPr>
          </m:dPr>
          <m:e>
            <m:sSub>
              <m:sSubPr/>
              <m:e>
                <m:acc>
                  <m:accPr>
                    <m:chr m:val="⃗"/>
                  </m:accPr>
                  <m:e>
                    <m:r>
                      <m:rPr>
                        <m:sty m:val="i"/>
                      </m:rPr>
                      <m:t>v</m:t>
                    </m:r>
                  </m:e>
                </m:acc>
              </m:e>
              <m:sub>
                <m:r>
                  <m:rPr>
                    <m:sty m:val="p"/>
                  </m:rPr>
                  <m:t>1</m:t>
                </m:r>
              </m:sub>
            </m:sSub>
          </m:e>
        </m:d>
        <m:r>
          <m:rPr>
            <m:sty m:val="p"/>
          </m:rPr>
          <m:t>≪</m:t>
        </m:r>
        <m:r>
          <m:rPr>
            <m:sty m:val="i"/>
          </m:rPr>
          <m:t>c</m:t>
        </m:r>
      </m:oMath>
      <w:r>
        <w:rPr>
          <w:rFonts w:eastAsia="Georgia" w:cs="Georgia" w:ascii="Georgia" w:hAnsi="Georgia"/>
        </w:rPr>
        <w:t xml:space="preserve">, où </w:t>
      </w:r>
      <m:oMath>
        <m:r>
          <m:rPr>
            <m:sty m:val="i"/>
          </m:rPr>
          <m:t>c</m:t>
        </m:r>
      </m:oMath>
      <w:r>
        <w:rPr>
          <w:rFonts w:eastAsia="Georgia" w:cs="Georgia" w:ascii="Georgia" w:hAnsi="Georgia"/>
        </w:rPr>
        <w:t xml:space="preserve"> est la célérité de la lumière dans le vide). Dans l'approximation linéaire, l'équation du mouvement des électrons se met sous la forme approchée</w:t>
      </w:r>
    </w:p>
    <w:p>
      <w:pPr>
        <w:spacing w:after="220" w:lineRule="auto"/>
      </w:pPr>
      <m:oMathPara>
        <m:oMath>
          <m:sSub>
            <m:sSubPr/>
            <m:e>
              <m:r>
                <m:rPr>
                  <m:sty m:val="i"/>
                </m:rPr>
                <m:t>m</m:t>
              </m:r>
            </m:e>
            <m:sub>
              <m:r>
                <m:rPr>
                  <m:sty m:val="i"/>
                </m:rPr>
                <m:t>e</m:t>
              </m:r>
            </m:sub>
          </m:sSub>
          <m:f>
            <m:fPr>
              <m:ctrlPr>
                <w:rPr>
                  <w:rFonts w:ascii="Cambria Math" w:hAnsi="Cambria Math"/>
                </w:rPr>
              </m:ctrlPr>
            </m:fPr>
            <m:num>
              <m:r>
                <m:rPr>
                  <m:sty m:val="i"/>
                </m:rPr>
                <m:t>∂</m:t>
              </m:r>
              <m:sSub>
                <m:sSubPr/>
                <m:e>
                  <m:acc>
                    <m:accPr>
                      <m:chr m:val="⃗"/>
                    </m:accPr>
                    <m:e>
                      <m:r>
                        <m:rPr>
                          <m:sty m:val="i"/>
                        </m:rPr>
                        <m:t>v</m:t>
                      </m:r>
                    </m:e>
                  </m:acc>
                </m:e>
                <m:sub>
                  <m:r>
                    <m:rPr>
                      <m:sty m:val="p"/>
                    </m:rPr>
                    <m:t>1</m:t>
                  </m:r>
                </m:sub>
              </m:sSub>
            </m:num>
            <m:den>
              <m:r>
                <m:rPr>
                  <m:sty m:val="i"/>
                </m:rPr>
                <m:t>∂</m:t>
              </m:r>
              <m:r>
                <m:rPr>
                  <m:sty m:val="i"/>
                </m:rPr>
                <m:t>t</m:t>
              </m:r>
            </m:den>
          </m:f>
          <m:r>
            <m:rPr>
              <m:sty m:val="p"/>
            </m:rPr>
            <m:t>(</m:t>
          </m:r>
          <m:r>
            <m:rPr>
              <m:sty m:val="i"/>
            </m:rPr>
            <m:t>M</m:t>
          </m:r>
          <m:r>
            <m:rPr>
              <m:sty m:val="p"/>
            </m:rPr>
            <m:t>,</m:t>
          </m:r>
          <m:r>
            <m:rPr>
              <m:sty m:val="i"/>
            </m:rPr>
            <m:t>t</m:t>
          </m:r>
          <m:r>
            <m:rPr>
              <m:sty m:val="p"/>
            </m:rPr>
            <m:t>)</m:t>
          </m:r>
          <m:r>
            <m:rPr>
              <m:sty m:val="p"/>
            </m:rPr>
            <m:t>=</m:t>
          </m:r>
          <m:r>
            <m:rPr>
              <m:sty m:val="p"/>
            </m:rPr>
            <m:t>−</m:t>
          </m:r>
          <m:r>
            <m:rPr>
              <m:sty m:val="i"/>
            </m:rPr>
            <m:t>e</m:t>
          </m:r>
          <m:sSub>
            <m:sSubPr/>
            <m:e>
              <m:acc>
                <m:accPr>
                  <m:chr m:val="⃗"/>
                </m:accPr>
                <m:e>
                  <m:r>
                    <m:rPr>
                      <m:sty m:val="i"/>
                    </m:rPr>
                    <m:t>E</m:t>
                  </m:r>
                </m:e>
              </m:acc>
            </m:e>
            <m:sub>
              <m:r>
                <m:rPr>
                  <m:sty m:val="p"/>
                </m:rPr>
                <m:t>1</m:t>
              </m:r>
            </m:sub>
          </m:sSub>
          <m:r>
            <m:rPr>
              <m:sty m:val="p"/>
            </m:rPr>
            <m:t>(</m:t>
          </m:r>
          <m:r>
            <m:rPr>
              <m:sty m:val="i"/>
            </m:rPr>
            <m:t>M</m:t>
          </m:r>
          <m:r>
            <m:rPr>
              <m:sty m:val="p"/>
            </m:rPr>
            <m:t>,</m:t>
          </m:r>
          <m:r>
            <m:rPr>
              <m:sty m:val="i"/>
            </m:rPr>
            <m:t>t</m:t>
          </m:r>
          <m:r>
            <m:rPr>
              <m:sty m:val="p"/>
            </m:rPr>
            <m:t>)</m:t>
          </m:r>
          <m:r>
            <m:rPr>
              <m:sty m:val="p"/>
            </m:rPr>
            <m:t>−</m:t>
          </m:r>
          <m:f>
            <m:fPr>
              <m:ctrlPr>
                <w:rPr>
                  <w:rFonts w:ascii="Cambria Math" w:hAnsi="Cambria Math"/>
                </w:rPr>
              </m:ctrlPr>
            </m:fPr>
            <m:num>
              <m:sSub>
                <m:sSubPr/>
                <m:e>
                  <m:r>
                    <m:rPr>
                      <m:sty m:val="i"/>
                    </m:rPr>
                    <m:t>m</m:t>
                  </m:r>
                </m:e>
                <m:sub>
                  <m:r>
                    <m:rPr>
                      <m:sty m:val="i"/>
                    </m:rPr>
                    <m:t>e</m:t>
                  </m:r>
                </m:sub>
              </m:sSub>
            </m:num>
            <m:den>
              <m:r>
                <m:rPr>
                  <m:sty m:val="i"/>
                </m:rPr>
                <m:t>τ</m:t>
              </m:r>
            </m:den>
          </m:f>
          <m:sSub>
            <m:sSubPr/>
            <m:e>
              <m:acc>
                <m:accPr>
                  <m:chr m:val="⃗"/>
                </m:accPr>
                <m:e>
                  <m:r>
                    <m:rPr>
                      <m:sty m:val="i"/>
                    </m:rPr>
                    <m:t>v</m:t>
                  </m:r>
                </m:e>
              </m:acc>
            </m:e>
            <m:sub>
              <m:r>
                <m:rPr>
                  <m:sty m:val="p"/>
                </m:rPr>
                <m:t>1</m:t>
              </m:r>
            </m:sub>
          </m:sSub>
          <m:r>
            <m:rPr>
              <m:sty m:val="p"/>
            </m:rPr>
            <m:t>(</m:t>
          </m:r>
          <m:r>
            <m:rPr>
              <m:sty m:val="i"/>
            </m:rPr>
            <m:t>M</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Q 24. Expliquer pourquoi, compte tenu des hypothèses retenues, la composante magnétique de la force exercée par l'onde électromagnétique sur les électrons n'apparaît pas dans l'équation du mouvement (III.1).</w:t>
      </w:r>
    </w:p>
    <w:p>
      <w:pPr>
        <w:spacing w:after="220" w:lineRule="auto"/>
      </w:pPr>
      <w:r>
        <w:rPr>
          <w:rFonts w:eastAsia="Georgia" w:cs="Georgia" w:ascii="Georgia" w:hAnsi="Georgia"/>
        </w:rPr>
        <w:t xml:space="preserve">Q 25. Exprimer, dans l'approximation linéaire, la densité volumique de courant électrique </w:t>
      </w:r>
      <m:oMath>
        <m:sSub>
          <m:sSubPr/>
          <m:e>
            <m:acc>
              <m:accPr>
                <m:chr m:val="⃗"/>
              </m:accPr>
              <m:e>
                <m:r>
                  <m:rPr>
                    <m:sty m:val="i"/>
                  </m:rPr>
                  <m:t>J</m:t>
                </m:r>
              </m:e>
            </m:acc>
          </m:e>
          <m:sub>
            <m:r>
              <m:rPr>
                <m:sty m:val="p"/>
              </m:rPr>
              <m:t>1</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dans le métal en fonction, entre autres, de la vitesse moyenne des électrons </w:t>
      </w:r>
      <m:oMath>
        <m:sSub>
          <m:sSubPr/>
          <m:e>
            <m:acc>
              <m:accPr>
                <m:chr m:val="⃗"/>
              </m:accPr>
              <m:e>
                <m:r>
                  <m:rPr>
                    <m:sty m:val="i"/>
                  </m:rPr>
                  <m:t>v</m:t>
                </m:r>
              </m:e>
            </m:acc>
          </m:e>
          <m:sub>
            <m:r>
              <m:rPr>
                <m:sty m:val="p"/>
              </m:rPr>
              <m:t>1</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puis établir l'équation différentielle liant </w:t>
      </w:r>
      <m:oMath>
        <m:sSub>
          <m:sSubPr/>
          <m:e>
            <m:acc>
              <m:accPr>
                <m:chr m:val="⃗"/>
              </m:accPr>
              <m:e>
                <m:r>
                  <m:rPr>
                    <m:sty m:val="i"/>
                  </m:rPr>
                  <m:t>ȷ</m:t>
                </m:r>
              </m:e>
            </m:acc>
          </m:e>
          <m:sub>
            <m:r>
              <m:rPr>
                <m:sty m:val="p"/>
              </m:rPr>
              <m:t>1</m:t>
            </m:r>
          </m:sub>
        </m:sSub>
        <m:r>
          <m:rPr>
            <m:sty m:val="p"/>
          </m:rPr>
          <m:t>(</m:t>
        </m:r>
        <m:r>
          <m:rPr>
            <m:sty m:val="i"/>
          </m:rPr>
          <m:t>M</m:t>
        </m:r>
        <m:r>
          <m:rPr>
            <m:sty m:val="p"/>
          </m:rPr>
          <m:t>,</m:t>
        </m:r>
        <m:r>
          <m:rPr>
            <m:sty m:val="i"/>
          </m:rPr>
          <m:t>t</m:t>
        </m:r>
        <m:r>
          <m:rPr>
            <m:sty m:val="p"/>
          </m:rPr>
          <m:t>)</m:t>
        </m:r>
      </m:oMath>
      <w:r>
        <w:rPr/>
        <w:t xml:space="preserve"> et </w:t>
      </w:r>
      <m:oMath>
        <m:sSub>
          <m:sSubPr/>
          <m:e>
            <m:acc>
              <m:accPr>
                <m:chr m:val="⃗"/>
              </m:accPr>
              <m:e>
                <m:r>
                  <m:rPr>
                    <m:sty m:val="i"/>
                  </m:rPr>
                  <m:t>E</m:t>
                </m:r>
              </m:e>
            </m:acc>
          </m:e>
          <m:sub>
            <m:r>
              <m:rPr>
                <m:sty m:val="p"/>
              </m:rPr>
              <m:t>1</m:t>
            </m:r>
          </m:sub>
        </m:sSub>
        <m:r>
          <m:rPr>
            <m:sty m:val="p"/>
          </m:rPr>
          <m:t>(</m:t>
        </m:r>
        <m:r>
          <m:rPr>
            <m:sty m:val="i"/>
          </m:rPr>
          <m:t>M</m:t>
        </m:r>
        <m:r>
          <m:rPr>
            <m:sty m:val="p"/>
          </m:rPr>
          <m:t>,</m:t>
        </m:r>
        <m:r>
          <m:rPr>
            <m:sty m:val="i"/>
          </m:rPr>
          <m:t>t</m:t>
        </m:r>
        <m:r>
          <m:rPr>
            <m:sty m:val="p"/>
          </m:rPr>
          <m:t>)</m:t>
        </m:r>
      </m:oMath>
      <w:r>
        <w:rPr/>
        <w:t xml:space="preserve">.</w:t>
      </w:r>
    </w:p>
    <w:p>
      <w:pPr>
        <w:spacing w:line="271" w:before="330" w:lineRule="auto"/>
      </w:pPr>
      <w:r>
        <w:rPr>
          <w:b/>
          <w:sz w:val="42"/>
        </w:rPr>
        <w:t xml:space="preserve">III.B - Relation de dispersion</w:t>
      </w:r>
    </w:p>
    <w:p>
      <w:pPr>
        <w:spacing w:after="220" w:lineRule="auto"/>
      </w:pPr>
      <w:r>
        <w:rPr>
          <w:rFonts w:eastAsia="Georgia" w:cs="Georgia" w:ascii="Georgia" w:hAnsi="Georgia"/>
        </w:rPr>
        <w:t xml:space="preserve">On suppose que le métal est soumis à une onde électromagnétique, harmonique de pulsation </w:t>
      </w:r>
      <m:oMath>
        <m:r>
          <m:rPr>
            <m:sty m:val="i"/>
          </m:rPr>
          <m:t>ω</m:t>
        </m:r>
      </m:oMath>
      <w:r>
        <w:rPr>
          <w:rFonts w:eastAsia="Georgia" w:cs="Georgia" w:ascii="Georgia" w:hAnsi="Georgia"/>
        </w:rPr>
        <w:t xml:space="preserve">, dont le champ électrique s'écrit ainsi en notation complexe :</w:t>
      </w:r>
    </w:p>
    <w:p>
      <w:pPr>
        <w:spacing w:after="220" w:lineRule="auto"/>
      </w:pPr>
      <m:oMathPara>
        <m:oMath>
          <m:sSub>
            <m:sSubPr/>
            <m:e>
              <m:bar>
                <m:barPr/>
                <m:e>
                  <m:bar>
                    <m:barPr/>
                    <m:e>
                      <m:r>
                        <m:rPr>
                          <m:sty m:val="i"/>
                        </m:rPr>
                        <m:t>E</m:t>
                      </m:r>
                    </m:e>
                  </m:bar>
                </m:e>
              </m:bar>
            </m:e>
            <m:sub>
              <m:r>
                <m:rPr>
                  <m:sty m:val="p"/>
                </m:rPr>
                <m:t>1</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1</m:t>
              </m:r>
            </m:sub>
          </m:sSub>
          <m:r>
            <m:rPr>
              <m:sty m:val="p"/>
            </m:rPr>
            <m:t>exp</m:t>
          </m:r>
          <m:r>
            <m:rPr>
              <m:sty m:val="p"/>
            </m:rPr>
            <m:t>⁡</m:t>
          </m:r>
          <m:d>
            <m:dPr>
              <m:begChr m:val="("/>
              <m:endChr m:val=")"/>
              <m:ctrlPr>
                <w:rPr>
                  <w:rFonts w:ascii="Cambria Math" w:hAnsi="Cambria Math"/>
                </w:rPr>
              </m:ctrlPr>
            </m:dPr>
            <m:e>
              <m:r>
                <m:rPr>
                  <m:sty m:val="p"/>
                </m:rPr>
                <m:t>i</m:t>
              </m:r>
              <m:d>
                <m:dPr>
                  <m:begChr m:val="("/>
                  <m:endChr m:val=")"/>
                  <m:ctrlPr>
                    <w:rPr>
                      <w:rFonts w:ascii="Cambria Math" w:hAnsi="Cambria Math"/>
                    </w:rPr>
                  </m:ctrlPr>
                </m:dPr>
                <m:e>
                  <m:r>
                    <m:rPr>
                      <m:sty m:val="i"/>
                    </m:rPr>
                    <m:t>ω</m:t>
                  </m:r>
                  <m:r>
                    <m:rPr>
                      <m:sty m:val="i"/>
                    </m:rPr>
                    <m:t>t</m:t>
                  </m:r>
                  <m:r>
                    <m:rPr>
                      <m:sty m:val="p"/>
                    </m:rPr>
                    <m:t>−</m:t>
                  </m:r>
                  <m:bar>
                    <m:barPr/>
                    <m:e>
                      <m:r>
                        <m:rPr>
                          <m:sty m:val="i"/>
                        </m:rPr>
                        <m:t>n</m:t>
                      </m:r>
                    </m:e>
                  </m:bar>
                  <m:f>
                    <m:fPr>
                      <m:ctrlPr>
                        <w:rPr>
                          <w:rFonts w:ascii="Cambria Math" w:hAnsi="Cambria Math"/>
                        </w:rPr>
                      </m:ctrlPr>
                    </m:fPr>
                    <m:num>
                      <m:r>
                        <m:rPr>
                          <m:sty m:val="i"/>
                        </m:rPr>
                        <m:t>ω</m:t>
                      </m:r>
                    </m:num>
                    <m:den>
                      <m:r>
                        <m:rPr>
                          <m:sty m:val="i"/>
                        </m:rPr>
                        <m:t>c</m:t>
                      </m:r>
                    </m:den>
                  </m:f>
                  <m:r>
                    <m:rPr>
                      <m:sty m:val="i"/>
                    </m:rPr>
                    <m:t>x</m:t>
                  </m:r>
                </m:e>
              </m:d>
            </m:e>
          </m:d>
          <m:sSub>
            <m:sSubPr/>
            <m:e>
              <m:acc>
                <m:accPr>
                  <m:chr m:val="⃗"/>
                </m:accPr>
                <m:e>
                  <m:r>
                    <m:rPr>
                      <m:sty m:val="i"/>
                    </m:rPr>
                    <m:t>e</m:t>
                  </m:r>
                </m:e>
              </m:acc>
            </m:e>
            <m:sub>
              <m:r>
                <m:rPr>
                  <m:sty m:val="i"/>
                </m:rPr>
                <m:t>y</m:t>
              </m:r>
            </m:sub>
          </m:sSub>
          <m:r>
            <m:rPr>
              <m:sty m:val="p"/>
            </m:rPr>
            <m:t>,</m:t>
          </m:r>
        </m:oMath>
      </m:oMathPara>
    </w:p>
    <w:p>
      <w:pPr>
        <w:spacing w:after="220" w:lineRule="auto"/>
      </w:pPr>
      <w:r>
        <w:rPr>
          <w:rFonts w:eastAsia="Georgia" w:cs="Georgia" w:ascii="Georgia" w:hAnsi="Georgia"/>
        </w:rPr>
        <w:t xml:space="preserve">où </w:t>
      </w:r>
      <m:oMath>
        <m:bar>
          <m:barPr/>
          <m:e>
            <m:r>
              <m:rPr>
                <m:sty m:val="i"/>
              </m:rPr>
              <m:t>n</m:t>
            </m:r>
          </m:e>
        </m:bar>
        <m:r>
          <m:rPr>
            <m:sty m:val="p"/>
          </m:rPr>
          <m:t>∈</m:t>
        </m:r>
        <m:r>
          <m:rPr>
            <m:scr m:val="double-struck"/>
          </m:rPr>
          <m:t>C</m:t>
        </m:r>
      </m:oMath>
      <w:r>
        <w:rPr>
          <w:rFonts w:eastAsia="Georgia" w:cs="Georgia" w:ascii="Georgia" w:hAnsi="Georgia"/>
        </w:rPr>
        <w:t xml:space="preserve"> est appelé indice complexe du métal. L'espace est rapporté à la base orthonormée cartésienne </w:t>
      </w:r>
      <m:oMath>
        <m:d>
          <m:dPr>
            <m:begChr m:val="("/>
            <m:endChr m:val=")"/>
            <m:ctrlPr>
              <w:rPr>
                <w:rFonts w:ascii="Cambria Math" w:hAnsi="Cambria Math"/>
              </w:rPr>
            </m:ctrlPr>
          </m:dPr>
          <m:e>
            <m:r>
              <m:rPr>
                <m:sty m:val="i"/>
              </m:rPr>
              <m:t>O</m:t>
            </m:r>
            <m:r>
              <m:rPr>
                <m:sty m:val="p"/>
              </m:rPr>
              <m:t>;</m:t>
            </m:r>
            <m:sSub>
              <m:sSubPr/>
              <m:e>
                <m:acc>
                  <m:accPr>
                    <m:chr m:val="⃗"/>
                  </m:accPr>
                  <m:e>
                    <m:r>
                      <m:rPr>
                        <m:sty m:val="i"/>
                      </m:rPr>
                      <m:t>e</m:t>
                    </m:r>
                  </m:e>
                </m:acc>
              </m:e>
              <m:sub>
                <m:r>
                  <m:rPr>
                    <m:sty m:val="i"/>
                  </m:rPr>
                  <m:t>x</m:t>
                </m:r>
              </m:sub>
            </m:sSub>
            <m:r>
              <m:rPr>
                <m:sty m:val="p"/>
              </m:rPr>
              <m:t>,</m:t>
            </m:r>
            <m:sSub>
              <m:sSubPr/>
              <m:e>
                <m:acc>
                  <m:accPr>
                    <m:chr m:val="⃗"/>
                  </m:accPr>
                  <m:e>
                    <m:r>
                      <m:rPr>
                        <m:sty m:val="i"/>
                      </m:rPr>
                      <m:t>e</m:t>
                    </m:r>
                  </m:e>
                </m:acc>
              </m:e>
              <m:sub>
                <m:r>
                  <m:rPr>
                    <m:sty m:val="i"/>
                  </m:rPr>
                  <m:t>y</m:t>
                </m:r>
              </m:sub>
            </m:sSub>
            <m:r>
              <m:rPr>
                <m:sty m:val="p"/>
              </m:rPr>
              <m:t>,</m:t>
            </m:r>
            <m:sSub>
              <m:sSubPr/>
              <m:e>
                <m:acc>
                  <m:accPr>
                    <m:chr m:val="⃗"/>
                  </m:accPr>
                  <m:e>
                    <m:r>
                      <m:rPr>
                        <m:sty m:val="i"/>
                      </m:rPr>
                      <m:t>e</m:t>
                    </m:r>
                  </m:e>
                </m:acc>
              </m:e>
              <m:sub>
                <m:r>
                  <m:rPr>
                    <m:sty m:val="i"/>
                  </m:rPr>
                  <m:t>z</m:t>
                </m:r>
              </m:sub>
            </m:sSub>
          </m:e>
        </m:d>
      </m:oMath>
      <w:r>
        <w:rPr/>
        <w:t xml:space="preserve">.</w:t>
      </w:r>
    </w:p>
    <w:p>
      <w:pPr>
        <w:spacing w:after="220" w:lineRule="auto"/>
      </w:pPr>
      <w:r>
        <w:rPr>
          <w:rFonts w:eastAsia="Georgia" w:cs="Georgia" w:ascii="Georgia" w:hAnsi="Georgia"/>
        </w:rPr>
        <w:t xml:space="preserve">Q 26. Justifier que l'onde électromagnétique considérée peut être qualifiée de plane, progressive, transverse et que son état de polarisation est rectiligne.</w:t>
      </w:r>
    </w:p>
    <w:p>
      <w:pPr>
        <w:spacing w:after="220" w:lineRule="auto"/>
      </w:pPr>
      <w:r>
        <w:rPr>
          <w:rFonts w:eastAsia="Georgia" w:cs="Georgia" w:ascii="Georgia" w:hAnsi="Georgia"/>
        </w:rPr>
        <w:t xml:space="preserve">Q 27. Rappeler l'expression des équations de Maxwell dans le milieu considéré, en faisant intervenir </w:t>
      </w:r>
      <m:oMath>
        <m:sSub>
          <m:sSubPr/>
          <m:e>
            <m:r>
              <m:rPr>
                <m:sty m:val="i"/>
              </m:rPr>
              <m:t>n</m:t>
            </m:r>
          </m:e>
          <m:sub>
            <m:r>
              <m:rPr>
                <m:sty m:val="i"/>
              </m:rPr>
              <m:t>e</m:t>
            </m:r>
            <m:r>
              <m:rPr>
                <m:sty m:val="p"/>
              </m:rPr>
              <m:t>1</m:t>
            </m:r>
          </m:sub>
        </m:sSub>
        <m:r>
          <m:rPr>
            <m:sty m:val="p"/>
          </m:rPr>
          <m:t>(</m:t>
        </m:r>
        <m:r>
          <m:rPr>
            <m:sty m:val="i"/>
          </m:rPr>
          <m:t>M</m:t>
        </m:r>
        <m:r>
          <m:rPr>
            <m:sty m:val="p"/>
          </m:rPr>
          <m:t>,</m:t>
        </m:r>
        <m:r>
          <m:rPr>
            <m:sty m:val="i"/>
          </m:rPr>
          <m:t>t</m:t>
        </m:r>
        <m:r>
          <m:rPr>
            <m:sty m:val="p"/>
          </m:rPr>
          <m:t>)</m:t>
        </m:r>
      </m:oMath>
      <w:r>
        <w:rPr/>
        <w:t xml:space="preserve">, </w:t>
      </w:r>
      <m:oMath>
        <m:sSub>
          <m:sSubPr/>
          <m:e>
            <m:acc>
              <m:accPr>
                <m:chr m:val="⃗"/>
              </m:accPr>
              <m:e>
                <m:r>
                  <m:rPr>
                    <m:sty m:val="i"/>
                  </m:rPr>
                  <m:t>J</m:t>
                </m:r>
              </m:e>
            </m:acc>
          </m:e>
          <m:sub>
            <m:r>
              <m:rPr>
                <m:sty m:val="p"/>
              </m:rPr>
              <m:t>1</m:t>
            </m:r>
          </m:sub>
        </m:sSub>
        <m:r>
          <m:rPr>
            <m:sty m:val="p"/>
          </m:rPr>
          <m:t>(</m:t>
        </m:r>
        <m:r>
          <m:rPr>
            <m:sty m:val="i"/>
          </m:rPr>
          <m:t>M</m:t>
        </m:r>
        <m:r>
          <m:rPr>
            <m:sty m:val="p"/>
          </m:rPr>
          <m:t>,</m:t>
        </m:r>
        <m:r>
          <m:rPr>
            <m:sty m:val="i"/>
          </m:rPr>
          <m:t>t</m:t>
        </m:r>
        <m:r>
          <m:rPr>
            <m:sty m:val="p"/>
          </m:rPr>
          <m:t>)</m:t>
        </m:r>
        <m:r>
          <m:rPr>
            <m:sty m:val="p"/>
          </m:rPr>
          <m:t>,</m:t>
        </m:r>
        <m:sSub>
          <m:sSubPr/>
          <m:e>
            <m:acc>
              <m:accPr>
                <m:chr m:val="⃗"/>
              </m:accPr>
              <m:e>
                <m:r>
                  <m:rPr>
                    <m:sty m:val="i"/>
                  </m:rPr>
                  <m:t>E</m:t>
                </m:r>
              </m:e>
            </m:acc>
          </m:e>
          <m:sub>
            <m:r>
              <m:rPr>
                <m:sty m:val="p"/>
              </m:rPr>
              <m:t>1</m:t>
            </m:r>
          </m:sub>
        </m:sSub>
        <m:r>
          <m:rPr>
            <m:sty m:val="p"/>
          </m:rPr>
          <m:t>(</m:t>
        </m:r>
        <m:r>
          <m:rPr>
            <m:sty m:val="i"/>
          </m:rPr>
          <m:t>M</m:t>
        </m:r>
        <m:r>
          <m:rPr>
            <m:sty m:val="p"/>
          </m:rPr>
          <m:t>,</m:t>
        </m:r>
        <m:r>
          <m:rPr>
            <m:sty m:val="i"/>
          </m:rPr>
          <m:t>t</m:t>
        </m:r>
        <m:r>
          <m:rPr>
            <m:sty m:val="p"/>
          </m:rPr>
          <m:t>)</m:t>
        </m:r>
      </m:oMath>
      <w:r>
        <w:rPr/>
        <w:t xml:space="preserve"> et </w:t>
      </w:r>
      <m:oMath>
        <m:sSub>
          <m:sSubPr/>
          <m:e>
            <m:acc>
              <m:accPr>
                <m:chr m:val="⃗"/>
              </m:accPr>
              <m:e>
                <m:r>
                  <m:rPr>
                    <m:sty m:val="i"/>
                  </m:rPr>
                  <m:t>B</m:t>
                </m:r>
              </m:e>
            </m:acc>
          </m:e>
          <m:sub>
            <m:r>
              <m:rPr>
                <m:sty m:val="p"/>
              </m:rPr>
              <m:t>1</m:t>
            </m:r>
          </m:sub>
        </m:sSub>
        <m:r>
          <m:rPr>
            <m:sty m:val="p"/>
          </m:rPr>
          <m:t>(</m:t>
        </m:r>
        <m:r>
          <m:rPr>
            <m:sty m:val="i"/>
          </m:rPr>
          <m:t>M</m:t>
        </m:r>
        <m:r>
          <m:rPr>
            <m:sty m:val="p"/>
          </m:rPr>
          <m:t>,</m:t>
        </m:r>
        <m:r>
          <m:rPr>
            <m:sty m:val="i"/>
          </m:rPr>
          <m:t>t</m:t>
        </m:r>
        <m:r>
          <m:rPr>
            <m:sty m:val="p"/>
          </m:rPr>
          <m:t>)</m:t>
        </m:r>
      </m:oMath>
      <w:r>
        <w:rPr/>
        <w:t xml:space="preserve">.</w:t>
      </w:r>
    </w:p>
    <w:p>
      <w:pPr>
        <w:spacing w:after="220" w:lineRule="auto"/>
      </w:pPr>
      <w:r>
        <w:rPr>
          <w:rFonts w:eastAsia="Georgia" w:cs="Georgia" w:ascii="Georgia" w:hAnsi="Georgia"/>
        </w:rPr>
        <w:t xml:space="preserve">Q 28. Montrer que les caractéristiques de l'onde électromagnétique imposent </w:t>
      </w:r>
      <m:oMath>
        <m:sSub>
          <m:sSubPr/>
          <m:e>
            <m:r>
              <m:rPr>
                <m:sty m:val="i"/>
              </m:rPr>
              <m:t>n</m:t>
            </m:r>
          </m:e>
          <m:sub>
            <m:r>
              <m:rPr>
                <m:sty m:val="i"/>
              </m:rPr>
              <m:t>e</m:t>
            </m:r>
            <m:r>
              <m:rPr>
                <m:sty m:val="p"/>
              </m:rPr>
              <m:t>1</m:t>
            </m:r>
          </m:sub>
        </m:sSub>
        <m:r>
          <m:rPr>
            <m:sty m:val="p"/>
          </m:rPr>
          <m:t>(</m:t>
        </m:r>
        <m:r>
          <m:rPr>
            <m:sty m:val="i"/>
          </m:rPr>
          <m:t>M</m:t>
        </m:r>
        <m:r>
          <m:rPr>
            <m:sty m:val="p"/>
          </m:rPr>
          <m:t>,</m:t>
        </m:r>
        <m:r>
          <m:rPr>
            <m:sty m:val="i"/>
          </m:rPr>
          <m:t>t</m:t>
        </m:r>
        <m:r>
          <m:rPr>
            <m:sty m:val="p"/>
          </m:rPr>
          <m:t>)</m:t>
        </m:r>
        <m:r>
          <m:rPr>
            <m:sty m:val="p"/>
          </m:rPr>
          <m:t>=</m:t>
        </m:r>
        <m:r>
          <m:rPr>
            <m:sty m:val="p"/>
          </m:rPr>
          <m:t>0</m:t>
        </m:r>
      </m:oMath>
      <w:r>
        <w:rPr/>
        <w:t xml:space="preserve">.</w:t>
      </w:r>
      <w:r>
        <w:rPr/>
        <w:br w:type="textWrapping"/>
      </w:r>
      <w:r>
        <w:rPr>
          <w:rFonts w:eastAsia="Georgia" w:cs="Georgia" w:ascii="Georgia" w:hAnsi="Georgia"/>
        </w:rPr>
        <w:t xml:space="preserve">Q 29. Établir l'équation aux dérivées partielles qui régit l'évolution spatiale et temporelle du champ électrique </w:t>
      </w:r>
      <m:oMath>
        <m:sSub>
          <m:sSubPr/>
          <m:e>
            <m:acc>
              <m:accPr>
                <m:chr m:val="⃗"/>
              </m:accPr>
              <m:e>
                <m:r>
                  <m:rPr>
                    <m:sty m:val="i"/>
                  </m:rPr>
                  <m:t>E</m:t>
                </m:r>
              </m:e>
            </m:acc>
          </m:e>
          <m:sub>
            <m:r>
              <m:rPr>
                <m:sty m:val="p"/>
              </m:rPr>
              <m:t>1</m:t>
            </m:r>
          </m:sub>
        </m:sSub>
        <m:r>
          <m:rPr>
            <m:sty m:val="p"/>
          </m:rPr>
          <m:t>(</m:t>
        </m:r>
        <m:r>
          <m:rPr>
            <m:sty m:val="i"/>
          </m:rPr>
          <m:t>M</m:t>
        </m:r>
        <m:r>
          <m:rPr>
            <m:sty m:val="p"/>
          </m:rPr>
          <m:t>,</m:t>
        </m:r>
        <m:r>
          <m:rPr>
            <m:sty m:val="i"/>
          </m:rPr>
          <m:t>t</m:t>
        </m:r>
        <m:r>
          <m:rPr>
            <m:sty m:val="p"/>
          </m:rPr>
          <m:t>)</m:t>
        </m:r>
      </m:oMath>
      <w:r>
        <w:rPr>
          <w:rFonts w:eastAsia="Georgia" w:cs="Georgia" w:ascii="Georgia" w:hAnsi="Georgia"/>
        </w:rPr>
        <w:t xml:space="preserve"> dans le métal. On fera apparaître la pulsation plasma définie par la relation </w:t>
      </w:r>
      <m:oMath>
        <m:sSub>
          <m:sSubPr/>
          <m:e>
            <m:r>
              <m:rPr>
                <m:sty m:val="i"/>
              </m:rPr>
              <m:t>ω</m:t>
            </m:r>
          </m:e>
          <m:sub>
            <m:r>
              <m:rPr>
                <m:sty m:val="i"/>
              </m:rPr>
              <m:t>p</m:t>
            </m:r>
          </m:sub>
        </m:sSub>
        <m:r>
          <m:rPr>
            <m:sty m:val="p"/>
          </m:rPr>
          <m:t>=</m:t>
        </m:r>
        <m:rad>
          <m:radPr>
            <m:degHide m:val="1"/>
            <m:ctrlPr>
              <w:rPr>
                <w:rFonts w:ascii="Cambria Math" w:hAnsi="Cambria Math"/>
              </w:rPr>
            </m:ctrlPr>
          </m:radPr>
          <m:deg/>
          <m:e>
            <m:f>
              <m:fPr>
                <m:ctrlPr>
                  <w:rPr>
                    <w:rFonts w:ascii="Cambria Math" w:hAnsi="Cambria Math"/>
                  </w:rPr>
                </m:ctrlPr>
              </m:fPr>
              <m:num>
                <m:sSub>
                  <m:sSubPr/>
                  <m:e>
                    <m:r>
                      <m:rPr>
                        <m:sty m:val="i"/>
                      </m:rPr>
                      <m:t>n</m:t>
                    </m:r>
                  </m:e>
                  <m:sub>
                    <m:r>
                      <m:rPr>
                        <m:sty m:val="i"/>
                      </m:rPr>
                      <m:t>e</m:t>
                    </m:r>
                    <m:r>
                      <m:rPr>
                        <m:sty m:val="p"/>
                      </m:rPr>
                      <m:t>0</m:t>
                    </m:r>
                  </m:sub>
                </m:sSub>
                <m:sSup>
                  <m:sSupPr/>
                  <m:e>
                    <m:r>
                      <m:rPr>
                        <m:sty m:val="i"/>
                      </m:rPr>
                      <m:t>e</m:t>
                    </m:r>
                  </m:e>
                  <m:sup>
                    <m:r>
                      <m:rPr>
                        <m:sty m:val="p"/>
                      </m:rPr>
                      <m:t>2</m:t>
                    </m:r>
                  </m:sup>
                </m:sSup>
              </m:num>
              <m:den>
                <m:sSub>
                  <m:sSubPr/>
                  <m:e>
                    <m:r>
                      <m:rPr>
                        <m:sty m:val="i"/>
                      </m:rPr>
                      <m:t>m</m:t>
                    </m:r>
                  </m:e>
                  <m:sub>
                    <m:r>
                      <m:rPr>
                        <m:sty m:val="i"/>
                      </m:rPr>
                      <m:t>e</m:t>
                    </m:r>
                  </m:sub>
                </m:sSub>
                <m:sSub>
                  <m:sSubPr/>
                  <m:e>
                    <m:r>
                      <m:rPr>
                        <m:sty m:val="i"/>
                      </m:rPr>
                      <m:t>ε</m:t>
                    </m:r>
                  </m:e>
                  <m:sub>
                    <m:r>
                      <m:rPr>
                        <m:sty m:val="p"/>
                      </m:rPr>
                      <m:t>0</m:t>
                    </m:r>
                  </m:sub>
                </m:sSub>
              </m:den>
            </m:f>
          </m:e>
        </m:rad>
      </m:oMath>
      <w:r>
        <w:rPr/>
        <w:t xml:space="preserve">.</w:t>
      </w:r>
    </w:p>
    <w:p>
      <w:pPr>
        <w:spacing w:after="220" w:lineRule="auto"/>
      </w:pPr>
      <w:r>
        <w:rPr>
          <w:rFonts w:eastAsia="Georgia" w:cs="Georgia" w:ascii="Georgia" w:hAnsi="Georgia"/>
        </w:rPr>
        <w:t xml:space="preserve">Q 30. Établir que le champ électrique (III.2) est solution de l'équation aux dérivées partielles précédente à condition que:</w:t>
      </w:r>
    </w:p>
    <w:p>
      <w:pPr>
        <w:spacing w:after="220" w:lineRule="auto"/>
      </w:pPr>
      <m:oMathPara>
        <m:oMath>
          <m:sSup>
            <m:sSupPr/>
            <m:e>
              <m:bar>
                <m:barPr/>
                <m:e>
                  <m:r>
                    <m:rPr>
                      <m:sty m:val="i"/>
                    </m:rPr>
                    <m:t>n</m:t>
                  </m:r>
                </m:e>
              </m:bar>
            </m:e>
            <m:sup>
              <m:r>
                <m:rPr>
                  <m:sty m:val="p"/>
                </m:rPr>
                <m:t>2</m:t>
              </m:r>
            </m:sup>
          </m:sSup>
          <m:r>
            <m:rPr>
              <m:sty m:val="p"/>
            </m:rPr>
            <m:t>=</m:t>
          </m:r>
          <m:r>
            <m:rPr>
              <m:sty m:val="p"/>
            </m:rPr>
            <m:t>1</m:t>
          </m:r>
          <m:r>
            <m:rPr>
              <m:sty m:val="p"/>
            </m:rPr>
            <m:t>−</m:t>
          </m:r>
          <m:f>
            <m:fPr>
              <m:ctrlPr>
                <w:rPr>
                  <w:rFonts w:ascii="Cambria Math" w:hAnsi="Cambria Math"/>
                </w:rPr>
              </m:ctrlPr>
            </m:fPr>
            <m:num>
              <m:sSubSup>
                <m:sSubSupPr/>
                <m:e>
                  <m:r>
                    <m:rPr>
                      <m:sty m:val="i"/>
                    </m:rPr>
                    <m:t>ω</m:t>
                  </m:r>
                </m:e>
                <m:sub>
                  <m:r>
                    <m:rPr>
                      <m:sty m:val="i"/>
                    </m:rPr>
                    <m:t>p</m:t>
                  </m:r>
                </m:sub>
                <m:sup>
                  <m:r>
                    <m:rPr>
                      <m:sty m:val="p"/>
                    </m:rPr>
                    <m:t>2</m:t>
                  </m:r>
                </m:sup>
              </m:sSubSup>
            </m:num>
            <m:den>
              <m:sSup>
                <m:sSupPr/>
                <m:e>
                  <m:r>
                    <m:rPr>
                      <m:sty m:val="i"/>
                    </m:rPr>
                    <m:t>ω</m:t>
                  </m:r>
                </m:e>
                <m:sup>
                  <m:r>
                    <m:rPr>
                      <m:sty m:val="p"/>
                    </m:rPr>
                    <m:t>2</m:t>
                  </m:r>
                </m:sup>
              </m:sSup>
              <m:r>
                <m:rPr>
                  <m:sty m:val="p"/>
                </m:rPr>
                <m:t>−</m:t>
              </m:r>
              <m:r>
                <m:rPr>
                  <m:sty m:val="p"/>
                </m:rPr>
                <m:t>i</m:t>
              </m:r>
              <m:f>
                <m:fPr>
                  <m:ctrlPr>
                    <w:rPr>
                      <w:rFonts w:ascii="Cambria Math" w:hAnsi="Cambria Math"/>
                    </w:rPr>
                  </m:ctrlPr>
                </m:fPr>
                <m:num>
                  <m:r>
                    <m:rPr>
                      <m:sty m:val="i"/>
                    </m:rPr>
                    <m:t>ω</m:t>
                  </m:r>
                </m:num>
                <m:den>
                  <m:r>
                    <m:rPr>
                      <m:sty m:val="i"/>
                    </m:rPr>
                    <m:t>τ</m:t>
                  </m:r>
                </m:den>
              </m:f>
            </m:den>
          </m:f>
          <m:r>
            <m:rPr>
              <m:sty m:val="p"/>
            </m:rPr>
            <m:t>.</m:t>
          </m:r>
        </m:oMath>
      </m:oMathPara>
    </w:p>
    <w:p>
      <w:pPr>
        <w:spacing w:after="220" w:lineRule="auto"/>
      </w:pPr>
      <w:r>
        <w:rPr>
          <w:rFonts w:eastAsia="Georgia" w:cs="Georgia" w:ascii="Georgia" w:hAnsi="Georgia"/>
        </w:rPr>
        <w:t xml:space="preserve">Q 31. Déterminer les expressions des constantes diélectriques </w:t>
      </w:r>
      <m:oMath>
        <m:sSub>
          <m:sSubPr/>
          <m:e>
            <m:r>
              <m:rPr>
                <m:sty m:val="i"/>
              </m:rPr>
              <m:t>ε</m:t>
            </m:r>
          </m:e>
          <m:sub>
            <m:r>
              <m:rPr>
                <m:sty m:val="p"/>
              </m:rPr>
              <m:t>1</m:t>
            </m:r>
          </m:sub>
        </m:sSub>
      </m:oMath>
      <w:r>
        <w:rPr/>
        <w:t xml:space="preserve"> et </w:t>
      </w:r>
      <m:oMath>
        <m:sSub>
          <m:sSubPr/>
          <m:e>
            <m:r>
              <m:rPr>
                <m:sty m:val="i"/>
              </m:rPr>
              <m:t>ε</m:t>
            </m:r>
          </m:e>
          <m:sub>
            <m:r>
              <m:rPr>
                <m:sty m:val="p"/>
              </m:rPr>
              <m:t>2</m:t>
            </m:r>
          </m:sub>
        </m:sSub>
      </m:oMath>
      <w:r>
        <w:rPr>
          <w:rFonts w:eastAsia="Georgia" w:cs="Georgia" w:ascii="Georgia" w:hAnsi="Georgia"/>
        </w:rPr>
        <w:t xml:space="preserve"> (qui sont des grandeurs réelles) telles que </w:t>
      </w:r>
      <m:oMath>
        <m:sSup>
          <m:sSupPr/>
          <m:e>
            <m:bar>
              <m:barPr/>
              <m:e>
                <m:r>
                  <m:rPr>
                    <m:sty m:val="i"/>
                  </m:rPr>
                  <m:t>n</m:t>
                </m:r>
              </m:e>
            </m:bar>
          </m:e>
          <m:sup>
            <m:r>
              <m:rPr>
                <m:sty m:val="p"/>
              </m:rPr>
              <m:t>2</m:t>
            </m:r>
          </m:sup>
        </m:sSup>
        <m:r>
          <m:rPr>
            <m:sty m:val="p"/>
          </m:rPr>
          <m:t>=</m:t>
        </m:r>
        <m:sSub>
          <m:sSubPr/>
          <m:e>
            <m:r>
              <m:rPr>
                <m:sty m:val="i"/>
              </m:rPr>
              <m:t>ε</m:t>
            </m:r>
          </m:e>
          <m:sub>
            <m:r>
              <m:rPr>
                <m:sty m:val="p"/>
              </m:rPr>
              <m:t>1</m:t>
            </m:r>
          </m:sub>
        </m:sSub>
        <m:r>
          <m:rPr>
            <m:sty m:val="p"/>
          </m:rPr>
          <m:t>−</m:t>
        </m:r>
        <m:r>
          <m:rPr>
            <m:sty m:val="p"/>
          </m:rPr>
          <m:t>i</m:t>
        </m:r>
        <m:sSub>
          <m:sSubPr/>
          <m:e>
            <m:r>
              <m:rPr>
                <m:sty m:val="i"/>
              </m:rPr>
              <m:t>ε</m:t>
            </m:r>
          </m:e>
          <m:sub>
            <m:r>
              <m:rPr>
                <m:sty m:val="p"/>
              </m:rPr>
              <m:t>2</m:t>
            </m:r>
          </m:sub>
        </m:sSub>
      </m:oMath>
      <w:r>
        <w:rPr/>
        <w:t xml:space="preserve">. Exprimer </w:t>
      </w:r>
      <m:oMath>
        <m:sSub>
          <m:sSubPr/>
          <m:e>
            <m:r>
              <m:rPr>
                <m:sty m:val="i"/>
              </m:rPr>
              <m:t>ε</m:t>
            </m:r>
          </m:e>
          <m:sub>
            <m:r>
              <m:rPr>
                <m:sty m:val="p"/>
              </m:rPr>
              <m:t>1</m:t>
            </m:r>
          </m:sub>
        </m:sSub>
      </m:oMath>
      <w:r>
        <w:rPr/>
        <w:t xml:space="preserve"> et </w:t>
      </w:r>
      <m:oMath>
        <m:sSub>
          <m:sSubPr/>
          <m:e>
            <m:r>
              <m:rPr>
                <m:sty m:val="i"/>
              </m:rPr>
              <m:t>ε</m:t>
            </m:r>
          </m:e>
          <m:sub>
            <m:r>
              <m:rPr>
                <m:sty m:val="p"/>
              </m:rPr>
              <m:t>2</m:t>
            </m:r>
          </m:sub>
        </m:sSub>
      </m:oMath>
      <w:r>
        <w:rPr/>
        <w:t xml:space="preserve"> en fonction de </w:t>
      </w:r>
      <m:oMath>
        <m:r>
          <m:rPr>
            <m:sty m:val="i"/>
          </m:rPr>
          <m:t>ω</m:t>
        </m:r>
        <m:r>
          <m:rPr>
            <m:sty m:val="p"/>
          </m:rPr>
          <m:t>,</m:t>
        </m:r>
        <m:sSub>
          <m:sSubPr/>
          <m:e>
            <m:r>
              <m:rPr>
                <m:sty m:val="i"/>
              </m:rPr>
              <m:t>ω</m:t>
            </m:r>
          </m:e>
          <m:sub>
            <m:r>
              <m:rPr>
                <m:sty m:val="i"/>
              </m:rPr>
              <m:t>p</m:t>
            </m:r>
          </m:sub>
        </m:sSub>
      </m:oMath>
      <w:r>
        <w:rPr/>
        <w:t xml:space="preserve"> et </w:t>
      </w:r>
      <m:oMath>
        <m:r>
          <m:rPr>
            <m:sty m:val="i"/>
          </m:rPr>
          <m:t>τ</m:t>
        </m:r>
      </m:oMath>
      <w:r>
        <w:rPr/>
        <w:t xml:space="preserve">.</w:t>
      </w:r>
    </w:p>
    <w:p>
      <w:pPr>
        <w:spacing w:after="220" w:lineRule="auto"/>
      </w:pPr>
      <w:r>
        <w:rPr>
          <w:rFonts w:eastAsia="Georgia" w:cs="Georgia" w:ascii="Georgia" w:hAnsi="Georgia"/>
        </w:rPr>
        <w:t xml:space="preserve">Q 32. En déduire les expressions asymptotiques des constantes diélectriques </w:t>
      </w:r>
      <m:oMath>
        <m:sSub>
          <m:sSubPr/>
          <m:e>
            <m:r>
              <m:rPr>
                <m:sty m:val="i"/>
              </m:rPr>
              <m:t>ε</m:t>
            </m:r>
          </m:e>
          <m:sub>
            <m:r>
              <m:rPr>
                <m:sty m:val="p"/>
              </m:rPr>
              <m:t>1</m:t>
            </m:r>
          </m:sub>
        </m:sSub>
      </m:oMath>
      <w:r>
        <w:rPr/>
        <w:t xml:space="preserve"> et </w:t>
      </w:r>
      <m:oMath>
        <m:sSub>
          <m:sSubPr/>
          <m:e>
            <m:r>
              <m:rPr>
                <m:sty m:val="i"/>
              </m:rPr>
              <m:t>ε</m:t>
            </m:r>
          </m:e>
          <m:sub>
            <m:r>
              <m:rPr>
                <m:sty m:val="p"/>
              </m:rPr>
              <m:t>2</m:t>
            </m:r>
          </m:sub>
        </m:sSub>
      </m:oMath>
      <w:r>
        <w:rPr>
          <w:rFonts w:eastAsia="Georgia" w:cs="Georgia" w:ascii="Georgia" w:hAnsi="Georgia"/>
        </w:rPr>
        <w:t xml:space="preserve"> dans la limite où </w:t>
      </w:r>
      <m:oMath>
        <m:r>
          <m:rPr>
            <m:sty m:val="i"/>
          </m:rPr>
          <m:t>ω</m:t>
        </m:r>
        <m:r>
          <m:rPr>
            <m:sty m:val="i"/>
          </m:rPr>
          <m:t>τ</m:t>
        </m:r>
        <m:r>
          <m:rPr>
            <m:sty m:val="p"/>
          </m:rPr>
          <m:t>≫</m:t>
        </m:r>
        <m:r>
          <m:rPr>
            <m:sty m:val="p"/>
          </m:rPr>
          <m:t>1</m:t>
        </m:r>
      </m:oMath>
      <w:r>
        <w:rPr/>
        <w:t xml:space="preserve">, et comparer </w:t>
      </w:r>
      <m:oMath>
        <m:sSub>
          <m:sSubPr/>
          <m:e>
            <m:r>
              <m:rPr>
                <m:sty m:val="i"/>
              </m:rPr>
              <m:t>ε</m:t>
            </m:r>
          </m:e>
          <m:sub>
            <m:r>
              <m:rPr>
                <m:sty m:val="p"/>
              </m:rPr>
              <m:t>1</m:t>
            </m:r>
          </m:sub>
        </m:sSub>
      </m:oMath>
      <w:r>
        <w:rPr/>
        <w:t xml:space="preserve"> et </w:t>
      </w:r>
      <m:oMath>
        <m:sSub>
          <m:sSubPr/>
          <m:e>
            <m:r>
              <m:rPr>
                <m:sty m:val="i"/>
              </m:rPr>
              <m:t>ε</m:t>
            </m:r>
          </m:e>
          <m:sub>
            <m:r>
              <m:rPr>
                <m:sty m:val="p"/>
              </m:rPr>
              <m:t>2</m:t>
            </m:r>
          </m:sub>
        </m:sSub>
      </m:oMath>
      <w:r>
        <w:rPr/>
        <w:t xml:space="preserve"> dans cette limite.</w:t>
      </w:r>
    </w:p>
    <w:p>
      <w:pPr>
        <w:spacing w:after="220" w:lineRule="auto"/>
      </w:pPr>
      <w:r>
        <w:rPr>
          <w:rFonts w:eastAsia="Georgia" w:cs="Georgia" w:ascii="Georgia" w:hAnsi="Georgia"/>
        </w:rPr>
        <w:t xml:space="preserve">La figure 3 représente un ensemble de données expérimentales relatives aux constantes diélectriques de différents métaux. L'or correspond au symbole Au. Sur la figure de gauche est représentée l'allure de </w:t>
      </w:r>
      <m:oMath>
        <m:r>
          <m:rPr>
            <m:sty m:val="p"/>
          </m:rPr>
          <m:t>−</m:t>
        </m:r>
        <m:sSub>
          <m:sSubPr/>
          <m:e>
            <m:r>
              <m:rPr>
                <m:sty m:val="i"/>
              </m:rPr>
              <m:t>ε</m:t>
            </m:r>
          </m:e>
          <m:sub>
            <m:r>
              <m:rPr>
                <m:sty m:val="p"/>
              </m:rPr>
              <m:t>1</m:t>
            </m:r>
          </m:sub>
        </m:sSub>
      </m:oMath>
      <w:r>
        <w:rPr/>
        <w:t xml:space="preserve"> en fonction de la longueur d'onde ( </w:t>
      </w:r>
      <m:oMath>
        <m:r>
          <m:rPr>
            <m:sty m:val="i"/>
          </m:rPr>
          <m:t>λ</m:t>
        </m:r>
        <m:r>
          <m:rPr>
            <m:sty m:val="p"/>
          </m:rPr>
          <m:t>=</m:t>
        </m:r>
        <m:r>
          <m:rPr>
            <m:sty m:val="p"/>
          </m:rPr>
          <m:t>2</m:t>
        </m:r>
        <m:r>
          <m:rPr>
            <m:sty m:val="i"/>
          </m:rPr>
          <m:t>π</m:t>
        </m:r>
        <m:r>
          <m:rPr>
            <m:sty m:val="i"/>
          </m:rPr>
          <m:t>c</m:t>
        </m:r>
        <m:r>
          <m:rPr>
            <m:sty m:val="p"/>
          </m:rPr>
          <m:t>/</m:t>
        </m:r>
        <m:r>
          <m:rPr>
            <m:sty m:val="i"/>
          </m:rPr>
          <m:t>ω</m:t>
        </m:r>
      </m:oMath>
      <w:r>
        <w:rPr>
          <w:rFonts w:eastAsia="Georgia" w:cs="Georgia" w:ascii="Georgia" w:hAnsi="Georgia"/>
        </w:rPr>
        <w:t xml:space="preserve"> ) au carré, et sur la figure de droite, </w:t>
      </w:r>
      <m:oMath>
        <m:sSub>
          <m:sSubPr/>
          <m:e>
            <m:r>
              <m:rPr>
                <m:sty m:val="i"/>
              </m:rPr>
              <m:t>ε</m:t>
            </m:r>
          </m:e>
          <m:sub>
            <m:r>
              <m:rPr>
                <m:sty m:val="p"/>
              </m:rPr>
              <m:t>2</m:t>
            </m:r>
          </m:sub>
        </m:sSub>
        <m:r>
          <m:rPr>
            <m:sty m:val="p"/>
          </m:rPr>
          <m:t>/</m:t>
        </m:r>
        <m:r>
          <m:rPr>
            <m:sty m:val="i"/>
          </m:rPr>
          <m:t>λ</m:t>
        </m:r>
      </m:oMath>
      <w:r>
        <w:rPr>
          <w:rFonts w:eastAsia="Georgia" w:cs="Georgia" w:ascii="Georgia" w:hAnsi="Georgia"/>
        </w:rPr>
        <w:t xml:space="preserve"> en fonction de la longueur d'onde au carré </w:t>
      </w:r>
      <m:oMath>
        <m:sSup>
          <m:sSupPr/>
          <m:e>
            <m:r>
              <m:rPr>
                <m:sty m:val="i"/>
              </m:rPr>
              <m:t>λ</m:t>
            </m:r>
          </m:e>
          <m:sup>
            <m:r>
              <m:rPr>
                <m:sty m:val="p"/>
              </m:rPr>
              <m:t>2</m:t>
            </m:r>
          </m:sup>
        </m:sSup>
      </m:oMath>
      <w:r>
        <w:rPr/>
        <w:t xml:space="preserve">, dans une certaine gamme de longueurs d'onde.</w:t>
      </w:r>
    </w:p>
    <w:p>
      <w:pPr>
        <w:spacing w:lineRule="auto"/>
        <w:jc w:val="center"/>
      </w:pPr>
      <w:r>
        <w:rPr/>
        <w:drawing>
          <wp:inline distB="0" distL="0" distR="0" distT="0">
            <wp:extent cx="5486400" cy="6691106"/>
            <wp:effectExtent b="0" l="0" r="0" t="0"/>
            <wp:docPr id="3" name="image-d8d447bcb5c5679beb973c1fb088f22bd4c3a743.jpg"/>
            <a:graphic>
              <a:graphicData uri="http://schemas.openxmlformats.org/drawingml/2006/picture">
                <pic:pic>
                  <pic:nvPicPr>
                    <pic:cNvPr id="3" name="image-d8d447bcb5c5679beb973c1fb088f22bd4c3a743.jpg" descr=""/>
                    <pic:cNvPicPr/>
                  </pic:nvPicPr>
                  <pic:blipFill>
                    <a:blip r:embed="rId7" cstate="print"/>
                    <a:srcRect b="0" l="0" r="0" t="0"/>
                    <a:stretch>
                      <a:fillRect/>
                    </a:stretch>
                  </pic:blipFill>
                  <pic:spPr>
                    <a:xfrm>
                      <a:off x="0" y="0"/>
                      <a:ext cx="5486400" cy="6691106"/>
                    </a:xfrm>
                    <a:prstGeom prst="rect"/>
                  </pic:spPr>
                </pic:pic>
              </a:graphicData>
            </a:graphic>
          </wp:inline>
        </w:drawing>
      </w:r>
    </w:p>
    <w:p>
      <w:pPr>
        <w:spacing w:lineRule="auto"/>
      </w:pPr>
      <w:r>
        <w:rPr>
          <w:rFonts w:eastAsia="Georgia" w:cs="Georgia" w:ascii="Georgia" w:hAnsi="Georgia"/>
        </w:rPr>
        <w:t xml:space="preserve">(a) Tracé de </w:t>
      </w:r>
      <m:oMath>
        <m:r>
          <m:rPr>
            <m:sty m:val="p"/>
          </m:rPr>
          <m:t>−</m:t>
        </m:r>
        <m:sSub>
          <m:sSubPr/>
          <m:e>
            <m:r>
              <m:rPr>
                <m:sty m:val="i"/>
              </m:rPr>
              <m:t>ε</m:t>
            </m:r>
          </m:e>
          <m:sub>
            <m:r>
              <m:rPr>
                <m:sty m:val="p"/>
              </m:rPr>
              <m:t>1</m:t>
            </m:r>
          </m:sub>
        </m:sSub>
      </m:oMath>
      <w:r>
        <w:rPr/>
        <w:t xml:space="preserve"> en fonction de </w:t>
      </w:r>
      <m:oMath>
        <m:sSup>
          <m:sSupPr/>
          <m:e>
            <m:r>
              <m:rPr>
                <m:sty m:val="i"/>
              </m:rPr>
              <m:t>λ</m:t>
            </m:r>
          </m:e>
          <m:sup>
            <m:r>
              <m:rPr>
                <m:sty m:val="p"/>
              </m:rPr>
              <m:t>2</m:t>
            </m:r>
          </m:sup>
        </m:sSup>
      </m:oMath>
    </w:p>
    <w:p>
      <w:pPr>
        <w:spacing w:lineRule="auto"/>
        <w:jc w:val="center"/>
      </w:pPr>
      <w:r>
        <w:rPr/>
        <w:drawing>
          <wp:inline distB="0" distL="0" distR="0" distT="0">
            <wp:extent cx="5486400" cy="5798870"/>
            <wp:effectExtent b="0" l="0" r="0" t="0"/>
            <wp:docPr id="4" name="image-8c21fbfee634add942d3c788f665479a451d4ed3.jpg"/>
            <a:graphic>
              <a:graphicData uri="http://schemas.openxmlformats.org/drawingml/2006/picture">
                <pic:pic>
                  <pic:nvPicPr>
                    <pic:cNvPr id="4" name="image-8c21fbfee634add942d3c788f665479a451d4ed3.jpg" descr=""/>
                    <pic:cNvPicPr/>
                  </pic:nvPicPr>
                  <pic:blipFill>
                    <a:blip r:embed="rId8" cstate="print"/>
                    <a:srcRect b="0" l="0" r="0" t="0"/>
                    <a:stretch>
                      <a:fillRect/>
                    </a:stretch>
                  </pic:blipFill>
                  <pic:spPr>
                    <a:xfrm>
                      <a:off x="0" y="0"/>
                      <a:ext cx="5486400" cy="5798870"/>
                    </a:xfrm>
                    <a:prstGeom prst="rect"/>
                  </pic:spPr>
                </pic:pic>
              </a:graphicData>
            </a:graphic>
          </wp:inline>
        </w:drawing>
      </w:r>
    </w:p>
    <w:p>
      <w:pPr>
        <w:spacing w:lineRule="auto"/>
      </w:pPr>
      <w:r>
        <w:rPr>
          <w:rFonts w:eastAsia="Georgia" w:cs="Georgia" w:ascii="Georgia" w:hAnsi="Georgia"/>
        </w:rPr>
        <w:t xml:space="preserve">(b) Tracé de </w:t>
      </w:r>
      <m:oMath>
        <m:sSub>
          <m:sSubPr/>
          <m:e>
            <m:r>
              <m:rPr>
                <m:sty m:val="i"/>
              </m:rPr>
              <m:t>ε</m:t>
            </m:r>
          </m:e>
          <m:sub>
            <m:r>
              <m:rPr>
                <m:sty m:val="p"/>
              </m:rPr>
              <m:t>2</m:t>
            </m:r>
          </m:sub>
        </m:sSub>
        <m:r>
          <m:rPr>
            <m:sty m:val="p"/>
          </m:rPr>
          <m:t>/</m:t>
        </m:r>
        <m:r>
          <m:rPr>
            <m:sty m:val="i"/>
          </m:rPr>
          <m:t>λ</m:t>
        </m:r>
      </m:oMath>
      <w:r>
        <w:rPr/>
        <w:t xml:space="preserve"> en fonction de </w:t>
      </w:r>
      <m:oMath>
        <m:sSup>
          <m:sSupPr/>
          <m:e>
            <m:r>
              <m:rPr>
                <m:sty m:val="i"/>
              </m:rPr>
              <m:t>λ</m:t>
            </m:r>
          </m:e>
          <m:sup>
            <m:r>
              <m:rPr>
                <m:sty m:val="p"/>
              </m:rPr>
              <m:t>2</m:t>
            </m:r>
          </m:sup>
        </m:sSup>
      </m:oMath>
      <w:r>
        <w:rPr/>
        <w:t xml:space="preserve">.</w:t>
      </w:r>
    </w:p>
    <w:p>
      <w:pPr>
        <w:spacing w:after="220" w:lineRule="auto"/>
      </w:pPr>
      <w:r>
        <w:rPr>
          <w:rFonts w:eastAsia="Georgia" w:cs="Georgia" w:ascii="Georgia" w:hAnsi="Georgia"/>
        </w:rPr>
        <w:t xml:space="preserve">Figure 3 Évolution des constantes diélectriques de différents métaux en fonction de la longueur d'onde </w:t>
      </w:r>
      <m:oMath>
        <m:sSup>
          <m:sSupPr/>
          <m:e>
            <m:r>
              <m:t xml:space="preserve"> </m:t>
            </m:r>
          </m:e>
          <m:sup>
            <m:r>
              <m:rPr>
                <m:sty m:val="p"/>
              </m:rPr>
              <m:t>3</m:t>
            </m:r>
          </m:sup>
        </m:sSup>
      </m:oMath>
      <w:r>
        <w:rPr>
          <w:rFonts w:eastAsia="Georgia" w:cs="Georgia" w:ascii="Georgia" w:hAnsi="Georgia"/>
        </w:rPr>
        <w:t xml:space="preserve">; par souci de lisibilité, l'ordonnée à l'origine des droites représentant </w:t>
      </w:r>
      <m:oMath>
        <m:r>
          <m:rPr>
            <m:sty m:val="p"/>
          </m:rPr>
          <m:t>−</m:t>
        </m:r>
        <m:sSub>
          <m:sSubPr/>
          <m:e>
            <m:r>
              <m:rPr>
                <m:sty m:val="i"/>
              </m:rPr>
              <m:t>ε</m:t>
            </m:r>
          </m:e>
          <m:sub>
            <m:r>
              <m:rPr>
                <m:sty m:val="p"/>
              </m:rPr>
              <m:t>1</m:t>
            </m:r>
          </m:sub>
        </m:sSub>
      </m:oMath>
      <w:r>
        <w:rPr/>
        <w:t xml:space="preserve"> en fonction de </w:t>
      </w:r>
      <m:oMath>
        <m:sSup>
          <m:sSupPr/>
          <m:e>
            <m:r>
              <m:rPr>
                <m:sty m:val="i"/>
              </m:rPr>
              <m:t>λ</m:t>
            </m:r>
          </m:e>
          <m:sup>
            <m:r>
              <m:rPr>
                <m:sty m:val="p"/>
              </m:rPr>
              <m:t>2</m:t>
            </m:r>
          </m:sup>
        </m:sSup>
      </m:oMath>
      <w:r>
        <w:rPr/>
        <w:t xml:space="preserve"> pour l'or ( Au ) et l'argent (Ag) est arbitraire</w:t>
      </w:r>
    </w:p>
    <w:p>
      <w:pPr>
        <w:spacing w:after="220" w:lineRule="auto"/>
      </w:pPr>
      <w:r>
        <w:rPr>
          <w:rFonts w:eastAsia="Georgia" w:cs="Georgia" w:ascii="Georgia" w:hAnsi="Georgia"/>
        </w:rPr>
        <w:t xml:space="preserve">Q 33. Exploiter la figure 3 et les résultats théoriques précédents pour déterminer des valeurs numériques approchées du nombre moyen d'électrons libres </w:t>
      </w:r>
      <m:oMath>
        <m:sSub>
          <m:sSubPr/>
          <m:e>
            <m:r>
              <m:rPr>
                <m:sty m:val="i"/>
              </m:rPr>
              <m:t>n</m:t>
            </m:r>
          </m:e>
          <m:sub>
            <m:r>
              <m:rPr>
                <m:sty m:val="i"/>
              </m:rPr>
              <m:t>e</m:t>
            </m:r>
            <m:r>
              <m:rPr>
                <m:sty m:val="p"/>
              </m:rPr>
              <m:t>0</m:t>
            </m:r>
          </m:sub>
        </m:sSub>
      </m:oMath>
      <w:r>
        <w:rPr>
          <w:rFonts w:eastAsia="Georgia" w:cs="Georgia" w:ascii="Georgia" w:hAnsi="Georgia"/>
        </w:rPr>
        <w:t xml:space="preserve"> dans le métal or et de la constante de temps </w:t>
      </w:r>
      <m:oMath>
        <m:r>
          <m:rPr>
            <m:sty m:val="i"/>
          </m:rPr>
          <m:t>τ</m:t>
        </m:r>
      </m:oMath>
      <w:r>
        <w:rPr/>
        <w:t xml:space="preserve">. Comparer la valeur de </w:t>
      </w:r>
      <m:oMath>
        <m:sSub>
          <m:sSubPr/>
          <m:e>
            <m:r>
              <m:rPr>
                <m:sty m:val="i"/>
              </m:rPr>
              <m:t>n</m:t>
            </m:r>
          </m:e>
          <m:sub>
            <m:r>
              <m:rPr>
                <m:sty m:val="i"/>
              </m:rPr>
              <m:t>e</m:t>
            </m:r>
            <m:r>
              <m:rPr>
                <m:sty m:val="p"/>
              </m:rPr>
              <m:t>0</m:t>
            </m:r>
          </m:sub>
        </m:sSub>
      </m:oMath>
      <w:r>
        <w:rPr>
          <w:rFonts w:eastAsia="Georgia" w:cs="Georgia" w:ascii="Georgia" w:hAnsi="Georgia"/>
        </w:rPr>
        <w:t xml:space="preserve"> obtenue à celle qu'on peut déduire des données relatives à l'or qui figurent en fin d'énoncé.</w:t>
      </w:r>
    </w:p>
    <w:p>
      <w:pPr>
        <w:spacing w:line="271" w:before="330" w:lineRule="auto"/>
      </w:pPr>
      <w:r>
        <w:rPr>
          <w:rFonts w:eastAsia="Georgia" w:cs="Georgia" w:ascii="Georgia" w:hAnsi="Georgia"/>
          <w:b/>
          <w:sz w:val="42"/>
        </w:rPr>
        <w:t xml:space="preserve">IV Résonance plasmon des nanoparticules d'or</w:t>
      </w:r>
    </w:p>
    <w:p>
      <w:pPr>
        <w:spacing w:line="271" w:before="330" w:lineRule="auto"/>
      </w:pPr>
      <w:r>
        <w:rPr>
          <w:b/>
          <w:sz w:val="42"/>
        </w:rPr>
        <w:t xml:space="preserve">IV.A - Pulsation propre d'une nanoparticule d'or</w:t>
      </w:r>
    </w:p>
    <w:p>
      <w:pPr>
        <w:spacing w:line="271" w:before="330" w:lineRule="auto"/>
      </w:pPr>
      <w:r>
        <w:rPr>
          <w:b/>
          <w:sz w:val="42"/>
        </w:rPr>
        <w:t xml:space="preserve">Les nanoparticules d'or </w:t>
      </w:r>
      <m:oMath>
        <m:sSup>
          <m:sSupPr>
            <m:ctrlPr>
              <w:rPr>
                <w:rFonts w:ascii="Cambria Math" w:hAnsi="Cambria Math"/>
                <w:sz w:val="42"/>
              </w:rPr>
            </m:ctrlPr>
          </m:sSupPr>
          <m:e>
            <m:r>
              <m:t xml:space="preserve"> </m:t>
            </m:r>
          </m:e>
          <m:sup>
            <m:r>
              <m:rPr>
                <m:sty m:val="p"/>
              </m:rPr>
              <w:rPr>
                <w:sz w:val="42"/>
              </w:rPr>
              <m:t>1</m:t>
            </m:r>
          </m:sup>
        </m:sSup>
      </m:oMath>
    </w:p>
    <w:p>
      <w:pPr>
        <w:spacing w:after="220" w:lineRule="auto"/>
      </w:pPr>
      <w:r>
        <w:rPr>
          <w:rFonts w:eastAsia="Georgia" w:cs="Georgia" w:ascii="Georgia" w:hAnsi="Georgia"/>
        </w:rPr>
        <w:t xml:space="preserve">Lorsqu'une particule métallique est soumise à un champ électromagnétique dont la longueur d'onde </w:t>
      </w:r>
      <m:oMath>
        <m:r>
          <m:rPr>
            <m:sty m:val="i"/>
          </m:rPr>
          <m:t>λ</m:t>
        </m:r>
      </m:oMath>
      <w:r>
        <w:rPr>
          <w:rFonts w:eastAsia="Georgia" w:cs="Georgia" w:ascii="Georgia" w:hAnsi="Georgia"/>
        </w:rPr>
        <w:t xml:space="preserve"> est beaucoup plus grande que la taille des particules, tous les électrons libres subissent le même champ et oscillent collectivement et en phase. En effet, lorsque le nuage d'électrons est déplacé par rapport aux noyaux métalliques par interaction avec le champ électrique, il se crée une force de rappel due à l'attraction coulombienne entre noyaux et électrons (figure 4). Lorsque la fréquence de l'onde incidente correspond à la fréquence propre de ces oscillations, il se produit un phénomène de résonance, appelé résonance de plasmon de surface.</w:t>
      </w:r>
    </w:p>
    <w:p>
      <w:pPr>
        <w:spacing w:lineRule="auto"/>
        <w:jc w:val="center"/>
      </w:pPr>
      <w:r>
        <w:rPr/>
        <w:drawing>
          <wp:inline distB="0" distL="0" distR="0" distT="0">
            <wp:extent cx="5486400" cy="2254006"/>
            <wp:effectExtent b="0" l="0" r="0" t="0"/>
            <wp:docPr id="5" name="image-1a3d2167bfe391417614b205a1083ab3046a0868.jpg"/>
            <a:graphic>
              <a:graphicData uri="http://schemas.openxmlformats.org/drawingml/2006/picture">
                <pic:pic>
                  <pic:nvPicPr>
                    <pic:cNvPr id="5" name="image-1a3d2167bfe391417614b205a1083ab3046a0868.jpg" descr=""/>
                    <pic:cNvPicPr/>
                  </pic:nvPicPr>
                  <pic:blipFill>
                    <a:blip r:embed="rId9" cstate="print"/>
                    <a:srcRect b="0" l="0" r="0" t="0"/>
                    <a:stretch>
                      <a:fillRect/>
                    </a:stretch>
                  </pic:blipFill>
                  <pic:spPr>
                    <a:xfrm>
                      <a:off x="0" y="0"/>
                      <a:ext cx="5486400" cy="2254006"/>
                    </a:xfrm>
                    <a:prstGeom prst="rect"/>
                  </pic:spPr>
                </pic:pic>
              </a:graphicData>
            </a:graphic>
          </wp:inline>
        </w:drawing>
      </w:r>
    </w:p>
    <w:p>
      <w:pPr>
        <w:spacing w:lineRule="auto"/>
      </w:pPr>
      <w:r>
        <w:rPr>
          <w:rFonts w:eastAsia="Georgia" w:cs="Georgia" w:ascii="Georgia" w:hAnsi="Georgia"/>
        </w:rPr>
        <w:t xml:space="preserve">Figure 4 Représentation schématique des oscillations de plasmon pour une nanoparticule sphérique, montrant le déplacement des électrons libres par rapport au réseau cristallin des noyaux métalliques</w:t>
      </w:r>
    </w:p>
    <w:p>
      <w:pPr>
        <w:spacing w:after="220" w:lineRule="auto"/>
      </w:pPr>
      <w:r>
        <w:rPr>
          <w:rFonts w:eastAsia="Georgia" w:cs="Georgia" w:ascii="Georgia" w:hAnsi="Georgia"/>
        </w:rPr>
        <w:t xml:space="preserve">La fréquence de résonance plasmon dépend de la nature du métal. Elle a lieu dans le domaine du visible, seulement pour l'or, le cuivre et l'argent, d'où la coloration particulière de ces nanoparticules. Si la particule est sphérique et beaucoup plus petite que la longueur d'onde (rayon &lt; quelques dizaines de nanomètres) alors la position de la résonance plasmon est indépendante de la taille de la particule [...]. Elle dépend alors des propriétés du métal et du milieu environnant. Ainsi, des nanoparticules d'or de 20 nm ont une bande de résonance plasmon vers </w:t>
      </w:r>
      <m:oMath>
        <m:r>
          <m:rPr>
            <m:sty m:val="p"/>
          </m:rPr>
          <m:t>520</m:t>
        </m:r>
        <m:r>
          <m:rPr>
            <m:sty m:val="p"/>
          </m:rPr>
          <m:t>−</m:t>
        </m:r>
        <m:r>
          <m:rPr>
            <m:sty m:val="p"/>
          </m:rPr>
          <m:t>530</m:t>
        </m:r>
        <m:r>
          <m:rPr>
            <m:nor/>
          </m:rPr>
          <m:t xml:space="preserve"> </m:t>
        </m:r>
        <m:r>
          <m:rPr>
            <m:sty m:val="p"/>
          </m:rPr>
          <m:t>nm</m:t>
        </m:r>
      </m:oMath>
      <w:r>
        <w:rPr>
          <w:rFonts w:eastAsia="Georgia" w:cs="Georgia" w:ascii="Georgia" w:hAnsi="Georgia"/>
        </w:rPr>
        <w:t xml:space="preserve"> (absorption dans le vert) et sont rouges. L'or sous forme de nanoparticules perd donc sa couleur dorée si caractéristique.</w:t>
      </w:r>
    </w:p>
    <w:p>
      <w:pPr>
        <w:spacing w:after="220" w:lineRule="auto"/>
      </w:pPr>
      <w:r>
        <w:rPr>
          <w:rFonts w:eastAsia="Georgia" w:cs="Georgia" w:ascii="Georgia" w:hAnsi="Georgia"/>
        </w:rPr>
        <w:t xml:space="preserve">Pour interpréter le rappel du nuage des électrons libres et en déduire une expression de la pulsation propre </w:t>
      </w:r>
      <m:oMath>
        <m:r>
          <m:rPr>
            <m:sty m:val="p"/>
          </m:rPr>
          <m:t>Ω</m:t>
        </m:r>
      </m:oMath>
      <w:r>
        <w:rPr>
          <w:rFonts w:eastAsia="Georgia" w:cs="Georgia" w:ascii="Georgia" w:hAnsi="Georgia"/>
        </w:rPr>
        <w:t xml:space="preserve"> de son mouvement d'oscillation, il faut s'intéresser à la séparation des charges électriques qui résulte du déplacement de ce nuage électronique. La figure 4 suggère qu'on peut modéliser cette distribution de charges électriques par la superposition de deux boules, de même rayon </w:t>
      </w:r>
      <m:oMath>
        <m:r>
          <m:rPr>
            <m:sty m:val="i"/>
          </m:rPr>
          <m:t>R</m:t>
        </m:r>
      </m:oMath>
      <w:r>
        <w:rPr>
          <w:rFonts w:eastAsia="Georgia" w:cs="Georgia" w:ascii="Georgia" w:hAnsi="Georgia"/>
        </w:rPr>
        <w:t xml:space="preserve">, qu'on peut considérer uniformément chargées en volume, l'une correspondant au nuage des électrons libres, l'autre au réseau cristallin des noyaux métalliques, et dont le décalage est donné par le vecteur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Ce déplacement reste bien inférieur au rayon </w:t>
      </w:r>
      <m:oMath>
        <m:r>
          <m:rPr>
            <m:sty m:val="i"/>
          </m:rPr>
          <m:t>R</m:t>
        </m:r>
      </m:oMath>
      <w:r>
        <w:rPr/>
        <w:t xml:space="preserve"> de la nanoparticule.</w:t>
      </w:r>
    </w:p>
    <w:p>
      <w:pPr>
        <w:spacing w:after="220" w:lineRule="auto"/>
      </w:pPr>
      <w:r>
        <w:rPr>
          <w:rFonts w:eastAsia="Georgia" w:cs="Georgia" w:ascii="Georgia" w:hAnsi="Georgia"/>
        </w:rPr>
        <w:t xml:space="preserve">Q 34. Déterminer une expression du champ électrostatique à l'intérieur de la nanoparticule, qui résulte du déplacement du nuage électronique par rapport au réseau cristallin. Commenter le résultat obtenu.</w:t>
      </w:r>
    </w:p>
    <w:p>
      <w:pPr>
        <w:spacing w:line="271" w:before="330" w:lineRule="auto"/>
      </w:pPr>
      <w:r>
        <w:rPr>
          <w:rFonts w:eastAsia="Georgia" w:cs="Georgia" w:ascii="Georgia" w:hAnsi="Georgia"/>
          <w:b/>
          <w:sz w:val="42"/>
        </w:rPr>
        <w:t xml:space="preserve">IV.B - Modélisation de la réponse d'une nanoparticule à une excitation électromagnétique</w:t>
      </w:r>
    </w:p>
    <w:p>
      <w:pPr>
        <w:spacing w:after="220" w:lineRule="auto"/>
      </w:pPr>
      <w:r>
        <w:rPr>
          <w:rFonts w:eastAsia="Georgia" w:cs="Georgia" w:ascii="Georgia" w:hAnsi="Georgia"/>
        </w:rPr>
        <w:t xml:space="preserve">On considère une nanoparticule d'or sphérique, de rayon </w:t>
      </w:r>
      <m:oMath>
        <m:r>
          <m:rPr>
            <m:sty m:val="i"/>
          </m:rPr>
          <m:t>R</m:t>
        </m:r>
      </m:oMath>
      <w:r>
        <w:rPr>
          <w:rFonts w:eastAsia="Georgia" w:cs="Georgia" w:ascii="Georgia" w:hAnsi="Georgia"/>
        </w:rPr>
        <w:t xml:space="preserve">, placée dans le vide. En première approche, on assimile son nuage électronique à un oscillateur harmonique, de masse égale à </w:t>
      </w:r>
      <m:oMath>
        <m:f>
          <m:fPr>
            <m:ctrlPr>
              <w:rPr>
                <w:rFonts w:ascii="Cambria Math" w:hAnsi="Cambria Math"/>
              </w:rPr>
            </m:ctrlPr>
          </m:fPr>
          <m:num>
            <m:r>
              <m:rPr>
                <m:sty m:val="p"/>
              </m:rPr>
              <m:t>4</m:t>
            </m:r>
          </m:num>
          <m:den>
            <m:r>
              <m:rPr>
                <m:sty m:val="p"/>
              </m:rPr>
              <m:t>3</m:t>
            </m:r>
          </m:den>
        </m:f>
        <m:r>
          <m:rPr>
            <m:sty m:val="i"/>
          </m:rPr>
          <m:t>π</m:t>
        </m:r>
        <m:sSup>
          <m:sSupPr/>
          <m:e>
            <m:r>
              <m:rPr>
                <m:sty m:val="i"/>
              </m:rPr>
              <m:t>R</m:t>
            </m:r>
          </m:e>
          <m:sup>
            <m:r>
              <m:rPr>
                <m:sty m:val="p"/>
              </m:rPr>
              <m:t>3</m:t>
            </m:r>
          </m:sup>
        </m:sSup>
        <m:sSub>
          <m:sSubPr/>
          <m:e>
            <m:r>
              <m:rPr>
                <m:sty m:val="i"/>
              </m:rPr>
              <m:t>n</m:t>
            </m:r>
          </m:e>
          <m:sub>
            <m:r>
              <m:rPr>
                <m:sty m:val="i"/>
              </m:rPr>
              <m:t>e</m:t>
            </m:r>
            <m:r>
              <m:rPr>
                <m:sty m:val="p"/>
              </m:rPr>
              <m:t>0</m:t>
            </m:r>
          </m:sub>
        </m:sSub>
        <m:sSub>
          <m:sSubPr/>
          <m:e>
            <m:r>
              <m:rPr>
                <m:sty m:val="i"/>
              </m:rPr>
              <m:t>m</m:t>
            </m:r>
          </m:e>
          <m:sub>
            <m:r>
              <m:rPr>
                <m:sty m:val="i"/>
              </m:rPr>
              <m:t>e</m:t>
            </m:r>
          </m:sub>
        </m:sSub>
      </m:oMath>
      <w:r>
        <w:rPr/>
        <w:t xml:space="preserve">, et de pulsation propre </w:t>
      </w:r>
      <m:oMath>
        <m:r>
          <m:rPr>
            <m:sty m:val="p"/>
          </m:rPr>
          <m:t>Ω</m:t>
        </m:r>
        <m:r>
          <m:rPr>
            <m:sty m:val="p"/>
          </m:rPr>
          <m:t>=</m:t>
        </m:r>
        <m:sSub>
          <m:sSubPr/>
          <m:e>
            <m:r>
              <m:rPr>
                <m:sty m:val="i"/>
              </m:rPr>
              <m:t>ω</m:t>
            </m:r>
          </m:e>
          <m:sub>
            <m:r>
              <m:rPr>
                <m:sty m:val="i"/>
              </m:rPr>
              <m:t>P</m:t>
            </m:r>
          </m:sub>
        </m:sSub>
        <m:r>
          <m:rPr>
            <m:sty m:val="p"/>
          </m:rPr>
          <m:t>/</m:t>
        </m:r>
        <m:rad>
          <m:radPr>
            <m:degHide m:val="1"/>
            <m:ctrlPr>
              <w:rPr>
                <w:rFonts w:ascii="Cambria Math" w:hAnsi="Cambria Math"/>
              </w:rPr>
            </m:ctrlPr>
          </m:radPr>
          <m:deg/>
          <m:e>
            <m:r>
              <m:rPr>
                <m:sty m:val="p"/>
              </m:rPr>
              <m:t>3</m:t>
            </m:r>
          </m:e>
        </m:rad>
      </m:oMath>
      <w:r>
        <w:rPr>
          <w:rFonts w:eastAsia="Georgia" w:cs="Georgia" w:ascii="Georgia" w:hAnsi="Georgia"/>
        </w:rPr>
        <w:t xml:space="preserve"> excité par le champ électrique d'une onde électromagnétique incidente. On note </w:t>
      </w:r>
      <m:oMath>
        <m:sSub>
          <m:sSubPr/>
          <m:e>
            <m:acc>
              <m:accPr>
                <m:chr m:val="⃗"/>
              </m:accPr>
              <m:e>
                <m:r>
                  <m:rPr>
                    <m:sty m:val="i"/>
                  </m:rPr>
                  <m:t>E</m:t>
                </m:r>
              </m:e>
            </m:acc>
          </m:e>
          <m:sub>
            <m:r>
              <m:rPr>
                <m:sty m:val="p"/>
              </m:rPr>
              <m:t>1</m:t>
            </m:r>
          </m:sub>
        </m:sSub>
        <m:r>
          <m:rPr>
            <m:sty m:val="p"/>
          </m:rPr>
          <m:t>(</m:t>
        </m:r>
        <m:r>
          <m:rPr>
            <m:sty m:val="i"/>
          </m:rPr>
          <m:t>O</m:t>
        </m:r>
        <m:r>
          <m:rPr>
            <m:sty m:val="p"/>
          </m:rPr>
          <m:t>,</m:t>
        </m:r>
        <m:r>
          <m:rPr>
            <m:sty m:val="i"/>
          </m:rPr>
          <m:t>t</m:t>
        </m:r>
        <m:r>
          <m:rPr>
            <m:sty m:val="p"/>
          </m:rPr>
          <m:t>)</m:t>
        </m:r>
      </m:oMath>
      <w:r>
        <w:rPr>
          <w:rFonts w:eastAsia="Georgia" w:cs="Georgia" w:ascii="Georgia" w:hAnsi="Georgia"/>
        </w:rPr>
        <w:t xml:space="preserve"> le champ électrique de cette onde au centre </w:t>
      </w:r>
      <m:oMath>
        <m:r>
          <m:rPr>
            <m:sty m:val="i"/>
          </m:rPr>
          <m:t>O</m:t>
        </m:r>
      </m:oMath>
      <w:r>
        <w:rPr>
          <w:rFonts w:eastAsia="Georgia" w:cs="Georgia" w:ascii="Georgia" w:hAnsi="Georgia"/>
        </w:rPr>
        <w:t xml:space="preserve"> de la nanoparticule, à l'instant </w:t>
      </w:r>
      <m:oMath>
        <m:r>
          <m:rPr>
            <m:sty m:val="i"/>
          </m:rPr>
          <m:t>t</m:t>
        </m:r>
      </m:oMath>
      <w:r>
        <w:rPr>
          <w:rFonts w:eastAsia="Georgia" w:cs="Georgia" w:ascii="Georgia" w:hAnsi="Georgia"/>
        </w:rPr>
        <w:t xml:space="preserve">. On admet que ce centre se confond avec le centre du réseau cristallin, considéré comme fixe dans le référentiel d'étude. On suppose également que le champ électrique est uniforme à l'échelle de la nanoparticule.</w:t>
      </w:r>
    </w:p>
    <w:p>
      <w:pPr>
        <w:spacing w:after="220" w:lineRule="auto"/>
      </w:pPr>
      <w:r>
        <w:rPr>
          <w:rFonts w:eastAsia="Georgia" w:cs="Georgia" w:ascii="Georgia" w:hAnsi="Georgia"/>
        </w:rPr>
        <w:t xml:space="preserve">Q 35. Justifier que l'équation différentielle vérifiée par le vecteur déplacement </w:t>
      </w:r>
      <m:oMath>
        <m:acc>
          <m:accPr>
            <m:chr m:val="⃗"/>
          </m:accPr>
          <m:e>
            <m:r>
              <m:rPr>
                <m:sty m:val="i"/>
              </m:rPr>
              <m:t>r</m:t>
            </m:r>
          </m:e>
        </m:acc>
        <m:r>
          <m:rPr>
            <m:sty m:val="p"/>
          </m:rPr>
          <m:t>(</m:t>
        </m:r>
        <m:r>
          <m:rPr>
            <m:sty m:val="i"/>
          </m:rPr>
          <m:t>t</m:t>
        </m:r>
        <m:r>
          <m:rPr>
            <m:sty m:val="p"/>
          </m:rPr>
          <m:t>)</m:t>
        </m:r>
      </m:oMath>
      <w:r>
        <w:rPr>
          <w:rFonts w:eastAsia="Georgia" w:cs="Georgia" w:ascii="Georgia" w:hAnsi="Georgia"/>
        </w:rPr>
        <w:t xml:space="preserve"> du nuage électronique par rapport au centre </w:t>
      </w:r>
      <m:oMath>
        <m:r>
          <m:rPr>
            <m:sty m:val="i"/>
          </m:rPr>
          <m:t>O</m:t>
        </m:r>
      </m:oMath>
      <w:r>
        <w:rPr>
          <w:rFonts w:eastAsia="Georgia" w:cs="Georgia" w:ascii="Georgia" w:hAnsi="Georgia"/>
        </w:rPr>
        <w:t xml:space="preserve"> de la nanoparticule s'écrit sous la forme</w:t>
      </w:r>
    </w:p>
    <w:p>
      <w:pPr>
        <w:spacing w:after="220" w:lineRule="auto"/>
      </w:pPr>
      <m:oMathPara>
        <m:oMath>
          <m:f>
            <m:fPr>
              <m:ctrlPr>
                <w:rPr>
                  <w:rFonts w:ascii="Cambria Math" w:hAnsi="Cambria Math"/>
                </w:rPr>
              </m:ctrlPr>
            </m:fPr>
            <m:num>
              <m:sSup>
                <m:sSupPr/>
                <m:e>
                  <m:r>
                    <m:rPr>
                      <m:sty m:val="p"/>
                    </m:rPr>
                    <m:t>d</m:t>
                  </m:r>
                </m:e>
                <m:sup>
                  <m:r>
                    <m:rPr>
                      <m:sty m:val="p"/>
                    </m:rPr>
                    <m:t>2</m:t>
                  </m:r>
                </m:sup>
              </m:sSup>
              <m:acc>
                <m:accPr>
                  <m:chr m:val="⃗"/>
                </m:accPr>
                <m:e>
                  <m:r>
                    <m:rPr>
                      <m:sty m:val="i"/>
                    </m:rPr>
                    <m:t>r</m:t>
                  </m:r>
                </m:e>
              </m:acc>
              <m:r>
                <m:rPr>
                  <m:sty m:val="p"/>
                </m:rPr>
                <m:t>(</m:t>
              </m:r>
              <m:r>
                <m:rPr>
                  <m:sty m:val="i"/>
                </m:rPr>
                <m:t>t</m:t>
              </m:r>
              <m:r>
                <m:rPr>
                  <m:sty m:val="p"/>
                </m:rPr>
                <m:t>)</m:t>
              </m:r>
            </m:num>
            <m:den>
              <m:r>
                <m:rPr>
                  <m:sty m:val="p"/>
                </m:rPr>
                <m:t>d</m:t>
              </m:r>
              <m:sSup>
                <m:sSupPr/>
                <m:e>
                  <m:r>
                    <m:rPr>
                      <m:sty m:val="i"/>
                    </m:rPr>
                    <m:t>t</m:t>
                  </m:r>
                </m:e>
                <m:sup>
                  <m:r>
                    <m:rPr>
                      <m:sty m:val="p"/>
                    </m:rPr>
                    <m:t>2</m:t>
                  </m:r>
                </m:sup>
              </m:sSup>
            </m:den>
          </m:f>
          <m:r>
            <m:rPr>
              <m:sty m:val="p"/>
            </m:rPr>
            <m:t>+</m:t>
          </m:r>
          <m:sSup>
            <m:sSupPr/>
            <m:e>
              <m:r>
                <m:rPr>
                  <m:sty m:val="p"/>
                </m:rPr>
                <m:t>Ω</m:t>
              </m:r>
            </m:e>
            <m:sup>
              <m:r>
                <m:rPr>
                  <m:sty m:val="p"/>
                </m:rPr>
                <m:t>2</m:t>
              </m:r>
            </m:sup>
          </m:sSup>
          <m:acc>
            <m:accPr>
              <m:chr m:val="⃗"/>
            </m:accPr>
            <m:e>
              <m:r>
                <m:rPr>
                  <m:sty m:val="i"/>
                </m:rPr>
                <m:t>r</m:t>
              </m:r>
            </m:e>
          </m:acc>
          <m:r>
            <m:rPr>
              <m:sty m:val="p"/>
            </m:rPr>
            <m:t>(</m:t>
          </m:r>
          <m:r>
            <m:rPr>
              <m:sty m:val="i"/>
            </m:rPr>
            <m:t>t</m:t>
          </m:r>
          <m:r>
            <m:rPr>
              <m:sty m:val="p"/>
            </m:rPr>
            <m:t>)</m:t>
          </m:r>
          <m:r>
            <m:rPr>
              <m:sty m:val="p"/>
            </m:rPr>
            <m:t>=</m:t>
          </m:r>
          <m:r>
            <m:rPr>
              <m:sty m:val="p"/>
            </m:rPr>
            <m:t>−</m:t>
          </m:r>
          <m:f>
            <m:fPr>
              <m:ctrlPr>
                <w:rPr>
                  <w:rFonts w:ascii="Cambria Math" w:hAnsi="Cambria Math"/>
                </w:rPr>
              </m:ctrlPr>
            </m:fPr>
            <m:num>
              <m:r>
                <m:rPr>
                  <m:sty m:val="i"/>
                </m:rPr>
                <m:t>e</m:t>
              </m:r>
            </m:num>
            <m:den>
              <m:sSub>
                <m:sSubPr/>
                <m:e>
                  <m:r>
                    <m:rPr>
                      <m:sty m:val="i"/>
                    </m:rPr>
                    <m:t>m</m:t>
                  </m:r>
                </m:e>
                <m:sub>
                  <m:r>
                    <m:rPr>
                      <m:sty m:val="i"/>
                    </m:rPr>
                    <m:t>e</m:t>
                  </m:r>
                </m:sub>
              </m:sSub>
            </m:den>
          </m:f>
          <m:sSub>
            <m:sSubPr/>
            <m:e>
              <m:acc>
                <m:accPr>
                  <m:chr m:val="⃗"/>
                </m:accPr>
                <m:e>
                  <m:r>
                    <m:rPr>
                      <m:sty m:val="i"/>
                    </m:rPr>
                    <m:t>E</m:t>
                  </m:r>
                </m:e>
              </m:acc>
            </m:e>
            <m:sub>
              <m:r>
                <m:rPr>
                  <m:sty m:val="p"/>
                </m:rPr>
                <m:t>1</m:t>
              </m:r>
            </m:sub>
          </m:sSub>
          <m:r>
            <m:rPr>
              <m:sty m:val="p"/>
            </m:rPr>
            <m:t>(</m:t>
          </m:r>
          <m:r>
            <m:rPr>
              <m:sty m:val="i"/>
            </m:rPr>
            <m:t>O</m:t>
          </m:r>
          <m:r>
            <m:rPr>
              <m:sty m:val="p"/>
            </m:rPr>
            <m:t>,</m:t>
          </m:r>
          <m:r>
            <m:rPr>
              <m:sty m:val="i"/>
            </m:rPr>
            <m:t>t</m:t>
          </m:r>
          <m:r>
            <m:rPr>
              <m:sty m:val="p"/>
            </m:rPr>
            <m:t>)</m:t>
          </m:r>
          <m:r>
            <m:rPr>
              <m:sty m:val="p"/>
            </m:rPr>
            <m:t>.</m:t>
          </m:r>
        </m:oMath>
      </m:oMathPara>
    </w:p>
    <w:p>
      <w:pPr>
        <w:spacing w:after="220" w:lineRule="auto"/>
      </w:pPr>
      <w:r>
        <w:rPr>
          <w:rFonts w:eastAsia="Georgia" w:cs="Georgia" w:ascii="Georgia" w:hAnsi="Georgia"/>
        </w:rPr>
        <w:t xml:space="preserve">On se place désormais en régime sinusoïdal forcé où </w:t>
      </w:r>
      <m:oMath>
        <m:sSub>
          <m:sSubPr/>
          <m:e>
            <m:acc>
              <m:accPr>
                <m:chr m:val="⃗"/>
              </m:accPr>
              <m:e>
                <m:r>
                  <m:rPr>
                    <m:sty m:val="i"/>
                  </m:rPr>
                  <m:t>E</m:t>
                </m:r>
              </m:e>
            </m:acc>
          </m:e>
          <m:sub>
            <m:r>
              <m:rPr>
                <m:sty m:val="p"/>
              </m:rPr>
              <m:t>1</m:t>
            </m:r>
          </m:sub>
        </m:sSub>
        <m:r>
          <m:rPr>
            <m:sty m:val="p"/>
          </m:rPr>
          <m:t>(</m:t>
        </m:r>
        <m:r>
          <m:rPr>
            <m:sty m:val="i"/>
          </m:rPr>
          <m:t>O</m:t>
        </m:r>
        <m:r>
          <m:rPr>
            <m:sty m:val="p"/>
          </m:rPr>
          <m:t>,</m:t>
        </m:r>
        <m:r>
          <m:rPr>
            <m:sty m:val="i"/>
          </m:rPr>
          <m:t>t</m:t>
        </m:r>
        <m:r>
          <m:rPr>
            <m:sty m:val="p"/>
          </m:rPr>
          <m:t>)</m:t>
        </m:r>
        <m:r>
          <m:rPr>
            <m:sty m:val="p"/>
          </m:rPr>
          <m:t>=</m:t>
        </m:r>
        <m:sSub>
          <m:sSubPr/>
          <m:e>
            <m:acc>
              <m:accPr>
                <m:chr m:val="˜"/>
              </m:accPr>
              <m:e>
                <m:r>
                  <m:rPr>
                    <m:sty m:val="i"/>
                  </m:rPr>
                  <m:t>E</m:t>
                </m:r>
              </m:e>
            </m:acc>
          </m:e>
          <m:sub>
            <m:r>
              <m:rPr>
                <m:sty m:val="p"/>
              </m:rPr>
              <m:t>1</m:t>
            </m:r>
          </m:sub>
        </m:sSub>
        <m:r>
          <m:rPr>
            <m:sty m:val="p"/>
          </m:rPr>
          <m:t>cos</m:t>
        </m:r>
        <m:r>
          <m:rPr>
            <m:sty m:val="p"/>
          </m:rPr>
          <m:t>⁡</m:t>
        </m:r>
        <m:r>
          <m:rPr>
            <m:sty m:val="p"/>
          </m:rPr>
          <m:t>(</m:t>
        </m:r>
        <m:r>
          <m:rPr>
            <m:sty m:val="i"/>
          </m:rPr>
          <m:t>ω</m:t>
        </m:r>
        <m:r>
          <m:rPr>
            <m:sty m:val="i"/>
          </m:rPr>
          <m:t>t</m:t>
        </m:r>
        <m:r>
          <m:rPr>
            <m:sty m:val="p"/>
          </m:rPr>
          <m:t>−</m:t>
        </m:r>
        <m:r>
          <m:rPr>
            <m:sty m:val="i"/>
          </m:rPr>
          <m:t>φ</m:t>
        </m:r>
        <m:r>
          <m:rPr>
            <m:sty m:val="p"/>
          </m:rPr>
          <m:t>)</m:t>
        </m:r>
        <m:sSub>
          <m:sSubPr/>
          <m:e>
            <m:acc>
              <m:accPr>
                <m:chr m:val="⃗"/>
              </m:accPr>
              <m:e>
                <m:r>
                  <m:rPr>
                    <m:sty m:val="i"/>
                  </m:rPr>
                  <m:t>e</m:t>
                </m:r>
              </m:e>
            </m:acc>
          </m:e>
          <m:sub>
            <m:r>
              <m:rPr>
                <m:sty m:val="i"/>
              </m:rPr>
              <m:t>y</m:t>
            </m:r>
          </m:sub>
        </m:sSub>
      </m:oMath>
      <w:r>
        <w:rPr>
          <w:rFonts w:eastAsia="Georgia" w:cs="Georgia" w:ascii="Georgia" w:hAnsi="Georgia"/>
        </w:rPr>
        <w:t xml:space="preserve"> où </w:t>
      </w:r>
      <m:oMath>
        <m:r>
          <m:rPr>
            <m:sty m:val="i"/>
          </m:rPr>
          <m:t>φ</m:t>
        </m:r>
      </m:oMath>
      <w:r>
        <w:rPr/>
        <w:t xml:space="preserve"> est une constante.</w:t>
      </w:r>
      <w:r>
        <w:rPr/>
        <w:br w:type="textWrapping"/>
      </w:r>
      <w:r>
        <w:rPr>
          <w:rFonts w:eastAsia="Georgia" w:cs="Georgia" w:ascii="Georgia" w:hAnsi="Georgia"/>
        </w:rPr>
        <w:t xml:space="preserve">Q 36. Déterminer l'expression de la représentation complexe du déplacement </w:t>
      </w:r>
      <m:oMath>
        <m:bar>
          <m:barPr/>
          <m:e>
            <m:acc>
              <m:accPr>
                <m:chr m:val="⃗"/>
              </m:accPr>
              <m:e>
                <m:r>
                  <m:rPr>
                    <m:sty m:val="i"/>
                  </m:rPr>
                  <m:t>r</m:t>
                </m:r>
              </m:e>
            </m:acc>
          </m:e>
        </m:bar>
      </m:oMath>
      <w:r>
        <w:rPr>
          <w:rFonts w:eastAsia="Georgia" w:cs="Georgia" w:ascii="Georgia" w:hAnsi="Georgia"/>
        </w:rPr>
        <w:t xml:space="preserve"> en régime sinusoïdal forcé en fonction, entre autres, de </w:t>
      </w:r>
      <m:oMath>
        <m:sSub>
          <m:sSubPr/>
          <m:e>
            <m:bar>
              <m:barPr/>
              <m:e>
                <m:acc>
                  <m:accPr>
                    <m:chr m:val="⃗"/>
                  </m:accPr>
                  <m:e>
                    <m:r>
                      <m:rPr>
                        <m:sty m:val="i"/>
                      </m:rPr>
                      <m:t>E</m:t>
                    </m:r>
                  </m:e>
                </m:acc>
              </m:e>
            </m:bar>
          </m:e>
          <m:sub>
            <m:r>
              <m:rPr>
                <m:sty m:val="p"/>
              </m:rPr>
              <m:t>1</m:t>
            </m:r>
          </m:sub>
        </m:sSub>
      </m:oMath>
      <w:r>
        <w:rPr>
          <w:rFonts w:eastAsia="Georgia" w:cs="Georgia" w:ascii="Georgia" w:hAnsi="Georgia"/>
        </w:rPr>
        <w:t xml:space="preserve">, représentation complexe du champ électrique de l'onde incidente.</w:t>
      </w:r>
    </w:p>
    <w:p>
      <w:pPr>
        <w:spacing w:after="220" w:lineRule="auto"/>
      </w:pPr>
      <w:r>
        <w:rPr>
          <w:rFonts w:eastAsia="Georgia" w:cs="Georgia" w:ascii="Georgia" w:hAnsi="Georgia"/>
        </w:rPr>
        <w:t xml:space="preserve">Q 37. En déduire l'expression du moment dipolaire électrique </w:t>
      </w:r>
      <m:oMath>
        <m:bar>
          <m:barPr/>
          <m:e>
            <m:acc>
              <m:accPr>
                <m:chr m:val="⃗"/>
              </m:accPr>
              <m:e>
                <m:r>
                  <m:rPr>
                    <m:sty m:val="i"/>
                  </m:rPr>
                  <m:t>p</m:t>
                </m:r>
              </m:e>
            </m:acc>
          </m:e>
        </m:bar>
      </m:oMath>
      <w:r>
        <w:rPr/>
        <w:t xml:space="preserve"> de la nanoparticule en fonction de </w:t>
      </w:r>
      <m:oMath>
        <m:sSub>
          <m:sSubPr/>
          <m:e>
            <m:bar>
              <m:barPr/>
              <m:e>
                <m:acc>
                  <m:accPr>
                    <m:chr m:val="⃗"/>
                  </m:accPr>
                  <m:e>
                    <m:r>
                      <m:rPr>
                        <m:sty m:val="i"/>
                      </m:rPr>
                      <m:t>E</m:t>
                    </m:r>
                  </m:e>
                </m:acc>
              </m:e>
            </m:bar>
          </m:e>
          <m:sub>
            <m:r>
              <m:rPr>
                <m:sty m:val="p"/>
              </m:rPr>
              <m:t>1</m:t>
            </m:r>
          </m:sub>
        </m:sSub>
      </m:oMath>
      <w:r>
        <w:rPr/>
        <w:t xml:space="preserve"> sous la forme</w:t>
      </w:r>
    </w:p>
    <w:p>
      <w:pPr>
        <w:spacing w:after="220" w:lineRule="auto"/>
      </w:pPr>
      <m:oMathPara>
        <m:oMath>
          <m:bar>
            <m:barPr/>
            <m:e>
              <m:acc>
                <m:accPr>
                  <m:chr m:val="⃗"/>
                </m:accPr>
                <m:e>
                  <m:r>
                    <m:rPr>
                      <m:sty m:val="i"/>
                    </m:rPr>
                    <m:t>p</m:t>
                  </m:r>
                </m:e>
              </m:acc>
            </m:e>
          </m:bar>
          <m:r>
            <m:rPr>
              <m:sty m:val="p"/>
            </m:rPr>
            <m:t>=</m:t>
          </m:r>
          <m:sSub>
            <m:sSubPr/>
            <m:e>
              <m:r>
                <m:rPr>
                  <m:sty m:val="i"/>
                </m:rPr>
                <m:t>ε</m:t>
              </m:r>
            </m:e>
            <m:sub>
              <m:r>
                <m:rPr>
                  <m:sty m:val="p"/>
                </m:rPr>
                <m:t>0</m:t>
              </m:r>
            </m:sub>
          </m:sSub>
          <m:bar>
            <m:barPr/>
            <m:e>
              <m:r>
                <m:rPr>
                  <m:sty m:val="i"/>
                </m:rPr>
                <m:t>α</m:t>
              </m:r>
            </m:e>
          </m:bar>
          <m:r>
            <m:rPr>
              <m:sty m:val="p"/>
            </m:rPr>
            <m:t>(</m:t>
          </m:r>
          <m:r>
            <m:rPr>
              <m:sty m:val="i"/>
            </m:rPr>
            <m:t>ω</m:t>
          </m:r>
          <m:r>
            <m:rPr>
              <m:sty m:val="p"/>
            </m:rPr>
            <m:t>)</m:t>
          </m:r>
          <m:sSub>
            <m:sSubPr/>
            <m:e>
              <m:bar>
                <m:barPr/>
                <m:e>
                  <m:acc>
                    <m:accPr>
                      <m:chr m:val="⃗"/>
                    </m:accPr>
                    <m:e>
                      <m:r>
                        <m:rPr>
                          <m:sty m:val="i"/>
                        </m:rPr>
                        <m:t>E</m:t>
                      </m:r>
                    </m:e>
                  </m:acc>
                </m:e>
              </m:bar>
            </m:e>
            <m:sub>
              <m:r>
                <m:rPr>
                  <m:sty m:val="p"/>
                </m:rPr>
                <m:t>1</m:t>
              </m:r>
            </m:sub>
          </m:sSub>
          <m:r>
            <m:rPr>
              <m:sty m:val="p"/>
            </m:rPr>
            <m:t>.</m:t>
          </m:r>
        </m:oMath>
      </m:oMathPara>
    </w:p>
    <w:p>
      <w:pPr>
        <w:spacing w:after="220" w:lineRule="auto"/>
      </w:pPr>
      <w:r>
        <w:rPr>
          <w:rFonts w:eastAsia="Georgia" w:cs="Georgia" w:ascii="Georgia" w:hAnsi="Georgia"/>
        </w:rPr>
        <w:t xml:space="preserve">Q 38. Expliciter la polarisabilité complexe </w:t>
      </w:r>
      <m:oMath>
        <m:bar>
          <m:barPr/>
          <m:e>
            <m:r>
              <m:rPr>
                <m:sty m:val="i"/>
              </m:rPr>
              <m:t>α</m:t>
            </m:r>
          </m:e>
        </m:bar>
        <m:r>
          <m:rPr>
            <m:sty m:val="p"/>
          </m:rPr>
          <m:t>(</m:t>
        </m:r>
        <m:r>
          <m:rPr>
            <m:sty m:val="i"/>
          </m:rPr>
          <m:t>ω</m:t>
        </m:r>
        <m:r>
          <m:rPr>
            <m:sty m:val="p"/>
          </m:rPr>
          <m:t>)</m:t>
        </m:r>
      </m:oMath>
      <w:r>
        <w:rPr/>
        <w:t xml:space="preserve"> en fonction de </w:t>
      </w:r>
      <m:oMath>
        <m:r>
          <m:rPr>
            <m:sty m:val="i"/>
          </m:rPr>
          <m:t>ω</m:t>
        </m:r>
        <m:r>
          <m:rPr>
            <m:sty m:val="p"/>
          </m:rPr>
          <m:t>,</m:t>
        </m:r>
        <m:r>
          <m:rPr>
            <m:sty m:val="p"/>
          </m:rPr>
          <m:t>Ω</m:t>
        </m:r>
        <m:r>
          <m:rPr>
            <m:sty m:val="p"/>
          </m:rPr>
          <m:t>,</m:t>
        </m:r>
        <m:sSub>
          <m:sSubPr/>
          <m:e>
            <m:r>
              <m:rPr>
                <m:sty m:val="i"/>
              </m:rPr>
              <m:t>ω</m:t>
            </m:r>
          </m:e>
          <m:sub>
            <m:r>
              <m:rPr>
                <m:sty m:val="i"/>
              </m:rPr>
              <m:t>p</m:t>
            </m:r>
          </m:sub>
        </m:sSub>
      </m:oMath>
      <w:r>
        <w:rPr/>
        <w:t xml:space="preserve"> et </w:t>
      </w:r>
      <m:oMath>
        <m:r>
          <m:rPr>
            <m:sty m:val="i"/>
          </m:rPr>
          <m:t>R</m:t>
        </m:r>
      </m:oMath>
      <w:r>
        <w:rPr>
          <w:rFonts w:eastAsia="Georgia" w:cs="Georgia" w:ascii="Georgia" w:hAnsi="Georgia"/>
        </w:rPr>
        <w:t xml:space="preserve">. Préciser la dimension du module </w:t>
      </w:r>
      <m:oMath>
        <m:r>
          <m:rPr>
            <m:sty m:val="p"/>
          </m:rPr>
          <m:t>|</m:t>
        </m:r>
        <m:bar>
          <m:barPr/>
          <m:e>
            <m:r>
              <m:rPr>
                <m:sty m:val="i"/>
              </m:rPr>
              <m:t>α</m:t>
            </m:r>
          </m:e>
        </m:bar>
        <m:r>
          <m:rPr>
            <m:sty m:val="p"/>
          </m:rPr>
          <m:t>(</m:t>
        </m:r>
        <m:r>
          <m:rPr>
            <m:sty m:val="i"/>
          </m:rPr>
          <m:t>ω</m:t>
        </m:r>
        <m:r>
          <m:rPr>
            <m:sty m:val="p"/>
          </m:rPr>
          <m:t>)</m:t>
        </m:r>
        <m:r>
          <m:rPr>
            <m:sty m:val="p"/>
          </m:rPr>
          <m:t>|</m:t>
        </m:r>
      </m:oMath>
      <w:r>
        <w:rPr>
          <w:rFonts w:eastAsia="Georgia" w:cs="Georgia" w:ascii="Georgia" w:hAnsi="Georgia"/>
        </w:rPr>
        <w:t xml:space="preserve"> de la polarisabilité complexe.</w:t>
      </w:r>
    </w:p>
    <w:p>
      <w:pPr>
        <w:spacing w:after="220" w:lineRule="auto"/>
      </w:pPr>
      <w:r>
        <w:rPr>
          <w:rFonts w:eastAsia="Georgia" w:cs="Georgia" w:ascii="Georgia" w:hAnsi="Georgia"/>
        </w:rPr>
        <w:t xml:space="preserve">La polarisabilité complexe de la nanoparticule traduit sa réponse à une excitation électromagnétique sinusoïdale extérieure.</w:t>
      </w:r>
    </w:p>
    <w:p>
      <w:pPr>
        <w:spacing w:after="220" w:lineRule="auto"/>
      </w:pPr>
      <w:r>
        <w:rPr>
          <w:rFonts w:eastAsia="Georgia" w:cs="Georgia" w:ascii="Georgia" w:hAnsi="Georgia"/>
        </w:rPr>
        <w:t xml:space="preserve">Q 39. Étudier et interpréter qualitativement le comportement de </w:t>
      </w:r>
      <m:oMath>
        <m:r>
          <m:rPr>
            <m:sty m:val="p"/>
          </m:rPr>
          <m:t>|</m:t>
        </m:r>
        <m:bar>
          <m:barPr/>
          <m:e>
            <m:r>
              <m:rPr>
                <m:sty m:val="i"/>
              </m:rPr>
              <m:t>α</m:t>
            </m:r>
          </m:e>
        </m:bar>
        <m:r>
          <m:rPr>
            <m:sty m:val="p"/>
          </m:rPr>
          <m:t>(</m:t>
        </m:r>
        <m:r>
          <m:rPr>
            <m:sty m:val="i"/>
          </m:rPr>
          <m:t>ω</m:t>
        </m:r>
        <m:r>
          <m:rPr>
            <m:sty m:val="p"/>
          </m:rPr>
          <m:t>)</m:t>
        </m:r>
        <m:r>
          <m:rPr>
            <m:sty m:val="p"/>
          </m:rPr>
          <m:t>|</m:t>
        </m:r>
      </m:oMath>
      <w:r>
        <w:rPr/>
        <w:t xml:space="preserve"> en fonction de la pulsation </w:t>
      </w:r>
      <m:oMath>
        <m:r>
          <m:rPr>
            <m:sty m:val="i"/>
          </m:rPr>
          <m:t>ω</m:t>
        </m:r>
      </m:oMath>
      <w:r>
        <w:rPr>
          <w:rFonts w:eastAsia="Georgia" w:cs="Georgia" w:ascii="Georgia" w:hAnsi="Georgia"/>
        </w:rPr>
        <w:t xml:space="preserve">. Indiquer quelle modification principale entraîne la prise en compte d'effets dissipatifs dans le mouvement du nuage électronique.</w:t>
      </w:r>
    </w:p>
    <w:p>
      <w:pPr>
        <w:spacing w:after="220" w:lineRule="auto"/>
      </w:pPr>
      <w:r>
        <w:rPr>
          <w:rFonts w:eastAsia="Georgia" w:cs="Georgia" w:ascii="Georgia" w:hAnsi="Georgia"/>
        </w:rPr>
        <w:t xml:space="preserve">Un modèle plus précis, tenant à la fois compte du caractère dissipatif du mouvement du nuage électronique et de l'indice optique </w:t>
      </w:r>
      <m:oMath>
        <m:sSub>
          <m:sSubPr/>
          <m:e>
            <m:r>
              <m:rPr>
                <m:sty m:val="i"/>
              </m:rPr>
              <m:t>n</m:t>
            </m:r>
          </m:e>
          <m:sub>
            <m:r>
              <m:rPr>
                <m:sty m:val="p"/>
              </m:rPr>
              <m:t>0</m:t>
            </m:r>
          </m:sub>
        </m:sSub>
      </m:oMath>
      <w:r>
        <w:rPr>
          <w:rFonts w:eastAsia="Georgia" w:cs="Georgia" w:ascii="Georgia" w:hAnsi="Georgia"/>
        </w:rPr>
        <w:t xml:space="preserve"> du milieu transparent dans lequel se trouve la nanoparticule d'or, conduit à l'expression suivante de la polarisabilité complexe :</w:t>
      </w:r>
    </w:p>
    <w:p>
      <w:pPr>
        <w:spacing w:after="220" w:lineRule="auto"/>
      </w:pPr>
      <m:oMathPara>
        <m:oMath>
          <m:bar>
            <m:barPr/>
            <m:e>
              <m:r>
                <m:rPr>
                  <m:sty m:val="i"/>
                </m:rPr>
                <m:t>α</m:t>
              </m:r>
            </m:e>
          </m:bar>
          <m:r>
            <m:rPr>
              <m:sty m:val="p"/>
            </m:rPr>
            <m:t>(</m:t>
          </m:r>
          <m:r>
            <m:rPr>
              <m:sty m:val="i"/>
            </m:rPr>
            <m:t>ω</m:t>
          </m:r>
          <m:r>
            <m:rPr>
              <m:sty m:val="p"/>
            </m:rPr>
            <m:t>)</m:t>
          </m:r>
          <m:r>
            <m:rPr>
              <m:sty m:val="p"/>
            </m:rPr>
            <m:t>=</m:t>
          </m:r>
          <m:r>
            <m:rPr>
              <m:sty m:val="p"/>
            </m:rPr>
            <m:t>4</m:t>
          </m:r>
          <m:r>
            <m:rPr>
              <m:sty m:val="i"/>
            </m:rPr>
            <m:t>π</m:t>
          </m:r>
          <m:sSup>
            <m:sSupPr/>
            <m:e>
              <m:r>
                <m:rPr>
                  <m:sty m:val="i"/>
                </m:rPr>
                <m:t>R</m:t>
              </m:r>
            </m:e>
            <m:sup>
              <m:r>
                <m:rPr>
                  <m:sty m:val="p"/>
                </m:rPr>
                <m:t>3</m:t>
              </m:r>
            </m:sup>
          </m:sSup>
          <m:f>
            <m:fPr>
              <m:ctrlPr>
                <w:rPr>
                  <w:rFonts w:ascii="Cambria Math" w:hAnsi="Cambria Math"/>
                </w:rPr>
              </m:ctrlPr>
            </m:fPr>
            <m:num>
              <m:sSup>
                <m:sSupPr/>
                <m:e>
                  <m:bar>
                    <m:barPr/>
                    <m:e>
                      <m:r>
                        <m:rPr>
                          <m:sty m:val="i"/>
                        </m:rPr>
                        <m:t>n</m:t>
                      </m:r>
                    </m:e>
                  </m:bar>
                </m:e>
                <m:sup>
                  <m:r>
                    <m:rPr>
                      <m:sty m:val="p"/>
                    </m:rPr>
                    <m:t>2</m:t>
                  </m:r>
                </m:sup>
              </m:sSup>
              <m:r>
                <m:rPr>
                  <m:sty m:val="p"/>
                </m:rPr>
                <m:t>−</m:t>
              </m:r>
              <m:sSubSup>
                <m:sSubSupPr/>
                <m:e>
                  <m:r>
                    <m:rPr>
                      <m:sty m:val="i"/>
                    </m:rPr>
                    <m:t>n</m:t>
                  </m:r>
                </m:e>
                <m:sub>
                  <m:r>
                    <m:rPr>
                      <m:sty m:val="p"/>
                    </m:rPr>
                    <m:t>0</m:t>
                  </m:r>
                </m:sub>
                <m:sup>
                  <m:r>
                    <m:rPr>
                      <m:sty m:val="p"/>
                    </m:rPr>
                    <m:t>2</m:t>
                  </m:r>
                </m:sup>
              </m:sSubSup>
            </m:num>
            <m:den>
              <m:sSup>
                <m:sSupPr/>
                <m:e>
                  <m:bar>
                    <m:barPr/>
                    <m:e>
                      <m:r>
                        <m:rPr>
                          <m:sty m:val="i"/>
                        </m:rPr>
                        <m:t>n</m:t>
                      </m:r>
                    </m:e>
                  </m:bar>
                </m:e>
                <m:sup>
                  <m:r>
                    <m:rPr>
                      <m:sty m:val="p"/>
                    </m:rPr>
                    <m:t>2</m:t>
                  </m:r>
                </m:sup>
              </m:sSup>
              <m:r>
                <m:rPr>
                  <m:sty m:val="p"/>
                </m:rPr>
                <m:t>+</m:t>
              </m:r>
              <m:r>
                <m:rPr>
                  <m:sty m:val="p"/>
                </m:rPr>
                <m:t>2</m:t>
              </m:r>
              <m:sSubSup>
                <m:sSubSupPr/>
                <m:e>
                  <m:r>
                    <m:rPr>
                      <m:sty m:val="i"/>
                    </m:rPr>
                    <m:t>n</m:t>
                  </m:r>
                </m:e>
                <m:sub>
                  <m:r>
                    <m:rPr>
                      <m:sty m:val="p"/>
                    </m:rPr>
                    <m:t>0</m:t>
                  </m:r>
                </m:sub>
                <m:sup>
                  <m:r>
                    <m:rPr>
                      <m:sty m:val="p"/>
                    </m:rPr>
                    <m:t>2</m:t>
                  </m:r>
                </m:sup>
              </m:sSubSup>
            </m:den>
          </m:f>
          <m:r>
            <m:rPr>
              <m:sty m:val="p"/>
            </m:rPr>
            <m:t>,</m:t>
          </m:r>
        </m:oMath>
      </m:oMathPara>
    </w:p>
    <w:p>
      <w:pPr>
        <w:spacing w:after="220" w:lineRule="auto"/>
      </w:pPr>
      <w:r>
        <w:rPr>
          <w:rFonts w:eastAsia="Georgia" w:cs="Georgia" w:ascii="Georgia" w:hAnsi="Georgia"/>
        </w:rPr>
        <w:t xml:space="preserve">où </w:t>
      </w:r>
      <m:oMath>
        <m:sSup>
          <m:sSupPr/>
          <m:e>
            <m:bar>
              <m:barPr/>
              <m:e>
                <m:r>
                  <m:rPr>
                    <m:sty m:val="i"/>
                  </m:rPr>
                  <m:t>n</m:t>
                </m:r>
              </m:e>
            </m:bar>
          </m:e>
          <m:sup>
            <m:r>
              <m:rPr>
                <m:sty m:val="p"/>
              </m:rPr>
              <m:t>2</m:t>
            </m:r>
          </m:sup>
        </m:sSup>
      </m:oMath>
      <w:r>
        <w:rPr>
          <w:rFonts w:eastAsia="Georgia" w:cs="Georgia" w:ascii="Georgia" w:hAnsi="Georgia"/>
        </w:rPr>
        <w:t xml:space="preserve"> est l'indice complexe de l'or au carré, donné par la relation (III.3). On montre aussi que la puissance électromagnétique absorbée par une nanoparticule d'or est proportionnelle à la valeur absolue de la partie imaginaire de sa polarisabilité complexe </w:t>
      </w:r>
      <m:oMath>
        <m:bar>
          <m:barPr/>
          <m:e>
            <m:r>
              <m:rPr>
                <m:sty m:val="i"/>
              </m:rPr>
              <m:t>α</m:t>
            </m:r>
          </m:e>
        </m:bar>
        <m:r>
          <m:rPr>
            <m:sty m:val="p"/>
          </m:rPr>
          <m:t>(</m:t>
        </m:r>
        <m:r>
          <m:rPr>
            <m:sty m:val="i"/>
          </m:rPr>
          <m:t>ω</m:t>
        </m:r>
        <m:r>
          <m:rPr>
            <m:sty m:val="p"/>
          </m:rPr>
          <m:t>)</m:t>
        </m:r>
      </m:oMath>
      <w:r>
        <w:rPr/>
        <w:t xml:space="preserve">.</w:t>
      </w:r>
    </w:p>
    <w:p>
      <w:pPr>
        <w:spacing w:after="220" w:lineRule="auto"/>
      </w:pPr>
      <w:r>
        <w:rPr>
          <w:rFonts w:eastAsia="Georgia" w:cs="Georgia" w:ascii="Georgia" w:hAnsi="Georgia"/>
        </w:rPr>
        <w:t xml:space="preserve">Q 40. Vérifier que la relation (IV.1) est compatible avec l'expression, déterminée à la question 37, de la polarisabilité complexe d'une nanoparticule placée dans le vide lorsqu'on néglige les phénomènes dissipatifs ( </w:t>
      </w:r>
      <m:oMath>
        <m:r>
          <m:rPr>
            <m:sty m:val="i"/>
          </m:rPr>
          <m:t>ω</m:t>
        </m:r>
        <m:r>
          <m:rPr>
            <m:sty m:val="i"/>
          </m:rPr>
          <m:t>τ</m:t>
        </m:r>
        <m:r>
          <m:rPr>
            <m:sty m:val="p"/>
          </m:rPr>
          <m:t>≫</m:t>
        </m:r>
        <m:r>
          <m:rPr>
            <m:sty m:val="p"/>
          </m:rPr>
          <m:t>1</m:t>
        </m:r>
      </m:oMath>
      <w:r>
        <w:rPr/>
        <w:t xml:space="preserve"> ).</w:t>
      </w:r>
    </w:p>
    <w:p>
      <w:pPr>
        <w:spacing w:after="220" w:lineRule="auto"/>
      </w:pPr>
      <w:r>
        <w:rPr>
          <w:rFonts w:eastAsia="Georgia" w:cs="Georgia" w:ascii="Georgia" w:hAnsi="Georgia"/>
        </w:rPr>
        <w:t xml:space="preserve">Q 41. Calculer la valeur de la longueur d'onde principalement absorbée par des nanoparticules d'or présentes dans le verre d'un vitrail ( </w:t>
      </w:r>
      <m:oMath>
        <m:sSub>
          <m:sSubPr/>
          <m:e>
            <m:r>
              <m:rPr>
                <m:sty m:val="i"/>
              </m:rPr>
              <m:t>n</m:t>
            </m:r>
          </m:e>
          <m:sub>
            <m:r>
              <m:rPr>
                <m:sty m:val="p"/>
              </m:rPr>
              <m:t>0</m:t>
            </m:r>
          </m:sub>
        </m:sSub>
        <m:r>
          <m:rPr>
            <m:sty m:val="p"/>
          </m:rPr>
          <m:t>=</m:t>
        </m:r>
        <m:r>
          <m:rPr>
            <m:sty m:val="p"/>
          </m:rPr>
          <m:t>1</m:t>
        </m:r>
        <m:r>
          <m:rPr>
            <m:sty m:val="p"/>
          </m:rPr>
          <m:t>,</m:t>
        </m:r>
        <m:r>
          <m:rPr>
            <m:sty m:val="p"/>
          </m:rPr>
          <m:t>5</m:t>
        </m:r>
      </m:oMath>
      <w:r>
        <w:rPr>
          <w:rFonts w:eastAsia="Georgia" w:cs="Georgia" w:ascii="Georgia" w:hAnsi="Georgia"/>
        </w:rPr>
        <w:t xml:space="preserve"> ). Conclure quant à la couleur par transmission des vitraux de la cathédrale de Chartres mentionnés dans l'introduction du sujet.</w:t>
      </w:r>
    </w:p>
    <w:p>
      <w:pPr>
        <w:spacing w:line="271" w:before="330" w:lineRule="auto"/>
      </w:pPr>
      <w:r>
        <w:rPr>
          <w:rFonts w:eastAsia="Georgia" w:cs="Georgia" w:ascii="Georgia" w:hAnsi="Georgia"/>
          <w:b/>
          <w:sz w:val="42"/>
        </w:rPr>
        <w:t xml:space="preserve">Données et formulaire</w:t>
      </w:r>
    </w:p>
    <w:p>
      <w:pPr>
        <w:spacing w:line="271" w:before="330" w:lineRule="auto"/>
      </w:pPr>
      <w:r>
        <w:rPr>
          <w:b/>
          <w:sz w:val="42"/>
        </w:rPr>
        <w:t xml:space="preserve">Constantes physiques</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Masse de l'électron</w:t>
            </w:r>
          </w:p>
        </w:tc>
        <w:tc>
          <w:tcPr>
            <w:tcBorders/>
            <w:vAlign w:val="center"/>
          </w:tcPr>
          <w:p>
            <w:pPr>
              <w:spacing w:lineRule="auto"/>
              <w:jc w:val="left"/>
            </w:pPr>
            <m:oMathPara>
              <m:oMathParaPr>
                <m:jc m:val="left"/>
              </m:oMathParaPr>
              <m:oMath>
                <m:sSub>
                  <m:sSubPr/>
                  <m:e>
                    <m:r>
                      <m:rPr>
                        <m:sty m:val="i"/>
                      </m:rPr>
                      <m:t>m</m:t>
                    </m:r>
                  </m:e>
                  <m:sub>
                    <m:r>
                      <m:rPr>
                        <m:sty m:val="i"/>
                      </m:rPr>
                      <m:t>e</m:t>
                    </m:r>
                  </m:sub>
                </m:sSub>
                <m:r>
                  <m:rPr>
                    <m:sty m:val="p"/>
                  </m:rPr>
                  <m:t>=</m:t>
                </m:r>
                <m:r>
                  <m:rPr>
                    <m:sty m:val="p"/>
                  </m:rPr>
                  <m:t>9</m:t>
                </m:r>
                <m:r>
                  <m:rPr>
                    <m:sty m:val="p"/>
                  </m:rPr>
                  <m:t>,</m:t>
                </m:r>
                <m:r>
                  <m:rPr>
                    <m:sty m:val="p"/>
                  </m:rPr>
                  <m:t>11</m:t>
                </m:r>
                <m:r>
                  <m:rPr>
                    <m:sty m:val="p"/>
                  </m:rPr>
                  <m:t>×</m:t>
                </m:r>
                <m:sSup>
                  <m:sSupPr/>
                  <m:e>
                    <m:r>
                      <m:rPr>
                        <m:sty m:val="p"/>
                      </m:rPr>
                      <m:t>10</m:t>
                    </m:r>
                  </m:e>
                  <m:sup>
                    <m:r>
                      <m:rPr>
                        <m:sty m:val="p"/>
                      </m:rPr>
                      <m:t>−</m:t>
                    </m:r>
                    <m:r>
                      <m:rPr>
                        <m:sty m:val="p"/>
                      </m:rPr>
                      <m:t>31</m:t>
                    </m:r>
                  </m:sup>
                </m:sSup>
                <m:r>
                  <m:rPr>
                    <m:nor/>
                  </m:rPr>
                  <m:t xml:space="preserve"> </m:t>
                </m:r>
                <m:r>
                  <m:rPr>
                    <m:sty m:val="p"/>
                  </m:rPr>
                  <m:t>kg</m:t>
                </m:r>
              </m:oMath>
            </m:oMathPara>
          </w:p>
        </w:tc>
      </w:tr>
      <w:tr>
        <w:trPr>
          <w:cantSplit/>
        </w:trPr>
        <w:tc>
          <w:tcPr>
            <w:tcBorders/>
            <w:vAlign w:val="center"/>
          </w:tcPr>
          <w:p>
            <w:pPr>
              <w:spacing w:lineRule="auto"/>
              <w:jc w:val="left"/>
            </w:pPr>
            <w:r>
              <w:rPr>
                <w:rFonts w:eastAsia="Georgia" w:cs="Georgia" w:ascii="Georgia" w:hAnsi="Georgia"/>
              </w:rPr>
              <w:t xml:space="preserve">Charge élémentaire</w:t>
            </w:r>
          </w:p>
        </w:tc>
        <w:tc>
          <w:tcPr>
            <w:tcBorders/>
            <w:vAlign w:val="center"/>
          </w:tcPr>
          <w:p>
            <w:pPr>
              <w:spacing w:lineRule="auto"/>
              <w:jc w:val="left"/>
            </w:pPr>
            <m:oMathPara>
              <m:oMathParaPr>
                <m:jc m:val="left"/>
              </m:oMathParaPr>
              <m:oMath>
                <m:r>
                  <m:rPr>
                    <m:sty m:val="i"/>
                  </m:rPr>
                  <m:t>e</m:t>
                </m:r>
                <m:r>
                  <m:rPr>
                    <m:sty m:val="p"/>
                  </m:rPr>
                  <m:t>=</m:t>
                </m:r>
                <m:r>
                  <m:rPr>
                    <m:sty m:val="p"/>
                  </m:rPr>
                  <m:t>1</m:t>
                </m:r>
                <m:r>
                  <m:rPr>
                    <m:sty m:val="p"/>
                  </m:rPr>
                  <m:t>,</m:t>
                </m:r>
                <m:r>
                  <m:rPr>
                    <m:sty m:val="p"/>
                  </m:rPr>
                  <m:t>60</m:t>
                </m:r>
                <m:r>
                  <m:rPr>
                    <m:sty m:val="p"/>
                  </m:rPr>
                  <m:t>×</m:t>
                </m:r>
                <m:sSup>
                  <m:sSupPr/>
                  <m:e>
                    <m:r>
                      <m:rPr>
                        <m:sty m:val="p"/>
                      </m:rPr>
                      <m:t>10</m:t>
                    </m:r>
                  </m:e>
                  <m:sup>
                    <m:r>
                      <m:rPr>
                        <m:sty m:val="p"/>
                      </m:rPr>
                      <m:t>−</m:t>
                    </m:r>
                    <m:r>
                      <m:rPr>
                        <m:sty m:val="p"/>
                      </m:rPr>
                      <m:t>19</m:t>
                    </m:r>
                  </m:sup>
                </m:sSup>
                <m:r>
                  <m:rPr>
                    <m:sty m:val="p"/>
                  </m:rPr>
                  <m:t>C</m:t>
                </m:r>
              </m:oMath>
            </m:oMathPara>
          </w:p>
        </w:tc>
      </w:tr>
      <w:tr>
        <w:trPr>
          <w:cantSplit/>
        </w:trPr>
        <w:tc>
          <w:tcPr>
            <w:tcBorders/>
            <w:vAlign w:val="center"/>
          </w:tcPr>
          <w:p>
            <w:pPr>
              <w:spacing w:lineRule="auto"/>
              <w:jc w:val="left"/>
            </w:pPr>
            <w:r>
              <w:rPr>
                <w:rFonts w:eastAsia="Georgia" w:cs="Georgia" w:ascii="Georgia" w:hAnsi="Georgia"/>
              </w:rPr>
              <w:t xml:space="preserve">Permittivité diélectrique du vide</w:t>
            </w:r>
          </w:p>
        </w:tc>
        <w:tc>
          <w:tcPr>
            <w:tcBorders/>
            <w:vAlign w:val="center"/>
          </w:tcPr>
          <w:p>
            <w:pPr>
              <w:spacing w:lineRule="auto"/>
              <w:jc w:val="left"/>
            </w:pPr>
            <m:oMathPara>
              <m:oMathParaPr>
                <m:jc m:val="left"/>
              </m:oMathParaPr>
              <m:oMath>
                <m:sSub>
                  <m:sSubPr/>
                  <m:e>
                    <m:r>
                      <m:rPr>
                        <m:sty m:val="i"/>
                      </m:rPr>
                      <m:t>ε</m:t>
                    </m:r>
                  </m:e>
                  <m:sub>
                    <m:r>
                      <m:rPr>
                        <m:sty m:val="p"/>
                      </m:rPr>
                      <m:t>0</m:t>
                    </m:r>
                  </m:sub>
                </m:sSub>
                <m:r>
                  <m:rPr>
                    <m:sty m:val="p"/>
                  </m:rPr>
                  <m:t>=</m:t>
                </m:r>
                <m:r>
                  <m:rPr>
                    <m:sty m:val="p"/>
                  </m:rPr>
                  <m:t>8</m:t>
                </m:r>
                <m:r>
                  <m:rPr>
                    <m:sty m:val="p"/>
                  </m:rPr>
                  <m:t>,</m:t>
                </m:r>
                <m:r>
                  <m:rPr>
                    <m:sty m:val="p"/>
                  </m:rPr>
                  <m:t>85</m:t>
                </m:r>
                <m:r>
                  <m:rPr>
                    <m:sty m:val="p"/>
                  </m:rPr>
                  <m:t>×</m:t>
                </m:r>
                <m:sSup>
                  <m:sSupPr/>
                  <m:e>
                    <m:r>
                      <m:rPr>
                        <m:sty m:val="p"/>
                      </m:rPr>
                      <m:t>10</m:t>
                    </m:r>
                  </m:e>
                  <m:sup>
                    <m:r>
                      <m:rPr>
                        <m:sty m:val="p"/>
                      </m:rPr>
                      <m:t>−</m:t>
                    </m:r>
                    <m:r>
                      <m:rPr>
                        <m:sty m:val="p"/>
                      </m:rPr>
                      <m:t>12</m:t>
                    </m:r>
                  </m:sup>
                </m:sSup>
                <m:r>
                  <m:rPr>
                    <m:nor/>
                  </m:rPr>
                  <m:t xml:space="preserve"> </m:t>
                </m:r>
                <m:r>
                  <m:rPr>
                    <m:sty m:val="p"/>
                  </m:rPr>
                  <m:t>F</m:t>
                </m:r>
                <m:r>
                  <m:rPr>
                    <m:sty m:val="p"/>
                  </m:rPr>
                  <m:t>⋅</m:t>
                </m:r>
                <m:sSup>
                  <m:sSupPr/>
                  <m:e>
                    <m:r>
                      <m:rPr>
                        <m:nor/>
                      </m:rPr>
                      <m:t xml:space="preserve"> </m:t>
                    </m:r>
                    <m:r>
                      <m:rPr>
                        <m:sty m:val="p"/>
                      </m:rPr>
                      <m:t>m</m:t>
                    </m:r>
                  </m:e>
                  <m:sup>
                    <m:r>
                      <m:rPr>
                        <m:sty m:val="p"/>
                      </m:rPr>
                      <m:t>−</m:t>
                    </m:r>
                    <m:r>
                      <m:rPr>
                        <m:sty m:val="p"/>
                      </m:rPr>
                      <m:t>1</m:t>
                    </m:r>
                  </m:sup>
                </m:sSup>
              </m:oMath>
            </m:oMathPara>
          </w:p>
        </w:tc>
      </w:tr>
      <w:tr>
        <w:trPr>
          <w:cantSplit/>
        </w:trPr>
        <w:tc>
          <w:tcPr>
            <w:tcBorders/>
            <w:vAlign w:val="center"/>
          </w:tcPr>
          <w:p>
            <w:pPr>
              <w:spacing w:lineRule="auto"/>
              <w:jc w:val="left"/>
            </w:pPr>
            <w:r>
              <w:rPr>
                <w:rFonts w:eastAsia="Georgia" w:cs="Georgia" w:ascii="Georgia" w:hAnsi="Georgia"/>
              </w:rPr>
              <w:t xml:space="preserve">Célérité de la lumière dans le vide</w:t>
            </w:r>
          </w:p>
        </w:tc>
        <w:tc>
          <w:tcPr>
            <w:tcBorders/>
            <w:vAlign w:val="center"/>
          </w:tcPr>
          <w:p>
            <w:pPr>
              <w:spacing w:lineRule="auto"/>
              <w:jc w:val="left"/>
            </w:pPr>
            <m:oMathPara>
              <m:oMathParaPr>
                <m:jc m:val="left"/>
              </m:oMathParaPr>
              <m:oMath>
                <m:r>
                  <m:rPr>
                    <m:sty m:val="i"/>
                  </m:rPr>
                  <m:t>c</m:t>
                </m:r>
                <m:r>
                  <m:rPr>
                    <m:sty m:val="p"/>
                  </m:rPr>
                  <m:t>=</m:t>
                </m:r>
                <m:r>
                  <m:rPr>
                    <m:sty m:val="p"/>
                  </m:rPr>
                  <m:t>3</m:t>
                </m:r>
                <m:r>
                  <m:rPr>
                    <m:sty m:val="p"/>
                  </m:rPr>
                  <m:t>,</m:t>
                </m:r>
                <m:r>
                  <m:rPr>
                    <m:sty m:val="p"/>
                  </m:rPr>
                  <m:t>00</m:t>
                </m:r>
                <m:r>
                  <m:rPr>
                    <m:sty m:val="p"/>
                  </m:rPr>
                  <m:t>×</m:t>
                </m:r>
                <m:sSup>
                  <m:sSupPr/>
                  <m:e>
                    <m:r>
                      <m:rPr>
                        <m:sty m:val="p"/>
                      </m:rPr>
                      <m:t>10</m:t>
                    </m:r>
                  </m:e>
                  <m:sup>
                    <m:r>
                      <m:rPr>
                        <m:sty m:val="p"/>
                      </m:rPr>
                      <m:t>8</m:t>
                    </m:r>
                  </m:sup>
                </m:sSup>
                <m:r>
                  <m:rPr>
                    <m:nor/>
                  </m:rPr>
                  <m:t xml:space="preserve"> </m:t>
                </m:r>
                <m:r>
                  <m:rPr>
                    <m:sty m:val="p"/>
                  </m:rPr>
                  <m:t>m</m:t>
                </m:r>
                <m:r>
                  <m:rPr>
                    <m:sty m:val="p"/>
                  </m:rPr>
                  <m:t>⋅</m:t>
                </m:r>
                <m:sSup>
                  <m:sSupPr/>
                  <m:e>
                    <m:r>
                      <m:rPr>
                        <m:nor/>
                      </m:rPr>
                      <m:t xml:space="preserve"> </m:t>
                    </m:r>
                    <m:r>
                      <m:rPr>
                        <m:sty m:val="p"/>
                      </m:rPr>
                      <m:t>s</m:t>
                    </m:r>
                  </m:e>
                  <m:sup>
                    <m:r>
                      <m:rPr>
                        <m:sty m:val="p"/>
                      </m:rPr>
                      <m:t>−</m:t>
                    </m:r>
                    <m:r>
                      <m:rPr>
                        <m:sty m:val="p"/>
                      </m:rPr>
                      <m:t>1</m:t>
                    </m:r>
                  </m:sup>
                </m:sSup>
              </m:oMath>
            </m:oMathPara>
          </w:p>
        </w:tc>
      </w:tr>
      <w:tr>
        <w:trPr>
          <w:cantSplit/>
        </w:trPr>
        <w:tc>
          <w:tcPr>
            <w:tcBorders/>
            <w:vAlign w:val="center"/>
          </w:tcPr>
          <w:p>
            <w:pPr>
              <w:spacing w:lineRule="auto"/>
              <w:jc w:val="left"/>
            </w:pPr>
            <w:r>
              <w:rPr/>
              <w:t xml:space="preserve">Constante des gaz parfaits</w:t>
            </w:r>
          </w:p>
        </w:tc>
        <w:tc>
          <w:tcPr>
            <w:tcBorders/>
            <w:vAlign w:val="center"/>
          </w:tcPr>
          <w:p>
            <w:pPr>
              <w:spacing w:lineRule="auto"/>
              <w:jc w:val="left"/>
            </w:pPr>
            <m:oMathPara>
              <m:oMathParaPr>
                <m:jc m:val="left"/>
              </m:oMathParaPr>
              <m:oMath>
                <m:r>
                  <m:rPr>
                    <m:sty m:val="i"/>
                  </m:rPr>
                  <m:t>R</m:t>
                </m:r>
                <m:r>
                  <m:rPr>
                    <m:sty m:val="p"/>
                  </m:rPr>
                  <m:t>=</m:t>
                </m:r>
                <m:r>
                  <m:rPr>
                    <m:sty m:val="p"/>
                  </m:rPr>
                  <m:t>8</m:t>
                </m:r>
                <m:r>
                  <m:rPr>
                    <m:sty m:val="p"/>
                  </m:rPr>
                  <m:t>,</m:t>
                </m:r>
                <m:r>
                  <m:rPr>
                    <m:sty m:val="p"/>
                  </m:rPr>
                  <m:t>31</m:t>
                </m:r>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r>
                  <m:rPr>
                    <m:nor/>
                  </m:rPr>
                  <m:t xml:space="preserve"> </m:t>
                </m:r>
                <m:r>
                  <m:rPr>
                    <m:sty m:val="p"/>
                  </m:rPr>
                  <m:t>mol</m:t>
                </m:r>
                <m:sSup>
                  <m:sSupPr/>
                  <m:e>
                    <m:r>
                      <m:t xml:space="preserve"> </m:t>
                    </m:r>
                  </m:e>
                  <m:sup>
                    <m:r>
                      <m:rPr>
                        <m:sty m:val="p"/>
                      </m:rPr>
                      <m:t>−</m:t>
                    </m:r>
                    <m:r>
                      <m:rPr>
                        <m:sty m:val="p"/>
                      </m:rPr>
                      <m:t>1</m:t>
                    </m:r>
                  </m:sup>
                </m:sSup>
              </m:oMath>
            </m:oMathPara>
          </w:p>
        </w:tc>
      </w:tr>
    </w:tbl>
    <w:p>
      <w:pPr>
        <w:spacing w:lineRule="auto"/>
      </w:pPr>
    </w:p>
    <w:p>
      <w:pPr>
        <w:spacing w:line="271" w:before="330" w:lineRule="auto"/>
      </w:pPr>
      <w:r>
        <w:rPr>
          <w:rFonts w:eastAsia="Georgia" w:cs="Georgia" w:ascii="Georgia" w:hAnsi="Georgia"/>
          <w:b/>
          <w:sz w:val="42"/>
        </w:rPr>
        <w:t xml:space="preserve">Données thermodynamiques à 298 K</w:t>
      </w:r>
    </w:p>
    <w:tbl>
      <w:tblPr>
        <w:tblStyle w:val="TableGrid"/>
        <w:jc w:val="center"/>
        <w:tblCellSpacing w:w="0" w:type="dxa"/>
        <w:tblBorders/>
        <w:tblCellMar>
          <w:top w:type="dxa" w:w="80"/>
          <w:left w:type="dxa" w:w="160"/>
          <w:bottom w:type="dxa" w:w="80"/>
          <w:right w:type="dxa" w:w="160"/>
        </w:tblCellMar>
      </w:tblPr>
      <w:tblGrid>
        <w:gridCol w:w="2160"/>
        <w:gridCol w:w="2160"/>
        <w:gridCol w:w="2160"/>
        <w:gridCol w:w="2160"/>
      </w:tblGrid>
      <w:tr>
        <w:trPr>
          <w:cantSplit/>
        </w:trPr>
        <w:tc>
          <w:tcPr>
            <w:gridSpan w:val="1"/>
            <w:tcBorders>
              <w:bottom w:val="single" w:sz="8" w:space="0" w:color="000000"/>
              <w:right w:val="single" w:sz="8" w:space="0" w:color="000000"/>
            </w:tcBorders>
          </w:tcPr>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O</m:t>
                    </m:r>
                  </m:e>
                  <m:sub>
                    <m:r>
                      <m:rPr>
                        <m:sty m:val="p"/>
                      </m:rPr>
                      <m:t>2</m:t>
                    </m:r>
                  </m:sub>
                </m:sSub>
                <m:r>
                  <m:rPr>
                    <m:sty m:val="p"/>
                  </m:rPr>
                  <m:t>(</m:t>
                </m:r>
                <m:r>
                  <m:rPr>
                    <m:nor/>
                  </m:rPr>
                  <m:t xml:space="preserve"> </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r>
                  <m:rPr>
                    <m:sty m:val="p"/>
                  </m:rPr>
                  <m:t>CO</m:t>
                </m:r>
                <m:r>
                  <m:rPr>
                    <m:sty m:val="p"/>
                  </m:rPr>
                  <m:t>(</m:t>
                </m:r>
                <m:r>
                  <m:rPr>
                    <m:sty m:val="p"/>
                  </m:rPr>
                  <m:t>g</m:t>
                </m:r>
                <m:r>
                  <m:rPr>
                    <m:sty m:val="p"/>
                  </m:rPr>
                  <m:t>)</m:t>
                </m:r>
              </m:oMath>
            </m:oMathPara>
          </w:p>
        </w:tc>
        <w:tc>
          <w:tcPr>
            <w:tcBorders>
              <w:top w:val="single" w:sz="8" w:space="0" w:color="000000"/>
              <w:bottom w:val="single" w:sz="8" w:space="0" w:color="000000"/>
              <w:right w:val="single" w:sz="8" w:space="0" w:color="000000"/>
            </w:tcBorders>
            <w:vAlign w:val="center"/>
          </w:tcPr>
          <w:p>
            <w:pPr>
              <w:spacing w:lineRule="auto"/>
              <w:jc w:val="center"/>
            </w:pPr>
            <m:oMathPara>
              <m:oMathParaPr>
                <m:jc m:val="center"/>
              </m:oMathParaPr>
              <m:oMath>
                <m:sSub>
                  <m:sSubPr/>
                  <m:e>
                    <m:r>
                      <m:rPr>
                        <m:sty m:val="p"/>
                      </m:rPr>
                      <m:t>CO</m:t>
                    </m:r>
                  </m:e>
                  <m:sub>
                    <m:r>
                      <m:rPr>
                        <m:sty m:val="p"/>
                      </m:rPr>
                      <m:t>2</m:t>
                    </m:r>
                  </m:sub>
                </m:sSub>
                <m:r>
                  <m:rPr>
                    <m:sty m:val="p"/>
                  </m:rPr>
                  <m:t>(</m:t>
                </m:r>
                <m:r>
                  <m:rPr>
                    <m:nor/>
                  </m:rPr>
                  <m:t xml:space="preserve"> </m:t>
                </m:r>
                <m:r>
                  <m:rPr>
                    <m:sty m:val="p"/>
                  </m:rPr>
                  <m:t>g</m:t>
                </m:r>
                <m:r>
                  <m:rPr>
                    <m:sty m:val="p"/>
                  </m:rPr>
                  <m:t>)</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Enthalpie standard de formation </w:t>
            </w:r>
            <m:oMath>
              <m:sSub>
                <m:sSubPr/>
                <m:e>
                  <m:r>
                    <m:rPr>
                      <m:sty m:val="p"/>
                    </m:rPr>
                    <m:t>Δ</m:t>
                  </m:r>
                </m:e>
                <m:sub>
                  <m:r>
                    <m:rPr>
                      <m:sty m:val="i"/>
                    </m:rPr>
                    <m:t>f</m:t>
                  </m:r>
                </m:sub>
              </m:sSub>
              <m:sSup>
                <m:sSupPr/>
                <m:e>
                  <m:r>
                    <m:rPr>
                      <m:sty m:val="i"/>
                    </m:rPr>
                    <m:t>H</m:t>
                  </m:r>
                </m:e>
                <m:sup>
                  <m:r>
                    <m:rPr>
                      <m:sty m:val="p"/>
                    </m:rPr>
                    <m:t>O</m:t>
                  </m:r>
                </m:sup>
              </m:sSup>
              <m:d>
                <m:dPr>
                  <m:begChr m:val="("/>
                  <m:endChr m:val=")"/>
                  <m:ctrlPr>
                    <w:rPr>
                      <w:rFonts w:ascii="Cambria Math" w:hAnsi="Cambria Math"/>
                    </w:rPr>
                  </m:ctrlPr>
                </m:dPr>
                <m:e>
                  <m:r>
                    <m:rPr>
                      <m:sty m:val="p"/>
                    </m:rPr>
                    <m:t>kJ</m:t>
                  </m:r>
                  <m:r>
                    <m:rPr>
                      <m:sty m:val="p"/>
                    </m:rPr>
                    <m:t>⋅</m:t>
                  </m:r>
                  <m:sSup>
                    <m:sSupPr/>
                    <m:e>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110</m:t>
                </m:r>
                <m:r>
                  <m:rPr>
                    <m:sty m:val="p"/>
                  </m:rPr>
                  <m:t>,</m:t>
                </m:r>
                <m:r>
                  <m:rPr>
                    <m:sty m:val="p"/>
                  </m:rPr>
                  <m:t>6</m:t>
                </m:r>
              </m:oMath>
            </m:oMathPara>
          </w:p>
        </w:tc>
        <w:tc>
          <w:tcPr>
            <w:tcBorders>
              <w:bottom w:val="single" w:sz="8" w:space="0" w:color="000000"/>
              <w:right w:val="single" w:sz="8" w:space="0" w:color="000000"/>
            </w:tcBorders>
            <w:vAlign w:val="center"/>
          </w:tcPr>
          <w:p>
            <w:pPr>
              <w:spacing w:lineRule="auto"/>
              <w:jc w:val="center"/>
            </w:pPr>
            <m:oMathPara>
              <m:oMathParaPr>
                <m:jc m:val="center"/>
              </m:oMathParaPr>
              <m:oMath>
                <m:r>
                  <m:rPr>
                    <m:sty m:val="p"/>
                  </m:rPr>
                  <m:t>−</m:t>
                </m:r>
                <m:r>
                  <m:rPr>
                    <m:sty m:val="p"/>
                  </m:rPr>
                  <m:t>393</m:t>
                </m:r>
                <m:r>
                  <m:rPr>
                    <m:sty m:val="p"/>
                  </m:rPr>
                  <m:t>,</m:t>
                </m:r>
                <m:r>
                  <m:rPr>
                    <m:sty m:val="p"/>
                  </m:rPr>
                  <m:t>5</m:t>
                </m:r>
              </m:oMath>
            </m:oMathPara>
          </w:p>
        </w:tc>
      </w:tr>
      <w:tr>
        <w:trPr>
          <w:cantSplit/>
        </w:trPr>
        <w:tc>
          <w:tcPr>
            <w:tcBorders>
              <w:left w:val="single" w:sz="8" w:space="0" w:color="000000"/>
              <w:bottom w:val="single" w:sz="8" w:space="0" w:color="000000"/>
              <w:right w:val="single" w:sz="8" w:space="0" w:color="000000"/>
            </w:tcBorders>
            <w:vAlign w:val="center"/>
          </w:tcPr>
          <w:p>
            <w:pPr>
              <w:spacing w:lineRule="auto"/>
              <w:jc w:val="left"/>
            </w:pPr>
            <w:r>
              <w:rPr/>
              <w:t xml:space="preserve">Entropie molaire standard </w:t>
            </w:r>
            <m:oMath>
              <m:sSup>
                <m:sSupPr/>
                <m:e>
                  <m:r>
                    <m:rPr>
                      <m:sty m:val="i"/>
                    </m:rPr>
                    <m:t>S</m:t>
                  </m:r>
                </m:e>
                <m:sup>
                  <m:r>
                    <m:rPr>
                      <m:sty m:val="p"/>
                    </m:rPr>
                    <m:t>O</m:t>
                  </m:r>
                </m:sup>
              </m:sSup>
              <m:d>
                <m:dPr>
                  <m:begChr m:val="("/>
                  <m:endChr m:val=")"/>
                  <m:ctrlPr>
                    <w:rPr>
                      <w:rFonts w:ascii="Cambria Math" w:hAnsi="Cambria Math"/>
                    </w:rPr>
                  </m:ctrlPr>
                </m:dPr>
                <m:e>
                  <m:r>
                    <m:rPr>
                      <m:sty m:val="p"/>
                    </m:rPr>
                    <m:t>J</m:t>
                  </m:r>
                  <m:r>
                    <m:rPr>
                      <m:sty m:val="p"/>
                    </m:rPr>
                    <m:t>⋅</m:t>
                  </m:r>
                  <m:sSup>
                    <m:sSupPr/>
                    <m:e>
                      <m:r>
                        <m:rPr>
                          <m:sty m:val="p"/>
                        </m:rPr>
                        <m:t>K</m:t>
                      </m:r>
                    </m:e>
                    <m:sup>
                      <m:r>
                        <m:rPr>
                          <m:sty m:val="p"/>
                        </m:rPr>
                        <m:t>−</m:t>
                      </m:r>
                      <m:r>
                        <m:rPr>
                          <m:sty m:val="p"/>
                        </m:rPr>
                        <m:t>1</m:t>
                      </m:r>
                    </m:sup>
                  </m:sSup>
                  <m:r>
                    <m:rPr>
                      <m:sty m:val="p"/>
                    </m:rPr>
                    <m:t>⋅</m:t>
                  </m:r>
                  <m:sSup>
                    <m:sSupPr/>
                    <m:e>
                      <m:r>
                        <m:rPr>
                          <m:nor/>
                        </m:rPr>
                        <m:t xml:space="preserve"> </m:t>
                      </m:r>
                      <m:r>
                        <m:rPr>
                          <m:sty m:val="p"/>
                        </m:rPr>
                        <m:t>mol</m:t>
                      </m:r>
                    </m:e>
                    <m:sup>
                      <m:r>
                        <m:rPr>
                          <m:sty m:val="p"/>
                        </m:rPr>
                        <m:t>−</m:t>
                      </m:r>
                      <m:r>
                        <m:rPr>
                          <m:sty m:val="p"/>
                        </m:rPr>
                        <m:t>1</m:t>
                      </m:r>
                    </m:sup>
                  </m:sSup>
                </m:e>
              </m:d>
            </m:oMath>
          </w:p>
        </w:tc>
        <w:tc>
          <w:tcPr>
            <w:tcBorders>
              <w:bottom w:val="single" w:sz="8" w:space="0" w:color="000000"/>
              <w:right w:val="single" w:sz="8" w:space="0" w:color="000000"/>
            </w:tcBorders>
            <w:vAlign w:val="center"/>
          </w:tcPr>
          <w:p>
            <w:pPr>
              <w:spacing w:lineRule="auto"/>
              <w:jc w:val="center"/>
            </w:pPr>
            <w:r>
              <w:rPr/>
              <w:t xml:space="preserve">204,8</w:t>
            </w:r>
          </w:p>
        </w:tc>
        <w:tc>
          <w:tcPr>
            <w:tcBorders>
              <w:bottom w:val="single" w:sz="8" w:space="0" w:color="000000"/>
              <w:right w:val="single" w:sz="8" w:space="0" w:color="000000"/>
            </w:tcBorders>
            <w:vAlign w:val="center"/>
          </w:tcPr>
          <w:p>
            <w:pPr>
              <w:spacing w:lineRule="auto"/>
              <w:jc w:val="center"/>
            </w:pPr>
            <w:r>
              <w:rPr/>
              <w:t xml:space="preserve">197,6</w:t>
            </w:r>
          </w:p>
        </w:tc>
        <w:tc>
          <w:tcPr>
            <w:tcBorders>
              <w:bottom w:val="single" w:sz="8" w:space="0" w:color="000000"/>
              <w:right w:val="single" w:sz="8" w:space="0" w:color="000000"/>
            </w:tcBorders>
            <w:vAlign w:val="center"/>
          </w:tcPr>
          <w:p>
            <w:pPr>
              <w:spacing w:lineRule="auto"/>
              <w:jc w:val="center"/>
            </w:pPr>
            <w:r>
              <w:rPr/>
              <w:t xml:space="preserve">213,7</w:t>
            </w:r>
          </w:p>
        </w:tc>
      </w:tr>
    </w:tbl>
    <w:p>
      <w:pPr>
        <w:spacing w:lineRule="auto"/>
      </w:pPr>
    </w:p>
    <w:p>
      <w:pPr>
        <w:spacing w:line="271" w:before="330" w:lineRule="auto"/>
      </w:pPr>
      <w:r>
        <w:rPr>
          <w:rFonts w:eastAsia="Georgia" w:cs="Georgia" w:ascii="Georgia" w:hAnsi="Georgia"/>
          <w:b/>
          <w:sz w:val="42"/>
        </w:rPr>
        <w:t xml:space="preserve">Données relatives à l'or</w:t>
      </w:r>
    </w:p>
    <w:tbl>
      <w:tblPr>
        <w:tblStyle w:val="TableGrid"/>
        <w:jc w:val="center"/>
        <w:tblCellSpacing w:w="0" w:type="dxa"/>
        <w:tblBorders/>
        <w:tblCellMar>
          <w:top w:type="dxa" w:w="80"/>
          <w:left w:type="dxa" w:w="160"/>
          <w:bottom w:type="dxa" w:w="80"/>
          <w:right w:type="dxa" w:w="160"/>
        </w:tblCellMar>
      </w:tblPr>
      <w:tblGrid>
        <w:gridCol w:w="4320"/>
        <w:gridCol w:w="4320"/>
      </w:tblGrid>
      <w:tr>
        <w:trPr>
          <w:cantSplit/>
        </w:trPr>
        <w:tc>
          <w:tcPr>
            <w:tcBorders/>
            <w:vAlign w:val="center"/>
          </w:tcPr>
          <w:p>
            <w:pPr>
              <w:spacing w:lineRule="auto"/>
              <w:jc w:val="left"/>
            </w:pPr>
            <w:r>
              <w:rPr>
                <w:rFonts w:eastAsia="Georgia" w:cs="Georgia" w:ascii="Georgia" w:hAnsi="Georgia"/>
              </w:rPr>
              <w:t xml:space="preserve">Symbole de l'élément chimique or</w:t>
            </w:r>
          </w:p>
        </w:tc>
        <w:tc>
          <w:tcPr>
            <w:tcBorders/>
            <w:vAlign w:val="center"/>
          </w:tcPr>
          <w:p>
            <w:pPr>
              <w:spacing w:lineRule="auto"/>
              <w:jc w:val="left"/>
            </w:pPr>
            <w:r>
              <w:rPr/>
              <w:t xml:space="preserve">Au</w:t>
            </w:r>
          </w:p>
        </w:tc>
      </w:tr>
      <w:tr>
        <w:trPr>
          <w:cantSplit/>
        </w:trPr>
        <w:tc>
          <w:tcPr>
            <w:tcBorders/>
            <w:vAlign w:val="center"/>
          </w:tcPr>
          <w:p>
            <w:pPr>
              <w:spacing w:lineRule="auto"/>
              <w:jc w:val="left"/>
            </w:pPr>
            <w:r>
              <w:rPr>
                <w:rFonts w:eastAsia="Georgia" w:cs="Georgia" w:ascii="Georgia" w:hAnsi="Georgia"/>
              </w:rPr>
              <w:t xml:space="preserve">Type de réseau cristallin</w:t>
            </w:r>
          </w:p>
        </w:tc>
        <w:tc>
          <w:tcPr>
            <w:tcBorders/>
            <w:vAlign w:val="center"/>
          </w:tcPr>
          <w:p>
            <w:pPr>
              <w:spacing w:lineRule="auto"/>
              <w:jc w:val="left"/>
            </w:pPr>
            <w:r>
              <w:rPr>
                <w:rFonts w:eastAsia="Georgia" w:cs="Georgia" w:ascii="Georgia" w:hAnsi="Georgia"/>
              </w:rPr>
              <w:t xml:space="preserve">cubique à faces centrées</w:t>
            </w:r>
          </w:p>
        </w:tc>
      </w:tr>
      <w:tr>
        <w:trPr>
          <w:cantSplit/>
        </w:trPr>
        <w:tc>
          <w:tcPr>
            <w:tcBorders/>
            <w:vAlign w:val="center"/>
          </w:tcPr>
          <w:p>
            <w:pPr>
              <w:spacing w:lineRule="auto"/>
              <w:jc w:val="left"/>
            </w:pPr>
            <w:r>
              <w:rPr/>
              <w:t xml:space="preserve">Rayon atomique</w:t>
            </w:r>
          </w:p>
        </w:tc>
        <w:tc>
          <w:tcPr>
            <w:tcBorders/>
            <w:vAlign w:val="center"/>
          </w:tcPr>
          <w:p>
            <w:pPr>
              <w:spacing w:lineRule="auto"/>
              <w:jc w:val="left"/>
            </w:pPr>
            <w:r>
              <w:rPr/>
              <w:t xml:space="preserve">135 pm</w:t>
            </w:r>
          </w:p>
        </w:tc>
      </w:tr>
      <w:tr>
        <w:trPr>
          <w:cantSplit/>
        </w:trPr>
        <w:tc>
          <w:tcPr>
            <w:tcBorders/>
            <w:vAlign w:val="center"/>
          </w:tcPr>
          <w:p>
            <w:pPr>
              <w:spacing w:lineRule="auto"/>
              <w:jc w:val="left"/>
            </w:pPr>
            <w:r>
              <w:rPr>
                <w:rFonts w:eastAsia="Georgia" w:cs="Georgia" w:ascii="Georgia" w:hAnsi="Georgia"/>
              </w:rPr>
              <w:t xml:space="preserve">Configuration électronique à l'état fondamental</w:t>
            </w:r>
          </w:p>
        </w:tc>
        <w:tc>
          <w:tcPr>
            <w:tcBorders/>
            <w:vAlign w:val="center"/>
          </w:tcPr>
          <w:p>
            <w:pPr>
              <w:spacing w:lineRule="auto"/>
              <w:jc w:val="left"/>
            </w:pPr>
            <m:oMathPara>
              <m:oMathParaPr>
                <m:jc m:val="left"/>
              </m:oMathParaPr>
              <m:oMath>
                <m:r>
                  <m:rPr>
                    <m:sty m:val="p"/>
                  </m:rPr>
                  <m:t>[</m:t>
                </m:r>
                <m:r>
                  <m:rPr>
                    <m:sty m:val="p"/>
                  </m:rPr>
                  <m:t>Xe</m:t>
                </m:r>
                <m:r>
                  <m:rPr>
                    <m:sty m:val="p"/>
                  </m:rPr>
                  <m:t>]</m:t>
                </m:r>
                <m:r>
                  <m:rPr>
                    <m:sty m:val="p"/>
                  </m:rPr>
                  <m:t>6</m:t>
                </m:r>
                <m:sSup>
                  <m:sSupPr/>
                  <m:e>
                    <m:r>
                      <m:rPr>
                        <m:nor/>
                      </m:rPr>
                      <m:t xml:space="preserve"> </m:t>
                    </m:r>
                    <m:r>
                      <m:rPr>
                        <m:sty m:val="p"/>
                      </m:rPr>
                      <m:t>s</m:t>
                    </m:r>
                  </m:e>
                  <m:sup>
                    <m:r>
                      <m:rPr>
                        <m:sty m:val="p"/>
                      </m:rPr>
                      <m:t>1</m:t>
                    </m:r>
                  </m:sup>
                </m:sSup>
                <m:r>
                  <m:rPr>
                    <m:sty m:val="p"/>
                  </m:rPr>
                  <m:t>4</m:t>
                </m:r>
                <m:sSup>
                  <m:sSupPr/>
                  <m:e>
                    <m:r>
                      <m:rPr>
                        <m:sty m:val="p"/>
                      </m:rPr>
                      <m:t>f</m:t>
                    </m:r>
                  </m:e>
                  <m:sup>
                    <m:r>
                      <m:rPr>
                        <m:sty m:val="p"/>
                      </m:rPr>
                      <m:t>14</m:t>
                    </m:r>
                  </m:sup>
                </m:sSup>
                <m:r>
                  <m:rPr>
                    <m:sty m:val="p"/>
                  </m:rPr>
                  <m:t>5</m:t>
                </m:r>
                <m:sSup>
                  <m:sSupPr/>
                  <m:e>
                    <m:r>
                      <m:rPr>
                        <m:nor/>
                      </m:rPr>
                      <m:t xml:space="preserve"> </m:t>
                    </m:r>
                    <m:r>
                      <m:rPr>
                        <m:sty m:val="p"/>
                      </m:rPr>
                      <m:t>d</m:t>
                    </m:r>
                  </m:e>
                  <m:sup>
                    <m:r>
                      <m:rPr>
                        <m:sty m:val="p"/>
                      </m:rPr>
                      <m:t>10</m:t>
                    </m:r>
                  </m:sup>
                </m:sSup>
              </m:oMath>
            </m:oMathPara>
          </w:p>
        </w:tc>
      </w:tr>
      <w:tr>
        <w:trPr>
          <w:cantSplit/>
        </w:trPr>
        <w:tc>
          <w:tcPr>
            <w:tcBorders/>
            <w:vAlign w:val="center"/>
          </w:tcPr>
          <w:p>
            <w:pPr>
              <w:spacing w:lineRule="auto"/>
              <w:jc w:val="left"/>
            </w:pPr>
            <w:r>
              <w:rPr>
                <w:rFonts w:eastAsia="Georgia" w:cs="Georgia" w:ascii="Georgia" w:hAnsi="Georgia"/>
              </w:rPr>
              <w:t xml:space="preserve">Capacité thermique volumique</w:t>
            </w:r>
          </w:p>
        </w:tc>
        <w:tc>
          <w:tcPr>
            <w:tcBorders/>
            <w:vAlign w:val="center"/>
          </w:tcPr>
          <w:p>
            <w:pPr>
              <w:spacing w:lineRule="auto"/>
              <w:jc w:val="left"/>
            </w:pPr>
            <m:oMathPara>
              <m:oMathParaPr>
                <m:jc m:val="left"/>
              </m:oMathParaPr>
              <m:oMath>
                <m:sSub>
                  <m:sSubPr/>
                  <m:e>
                    <m:r>
                      <m:rPr>
                        <m:sty m:val="i"/>
                      </m:rPr>
                      <m:t>C</m:t>
                    </m:r>
                  </m:e>
                  <m:sub>
                    <m:r>
                      <m:rPr>
                        <m:sty m:val="p"/>
                      </m:rPr>
                      <m:t>Au</m:t>
                    </m:r>
                  </m:sub>
                </m:sSub>
                <m:r>
                  <m:rPr>
                    <m:sty m:val="p"/>
                  </m:rPr>
                  <m:t>=</m:t>
                </m:r>
                <m:r>
                  <m:rPr>
                    <m:sty m:val="p"/>
                  </m:rPr>
                  <m:t>2</m:t>
                </m:r>
                <m:r>
                  <m:rPr>
                    <m:sty m:val="p"/>
                  </m:rPr>
                  <m:t>,</m:t>
                </m:r>
                <m:r>
                  <m:rPr>
                    <m:sty m:val="p"/>
                  </m:rPr>
                  <m:t>5</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3</m:t>
                    </m:r>
                  </m:sup>
                </m:sSup>
              </m:oMath>
            </m:oMathPara>
          </w:p>
        </w:tc>
      </w:tr>
    </w:tbl>
    <w:p>
      <w:pPr>
        <w:spacing w:lineRule="auto"/>
      </w:pPr>
    </w:p>
    <w:p>
      <w:pPr>
        <w:spacing w:line="271" w:before="330" w:lineRule="auto"/>
      </w:pPr>
      <w:r>
        <w:rPr>
          <w:rFonts w:eastAsia="Georgia" w:cs="Georgia" w:ascii="Georgia" w:hAnsi="Georgia"/>
          <w:b/>
          <w:sz w:val="42"/>
        </w:rPr>
        <w:t xml:space="preserve">Données relatives au gel (partie II)</w:t>
      </w:r>
    </w:p>
    <w:p>
      <w:pPr>
        <w:spacing w:after="220" w:lineRule="auto"/>
      </w:pPr>
      <w:r>
        <w:rPr>
          <w:rFonts w:eastAsia="Georgia" w:cs="Georgia" w:ascii="Georgia" w:hAnsi="Georgia"/>
        </w:rPr>
        <w:t xml:space="preserve">Conductivité thermique du gel</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κ</m:t>
                </m:r>
                <m:r>
                  <m:rPr>
                    <m:sty m:val="p"/>
                  </m:rPr>
                  <m:t>=</m:t>
                </m:r>
                <m:r>
                  <m:rPr>
                    <m:sty m:val="p"/>
                  </m:rPr>
                  <m:t>0</m:t>
                </m:r>
                <m:r>
                  <m:rPr>
                    <m:sty m:val="p"/>
                  </m:rPr>
                  <m:t>,</m:t>
                </m:r>
                <m:r>
                  <m:rPr>
                    <m:sty m:val="p"/>
                  </m:rPr>
                  <m:t>6</m:t>
                </m:r>
                <m:r>
                  <m:rPr>
                    <m:nor/>
                  </m:rPr>
                  <m:t xml:space="preserve"> </m:t>
                </m:r>
                <m:r>
                  <m:rPr>
                    <m:sty m:val="p"/>
                  </m:rPr>
                  <m:t>W</m:t>
                </m:r>
                <m:r>
                  <m:rPr>
                    <m:sty m:val="p"/>
                  </m:rPr>
                  <m:t>⋅</m:t>
                </m:r>
                <m:sSup>
                  <m:sSupPr/>
                  <m:e>
                    <m:r>
                      <m:rPr>
                        <m:nor/>
                      </m:rPr>
                      <m:t xml:space="preserve"> </m:t>
                    </m:r>
                    <m:r>
                      <m:rPr>
                        <m:sty m:val="p"/>
                      </m:rPr>
                      <m:t>m</m:t>
                    </m:r>
                  </m:e>
                  <m:sup>
                    <m:r>
                      <m:rPr>
                        <m:sty m:val="p"/>
                      </m:rPr>
                      <m:t>−</m:t>
                    </m:r>
                    <m:r>
                      <m:rPr>
                        <m:sty m:val="p"/>
                      </m:rPr>
                      <m:t>1</m:t>
                    </m:r>
                  </m:sup>
                </m:sSup>
                <m:r>
                  <m:rPr>
                    <m:sty m:val="p"/>
                  </m:rPr>
                  <m:t>⋅</m:t>
                </m:r>
                <m:sSup>
                  <m:sSupPr/>
                  <m:e>
                    <m:r>
                      <m:rPr>
                        <m:nor/>
                      </m:rPr>
                      <m:t xml:space="preserve"> </m:t>
                    </m:r>
                    <m:r>
                      <m:rPr>
                        <m:sty m:val="p"/>
                      </m:rPr>
                      <m:t>K</m:t>
                    </m:r>
                  </m:e>
                  <m:sup>
                    <m:r>
                      <m:rPr>
                        <m:sty m:val="p"/>
                      </m:rPr>
                      <m:t>−</m:t>
                    </m:r>
                    <m:r>
                      <m:rPr>
                        <m:sty m:val="p"/>
                      </m:rPr>
                      <m:t>1</m:t>
                    </m:r>
                  </m:sup>
                </m:sSup>
              </m:e>
            </m:mr>
            <m:mr>
              <m:e/>
              <m:e>
                <m:sSub>
                  <m:sSubPr/>
                  <m:e>
                    <m:r>
                      <m:rPr>
                        <m:sty m:val="i"/>
                      </m:rPr>
                      <m:t>C</m:t>
                    </m:r>
                  </m:e>
                  <m:sub>
                    <m:r>
                      <m:rPr>
                        <m:sty m:val="i"/>
                      </m:rPr>
                      <m:t>g</m:t>
                    </m:r>
                  </m:sub>
                </m:sSub>
                <m:r>
                  <m:rPr>
                    <m:sty m:val="p"/>
                  </m:rPr>
                  <m:t>=</m:t>
                </m:r>
                <m:r>
                  <m:rPr>
                    <m:sty m:val="p"/>
                  </m:rPr>
                  <m:t>4</m:t>
                </m:r>
                <m:r>
                  <m:rPr>
                    <m:sty m:val="p"/>
                  </m:rPr>
                  <m:t>,</m:t>
                </m:r>
                <m:r>
                  <m:rPr>
                    <m:sty m:val="p"/>
                  </m:rPr>
                  <m:t>2</m:t>
                </m:r>
                <m:r>
                  <m:rPr>
                    <m:sty m:val="p"/>
                  </m:rPr>
                  <m:t>×</m:t>
                </m:r>
                <m:sSup>
                  <m:sSupPr/>
                  <m:e>
                    <m:r>
                      <m:rPr>
                        <m:sty m:val="p"/>
                      </m:rPr>
                      <m:t>10</m:t>
                    </m:r>
                  </m:e>
                  <m:sup>
                    <m:r>
                      <m:rPr>
                        <m:sty m:val="p"/>
                      </m:rPr>
                      <m:t>6</m:t>
                    </m:r>
                  </m:sup>
                </m:sSup>
                <m:r>
                  <m:rPr>
                    <m:nor/>
                  </m:rPr>
                  <m:t xml:space="preserve"> </m:t>
                </m:r>
                <m:r>
                  <m:rPr>
                    <m:sty m:val="p"/>
                  </m:rPr>
                  <m:t>J</m:t>
                </m:r>
                <m:r>
                  <m:rPr>
                    <m:sty m:val="p"/>
                  </m:rPr>
                  <m:t>⋅</m:t>
                </m:r>
                <m:sSup>
                  <m:sSupPr/>
                  <m:e>
                    <m:r>
                      <m:rPr>
                        <m:nor/>
                      </m:rPr>
                      <m:t xml:space="preserve"> </m:t>
                    </m:r>
                    <m:r>
                      <m:rPr>
                        <m:sty m:val="p"/>
                      </m:rPr>
                      <m:t>K</m:t>
                    </m:r>
                  </m:e>
                  <m:sup>
                    <m:r>
                      <m:rPr>
                        <m:sty m:val="p"/>
                      </m:rPr>
                      <m:t>−</m:t>
                    </m:r>
                    <m:r>
                      <m:rPr>
                        <m:sty m:val="p"/>
                      </m:rPr>
                      <m:t>1</m:t>
                    </m:r>
                  </m:sup>
                </m:sSup>
                <m:r>
                  <m:rPr>
                    <m:sty m:val="p"/>
                  </m:rPr>
                  <m:t>⋅</m:t>
                </m:r>
                <m:sSup>
                  <m:sSupPr/>
                  <m:e>
                    <m:r>
                      <m:rPr>
                        <m:nor/>
                      </m:rPr>
                      <m:t xml:space="preserve"> </m:t>
                    </m:r>
                    <m:r>
                      <m:rPr>
                        <m:sty m:val="p"/>
                      </m:rPr>
                      <m:t>m</m:t>
                    </m:r>
                  </m:e>
                  <m:sup>
                    <m:r>
                      <m:rPr>
                        <m:sty m:val="p"/>
                      </m:rPr>
                      <m:t>−</m:t>
                    </m:r>
                    <m:r>
                      <m:rPr>
                        <m:sty m:val="p"/>
                      </m:rPr>
                      <m:t>3</m:t>
                    </m:r>
                  </m:sup>
                </m:sSup>
              </m:e>
            </m:mr>
          </m:m>
        </m:oMath>
      </m:oMathPara>
    </w:p>
    <w:p>
      <w:pPr>
        <w:spacing w:after="220" w:lineRule="auto"/>
      </w:pPr>
      <w:r>
        <w:rPr>
          <w:rFonts w:eastAsia="Georgia" w:cs="Georgia" w:ascii="Georgia" w:hAnsi="Georgia"/>
        </w:rPr>
        <w:t xml:space="preserve">capacité thermique volumique</w:t>
      </w:r>
    </w:p>
    <w:p>
      <w:pPr>
        <w:spacing w:line="271" w:before="330" w:lineRule="auto"/>
      </w:pPr>
      <w:r>
        <w:rPr>
          <w:b/>
          <w:sz w:val="42"/>
        </w:rPr>
        <w:t xml:space="preserve">Formulaire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acc>
                  <m:accPr>
                    <m:chr m:val="⃗"/>
                  </m:accPr>
                  <m:e>
                    <m:r>
                      <m:rPr>
                        <m:sty m:val="p"/>
                      </m:rPr>
                      <m:t>rot</m:t>
                    </m:r>
                  </m:e>
                </m:acc>
                <m:r>
                  <m:rPr>
                    <m:sty m:val="p"/>
                  </m:rPr>
                  <m:t>(</m:t>
                </m:r>
                <m:acc>
                  <m:accPr>
                    <m:chr m:val="⃗"/>
                  </m:accPr>
                  <m:e>
                    <m:r>
                      <m:rPr>
                        <m:sty m:val="p"/>
                      </m:rPr>
                      <m:t>rot</m:t>
                    </m:r>
                  </m:e>
                </m:acc>
                <m:acc>
                  <m:accPr>
                    <m:chr m:val="⃗"/>
                  </m:accPr>
                  <m:e>
                    <m:r>
                      <m:rPr>
                        <m:sty m:val="i"/>
                      </m:rPr>
                      <m:t>A</m:t>
                    </m:r>
                  </m:e>
                </m:acc>
                <m:r>
                  <m:rPr>
                    <m:sty m:val="p"/>
                  </m:rPr>
                  <m:t>)</m:t>
                </m:r>
              </m:e>
              <m:e>
                <m:r>
                  <m:rPr>
                    <m:sty m:val="i"/>
                  </m:rPr>
                  <m:t xml:space="preserve"> </m:t>
                </m:r>
                <m:r>
                  <m:rPr>
                    <m:sty m:val="p"/>
                  </m:rPr>
                  <m:t>=</m:t>
                </m:r>
                <m:acc>
                  <m:accPr>
                    <m:chr m:val="⃗"/>
                  </m:accPr>
                  <m:e>
                    <m:r>
                      <m:rPr>
                        <m:sty m:val="p"/>
                      </m:rPr>
                      <m:t>grad</m:t>
                    </m:r>
                  </m:e>
                </m:acc>
                <m:r>
                  <m:rPr>
                    <m:sty m:val="p"/>
                  </m:rPr>
                  <m:t>(</m:t>
                </m:r>
                <m:r>
                  <m:rPr>
                    <m:sty m:val="p"/>
                  </m:rPr>
                  <m:t>div</m:t>
                </m:r>
                <m:acc>
                  <m:accPr>
                    <m:chr m:val="⃗"/>
                  </m:accPr>
                  <m:e>
                    <m:r>
                      <m:rPr>
                        <m:sty m:val="i"/>
                      </m:rPr>
                      <m:t>A</m:t>
                    </m:r>
                  </m:e>
                </m:acc>
                <m:r>
                  <m:rPr>
                    <m:sty m:val="p"/>
                  </m:rPr>
                  <m:t>)</m:t>
                </m:r>
                <m:r>
                  <m:rPr>
                    <m:sty m:val="p"/>
                  </m:rPr>
                  <m:t>−</m:t>
                </m:r>
                <m:r>
                  <m:rPr>
                    <m:sty m:val="p"/>
                  </m:rPr>
                  <m:t>Δ</m:t>
                </m:r>
                <m:acc>
                  <m:accPr>
                    <m:chr m:val="⃗"/>
                  </m:accPr>
                  <m:e>
                    <m:r>
                      <m:rPr>
                        <m:sty m:val="i"/>
                      </m:rPr>
                      <m:t>A</m:t>
                    </m:r>
                  </m:e>
                </m:acc>
              </m:e>
            </m:mr>
            <m:mr>
              <m:e>
                <m:r>
                  <m:rPr>
                    <m:sty m:val="p"/>
                  </m:rPr>
                  <m:t>(</m:t>
                </m:r>
                <m:r>
                  <m:rPr>
                    <m:sty m:val="i"/>
                  </m:rPr>
                  <m:t>x</m:t>
                </m:r>
                <m:r>
                  <m:rPr>
                    <m:sty m:val="p"/>
                  </m:rPr>
                  <m:t>+</m:t>
                </m:r>
                <m:r>
                  <m:rPr>
                    <m:sty m:val="i"/>
                  </m:rPr>
                  <m:t>y</m:t>
                </m:r>
                <m:sSup>
                  <m:sSupPr/>
                  <m:e>
                    <m:r>
                      <m:rPr>
                        <m:sty m:val="p"/>
                      </m:rPr>
                      <m:t>)</m:t>
                    </m:r>
                  </m:e>
                  <m:sup>
                    <m:r>
                      <m:rPr>
                        <m:sty m:val="i"/>
                      </m:rPr>
                      <m:t>n</m:t>
                    </m:r>
                  </m:sup>
                </m:sSup>
              </m:e>
              <m:e>
                <m:r>
                  <m:rPr>
                    <m:sty m:val="i"/>
                  </m:rPr>
                  <m:t xml:space="preserve"> </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r>
                  <m:rPr>
                    <m:sty m:val="p"/>
                  </m:rPr>
                  <m:t xml:space="preserve"> </m:t>
                </m:r>
                <m:d>
                  <m:dPr>
                    <m:begChr m:val="("/>
                    <m:endChr m:val=")"/>
                    <m:grow/>
                  </m:dPr>
                  <m:e>
                    <m:f>
                      <m:fPr>
                        <m:type m:val="noBar"/>
                        <m:ctrlPr>
                          <w:rPr>
                            <w:rFonts w:ascii="Cambria Math" w:hAnsi="Cambria Math"/>
                          </w:rPr>
                        </m:ctrlPr>
                      </m:fPr>
                      <m:num>
                        <m:r>
                          <m:rPr>
                            <m:sty m:val="i"/>
                          </m:rPr>
                          <m:t>n</m:t>
                        </m:r>
                      </m:num>
                      <m:den>
                        <m:r>
                          <m:rPr>
                            <m:sty m:val="i"/>
                          </m:rPr>
                          <m:t>k</m:t>
                        </m:r>
                      </m:den>
                    </m:f>
                  </m:e>
                </m:d>
                <m:sSup>
                  <m:sSupPr/>
                  <m:e>
                    <m:r>
                      <m:rPr>
                        <m:sty m:val="i"/>
                      </m:rPr>
                      <m:t>x</m:t>
                    </m:r>
                  </m:e>
                  <m:sup>
                    <m:r>
                      <m:rPr>
                        <m:sty m:val="i"/>
                      </m:rPr>
                      <m:t>k</m:t>
                    </m:r>
                  </m:sup>
                </m:sSup>
                <m:sSup>
                  <m:sSupPr/>
                  <m:e>
                    <m:r>
                      <m:rPr>
                        <m:sty m:val="i"/>
                      </m:rPr>
                      <m:t>y</m:t>
                    </m:r>
                  </m:e>
                  <m:sup>
                    <m:r>
                      <m:rPr>
                        <m:sty m:val="i"/>
                      </m:rPr>
                      <m:t>n</m:t>
                    </m:r>
                    <m:r>
                      <m:rPr>
                        <m:sty m:val="p"/>
                      </m:rPr>
                      <m:t>−</m:t>
                    </m:r>
                    <m:r>
                      <m:rPr>
                        <m:sty m:val="i"/>
                      </m:rPr>
                      <m:t>k</m:t>
                    </m:r>
                  </m:sup>
                </m:sSup>
              </m:e>
            </m:mr>
          </m:m>
        </m:oMath>
      </m:oMathPara>
    </w:p>
    <w:p>
      <w:pPr>
        <w:spacing w:lineRule="auto"/>
      </w:pPr>
      <w:r>
        <w:rPr>
          <w:noProof/>
        </w:rPr>
        <w:pict>
          <v:rect alt="" style="width:432pt;height:.05pt;mso-width-percent:0;mso-height-percent:0;mso-width-percent:0;mso-height-percent:0" o:hralign="center" o:hrstd="t" o:hr="t"/>
        </w:pict>
      </w:r>
    </w:p>
    <w:bookmarkStart w:id="0" w:name="fn1"/>
    <w:bookmarkEnd w:id="0"/>
    <w:p>
      <w:pPr>
        <w:numPr>
          <w:ilvl w:val="0"/>
          <w:numId w:val="2"/>
        </w:numPr>
        <w:spacing w:after="220" w:lineRule="auto"/>
        <w:ind w:left="357"/>
      </w:pPr>
      <m:oMath>
        <m:sSup>
          <m:sSupPr/>
          <m:e>
            <m:r>
              <m:t xml:space="preserve"> </m:t>
            </m:r>
          </m:e>
          <m:sup>
            <m:r>
              <m:rPr>
                <m:sty m:val="p"/>
              </m:rPr>
              <m:t>1</m:t>
            </m:r>
          </m:sup>
        </m:sSup>
      </m:oMath>
      <w:r>
        <w:rPr>
          <w:rFonts w:eastAsia="Georgia" w:cs="Georgia" w:ascii="Georgia" w:hAnsi="Georgia"/>
        </w:rPr>
        <w:t xml:space="preserve"> D'après l'article Synthèse et détermination de la taille de nanoparticules d'or, par J. Piard et al., Bulletin de l'Union des Physiciens, vol. 107, mars 2013.</w:t>
      </w:r>
      <w:r>
        <w:rPr/>
        <w:br w:type="textWrapping"/>
      </w:r>
      <m:oMath>
        <m:sSup>
          <m:sSupPr/>
          <m:e>
            <m:r>
              <m:t xml:space="preserve"> </m:t>
            </m:r>
          </m:e>
          <m:sup>
            <m:r>
              <m:rPr>
                <m:sty m:val="p"/>
              </m:rPr>
              <m:t>2</m:t>
            </m:r>
          </m:sup>
        </m:sSup>
      </m:oMath>
      <w:r>
        <w:rPr>
          <w:rFonts w:eastAsia="Georgia" w:cs="Georgia" w:ascii="Georgia" w:hAnsi="Georgia"/>
        </w:rPr>
        <w:t xml:space="preserve"> Données extraites de : H. Hartshorn, C.J. Pursell, B.D. Chandler (2009). Adsorption of CO on supported gold nanoparticule catalysts: a comparative study. Journal of Physical Chemistry C, 113 (24), 10718-10725.</w:t>
      </w:r>
      <w:r>
        <w:rPr/>
        <w:br w:type="textWrapping"/>
      </w:r>
      <m:oMath>
        <m:sSup>
          <m:sSupPr/>
          <m:e>
            <m:r>
              <m:t xml:space="preserve"> </m:t>
            </m:r>
          </m:e>
          <m:sup>
            <m:r>
              <m:rPr>
                <m:sty m:val="p"/>
              </m:rPr>
              <m:t>3</m:t>
            </m:r>
          </m:sup>
        </m:sSup>
      </m:oMath>
      <w:r>
        <w:rPr>
          <w:rFonts w:eastAsia="Georgia" w:cs="Georgia" w:ascii="Georgia" w:hAnsi="Georgia"/>
        </w:rPr>
        <w:t xml:space="preserve"> D'après P.B. Johnson et R.W. Christy, Optical constants of the noble metals, Phys. Rev. B 6, 4370 (1972).</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abstractNum>
  <w:abstractNum w:abstractNumId="2">
    <w:multiLevelType w:val="hybridMultilevel"/>
    <w:lvl w:ilvl="0">
      <w:start w:val="1"/>
      <w:numFmt w:val="decimal"/>
      <w:lvlText w:val=""/>
      <w:lvlJc w:val="left"/>
      <w:pPr>
        <w:tabs>
          <w:tab w:val="num" w:pos="780"/>
        </w:tabs>
        <w:ind w:left="420" w:hanging="360"/>
      </w:pPr>
    </w:lvl>
  </w:abstractNum>
  <w:num w:numId="1">
    <w:abstractNumId w:val="1"/>
  </w:num>
  <w:num w:numId="2">
    <w:abstractNumId w:val="2"/>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 w:type="table" w:default="1" w:styleId="TableNormal">
    <w:name w:val="Normal Table"/>
    <w:uiPriority w:val="99"/>
    <w:semiHidden/>
    <w:unhideWhenUsed/>
    <w:tblPr>
      <w:tblInd w:w="0" w:type="dxa"/>
      <w:tblCellMar>
        <w:top w:w="80" w:type="dxa"/>
        <w:left w:w="160" w:type="dxa"/>
        <w:bottom w:w="80" w:type="dxa"/>
        <w:right w:w="160" w:type="dxa"/>
      </w:tblCellMar>
    </w:tblPr>
  </w:style>
  <w:style w:type="table" w:styleId="TableGrid">
    <w:name w:val="Normal Grid"/>
    <w:basedOn w:val="TableNormal"/>
    <w:uiPriority w:val="39"/>
    <w:pPr>
      <w:spacing w:after="0" w:line="240" w:lineRule="auto"/>
    </w:pPr>
    <w:tblPr>
      <w:tblInd w:w="0" w:type="dxa"/>
      <w:tblCellMar>
        <w:top w:w="80" w:type="dxa"/>
        <w:left w:w="160" w:type="dxa"/>
        <w:bottom w:w="80" w:type="dxa"/>
        <w:right w:w="160" w:type="dxa"/>
      </w:tblCellMar>
    </w:tbl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b98be5af45459017c87bece3be44cd105a4ae8e4.jpg" TargetMode="Internal"/><Relationship Id="rId6" Type="http://schemas.openxmlformats.org/officeDocument/2006/relationships/image" Target="media/image-56e188ba2c9a63fb7fc88d6cc88c1fae11a8c9ca.jpg" TargetMode="Internal"/><Relationship Id="rId7" Type="http://schemas.openxmlformats.org/officeDocument/2006/relationships/image" Target="media/image-d8d447bcb5c5679beb973c1fb088f22bd4c3a743.jpg" TargetMode="Internal"/><Relationship Id="rId8" Type="http://schemas.openxmlformats.org/officeDocument/2006/relationships/image" Target="media/image-8c21fbfee634add942d3c788f665479a451d4ed3.jpg" TargetMode="Internal"/><Relationship Id="rId9" Type="http://schemas.openxmlformats.org/officeDocument/2006/relationships/image" Target="media/image-1a3d2167bfe391417614b205a1083ab3046a0868.jpg" TargetMode="Interna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2025-09-04T18:50:54.745Z</dcterms:created>
  <dcterms:modified xsi:type="dcterms:W3CDTF">2025-09-04T18:50:54.745Z</dcterms:modified>
</cp:coreProperties>
</file>