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Rule="auto"/>
        <w:ind w:left="2265" w:right="2265"/>
        <w:jc w:val="center"/>
      </w:pPr>
      <w:r>
        <w:rPr/>
        <w:t xml:space="preserve">MP</w:t>
      </w:r>
    </w:p>
    <w:p>
      <w:pPr>
        <w:spacing w:lineRule="auto"/>
        <w:ind w:left="2265" w:right="2265"/>
        <w:jc w:val="center"/>
      </w:pPr>
      <w:r>
        <w:rPr>
          <w:rFonts w:eastAsia="Georgia" w:cs="Georgia" w:ascii="Georgia" w:hAnsi="Georgia"/>
        </w:rPr>
        <w:t xml:space="preserve">Calculatrice autorisée</w:t>
      </w:r>
    </w:p>
    <w:p>
      <w:pPr>
        <w:spacing w:line="271" w:before="330" w:lineRule="auto"/>
      </w:pPr>
      <w:r>
        <w:rPr>
          <w:b/>
          <w:sz w:val="42"/>
        </w:rPr>
        <w:t xml:space="preserve">Quelques aspects du transport ferroviaire</w:t>
      </w:r>
    </w:p>
    <w:p>
      <w:pPr>
        <w:spacing w:after="220" w:lineRule="auto"/>
      </w:pPr>
      <w:r>
        <w:rPr>
          <w:rFonts w:eastAsia="Georgia" w:cs="Georgia" w:ascii="Georgia" w:hAnsi="Georgia"/>
        </w:rPr>
        <w:t xml:space="preserve">La première locomotive à vapeur date de 1804, elle a été conçue par un ingénieur des mines anglais Richard Trevithick, comme une application de la machine à vapeur. Depuis, le transport ferroviaire a connu une évolution rapide ; il apparait aujourd'hui comme une solution écologique au désir et au besoin de mobilité d'une population mondiale qui ne cesse de croitre.</w:t>
      </w:r>
    </w:p>
    <w:p>
      <w:pPr>
        <w:spacing w:lineRule="auto"/>
        <w:jc w:val="center"/>
      </w:pPr>
      <w:r>
        <w:rPr/>
        <w:drawing>
          <wp:inline distB="0" distL="0" distR="0" distT="0">
            <wp:extent cx="5486400" cy="1541748"/>
            <wp:effectExtent b="0" l="0" r="0" t="0"/>
            <wp:docPr id="1" name="image-b5ce1e280e13c6ba0e7e77e582c7c90d7032c039.jpg"/>
            <a:graphic>
              <a:graphicData uri="http://schemas.openxmlformats.org/drawingml/2006/picture">
                <pic:pic>
                  <pic:nvPicPr>
                    <pic:cNvPr id="1" name="image-b5ce1e280e13c6ba0e7e77e582c7c90d7032c039.jpg" descr=""/>
                    <pic:cNvPicPr/>
                  </pic:nvPicPr>
                  <pic:blipFill>
                    <a:blip r:embed="rId5" cstate="print"/>
                    <a:srcRect b="0" l="0" r="0" t="0"/>
                    <a:stretch>
                      <a:fillRect/>
                    </a:stretch>
                  </pic:blipFill>
                  <pic:spPr>
                    <a:xfrm>
                      <a:off x="0" y="0"/>
                      <a:ext cx="5486400" cy="1541748"/>
                    </a:xfrm>
                    <a:prstGeom prst="rect"/>
                  </pic:spPr>
                </pic:pic>
              </a:graphicData>
            </a:graphic>
          </wp:inline>
        </w:drawing>
      </w:r>
    </w:p>
    <w:p>
      <w:pPr>
        <w:spacing w:lineRule="auto"/>
      </w:pPr>
      <w:r>
        <w:rPr>
          <w:rFonts w:eastAsia="Georgia" w:cs="Georgia" w:ascii="Georgia" w:hAnsi="Georgia"/>
        </w:rPr>
        <w:t xml:space="preserve">Figure 1 Gauche : La locomotive de Trevithick. Droite : train fonctionnant avec une pile à hydrogène</w:t>
      </w:r>
    </w:p>
    <w:p>
      <w:pPr>
        <w:spacing w:line="271" w:before="330" w:lineRule="auto"/>
      </w:pPr>
      <w:r>
        <w:rPr>
          <w:b/>
          <w:sz w:val="42"/>
        </w:rPr>
        <w:t xml:space="preserve">I La motorisation des trains</w:t>
      </w:r>
    </w:p>
    <w:p>
      <w:pPr>
        <w:spacing w:after="220" w:lineRule="auto"/>
      </w:pPr>
      <w:r>
        <w:rPr>
          <w:rFonts w:eastAsia="Georgia" w:cs="Georgia" w:ascii="Georgia" w:hAnsi="Georgia"/>
        </w:rPr>
        <w:t xml:space="preserve">Le Coradia iLint est le premier train à hydrogène au monde, propulsé par une pile à combustible. Il est basé sur le Coradia Lint 54, un modèle de locomotive diesel produit par Alstom. Ce type de machines thermiques, dédié aux voies non électrifiées, est très largement répandu sur les lignes régionales en Allemagne mais aussi en France.</w:t>
      </w:r>
      <w:r>
        <w:rPr/>
        <w:br w:type="textWrapping"/>
      </w:r>
      <w:r>
        <w:rPr>
          <w:rFonts w:eastAsia="Georgia" w:cs="Georgia" w:ascii="Georgia" w:hAnsi="Georgia"/>
        </w:rPr>
        <w:t xml:space="preserve">L'objectif de cette partie est d'étudier un moteur diesel puis une pile à combustible à hydrogène utilisée à bord du Coradia iLint.</w:t>
      </w:r>
    </w:p>
    <w:p>
      <w:pPr>
        <w:spacing w:line="271" w:before="330" w:lineRule="auto"/>
      </w:pPr>
      <w:r>
        <w:rPr>
          <w:b/>
          <w:sz w:val="42"/>
        </w:rPr>
        <w:t xml:space="preserve">I.A - Le moteur Diesel</w:t>
      </w:r>
    </w:p>
    <w:p>
      <w:pPr>
        <w:spacing w:after="220" w:lineRule="auto"/>
      </w:pPr>
      <w:r>
        <w:rPr>
          <w:rFonts w:eastAsia="Georgia" w:cs="Georgia" w:ascii="Georgia" w:hAnsi="Georgia"/>
        </w:rPr>
        <w:t xml:space="preserve">Le moteur des locomotives diesel fut inventé en 1892 par l'ingénieur allemand Rudolf Diesel. Les premières locomotives «Diesel-mécanique» où la puissance est transmise par l'intermédiaire d'une boite de vitesse à pignons furent rapidement remplacées par des locomotives «Diesel-électrique » où le moteur diesel, en tournant, entraîne un alternateur. Ce dernier fournit de l'énergie à plusieurs moteurs électriques de traction.</w:t>
      </w:r>
      <w:r>
        <w:rPr/>
        <w:br w:type="textWrapping"/>
      </w:r>
      <w:r>
        <w:rPr>
          <w:rFonts w:eastAsia="Georgia" w:cs="Georgia" w:ascii="Georgia" w:hAnsi="Georgia"/>
        </w:rPr>
        <w:t xml:space="preserve">On modélise le fonctionnement d'un moteur Diesel en considérant un système fermé, constitué de </w:t>
      </w:r>
      <m:oMath>
        <m:r>
          <m:rPr>
            <m:sty m:val="i"/>
          </m:rPr>
          <m:t>n</m:t>
        </m:r>
      </m:oMath>
      <w:r>
        <w:rPr>
          <w:rFonts w:eastAsia="Georgia" w:cs="Georgia" w:ascii="Georgia" w:hAnsi="Georgia"/>
        </w:rPr>
        <w:t xml:space="preserve"> moles de gaz parfait diatomique, décrivant le cycle réversible dont les caractéristiques sont décrites ci-dessous.</w:t>
      </w:r>
    </w:p>
    <w:p>
      <w:pPr>
        <w:numPr>
          <w:ilvl w:val="0"/>
          <w:numId w:val="1"/>
        </w:numPr>
        <w:spacing w:lineRule="auto"/>
      </w:pPr>
      <w:r>
        <w:rPr/>
        <w:t xml:space="preserve">Admission </w:t>
      </w:r>
      <m:oMath>
        <m:sSub>
          <m:sSubPr/>
          <m:e>
            <m:r>
              <m:rPr>
                <m:sty m:val="i"/>
              </m:rPr>
              <m:t>A</m:t>
            </m:r>
          </m:e>
          <m:sub>
            <m:r>
              <m:rPr>
                <m:sty m:val="p"/>
              </m:rPr>
              <m:t>0</m:t>
            </m:r>
          </m:sub>
        </m:sSub>
        <m:r>
          <m:rPr>
            <m:sty m:val="i"/>
          </m:rPr>
          <m:t>A</m:t>
        </m:r>
      </m:oMath>
      <w:r>
        <w:rPr>
          <w:rFonts w:eastAsia="Georgia" w:cs="Georgia" w:ascii="Georgia" w:hAnsi="Georgia"/>
        </w:rPr>
        <w:t xml:space="preserve"> : la soupape d'arrivée de l'air est ouverte, celles d'arrivée de gasoil et celle d'échappement des gaz sont fermées. La pression est </w:t>
      </w:r>
      <m:oMath>
        <m:sSub>
          <m:sSubPr/>
          <m:e>
            <m:r>
              <m:rPr>
                <m:sty m:val="i"/>
              </m:rPr>
              <m:t>P</m:t>
            </m:r>
          </m:e>
          <m:sub>
            <m:r>
              <m:rPr>
                <m:sty m:val="p"/>
              </m:rPr>
              <m:t>atm</m:t>
            </m:r>
          </m:sub>
        </m:sSub>
        <m:r>
          <m:rPr>
            <m:sty m:val="p"/>
          </m:rPr>
          <m:t>=</m:t>
        </m:r>
        <m:r>
          <m:rPr>
            <m:sty m:val="p"/>
          </m:rPr>
          <m:t>1</m:t>
        </m:r>
        <m:r>
          <m:rPr>
            <m:sty m:val="p"/>
          </m:rPr>
          <m:t>,</m:t>
        </m:r>
        <m:r>
          <m:rPr>
            <m:sty m:val="p"/>
          </m:rPr>
          <m:t>00</m:t>
        </m:r>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et la température </w:t>
      </w:r>
      <m:oMath>
        <m:sSub>
          <m:sSubPr/>
          <m:e>
            <m:r>
              <m:rPr>
                <m:sty m:val="i"/>
              </m:rPr>
              <m:t>T</m:t>
            </m:r>
          </m:e>
          <m:sub>
            <m:r>
              <m:rPr>
                <m:sty m:val="p"/>
              </m:rPr>
              <m:t>atm</m:t>
            </m:r>
          </m:sub>
        </m:sSub>
        <m:r>
          <m:rPr>
            <m:sty m:val="p"/>
          </m:rPr>
          <m:t>=</m:t>
        </m:r>
        <m:r>
          <m:rPr>
            <m:sty m:val="p"/>
          </m:rPr>
          <m:t>300</m:t>
        </m:r>
        <m:r>
          <m:rPr>
            <m:nor/>
          </m:rPr>
          <m:t xml:space="preserve"> </m:t>
        </m:r>
        <m:r>
          <m:rPr>
            <m:sty m:val="p"/>
          </m:rPr>
          <m:t>K</m:t>
        </m:r>
      </m:oMath>
      <w:r>
        <w:rPr/>
        <w:t xml:space="preserve">. Le volume passe de </w:t>
      </w:r>
      <m:oMath>
        <m:sSub>
          <m:sSubPr/>
          <m:e>
            <m:r>
              <m:rPr>
                <m:sty m:val="i"/>
              </m:rPr>
              <m:t>V</m:t>
            </m:r>
          </m:e>
          <m:sub>
            <m:r>
              <m:rPr>
                <m:nor/>
              </m:rPr>
              <m:t>min </m:t>
            </m:r>
          </m:sub>
        </m:sSub>
      </m:oMath>
      <w:r>
        <w:rPr>
          <w:rFonts w:eastAsia="Georgia" w:cs="Georgia" w:ascii="Georgia" w:hAnsi="Georgia"/>
        </w:rPr>
        <w:t xml:space="preserve"> à </w:t>
      </w:r>
      <m:oMath>
        <m:sSub>
          <m:sSubPr/>
          <m:e>
            <m:r>
              <m:rPr>
                <m:sty m:val="i"/>
              </m:rPr>
              <m:t>V</m:t>
            </m:r>
          </m:e>
          <m:sub>
            <m:r>
              <m:rPr>
                <m:nor/>
              </m:rPr>
              <m:t>max </m:t>
            </m:r>
          </m:sub>
        </m:sSub>
      </m:oMath>
      <w:r>
        <w:rPr>
          <w:rFonts w:eastAsia="Georgia" w:cs="Georgia" w:ascii="Georgia" w:hAnsi="Georgia"/>
        </w:rPr>
        <w:t xml:space="preserve"> de façon isobare.</w:t>
      </w:r>
    </w:p>
    <w:p>
      <w:pPr>
        <w:numPr>
          <w:ilvl w:val="0"/>
          <w:numId w:val="1"/>
        </w:numPr>
        <w:spacing w:lineRule="auto"/>
      </w:pPr>
      <w:r>
        <w:rPr/>
        <w:t xml:space="preserve">Compression </w:t>
      </w:r>
      <m:oMath>
        <m:r>
          <m:rPr>
            <m:sty m:val="i"/>
          </m:rPr>
          <m:t>A</m:t>
        </m:r>
        <m:r>
          <m:rPr>
            <m:sty m:val="i"/>
          </m:rPr>
          <m:t>B</m:t>
        </m:r>
      </m:oMath>
      <w:r>
        <w:rPr>
          <w:rFonts w:eastAsia="Georgia" w:cs="Georgia" w:ascii="Georgia" w:hAnsi="Georgia"/>
        </w:rPr>
        <w:t xml:space="preserve"> : les soupapes sont fermées. Le volume de l'air admis passe de </w:t>
      </w:r>
      <m:oMath>
        <m:sSub>
          <m:sSubPr/>
          <m:e>
            <m:r>
              <m:rPr>
                <m:sty m:val="i"/>
              </m:rPr>
              <m:t>V</m:t>
            </m:r>
          </m:e>
          <m:sub>
            <m:r>
              <m:rPr>
                <m:sty m:val="p"/>
              </m:rPr>
              <m:t>max</m:t>
            </m:r>
          </m:sub>
        </m:sSub>
      </m:oMath>
      <w:r>
        <w:rPr>
          <w:rFonts w:eastAsia="Georgia" w:cs="Georgia" w:ascii="Georgia" w:hAnsi="Georgia"/>
        </w:rPr>
        <w:t xml:space="preserve"> à </w:t>
      </w:r>
      <m:oMath>
        <m:sSub>
          <m:sSubPr/>
          <m:e>
            <m:r>
              <m:rPr>
                <m:sty m:val="i"/>
              </m:rPr>
              <m:t>V</m:t>
            </m:r>
          </m:e>
          <m:sub>
            <m:r>
              <m:rPr>
                <m:sty m:val="p"/>
              </m:rPr>
              <m:t>min</m:t>
            </m:r>
          </m:sub>
        </m:sSub>
      </m:oMath>
      <w:r>
        <w:rPr>
          <w:rFonts w:eastAsia="Georgia" w:cs="Georgia" w:ascii="Georgia" w:hAnsi="Georgia"/>
        </w:rPr>
        <w:t xml:space="preserve"> de manière adiabatique et réversible.</w:t>
      </w:r>
    </w:p>
    <w:p>
      <w:pPr>
        <w:numPr>
          <w:ilvl w:val="0"/>
          <w:numId w:val="1"/>
        </w:numPr>
        <w:spacing w:lineRule="auto"/>
      </w:pPr>
      <w:r>
        <w:rPr/>
        <w:t xml:space="preserve">Injection et combustion </w:t>
      </w:r>
      <m:oMath>
        <m:r>
          <m:rPr>
            <m:sty m:val="i"/>
          </m:rPr>
          <m:t>B</m:t>
        </m:r>
        <m:r>
          <m:rPr>
            <m:sty m:val="i"/>
          </m:rPr>
          <m:t>C</m:t>
        </m:r>
      </m:oMath>
      <w:r>
        <w:rPr>
          <w:rFonts w:eastAsia="Georgia" w:cs="Georgia" w:ascii="Georgia" w:hAnsi="Georgia"/>
        </w:rPr>
        <w:t xml:space="preserve"> : les soupapes sont fermées, sauf celle d'injection du gasoil. Une petite quantité de gasoil est injectée et la combustion se produit. Le volume augmente jusqu'à </w:t>
      </w:r>
      <m:oMath>
        <m:sSub>
          <m:sSubPr/>
          <m:e>
            <m:r>
              <m:rPr>
                <m:sty m:val="i"/>
              </m:rPr>
              <m:t>V</m:t>
            </m:r>
          </m:e>
          <m:sub>
            <m:r>
              <m:rPr>
                <m:sty m:val="i"/>
              </m:rPr>
              <m:t>C</m:t>
            </m:r>
          </m:sub>
        </m:sSub>
      </m:oMath>
      <w:r>
        <w:rPr>
          <w:rFonts w:eastAsia="Georgia" w:cs="Georgia" w:ascii="Georgia" w:hAnsi="Georgia"/>
        </w:rPr>
        <w:t xml:space="preserve">. On modélise cette phase par une évolution isobare.</w:t>
      </w:r>
    </w:p>
    <w:p>
      <w:pPr>
        <w:numPr>
          <w:ilvl w:val="0"/>
          <w:numId w:val="1"/>
        </w:numPr>
        <w:spacing w:lineRule="auto"/>
      </w:pPr>
      <w:r>
        <w:rPr>
          <w:rFonts w:eastAsia="Georgia" w:cs="Georgia" w:ascii="Georgia" w:hAnsi="Georgia"/>
        </w:rPr>
        <w:t xml:space="preserve">Détente </w:t>
      </w:r>
      <m:oMath>
        <m:r>
          <m:rPr>
            <m:sty m:val="i"/>
          </m:rPr>
          <m:t>C</m:t>
        </m:r>
        <m:r>
          <m:rPr>
            <m:sty m:val="i"/>
          </m:rPr>
          <m:t>D</m:t>
        </m:r>
      </m:oMath>
      <w:r>
        <w:rPr>
          <w:rFonts w:eastAsia="Georgia" w:cs="Georgia" w:ascii="Georgia" w:hAnsi="Georgia"/>
        </w:rPr>
        <w:t xml:space="preserve"> : les soupapes sont toutes fermées. L'injection cesse en </w:t>
      </w:r>
      <m:oMath>
        <m:r>
          <m:rPr>
            <m:sty m:val="i"/>
          </m:rPr>
          <m:t>C</m:t>
        </m:r>
      </m:oMath>
      <w:r>
        <w:rPr>
          <w:rFonts w:eastAsia="Georgia" w:cs="Georgia" w:ascii="Georgia" w:hAnsi="Georgia"/>
        </w:rPr>
        <w:t xml:space="preserve"> et le mélange subit une détente adiabatique et réversible jusqu'à atteindre un volume </w:t>
      </w:r>
      <m:oMath>
        <m:sSub>
          <m:sSubPr/>
          <m:e>
            <m:r>
              <m:rPr>
                <m:sty m:val="i"/>
              </m:rPr>
              <m:t>V</m:t>
            </m:r>
          </m:e>
          <m:sub>
            <m:r>
              <m:rPr>
                <m:nor/>
              </m:rPr>
              <m:t>max </m:t>
            </m:r>
          </m:sub>
        </m:sSub>
      </m:oMath>
      <w:r>
        <w:rPr/>
        <w:t xml:space="preserve">.</w:t>
      </w:r>
    </w:p>
    <w:p>
      <w:pPr>
        <w:numPr>
          <w:ilvl w:val="0"/>
          <w:numId w:val="1"/>
        </w:numPr>
        <w:spacing w:lineRule="auto"/>
      </w:pPr>
      <w:r>
        <w:rPr/>
        <w:t xml:space="preserve">Refroidissement </w:t>
      </w:r>
      <m:oMath>
        <m:r>
          <m:rPr>
            <m:sty m:val="i"/>
          </m:rPr>
          <m:t>D</m:t>
        </m:r>
        <m:r>
          <m:rPr>
            <m:sty m:val="i"/>
          </m:rPr>
          <m:t>A</m:t>
        </m:r>
      </m:oMath>
      <w:r>
        <w:rPr>
          <w:rFonts w:eastAsia="Georgia" w:cs="Georgia" w:ascii="Georgia" w:hAnsi="Georgia"/>
        </w:rPr>
        <w:t xml:space="preserve"> : la soupape d'échappement est ouverte. La pression diminue brutalement jusqu'à </w:t>
      </w:r>
      <m:oMath>
        <m:sSub>
          <m:sSubPr/>
          <m:e>
            <m:r>
              <m:rPr>
                <m:sty m:val="i"/>
              </m:rPr>
              <m:t>P</m:t>
            </m:r>
          </m:e>
          <m:sub>
            <m:r>
              <m:rPr>
                <m:nor/>
              </m:rPr>
              <m:t>atm </m:t>
            </m:r>
          </m:sub>
        </m:sSub>
      </m:oMath>
      <w:r>
        <w:rPr/>
        <w:t xml:space="preserve">, le volume restant constant.</w:t>
      </w:r>
    </w:p>
    <w:p>
      <w:pPr>
        <w:numPr>
          <w:ilvl w:val="0"/>
          <w:numId w:val="1"/>
        </w:numPr>
        <w:spacing w:lineRule="auto"/>
      </w:pPr>
      <w:r>
        <w:rPr/>
        <w:t xml:space="preserve">Ejection </w:t>
      </w:r>
      <m:oMath>
        <m:r>
          <m:rPr>
            <m:sty m:val="i"/>
          </m:rPr>
          <m:t>A</m:t>
        </m:r>
        <m:sSub>
          <m:sSubPr/>
          <m:e>
            <m:r>
              <m:rPr>
                <m:sty m:val="i"/>
              </m:rPr>
              <m:t>A</m:t>
            </m:r>
          </m:e>
          <m:sub>
            <m:r>
              <m:rPr>
                <m:sty m:val="p"/>
              </m:rPr>
              <m:t>0</m:t>
            </m:r>
          </m:sub>
        </m:sSub>
      </m:oMath>
      <w:r>
        <w:rPr>
          <w:rFonts w:eastAsia="Georgia" w:cs="Georgia" w:ascii="Georgia" w:hAnsi="Georgia"/>
        </w:rPr>
        <w:t xml:space="preserve"> : la soupape d'échappement est ouverte, les autres fermées. Le volume passe de </w:t>
      </w:r>
      <m:oMath>
        <m:sSub>
          <m:sSubPr/>
          <m:e>
            <m:r>
              <m:rPr>
                <m:sty m:val="i"/>
              </m:rPr>
              <m:t>V</m:t>
            </m:r>
          </m:e>
          <m:sub>
            <m:r>
              <m:rPr>
                <m:sty m:val="p"/>
              </m:rPr>
              <m:t>max</m:t>
            </m:r>
          </m:sub>
        </m:sSub>
      </m:oMath>
      <w:r>
        <w:rPr>
          <w:rFonts w:eastAsia="Georgia" w:cs="Georgia" w:ascii="Georgia" w:hAnsi="Georgia"/>
        </w:rPr>
        <w:t xml:space="preserve"> à </w:t>
      </w:r>
      <m:oMath>
        <m:sSub>
          <m:sSubPr/>
          <m:e>
            <m:r>
              <m:rPr>
                <m:sty m:val="i"/>
              </m:rPr>
              <m:t>V</m:t>
            </m:r>
          </m:e>
          <m:sub>
            <m:r>
              <m:rPr>
                <m:sty m:val="p"/>
              </m:rPr>
              <m:t>min</m:t>
            </m:r>
          </m:sub>
        </m:sSub>
      </m:oMath>
      <w:r>
        <w:rPr>
          <w:rFonts w:eastAsia="Georgia" w:cs="Georgia" w:ascii="Georgia" w:hAnsi="Georgia"/>
        </w:rPr>
        <w:t xml:space="preserve"> de façon isobare.</w:t>
      </w:r>
      <w:r>
        <w:rPr/>
        <w:br w:type="textWrapping"/>
      </w:r>
      <w:r>
        <w:rPr>
          <w:rFonts w:eastAsia="Georgia" w:cs="Georgia" w:ascii="Georgia" w:hAnsi="Georgia"/>
        </w:rPr>
        <w:t xml:space="preserve">Q 1. Représenter le cycle Diesel </w:t>
      </w:r>
      <m:oMath>
        <m:sSub>
          <m:sSubPr/>
          <m:e>
            <m:r>
              <m:rPr>
                <m:sty m:val="i"/>
              </m:rPr>
              <m:t>A</m:t>
            </m:r>
          </m:e>
          <m:sub>
            <m:r>
              <m:rPr>
                <m:sty m:val="p"/>
              </m:rPr>
              <m:t>0</m:t>
            </m:r>
          </m:sub>
        </m:sSub>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A</m:t>
        </m:r>
        <m:r>
          <m:rPr>
            <m:sty m:val="p"/>
          </m:rPr>
          <m:t>−</m:t>
        </m:r>
        <m:sSub>
          <m:sSubPr/>
          <m:e>
            <m:r>
              <m:rPr>
                <m:sty m:val="i"/>
              </m:rPr>
              <m:t>A</m:t>
            </m:r>
          </m:e>
          <m:sub>
            <m:r>
              <m:rPr>
                <m:sty m:val="p"/>
              </m:rPr>
              <m:t>0</m:t>
            </m:r>
          </m:sub>
        </m:sSub>
      </m:oMath>
      <w:r>
        <w:rPr/>
        <w:t xml:space="preserve"> dans le diagramme de Watt </w:t>
      </w:r>
      <m:oMath>
        <m:r>
          <m:rPr>
            <m:sty m:val="p"/>
          </m:rPr>
          <m:t>(</m:t>
        </m:r>
        <m:r>
          <m:rPr>
            <m:sty m:val="i"/>
          </m:rPr>
          <m:t>P</m:t>
        </m:r>
        <m:r>
          <m:rPr>
            <m:sty m:val="p"/>
          </m:rPr>
          <m:t>,</m:t>
        </m:r>
        <m:r>
          <m:rPr>
            <m:sty m:val="i"/>
          </m:rPr>
          <m:t>V</m:t>
        </m:r>
        <m:r>
          <m:rPr>
            <m:sty m:val="p"/>
          </m:rPr>
          <m:t>)</m:t>
        </m:r>
      </m:oMath>
      <w:r>
        <w:rPr/>
        <w:t xml:space="preserve">.</w:t>
      </w:r>
      <w:r>
        <w:rPr/>
        <w:br w:type="textWrapping"/>
      </w:r>
      <w:r>
        <w:rPr>
          <w:rFonts w:eastAsia="Georgia" w:cs="Georgia" w:ascii="Georgia" w:hAnsi="Georgia"/>
        </w:rPr>
        <w:t xml:space="preserve">Q 2. On définit le rapport volumétrique de compression </w:t>
      </w:r>
      <m:oMath>
        <m:r>
          <m:rPr>
            <m:sty m:val="i"/>
          </m:rPr>
          <m:t>x</m:t>
        </m:r>
        <m:r>
          <m:rPr>
            <m:sty m:val="p"/>
          </m:rPr>
          <m:t>=</m:t>
        </m:r>
        <m:sSub>
          <m:sSubPr/>
          <m:e>
            <m:r>
              <m:rPr>
                <m:sty m:val="i"/>
              </m:rPr>
              <m:t>V</m:t>
            </m:r>
          </m:e>
          <m:sub>
            <m:r>
              <m:rPr>
                <m:sty m:val="p"/>
              </m:rPr>
              <m:t>max</m:t>
            </m:r>
          </m:sub>
        </m:sSub>
        <m:r>
          <m:rPr>
            <m:sty m:val="p"/>
          </m:rPr>
          <m:t>/</m:t>
        </m:r>
        <m:sSub>
          <m:sSubPr/>
          <m:e>
            <m:r>
              <m:rPr>
                <m:sty m:val="i"/>
              </m:rPr>
              <m:t>V</m:t>
            </m:r>
          </m:e>
          <m:sub>
            <m:r>
              <m:rPr>
                <m:sty m:val="p"/>
              </m:rPr>
              <m:t>min</m:t>
            </m:r>
          </m:sub>
        </m:sSub>
      </m:oMath>
      <w:r>
        <w:rPr>
          <w:rFonts w:eastAsia="Georgia" w:cs="Georgia" w:ascii="Georgia" w:hAnsi="Georgia"/>
        </w:rPr>
        <w:t xml:space="preserve">, ainsi que le rapport volumétrique de détente </w:t>
      </w:r>
      <m:oMath>
        <m:r>
          <m:rPr>
            <m:sty m:val="i"/>
          </m:rPr>
          <m:t>y</m:t>
        </m:r>
        <m:r>
          <m:rPr>
            <m:sty m:val="p"/>
          </m:rPr>
          <m:t>=</m:t>
        </m:r>
        <m:sSub>
          <m:sSubPr/>
          <m:e>
            <m:r>
              <m:rPr>
                <m:sty m:val="i"/>
              </m:rPr>
              <m:t>V</m:t>
            </m:r>
          </m:e>
          <m:sub>
            <m:r>
              <m:rPr>
                <m:nor/>
              </m:rPr>
              <m:t>max </m:t>
            </m:r>
          </m:sub>
        </m:sSub>
        <m:r>
          <m:rPr>
            <m:sty m:val="p"/>
          </m:rPr>
          <m:t>/</m:t>
        </m:r>
        <m:sSub>
          <m:sSubPr/>
          <m:e>
            <m:r>
              <m:rPr>
                <m:sty m:val="i"/>
              </m:rPr>
              <m:t>V</m:t>
            </m:r>
          </m:e>
          <m:sub>
            <m:r>
              <m:rPr>
                <m:sty m:val="i"/>
              </m:rPr>
              <m:t>C</m:t>
            </m:r>
          </m:sub>
        </m:sSub>
      </m:oMath>
      <w:r>
        <w:rPr/>
        <w:t xml:space="preserve">. Exprimer les pressions </w:t>
      </w:r>
      <m:oMath>
        <m:sSub>
          <m:sSubPr/>
          <m:e>
            <m:r>
              <m:rPr>
                <m:sty m:val="i"/>
              </m:rPr>
              <m:t>P</m:t>
            </m:r>
          </m:e>
          <m:sub>
            <m:r>
              <m:rPr>
                <m:sty m:val="i"/>
              </m:rPr>
              <m:t>B</m:t>
            </m:r>
          </m:sub>
        </m:sSub>
      </m:oMath>
      <w:r>
        <w:rPr/>
        <w:t xml:space="preserve"> et </w:t>
      </w:r>
      <m:oMath>
        <m:sSub>
          <m:sSubPr/>
          <m:e>
            <m:r>
              <m:rPr>
                <m:sty m:val="i"/>
              </m:rPr>
              <m:t>P</m:t>
            </m:r>
          </m:e>
          <m:sub>
            <m:r>
              <m:rPr>
                <m:sty m:val="i"/>
              </m:rPr>
              <m:t>D</m:t>
            </m:r>
          </m:sub>
        </m:sSub>
      </m:oMath>
      <w:r>
        <w:rPr/>
        <w:t xml:space="preserve"> en fonction de </w:t>
      </w:r>
      <m:oMath>
        <m:sSub>
          <m:sSubPr/>
          <m:e>
            <m:r>
              <m:rPr>
                <m:sty m:val="i"/>
              </m:rPr>
              <m:t>P</m:t>
            </m:r>
          </m:e>
          <m:sub>
            <m:r>
              <m:rPr>
                <m:nor/>
              </m:rPr>
              <m:t>atm </m:t>
            </m:r>
          </m:sub>
        </m:sSub>
        <m:r>
          <m:rPr>
            <m:sty m:val="p"/>
          </m:rPr>
          <m:t>,</m:t>
        </m:r>
        <m:r>
          <m:rPr>
            <m:sty m:val="i"/>
          </m:rPr>
          <m:t>x</m:t>
        </m:r>
        <m:r>
          <m:rPr>
            <m:sty m:val="p"/>
          </m:rPr>
          <m:t>,</m:t>
        </m:r>
        <m:r>
          <m:rPr>
            <m:sty m:val="i"/>
          </m:rPr>
          <m:t>y</m:t>
        </m:r>
      </m:oMath>
      <w:r>
        <w:rPr/>
        <w:t xml:space="preserve"> et du rapport </w:t>
      </w:r>
      <m:oMath>
        <m:r>
          <m:rPr>
            <m:sty m:val="i"/>
          </m:rPr>
          <m:t>γ</m:t>
        </m:r>
        <m:r>
          <m:rPr>
            <m:sty m:val="p"/>
          </m:rPr>
          <m:t>=</m:t>
        </m:r>
        <m:sSub>
          <m:sSubPr/>
          <m:e>
            <m:r>
              <m:rPr>
                <m:sty m:val="i"/>
              </m:rPr>
              <m:t>C</m:t>
            </m:r>
          </m:e>
          <m:sub>
            <m:r>
              <m:rPr>
                <m:sty m:val="i"/>
              </m:rPr>
              <m:t>p</m:t>
            </m:r>
            <m:r>
              <m:rPr>
                <m:sty m:val="i"/>
              </m:rPr>
              <m:t>m</m:t>
            </m:r>
          </m:sub>
        </m:sSub>
        <m:r>
          <m:rPr>
            <m:sty m:val="p"/>
          </m:rPr>
          <m:t>/</m:t>
        </m:r>
        <m:sSub>
          <m:sSubPr/>
          <m:e>
            <m:r>
              <m:rPr>
                <m:sty m:val="i"/>
              </m:rPr>
              <m:t>C</m:t>
            </m:r>
          </m:e>
          <m:sub>
            <m:r>
              <m:rPr>
                <m:sty m:val="i"/>
              </m:rPr>
              <m:t>v</m:t>
            </m:r>
            <m:r>
              <m:rPr>
                <m:sty m:val="i"/>
              </m:rPr>
              <m:t>m</m:t>
            </m:r>
          </m:sub>
        </m:sSub>
      </m:oMath>
      <w:r>
        <w:rPr>
          <w:rFonts w:eastAsia="Georgia" w:cs="Georgia" w:ascii="Georgia" w:hAnsi="Georgia"/>
        </w:rPr>
        <w:t xml:space="preserve">, des capacités thermiques molaires à pression et à volume constant du gaz considéré.</w:t>
      </w:r>
    </w:p>
    <w:p>
      <w:pPr>
        <w:spacing w:after="220" w:lineRule="auto"/>
      </w:pPr>
      <w:r>
        <w:rPr>
          <w:rFonts w:eastAsia="Georgia" w:cs="Georgia" w:ascii="Georgia" w:hAnsi="Georgia"/>
        </w:rPr>
        <w:t xml:space="preserve">Q 3. Définir le rendement thermodynamique, noté </w:t>
      </w:r>
      <m:oMath>
        <m:sSub>
          <m:sSubPr/>
          <m:e>
            <m:r>
              <m:rPr>
                <m:sty m:val="i"/>
              </m:rPr>
              <m:t>η</m:t>
            </m:r>
          </m:e>
          <m:sub>
            <m:r>
              <m:rPr>
                <m:sty m:val="i"/>
              </m:rPr>
              <m:t>D</m:t>
            </m:r>
          </m:sub>
        </m:sSub>
      </m:oMath>
      <w:r>
        <w:rPr>
          <w:rFonts w:eastAsia="Georgia" w:cs="Georgia" w:ascii="Georgia" w:hAnsi="Georgia"/>
        </w:rPr>
        <w:t xml:space="preserve">, pour ce moteur et l'exprimer en fonction des températures </w:t>
      </w:r>
      <m:oMath>
        <m:sSub>
          <m:sSubPr/>
          <m:e>
            <m:r>
              <m:rPr>
                <m:sty m:val="i"/>
              </m:rPr>
              <m:t>T</m:t>
            </m:r>
          </m:e>
          <m:sub>
            <m:r>
              <m:rPr>
                <m:sty m:val="i"/>
              </m:rPr>
              <m:t>A</m:t>
            </m:r>
          </m:sub>
        </m:sSub>
        <m:r>
          <m:rPr>
            <m:sty m:val="p"/>
          </m:rPr>
          <m:t>,</m:t>
        </m:r>
        <m:sSub>
          <m:sSubPr/>
          <m:e>
            <m:r>
              <m:rPr>
                <m:sty m:val="i"/>
              </m:rPr>
              <m:t>T</m:t>
            </m:r>
          </m:e>
          <m:sub>
            <m:r>
              <m:rPr>
                <m:sty m:val="i"/>
              </m:rPr>
              <m:t>B</m:t>
            </m:r>
          </m:sub>
        </m:sSub>
        <m:r>
          <m:rPr>
            <m:sty m:val="p"/>
          </m:rPr>
          <m:t>,</m:t>
        </m:r>
        <m:sSub>
          <m:sSubPr/>
          <m:e>
            <m:r>
              <m:rPr>
                <m:sty m:val="i"/>
              </m:rPr>
              <m:t>T</m:t>
            </m:r>
          </m:e>
          <m:sub>
            <m:r>
              <m:rPr>
                <m:sty m:val="i"/>
              </m:rPr>
              <m:t>C</m:t>
            </m:r>
          </m:sub>
        </m:sSub>
        <m:r>
          <m:rPr>
            <m:sty m:val="p"/>
          </m:rPr>
          <m:t>,</m:t>
        </m:r>
        <m:sSub>
          <m:sSubPr/>
          <m:e>
            <m:r>
              <m:rPr>
                <m:sty m:val="i"/>
              </m:rPr>
              <m:t>T</m:t>
            </m:r>
          </m:e>
          <m:sub>
            <m:r>
              <m:rPr>
                <m:sty m:val="i"/>
              </m:rPr>
              <m:t>D</m:t>
            </m:r>
          </m:sub>
        </m:sSub>
      </m:oMath>
      <w:r>
        <w:rPr/>
        <w:t xml:space="preserve"> et du rapport </w:t>
      </w:r>
      <m:oMath>
        <m:r>
          <m:rPr>
            <m:sty m:val="i"/>
          </m:rPr>
          <m:t>γ</m:t>
        </m:r>
      </m:oMath>
      <w:r>
        <w:rPr/>
        <w:t xml:space="preserve">.</w:t>
      </w:r>
      <w:r>
        <w:rPr/>
        <w:br w:type="textWrapping"/>
      </w:r>
      <w:r>
        <w:rPr/>
        <w:t xml:space="preserve">Q 4. Exprimer </w:t>
      </w:r>
      <m:oMath>
        <m:sSub>
          <m:sSubPr/>
          <m:e>
            <m:r>
              <m:rPr>
                <m:sty m:val="i"/>
              </m:rPr>
              <m:t>η</m:t>
            </m:r>
          </m:e>
          <m:sub>
            <m:r>
              <m:rPr>
                <m:sty m:val="i"/>
              </m:rPr>
              <m:t>D</m:t>
            </m:r>
          </m:sub>
        </m:sSub>
      </m:oMath>
      <w:r>
        <w:rPr/>
        <w:t xml:space="preserve"> en fonction de </w:t>
      </w:r>
      <m:oMath>
        <m:r>
          <m:rPr>
            <m:sty m:val="i"/>
          </m:rPr>
          <m:t>x</m:t>
        </m:r>
        <m:r>
          <m:rPr>
            <m:sty m:val="p"/>
          </m:rPr>
          <m:t>,</m:t>
        </m:r>
        <m:r>
          <m:rPr>
            <m:sty m:val="i"/>
          </m:rPr>
          <m:t>y</m:t>
        </m:r>
      </m:oMath>
      <w:r>
        <w:rPr/>
        <w:t xml:space="preserve">, et </w:t>
      </w:r>
      <m:oMath>
        <m:r>
          <m:rPr>
            <m:sty m:val="i"/>
          </m:rPr>
          <m:t>γ</m:t>
        </m:r>
      </m:oMath>
      <w:r>
        <w:rPr>
          <w:rFonts w:eastAsia="Georgia" w:cs="Georgia" w:ascii="Georgia" w:hAnsi="Georgia"/>
        </w:rPr>
        <w:t xml:space="preserve"> puis faire l'application numérique en utilisant les données en fin de sujet. En réalité, le rendement observé est de l'ordre de 0,45 . Commenter.</w:t>
      </w:r>
      <w:r>
        <w:rPr/>
        <w:br w:type="textWrapping"/>
      </w:r>
      <w:r>
        <w:rPr>
          <w:rFonts w:eastAsia="Georgia" w:cs="Georgia" w:ascii="Georgia" w:hAnsi="Georgia"/>
        </w:rPr>
        <w:t xml:space="preserve">Q 5. Une locomotive à moteur Diesel roule à la vitesse constante </w:t>
      </w:r>
      <m:oMath>
        <m:r>
          <m:rPr>
            <m:sty m:val="i"/>
          </m:rPr>
          <m:t>v</m:t>
        </m:r>
        <m:r>
          <m:rPr>
            <m:sty m:val="p"/>
          </m:rPr>
          <m:t>=</m:t>
        </m:r>
        <m:r>
          <m:rPr>
            <m:sty m:val="p"/>
          </m:rPr>
          <m:t>140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Le moteur tourne à la vitesse angulaire, elle aussi constante, de </w:t>
      </w:r>
      <m:oMath>
        <m:r>
          <m:rPr>
            <m:sty m:val="p"/>
          </m:rPr>
          <m:t>2000</m:t>
        </m:r>
        <m:r>
          <m:rPr>
            <m:sty m:val="p"/>
          </m:rPr>
          <m:t>tr</m:t>
        </m:r>
        <m:r>
          <m:rPr>
            <m:sty m:val="p"/>
          </m:rPr>
          <m:t>⋅</m:t>
        </m:r>
        <m:sSup>
          <m:sSupPr/>
          <m:e>
            <m:r>
              <m:rPr>
                <m:sty m:val="p"/>
              </m:rPr>
              <m:t>min</m:t>
            </m:r>
          </m:e>
          <m:sup>
            <m:r>
              <m:rPr>
                <m:sty m:val="p"/>
              </m:rPr>
              <m:t>−</m:t>
            </m:r>
            <m:r>
              <m:rPr>
                <m:sty m:val="p"/>
              </m:rPr>
              <m:t>1</m:t>
            </m:r>
          </m:sup>
        </m:sSup>
      </m:oMath>
      <w:r>
        <w:rPr>
          <w:rFonts w:eastAsia="Georgia" w:cs="Georgia" w:ascii="Georgia" w:hAnsi="Georgia"/>
        </w:rPr>
        <w:t xml:space="preserve">, un tour correspondant à un cycle du moteur. Calculer la puissance mécanique moyenne du moteur de la locomotive (en utilisant la valeur du rendement observé) ainsi que sa consommation en gasoil pour 100 km . On utilisera les données en fin de sujet.</w:t>
      </w:r>
    </w:p>
    <w:p>
      <w:pPr>
        <w:spacing w:line="271" w:before="330" w:lineRule="auto"/>
      </w:pPr>
      <w:r>
        <w:rPr>
          <w:rFonts w:eastAsia="Georgia" w:cs="Georgia" w:ascii="Georgia" w:hAnsi="Georgia"/>
          <w:b/>
          <w:sz w:val="42"/>
        </w:rPr>
        <w:t xml:space="preserve">I.B - La pile à hydrogène PEMFC (Polymère Exchange Membrane Fuel Cell)</w:t>
      </w:r>
    </w:p>
    <w:p>
      <w:pPr>
        <w:spacing w:after="220" w:lineRule="auto"/>
      </w:pPr>
      <w:r>
        <w:rPr>
          <w:rFonts w:eastAsia="Georgia" w:cs="Georgia" w:ascii="Georgia" w:hAnsi="Georgia"/>
        </w:rPr>
        <w:t xml:space="preserve">La pile à hydrogène représentée figure 2 est constituée de deux électrodes de platine poreuses, séparées par une membrane polymère permettant le passage des protons </w:t>
      </w:r>
      <m:oMath>
        <m:sSup>
          <m:sSupPr/>
          <m:e>
            <m:r>
              <m:rPr>
                <m:sty m:val="p"/>
              </m:rPr>
              <m:t>H</m:t>
            </m:r>
          </m:e>
          <m:sup>
            <m:r>
              <m:rPr>
                <m:sty m:val="p"/>
              </m:rPr>
              <m:t>+</m:t>
            </m:r>
          </m:sup>
        </m:sSup>
      </m:oMath>
      <w:r>
        <w:rPr>
          <w:rFonts w:eastAsia="Georgia" w:cs="Georgia" w:ascii="Georgia" w:hAnsi="Georgia"/>
        </w:rPr>
        <w:t xml:space="preserve">, mais pas celui des électrons. Elle fonctionne avec du dihydrogène et du dioxygène gazeux et produit de l'eau sous forme liquide.</w:t>
      </w:r>
    </w:p>
    <w:p>
      <w:pPr>
        <w:spacing w:lineRule="auto"/>
        <w:jc w:val="center"/>
      </w:pPr>
      <w:r>
        <w:rPr/>
        <w:drawing>
          <wp:inline distB="0" distL="0" distR="0" distT="0">
            <wp:extent cx="5486400" cy="5472735"/>
            <wp:effectExtent b="0" l="0" r="0" t="0"/>
            <wp:docPr id="2" name="image-f6ce32d2e3022a9b109bb8efb0e11171a5ca9015.jpg"/>
            <a:graphic>
              <a:graphicData uri="http://schemas.openxmlformats.org/drawingml/2006/picture">
                <pic:pic>
                  <pic:nvPicPr>
                    <pic:cNvPr id="2" name="image-f6ce32d2e3022a9b109bb8efb0e11171a5ca9015.jpg" descr=""/>
                    <pic:cNvPicPr/>
                  </pic:nvPicPr>
                  <pic:blipFill>
                    <a:blip r:embed="rId6" cstate="print"/>
                    <a:srcRect b="0" l="0" r="0" t="0"/>
                    <a:stretch>
                      <a:fillRect/>
                    </a:stretch>
                  </pic:blipFill>
                  <pic:spPr>
                    <a:xfrm>
                      <a:off x="0" y="0"/>
                      <a:ext cx="5486400" cy="5472735"/>
                    </a:xfrm>
                    <a:prstGeom prst="rect"/>
                  </pic:spPr>
                </pic:pic>
              </a:graphicData>
            </a:graphic>
          </wp:inline>
        </w:drawing>
      </w:r>
    </w:p>
    <w:p>
      <w:pPr>
        <w:spacing w:lineRule="auto"/>
      </w:pPr>
      <w:r>
        <w:rPr>
          <w:rFonts w:eastAsia="Georgia" w:cs="Georgia" w:ascii="Georgia" w:hAnsi="Georgia"/>
        </w:rPr>
        <w:t xml:space="preserve">Figure 2 Schéma d'une pile à combustible</w:t>
      </w:r>
    </w:p>
    <w:p>
      <w:pPr>
        <w:spacing w:after="220" w:lineRule="auto"/>
      </w:pPr>
      <w:r>
        <w:rPr>
          <w:rFonts w:eastAsia="Georgia" w:cs="Georgia" w:ascii="Georgia" w:hAnsi="Georgia"/>
        </w:rPr>
        <w:t xml:space="preserve">Le bilan réactionnel global de la pile à hydrogène, qui met en jeu les couples redox </w:t>
      </w:r>
      <m:oMath>
        <m:sSup>
          <m:sSupPr/>
          <m:e>
            <m:r>
              <m:rPr>
                <m:sty m:val="p"/>
              </m:rPr>
              <m:t>H</m:t>
            </m:r>
          </m:e>
          <m:sup>
            <m:r>
              <m:rPr>
                <m:sty m:val="p"/>
              </m:rPr>
              <m:t>+</m:t>
            </m:r>
          </m:sup>
        </m:sSup>
        <m:r>
          <m:rPr>
            <m:sty m:val="p"/>
          </m:rPr>
          <m:t>/</m:t>
        </m:r>
        <m:sSub>
          <m:sSubPr/>
          <m:e>
            <m:r>
              <m:rPr>
                <m:sty m:val="p"/>
              </m:rPr>
              <m:t>H</m:t>
            </m:r>
          </m:e>
          <m:sub>
            <m:r>
              <m:rPr>
                <m:sty m:val="p"/>
              </m:rPr>
              <m:t>2</m:t>
            </m:r>
            <m:r>
              <m:rPr>
                <m:sty m:val="p"/>
              </m:rPr>
              <m:t>(</m:t>
            </m:r>
            <m:r>
              <m:rPr>
                <m:nor/>
              </m:rPr>
              <m:t xml:space="preserve"> </m:t>
            </m:r>
            <m:r>
              <m:rPr>
                <m:sty m:val="p"/>
              </m:rPr>
              <m:t>g</m:t>
            </m:r>
            <m:r>
              <m:rPr>
                <m:sty m:val="p"/>
              </m:rPr>
              <m:t>)</m:t>
            </m:r>
          </m:sub>
        </m:sSub>
      </m:oMath>
      <w:r>
        <w:rPr/>
        <w:t xml:space="preserve"> et </w:t>
      </w:r>
      <m:oMath>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p"/>
              </m:rPr>
              <m:t>l</m:t>
            </m:r>
            <m:r>
              <m:rPr>
                <m:sty m:val="p"/>
              </m:rPr>
              <m:t>)</m:t>
            </m:r>
          </m:sub>
        </m:sSub>
      </m:oMath>
      <w:r>
        <w:rPr>
          <w:rFonts w:eastAsia="Georgia" w:cs="Georgia" w:ascii="Georgia" w:hAnsi="Georgia"/>
        </w:rPr>
        <w:t xml:space="preserve"> s'écrit :</w:t>
      </w:r>
    </w:p>
    <w:p>
      <w:pPr>
        <w:spacing w:after="220" w:lineRule="auto"/>
      </w:pPr>
      <m:oMathPara>
        <m:oMath>
          <m:sSub>
            <m:sSubPr/>
            <m:e>
              <m:r>
                <m:rPr>
                  <m:sty m:val="p"/>
                </m:rPr>
                <m:t>H</m:t>
              </m:r>
            </m:e>
            <m:sub>
              <m:r>
                <m:rPr>
                  <m:sty m:val="p"/>
                </m:rPr>
                <m:t>2</m:t>
              </m:r>
              <m:r>
                <m:rPr>
                  <m:sty m:val="p"/>
                </m:rPr>
                <m:t>(</m:t>
              </m:r>
              <m:r>
                <m:rPr>
                  <m:nor/>
                </m:rPr>
                <m:t xml:space="preserve"> </m:t>
              </m:r>
              <m:r>
                <m:rPr>
                  <m:sty m:val="p"/>
                </m:rPr>
                <m:t>g</m:t>
              </m:r>
              <m:r>
                <m:rPr>
                  <m:sty m:val="p"/>
                </m:rPr>
                <m:t>)</m:t>
              </m:r>
            </m:sub>
          </m:sSub>
          <m:r>
            <m:rPr>
              <m:sty m:val="p"/>
            </m:rPr>
            <m:t>+</m:t>
          </m:r>
          <m:f>
            <m:fPr>
              <m:ctrlPr>
                <w:rPr>
                  <w:rFonts w:ascii="Cambria Math" w:hAnsi="Cambria Math"/>
                </w:rPr>
              </m:ctrlPr>
            </m:fPr>
            <m:num>
              <m:r>
                <m:rPr>
                  <m:sty m:val="p"/>
                </m:rPr>
                <m:t>1</m:t>
              </m:r>
            </m:num>
            <m:den>
              <m:r>
                <m:rPr>
                  <m:sty m:val="p"/>
                </m:rPr>
                <m:t>2</m:t>
              </m:r>
            </m:den>
          </m:f>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p"/>
                </m:rPr>
                <m:t>l</m:t>
              </m:r>
              <m:r>
                <m:rPr>
                  <m:sty m:val="p"/>
                </m:rPr>
                <m:t>)</m:t>
              </m:r>
            </m:sub>
          </m:sSub>
          <m:r>
            <m:rPr>
              <m:sty m:val="p"/>
            </m:rPr>
            <m:t>.</m:t>
          </m:r>
        </m:oMath>
      </m:oMathPara>
    </w:p>
    <w:p>
      <w:pPr>
        <w:spacing w:line="271" w:before="330" w:lineRule="auto"/>
      </w:pPr>
      <w:r>
        <w:rPr>
          <w:b/>
          <w:sz w:val="42"/>
        </w:rPr>
        <w:t xml:space="preserve">I.B.1)</w:t>
      </w:r>
    </w:p>
    <w:p>
      <w:pPr>
        <w:spacing w:after="220" w:lineRule="auto"/>
      </w:pPr>
      <w:r>
        <w:rPr>
          <w:rFonts w:eastAsia="Georgia" w:cs="Georgia" w:ascii="Georgia" w:hAnsi="Georgia"/>
        </w:rPr>
        <w:t xml:space="preserve">Q 6. Définir les termes «anode» et «cathode». Écrire les demi-équations électroniques mises en jeu au niveau de chacune des deux électrodes de cette pile.</w:t>
      </w:r>
      <w:r>
        <w:rPr/>
        <w:br w:type="textWrapping"/>
      </w:r>
      <w:r>
        <w:rPr>
          <w:rFonts w:eastAsia="Georgia" w:cs="Georgia" w:ascii="Georgia" w:hAnsi="Georgia"/>
        </w:rPr>
        <w:t xml:space="preserve">Q 7. Reproduire le schéma de la pile et y faire apparaitre le nom des électrodes, le sens du courant, le sens de déplacement des protons responsables du passage du courant au sein de l'électrolyte, et celui de déplacement des électrons. Indiquer également le pôle positif et le pôle négatif de la pile.</w:t>
      </w:r>
      <w:r>
        <w:rPr/>
        <w:br w:type="textWrapping"/>
      </w:r>
      <w:r>
        <w:rPr>
          <w:rFonts w:eastAsia="Georgia" w:cs="Georgia" w:ascii="Georgia" w:hAnsi="Georgia"/>
        </w:rPr>
        <w:t xml:space="preserve">Q 8. Calculer, à 298 K , l'enthalpie standard </w:t>
      </w:r>
      <m:oMath>
        <m:sSub>
          <m:sSubPr/>
          <m:e>
            <m:r>
              <m:rPr>
                <m:sty m:val="p"/>
              </m:rPr>
              <m:t>Δ</m:t>
            </m:r>
          </m:e>
          <m:sub>
            <m:r>
              <m:rPr>
                <m:sty m:val="i"/>
              </m:rPr>
              <m:t>r</m:t>
            </m:r>
          </m:sub>
        </m:sSub>
        <m:sSup>
          <m:sSupPr/>
          <m:e>
            <m:r>
              <m:rPr>
                <m:sty m:val="i"/>
              </m:rPr>
              <m:t>H</m:t>
            </m:r>
          </m:e>
          <m:sup>
            <m:r>
              <m:rPr>
                <m:sty m:val="p"/>
              </m:rPr>
              <m:t>∘</m:t>
            </m:r>
          </m:sup>
        </m:sSup>
      </m:oMath>
      <w:r>
        <w:rPr/>
        <w:t xml:space="preserve"> et l'entropie standard </w:t>
      </w:r>
      <m:oMath>
        <m:sSub>
          <m:sSubPr/>
          <m:e>
            <m:r>
              <m:rPr>
                <m:sty m:val="p"/>
              </m:rPr>
              <m:t>Δ</m:t>
            </m:r>
          </m:e>
          <m:sub>
            <m:r>
              <m:rPr>
                <m:sty m:val="i"/>
              </m:rPr>
              <m:t>r</m:t>
            </m:r>
          </m:sub>
        </m:sSub>
        <m:sSup>
          <m:sSupPr/>
          <m:e>
            <m:r>
              <m:rPr>
                <m:sty m:val="i"/>
              </m:rPr>
              <m:t>S</m:t>
            </m:r>
          </m:e>
          <m:sup>
            <m:r>
              <m:rPr>
                <m:sty m:val="p"/>
              </m:rPr>
              <m:t>∘</m:t>
            </m:r>
          </m:sup>
        </m:sSup>
      </m:oMath>
      <w:r>
        <w:rPr>
          <w:rFonts w:eastAsia="Georgia" w:cs="Georgia" w:ascii="Georgia" w:hAnsi="Georgia"/>
        </w:rPr>
        <w:t xml:space="preserve"> de la réaction. En déduire la valeur de l'enthalpie libre standard de la réaction à 298 K , puis la force électromotrice standard </w:t>
      </w:r>
      <m:oMath>
        <m:sSup>
          <m:sSupPr/>
          <m:e>
            <m:r>
              <m:rPr>
                <m:sty m:val="i"/>
              </m:rPr>
              <m:t>e</m:t>
            </m:r>
          </m:e>
          <m:sup>
            <m:r>
              <m:rPr>
                <m:sty m:val="p"/>
              </m:rPr>
              <m:t>∘</m:t>
            </m:r>
          </m:sup>
        </m:sSup>
      </m:oMath>
      <w:r>
        <w:rPr/>
        <w:t xml:space="preserve"> de la pile.</w:t>
      </w:r>
      <w:r>
        <w:rPr/>
        <w:br w:type="textWrapping"/>
      </w:r>
      <w:r>
        <w:rPr/>
        <w:t xml:space="preserve">I.B.2) Le rendement </w:t>
      </w:r>
      <m:oMath>
        <m:r>
          <m:rPr>
            <m:sty m:val="i"/>
          </m:rPr>
          <m:t>η</m:t>
        </m:r>
      </m:oMath>
      <w:r>
        <w:rPr>
          <w:rFonts w:eastAsia="Georgia" w:cs="Georgia" w:ascii="Georgia" w:hAnsi="Georgia"/>
        </w:rPr>
        <w:t xml:space="preserve"> d'une pile est relié à l'énergie électrique fournie à l'extérieur, </w:t>
      </w:r>
      <m:oMath>
        <m:sSub>
          <m:sSubPr/>
          <m:e>
            <m:r>
              <m:rPr>
                <m:sty m:val="i"/>
              </m:rPr>
              <m:t>W</m:t>
            </m:r>
          </m:e>
          <m:sub>
            <m:r>
              <m:rPr>
                <m:sty m:val="p"/>
              </m:rPr>
              <m:t>e</m:t>
            </m:r>
          </m:sub>
        </m:sSub>
      </m:oMath>
      <w:r>
        <w:rPr>
          <w:rFonts w:eastAsia="Georgia" w:cs="Georgia" w:ascii="Georgia" w:hAnsi="Georgia"/>
        </w:rPr>
        <w:t xml:space="preserve"> et à la variation d'enthalpie </w:t>
      </w:r>
      <m:oMath>
        <m:r>
          <m:rPr>
            <m:sty m:val="p"/>
          </m:rPr>
          <m:t>Δ</m:t>
        </m:r>
        <m:r>
          <m:rPr>
            <m:sty m:val="i"/>
          </m:rPr>
          <m:t>H</m:t>
        </m:r>
      </m:oMath>
      <w:r>
        <w:rPr>
          <w:rFonts w:eastAsia="Georgia" w:cs="Georgia" w:ascii="Georgia" w:hAnsi="Georgia"/>
        </w:rPr>
        <w:t xml:space="preserve"> du système électrochimique selon</w:t>
      </w:r>
    </w:p>
    <w:p>
      <w:pPr>
        <w:spacing w:after="220" w:lineRule="auto"/>
      </w:pPr>
      <m:oMathPara>
        <m:oMath>
          <m:r>
            <m:rPr>
              <m:sty m:val="i"/>
            </m:rPr>
            <m:t>η</m:t>
          </m:r>
          <m:r>
            <m:rPr>
              <m:sty m:val="p"/>
            </m:rPr>
            <m:t>=</m:t>
          </m:r>
          <m:r>
            <m:rPr>
              <m:sty m:val="p"/>
            </m:rPr>
            <m:t>−</m:t>
          </m:r>
          <m:f>
            <m:fPr>
              <m:ctrlPr>
                <w:rPr>
                  <w:rFonts w:ascii="Cambria Math" w:hAnsi="Cambria Math"/>
                </w:rPr>
              </m:ctrlPr>
            </m:fPr>
            <m:num>
              <m:sSub>
                <m:sSubPr/>
                <m:e>
                  <m:r>
                    <m:rPr>
                      <m:sty m:val="i"/>
                    </m:rPr>
                    <m:t>W</m:t>
                  </m:r>
                </m:e>
                <m:sub>
                  <m:r>
                    <m:rPr>
                      <m:sty m:val="p"/>
                    </m:rPr>
                    <m:t>e</m:t>
                  </m:r>
                </m:sub>
              </m:sSub>
            </m:num>
            <m:den>
              <m:r>
                <m:rPr>
                  <m:sty m:val="p"/>
                </m:rPr>
                <m:t>Δ</m:t>
              </m:r>
              <m:r>
                <m:rPr>
                  <m:sty m:val="i"/>
                </m:rPr>
                <m:t>H</m:t>
              </m:r>
            </m:den>
          </m:f>
        </m:oMath>
      </m:oMathPara>
    </w:p>
    <w:p>
      <w:pPr>
        <w:spacing w:after="220" w:lineRule="auto"/>
      </w:pPr>
      <w:r>
        <w:rPr>
          <w:rFonts w:eastAsia="Georgia" w:cs="Georgia" w:ascii="Georgia" w:hAnsi="Georgia"/>
        </w:rPr>
        <w:t xml:space="preserve">Q 9. Justifier la présence du signe «-» dans l'expression ci-dessus.</w:t>
      </w:r>
      <w:r>
        <w:rPr/>
        <w:br w:type="textWrapping"/>
      </w:r>
      <w:r>
        <w:rPr>
          <w:rFonts w:eastAsia="Georgia" w:cs="Georgia" w:ascii="Georgia" w:hAnsi="Georgia"/>
        </w:rPr>
        <w:t xml:space="preserve">Q 10. À pression et température constantes, établir l'inégalité liant la variation d'enthalpie libre </w:t>
      </w:r>
      <m:oMath>
        <m:r>
          <m:rPr>
            <m:sty m:val="p"/>
          </m:rPr>
          <m:t>Δ</m:t>
        </m:r>
        <m:r>
          <m:rPr>
            <m:sty m:val="i"/>
          </m:rPr>
          <m:t>G</m:t>
        </m:r>
      </m:oMath>
      <w:r>
        <w:rPr>
          <w:rFonts w:eastAsia="Georgia" w:cs="Georgia" w:ascii="Georgia" w:hAnsi="Georgia"/>
        </w:rPr>
        <w:t xml:space="preserve"> du système et le travail électrique fourni </w:t>
      </w:r>
      <m:oMath>
        <m:sSub>
          <m:sSubPr/>
          <m:e>
            <m:r>
              <m:rPr>
                <m:sty m:val="i"/>
              </m:rPr>
              <m:t>W</m:t>
            </m:r>
          </m:e>
          <m:sub>
            <m:r>
              <m:rPr>
                <m:sty m:val="p"/>
              </m:rPr>
              <m:t>e</m:t>
            </m:r>
          </m:sub>
        </m:sSub>
      </m:oMath>
      <w:r>
        <w:rPr/>
        <w:t xml:space="preserve">.</w:t>
      </w:r>
      <w:r>
        <w:rPr/>
        <w:br w:type="textWrapping"/>
      </w:r>
      <w:r>
        <w:rPr>
          <w:rFonts w:eastAsia="Georgia" w:cs="Georgia" w:ascii="Georgia" w:hAnsi="Georgia"/>
        </w:rPr>
        <w:t xml:space="preserve">Le rendement maximal est obtenu en considérant un fonctionnement isotherme, isobare et réversible de la pile, avec une tension correspondant à la force électromotrice standard </w:t>
      </w:r>
      <m:oMath>
        <m:sSup>
          <m:sSupPr/>
          <m:e>
            <m:r>
              <m:rPr>
                <m:sty m:val="i"/>
              </m:rPr>
              <m:t>e</m:t>
            </m:r>
          </m:e>
          <m:sup>
            <m:r>
              <m:rPr>
                <m:sty m:val="p"/>
              </m:rPr>
              <m:t>∘</m:t>
            </m:r>
          </m:sup>
        </m:sSup>
      </m:oMath>
      <w:r>
        <w:rPr>
          <w:rFonts w:eastAsia="Georgia" w:cs="Georgia" w:ascii="Georgia" w:hAnsi="Georgia"/>
        </w:rPr>
        <w:t xml:space="preserve"> (les activités de toutes les espèces physico-chimiques en jeu sont donc prises égales à 1).</w:t>
      </w:r>
    </w:p>
    <w:p>
      <w:pPr>
        <w:spacing w:after="220" w:lineRule="auto"/>
      </w:pPr>
      <w:r>
        <w:rPr>
          <w:rFonts w:eastAsia="Georgia" w:cs="Georgia" w:ascii="Georgia" w:hAnsi="Georgia"/>
        </w:rPr>
        <w:t xml:space="preserve">Q 11. Montrer que le rendement théorique maximal dans les conditions standard peut s'écrire</w:t>
      </w:r>
    </w:p>
    <w:p>
      <w:pPr>
        <w:spacing w:after="220" w:lineRule="auto"/>
      </w:pPr>
      <m:oMathPara>
        <m:oMath>
          <m:sSub>
            <m:sSubPr/>
            <m:e>
              <m:r>
                <m:rPr>
                  <m:sty m:val="i"/>
                </m:rPr>
                <m:t>η</m:t>
              </m:r>
            </m:e>
            <m:sub>
              <m:r>
                <m:rPr>
                  <m:sty m:val="p"/>
                </m:rPr>
                <m:t>max</m:t>
              </m:r>
            </m:sub>
          </m:sSub>
          <m:r>
            <m:rPr>
              <m:sty m:val="p"/>
            </m:rPr>
            <m:t>=</m:t>
          </m:r>
          <m:r>
            <m:rPr>
              <m:sty m:val="p"/>
            </m:rPr>
            <m:t>1</m:t>
          </m:r>
          <m:r>
            <m:rPr>
              <m:sty m:val="p"/>
            </m:rPr>
            <m:t>−</m:t>
          </m:r>
          <m:r>
            <m:rPr>
              <m:sty m:val="i"/>
            </m:rPr>
            <m:t>T</m:t>
          </m:r>
          <m:f>
            <m:fPr>
              <m:ctrlPr>
                <w:rPr>
                  <w:rFonts w:ascii="Cambria Math" w:hAnsi="Cambria Math"/>
                </w:rPr>
              </m:ctrlPr>
            </m:fPr>
            <m:num>
              <m:sSub>
                <m:sSubPr/>
                <m:e>
                  <m:r>
                    <m:rPr>
                      <m:sty m:val="p"/>
                    </m:rPr>
                    <m:t>Δ</m:t>
                  </m:r>
                </m:e>
                <m:sub>
                  <m:r>
                    <m:rPr>
                      <m:sty m:val="p"/>
                    </m:rPr>
                    <m:t>r</m:t>
                  </m:r>
                </m:sub>
              </m:sSub>
              <m:sSup>
                <m:sSupPr/>
                <m:e>
                  <m:r>
                    <m:rPr>
                      <m:sty m:val="i"/>
                    </m:rPr>
                    <m:t>S</m:t>
                  </m:r>
                </m:e>
                <m:sup>
                  <m:r>
                    <m:rPr>
                      <m:sty m:val="p"/>
                    </m:rPr>
                    <m:t>∘</m:t>
                  </m:r>
                </m:sup>
              </m:sSup>
            </m:num>
            <m:den>
              <m:sSub>
                <m:sSubPr/>
                <m:e>
                  <m:r>
                    <m:rPr>
                      <m:sty m:val="p"/>
                    </m:rPr>
                    <m:t>Δ</m:t>
                  </m:r>
                </m:e>
                <m:sub>
                  <m:r>
                    <m:rPr>
                      <m:sty m:val="p"/>
                    </m:rPr>
                    <m:t>r</m:t>
                  </m:r>
                </m:sub>
              </m:sSub>
              <m:sSup>
                <m:sSupPr/>
                <m:e>
                  <m:r>
                    <m:rPr>
                      <m:sty m:val="i"/>
                    </m:rPr>
                    <m:t>H</m:t>
                  </m:r>
                </m:e>
                <m:sup>
                  <m:r>
                    <m:rPr>
                      <m:sty m:val="p"/>
                    </m:rPr>
                    <m:t>∘</m:t>
                  </m:r>
                </m:sup>
              </m:sSup>
            </m:den>
          </m:f>
          <m:r>
            <m:rPr>
              <m:sty m:val="p"/>
            </m:rPr>
            <m:t>.</m:t>
          </m:r>
        </m:oMath>
      </m:oMathPara>
    </w:p>
    <w:p>
      <w:pPr>
        <w:spacing w:after="220" w:lineRule="auto"/>
      </w:pPr>
      <w:r>
        <w:rPr>
          <w:rFonts w:eastAsia="Georgia" w:cs="Georgia" w:ascii="Georgia" w:hAnsi="Georgia"/>
        </w:rPr>
        <w:t xml:space="preserve">Q 12. Évaluer le rendement théorique maximal de la pile PEMFC à la température de </w:t>
      </w:r>
      <m:oMath>
        <m:sSup>
          <m:sSupPr/>
          <m:e>
            <m:r>
              <m:rPr>
                <m:sty m:val="p"/>
              </m:rPr>
              <m:t>60</m:t>
            </m:r>
          </m:e>
          <m:sup>
            <m:r>
              <m:rPr>
                <m:sty m:val="p"/>
              </m:rPr>
              <m:t>∘</m:t>
            </m:r>
          </m:sup>
        </m:sSup>
        <m:r>
          <m:rPr>
            <m:sty m:val="p"/>
          </m:rPr>
          <m:t>C</m:t>
        </m:r>
      </m:oMath>
      <w:r>
        <w:rPr/>
        <w:t xml:space="preserve">.</w:t>
      </w:r>
      <w:r>
        <w:rPr/>
        <w:br w:type="textWrapping"/>
      </w:r>
      <w:r>
        <w:rPr>
          <w:rFonts w:eastAsia="Georgia" w:cs="Georgia" w:ascii="Georgia" w:hAnsi="Georgia"/>
        </w:rPr>
        <w:t xml:space="preserve">Dans les conditions réelles d'utilisation, la force électromotrice de la pile à hydrogène est inférieure à la valeur théorique en raison de différents phénomènes dissipant de l'énergie : surtension d'activation due au transfert électronique (caractère plus ou moins lent des réactions électrochimiques), surtension due au transport de matière (apport des réactifs jusqu'aux électrodes et départ des produits de réaction) et enfin chute ohmique dans l'électrolyte et dans les divers matériaux conducteurs électroniques.</w:t>
      </w:r>
      <w:r>
        <w:rPr/>
        <w:br w:type="textWrapping"/>
      </w:r>
      <w:r>
        <w:rPr>
          <w:rFonts w:eastAsia="Georgia" w:cs="Georgia" w:ascii="Georgia" w:hAnsi="Georgia"/>
        </w:rPr>
        <w:t xml:space="preserve">La figure 3 présente la caractéristique tension - courant ( </w:t>
      </w:r>
      <m:oMath>
        <m:r>
          <m:rPr>
            <m:sty m:val="i"/>
          </m:rPr>
          <m:t>U</m:t>
        </m:r>
        <m:r>
          <m:rPr>
            <m:sty m:val="p"/>
          </m:rPr>
          <m:t>,</m:t>
        </m:r>
        <m:r>
          <m:rPr>
            <m:sty m:val="i"/>
          </m:rPr>
          <m:t>j</m:t>
        </m:r>
      </m:oMath>
      <w:r>
        <w:rPr>
          <w:rFonts w:eastAsia="Georgia" w:cs="Georgia" w:ascii="Georgia" w:hAnsi="Georgia"/>
        </w:rPr>
        <w:t xml:space="preserve"> ), appelée encore «courbe de polarisation », d'une pile à hydrogène élémentaire. Le point de fonctionnement nominal de cette cellule est tel que </w:t>
      </w:r>
      <m:oMath>
        <m:sSub>
          <m:sSubPr/>
          <m:e>
            <m:r>
              <m:rPr>
                <m:sty m:val="i"/>
              </m:rPr>
              <m:t>U</m:t>
            </m:r>
          </m:e>
          <m:sub>
            <m:r>
              <m:rPr>
                <m:sty m:val="i"/>
              </m:rPr>
              <m:t>n</m:t>
            </m:r>
          </m:sub>
        </m:sSub>
        <m:r>
          <m:rPr>
            <m:sty m:val="p"/>
          </m:rPr>
          <m:t>=</m:t>
        </m:r>
        <m:r>
          <m:rPr>
            <m:sty m:val="p"/>
          </m:rPr>
          <m:t>0</m:t>
        </m:r>
        <m:r>
          <m:rPr>
            <m:sty m:val="p"/>
          </m:rPr>
          <m:t>,</m:t>
        </m:r>
        <m:r>
          <m:rPr>
            <m:sty m:val="p"/>
          </m:rPr>
          <m:t>7</m:t>
        </m:r>
        <m:r>
          <m:rPr>
            <m:nor/>
          </m:rPr>
          <m:t xml:space="preserve"> </m:t>
        </m:r>
        <m:r>
          <m:rPr>
            <m:sty m:val="p"/>
          </m:rPr>
          <m:t>V</m:t>
        </m:r>
      </m:oMath>
      <w:r>
        <w:rPr/>
        <w:t xml:space="preserve"> et </w:t>
      </w:r>
      <m:oMath>
        <m:sSub>
          <m:sSubPr/>
          <m:e>
            <m:r>
              <m:rPr>
                <m:sty m:val="i"/>
              </m:rPr>
              <m:t>j</m:t>
            </m:r>
          </m:e>
          <m:sub>
            <m:r>
              <m:rPr>
                <m:sty m:val="i"/>
              </m:rPr>
              <m:t>n</m:t>
            </m:r>
          </m:sub>
        </m:sSub>
        <m:r>
          <m:rPr>
            <m:sty m:val="p"/>
          </m:rPr>
          <m:t>=</m:t>
        </m:r>
        <m:r>
          <m:rPr>
            <m:sty m:val="p"/>
          </m:rPr>
          <m:t>0</m:t>
        </m:r>
        <m:r>
          <m:rPr>
            <m:sty m:val="p"/>
          </m:rPr>
          <m:t>,</m:t>
        </m:r>
        <m:r>
          <m:rPr>
            <m:sty m:val="p"/>
          </m:rPr>
          <m:t>45</m:t>
        </m:r>
        <m:r>
          <m:rPr>
            <m:nor/>
          </m:rPr>
          <m:t xml:space="preserve"> </m:t>
        </m:r>
        <m:r>
          <m:rPr>
            <m:sty m:val="p"/>
          </m:rPr>
          <m:t>A</m:t>
        </m:r>
        <m:r>
          <m:rPr>
            <m:sty m:val="p"/>
          </m:rPr>
          <m:t>⋅</m:t>
        </m:r>
        <m:sSup>
          <m:sSupPr/>
          <m:e>
            <m:r>
              <m:rPr>
                <m:nor/>
              </m:rPr>
              <m:t xml:space="preserve"> </m:t>
            </m:r>
            <m:r>
              <m:rPr>
                <m:sty m:val="p"/>
              </m:rPr>
              <m:t>cm</m:t>
            </m:r>
          </m:e>
          <m:sup>
            <m:r>
              <m:rPr>
                <m:sty m:val="p"/>
              </m:rPr>
              <m:t>−</m:t>
            </m:r>
            <m:r>
              <m:rPr>
                <m:sty m:val="p"/>
              </m:rPr>
              <m:t>2</m:t>
            </m:r>
          </m:sup>
        </m:sSup>
      </m:oMath>
      <w:r>
        <w:rPr/>
        <w:t xml:space="preserve">.</w:t>
      </w:r>
    </w:p>
    <w:p>
      <w:pPr>
        <w:spacing w:lineRule="auto"/>
        <w:jc w:val="center"/>
      </w:pPr>
      <w:r>
        <w:rPr/>
        <w:drawing>
          <wp:inline distB="0" distL="0" distR="0" distT="0">
            <wp:extent cx="5486400" cy="3404779"/>
            <wp:effectExtent b="0" l="0" r="0" t="0"/>
            <wp:docPr id="3" name="image-7d4e717aa930bcc164754171e92b8efbcd6f2bc1.jpg"/>
            <a:graphic>
              <a:graphicData uri="http://schemas.openxmlformats.org/drawingml/2006/picture">
                <pic:pic>
                  <pic:nvPicPr>
                    <pic:cNvPr id="3" name="image-7d4e717aa930bcc164754171e92b8efbcd6f2bc1.jpg" descr=""/>
                    <pic:cNvPicPr/>
                  </pic:nvPicPr>
                  <pic:blipFill>
                    <a:blip r:embed="rId7" cstate="print"/>
                    <a:srcRect b="0" l="0" r="0" t="0"/>
                    <a:stretch>
                      <a:fillRect/>
                    </a:stretch>
                  </pic:blipFill>
                  <pic:spPr>
                    <a:xfrm>
                      <a:off x="0" y="0"/>
                      <a:ext cx="5486400" cy="3404779"/>
                    </a:xfrm>
                    <a:prstGeom prst="rect"/>
                  </pic:spPr>
                </pic:pic>
              </a:graphicData>
            </a:graphic>
          </wp:inline>
        </w:drawing>
      </w:r>
    </w:p>
    <w:p>
      <w:pPr>
        <w:spacing w:lineRule="auto"/>
      </w:pPr>
      <w:r>
        <w:rPr/>
        <w:t xml:space="preserve">Figure 3 Courbe de polarisation</w:t>
      </w:r>
    </w:p>
    <w:p>
      <w:pPr>
        <w:spacing w:after="220" w:lineRule="auto"/>
      </w:pPr>
      <w:r>
        <w:rPr>
          <w:rFonts w:eastAsia="Georgia" w:cs="Georgia" w:ascii="Georgia" w:hAnsi="Georgia"/>
        </w:rPr>
        <w:t xml:space="preserve">Pour le train à hydrogène Coradia iLint, son constructeur annonce une autonomie de 1000 km à une vitesse moyenne de </w:t>
      </w:r>
      <m:oMath>
        <m:r>
          <m:rPr>
            <m:sty m:val="p"/>
          </m:rPr>
          <m:t>100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La pile utilisée est un ensemble de piles élémentaires montées en série développant une puissance de 200 kW sous une tension </w:t>
      </w:r>
      <m:oMath>
        <m:r>
          <m:rPr>
            <m:sty m:val="i"/>
          </m:rPr>
          <m:t>U</m:t>
        </m:r>
        <m:r>
          <m:rPr>
            <m:sty m:val="p"/>
          </m:rPr>
          <m:t>=</m:t>
        </m:r>
        <m:r>
          <m:rPr>
            <m:sty m:val="p"/>
          </m:rPr>
          <m:t>300</m:t>
        </m:r>
        <m:r>
          <m:rPr>
            <m:nor/>
          </m:rPr>
          <m:t xml:space="preserve"> </m:t>
        </m:r>
        <m:r>
          <m:rPr>
            <m:sty m:val="p"/>
          </m:rPr>
          <m:t>V</m:t>
        </m:r>
      </m:oMath>
      <w:r>
        <w:rPr/>
        <w:t xml:space="preserve">.</w:t>
      </w:r>
      <w:r>
        <w:rPr/>
        <w:br w:type="textWrapping"/>
      </w:r>
      <w:r>
        <w:rPr>
          <w:rFonts w:eastAsia="Georgia" w:cs="Georgia" w:ascii="Georgia" w:hAnsi="Georgia"/>
        </w:rPr>
        <w:t xml:space="preserve">Q 13. Combien de cellules doivent-elles être branchées en série ? Quelle doit être la surface des électrodes d'une cellule?</w:t>
      </w:r>
      <w:r>
        <w:rPr/>
        <w:br w:type="textWrapping"/>
      </w:r>
      <w:r>
        <w:rPr>
          <w:rFonts w:eastAsia="Georgia" w:cs="Georgia" w:ascii="Georgia" w:hAnsi="Georgia"/>
        </w:rPr>
        <w:t xml:space="preserve">Q 14. Évaluer le débit molaire en dihydrogène nécessaire au fonctionnement de la pile ainsi que la masse d'hydrogène assurant l'autonomie annoncée par le constructeur.</w:t>
      </w:r>
      <w:r>
        <w:rPr/>
        <w:br w:type="textWrapping"/>
      </w:r>
      <w:r>
        <w:rPr>
          <w:rFonts w:eastAsia="Georgia" w:cs="Georgia" w:ascii="Georgia" w:hAnsi="Georgia"/>
        </w:rPr>
        <w:t xml:space="preserve">I.B.3) À ce jour, trois types de stockage d'hydrogène peuvent être envisagés :</w:t>
      </w:r>
    </w:p>
    <w:p>
      <w:pPr>
        <w:numPr>
          <w:ilvl w:val="0"/>
          <w:numId w:val="2"/>
        </w:numPr>
        <w:spacing w:lineRule="auto"/>
      </w:pPr>
      <w:r>
        <w:rPr>
          <w:rFonts w:eastAsia="Georgia" w:cs="Georgia" w:ascii="Georgia" w:hAnsi="Georgia"/>
        </w:rPr>
        <w:t xml:space="preserve">le stockage sous forme de gaz comprimé, sous une pression égale à 700 bar et à une température de 298 K , dans des réservoirs composites capables de résister à de fortes pressions;</w:t>
      </w:r>
    </w:p>
    <w:p>
      <w:pPr>
        <w:numPr>
          <w:ilvl w:val="0"/>
          <w:numId w:val="2"/>
        </w:numPr>
        <w:spacing w:lineRule="auto"/>
      </w:pPr>
      <w:r>
        <w:rPr>
          <w:rFonts w:eastAsia="Georgia" w:cs="Georgia" w:ascii="Georgia" w:hAnsi="Georgia"/>
        </w:rPr>
        <w:t xml:space="preserve">le stockage sous forme liquide, à </w:t>
      </w:r>
      <m:oMath>
        <m:r>
          <m:rPr>
            <m:sty m:val="p"/>
          </m:rPr>
          <m:t>−</m:t>
        </m:r>
        <m:sSup>
          <m:sSupPr/>
          <m:e>
            <m:r>
              <m:rPr>
                <m:sty m:val="p"/>
              </m:rPr>
              <m:t>253</m:t>
            </m:r>
          </m:e>
          <m:sup>
            <m:r>
              <m:rPr>
                <m:sty m:val="p"/>
              </m:rPr>
              <m:t>∘</m:t>
            </m:r>
          </m:sup>
        </m:sSup>
        <m:r>
          <m:rPr>
            <m:sty m:val="p"/>
          </m:rPr>
          <m:t>C</m:t>
        </m:r>
      </m:oMath>
      <w:r>
        <w:rPr>
          <w:rFonts w:eastAsia="Georgia" w:cs="Georgia" w:ascii="Georgia" w:hAnsi="Georgia"/>
        </w:rPr>
        <w:t xml:space="preserve"> sous une pression de 10 bar, ce qui nécessite des réservoirs à l'isolation thermique poussée afin de minimiser l'évaporation;</w:t>
      </w:r>
    </w:p>
    <w:p>
      <w:pPr>
        <w:numPr>
          <w:ilvl w:val="0"/>
          <w:numId w:val="2"/>
        </w:numPr>
        <w:spacing w:lineRule="auto"/>
      </w:pPr>
      <w:r>
        <w:rPr>
          <w:rFonts w:eastAsia="Georgia" w:cs="Georgia" w:ascii="Georgia" w:hAnsi="Georgia"/>
        </w:rPr>
        <w:t xml:space="preserve">le stockage dans des substrats, sous forme absorbée: l'hydrogène est stocké dans les sites interstitiels du réseau métallique d'un alliage pour former des hydrures non stœchiométriques.</w:t>
      </w:r>
      <w:r>
        <w:rPr/>
        <w:br w:type="textWrapping"/>
      </w:r>
      <w:r>
        <w:rPr>
          <w:rFonts w:eastAsia="Georgia" w:cs="Georgia" w:ascii="Georgia" w:hAnsi="Georgia"/>
        </w:rPr>
        <w:t xml:space="preserve">Pour le cas du stockage par adsorption, un substrat possible est l'alliage fer-titane. La réaction d'absorption s'écrit :</w:t>
      </w:r>
    </w:p>
    <w:p>
      <w:pPr>
        <w:spacing w:after="220" w:lineRule="auto"/>
      </w:pPr>
      <m:oMathPara>
        <m:oMath>
          <m:sSub>
            <m:sSubPr/>
            <m:e>
              <m:r>
                <m:rPr>
                  <m:sty m:val="p"/>
                </m:rPr>
                <m:t>FeTi</m:t>
              </m:r>
            </m:e>
            <m:sub>
              <m:r>
                <m:rPr>
                  <m:sty m:val="p"/>
                </m:rPr>
                <m:t>(</m:t>
              </m:r>
              <m:r>
                <m:rPr>
                  <m:sty m:val="p"/>
                </m:rPr>
                <m:t>s</m:t>
              </m:r>
              <m:r>
                <m:rPr>
                  <m:sty m:val="p"/>
                </m:rPr>
                <m:t>)</m:t>
              </m:r>
            </m:sub>
          </m:sSub>
          <m:r>
            <m:rPr>
              <m:sty m:val="p"/>
            </m:rPr>
            <m:t>+</m:t>
          </m:r>
          <m:f>
            <m:fPr>
              <m:ctrlPr>
                <w:rPr>
                  <w:rFonts w:ascii="Cambria Math" w:hAnsi="Cambria Math"/>
                </w:rPr>
              </m:ctrlPr>
            </m:fPr>
            <m:num>
              <m:r>
                <m:rPr>
                  <m:sty m:val="i"/>
                </m:rPr>
                <m:t>n</m:t>
              </m:r>
            </m:num>
            <m:den>
              <m:r>
                <m:rPr>
                  <m:sty m:val="p"/>
                </m:rPr>
                <m:t>2</m:t>
              </m:r>
            </m:den>
          </m:f>
          <m:sSub>
            <m:sSubPr/>
            <m:e>
              <m:r>
                <m:rPr>
                  <m:sty m:val="p"/>
                </m:rPr>
                <m:t>H</m:t>
              </m:r>
            </m:e>
            <m:sub>
              <m:r>
                <m:rPr>
                  <m:sty m:val="p"/>
                </m:rPr>
                <m:t>2</m:t>
              </m:r>
              <m:r>
                <m:rPr>
                  <m:sty m:val="p"/>
                </m:rPr>
                <m:t>(</m:t>
              </m:r>
              <m:r>
                <m:rPr>
                  <m:nor/>
                </m:rPr>
                <m:t xml:space="preserve"> </m:t>
              </m:r>
              <m:r>
                <m:rPr>
                  <m:sty m:val="p"/>
                </m:rPr>
                <m:t>g</m:t>
              </m:r>
              <m:r>
                <m:rPr>
                  <m:sty m:val="p"/>
                </m:rPr>
                <m:t>)</m:t>
              </m:r>
            </m:sub>
          </m:sSub>
          <m:r>
            <m:rPr>
              <m:sty m:val="p"/>
            </m:rPr>
            <m:t>=</m:t>
          </m:r>
          <m:sSub>
            <m:sSubPr/>
            <m:e>
              <m:r>
                <m:rPr>
                  <m:sty m:val="p"/>
                </m:rPr>
                <m:t>FeTiH</m:t>
              </m:r>
            </m:e>
            <m:sub>
              <m:r>
                <m:rPr>
                  <m:sty m:val="p"/>
                </m:rPr>
                <m:t>n</m:t>
              </m:r>
              <m:r>
                <m:rPr>
                  <m:sty m:val="p"/>
                </m:rPr>
                <m:t>(</m:t>
              </m:r>
              <m:r>
                <m:rPr>
                  <m:nor/>
                </m:rPr>
                <m:t xml:space="preserve"> </m:t>
              </m:r>
              <m:r>
                <m:rPr>
                  <m:sty m:val="p"/>
                </m:rPr>
                <m:t>s</m:t>
              </m:r>
              <m:r>
                <m:rPr>
                  <m:sty m:val="p"/>
                </m:rPr>
                <m:t>)</m:t>
              </m:r>
            </m:sub>
          </m:sSub>
          <m:r>
            <m:rPr>
              <m:sty m:val="p"/>
            </m:rPr>
            <m:t>.</m:t>
          </m:r>
        </m:oMath>
      </m:oMathPara>
    </w:p>
    <w:p>
      <w:pPr>
        <w:spacing w:after="220" w:lineRule="auto"/>
      </w:pPr>
      <w:r>
        <w:rPr>
          <w:rFonts w:eastAsia="Georgia" w:cs="Georgia" w:ascii="Georgia" w:hAnsi="Georgia"/>
        </w:rPr>
        <w:t xml:space="preserve">L'alliage FeTi a une structure cubique, de paramètre de maille </w:t>
      </w:r>
      <m:oMath>
        <m:r>
          <m:rPr>
            <m:sty m:val="i"/>
          </m:rPr>
          <m:t>a</m:t>
        </m:r>
      </m:oMath>
      <w:r>
        <w:rPr>
          <w:rFonts w:eastAsia="Georgia" w:cs="Georgia" w:ascii="Georgia" w:hAnsi="Georgia"/>
        </w:rPr>
        <w:t xml:space="preserve">, comportant un atome de titane à chaque sommet et un atome de fer au centre du cube.</w:t>
      </w:r>
      <w:r>
        <w:rPr/>
        <w:br w:type="textWrapping"/>
      </w:r>
      <w:r>
        <w:rPr>
          <w:rFonts w:eastAsia="Georgia" w:cs="Georgia" w:ascii="Georgia" w:hAnsi="Georgia"/>
        </w:rPr>
        <w:t xml:space="preserve">Q 15. Représenter la maille de FeTi et déterminer le paramètre de maille </w:t>
      </w:r>
      <m:oMath>
        <m:r>
          <m:rPr>
            <m:sty m:val="i"/>
          </m:rPr>
          <m:t>a</m:t>
        </m:r>
      </m:oMath>
      <w:r>
        <w:rPr>
          <w:rFonts w:eastAsia="Georgia" w:cs="Georgia" w:ascii="Georgia" w:hAnsi="Georgia"/>
        </w:rPr>
        <w:t xml:space="preserve">, à partir des données.</w:t>
      </w:r>
      <w:r>
        <w:rPr/>
        <w:br w:type="textWrapping"/>
      </w:r>
      <w:r>
        <w:rPr>
          <w:rFonts w:eastAsia="Georgia" w:cs="Georgia" w:ascii="Georgia" w:hAnsi="Georgia"/>
        </w:rPr>
        <w:t xml:space="preserve">Seuls les sites octaédriques formés par deux atomes de fer et quatre atomes de titane peuvent être occupés par un atome d'hydrogène.</w:t>
      </w:r>
      <w:r>
        <w:rPr/>
        <w:br w:type="textWrapping"/>
      </w:r>
      <w:r>
        <w:rPr>
          <w:rFonts w:eastAsia="Georgia" w:cs="Georgia" w:ascii="Georgia" w:hAnsi="Georgia"/>
        </w:rPr>
        <w:t xml:space="preserve">Q 16. Identifier la position de ces sites interstitiels. En déduire la formule stœchiométrique de l'hydrure contenant le maximum théorique d'atomes d'hydrogène.</w:t>
      </w:r>
      <w:r>
        <w:rPr/>
        <w:br w:type="textWrapping"/>
      </w:r>
      <w:r>
        <w:rPr>
          <w:rFonts w:eastAsia="Georgia" w:cs="Georgia" w:ascii="Georgia" w:hAnsi="Georgia"/>
        </w:rPr>
        <w:t xml:space="preserve">Q 17. En réalité, l'absorption maximale d'hydrogène correspond à l'hydrure </w:t>
      </w:r>
      <m:oMath>
        <m:sSub>
          <m:sSubPr/>
          <m:e>
            <m:r>
              <m:rPr>
                <m:sty m:val="p"/>
              </m:rPr>
              <m:t>FeTiH</m:t>
            </m:r>
          </m:e>
          <m:sub>
            <m:r>
              <m:rPr>
                <m:sty m:val="p"/>
              </m:rPr>
              <m:t>1</m:t>
            </m:r>
            <m:r>
              <m:rPr>
                <m:sty m:val="p"/>
              </m:rPr>
              <m:t>,</m:t>
            </m:r>
            <m:r>
              <m:rPr>
                <m:sty m:val="p"/>
              </m:rPr>
              <m:t>9</m:t>
            </m:r>
          </m:sub>
        </m:sSub>
      </m:oMath>
      <w:r>
        <w:rPr>
          <w:rFonts w:eastAsia="Georgia" w:cs="Georgia" w:ascii="Georgia" w:hAnsi="Georgia"/>
        </w:rPr>
        <w:t xml:space="preserve">. Exprimer puis calculer la capacité volumique d'absorption définie comme la masse d'hydrogène qui peut être insérée dans un mètre cube d'alliage FeTi.</w:t>
      </w:r>
    </w:p>
    <w:p>
      <w:pPr>
        <w:spacing w:after="220" w:lineRule="auto"/>
      </w:pPr>
      <w:r>
        <w:rPr>
          <w:rFonts w:eastAsia="Georgia" w:cs="Georgia" w:ascii="Georgia" w:hAnsi="Georgia"/>
        </w:rPr>
        <w:t xml:space="preserve">Q 18. Déterminer le volume d'alliage nécessaire pour stocker les 108 kg de dihydrogène permettant d'assurer l'autonomie du Coradia iLint. Comparer ce volume aux deux autres possibilités de stockage et conclure.</w:t>
      </w:r>
    </w:p>
    <w:p>
      <w:pPr>
        <w:spacing w:line="271" w:before="330" w:lineRule="auto"/>
      </w:pPr>
      <w:r>
        <w:rPr>
          <w:rFonts w:eastAsia="Georgia" w:cs="Georgia" w:ascii="Georgia" w:hAnsi="Georgia"/>
          <w:b/>
          <w:sz w:val="42"/>
        </w:rPr>
        <w:t xml:space="preserve">II Mécanique du transport ferroviaire</w:t>
      </w:r>
    </w:p>
    <w:p>
      <w:pPr>
        <w:spacing w:line="271" w:before="330" w:lineRule="auto"/>
      </w:pPr>
      <w:r>
        <w:rPr>
          <w:rFonts w:eastAsia="Georgia" w:cs="Georgia" w:ascii="Georgia" w:hAnsi="Georgia"/>
          <w:b/>
          <w:sz w:val="42"/>
        </w:rPr>
        <w:t xml:space="preserve">II.A - Démarrage du train de Trevithick</w:t>
      </w:r>
    </w:p>
    <w:p>
      <w:pPr>
        <w:spacing w:after="220" w:lineRule="auto"/>
      </w:pPr>
      <w:r>
        <w:rPr>
          <w:rFonts w:eastAsia="Georgia" w:cs="Georgia" w:ascii="Georgia" w:hAnsi="Georgia"/>
        </w:rPr>
        <w:t xml:space="preserve">Le premier train qui sera étudié est celui de Trevithick. L'idée de Trevithick a été d'associer la roue pour le transport, à la machine à vapeur pour la force motrice. Au cours d'un essai, la locomotive de Trevithick de masse </w:t>
      </w:r>
      <m:oMath>
        <m:sSub>
          <m:sSubPr/>
          <m:e>
            <m:r>
              <m:rPr>
                <m:sty m:val="i"/>
              </m:rPr>
              <m:t>M</m:t>
            </m:r>
          </m:e>
          <m:sub>
            <m:r>
              <m:rPr>
                <m:sty m:val="i"/>
              </m:rPr>
              <m:t>ℓ</m:t>
            </m:r>
          </m:sub>
        </m:sSub>
        <m:r>
          <m:rPr>
            <m:sty m:val="p"/>
          </m:rPr>
          <m:t>=</m:t>
        </m:r>
        <m:r>
          <m:rPr>
            <m:sty m:val="p"/>
          </m:rPr>
          <m:t>1</m:t>
        </m:r>
        <m:r>
          <m:rPr>
            <m:sty m:val="p"/>
          </m:rPr>
          <m:t>t</m:t>
        </m:r>
      </m:oMath>
      <w:r>
        <w:rPr>
          <w:rFonts w:eastAsia="Georgia" w:cs="Georgia" w:ascii="Georgia" w:hAnsi="Georgia"/>
        </w:rPr>
        <w:t xml:space="preserve">, dont la figure 1 montre une reproduction, a été capable de tracter un ensemble de dix wagons portant un chargement d'acier de masse totale </w:t>
      </w:r>
      <m:oMath>
        <m:sSub>
          <m:sSubPr/>
          <m:e>
            <m:r>
              <m:rPr>
                <m:sty m:val="i"/>
              </m:rPr>
              <m:t>M</m:t>
            </m:r>
          </m:e>
          <m:sub>
            <m:r>
              <m:rPr>
                <m:sty m:val="p"/>
              </m:rPr>
              <m:t>c</m:t>
            </m:r>
          </m:sub>
        </m:sSub>
        <m:r>
          <m:rPr>
            <m:sty m:val="p"/>
          </m:rPr>
          <m:t>=</m:t>
        </m:r>
        <m:r>
          <m:rPr>
            <m:sty m:val="p"/>
          </m:rPr>
          <m:t>10</m:t>
        </m:r>
        <m:r>
          <m:rPr>
            <m:sty m:val="p"/>
          </m:rPr>
          <m:t>t</m:t>
        </m:r>
      </m:oMath>
      <w:r>
        <w:rPr/>
        <w:t xml:space="preserve"> sur une distance </w:t>
      </w:r>
      <m:oMath>
        <m:r>
          <m:rPr>
            <m:sty m:val="i"/>
          </m:rPr>
          <m:t>D</m:t>
        </m:r>
        <m:r>
          <m:rPr>
            <m:sty m:val="p"/>
          </m:rPr>
          <m:t>=</m:t>
        </m:r>
        <m:r>
          <m:rPr>
            <m:sty m:val="p"/>
          </m:rPr>
          <m:t>15</m:t>
        </m:r>
        <m:r>
          <m:rPr>
            <m:nor/>
          </m:rPr>
          <m:t xml:space="preserve"> </m:t>
        </m:r>
        <m:r>
          <m:rPr>
            <m:sty m:val="p"/>
          </m:rPr>
          <m:t>km</m:t>
        </m:r>
      </m:oMath>
      <w:r>
        <w:rPr>
          <w:rFonts w:eastAsia="Georgia" w:cs="Georgia" w:ascii="Georgia" w:hAnsi="Georgia"/>
        </w:rPr>
        <w:t xml:space="preserve">. Lors de cet essai en ligne droite, conduit sur des rails en fonte horizontaux parallèles à l'axe </w:t>
      </w:r>
      <m:oMath>
        <m:r>
          <m:rPr>
            <m:sty m:val="i"/>
          </m:rPr>
          <m:t>O</m:t>
        </m:r>
        <m:r>
          <m:rPr>
            <m:sty m:val="i"/>
          </m:rPr>
          <m:t>x</m:t>
        </m:r>
      </m:oMath>
      <w:r>
        <w:rPr>
          <w:rFonts w:eastAsia="Georgia" w:cs="Georgia" w:ascii="Georgia" w:hAnsi="Georgia"/>
        </w:rPr>
        <w:t xml:space="preserve">, le train parvint à atteindre la vitesse </w:t>
      </w:r>
      <m:oMath>
        <m:sSub>
          <m:sSubPr/>
          <m:e>
            <m:r>
              <m:rPr>
                <m:sty m:val="i"/>
              </m:rPr>
              <m:t>v</m:t>
            </m:r>
          </m:e>
          <m:sub>
            <m:r>
              <m:rPr>
                <m:sty m:val="p"/>
              </m:rPr>
              <m:t>0</m:t>
            </m:r>
          </m:sub>
        </m:sSub>
        <m:r>
          <m:rPr>
            <m:sty m:val="p"/>
          </m:rPr>
          <m:t>=</m:t>
        </m:r>
        <m:r>
          <m:rPr>
            <m:sty m:val="p"/>
          </m:rPr>
          <m:t>8</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supposée constante après la phase de démarrage.</w:t>
      </w:r>
      <w:r>
        <w:rPr/>
        <w:br w:type="textWrapping"/>
      </w:r>
      <w:r>
        <w:rPr>
          <w:rFonts w:eastAsia="Georgia" w:cs="Georgia" w:ascii="Georgia" w:hAnsi="Georgia"/>
        </w:rPr>
        <w:t xml:space="preserve">On étudie ici la phase de démarrage de la locomotive tractant les dix wagons. L'étude est conduite dans le référentiel terrestre supposée galiléen. On envisage un démarrage à accélération constante, et on note </w:t>
      </w:r>
      <m:oMath>
        <m:acc>
          <m:accPr>
            <m:chr m:val="⃗"/>
          </m:accPr>
          <m:e>
            <m:sSub>
              <m:sSubPr/>
              <m:e>
                <m:r>
                  <m:rPr>
                    <m:sty m:val="i"/>
                  </m:rPr>
                  <m:t>a</m:t>
                </m:r>
              </m:e>
              <m:sub>
                <m:r>
                  <m:rPr>
                    <m:sty m:val="p"/>
                  </m:rPr>
                  <m:t>0</m:t>
                </m:r>
              </m:sub>
            </m:sSub>
          </m:e>
        </m:acc>
      </m:oMath>
      <w:r>
        <w:rPr>
          <w:rFonts w:eastAsia="Georgia" w:cs="Georgia" w:ascii="Georgia" w:hAnsi="Georgia"/>
        </w:rPr>
        <w:t xml:space="preserve"> cette accélération. On définit deux systèmes:</w:t>
      </w:r>
    </w:p>
    <w:p>
      <w:pPr>
        <w:numPr>
          <w:ilvl w:val="0"/>
          <w:numId w:val="3"/>
        </w:numPr>
        <w:spacing w:lineRule="auto"/>
      </w:pPr>
      <w:r>
        <w:rPr>
          <w:rFonts w:eastAsia="Georgia" w:cs="Georgia" w:ascii="Georgia" w:hAnsi="Georgia"/>
        </w:rPr>
        <w:t xml:space="preserve">le système </w:t>
      </w:r>
      <m:oMath>
        <m:sSub>
          <m:sSubPr/>
          <m:e>
            <m:r>
              <m:rPr>
                <m:sty m:val="p"/>
              </m:rPr>
              <m:t>Σ</m:t>
            </m:r>
          </m:e>
          <m:sub>
            <m:r>
              <m:rPr>
                <m:sty m:val="p"/>
              </m:rPr>
              <m:t>1</m:t>
            </m:r>
          </m:sub>
        </m:sSub>
      </m:oMath>
      <w:r>
        <w:rPr/>
        <w:t xml:space="preserve">, de masse totale </w:t>
      </w:r>
      <m:oMath>
        <m:sSub>
          <m:sSubPr/>
          <m:e>
            <m:r>
              <m:rPr>
                <m:sty m:val="i"/>
              </m:rPr>
              <m:t>M</m:t>
            </m:r>
          </m:e>
          <m:sub>
            <m:r>
              <m:rPr>
                <m:sty m:val="p"/>
              </m:rPr>
              <m:t>c</m:t>
            </m:r>
          </m:sub>
        </m:sSub>
      </m:oMath>
      <w:r>
        <w:rPr>
          <w:rFonts w:eastAsia="Georgia" w:cs="Georgia" w:ascii="Georgia" w:hAnsi="Georgia"/>
        </w:rPr>
        <w:t xml:space="preserve">, est constitué de l'ensemble des 10 wagons et de leur charge.</w:t>
      </w:r>
    </w:p>
    <w:p>
      <w:pPr>
        <w:numPr>
          <w:ilvl w:val="0"/>
          <w:numId w:val="3"/>
        </w:numPr>
        <w:spacing w:lineRule="auto"/>
      </w:pPr>
      <w:r>
        <w:rPr>
          <w:rFonts w:eastAsia="Georgia" w:cs="Georgia" w:ascii="Georgia" w:hAnsi="Georgia"/>
        </w:rPr>
        <w:t xml:space="preserve">le système </w:t>
      </w:r>
      <m:oMath>
        <m:sSub>
          <m:sSubPr/>
          <m:e>
            <m:r>
              <m:rPr>
                <m:sty m:val="p"/>
              </m:rPr>
              <m:t>Σ</m:t>
            </m:r>
          </m:e>
          <m:sub>
            <m:r>
              <m:rPr>
                <m:sty m:val="p"/>
              </m:rPr>
              <m:t>2</m:t>
            </m:r>
          </m:sub>
        </m:sSub>
      </m:oMath>
      <w:r>
        <w:rPr>
          <w:rFonts w:eastAsia="Georgia" w:cs="Georgia" w:ascii="Georgia" w:hAnsi="Georgia"/>
        </w:rPr>
        <w:t xml:space="preserve"> correspond à la locomotive de Trevithick, de masse totale </w:t>
      </w:r>
      <m:oMath>
        <m:sSub>
          <m:sSubPr/>
          <m:e>
            <m:r>
              <m:rPr>
                <m:sty m:val="i"/>
              </m:rPr>
              <m:t>M</m:t>
            </m:r>
          </m:e>
          <m:sub>
            <m:r>
              <m:rPr>
                <m:sty m:val="i"/>
              </m:rPr>
              <m:t>ℓ</m:t>
            </m:r>
          </m:sub>
        </m:sSub>
      </m:oMath>
      <w:r>
        <w:rPr>
          <w:rFonts w:eastAsia="Georgia" w:cs="Georgia" w:ascii="Georgia" w:hAnsi="Georgia"/>
        </w:rPr>
        <w:t xml:space="preserve">, et qui compte également quatre roues en acier.</w:t>
      </w:r>
      <w:r>
        <w:rPr/>
        <w:br w:type="textWrapping"/>
      </w:r>
      <w:r>
        <w:rPr/>
        <w:t xml:space="preserve">On note </w:t>
      </w:r>
      <m:oMath>
        <m:sSub>
          <m:sSubPr/>
          <m:e>
            <m:acc>
              <m:accPr>
                <m:chr m:val="⃗"/>
              </m:accPr>
              <m:e>
                <m:r>
                  <m:rPr>
                    <m:sty m:val="i"/>
                  </m:rPr>
                  <m:t>F</m:t>
                </m:r>
              </m:e>
            </m:acc>
          </m:e>
          <m:sub>
            <m:sSub>
              <m:sSubPr/>
              <m:e>
                <m:r>
                  <m:rPr>
                    <m:sty m:val="p"/>
                  </m:rPr>
                  <m:t>Σ</m:t>
                </m:r>
              </m:e>
              <m:sub>
                <m:r>
                  <m:rPr>
                    <m:sty m:val="p"/>
                  </m:rPr>
                  <m:t>2</m:t>
                </m:r>
              </m:sub>
            </m:sSub>
            <m:r>
              <m:rPr>
                <m:sty m:val="p"/>
              </m:rPr>
              <m:t>/</m:t>
            </m:r>
            <m:sSub>
              <m:sSubPr/>
              <m:e>
                <m:r>
                  <m:rPr>
                    <m:sty m:val="p"/>
                  </m:rPr>
                  <m:t>Σ</m:t>
                </m:r>
              </m:e>
              <m:sub>
                <m:r>
                  <m:rPr>
                    <m:sty m:val="p"/>
                  </m:rPr>
                  <m:t>1</m:t>
                </m:r>
              </m:sub>
            </m:sSub>
          </m:sub>
        </m:sSub>
      </m:oMath>
      <w:r>
        <w:rPr/>
        <w:t xml:space="preserve"> la force qu'exerce </w:t>
      </w:r>
      <m:oMath>
        <m:sSub>
          <m:sSubPr/>
          <m:e>
            <m:r>
              <m:rPr>
                <m:sty m:val="p"/>
              </m:rPr>
              <m:t>Σ</m:t>
            </m:r>
          </m:e>
          <m:sub>
            <m:r>
              <m:rPr>
                <m:sty m:val="p"/>
              </m:rPr>
              <m:t>2</m:t>
            </m:r>
          </m:sub>
        </m:sSub>
      </m:oMath>
      <w:r>
        <w:rPr/>
        <w:t xml:space="preserve"> sur </w:t>
      </w:r>
      <m:oMath>
        <m:sSub>
          <m:sSubPr/>
          <m:e>
            <m:r>
              <m:rPr>
                <m:sty m:val="p"/>
              </m:rPr>
              <m:t>Σ</m:t>
            </m:r>
          </m:e>
          <m:sub>
            <m:r>
              <m:rPr>
                <m:sty m:val="p"/>
              </m:rPr>
              <m:t>1</m:t>
            </m:r>
          </m:sub>
        </m:sSub>
      </m:oMath>
      <w:r>
        <w:rPr>
          <w:rFonts w:eastAsia="Georgia" w:cs="Georgia" w:ascii="Georgia" w:hAnsi="Georgia"/>
        </w:rPr>
        <w:t xml:space="preserve">; cette force est supposée horizontale.</w:t>
      </w:r>
      <w:r>
        <w:rPr/>
        <w:br w:type="textWrapping"/>
      </w:r>
      <w:r>
        <w:rPr>
          <w:rFonts w:eastAsia="Georgia" w:cs="Georgia" w:ascii="Georgia" w:hAnsi="Georgia"/>
        </w:rPr>
        <w:t xml:space="preserve">On adopte un modèle très simpliste de contact ponctuel entre les roues et les rails et on suppose qu'aucune roue ne glisse sur les rails. On donne pour le contact acier-fonte le coefficient d'adhérence (également appelé coefficient de frottement statique) </w:t>
      </w:r>
      <m:oMath>
        <m:sSub>
          <m:sSubPr/>
          <m:e>
            <m:r>
              <m:rPr>
                <m:sty m:val="i"/>
              </m:rPr>
              <m:t>f</m:t>
            </m:r>
          </m:e>
          <m:sub>
            <m:r>
              <m:rPr>
                <m:sty m:val="p"/>
              </m:rPr>
              <m:t>a</m:t>
            </m:r>
          </m:sub>
        </m:sSub>
      </m:oMath>
      <w:r>
        <w:rPr>
          <w:rFonts w:eastAsia="Georgia" w:cs="Georgia" w:ascii="Georgia" w:hAnsi="Georgia"/>
        </w:rPr>
        <w:t xml:space="preserve">. Les lois de Coulomb du frottement solide sont rappelées en annexe.</w:t>
      </w:r>
      <w:r>
        <w:rPr/>
        <w:br w:type="textWrapping"/>
      </w:r>
      <w:r>
        <w:rPr>
          <w:rFonts w:eastAsia="Georgia" w:cs="Georgia" w:ascii="Georgia" w:hAnsi="Georgia"/>
        </w:rPr>
        <w:t xml:space="preserve">On admet qu'une étude dynamique permet d'établir, qu'en considérant les roue de masse négligeable, la force </w:t>
      </w:r>
      <m:oMath>
        <m:sSub>
          <m:sSubPr/>
          <m:e>
            <m:acc>
              <m:accPr>
                <m:chr m:val="⃗"/>
              </m:accPr>
              <m:e>
                <m:r>
                  <m:rPr>
                    <m:sty m:val="i"/>
                  </m:rPr>
                  <m:t>F</m:t>
                </m:r>
              </m:e>
            </m:acc>
          </m:e>
          <m:sub>
            <m:r>
              <m:rPr>
                <m:sty m:val="i"/>
              </m:rPr>
              <m:t>r</m:t>
            </m:r>
            <m:r>
              <m:rPr>
                <m:sty m:val="p"/>
              </m:rPr>
              <m:t>/</m:t>
            </m:r>
            <m:r>
              <m:rPr>
                <m:sty m:val="p"/>
              </m:rPr>
              <m:t>1</m:t>
            </m:r>
          </m:sub>
        </m:sSub>
      </m:oMath>
      <w:r>
        <w:rPr>
          <w:rFonts w:eastAsia="Georgia" w:cs="Georgia" w:ascii="Georgia" w:hAnsi="Georgia"/>
        </w:rPr>
        <w:t xml:space="preserve"> exercée par les rails sur une roue du système </w:t>
      </w:r>
      <m:oMath>
        <m:sSub>
          <m:sSubPr/>
          <m:e>
            <m:r>
              <m:rPr>
                <m:sty m:val="p"/>
              </m:rPr>
              <m:t>Σ</m:t>
            </m:r>
          </m:e>
          <m:sub>
            <m:r>
              <m:rPr>
                <m:sty m:val="p"/>
              </m:rPr>
              <m:t>1</m:t>
            </m:r>
          </m:sub>
        </m:sSub>
      </m:oMath>
      <w:r>
        <w:rPr>
          <w:rFonts w:eastAsia="Georgia" w:cs="Georgia" w:ascii="Georgia" w:hAnsi="Georgia"/>
        </w:rPr>
        <w:t xml:space="preserve"> est normale au rail. Par la suite, on fera cette approximation pour toutes les roues du système </w:t>
      </w:r>
      <m:oMath>
        <m:sSub>
          <m:sSubPr/>
          <m:e>
            <m:r>
              <m:rPr>
                <m:sty m:val="p"/>
              </m:rPr>
              <m:t>Σ</m:t>
            </m:r>
          </m:e>
          <m:sub>
            <m:r>
              <m:rPr>
                <m:sty m:val="p"/>
              </m:rPr>
              <m:t>1</m:t>
            </m:r>
          </m:sub>
        </m:sSub>
      </m:oMath>
      <w:r>
        <w:rPr>
          <w:rFonts w:eastAsia="Georgia" w:cs="Georgia" w:ascii="Georgia" w:hAnsi="Georgia"/>
        </w:rPr>
        <w:t xml:space="preserve">. On note également </w:t>
      </w:r>
      <m:oMath>
        <m:sSub>
          <m:sSubPr/>
          <m:e>
            <m:acc>
              <m:accPr>
                <m:chr m:val="⃗"/>
              </m:accPr>
              <m:e>
                <m:r>
                  <m:rPr>
                    <m:sty m:val="i"/>
                  </m:rPr>
                  <m:t>F</m:t>
                </m:r>
              </m:e>
            </m:acc>
          </m:e>
          <m:sub>
            <m:r>
              <m:rPr>
                <m:sty m:val="i"/>
              </m:rPr>
              <m:t>r</m:t>
            </m:r>
            <m:r>
              <m:rPr>
                <m:sty m:val="p"/>
              </m:rPr>
              <m:t>/</m:t>
            </m:r>
            <m:r>
              <m:rPr>
                <m:sty m:val="p"/>
              </m:rPr>
              <m:t>2</m:t>
            </m:r>
          </m:sub>
        </m:sSub>
      </m:oMath>
      <w:r>
        <w:rPr/>
        <w:t xml:space="preserve"> la force qu'exerce le rail sur une des quatre roues de la locomotive, avec </w:t>
      </w:r>
      <m:oMath>
        <m:sSub>
          <m:sSubPr/>
          <m:e>
            <m:acc>
              <m:accPr>
                <m:chr m:val="⃗"/>
              </m:accPr>
              <m:e>
                <m:r>
                  <m:rPr>
                    <m:sty m:val="i"/>
                  </m:rPr>
                  <m:t>F</m:t>
                </m:r>
              </m:e>
            </m:acc>
          </m:e>
          <m:sub>
            <m:r>
              <m:rPr>
                <m:sty m:val="i"/>
              </m:rPr>
              <m:t>r</m:t>
            </m:r>
            <m:r>
              <m:rPr>
                <m:sty m:val="p"/>
              </m:rPr>
              <m:t>/</m:t>
            </m:r>
            <m:r>
              <m:rPr>
                <m:sty m:val="p"/>
              </m:rPr>
              <m:t>2</m:t>
            </m:r>
          </m:sub>
        </m:sSub>
        <m:r>
          <m:rPr>
            <m:sty m:val="p"/>
          </m:rPr>
          <m:t>=</m:t>
        </m:r>
        <m:sSub>
          <m:sSubPr/>
          <m:e>
            <m:acc>
              <m:accPr>
                <m:chr m:val="⃗"/>
              </m:accPr>
              <m:e>
                <m:r>
                  <m:rPr>
                    <m:sty m:val="i"/>
                  </m:rPr>
                  <m:t>N</m:t>
                </m:r>
              </m:e>
            </m:acc>
          </m:e>
          <m:sub>
            <m:r>
              <m:rPr>
                <m:sty m:val="i"/>
              </m:rPr>
              <m:t>r</m:t>
            </m:r>
            <m:r>
              <m:rPr>
                <m:sty m:val="p"/>
              </m:rPr>
              <m:t>/</m:t>
            </m:r>
            <m:r>
              <m:rPr>
                <m:sty m:val="p"/>
              </m:rPr>
              <m:t>2</m:t>
            </m:r>
          </m:sub>
        </m:sSub>
        <m:r>
          <m:rPr>
            <m:sty m:val="p"/>
          </m:rPr>
          <m:t>+</m:t>
        </m:r>
        <m:sSub>
          <m:sSubPr/>
          <m:e>
            <m:acc>
              <m:accPr>
                <m:chr m:val="⃗"/>
              </m:accPr>
              <m:e>
                <m:r>
                  <m:rPr>
                    <m:sty m:val="i"/>
                  </m:rPr>
                  <m:t>T</m:t>
                </m:r>
              </m:e>
            </m:acc>
          </m:e>
          <m:sub>
            <m:r>
              <m:rPr>
                <m:sty m:val="i"/>
              </m:rPr>
              <m:t>r</m:t>
            </m:r>
            <m:r>
              <m:rPr>
                <m:sty m:val="p"/>
              </m:rPr>
              <m:t>/</m:t>
            </m:r>
            <m:r>
              <m:rPr>
                <m:sty m:val="p"/>
              </m:rPr>
              <m:t>2</m:t>
            </m:r>
          </m:sub>
        </m:sSub>
      </m:oMath>
      <w:r>
        <w:rPr>
          <w:rFonts w:eastAsia="Georgia" w:cs="Georgia" w:ascii="Georgia" w:hAnsi="Georgia"/>
        </w:rPr>
        <w:t xml:space="preserve">, où </w:t>
      </w:r>
      <m:oMath>
        <m:sSub>
          <m:sSubPr/>
          <m:e>
            <m:acc>
              <m:accPr>
                <m:chr m:val="⃗"/>
              </m:accPr>
              <m:e>
                <m:r>
                  <m:rPr>
                    <m:sty m:val="i"/>
                  </m:rPr>
                  <m:t>N</m:t>
                </m:r>
              </m:e>
            </m:acc>
          </m:e>
          <m:sub>
            <m:r>
              <m:rPr>
                <m:sty m:val="i"/>
              </m:rPr>
              <m:t>r</m:t>
            </m:r>
            <m:r>
              <m:rPr>
                <m:sty m:val="p"/>
              </m:rPr>
              <m:t>/</m:t>
            </m:r>
            <m:r>
              <m:rPr>
                <m:sty m:val="p"/>
              </m:rPr>
              <m:t>2</m:t>
            </m:r>
          </m:sub>
        </m:sSub>
      </m:oMath>
      <w:r>
        <w:rPr/>
        <w:t xml:space="preserve"> et </w:t>
      </w:r>
      <m:oMath>
        <m:sSub>
          <m:sSubPr/>
          <m:e>
            <m:acc>
              <m:accPr>
                <m:chr m:val="⃗"/>
              </m:accPr>
              <m:e>
                <m:r>
                  <m:rPr>
                    <m:sty m:val="i"/>
                  </m:rPr>
                  <m:t>T</m:t>
                </m:r>
              </m:e>
            </m:acc>
          </m:e>
          <m:sub>
            <m:r>
              <m:rPr>
                <m:sty m:val="i"/>
              </m:rPr>
              <m:t>r</m:t>
            </m:r>
            <m:r>
              <m:rPr>
                <m:sty m:val="p"/>
              </m:rPr>
              <m:t>/</m:t>
            </m:r>
            <m:r>
              <m:rPr>
                <m:sty m:val="p"/>
              </m:rPr>
              <m:t>2</m:t>
            </m:r>
          </m:sub>
        </m:sSub>
      </m:oMath>
      <w:r>
        <w:rPr>
          <w:rFonts w:eastAsia="Georgia" w:cs="Georgia" w:ascii="Georgia" w:hAnsi="Georgia"/>
        </w:rPr>
        <w:t xml:space="preserve"> désignent respectivement les composantes normale et tangentielle de l'action d'un rail sur une roue de la locomotive.</w:t>
      </w:r>
      <w:r>
        <w:rPr/>
        <w:br w:type="textWrapping"/>
      </w:r>
      <w:r>
        <w:rPr>
          <w:rFonts w:eastAsia="Georgia" w:cs="Georgia" w:ascii="Georgia" w:hAnsi="Georgia"/>
        </w:rPr>
        <w:t xml:space="preserve">Q 19. Faire un schéma de la situation et représenter les forces qui s'exercent sur </w:t>
      </w:r>
      <m:oMath>
        <m:sSub>
          <m:sSubPr/>
          <m:e>
            <m:r>
              <m:rPr>
                <m:sty m:val="p"/>
              </m:rPr>
              <m:t>Σ</m:t>
            </m:r>
          </m:e>
          <m:sub>
            <m:r>
              <m:rPr>
                <m:sty m:val="p"/>
              </m:rPr>
              <m:t>1</m:t>
            </m:r>
          </m:sub>
        </m:sSub>
      </m:oMath>
      <w:r>
        <w:rPr/>
        <w:t xml:space="preserve">. Exprimer la force </w:t>
      </w:r>
      <m:oMath>
        <m:sSub>
          <m:sSubPr/>
          <m:e>
            <m:acc>
              <m:accPr>
                <m:chr m:val="⃗"/>
              </m:accPr>
              <m:e>
                <m:r>
                  <m:rPr>
                    <m:sty m:val="i"/>
                  </m:rPr>
                  <m:t>F</m:t>
                </m:r>
              </m:e>
            </m:acc>
          </m:e>
          <m:sub>
            <m:sSub>
              <m:sSubPr/>
              <m:e>
                <m:r>
                  <m:rPr>
                    <m:sty m:val="p"/>
                  </m:rPr>
                  <m:t>Σ</m:t>
                </m:r>
              </m:e>
              <m:sub>
                <m:r>
                  <m:rPr>
                    <m:sty m:val="p"/>
                  </m:rPr>
                  <m:t>2</m:t>
                </m:r>
              </m:sub>
            </m:sSub>
            <m:r>
              <m:rPr>
                <m:sty m:val="p"/>
              </m:rPr>
              <m:t>/</m:t>
            </m:r>
            <m:sSub>
              <m:sSubPr/>
              <m:e>
                <m:r>
                  <m:rPr>
                    <m:sty m:val="p"/>
                  </m:rPr>
                  <m:t>Σ</m:t>
                </m:r>
              </m:e>
              <m:sub>
                <m:r>
                  <m:rPr>
                    <m:sty m:val="p"/>
                  </m:rPr>
                  <m:t>1</m:t>
                </m:r>
              </m:sub>
            </m:sSub>
          </m:sub>
        </m:sSub>
      </m:oMath>
      <w:r>
        <w:rPr>
          <w:rFonts w:eastAsia="Georgia" w:cs="Georgia" w:ascii="Georgia" w:hAnsi="Georgia"/>
        </w:rPr>
        <w:t xml:space="preserve"> en fonction, entre autres, de l'accélération </w:t>
      </w:r>
      <m:oMath>
        <m:acc>
          <m:accPr>
            <m:chr m:val="⃗"/>
          </m:accPr>
          <m:e>
            <m:sSub>
              <m:sSubPr/>
              <m:e>
                <m:r>
                  <m:rPr>
                    <m:sty m:val="i"/>
                  </m:rPr>
                  <m:t>a</m:t>
                </m:r>
              </m:e>
              <m:sub>
                <m:r>
                  <m:rPr>
                    <m:sty m:val="p"/>
                  </m:rPr>
                  <m:t>0</m:t>
                </m:r>
              </m:sub>
            </m:sSub>
          </m:e>
        </m:acc>
      </m:oMath>
      <w:r>
        <w:rPr/>
        <w:t xml:space="preserve">.</w:t>
      </w:r>
      <w:r>
        <w:rPr/>
        <w:br w:type="textWrapping"/>
      </w:r>
      <w:r>
        <w:rPr>
          <w:rFonts w:eastAsia="Georgia" w:cs="Georgia" w:ascii="Georgia" w:hAnsi="Georgia"/>
        </w:rPr>
        <w:t xml:space="preserve">Q 20. Faire un autre schéma où figurent les forces qui s'exercent sur </w:t>
      </w:r>
      <m:oMath>
        <m:sSub>
          <m:sSubPr/>
          <m:e>
            <m:r>
              <m:rPr>
                <m:sty m:val="p"/>
              </m:rPr>
              <m:t>Σ</m:t>
            </m:r>
          </m:e>
          <m:sub>
            <m:r>
              <m:rPr>
                <m:sty m:val="p"/>
              </m:rPr>
              <m:t>2</m:t>
            </m:r>
          </m:sub>
        </m:sSub>
      </m:oMath>
      <w:r>
        <w:rPr>
          <w:rFonts w:eastAsia="Georgia" w:cs="Georgia" w:ascii="Georgia" w:hAnsi="Georgia"/>
        </w:rPr>
        <w:t xml:space="preserve">. On négligera toute force de frottement fluide due à l'air.</w:t>
      </w:r>
      <w:r>
        <w:rPr/>
        <w:br w:type="textWrapping"/>
      </w:r>
      <w:r>
        <w:rPr/>
        <w:t xml:space="preserve">Q 21. Montrer que </w:t>
      </w:r>
      <m:oMath>
        <m:sSub>
          <m:sSubPr/>
          <m:e>
            <m:acc>
              <m:accPr>
                <m:chr m:val="⃗"/>
              </m:accPr>
              <m:e>
                <m:r>
                  <m:rPr>
                    <m:sty m:val="i"/>
                  </m:rPr>
                  <m:t>T</m:t>
                </m:r>
              </m:e>
            </m:acc>
          </m:e>
          <m:sub>
            <m:r>
              <m:rPr>
                <m:sty m:val="i"/>
              </m:rPr>
              <m:t>r</m:t>
            </m:r>
            <m:r>
              <m:rPr>
                <m:sty m:val="p"/>
              </m:rPr>
              <m:t>/</m:t>
            </m:r>
            <m:r>
              <m:rPr>
                <m:sty m:val="p"/>
              </m:rPr>
              <m:t>2</m:t>
            </m:r>
          </m:sub>
        </m:sSub>
      </m:oMath>
      <w:r>
        <w:rPr>
          <w:rFonts w:eastAsia="Georgia" w:cs="Georgia" w:ascii="Georgia" w:hAnsi="Georgia"/>
        </w:rPr>
        <w:t xml:space="preserve"> est nécessairement non nulle. On admettra que cette force est identique sur les quatre roues de la locomotive. Exprimer </w:t>
      </w:r>
      <m:oMath>
        <m:sSub>
          <m:sSubPr/>
          <m:e>
            <m:acc>
              <m:accPr>
                <m:chr m:val="⃗"/>
              </m:accPr>
              <m:e>
                <m:r>
                  <m:rPr>
                    <m:sty m:val="i"/>
                  </m:rPr>
                  <m:t>T</m:t>
                </m:r>
              </m:e>
            </m:acc>
          </m:e>
          <m:sub>
            <m:r>
              <m:rPr>
                <m:sty m:val="i"/>
              </m:rPr>
              <m:t>r</m:t>
            </m:r>
            <m:r>
              <m:rPr>
                <m:sty m:val="p"/>
              </m:rPr>
              <m:t>/</m:t>
            </m:r>
            <m:r>
              <m:rPr>
                <m:sty m:val="p"/>
              </m:rPr>
              <m:t>2</m:t>
            </m:r>
          </m:sub>
        </m:sSub>
      </m:oMath>
      <w:r>
        <w:rPr>
          <w:rFonts w:eastAsia="Georgia" w:cs="Georgia" w:ascii="Georgia" w:hAnsi="Georgia"/>
        </w:rPr>
        <w:t xml:space="preserve"> en fonction notamment de l'accélération </w:t>
      </w:r>
      <m:oMath>
        <m:acc>
          <m:accPr>
            <m:chr m:val="⃗"/>
          </m:accPr>
          <m:e>
            <m:sSub>
              <m:sSubPr/>
              <m:e>
                <m:r>
                  <m:rPr>
                    <m:sty m:val="i"/>
                  </m:rPr>
                  <m:t>a</m:t>
                </m:r>
              </m:e>
              <m:sub>
                <m:r>
                  <m:rPr>
                    <m:sty m:val="p"/>
                  </m:rPr>
                  <m:t>0</m:t>
                </m:r>
              </m:sub>
            </m:sSub>
          </m:e>
        </m:acc>
      </m:oMath>
      <w:r>
        <w:rPr>
          <w:rFonts w:eastAsia="Georgia" w:cs="Georgia" w:ascii="Georgia" w:hAnsi="Georgia"/>
        </w:rPr>
        <w:t xml:space="preserve"> et des diverses masses introduites dans l'énoncé.</w:t>
      </w:r>
      <w:r>
        <w:rPr/>
        <w:br w:type="textWrapping"/>
      </w:r>
      <w:r>
        <w:rPr>
          <w:rFonts w:eastAsia="Georgia" w:cs="Georgia" w:ascii="Georgia" w:hAnsi="Georgia"/>
        </w:rPr>
        <w:t xml:space="preserve">Q 22. Calculer le temps qu'a mis le train de Trevhitick à atteindre sa vitesse de croisière, en supposant que </w:t>
      </w:r>
      <m:oMath>
        <m:d>
          <m:dPr>
            <m:begChr m:val="‖"/>
            <m:endChr m:val="‖"/>
            <m:ctrlPr>
              <w:rPr>
                <w:rFonts w:ascii="Cambria Math" w:hAnsi="Cambria Math"/>
              </w:rPr>
            </m:ctrlPr>
          </m:dPr>
          <m:e>
            <m:sSub>
              <m:sSubPr/>
              <m:e>
                <m:acc>
                  <m:accPr>
                    <m:chr m:val="⃗"/>
                  </m:accPr>
                  <m:e>
                    <m:r>
                      <m:rPr>
                        <m:sty m:val="i"/>
                      </m:rPr>
                      <m:t>T</m:t>
                    </m:r>
                  </m:e>
                </m:acc>
              </m:e>
              <m:sub>
                <m:r>
                  <m:rPr>
                    <m:sty m:val="i"/>
                  </m:rPr>
                  <m:t>r</m:t>
                </m:r>
                <m:r>
                  <m:rPr>
                    <m:sty m:val="p"/>
                  </m:rPr>
                  <m:t>/</m:t>
                </m:r>
                <m:r>
                  <m:rPr>
                    <m:sty m:val="p"/>
                  </m:rPr>
                  <m:t>2</m:t>
                </m:r>
              </m:sub>
            </m:sSub>
          </m:e>
        </m:d>
        <m:r>
          <m:rPr>
            <m:sty m:val="p"/>
          </m:rPr>
          <m:t>=</m:t>
        </m:r>
        <m:r>
          <m:rPr>
            <m:sty m:val="p"/>
          </m:rPr>
          <m:t>0</m:t>
        </m:r>
        <m:r>
          <m:rPr>
            <m:sty m:val="p"/>
          </m:rPr>
          <m:t>,</m:t>
        </m:r>
        <m:r>
          <m:rPr>
            <m:sty m:val="p"/>
          </m:rPr>
          <m:t>1</m:t>
        </m:r>
        <m:sSub>
          <m:sSubPr/>
          <m:e>
            <m:r>
              <m:rPr>
                <m:sty m:val="i"/>
              </m:rPr>
              <m:t>f</m:t>
            </m:r>
          </m:e>
          <m:sub>
            <m:r>
              <m:rPr>
                <m:sty m:val="p"/>
              </m:rPr>
              <m:t>a</m:t>
            </m:r>
          </m:sub>
        </m:sSub>
        <m:d>
          <m:dPr>
            <m:begChr m:val="‖"/>
            <m:endChr m:val="‖"/>
            <m:ctrlPr>
              <w:rPr>
                <w:rFonts w:ascii="Cambria Math" w:hAnsi="Cambria Math"/>
              </w:rPr>
            </m:ctrlPr>
          </m:dPr>
          <m:e>
            <m:sSub>
              <m:sSubPr/>
              <m:e>
                <m:acc>
                  <m:accPr>
                    <m:chr m:val="⃗"/>
                  </m:accPr>
                  <m:e>
                    <m:r>
                      <m:rPr>
                        <m:sty m:val="i"/>
                      </m:rPr>
                      <m:t>N</m:t>
                    </m:r>
                  </m:e>
                </m:acc>
              </m:e>
              <m:sub>
                <m:r>
                  <m:rPr>
                    <m:sty m:val="i"/>
                  </m:rPr>
                  <m:t>r</m:t>
                </m:r>
                <m:r>
                  <m:rPr>
                    <m:sty m:val="p"/>
                  </m:rPr>
                  <m:t>/</m:t>
                </m:r>
                <m:r>
                  <m:rPr>
                    <m:sty m:val="p"/>
                  </m:rPr>
                  <m:t>2</m:t>
                </m:r>
              </m:sub>
            </m:sSub>
          </m:e>
        </m:d>
      </m:oMath>
      <w:r>
        <w:rPr>
          <w:rFonts w:eastAsia="Georgia" w:cs="Georgia" w:ascii="Georgia" w:hAnsi="Georgia"/>
        </w:rPr>
        <w:t xml:space="preserve">, de sorte que l'absence de glissement est assurée.</w:t>
      </w:r>
    </w:p>
    <w:p>
      <w:pPr>
        <w:spacing w:line="271" w:before="330" w:lineRule="auto"/>
      </w:pPr>
      <w:r>
        <w:rPr>
          <w:rFonts w:eastAsia="Georgia" w:cs="Georgia" w:ascii="Georgia" w:hAnsi="Georgia"/>
          <w:b/>
          <w:sz w:val="42"/>
        </w:rPr>
        <w:t xml:space="preserve">II.B - Circulation des trains à grande vitesse (TGV)</w:t>
      </w:r>
    </w:p>
    <w:p>
      <w:pPr>
        <w:spacing w:after="220" w:lineRule="auto"/>
      </w:pPr>
      <w:r>
        <w:rPr>
          <w:rFonts w:eastAsia="Georgia" w:cs="Georgia" w:ascii="Georgia" w:hAnsi="Georgia"/>
        </w:rPr>
        <w:t xml:space="preserve">On s'intéresse maintenant aux voies des trains à grande vitesse, dont le tracé est déterminé par diverses contraintes. Une des contraintes essentielles est que le trajet doit être le plus horizontal possible. La morphologie des territoires traversés impose de ce fait des tracés courbes pour les trajets des trains.</w:t>
      </w:r>
    </w:p>
    <w:p>
      <w:pPr>
        <w:spacing w:line="271" w:before="330" w:lineRule="auto"/>
      </w:pPr>
      <w:r>
        <w:rPr>
          <w:b/>
          <w:sz w:val="42"/>
        </w:rPr>
        <w:t xml:space="preserve">II.B.1) Passage en courbe</w:t>
      </w:r>
    </w:p>
    <w:p>
      <w:pPr>
        <w:spacing w:after="220" w:lineRule="auto"/>
      </w:pPr>
      <w:r>
        <w:rPr>
          <w:rFonts w:eastAsia="Georgia" w:cs="Georgia" w:ascii="Georgia" w:hAnsi="Georgia"/>
        </w:rPr>
        <w:t xml:space="preserve">On envisage ici le problème de la jonction entre deux tronçons rectilignes </w:t>
      </w:r>
      <m:oMath>
        <m:sSub>
          <m:sSubPr/>
          <m:e>
            <m:r>
              <m:rPr>
                <m:sty m:val="i"/>
              </m:rPr>
              <m:t>A</m:t>
            </m:r>
          </m:e>
          <m:sub>
            <m:r>
              <m:rPr>
                <m:sty m:val="p"/>
              </m:rPr>
              <m:t>0</m:t>
            </m:r>
          </m:sub>
        </m:sSub>
        <m:r>
          <m:rPr>
            <m:sty m:val="i"/>
          </m:rPr>
          <m:t>A</m:t>
        </m:r>
      </m:oMath>
      <w:r>
        <w:rPr/>
        <w:t xml:space="preserve"> et </w:t>
      </w:r>
      <m:oMath>
        <m:r>
          <m:rPr>
            <m:sty m:val="i"/>
          </m:rPr>
          <m:t>B</m:t>
        </m:r>
        <m:sSub>
          <m:sSubPr/>
          <m:e>
            <m:r>
              <m:rPr>
                <m:sty m:val="i"/>
              </m:rPr>
              <m:t>B</m:t>
            </m:r>
          </m:e>
          <m:sub>
            <m:r>
              <m:rPr>
                <m:sty m:val="p"/>
              </m:rPr>
              <m:t>0</m:t>
            </m:r>
          </m:sub>
        </m:sSub>
      </m:oMath>
      <w:r>
        <w:rPr/>
        <w:t xml:space="preserve"> formant un angle de </w:t>
      </w:r>
      <m:oMath>
        <m:sSup>
          <m:sSupPr/>
          <m:e>
            <m:r>
              <m:rPr>
                <m:sty m:val="p"/>
              </m:rPr>
              <m:t>120</m:t>
            </m:r>
          </m:e>
          <m:sup>
            <m:r>
              <m:rPr>
                <m:sty m:val="p"/>
              </m:rPr>
              <m:t>∘</m:t>
            </m:r>
          </m:sup>
        </m:sSup>
      </m:oMath>
      <w:r>
        <w:rPr>
          <w:rFonts w:eastAsia="Georgia" w:cs="Georgia" w:ascii="Georgia" w:hAnsi="Georgia"/>
        </w:rPr>
        <w:t xml:space="preserve"> (figure 4). On considère pour simplifier que le tracé de la voie entre les points </w:t>
      </w:r>
      <m:oMath>
        <m:r>
          <m:rPr>
            <m:sty m:val="i"/>
          </m:rPr>
          <m:t>A</m:t>
        </m:r>
      </m:oMath>
      <w:r>
        <w:rPr/>
        <w:t xml:space="preserve"> et </w:t>
      </w:r>
      <m:oMath>
        <m:r>
          <m:rPr>
            <m:sty m:val="i"/>
          </m:rPr>
          <m:t>B</m:t>
        </m:r>
      </m:oMath>
      <w:r>
        <w:rPr/>
        <w:t xml:space="preserve"> suit une portion du cercle </w:t>
      </w:r>
      <m:oMath>
        <m:r>
          <m:rPr>
            <m:scr m:val="script"/>
          </m:rPr>
          <m:t>C</m:t>
        </m:r>
      </m:oMath>
      <w:r>
        <w:rPr/>
        <w:t xml:space="preserve"> tangent aux deux segments de droites en </w:t>
      </w:r>
      <m:oMath>
        <m:r>
          <m:rPr>
            <m:sty m:val="i"/>
          </m:rPr>
          <m:t>A</m:t>
        </m:r>
      </m:oMath>
      <w:r>
        <w:rPr/>
        <w:t xml:space="preserve"> et </w:t>
      </w:r>
      <m:oMath>
        <m:r>
          <m:rPr>
            <m:sty m:val="i"/>
          </m:rPr>
          <m:t>B</m:t>
        </m:r>
      </m:oMath>
      <w:r>
        <w:rPr/>
        <w:t xml:space="preserve">. On note </w:t>
      </w:r>
      <m:oMath>
        <m:sSub>
          <m:sSubPr/>
          <m:e>
            <m:r>
              <m:rPr>
                <m:sty m:val="i"/>
              </m:rPr>
              <m:t>d</m:t>
            </m:r>
          </m:e>
          <m:sub>
            <m:r>
              <m:rPr>
                <m:sty m:val="i"/>
              </m:rPr>
              <m:t>A</m:t>
            </m:r>
            <m:r>
              <m:rPr>
                <m:sty m:val="i"/>
              </m:rPr>
              <m:t>B</m:t>
            </m:r>
          </m:sub>
        </m:sSub>
      </m:oMath>
      <w:r>
        <w:rPr>
          <w:rFonts w:eastAsia="Georgia" w:cs="Georgia" w:ascii="Georgia" w:hAnsi="Georgia"/>
        </w:rPr>
        <w:t xml:space="preserve"> la distance en ligne droite entre ces deux points. Le référentiel terrestre est toujours supposé galiléen.</w:t>
      </w:r>
    </w:p>
    <w:p>
      <w:pPr>
        <w:spacing w:lineRule="auto"/>
        <w:jc w:val="center"/>
      </w:pPr>
      <w:r>
        <w:rPr/>
        <w:drawing>
          <wp:inline distB="0" distL="0" distR="0" distT="0">
            <wp:extent cx="5486400" cy="1867220"/>
            <wp:effectExtent b="0" l="0" r="0" t="0"/>
            <wp:docPr id="4" name="image-7210c1723b4f5d19d0e3492d40dd523c76929ff7.jpg"/>
            <a:graphic>
              <a:graphicData uri="http://schemas.openxmlformats.org/drawingml/2006/picture">
                <pic:pic>
                  <pic:nvPicPr>
                    <pic:cNvPr id="4" name="image-7210c1723b4f5d19d0e3492d40dd523c76929ff7.jpg" descr=""/>
                    <pic:cNvPicPr/>
                  </pic:nvPicPr>
                  <pic:blipFill>
                    <a:blip r:embed="rId8" cstate="print"/>
                    <a:srcRect b="0" l="0" r="0" t="0"/>
                    <a:stretch>
                      <a:fillRect/>
                    </a:stretch>
                  </pic:blipFill>
                  <pic:spPr>
                    <a:xfrm>
                      <a:off x="0" y="0"/>
                      <a:ext cx="5486400" cy="1867220"/>
                    </a:xfrm>
                    <a:prstGeom prst="rect"/>
                  </pic:spPr>
                </pic:pic>
              </a:graphicData>
            </a:graphic>
          </wp:inline>
        </w:drawing>
      </w:r>
    </w:p>
    <w:p>
      <w:pPr>
        <w:spacing w:lineRule="auto"/>
      </w:pPr>
      <w:r>
        <w:rPr>
          <w:rFonts w:eastAsia="Georgia" w:cs="Georgia" w:ascii="Georgia" w:hAnsi="Georgia"/>
        </w:rPr>
        <w:t xml:space="preserve">Figure 4 Raccordement circulaire entre deux tronçons rectilignes</w:t>
      </w:r>
    </w:p>
    <w:p>
      <w:pPr>
        <w:spacing w:after="220" w:lineRule="auto"/>
      </w:pPr>
      <w:r>
        <w:rPr>
          <w:rFonts w:eastAsia="Georgia" w:cs="Georgia" w:ascii="Georgia" w:hAnsi="Georgia"/>
        </w:rPr>
        <w:t xml:space="preserve">Q 23. Déterminer le rayon </w:t>
      </w:r>
      <m:oMath>
        <m:sSub>
          <m:sSubPr/>
          <m:e>
            <m:r>
              <m:rPr>
                <m:sty m:val="i"/>
              </m:rPr>
              <m:t>R</m:t>
            </m:r>
          </m:e>
          <m:sub>
            <m:r>
              <m:rPr>
                <m:scr m:val="script"/>
              </m:rPr>
              <m:t>C</m:t>
            </m:r>
          </m:sub>
        </m:sSub>
      </m:oMath>
      <w:r>
        <w:rPr/>
        <w:t xml:space="preserve"> du cercle </w:t>
      </w:r>
      <m:oMath>
        <m:r>
          <m:rPr>
            <m:scr m:val="script"/>
          </m:rPr>
          <m:t>C</m:t>
        </m:r>
      </m:oMath>
      <w:r>
        <w:rPr>
          <w:rFonts w:eastAsia="Georgia" w:cs="Georgia" w:ascii="Georgia" w:hAnsi="Georgia"/>
        </w:rPr>
        <w:t xml:space="preserve"> en fonction des données.</w:t>
      </w:r>
      <w:r>
        <w:rPr/>
        <w:br w:type="textWrapping"/>
      </w:r>
      <w:r>
        <w:rPr>
          <w:rFonts w:eastAsia="Georgia" w:cs="Georgia" w:ascii="Georgia" w:hAnsi="Georgia"/>
        </w:rPr>
        <w:t xml:space="preserve">Q 24. En supposant la vitesse du train constante en norme, de valeur notée notée </w:t>
      </w:r>
      <m:oMath>
        <m:sSub>
          <m:sSubPr/>
          <m:e>
            <m:r>
              <m:rPr>
                <m:sty m:val="i"/>
              </m:rPr>
              <m:t>V</m:t>
            </m:r>
          </m:e>
          <m:sub>
            <m:r>
              <m:rPr>
                <m:sty m:val="p"/>
              </m:rPr>
              <m:t>0</m:t>
            </m:r>
          </m:sub>
        </m:sSub>
      </m:oMath>
      <w:r>
        <w:rPr/>
        <w:t xml:space="preserve"> (soit </w:t>
      </w:r>
      <m:oMath>
        <m:d>
          <m:dPr>
            <m:begChr m:val="‖"/>
            <m:endChr m:val="‖"/>
            <m:ctrlPr>
              <w:rPr>
                <w:rFonts w:ascii="Cambria Math" w:hAnsi="Cambria Math"/>
              </w:rPr>
            </m:ctrlPr>
          </m:dPr>
          <m:e>
            <m:sSub>
              <m:sSubPr/>
              <m:e>
                <m:acc>
                  <m:accPr>
                    <m:chr m:val="⃗"/>
                  </m:accPr>
                  <m:e>
                    <m:r>
                      <m:rPr>
                        <m:sty m:val="i"/>
                      </m:rPr>
                      <m:t>v</m:t>
                    </m:r>
                  </m:e>
                </m:acc>
              </m:e>
              <m:sub>
                <m:r>
                  <m:rPr>
                    <m:sty m:val="p"/>
                  </m:rPr>
                  <m:t>1</m:t>
                </m:r>
              </m:sub>
            </m:sSub>
          </m:e>
        </m:d>
        <m:r>
          <m:rPr>
            <m:sty m:val="p"/>
          </m:rPr>
          <m:t>=</m:t>
        </m:r>
        <m:d>
          <m:dPr>
            <m:begChr m:val="‖"/>
            <m:endChr m:val="‖"/>
            <m:ctrlPr>
              <w:rPr>
                <w:rFonts w:ascii="Cambria Math" w:hAnsi="Cambria Math"/>
              </w:rPr>
            </m:ctrlPr>
          </m:dPr>
          <m:e>
            <m:sSub>
              <m:sSubPr/>
              <m:e>
                <m:acc>
                  <m:accPr>
                    <m:chr m:val="⃗"/>
                  </m:accPr>
                  <m:e>
                    <m:r>
                      <m:rPr>
                        <m:sty m:val="i"/>
                      </m:rPr>
                      <m:t>v</m:t>
                    </m:r>
                  </m:e>
                </m:acc>
              </m:e>
              <m:sub>
                <m:r>
                  <m:rPr>
                    <m:sty m:val="p"/>
                  </m:rPr>
                  <m:t>2</m:t>
                </m:r>
              </m:sub>
            </m:sSub>
          </m:e>
        </m:d>
        <m:r>
          <m:rPr>
            <m:sty m:val="p"/>
          </m:rPr>
          <m:t>=</m:t>
        </m:r>
        <m:sSub>
          <m:sSubPr/>
          <m:e>
            <m:r>
              <m:rPr>
                <m:sty m:val="i"/>
              </m:rPr>
              <m:t>V</m:t>
            </m:r>
          </m:e>
          <m:sub>
            <m:r>
              <m:rPr>
                <m:sty m:val="p"/>
              </m:rPr>
              <m:t>0</m:t>
            </m:r>
          </m:sub>
        </m:sSub>
      </m:oMath>
      <w:r>
        <w:rPr>
          <w:rFonts w:eastAsia="Georgia" w:cs="Georgia" w:ascii="Georgia" w:hAnsi="Georgia"/>
        </w:rPr>
        <w:t xml:space="preserve"> ), tracer l'évolution de la norme de l'accélération du train, assimilé à un point matériel, entre l'instant </w:t>
      </w:r>
      <m:oMath>
        <m:r>
          <m:rPr>
            <m:sty m:val="i"/>
          </m:rPr>
          <m:t>t</m:t>
        </m:r>
        <m:r>
          <m:rPr>
            <m:sty m:val="p"/>
          </m:rPr>
          <m:t>=</m:t>
        </m:r>
        <m:r>
          <m:rPr>
            <m:sty m:val="p"/>
          </m:rPr>
          <m:t>0</m:t>
        </m:r>
      </m:oMath>
      <w:r>
        <w:rPr>
          <w:rFonts w:eastAsia="Georgia" w:cs="Georgia" w:ascii="Georgia" w:hAnsi="Georgia"/>
        </w:rPr>
        <w:t xml:space="preserve"> où il se trouve en </w:t>
      </w:r>
      <m:oMath>
        <m:sSub>
          <m:sSubPr/>
          <m:e>
            <m:r>
              <m:rPr>
                <m:sty m:val="i"/>
              </m:rPr>
              <m:t>A</m:t>
            </m:r>
          </m:e>
          <m:sub>
            <m:r>
              <m:rPr>
                <m:sty m:val="p"/>
              </m:rPr>
              <m:t>0</m:t>
            </m:r>
          </m:sub>
        </m:sSub>
      </m:oMath>
      <w:r>
        <w:rPr/>
        <w:t xml:space="preserve"> et l'instant </w:t>
      </w:r>
      <m:oMath>
        <m:sSub>
          <m:sSubPr/>
          <m:e>
            <m:r>
              <m:rPr>
                <m:sty m:val="i"/>
              </m:rPr>
              <m:t>t</m:t>
            </m:r>
          </m:e>
          <m:sub>
            <m:r>
              <m:rPr>
                <m:sty m:val="p"/>
              </m:rPr>
              <m:t>f</m:t>
            </m:r>
          </m:sub>
        </m:sSub>
      </m:oMath>
      <w:r>
        <w:rPr>
          <w:rFonts w:eastAsia="Georgia" w:cs="Georgia" w:ascii="Georgia" w:hAnsi="Georgia"/>
        </w:rPr>
        <w:t xml:space="preserve"> où il se trouve en </w:t>
      </w:r>
      <m:oMath>
        <m:sSub>
          <m:sSubPr/>
          <m:e>
            <m:r>
              <m:rPr>
                <m:sty m:val="i"/>
              </m:rPr>
              <m:t>B</m:t>
            </m:r>
          </m:e>
          <m:sub>
            <m:r>
              <m:rPr>
                <m:sty m:val="p"/>
              </m:rPr>
              <m:t>0</m:t>
            </m:r>
          </m:sub>
        </m:sSub>
      </m:oMath>
      <w:r>
        <w:rPr/>
        <w:t xml:space="preserve">.</w:t>
      </w:r>
      <w:r>
        <w:rPr/>
        <w:br w:type="textWrapping"/>
      </w:r>
      <w:r>
        <w:rPr>
          <w:rFonts w:eastAsia="Georgia" w:cs="Georgia" w:ascii="Georgia" w:hAnsi="Georgia"/>
        </w:rPr>
        <w:t xml:space="preserve">Q 25. Calculer la valeur numérique de l'accélération </w:t>
      </w:r>
      <m:oMath>
        <m:sSub>
          <m:sSubPr/>
          <m:e>
            <m:r>
              <m:rPr>
                <m:sty m:val="i"/>
              </m:rPr>
              <m:t>a</m:t>
            </m:r>
          </m:e>
          <m:sub>
            <m:r>
              <m:rPr>
                <m:scr m:val="script"/>
              </m:rPr>
              <m:t>C</m:t>
            </m:r>
          </m:sub>
        </m:sSub>
      </m:oMath>
      <w:r>
        <w:rPr/>
        <w:t xml:space="preserve"> entre les points </w:t>
      </w:r>
      <m:oMath>
        <m:r>
          <m:rPr>
            <m:sty m:val="i"/>
          </m:rPr>
          <m:t>A</m:t>
        </m:r>
      </m:oMath>
      <w:r>
        <w:rPr/>
        <w:t xml:space="preserve"> et </w:t>
      </w:r>
      <m:oMath>
        <m:r>
          <m:rPr>
            <m:sty m:val="i"/>
          </m:rPr>
          <m:t>B</m:t>
        </m:r>
      </m:oMath>
      <w:r>
        <w:rPr>
          <w:rFonts w:eastAsia="Georgia" w:cs="Georgia" w:ascii="Georgia" w:hAnsi="Georgia"/>
        </w:rPr>
        <w:t xml:space="preserve"> dans le cas où </w:t>
      </w:r>
      <m:oMath>
        <m:sSub>
          <m:sSubPr/>
          <m:e>
            <m:r>
              <m:rPr>
                <m:sty m:val="i"/>
              </m:rPr>
              <m:t>d</m:t>
            </m:r>
          </m:e>
          <m:sub>
            <m:r>
              <m:rPr>
                <m:sty m:val="i"/>
              </m:rPr>
              <m:t>A</m:t>
            </m:r>
            <m:r>
              <m:rPr>
                <m:sty m:val="i"/>
              </m:rPr>
              <m:t>B</m:t>
            </m:r>
          </m:sub>
        </m:sSub>
        <m:r>
          <m:rPr>
            <m:sty m:val="p"/>
          </m:rPr>
          <m:t>=</m:t>
        </m:r>
        <m:r>
          <m:rPr>
            <m:sty m:val="p"/>
          </m:rPr>
          <m:t>2</m:t>
        </m:r>
        <m:r>
          <m:rPr>
            <m:nor/>
          </m:rPr>
          <m:t xml:space="preserve"> </m:t>
        </m:r>
        <m:r>
          <m:rPr>
            <m:sty m:val="p"/>
          </m:rPr>
          <m:t>km</m:t>
        </m:r>
      </m:oMath>
      <w:r>
        <w:rPr/>
        <w:t xml:space="preserve"> et </w:t>
      </w:r>
      <m:oMath>
        <m:sSub>
          <m:sSubPr/>
          <m:e>
            <m:r>
              <m:rPr>
                <m:sty m:val="i"/>
              </m:rPr>
              <m:t>V</m:t>
            </m:r>
          </m:e>
          <m:sub>
            <m:r>
              <m:rPr>
                <m:sty m:val="p"/>
              </m:rPr>
              <m:t>0</m:t>
            </m:r>
          </m:sub>
        </m:sSub>
        <m:r>
          <m:rPr>
            <m:sty m:val="p"/>
          </m:rPr>
          <m:t>=</m:t>
        </m:r>
        <m:r>
          <m:rPr>
            <m:sty m:val="p"/>
          </m:rPr>
          <m:t>300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w:t>
      </w:r>
      <w:r>
        <w:rPr/>
        <w:br w:type="textWrapping"/>
      </w:r>
      <w:r>
        <w:rPr>
          <w:rFonts w:eastAsia="Georgia" w:cs="Georgia" w:ascii="Georgia" w:hAnsi="Georgia"/>
        </w:rPr>
        <w:t xml:space="preserve">Au niveau d'un tel virage, la voie présente un dévers, c'est-à-dire une différence de hauteur entre les rails intérieur et extérieur qui permet d'incliner le train. Ce dévers est conçu de sorte qu'un passager ne soit pas trop fortement déporté sur le bord de son siège au cours du virage. L'écartement entre les deux rails au niveau des roues est quant à lui fixé à </w:t>
      </w:r>
      <m:oMath>
        <m:sSub>
          <m:sSubPr/>
          <m:e>
            <m:r>
              <m:rPr>
                <m:sty m:val="i"/>
              </m:rPr>
              <m:t>E</m:t>
            </m:r>
          </m:e>
          <m:sub>
            <m:r>
              <m:rPr>
                <m:sty m:val="p"/>
              </m:rPr>
              <m:t>r</m:t>
            </m:r>
          </m:sub>
        </m:sSub>
        <m:r>
          <m:rPr>
            <m:sty m:val="p"/>
          </m:rPr>
          <m:t>=</m:t>
        </m:r>
        <m:r>
          <m:rPr>
            <m:sty m:val="p"/>
          </m:rPr>
          <m:t>1400</m:t>
        </m:r>
        <m:r>
          <m:rPr>
            <m:nor/>
          </m:rPr>
          <m:t xml:space="preserve"> </m:t>
        </m:r>
        <m:r>
          <m:rPr>
            <m:sty m:val="p"/>
          </m:rPr>
          <m:t>mm</m:t>
        </m:r>
      </m:oMath>
      <w:r>
        <w:rPr/>
        <w:t xml:space="preserve">.</w:t>
      </w:r>
      <w:r>
        <w:rPr/>
        <w:br w:type="textWrapping"/>
      </w:r>
      <w:r>
        <w:rPr>
          <w:rFonts w:eastAsia="Georgia" w:cs="Georgia" w:ascii="Georgia" w:hAnsi="Georgia"/>
        </w:rPr>
        <w:t xml:space="preserve">Lors d'un voyage en TGV, un passager curieux d'étudier ce dévers a placé un pendule simple, constitué d'une masse </w:t>
      </w:r>
      <m:oMath>
        <m:sSub>
          <m:sSubPr/>
          <m:e>
            <m:r>
              <m:rPr>
                <m:sty m:val="i"/>
              </m:rPr>
              <m:t>m</m:t>
            </m:r>
          </m:e>
          <m:sub>
            <m:r>
              <m:rPr>
                <m:sty m:val="p"/>
              </m:rPr>
              <m:t>p</m:t>
            </m:r>
          </m:sub>
        </m:sSub>
      </m:oMath>
      <w:r>
        <w:rPr>
          <w:rFonts w:eastAsia="Georgia" w:cs="Georgia" w:ascii="Georgia" w:hAnsi="Georgia"/>
        </w:rPr>
        <w:t xml:space="preserve"> reliée à un fil inextensible, au dos du siège situé devant lui, vers l'avant du train. Ainsi fixé, ce pendule peut se déplacer librement dans un plan vertical perpendiculaire à la vitesse du train. La figure 5 montre la position d'équilibre du pendule dans le virage indiqué sur la carte, alors que le train roule à </w:t>
      </w:r>
      <m:oMath>
        <m:r>
          <m:rPr>
            <m:sty m:val="p"/>
          </m:rPr>
          <m:t>287</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w:t>
      </w:r>
    </w:p>
    <w:p>
      <w:pPr>
        <w:spacing w:lineRule="auto"/>
        <w:jc w:val="center"/>
      </w:pPr>
      <w:r>
        <w:rPr/>
        <w:drawing>
          <wp:inline distB="0" distL="0" distR="0" distT="0">
            <wp:extent cx="5486400" cy="1933336"/>
            <wp:effectExtent b="0" l="0" r="0" t="0"/>
            <wp:docPr id="5" name="image-0aa94601bd20c0dc31e7d485d8536d042f59c613.jpg"/>
            <a:graphic>
              <a:graphicData uri="http://schemas.openxmlformats.org/drawingml/2006/picture">
                <pic:pic>
                  <pic:nvPicPr>
                    <pic:cNvPr id="5" name="image-0aa94601bd20c0dc31e7d485d8536d042f59c613.jpg" descr=""/>
                    <pic:cNvPicPr/>
                  </pic:nvPicPr>
                  <pic:blipFill>
                    <a:blip r:embed="rId9" cstate="print"/>
                    <a:srcRect b="0" l="0" r="0" t="0"/>
                    <a:stretch>
                      <a:fillRect/>
                    </a:stretch>
                  </pic:blipFill>
                  <pic:spPr>
                    <a:xfrm>
                      <a:off x="0" y="0"/>
                      <a:ext cx="5486400" cy="1933336"/>
                    </a:xfrm>
                    <a:prstGeom prst="rect"/>
                  </pic:spPr>
                </pic:pic>
              </a:graphicData>
            </a:graphic>
          </wp:inline>
        </w:drawing>
      </w:r>
    </w:p>
    <w:p>
      <w:pPr>
        <w:spacing w:lineRule="auto"/>
      </w:pPr>
      <w:r>
        <w:rPr>
          <w:rFonts w:eastAsia="Georgia" w:cs="Georgia" w:ascii="Georgia" w:hAnsi="Georgia"/>
        </w:rPr>
        <w:t xml:space="preserve">Figure 5 La carte permet d'estimer que le rayon de courbure du virage lors de la réalisation de l'expérience est </w:t>
      </w:r>
      <m:oMath>
        <m:sSub>
          <m:sSubPr/>
          <m:e>
            <m:r>
              <m:rPr>
                <m:sty m:val="i"/>
              </m:rPr>
              <m:t>R</m:t>
            </m:r>
          </m:e>
          <m:sub>
            <m:r>
              <m:rPr>
                <m:sty m:val="p"/>
              </m:rPr>
              <m:t>c</m:t>
            </m:r>
          </m:sub>
        </m:sSub>
        <m:r>
          <m:rPr>
            <m:sty m:val="p"/>
          </m:rPr>
          <m:t>=</m:t>
        </m:r>
        <m:r>
          <m:rPr>
            <m:sty m:val="p"/>
          </m:rPr>
          <m:t>4</m:t>
        </m:r>
        <m:r>
          <m:rPr>
            <m:nor/>
          </m:rPr>
          <m:t xml:space="preserve"> </m:t>
        </m:r>
        <m:r>
          <m:rPr>
            <m:sty m:val="p"/>
          </m:rPr>
          <m:t>km</m:t>
        </m:r>
      </m:oMath>
      <w:r>
        <w:rPr>
          <w:rFonts w:eastAsia="Georgia" w:cs="Georgia" w:ascii="Georgia" w:hAnsi="Georgia"/>
        </w:rPr>
        <w:t xml:space="preserve">. Sur la photo à droite, le segment noir matérialise la verticale lorsque le train est à l'horizontale.</w:t>
      </w:r>
    </w:p>
    <w:p>
      <w:pPr>
        <w:spacing w:after="220" w:lineRule="auto"/>
      </w:pPr>
      <w:r>
        <w:rPr>
          <w:rFonts w:eastAsia="Georgia" w:cs="Georgia" w:ascii="Georgia" w:hAnsi="Georgia"/>
        </w:rPr>
        <w:t xml:space="preserve">Q 26. Estimer la valeur du dévers lors de la réalisation de cette expérience. Préciser à l'aide d'un schéma clair lequel des deux rails, intérieur ou extérieur au virage, est surélevé.</w:t>
      </w:r>
    </w:p>
    <w:p>
      <w:pPr>
        <w:spacing w:line="271" w:before="330" w:lineRule="auto"/>
      </w:pPr>
      <w:r>
        <w:rPr>
          <w:b/>
          <w:sz w:val="42"/>
        </w:rPr>
        <w:t xml:space="preserve">II.B.2) Usure abrasive des rails sur la ligne de TGV Paris-Lyon</w:t>
      </w:r>
    </w:p>
    <w:p>
      <w:pPr>
        <w:spacing w:after="220" w:lineRule="auto"/>
      </w:pPr>
      <w:r>
        <w:rPr>
          <w:rFonts w:eastAsia="Georgia" w:cs="Georgia" w:ascii="Georgia" w:hAnsi="Georgia"/>
        </w:rPr>
        <w:t xml:space="preserve">Pour cette sous-partie, et pour celle-ci seulement, on considère que le référentiel terrestre </w:t>
      </w:r>
      <m:oMath>
        <m:sSub>
          <m:sSubPr/>
          <m:e>
            <m:r>
              <m:rPr>
                <m:scr m:val="script"/>
              </m:rPr>
              <m:t>R</m:t>
            </m:r>
          </m:e>
          <m:sub>
            <m:r>
              <m:rPr>
                <m:sty m:val="p"/>
              </m:rPr>
              <m:t>t</m:t>
            </m:r>
          </m:sub>
        </m:sSub>
      </m:oMath>
      <w:r>
        <w:rPr>
          <w:rFonts w:eastAsia="Georgia" w:cs="Georgia" w:ascii="Georgia" w:hAnsi="Georgia"/>
        </w:rPr>
        <w:t xml:space="preserve"> est non galiléen et que le référentiel géocentrique </w:t>
      </w:r>
      <m:oMath>
        <m:sSub>
          <m:sSubPr/>
          <m:e>
            <m:r>
              <m:rPr>
                <m:scr m:val="script"/>
              </m:rPr>
              <m:t>R</m:t>
            </m:r>
          </m:e>
          <m:sub>
            <m:r>
              <m:rPr>
                <m:sty m:val="p"/>
              </m:rPr>
              <m:t>g</m:t>
            </m:r>
          </m:sub>
        </m:sSub>
      </m:oMath>
      <w:r>
        <w:rPr>
          <w:rFonts w:eastAsia="Georgia" w:cs="Georgia" w:ascii="Georgia" w:hAnsi="Georgia"/>
        </w:rPr>
        <w:t xml:space="preserve"> est galiléen.</w:t>
      </w:r>
      <w:r>
        <w:rPr/>
        <w:br w:type="textWrapping"/>
      </w:r>
      <w:r>
        <w:rPr>
          <w:rFonts w:eastAsia="Georgia" w:cs="Georgia" w:ascii="Georgia" w:hAnsi="Georgia"/>
        </w:rPr>
        <w:t xml:space="preserve">Q 27. Décrire le mouvement du référentiel terrestre </w:t>
      </w:r>
      <m:oMath>
        <m:sSub>
          <m:sSubPr/>
          <m:e>
            <m:r>
              <m:rPr>
                <m:scr m:val="script"/>
              </m:rPr>
              <m:t>R</m:t>
            </m:r>
          </m:e>
          <m:sub>
            <m:r>
              <m:rPr>
                <m:sty m:val="p"/>
              </m:rPr>
              <m:t>t</m:t>
            </m:r>
          </m:sub>
        </m:sSub>
      </m:oMath>
      <w:r>
        <w:rPr>
          <w:rFonts w:eastAsia="Georgia" w:cs="Georgia" w:ascii="Georgia" w:hAnsi="Georgia"/>
        </w:rPr>
        <w:t xml:space="preserve"> par rapport au référentiel </w:t>
      </w:r>
      <m:oMath>
        <m:sSub>
          <m:sSubPr/>
          <m:e>
            <m:r>
              <m:rPr>
                <m:scr m:val="script"/>
              </m:rPr>
              <m:t>R</m:t>
            </m:r>
          </m:e>
          <m:sub>
            <m:r>
              <m:rPr>
                <m:sty m:val="p"/>
              </m:rPr>
              <m:t>g</m:t>
            </m:r>
          </m:sub>
        </m:sSub>
      </m:oMath>
      <w:r>
        <w:rPr/>
        <w:t xml:space="preserve">.</w:t>
      </w:r>
      <w:r>
        <w:rPr/>
        <w:br w:type="textWrapping"/>
      </w:r>
      <w:r>
        <w:rPr>
          <w:rFonts w:eastAsia="Georgia" w:cs="Georgia" w:ascii="Georgia" w:hAnsi="Georgia"/>
        </w:rPr>
        <w:t xml:space="preserve">On considère la ligne de TGV Paris-Lyon, dont la longueur est approximativement de 500 km , et sur laquelle les trains (figure 6) roulent à la vitesse </w:t>
      </w:r>
      <m:oMath>
        <m:sSub>
          <m:sSubPr/>
          <m:e>
            <m:r>
              <m:rPr>
                <m:sty m:val="i"/>
              </m:rPr>
              <m:t>V</m:t>
            </m:r>
          </m:e>
          <m:sub>
            <m:r>
              <m:rPr>
                <m:sty m:val="p"/>
              </m:rPr>
              <m:t>0</m:t>
            </m:r>
          </m:sub>
        </m:sSub>
        <m:r>
          <m:rPr>
            <m:sty m:val="p"/>
          </m:rPr>
          <m:t>=</m:t>
        </m:r>
        <m:r>
          <m:rPr>
            <m:sty m:val="p"/>
          </m:rPr>
          <m:t>300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par rapport au référentiel terrestre. La ligne est composée de deux voies : une servant pour le trajet de Paris vers Lyon, l'autre pour le trajet Lyon vers Paris.</w:t>
      </w:r>
    </w:p>
    <w:p>
      <w:pPr>
        <w:spacing w:lineRule="auto"/>
        <w:jc w:val="center"/>
      </w:pPr>
      <w:r>
        <w:rPr/>
        <w:drawing>
          <wp:inline distB="0" distL="0" distR="0" distT="0">
            <wp:extent cx="5486400" cy="3128834"/>
            <wp:effectExtent b="0" l="0" r="0" t="0"/>
            <wp:docPr id="6" name="image-2b93556d0de13a02fa7d9f7dd3c82dbfee44650a.jpg"/>
            <a:graphic>
              <a:graphicData uri="http://schemas.openxmlformats.org/drawingml/2006/picture">
                <pic:pic>
                  <pic:nvPicPr>
                    <pic:cNvPr id="6" name="image-2b93556d0de13a02fa7d9f7dd3c82dbfee44650a.jpg" descr=""/>
                    <pic:cNvPicPr/>
                  </pic:nvPicPr>
                  <pic:blipFill>
                    <a:blip r:embed="rId10" cstate="print"/>
                    <a:srcRect b="0" l="0" r="0" t="0"/>
                    <a:stretch>
                      <a:fillRect/>
                    </a:stretch>
                  </pic:blipFill>
                  <pic:spPr>
                    <a:xfrm>
                      <a:off x="0" y="0"/>
                      <a:ext cx="5486400" cy="3128834"/>
                    </a:xfrm>
                    <a:prstGeom prst="rect"/>
                  </pic:spPr>
                </pic:pic>
              </a:graphicData>
            </a:graphic>
          </wp:inline>
        </w:drawing>
      </w:r>
    </w:p>
    <w:p>
      <w:pPr>
        <w:spacing w:lineRule="auto"/>
      </w:pPr>
      <w:r>
        <w:rPr>
          <w:rFonts w:eastAsia="Georgia" w:cs="Georgia" w:ascii="Georgia" w:hAnsi="Georgia"/>
        </w:rPr>
        <w:t xml:space="preserve">Figure 6 Un train de dernière génération circulant sur la ligne Paris-Lyon.</w:t>
      </w:r>
    </w:p>
    <w:p>
      <w:pPr>
        <w:spacing w:after="220" w:lineRule="auto"/>
      </w:pPr>
      <w:r>
        <w:rPr>
          <w:rFonts w:eastAsia="Georgia" w:cs="Georgia" w:ascii="Georgia" w:hAnsi="Georgia"/>
        </w:rPr>
        <w:t xml:space="preserve">On étudie par la suite un TGV allant de Paris à Lyon, sur un tronçon rectiligne horizontal, localement confondu avec une ligne méridienne nord-sud. La figure 7 schématise le contact entre les rails et les roues de ce train.</w:t>
      </w:r>
    </w:p>
    <w:p>
      <w:pPr>
        <w:spacing w:lineRule="auto"/>
        <w:jc w:val="center"/>
      </w:pPr>
      <w:r>
        <w:rPr/>
        <w:drawing>
          <wp:inline distB="0" distL="0" distR="0" distT="0">
            <wp:extent cx="5486400" cy="3167971"/>
            <wp:effectExtent b="0" l="0" r="0" t="0"/>
            <wp:docPr id="7" name="image-e83bc3ff805ac618e812b653772ad107050a891f.jpg"/>
            <a:graphic>
              <a:graphicData uri="http://schemas.openxmlformats.org/drawingml/2006/picture">
                <pic:pic>
                  <pic:nvPicPr>
                    <pic:cNvPr id="7" name="image-e83bc3ff805ac618e812b653772ad107050a891f.jpg" descr=""/>
                    <pic:cNvPicPr/>
                  </pic:nvPicPr>
                  <pic:blipFill>
                    <a:blip r:embed="rId11" cstate="print"/>
                    <a:srcRect b="0" l="0" r="0" t="0"/>
                    <a:stretch>
                      <a:fillRect/>
                    </a:stretch>
                  </pic:blipFill>
                  <pic:spPr>
                    <a:xfrm>
                      <a:off x="0" y="0"/>
                      <a:ext cx="5486400" cy="3167971"/>
                    </a:xfrm>
                    <a:prstGeom prst="rect"/>
                  </pic:spPr>
                </pic:pic>
              </a:graphicData>
            </a:graphic>
          </wp:inline>
        </w:drawing>
      </w:r>
    </w:p>
    <w:p>
      <w:pPr>
        <w:spacing w:lineRule="auto"/>
      </w:pPr>
      <w:r>
        <w:rPr>
          <w:rFonts w:eastAsia="Georgia" w:cs="Georgia" w:ascii="Georgia" w:hAnsi="Georgia"/>
        </w:rPr>
        <w:t xml:space="preserve">Figure 7 Schéma - en coupe - du contact entre les rails et les roues du TGV (les échelles de distance ne sont pas respectées).</w:t>
      </w:r>
    </w:p>
    <w:p>
      <w:pPr>
        <w:spacing w:after="220" w:lineRule="auto"/>
      </w:pPr>
      <w:r>
        <w:rPr>
          <w:rFonts w:eastAsia="Georgia" w:cs="Georgia" w:ascii="Georgia" w:hAnsi="Georgia"/>
        </w:rPr>
        <w:t xml:space="preserve">Q 28. La prise en compte du caractère non galiléen du référentiel terrestre implique l'existence d'une force normale horizontale exercée par l'intérieur d'un des deux rails sur les roues avec lesquelles il est en contact. Identifier, en le justifiant, le rail concerné dans le cas d'un TGV circulant de Paris vers Lyon. Sur un schéma inspiré de celui de la figure 7 faire figurer les forces de contact exercées par les rails sur les roues.</w:t>
      </w:r>
      <w:r>
        <w:rPr/>
        <w:br w:type="textWrapping"/>
      </w:r>
      <w:r>
        <w:rPr>
          <w:rFonts w:eastAsia="Georgia" w:cs="Georgia" w:ascii="Georgia" w:hAnsi="Georgia"/>
        </w:rPr>
        <w:t xml:space="preserve">De nos jours, les rails sont réalisés en acier trempé très dur, afin d'en limiter l'usure. Il existe différents types d'usure des rails; nous n'envisagerons ici que l'usure abrasive, qui a lieu à l'interface entre les roues et le rail. On note que, lorsqu'on étudie l'usure, on prend en compte le fait que le contact roue-rail n'est pas ponctuel: cela implique qu'il y a nécessairement une zone de contact glissant, même en cas d'adhérence. Diverses lois permettent de quantifier cette usure ; nous nous limiterons à la loi d'usure de Preston-Archard selon laquelle le volume de matière usée peut être calculé par la formule</w:t>
      </w:r>
    </w:p>
    <w:p>
      <w:pPr>
        <w:spacing w:after="220" w:lineRule="auto"/>
      </w:pPr>
      <m:oMathPara>
        <m:oMath>
          <m:r>
            <m:rPr>
              <m:sty m:val="i"/>
            </m:rPr>
            <m:t>V</m:t>
          </m:r>
          <m:r>
            <m:rPr>
              <m:sty m:val="p"/>
            </m:rPr>
            <m:t>=</m:t>
          </m:r>
          <m:r>
            <m:rPr>
              <m:sty m:val="i"/>
            </m:rPr>
            <m:t>k</m:t>
          </m:r>
          <m:f>
            <m:fPr>
              <m:ctrlPr>
                <w:rPr>
                  <w:rFonts w:ascii="Cambria Math" w:hAnsi="Cambria Math"/>
                </w:rPr>
              </m:ctrlPr>
            </m:fPr>
            <m:num>
              <m:sSub>
                <m:sSubPr/>
                <m:e>
                  <m:r>
                    <m:rPr>
                      <m:sty m:val="i"/>
                    </m:rPr>
                    <m:t>F</m:t>
                  </m:r>
                </m:e>
                <m:sub>
                  <m:r>
                    <m:rPr>
                      <m:sty m:val="p"/>
                    </m:rPr>
                    <m:t>n</m:t>
                  </m:r>
                </m:sub>
              </m:sSub>
            </m:num>
            <m:den>
              <m:r>
                <m:rPr>
                  <m:sty m:val="i"/>
                </m:rPr>
                <m:t>H</m:t>
              </m:r>
            </m:den>
          </m:f>
          <m:r>
            <m:rPr>
              <m:sty m:val="i"/>
            </m:rPr>
            <m:t>d</m:t>
          </m:r>
        </m:oMath>
      </m:oMathPara>
    </w:p>
    <w:p>
      <w:pPr>
        <w:spacing w:after="220" w:lineRule="auto"/>
      </w:pPr>
      <w:r>
        <w:rPr>
          <w:rFonts w:eastAsia="Georgia" w:cs="Georgia" w:ascii="Georgia" w:hAnsi="Georgia"/>
        </w:rPr>
        <w:t xml:space="preserve">où </w:t>
      </w:r>
      <m:oMath>
        <m:r>
          <m:rPr>
            <m:sty m:val="i"/>
          </m:rPr>
          <m:t>H</m:t>
        </m:r>
      </m:oMath>
      <w:r>
        <w:rPr>
          <w:rFonts w:eastAsia="Georgia" w:cs="Georgia" w:ascii="Georgia" w:hAnsi="Georgia"/>
        </w:rPr>
        <w:t xml:space="preserve"> est la dureté du matériau dont l'unité est </w:t>
      </w:r>
      <m:oMath>
        <m:r>
          <m:rPr>
            <m:sty m:val="p"/>
          </m:rPr>
          <m:t>kg</m:t>
        </m:r>
        <m:r>
          <m:rPr>
            <m:sty m:val="p"/>
          </m:rPr>
          <m:t>⋅</m:t>
        </m:r>
        <m:sSup>
          <m:sSupPr/>
          <m:e>
            <m:r>
              <m:rPr>
                <m:sty m:val="p"/>
              </m:rPr>
              <m:t>m</m:t>
            </m:r>
          </m:e>
          <m:sup>
            <m:r>
              <m:rPr>
                <m:sty m:val="p"/>
              </m:rPr>
              <m:t>−</m:t>
            </m:r>
            <m:r>
              <m:rPr>
                <m:sty m:val="p"/>
              </m:rPr>
              <m:t>2</m:t>
            </m:r>
          </m:sup>
        </m:sSup>
        <m:r>
          <m:rPr>
            <m:sty m:val="p"/>
          </m:rPr>
          <m:t>,</m:t>
        </m:r>
        <m:r>
          <m:rPr>
            <m:sty m:val="i"/>
          </m:rPr>
          <m:t>d</m:t>
        </m:r>
      </m:oMath>
      <w:r>
        <w:rPr/>
        <w:t xml:space="preserve"> la distance sur laquelle a eu lieu le glissement, </w:t>
      </w:r>
      <m:oMath>
        <m:sSub>
          <m:sSubPr/>
          <m:e>
            <m:r>
              <m:rPr>
                <m:sty m:val="i"/>
              </m:rPr>
              <m:t>F</m:t>
            </m:r>
          </m:e>
          <m:sub>
            <m:r>
              <m:rPr>
                <m:sty m:val="p"/>
              </m:rPr>
              <m:t>n</m:t>
            </m:r>
          </m:sub>
        </m:sSub>
      </m:oMath>
      <w:r>
        <w:rPr/>
        <w:t xml:space="preserve"> la force normale au glissement et </w:t>
      </w:r>
      <m:oMath>
        <m:r>
          <m:rPr>
            <m:sty m:val="i"/>
          </m:rPr>
          <m:t>k</m:t>
        </m:r>
      </m:oMath>
      <w:r>
        <w:rPr>
          <w:rFonts w:eastAsia="Georgia" w:cs="Georgia" w:ascii="Georgia" w:hAnsi="Georgia"/>
        </w:rPr>
        <w:t xml:space="preserve"> un coefficient, appelé coefficient d'Archard, qui dépend des conditions expérimentales, matériaux, température, géométrie, etc.</w:t>
      </w:r>
      <w:r>
        <w:rPr/>
        <w:br w:type="textWrapping"/>
      </w:r>
      <w:r>
        <w:rPr/>
        <w:t xml:space="preserve">Q 29. Discuter qualitativement la loi de Preston-Achard.</w:t>
      </w:r>
      <w:r>
        <w:rPr/>
        <w:br w:type="textWrapping"/>
      </w:r>
      <w:r>
        <w:rPr>
          <w:rFonts w:eastAsia="Georgia" w:cs="Georgia" w:ascii="Georgia" w:hAnsi="Georgia"/>
        </w:rPr>
        <w:t xml:space="preserve">Q 30. Déterminer la dimension du coefficient d'Archard </w:t>
      </w:r>
      <m:oMath>
        <m:r>
          <m:rPr>
            <m:sty m:val="i"/>
          </m:rPr>
          <m:t>k</m:t>
        </m:r>
      </m:oMath>
      <w:r>
        <w:rPr/>
        <w:t xml:space="preserve">.</w:t>
      </w:r>
      <w:r>
        <w:rPr/>
        <w:br w:type="textWrapping"/>
      </w:r>
      <w:r>
        <w:rPr>
          <w:rFonts w:eastAsia="Georgia" w:cs="Georgia" w:ascii="Georgia" w:hAnsi="Georgia"/>
        </w:rPr>
        <w:t xml:space="preserve">Q 31. Pour le rail identifié dans la question Q 28, comparer le degré d'usure des faces supérieure et intérieure du rail. Préciser les approximations réalisées.</w:t>
      </w:r>
    </w:p>
    <w:p>
      <w:pPr>
        <w:spacing w:line="271" w:before="330" w:lineRule="auto"/>
      </w:pPr>
      <w:r>
        <w:rPr>
          <w:rFonts w:eastAsia="Georgia" w:cs="Georgia" w:ascii="Georgia" w:hAnsi="Georgia"/>
          <w:b/>
          <w:sz w:val="42"/>
        </w:rPr>
        <w:t xml:space="preserve">III Connexion à Internet par LiFi</w:t>
      </w:r>
    </w:p>
    <w:p>
      <w:pPr>
        <w:spacing w:after="220" w:lineRule="auto"/>
      </w:pPr>
      <w:r>
        <w:rPr>
          <w:rFonts w:eastAsia="Georgia" w:cs="Georgia" w:ascii="Georgia" w:hAnsi="Georgia"/>
        </w:rPr>
        <w:t xml:space="preserve">Parmi les nombreux avantages du transport ferroviaire, on peut citer la possibilité d'utiliser le temps du transport comme un temps de travail ou de loisir grâce, notamment, à une connexion Internet individualisée. Dans cette partie est étudiée la technologie LiFi (Light Fidelity), ainsi nommée par analogie avec le WiFi (Wireless Fidelity), une solution innovante pour les connexions Internet individualisées dans des espaces restreints tels que la cabine d'un avion ou un wagon de train. Le LiFi exploite la lumière visible pour transmettre l'information. Son apparition coïncide avec le développement de l'éclairage par les diodes électroluminescentes.</w:t>
      </w:r>
    </w:p>
    <w:p>
      <w:pPr>
        <w:spacing w:line="271" w:before="330" w:lineRule="auto"/>
      </w:pPr>
      <w:r>
        <w:rPr>
          <w:b/>
          <w:sz w:val="42"/>
        </w:rPr>
        <w:t xml:space="preserve">Document</w:t>
      </w:r>
    </w:p>
    <w:p>
      <w:pPr>
        <w:spacing w:after="220" w:lineRule="auto"/>
      </w:pPr>
      <w:r>
        <w:rPr>
          <w:rFonts w:eastAsia="Georgia" w:cs="Georgia" w:ascii="Georgia" w:hAnsi="Georgia"/>
        </w:rPr>
        <w:t xml:space="preserve">Comme pour les diodes «simples», les diodes électroluminescentes mettent en jeu une jonction entre deux matériaux semi-conducteurs (jonction PN). Les photons sont émis lorsque le courant direct qui traverse la jonction provoque la recombinaison d'une paire électron-trou. La caractéristique d'une diode électroluminescente varie selon la couleur émise. Dans le cas d'une diode émettrice de lumière bleue, la caractéristique courant-tension a l'allure suivante :</w:t>
      </w:r>
      <w:r>
        <w:rPr/>
        <w:br w:type="textWrapping"/>
      </w:r>
    </w:p>
    <w:p>
      <w:pPr>
        <w:spacing w:lineRule="auto"/>
        <w:jc w:val="center"/>
      </w:pPr>
      <w:r>
        <w:rPr/>
        <w:drawing>
          <wp:inline distB="0" distL="0" distR="0" distT="0">
            <wp:extent cx="2647950" cy="2752725"/>
            <wp:effectExtent b="0" l="0" r="0" t="0"/>
            <wp:docPr id="8" name="image-02484fd9e99e39596b6c07979fc86819fdcd9366.jpg"/>
            <a:graphic>
              <a:graphicData uri="http://schemas.openxmlformats.org/drawingml/2006/picture">
                <pic:pic>
                  <pic:nvPicPr>
                    <pic:cNvPr id="8" name="image-02484fd9e99e39596b6c07979fc86819fdcd9366.jpg" descr=""/>
                    <pic:cNvPicPr/>
                  </pic:nvPicPr>
                  <pic:blipFill>
                    <a:blip r:embed="rId12" cstate="print"/>
                    <a:srcRect b="0" l="0" r="0" t="0"/>
                    <a:stretch>
                      <a:fillRect/>
                    </a:stretch>
                  </pic:blipFill>
                  <pic:spPr>
                    <a:xfrm>
                      <a:off x="0" y="0"/>
                      <a:ext cx="2647950" cy="27527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5355993"/>
            <wp:effectExtent b="0" l="0" r="0" t="0"/>
            <wp:docPr id="9" name="image-0b3bab416b433be38dd04c8817ea584f0a15b980.jpg"/>
            <a:graphic>
              <a:graphicData uri="http://schemas.openxmlformats.org/drawingml/2006/picture">
                <pic:pic>
                  <pic:nvPicPr>
                    <pic:cNvPr id="9" name="image-0b3bab416b433be38dd04c8817ea584f0a15b980.jpg" descr=""/>
                    <pic:cNvPicPr/>
                  </pic:nvPicPr>
                  <pic:blipFill>
                    <a:blip r:embed="rId13" cstate="print"/>
                    <a:srcRect b="0" l="0" r="0" t="0"/>
                    <a:stretch>
                      <a:fillRect/>
                    </a:stretch>
                  </pic:blipFill>
                  <pic:spPr>
                    <a:xfrm>
                      <a:off x="0" y="0"/>
                      <a:ext cx="5486400" cy="5355993"/>
                    </a:xfrm>
                    <a:prstGeom prst="rect"/>
                  </pic:spPr>
                </pic:pic>
              </a:graphicData>
            </a:graphic>
          </wp:inline>
        </w:drawing>
      </w:r>
    </w:p>
    <w:p>
      <w:pPr>
        <w:spacing w:after="220" w:lineRule="auto"/>
      </w:pPr>
      <w:r>
        <w:rPr/>
        <w:t xml:space="preserve">Pour </w:t>
      </w:r>
      <m:oMath>
        <m:sSub>
          <m:sSubPr/>
          <m:e>
            <m:r>
              <m:rPr>
                <m:sty m:val="i"/>
              </m:rPr>
              <m:t>i</m:t>
            </m:r>
          </m:e>
          <m:sub>
            <m:r>
              <m:rPr>
                <m:sty m:val="i"/>
              </m:rPr>
              <m:t>D</m:t>
            </m:r>
          </m:sub>
        </m:sSub>
        <m:r>
          <m:rPr>
            <m:sty m:val="p"/>
          </m:rPr>
          <m:t>&gt;</m:t>
        </m:r>
        <m:r>
          <m:rPr>
            <m:sty m:val="p"/>
          </m:rPr>
          <m:t>0</m:t>
        </m:r>
      </m:oMath>
      <w:r>
        <w:rPr>
          <w:rFonts w:eastAsia="Georgia" w:cs="Georgia" w:ascii="Georgia" w:hAnsi="Georgia"/>
        </w:rPr>
        <w:t xml:space="preserve">, la diode considérée émet une lumière bleue de longueur d'onde dans le vide </w:t>
      </w:r>
      <m:oMath>
        <m:sSub>
          <m:sSubPr/>
          <m:e>
            <m:r>
              <m:rPr>
                <m:sty m:val="i"/>
              </m:rPr>
              <m:t>λ</m:t>
            </m:r>
          </m:e>
          <m:sub>
            <m:r>
              <m:rPr>
                <m:sty m:val="i"/>
              </m:rPr>
              <m:t>b</m:t>
            </m:r>
          </m:sub>
        </m:sSub>
        <m:r>
          <m:rPr>
            <m:sty m:val="p"/>
          </m:rPr>
          <m:t>=</m:t>
        </m:r>
        <m:r>
          <m:rPr>
            <m:sty m:val="p"/>
          </m:rPr>
          <m:t>470</m:t>
        </m:r>
        <m:r>
          <m:rPr>
            <m:nor/>
          </m:rPr>
          <m:t xml:space="preserve"> </m:t>
        </m:r>
        <m:r>
          <m:rPr>
            <m:sty m:val="p"/>
          </m:rPr>
          <m:t>nm</m:t>
        </m:r>
      </m:oMath>
      <w:r>
        <w:rPr>
          <w:rFonts w:eastAsia="Georgia" w:cs="Georgia" w:ascii="Georgia" w:hAnsi="Georgia"/>
        </w:rPr>
        <w:t xml:space="preserve">; la tension à ses bornes est alors égale à </w:t>
      </w:r>
      <m:oMath>
        <m:sSub>
          <m:sSubPr/>
          <m:e>
            <m:r>
              <m:rPr>
                <m:sty m:val="i"/>
              </m:rPr>
              <m:t>V</m:t>
            </m:r>
          </m:e>
          <m:sub>
            <m:r>
              <m:rPr>
                <m:sty m:val="i"/>
              </m:rPr>
              <m:t>s</m:t>
            </m:r>
            <m:r>
              <m:rPr>
                <m:sty m:val="i"/>
              </m:rPr>
              <m:t>b</m:t>
            </m:r>
          </m:sub>
        </m:sSub>
        <m:r>
          <m:rPr>
            <m:sty m:val="p"/>
          </m:rPr>
          <m:t>=</m:t>
        </m:r>
        <m:r>
          <m:rPr>
            <m:sty m:val="p"/>
          </m:rPr>
          <m:t>2</m:t>
        </m:r>
        <m:r>
          <m:rPr>
            <m:sty m:val="p"/>
          </m:rPr>
          <m:t>,</m:t>
        </m:r>
        <m:r>
          <m:rPr>
            <m:sty m:val="p"/>
          </m:rPr>
          <m:t>90</m:t>
        </m:r>
        <m:r>
          <m:rPr>
            <m:nor/>
          </m:rPr>
          <m:t xml:space="preserve"> </m:t>
        </m:r>
        <m:r>
          <m:rPr>
            <m:sty m:val="p"/>
          </m:rPr>
          <m:t>V</m:t>
        </m:r>
      </m:oMath>
      <w:r>
        <w:rPr>
          <w:rFonts w:eastAsia="Georgia" w:cs="Georgia" w:ascii="Georgia" w:hAnsi="Georgia"/>
        </w:rPr>
        <w:t xml:space="preserve">. Le rendement en puissance de la diode électroluminescente, défini comme le rapport de la puissance lumineuse </w:t>
      </w:r>
      <m:oMath>
        <m:sSub>
          <m:sSubPr/>
          <m:e>
            <m:r>
              <m:rPr>
                <m:sty m:val="p"/>
              </m:rPr>
              <m:t>Φ</m:t>
            </m:r>
          </m:e>
          <m:sub>
            <m:r>
              <m:rPr>
                <m:sty m:val="i"/>
              </m:rPr>
              <m:t>e</m:t>
            </m:r>
          </m:sub>
        </m:sSub>
      </m:oMath>
      <w:r>
        <w:rPr>
          <w:rFonts w:eastAsia="Georgia" w:cs="Georgia" w:ascii="Georgia" w:hAnsi="Georgia"/>
        </w:rPr>
        <w:t xml:space="preserve"> émise sur la puissance électrique reçue, est égal à </w:t>
      </w:r>
      <m:oMath>
        <m:sSub>
          <m:sSubPr/>
          <m:e>
            <m:r>
              <m:rPr>
                <m:sty m:val="i"/>
              </m:rPr>
              <m:t>η</m:t>
            </m:r>
          </m:e>
          <m:sub>
            <m:r>
              <m:rPr>
                <m:nor/>
              </m:rPr>
              <m:t>led </m:t>
            </m:r>
          </m:sub>
        </m:sSub>
        <m:r>
          <m:rPr>
            <m:sty m:val="p"/>
          </m:rPr>
          <m:t>=</m:t>
        </m:r>
        <m:r>
          <m:rPr>
            <m:sty m:val="p"/>
          </m:rPr>
          <m:t>33</m:t>
        </m:r>
        <m:r>
          <m:rPr>
            <m:sty m:val="p"/>
          </m:rPr>
          <m:t>%</m:t>
        </m:r>
      </m:oMath>
      <w:r>
        <w:rPr>
          <w:rFonts w:eastAsia="Georgia" w:cs="Georgia" w:ascii="Georgia" w:hAnsi="Georgia"/>
        </w:rPr>
        <w:t xml:space="preserve">. En première approximation, on peut considérer que la puissance lumineuse </w:t>
      </w:r>
      <m:oMath>
        <m:sSub>
          <m:sSubPr/>
          <m:e>
            <m:r>
              <m:rPr>
                <m:sty m:val="p"/>
              </m:rPr>
              <m:t>Φ</m:t>
            </m:r>
          </m:e>
          <m:sub>
            <m:r>
              <m:rPr>
                <m:sty m:val="i"/>
              </m:rPr>
              <m:t>e</m:t>
            </m:r>
          </m:sub>
        </m:sSub>
      </m:oMath>
      <w:r>
        <w:rPr>
          <w:rFonts w:eastAsia="Georgia" w:cs="Georgia" w:ascii="Georgia" w:hAnsi="Georgia"/>
        </w:rPr>
        <w:t xml:space="preserve"> est rayonnée de façon isotrope dans le demi-espace qui se situe au-dessus du composant.</w:t>
      </w:r>
    </w:p>
    <w:p>
      <w:pPr>
        <w:spacing w:after="220" w:lineRule="auto"/>
      </w:pPr>
      <w:r>
        <w:rPr>
          <w:rFonts w:eastAsia="Georgia" w:cs="Georgia" w:ascii="Georgia" w:hAnsi="Georgia"/>
        </w:rPr>
        <w:t xml:space="preserve">Dans ce problème, nous ne considérerons que le flux de données descendant vers l'utilisateur. Le schéma de la figure 8 représente le principe de la transmission d'une information par la lumière. La tension </w:t>
      </w:r>
      <m:oMath>
        <m:sSub>
          <m:sSubPr/>
          <m:e>
            <m:r>
              <m:rPr>
                <m:sty m:val="i"/>
              </m:rPr>
              <m:t>u</m:t>
            </m:r>
          </m:e>
          <m:sub>
            <m:r>
              <m:rPr>
                <m:sty m:val="i"/>
              </m:rPr>
              <m:t>e</m:t>
            </m:r>
          </m:sub>
        </m:sSub>
      </m:oMath>
      <w:r>
        <w:rPr>
          <w:rFonts w:eastAsia="Georgia" w:cs="Georgia" w:ascii="Georgia" w:hAnsi="Georgia"/>
        </w:rPr>
        <w:t xml:space="preserve"> contient le signal informatif. Elle alimente la diode électroluminescente </w:t>
      </w:r>
      <m:oMath>
        <m:sSub>
          <m:sSubPr/>
          <m:e>
            <m:r>
              <m:rPr>
                <m:sty m:val="i"/>
              </m:rPr>
              <m:t>D</m:t>
            </m:r>
          </m:e>
          <m:sub>
            <m:r>
              <m:rPr>
                <m:sty m:val="p"/>
              </m:rPr>
              <m:t>1</m:t>
            </m:r>
          </m:sub>
        </m:sSub>
      </m:oMath>
      <w:r>
        <w:rPr>
          <w:rFonts w:eastAsia="Georgia" w:cs="Georgia" w:ascii="Georgia" w:hAnsi="Georgia"/>
        </w:rPr>
        <w:t xml:space="preserve"> émettrice de lumière bleue, de sorte que l'amplitude de l'onde lumineuse émise soit modulée par le signal </w:t>
      </w:r>
      <m:oMath>
        <m:sSub>
          <m:sSubPr/>
          <m:e>
            <m:r>
              <m:rPr>
                <m:sty m:val="i"/>
              </m:rPr>
              <m:t>u</m:t>
            </m:r>
          </m:e>
          <m:sub>
            <m:r>
              <m:rPr>
                <m:sty m:val="i"/>
              </m:rPr>
              <m:t>e</m:t>
            </m:r>
          </m:sub>
        </m:sSub>
      </m:oMath>
      <w:r>
        <w:rPr/>
        <w:t xml:space="preserve">. La diode </w:t>
      </w:r>
      <m:oMath>
        <m:sSub>
          <m:sSubPr/>
          <m:e>
            <m:r>
              <m:rPr>
                <m:sty m:val="i"/>
              </m:rPr>
              <m:t>D</m:t>
            </m:r>
          </m:e>
          <m:sub>
            <m:r>
              <m:rPr>
                <m:sty m:val="p"/>
              </m:rPr>
              <m:t>2</m:t>
            </m:r>
          </m:sub>
        </m:sSub>
      </m:oMath>
      <w:r>
        <w:rPr>
          <w:rFonts w:eastAsia="Georgia" w:cs="Georgia" w:ascii="Georgia" w:hAnsi="Georgia"/>
        </w:rPr>
        <w:t xml:space="preserve">, polarisée en sens indirect grâce au potentiel </w:t>
      </w:r>
      <m:oMath>
        <m:sSub>
          <m:sSubPr/>
          <m:e>
            <m:r>
              <m:rPr>
                <m:sty m:val="i"/>
              </m:rPr>
              <m:t>V</m:t>
            </m:r>
          </m:e>
          <m:sub>
            <m:r>
              <m:rPr>
                <m:sty m:val="p"/>
              </m:rPr>
              <m:t>0</m:t>
            </m:r>
          </m:sub>
        </m:sSub>
      </m:oMath>
      <w:r>
        <w:rPr>
          <w:rFonts w:eastAsia="Georgia" w:cs="Georgia" w:ascii="Georgia" w:hAnsi="Georgia"/>
        </w:rPr>
        <w:t xml:space="preserve"> qui est positif, est photoréceptrice. L'intensité </w:t>
      </w:r>
      <m:oMath>
        <m:sSub>
          <m:sSubPr/>
          <m:e>
            <m:r>
              <m:rPr>
                <m:sty m:val="i"/>
              </m:rPr>
              <m:t>i</m:t>
            </m:r>
          </m:e>
          <m:sub>
            <m:r>
              <m:rPr>
                <m:sty m:val="p"/>
              </m:rPr>
              <m:t>2</m:t>
            </m:r>
          </m:sub>
        </m:sSub>
      </m:oMath>
      <w:r>
        <w:rPr/>
        <w:t xml:space="preserve"> du courant qui parcourt </w:t>
      </w:r>
      <m:oMath>
        <m:sSub>
          <m:sSubPr/>
          <m:e>
            <m:r>
              <m:rPr>
                <m:sty m:val="i"/>
              </m:rPr>
              <m:t>D</m:t>
            </m:r>
          </m:e>
          <m:sub>
            <m:r>
              <m:rPr>
                <m:sty m:val="p"/>
              </m:rPr>
              <m:t>2</m:t>
            </m:r>
          </m:sub>
        </m:sSub>
      </m:oMath>
      <w:r>
        <w:rPr>
          <w:rFonts w:eastAsia="Georgia" w:cs="Georgia" w:ascii="Georgia" w:hAnsi="Georgia"/>
        </w:rPr>
        <w:t xml:space="preserve"> est proportionnelle au flux lumineux qu'elle reçoit, de sorte que la tension </w:t>
      </w:r>
      <m:oMath>
        <m:sSub>
          <m:sSubPr/>
          <m:e>
            <m:r>
              <m:rPr>
                <m:sty m:val="i"/>
              </m:rPr>
              <m:t>u</m:t>
            </m:r>
          </m:e>
          <m:sub>
            <m:r>
              <m:rPr>
                <m:sty m:val="i"/>
              </m:rPr>
              <m:t>r</m:t>
            </m:r>
          </m:sub>
        </m:sSub>
      </m:oMath>
      <w:r>
        <w:rPr/>
        <w:t xml:space="preserve"> contient l'information utile.</w:t>
      </w:r>
    </w:p>
    <w:p>
      <w:pPr>
        <w:spacing w:lineRule="auto"/>
        <w:jc w:val="center"/>
      </w:pPr>
      <w:r>
        <w:rPr/>
        <w:drawing>
          <wp:inline distB="0" distL="0" distR="0" distT="0">
            <wp:extent cx="5486400" cy="1970768"/>
            <wp:effectExtent b="0" l="0" r="0" t="0"/>
            <wp:docPr id="10" name="image-8a940767cfbec1ab44616a28ec9f33e82ca26e15.jpg"/>
            <a:graphic>
              <a:graphicData uri="http://schemas.openxmlformats.org/drawingml/2006/picture">
                <pic:pic>
                  <pic:nvPicPr>
                    <pic:cNvPr id="10" name="image-8a940767cfbec1ab44616a28ec9f33e82ca26e15.jpg" descr=""/>
                    <pic:cNvPicPr/>
                  </pic:nvPicPr>
                  <pic:blipFill>
                    <a:blip r:embed="rId14" cstate="print"/>
                    <a:srcRect b="0" l="0" r="0" t="0"/>
                    <a:stretch>
                      <a:fillRect/>
                    </a:stretch>
                  </pic:blipFill>
                  <pic:spPr>
                    <a:xfrm>
                      <a:off x="0" y="0"/>
                      <a:ext cx="5486400" cy="1970768"/>
                    </a:xfrm>
                    <a:prstGeom prst="rect"/>
                  </pic:spPr>
                </pic:pic>
              </a:graphicData>
            </a:graphic>
          </wp:inline>
        </w:drawing>
      </w:r>
    </w:p>
    <w:p>
      <w:pPr>
        <w:spacing w:lineRule="auto"/>
      </w:pPr>
      <w:r>
        <w:rPr>
          <w:rFonts w:eastAsia="Georgia" w:cs="Georgia" w:ascii="Georgia" w:hAnsi="Georgia"/>
        </w:rPr>
        <w:t xml:space="preserve">Figure 8 Principe de la transmission d'information par la lumière.</w:t>
      </w:r>
    </w:p>
    <w:p>
      <w:pPr>
        <w:spacing w:line="271" w:before="330" w:lineRule="auto"/>
      </w:pPr>
      <w:r>
        <w:rPr>
          <w:rFonts w:eastAsia="Georgia" w:cs="Georgia" w:ascii="Georgia" w:hAnsi="Georgia"/>
          <w:b/>
          <w:sz w:val="42"/>
        </w:rPr>
        <w:t xml:space="preserve">III.A - Émission du signal lumineux</w:t>
      </w:r>
    </w:p>
    <w:p>
      <w:pPr>
        <w:spacing w:after="220" w:lineRule="auto"/>
      </w:pPr>
      <w:r>
        <w:rPr>
          <w:rFonts w:eastAsia="Georgia" w:cs="Georgia" w:ascii="Georgia" w:hAnsi="Georgia"/>
        </w:rPr>
        <w:t xml:space="preserve">Dans le circuit émetteur, la résistance </w:t>
      </w:r>
      <m:oMath>
        <m:sSub>
          <m:sSubPr/>
          <m:e>
            <m:r>
              <m:rPr>
                <m:sty m:val="i"/>
              </m:rPr>
              <m:t>r</m:t>
            </m:r>
          </m:e>
          <m:sub>
            <m:r>
              <m:rPr>
                <m:sty m:val="i"/>
              </m:rPr>
              <m:t>e</m:t>
            </m:r>
          </m:sub>
        </m:sSub>
        <m:r>
          <m:rPr>
            <m:sty m:val="p"/>
          </m:rPr>
          <m:t>=</m:t>
        </m:r>
        <m:r>
          <m:rPr>
            <m:sty m:val="p"/>
          </m:rPr>
          <m:t>10</m:t>
        </m:r>
        <m:r>
          <m:rPr>
            <m:sty m:val="p"/>
          </m:rPr>
          <m:t>Ω</m:t>
        </m:r>
      </m:oMath>
      <w:r>
        <w:rPr/>
        <w:t xml:space="preserve"> a pour fonction de commander le passage du courant dans la diode par la tension </w:t>
      </w:r>
      <m:oMath>
        <m:sSub>
          <m:sSubPr/>
          <m:e>
            <m:r>
              <m:rPr>
                <m:sty m:val="i"/>
              </m:rPr>
              <m:t>u</m:t>
            </m:r>
          </m:e>
          <m:sub>
            <m:r>
              <m:rPr>
                <m:sty m:val="i"/>
              </m:rPr>
              <m:t>e</m:t>
            </m:r>
          </m:sub>
        </m:sSub>
      </m:oMath>
      <w:r>
        <w:rPr>
          <w:rFonts w:eastAsia="Georgia" w:cs="Georgia" w:ascii="Georgia" w:hAnsi="Georgia"/>
        </w:rPr>
        <w:t xml:space="preserve">, en même temps qu'elle la protège. La diode émet de la lumière lorsque l'intensité du courant </w:t>
      </w:r>
      <m:oMath>
        <m:sSub>
          <m:sSubPr/>
          <m:e>
            <m:r>
              <m:rPr>
                <m:sty m:val="i"/>
              </m:rPr>
              <m:t>i</m:t>
            </m:r>
          </m:e>
          <m:sub>
            <m:r>
              <m:rPr>
                <m:sty m:val="p"/>
              </m:rPr>
              <m:t>1</m:t>
            </m:r>
          </m:sub>
        </m:sSub>
      </m:oMath>
      <w:r>
        <w:rPr>
          <w:rFonts w:eastAsia="Georgia" w:cs="Georgia" w:ascii="Georgia" w:hAnsi="Georgia"/>
        </w:rPr>
        <w:t xml:space="preserve"> qui la traverse en sens direct est positif; on notera la puissance lumineuse moyenne émise </w:t>
      </w:r>
      <m:oMath>
        <m:sSub>
          <m:sSubPr/>
          <m:e>
            <m:r>
              <m:rPr>
                <m:sty m:val="p"/>
              </m:rPr>
              <m:t>Φ</m:t>
            </m:r>
          </m:e>
          <m:sub>
            <m:r>
              <m:rPr>
                <m:sty m:val="i"/>
              </m:rPr>
              <m:t>e</m:t>
            </m:r>
          </m:sub>
        </m:sSub>
      </m:oMath>
      <w:r>
        <w:rPr>
          <w:rFonts w:eastAsia="Georgia" w:cs="Georgia" w:ascii="Georgia" w:hAnsi="Georgia"/>
        </w:rPr>
        <w:t xml:space="preserve">. Dans le modèle adopté, la puissance moyenne émise est proportionnelle au courant </w:t>
      </w:r>
      <m:oMath>
        <m:sSub>
          <m:sSubPr/>
          <m:e>
            <m:r>
              <m:rPr>
                <m:sty m:val="i"/>
              </m:rPr>
              <m:t>i</m:t>
            </m:r>
          </m:e>
          <m:sub>
            <m:r>
              <m:rPr>
                <m:sty m:val="p"/>
              </m:rPr>
              <m:t>1</m:t>
            </m:r>
          </m:sub>
        </m:sSub>
      </m:oMath>
      <w:r>
        <w:rPr>
          <w:rFonts w:eastAsia="Georgia" w:cs="Georgia" w:ascii="Georgia" w:hAnsi="Georgia"/>
        </w:rPr>
        <w:t xml:space="preserve"> avec un coefficient de proportionnalité </w:t>
      </w:r>
      <m:oMath>
        <m:sSub>
          <m:sSubPr/>
          <m:e>
            <m:r>
              <m:rPr>
                <m:sty m:val="i"/>
              </m:rPr>
              <m:t>K</m:t>
            </m:r>
          </m:e>
          <m:sub>
            <m:r>
              <m:rPr>
                <m:sty m:val="i"/>
              </m:rPr>
              <m:t>e</m:t>
            </m:r>
          </m:sub>
        </m:sSub>
      </m:oMath>
      <w:r>
        <w:rPr/>
        <w:t xml:space="preserve">, soit </w:t>
      </w:r>
      <m:oMath>
        <m:sSub>
          <m:sSubPr/>
          <m:e>
            <m:r>
              <m:rPr>
                <m:sty m:val="p"/>
              </m:rPr>
              <m:t>Φ</m:t>
            </m:r>
          </m:e>
          <m:sub>
            <m:r>
              <m:rPr>
                <m:sty m:val="i"/>
              </m:rPr>
              <m:t>e</m:t>
            </m:r>
          </m:sub>
        </m:sSub>
        <m:r>
          <m:rPr>
            <m:sty m:val="p"/>
          </m:rPr>
          <m:t>=</m:t>
        </m:r>
        <m:sSub>
          <m:sSubPr/>
          <m:e>
            <m:r>
              <m:rPr>
                <m:sty m:val="i"/>
              </m:rPr>
              <m:t>K</m:t>
            </m:r>
          </m:e>
          <m:sub>
            <m:r>
              <m:rPr>
                <m:sty m:val="i"/>
              </m:rPr>
              <m:t>e</m:t>
            </m:r>
          </m:sub>
        </m:sSub>
        <m:sSub>
          <m:sSubPr/>
          <m:e>
            <m:r>
              <m:rPr>
                <m:sty m:val="i"/>
              </m:rPr>
              <m:t>i</m:t>
            </m:r>
          </m:e>
          <m:sub>
            <m:r>
              <m:rPr>
                <m:sty m:val="p"/>
              </m:rPr>
              <m:t>1</m:t>
            </m:r>
          </m:sub>
        </m:sSub>
      </m:oMath>
      <w:r>
        <w:rPr/>
        <w:t xml:space="preserve">.</w:t>
      </w:r>
    </w:p>
    <w:p>
      <w:pPr>
        <w:spacing w:after="220" w:lineRule="auto"/>
      </w:pPr>
      <w:r>
        <w:rPr>
          <w:rFonts w:eastAsia="Georgia" w:cs="Georgia" w:ascii="Georgia" w:hAnsi="Georgia"/>
        </w:rPr>
        <w:t xml:space="preserve">Q 32. Déterminer la valeur constante minimale </w:t>
      </w:r>
      <m:oMath>
        <m:sSub>
          <m:sSubPr/>
          <m:e>
            <m:r>
              <m:rPr>
                <m:sty m:val="i"/>
              </m:rPr>
              <m:t>U</m:t>
            </m:r>
          </m:e>
          <m:sub>
            <m:r>
              <m:rPr>
                <m:sty m:val="p"/>
              </m:rPr>
              <m:t>min</m:t>
            </m:r>
          </m:sub>
        </m:sSub>
      </m:oMath>
      <w:r>
        <w:rPr/>
        <w:t xml:space="preserve"> de </w:t>
      </w:r>
      <m:oMath>
        <m:sSub>
          <m:sSubPr/>
          <m:e>
            <m:r>
              <m:rPr>
                <m:sty m:val="i"/>
              </m:rPr>
              <m:t>u</m:t>
            </m:r>
          </m:e>
          <m:sub>
            <m:r>
              <m:rPr>
                <m:sty m:val="i"/>
              </m:rPr>
              <m:t>e</m:t>
            </m:r>
          </m:sub>
        </m:sSub>
      </m:oMath>
      <w:r>
        <w:rPr>
          <w:rFonts w:eastAsia="Georgia" w:cs="Georgia" w:ascii="Georgia" w:hAnsi="Georgia"/>
        </w:rPr>
        <w:t xml:space="preserve"> qui permet d'obtenir une émission lumineuse par la diode.</w:t>
      </w:r>
      <w:r>
        <w:rPr/>
        <w:br w:type="textWrapping"/>
      </w:r>
      <w:r>
        <w:rPr/>
        <w:t xml:space="preserve">Q 33. Calculer la valeur constante </w:t>
      </w:r>
      <m:oMath>
        <m:sSub>
          <m:sSubPr/>
          <m:e>
            <m:r>
              <m:rPr>
                <m:sty m:val="i"/>
              </m:rPr>
              <m:t>U</m:t>
            </m:r>
          </m:e>
          <m:sub>
            <m:r>
              <m:rPr>
                <m:sty m:val="p"/>
              </m:rPr>
              <m:t>0</m:t>
            </m:r>
          </m:sub>
        </m:sSub>
      </m:oMath>
      <w:r>
        <w:rPr/>
        <w:t xml:space="preserve"> de </w:t>
      </w:r>
      <m:oMath>
        <m:sSub>
          <m:sSubPr/>
          <m:e>
            <m:r>
              <m:rPr>
                <m:sty m:val="i"/>
              </m:rPr>
              <m:t>u</m:t>
            </m:r>
          </m:e>
          <m:sub>
            <m:r>
              <m:rPr>
                <m:sty m:val="i"/>
              </m:rPr>
              <m:t>e</m:t>
            </m:r>
          </m:sub>
        </m:sSub>
      </m:oMath>
      <w:r>
        <w:rPr/>
        <w:t xml:space="preserve"> qui permet d'obtenir un courant </w:t>
      </w:r>
      <m:oMath>
        <m:sSub>
          <m:sSubPr/>
          <m:e>
            <m:r>
              <m:rPr>
                <m:sty m:val="i"/>
              </m:rPr>
              <m:t>i</m:t>
            </m:r>
          </m:e>
          <m:sub>
            <m:r>
              <m:rPr>
                <m:sty m:val="p"/>
              </m:rPr>
              <m:t>1</m:t>
            </m:r>
          </m:sub>
        </m:sSub>
      </m:oMath>
      <w:r>
        <w:rPr>
          <w:rFonts w:eastAsia="Georgia" w:cs="Georgia" w:ascii="Georgia" w:hAnsi="Georgia"/>
        </w:rPr>
        <w:t xml:space="preserve"> constant égal à </w:t>
      </w:r>
      <m:oMath>
        <m:sSub>
          <m:sSubPr/>
          <m:e>
            <m:r>
              <m:rPr>
                <m:sty m:val="i"/>
              </m:rPr>
              <m:t>i</m:t>
            </m:r>
          </m:e>
          <m:sub>
            <m:r>
              <m:rPr>
                <m:sty m:val="p"/>
              </m:rPr>
              <m:t>0</m:t>
            </m:r>
          </m:sub>
        </m:sSub>
        <m:r>
          <m:rPr>
            <m:sty m:val="p"/>
          </m:rPr>
          <m:t>=</m:t>
        </m:r>
        <m:r>
          <m:rPr>
            <m:sty m:val="p"/>
          </m:rPr>
          <m:t>0</m:t>
        </m:r>
        <m:r>
          <m:rPr>
            <m:sty m:val="p"/>
          </m:rPr>
          <m:t>,</m:t>
        </m:r>
        <m:r>
          <m:rPr>
            <m:sty m:val="p"/>
          </m:rPr>
          <m:t>73</m:t>
        </m:r>
        <m:r>
          <m:rPr>
            <m:nor/>
          </m:rPr>
          <m:t xml:space="preserve"> </m:t>
        </m:r>
        <m:r>
          <m:rPr>
            <m:sty m:val="p"/>
          </m:rPr>
          <m:t>A</m:t>
        </m:r>
      </m:oMath>
      <w:r>
        <w:rPr>
          <w:rFonts w:eastAsia="Georgia" w:cs="Georgia" w:ascii="Georgia" w:hAnsi="Georgia"/>
        </w:rPr>
        <w:t xml:space="preserve"> à travers la diode. Calculer la puissance lumineuse moyenne correspondante, notée </w:t>
      </w:r>
      <m:oMath>
        <m:sSub>
          <m:sSubPr/>
          <m:e>
            <m:r>
              <m:rPr>
                <m:sty m:val="p"/>
              </m:rPr>
              <m:t>Φ</m:t>
            </m:r>
          </m:e>
          <m:sub>
            <m:r>
              <m:rPr>
                <m:sty m:val="i"/>
              </m:rPr>
              <m:t>e</m:t>
            </m:r>
            <m:r>
              <m:rPr>
                <m:sty m:val="p"/>
              </m:rPr>
              <m:t>0</m:t>
            </m:r>
          </m:sub>
        </m:sSub>
      </m:oMath>
      <w:r>
        <w:rPr>
          <w:rFonts w:eastAsia="Georgia" w:cs="Georgia" w:ascii="Georgia" w:hAnsi="Georgia"/>
        </w:rPr>
        <w:t xml:space="preserve">, émise par la diode.</w:t>
      </w:r>
      <w:r>
        <w:rPr/>
        <w:br w:type="textWrapping"/>
      </w:r>
      <w:r>
        <w:rPr>
          <w:rFonts w:eastAsia="Georgia" w:cs="Georgia" w:ascii="Georgia" w:hAnsi="Georgia"/>
        </w:rPr>
        <w:t xml:space="preserve">Pour transmettre une information par la lumière, la technologie LiFi utilise le principe de la modulation d'amplitude. Le signal porteur correspond au signal lumineux de longueur d'onde </w:t>
      </w:r>
      <m:oMath>
        <m:sSub>
          <m:sSubPr/>
          <m:e>
            <m:r>
              <m:rPr>
                <m:sty m:val="i"/>
              </m:rPr>
              <m:t>λ</m:t>
            </m:r>
          </m:e>
          <m:sub>
            <m:r>
              <m:rPr>
                <m:sty m:val="i"/>
              </m:rPr>
              <m:t>b</m:t>
            </m:r>
          </m:sub>
        </m:sSub>
      </m:oMath>
      <w:r>
        <w:rPr>
          <w:rFonts w:eastAsia="Georgia" w:cs="Georgia" w:ascii="Georgia" w:hAnsi="Georgia"/>
        </w:rPr>
        <w:t xml:space="preserve"> émis par la diode, dont on module l'amplitude à l'aide d'un signal sous-porteur </w:t>
      </w:r>
      <m:oMath>
        <m:r>
          <m:rPr>
            <m:sty m:val="i"/>
          </m:rPr>
          <m:t>p</m:t>
        </m:r>
        <m:r>
          <m:rPr>
            <m:sty m:val="p"/>
          </m:rPr>
          <m:t>(</m:t>
        </m:r>
        <m:r>
          <m:rPr>
            <m:sty m:val="i"/>
          </m:rPr>
          <m:t>t</m:t>
        </m:r>
        <m:r>
          <m:rPr>
            <m:sty m:val="p"/>
          </m:rPr>
          <m:t>)</m:t>
        </m:r>
      </m:oMath>
      <w:r>
        <w:rPr>
          <w:rFonts w:eastAsia="Georgia" w:cs="Georgia" w:ascii="Georgia" w:hAnsi="Georgia"/>
        </w:rPr>
        <w:t xml:space="preserve">. Par la suite, on considère que le signal sous-porteur est sinusoïdal, d'amplitude </w:t>
      </w:r>
      <m:oMath>
        <m:sSub>
          <m:sSubPr/>
          <m:e>
            <m:r>
              <m:rPr>
                <m:sty m:val="i"/>
              </m:rPr>
              <m:t>p</m:t>
            </m:r>
          </m:e>
          <m:sub>
            <m:r>
              <m:rPr>
                <m:sty m:val="i"/>
              </m:rPr>
              <m:t>m</m:t>
            </m:r>
          </m:sub>
        </m:sSub>
      </m:oMath>
      <w:r>
        <w:rPr>
          <w:rFonts w:eastAsia="Georgia" w:cs="Georgia" w:ascii="Georgia" w:hAnsi="Georgia"/>
        </w:rPr>
        <w:t xml:space="preserve">, de fréquence </w:t>
      </w:r>
      <m:oMath>
        <m:sSub>
          <m:sSubPr/>
          <m:e>
            <m:r>
              <m:rPr>
                <m:sty m:val="i"/>
              </m:rPr>
              <m:t>f</m:t>
            </m:r>
          </m:e>
          <m:sub>
            <m:r>
              <m:rPr>
                <m:sty m:val="i"/>
              </m:rPr>
              <m:t>p</m:t>
            </m:r>
          </m:sub>
        </m:sSub>
        <m:r>
          <m:rPr>
            <m:sty m:val="p"/>
          </m:rPr>
          <m:t>=</m:t>
        </m:r>
        <m:sSub>
          <m:sSubPr/>
          <m:e>
            <m:r>
              <m:rPr>
                <m:sty m:val="i"/>
              </m:rPr>
              <m:t>ω</m:t>
            </m:r>
          </m:e>
          <m:sub>
            <m:r>
              <m:rPr>
                <m:sty m:val="i"/>
              </m:rPr>
              <m:t>p</m:t>
            </m:r>
          </m:sub>
        </m:sSub>
        <m:r>
          <m:rPr>
            <m:sty m:val="p"/>
          </m:rPr>
          <m:t>/</m:t>
        </m:r>
        <m:r>
          <m:rPr>
            <m:sty m:val="p"/>
          </m:rPr>
          <m:t>2</m:t>
        </m:r>
        <m:r>
          <m:rPr>
            <m:sty m:val="i"/>
          </m:rPr>
          <m:t>π</m:t>
        </m:r>
      </m:oMath>
      <w:r>
        <w:rPr>
          <w:rFonts w:eastAsia="Georgia" w:cs="Georgia" w:ascii="Georgia" w:hAnsi="Georgia"/>
        </w:rPr>
        <w:t xml:space="preserve"> et de phase à l'origine </w:t>
      </w:r>
      <m:oMath>
        <m:sSub>
          <m:sSubPr/>
          <m:e>
            <m:r>
              <m:rPr>
                <m:sty m:val="i"/>
              </m:rPr>
              <m:t>α</m:t>
            </m:r>
          </m:e>
          <m:sub>
            <m:r>
              <m:rPr>
                <m:sty m:val="i"/>
              </m:rPr>
              <m:t>p</m:t>
            </m:r>
          </m:sub>
        </m:sSub>
        <m:r>
          <m:rPr>
            <m:sty m:val="p"/>
          </m:rPr>
          <m:t>:</m:t>
        </m:r>
        <m:r>
          <m:rPr>
            <m:sty m:val="i"/>
          </m:rPr>
          <m:t>p</m:t>
        </m:r>
        <m:r>
          <m:rPr>
            <m:sty m:val="p"/>
          </m:rPr>
          <m:t>(</m:t>
        </m:r>
        <m:r>
          <m:rPr>
            <m:sty m:val="i"/>
          </m:rPr>
          <m:t>t</m:t>
        </m:r>
        <m:r>
          <m:rPr>
            <m:sty m:val="p"/>
          </m:rPr>
          <m:t>)</m:t>
        </m:r>
        <m:r>
          <m:rPr>
            <m:sty m:val="p"/>
          </m:rPr>
          <m:t>=</m:t>
        </m:r>
        <m:sSub>
          <m:sSubPr/>
          <m:e>
            <m:r>
              <m:rPr>
                <m:sty m:val="i"/>
              </m:rPr>
              <m:t>p</m:t>
            </m:r>
          </m:e>
          <m:sub>
            <m:r>
              <m:rPr>
                <m:sty m:val="i"/>
              </m:rPr>
              <m:t>m</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p</m:t>
                </m:r>
              </m:sub>
            </m:sSub>
            <m:r>
              <m:rPr>
                <m:sty m:val="i"/>
              </m:rPr>
              <m:t>t</m:t>
            </m:r>
            <m:r>
              <m:rPr>
                <m:sty m:val="p"/>
              </m:rPr>
              <m:t>+</m:t>
            </m:r>
            <m:sSub>
              <m:sSubPr/>
              <m:e>
                <m:r>
                  <m:rPr>
                    <m:sty m:val="i"/>
                  </m:rPr>
                  <m:t>α</m:t>
                </m:r>
              </m:e>
              <m:sub>
                <m:r>
                  <m:rPr>
                    <m:sty m:val="i"/>
                  </m:rPr>
                  <m:t>p</m:t>
                </m:r>
              </m:sub>
            </m:sSub>
          </m:e>
        </m:d>
      </m:oMath>
      <w:r>
        <w:rPr/>
        <w:t xml:space="preserve">. On note </w:t>
      </w:r>
      <m:oMath>
        <m:r>
          <m:rPr>
            <m:sty m:val="i"/>
          </m:rPr>
          <m:t>a</m:t>
        </m:r>
        <m:r>
          <m:rPr>
            <m:sty m:val="p"/>
          </m:rPr>
          <m:t>(</m:t>
        </m:r>
        <m:r>
          <m:rPr>
            <m:sty m:val="i"/>
          </m:rPr>
          <m:t>t</m:t>
        </m:r>
        <m:r>
          <m:rPr>
            <m:sty m:val="p"/>
          </m:rPr>
          <m:t>)</m:t>
        </m:r>
      </m:oMath>
      <w:r>
        <w:rPr>
          <w:rFonts w:eastAsia="Georgia" w:cs="Georgia" w:ascii="Georgia" w:hAnsi="Georgia"/>
        </w:rPr>
        <w:t xml:space="preserve"> la tension correspondant au signal contenant l'information; les fréquences contenues dans le spectre de </w:t>
      </w:r>
      <m:oMath>
        <m:r>
          <m:rPr>
            <m:sty m:val="i"/>
          </m:rPr>
          <m:t>a</m:t>
        </m:r>
        <m:r>
          <m:rPr>
            <m:sty m:val="p"/>
          </m:rPr>
          <m:t>(</m:t>
        </m:r>
        <m:r>
          <m:rPr>
            <m:sty m:val="i"/>
          </m:rPr>
          <m:t>t</m:t>
        </m:r>
        <m:r>
          <m:rPr>
            <m:sty m:val="p"/>
          </m:rPr>
          <m:t>)</m:t>
        </m:r>
      </m:oMath>
      <w:r>
        <w:rPr>
          <w:rFonts w:eastAsia="Georgia" w:cs="Georgia" w:ascii="Georgia" w:hAnsi="Georgia"/>
        </w:rPr>
        <w:t xml:space="preserve">, notées </w:t>
      </w:r>
      <m:oMath>
        <m:sSub>
          <m:sSubPr/>
          <m:e>
            <m:r>
              <m:rPr>
                <m:sty m:val="i"/>
              </m:rPr>
              <m:t>f</m:t>
            </m:r>
          </m:e>
          <m:sub>
            <m:r>
              <m:rPr>
                <m:sty m:val="i"/>
              </m:rPr>
              <m:t>a</m:t>
            </m:r>
          </m:sub>
        </m:sSub>
      </m:oMath>
      <w:r>
        <w:rPr>
          <w:rFonts w:eastAsia="Georgia" w:cs="Georgia" w:ascii="Georgia" w:hAnsi="Georgia"/>
        </w:rPr>
        <w:t xml:space="preserve"> sont très inférieures à la fréquence </w:t>
      </w:r>
      <m:oMath>
        <m:sSub>
          <m:sSubPr/>
          <m:e>
            <m:r>
              <m:rPr>
                <m:sty m:val="i"/>
              </m:rPr>
              <m:t>f</m:t>
            </m:r>
          </m:e>
          <m:sub>
            <m:r>
              <m:rPr>
                <m:sty m:val="i"/>
              </m:rPr>
              <m:t>p</m:t>
            </m:r>
          </m:sub>
        </m:sSub>
      </m:oMath>
      <w:r>
        <w:rPr>
          <w:rFonts w:eastAsia="Georgia" w:cs="Georgia" w:ascii="Georgia" w:hAnsi="Georgia"/>
        </w:rPr>
        <w:t xml:space="preserve">. On génère la tension </w:t>
      </w:r>
      <m:oMath>
        <m:sSub>
          <m:sSubPr/>
          <m:e>
            <m:r>
              <m:rPr>
                <m:sty m:val="i"/>
              </m:rPr>
              <m:t>u</m:t>
            </m:r>
          </m:e>
          <m:sub>
            <m:r>
              <m:rPr>
                <m:sty m:val="i"/>
              </m:rPr>
              <m:t>e</m:t>
            </m:r>
          </m:sub>
        </m:sSub>
        <m:r>
          <m:rPr>
            <m:sty m:val="p"/>
          </m:rPr>
          <m:t>(</m:t>
        </m:r>
        <m:r>
          <m:rPr>
            <m:sty m:val="i"/>
          </m:rPr>
          <m:t>t</m:t>
        </m:r>
        <m:r>
          <m:rPr>
            <m:sty m:val="p"/>
          </m:rPr>
          <m:t>)</m:t>
        </m:r>
      </m:oMath>
      <w:r>
        <w:rPr>
          <w:rFonts w:eastAsia="Georgia" w:cs="Georgia" w:ascii="Georgia" w:hAnsi="Georgia"/>
        </w:rPr>
        <w:t xml:space="preserve"> du circuit émetteur grâce au circuit de la figure 9 , qui contient un bloc multiplieur </w:t>
      </w:r>
      <m:oMath>
        <m:sSub>
          <m:sSubPr/>
          <m:e>
            <m:r>
              <m:rPr>
                <m:sty m:val="i"/>
              </m:rPr>
              <m:t>M</m:t>
            </m:r>
          </m:e>
          <m:sub>
            <m:r>
              <m:rPr>
                <m:sty m:val="p"/>
              </m:rPr>
              <m:t>1</m:t>
            </m:r>
          </m:sub>
        </m:sSub>
      </m:oMath>
      <w:r>
        <w:rPr/>
        <w:t xml:space="preserve"> et un bloc additionneur </w:t>
      </w:r>
      <m:oMath>
        <m:sSub>
          <m:sSubPr/>
          <m:e>
            <m:r>
              <m:rPr>
                <m:sty m:val="i"/>
              </m:rPr>
              <m:t>A</m:t>
            </m:r>
          </m:e>
          <m:sub>
            <m:r>
              <m:rPr>
                <m:sty m:val="p"/>
              </m:rPr>
              <m:t>1</m:t>
            </m:r>
          </m:sub>
        </m:sSub>
      </m:oMath>
      <w:r>
        <w:rPr/>
        <w:t xml:space="preserve">. Le bloc multiplieur </w:t>
      </w:r>
      <m:oMath>
        <m:sSub>
          <m:sSubPr/>
          <m:e>
            <m:r>
              <m:rPr>
                <m:sty m:val="i"/>
              </m:rPr>
              <m:t>M</m:t>
            </m:r>
          </m:e>
          <m:sub>
            <m:r>
              <m:rPr>
                <m:sty m:val="p"/>
              </m:rPr>
              <m:t>1</m:t>
            </m:r>
          </m:sub>
        </m:sSub>
      </m:oMath>
      <w:r>
        <w:rPr>
          <w:rFonts w:eastAsia="Georgia" w:cs="Georgia" w:ascii="Georgia" w:hAnsi="Georgia"/>
        </w:rPr>
        <w:t xml:space="preserve"> réalise le produit des deux tensions d'entrée, soit dans le cas du circuit considéré </w:t>
      </w:r>
      <m:oMath>
        <m:sSub>
          <m:sSubPr/>
          <m:e>
            <m:r>
              <m:rPr>
                <m:sty m:val="i"/>
              </m:rPr>
              <m:t>m</m:t>
            </m:r>
          </m:e>
          <m:sub>
            <m:r>
              <m:rPr>
                <m:sty m:val="p"/>
              </m:rPr>
              <m:t>1</m:t>
            </m:r>
          </m:sub>
        </m:sSub>
        <m:r>
          <m:rPr>
            <m:sty m:val="p"/>
          </m:rPr>
          <m:t>(</m:t>
        </m:r>
        <m:r>
          <m:rPr>
            <m:sty m:val="i"/>
          </m:rPr>
          <m:t>t</m:t>
        </m:r>
        <m:r>
          <m:rPr>
            <m:sty m:val="p"/>
          </m:rPr>
          <m:t>)</m:t>
        </m:r>
        <m:r>
          <m:rPr>
            <m:sty m:val="p"/>
          </m:rPr>
          <m:t>=</m:t>
        </m:r>
        <m:sSub>
          <m:sSubPr/>
          <m:e>
            <m:r>
              <m:rPr>
                <m:sty m:val="i"/>
              </m:rPr>
              <m:t>k</m:t>
            </m:r>
          </m:e>
          <m:sub>
            <m:r>
              <m:rPr>
                <m:sty m:val="i"/>
              </m:rPr>
              <m:t>m</m:t>
            </m:r>
          </m:sub>
        </m:sSub>
        <m:r>
          <m:rPr>
            <m:sty m:val="p"/>
          </m:rPr>
          <m:t>×</m:t>
        </m:r>
        <m:r>
          <m:rPr>
            <m:sty m:val="i"/>
          </m:rPr>
          <m:t>p</m:t>
        </m:r>
        <m:r>
          <m:rPr>
            <m:sty m:val="p"/>
          </m:rPr>
          <m:t>(</m:t>
        </m:r>
        <m:r>
          <m:rPr>
            <m:sty m:val="i"/>
          </m:rPr>
          <m:t>t</m:t>
        </m:r>
        <m:r>
          <m:rPr>
            <m:sty m:val="p"/>
          </m:rPr>
          <m:t>)</m:t>
        </m:r>
        <m:r>
          <m:rPr>
            <m:sty m:val="p"/>
          </m:rPr>
          <m:t>×</m:t>
        </m:r>
        <m:r>
          <m:rPr>
            <m:sty m:val="i"/>
          </m:rPr>
          <m:t>a</m:t>
        </m:r>
        <m:r>
          <m:rPr>
            <m:sty m:val="p"/>
          </m:rPr>
          <m:t>(</m:t>
        </m:r>
        <m:r>
          <m:rPr>
            <m:sty m:val="i"/>
          </m:rPr>
          <m:t>t</m:t>
        </m:r>
        <m:r>
          <m:rPr>
            <m:sty m:val="p"/>
          </m:rPr>
          <m:t>)</m:t>
        </m:r>
      </m:oMath>
      <w:r>
        <w:rPr/>
        <w:t xml:space="preserve">, avec </w:t>
      </w:r>
      <m:oMath>
        <m:r>
          <m:rPr>
            <m:sty m:val="i"/>
          </m:rPr>
          <m:t>k</m:t>
        </m:r>
        <m:r>
          <m:rPr>
            <m:sty m:val="p"/>
          </m:rPr>
          <m:t>&gt;</m:t>
        </m:r>
        <m:r>
          <m:rPr>
            <m:sty m:val="p"/>
          </m:rPr>
          <m:t>0</m:t>
        </m:r>
      </m:oMath>
      <w:r>
        <w:rPr>
          <w:rFonts w:eastAsia="Georgia" w:cs="Georgia" w:ascii="Georgia" w:hAnsi="Georgia"/>
        </w:rPr>
        <w:t xml:space="preserve">. Les impédances d'entrée des blocs </w:t>
      </w:r>
      <m:oMath>
        <m:sSub>
          <m:sSubPr/>
          <m:e>
            <m:r>
              <m:rPr>
                <m:sty m:val="i"/>
              </m:rPr>
              <m:t>A</m:t>
            </m:r>
          </m:e>
          <m:sub>
            <m:r>
              <m:rPr>
                <m:sty m:val="p"/>
              </m:rPr>
              <m:t>1</m:t>
            </m:r>
          </m:sub>
        </m:sSub>
      </m:oMath>
      <w:r>
        <w:rPr/>
        <w:t xml:space="preserve"> et </w:t>
      </w:r>
      <m:oMath>
        <m:sSub>
          <m:sSubPr/>
          <m:e>
            <m:r>
              <m:rPr>
                <m:sty m:val="i"/>
              </m:rPr>
              <m:t>M</m:t>
            </m:r>
          </m:e>
          <m:sub>
            <m:r>
              <m:rPr>
                <m:sty m:val="p"/>
              </m:rPr>
              <m:t>1</m:t>
            </m:r>
          </m:sub>
        </m:sSub>
      </m:oMath>
      <w:r>
        <w:rPr/>
        <w:t xml:space="preserve"> sont infinies.</w:t>
      </w:r>
    </w:p>
    <w:p>
      <w:pPr>
        <w:spacing w:lineRule="auto"/>
        <w:jc w:val="center"/>
      </w:pPr>
      <w:r>
        <w:rPr/>
        <w:drawing>
          <wp:inline distB="0" distL="0" distR="0" distT="0">
            <wp:extent cx="5486400" cy="1891469"/>
            <wp:effectExtent b="0" l="0" r="0" t="0"/>
            <wp:docPr id="11" name="image-4b88c4ec58e62989b25203715beae3886605c8db.jpg"/>
            <a:graphic>
              <a:graphicData uri="http://schemas.openxmlformats.org/drawingml/2006/picture">
                <pic:pic>
                  <pic:nvPicPr>
                    <pic:cNvPr id="11" name="image-4b88c4ec58e62989b25203715beae3886605c8db.jpg" descr=""/>
                    <pic:cNvPicPr/>
                  </pic:nvPicPr>
                  <pic:blipFill>
                    <a:blip r:embed="rId15" cstate="print"/>
                    <a:srcRect b="0" l="0" r="0" t="0"/>
                    <a:stretch>
                      <a:fillRect/>
                    </a:stretch>
                  </pic:blipFill>
                  <pic:spPr>
                    <a:xfrm>
                      <a:off x="0" y="0"/>
                      <a:ext cx="5486400" cy="1891469"/>
                    </a:xfrm>
                    <a:prstGeom prst="rect"/>
                  </pic:spPr>
                </pic:pic>
              </a:graphicData>
            </a:graphic>
          </wp:inline>
        </w:drawing>
      </w:r>
    </w:p>
    <w:p>
      <w:pPr>
        <w:spacing w:lineRule="auto"/>
      </w:pPr>
      <w:r>
        <w:rPr>
          <w:rFonts w:eastAsia="Georgia" w:cs="Georgia" w:ascii="Georgia" w:hAnsi="Georgia"/>
        </w:rPr>
        <w:t xml:space="preserve">Figure 9 Schéma du circuit de réalisation de </w:t>
      </w:r>
      <m:oMath>
        <m:sSub>
          <m:sSubPr/>
          <m:e>
            <m:r>
              <m:rPr>
                <m:sty m:val="i"/>
              </m:rPr>
              <m:t>u</m:t>
            </m:r>
          </m:e>
          <m:sub>
            <m:r>
              <m:rPr>
                <m:sty m:val="i"/>
              </m:rPr>
              <m:t>e</m:t>
            </m:r>
          </m:sub>
        </m:sSub>
        <m:r>
          <m:rPr>
            <m:sty m:val="p"/>
          </m:rPr>
          <m:t>(</m:t>
        </m:r>
        <m:r>
          <m:rPr>
            <m:sty m:val="i"/>
          </m:rPr>
          <m:t>t</m:t>
        </m:r>
        <m:r>
          <m:rPr>
            <m:sty m:val="p"/>
          </m:rPr>
          <m:t>)</m:t>
        </m:r>
      </m:oMath>
    </w:p>
    <w:p>
      <w:pPr>
        <w:spacing w:after="220" w:lineRule="auto"/>
      </w:pPr>
      <w:r>
        <w:rPr/>
        <w:t xml:space="preserve">Q 34. Exprimer la tension </w:t>
      </w:r>
      <m:oMath>
        <m:sSub>
          <m:sSubPr/>
          <m:e>
            <m:r>
              <m:rPr>
                <m:sty m:val="i"/>
              </m:rPr>
              <m:t>u</m:t>
            </m:r>
          </m:e>
          <m:sub>
            <m:r>
              <m:rPr>
                <m:sty m:val="i"/>
              </m:rPr>
              <m:t>e</m:t>
            </m:r>
          </m:sub>
        </m:sSub>
        <m:r>
          <m:rPr>
            <m:sty m:val="p"/>
          </m:rPr>
          <m:t>(</m:t>
        </m:r>
        <m:r>
          <m:rPr>
            <m:sty m:val="i"/>
          </m:rPr>
          <m:t>t</m:t>
        </m:r>
        <m:r>
          <m:rPr>
            <m:sty m:val="p"/>
          </m:rPr>
          <m:t>)</m:t>
        </m:r>
      </m:oMath>
      <w:r>
        <w:rPr>
          <w:rFonts w:eastAsia="Georgia" w:cs="Georgia" w:ascii="Georgia" w:hAnsi="Georgia"/>
        </w:rPr>
        <w:t xml:space="preserve"> dans le cas où </w:t>
      </w:r>
      <m:oMath>
        <m:r>
          <m:rPr>
            <m:sty m:val="i"/>
          </m:rPr>
          <m:t>a</m:t>
        </m:r>
        <m:r>
          <m:rPr>
            <m:sty m:val="p"/>
          </m:rPr>
          <m:t>(</m:t>
        </m:r>
        <m:r>
          <m:rPr>
            <m:sty m:val="i"/>
          </m:rPr>
          <m:t>t</m:t>
        </m:r>
        <m:r>
          <m:rPr>
            <m:sty m:val="p"/>
          </m:rPr>
          <m:t>)</m:t>
        </m:r>
      </m:oMath>
      <w:r>
        <w:rPr>
          <w:rFonts w:eastAsia="Georgia" w:cs="Georgia" w:ascii="Georgia" w:hAnsi="Georgia"/>
        </w:rPr>
        <w:t xml:space="preserve"> est un signal sinusoïdal d'amplitude </w:t>
      </w:r>
      <m:oMath>
        <m:sSub>
          <m:sSubPr/>
          <m:e>
            <m:r>
              <m:rPr>
                <m:sty m:val="i"/>
              </m:rPr>
              <m:t>a</m:t>
            </m:r>
          </m:e>
          <m:sub>
            <m:r>
              <m:rPr>
                <m:sty m:val="i"/>
              </m:rPr>
              <m:t>m</m:t>
            </m:r>
          </m:sub>
        </m:sSub>
      </m:oMath>
      <w:r>
        <w:rPr>
          <w:rFonts w:eastAsia="Georgia" w:cs="Georgia" w:ascii="Georgia" w:hAnsi="Georgia"/>
        </w:rPr>
        <w:t xml:space="preserve">, de fréquence </w:t>
      </w:r>
      <m:oMath>
        <m:sSub>
          <m:sSubPr/>
          <m:e>
            <m:r>
              <m:rPr>
                <m:sty m:val="i"/>
              </m:rPr>
              <m:t>f</m:t>
            </m:r>
          </m:e>
          <m:sub>
            <m:r>
              <m:rPr>
                <m:sty m:val="i"/>
              </m:rPr>
              <m:t>a</m:t>
            </m:r>
          </m:sub>
        </m:sSub>
        <m:r>
          <m:rPr>
            <m:sty m:val="p"/>
          </m:rPr>
          <m:t>=</m:t>
        </m:r>
        <m:sSub>
          <m:sSubPr/>
          <m:e>
            <m:r>
              <m:rPr>
                <m:sty m:val="i"/>
              </m:rPr>
              <m:t>ω</m:t>
            </m:r>
          </m:e>
          <m:sub>
            <m:r>
              <m:rPr>
                <m:sty m:val="i"/>
              </m:rPr>
              <m:t>a</m:t>
            </m:r>
          </m:sub>
        </m:sSub>
        <m:r>
          <m:rPr>
            <m:sty m:val="p"/>
          </m:rPr>
          <m:t>/</m:t>
        </m:r>
        <m:r>
          <m:rPr>
            <m:sty m:val="p"/>
          </m:rPr>
          <m:t>2</m:t>
        </m:r>
        <m:r>
          <m:rPr>
            <m:sty m:val="i"/>
          </m:rPr>
          <m:t>π</m:t>
        </m:r>
      </m:oMath>
      <w:r>
        <w:rPr/>
        <w:t xml:space="preserve"> telle que </w:t>
      </w:r>
      <m:oMath>
        <m:sSub>
          <m:sSubPr/>
          <m:e>
            <m:r>
              <m:rPr>
                <m:sty m:val="i"/>
              </m:rPr>
              <m:t>f</m:t>
            </m:r>
          </m:e>
          <m:sub>
            <m:r>
              <m:rPr>
                <m:sty m:val="i"/>
              </m:rPr>
              <m:t>a</m:t>
            </m:r>
          </m:sub>
        </m:sSub>
        <m:r>
          <m:rPr>
            <m:sty m:val="p"/>
          </m:rPr>
          <m:t>≪</m:t>
        </m:r>
        <m:sSub>
          <m:sSubPr/>
          <m:e>
            <m:r>
              <m:rPr>
                <m:sty m:val="i"/>
              </m:rPr>
              <m:t>f</m:t>
            </m:r>
          </m:e>
          <m:sub>
            <m:r>
              <m:rPr>
                <m:sty m:val="i"/>
              </m:rPr>
              <m:t>p</m:t>
            </m:r>
          </m:sub>
        </m:sSub>
      </m:oMath>
      <w:r>
        <w:rPr/>
        <w:t xml:space="preserve">. Quelle est la valeur maximale du produit </w:t>
      </w:r>
      <m:oMath>
        <m:r>
          <m:rPr>
            <m:sty m:val="i"/>
          </m:rPr>
          <m:t>k</m:t>
        </m:r>
        <m:r>
          <m:rPr>
            <m:sty m:val="p"/>
          </m:rPr>
          <m:t>×</m:t>
        </m:r>
        <m:sSub>
          <m:sSubPr/>
          <m:e>
            <m:r>
              <m:rPr>
                <m:sty m:val="i"/>
              </m:rPr>
              <m:t>p</m:t>
            </m:r>
          </m:e>
          <m:sub>
            <m:r>
              <m:rPr>
                <m:sty m:val="i"/>
              </m:rPr>
              <m:t>m</m:t>
            </m:r>
          </m:sub>
        </m:sSub>
        <m:r>
          <m:rPr>
            <m:sty m:val="p"/>
          </m:rPr>
          <m:t>×</m:t>
        </m:r>
        <m:sSub>
          <m:sSubPr/>
          <m:e>
            <m:r>
              <m:rPr>
                <m:sty m:val="i"/>
              </m:rPr>
              <m:t>a</m:t>
            </m:r>
          </m:e>
          <m:sub>
            <m:r>
              <m:rPr>
                <m:sty m:val="i"/>
              </m:rPr>
              <m:t>m</m:t>
            </m:r>
          </m:sub>
        </m:sSub>
      </m:oMath>
      <w:r>
        <w:rPr>
          <w:rFonts w:eastAsia="Georgia" w:cs="Georgia" w:ascii="Georgia" w:hAnsi="Georgia"/>
        </w:rPr>
        <w:t xml:space="preserve"> qui permet de s'assurer que la diode électroluminescente émet toujours de la lumière ?</w:t>
      </w:r>
      <w:r>
        <w:rPr/>
        <w:br w:type="textWrapping"/>
      </w:r>
      <w:r>
        <w:rPr>
          <w:rFonts w:eastAsia="Georgia" w:cs="Georgia" w:ascii="Georgia" w:hAnsi="Georgia"/>
        </w:rPr>
        <w:t xml:space="preserve">Q 35. Représenter l'allure du signal </w:t>
      </w:r>
      <m:oMath>
        <m:sSub>
          <m:sSubPr/>
          <m:e>
            <m:r>
              <m:rPr>
                <m:sty m:val="i"/>
              </m:rPr>
              <m:t>u</m:t>
            </m:r>
          </m:e>
          <m:sub>
            <m:r>
              <m:rPr>
                <m:sty m:val="i"/>
              </m:rPr>
              <m:t>e</m:t>
            </m:r>
          </m:sub>
        </m:sSub>
        <m:r>
          <m:rPr>
            <m:sty m:val="p"/>
          </m:rPr>
          <m:t>(</m:t>
        </m:r>
        <m:r>
          <m:rPr>
            <m:sty m:val="i"/>
          </m:rPr>
          <m:t>t</m:t>
        </m:r>
        <m:r>
          <m:rPr>
            <m:sty m:val="p"/>
          </m:rPr>
          <m:t>)</m:t>
        </m:r>
      </m:oMath>
      <w:r>
        <w:rPr>
          <w:rFonts w:eastAsia="Georgia" w:cs="Georgia" w:ascii="Georgia" w:hAnsi="Georgia"/>
        </w:rPr>
        <w:t xml:space="preserve">, ainsi que l'allure de son spectre, dans le cas où le signal </w:t>
      </w:r>
      <m:oMath>
        <m:r>
          <m:rPr>
            <m:sty m:val="i"/>
          </m:rPr>
          <m:t>a</m:t>
        </m:r>
        <m:r>
          <m:rPr>
            <m:sty m:val="p"/>
          </m:rPr>
          <m:t>(</m:t>
        </m:r>
        <m:r>
          <m:rPr>
            <m:sty m:val="i"/>
          </m:rPr>
          <m:t>t</m:t>
        </m:r>
        <m:r>
          <m:rPr>
            <m:sty m:val="p"/>
          </m:rPr>
          <m:t>)</m:t>
        </m:r>
      </m:oMath>
      <w:r>
        <w:rPr>
          <w:rFonts w:eastAsia="Georgia" w:cs="Georgia" w:ascii="Georgia" w:hAnsi="Georgia"/>
        </w:rPr>
        <w:t xml:space="preserve"> est sinusoïdal de fréquence </w:t>
      </w:r>
      <m:oMath>
        <m:sSub>
          <m:sSubPr/>
          <m:e>
            <m:r>
              <m:rPr>
                <m:sty m:val="i"/>
              </m:rPr>
              <m:t>f</m:t>
            </m:r>
          </m:e>
          <m:sub>
            <m:r>
              <m:rPr>
                <m:sty m:val="i"/>
              </m:rPr>
              <m:t>a</m:t>
            </m:r>
          </m:sub>
        </m:sSub>
        <m:r>
          <m:rPr>
            <m:sty m:val="p"/>
          </m:rPr>
          <m:t>=</m:t>
        </m:r>
        <m:sSub>
          <m:sSubPr/>
          <m:e>
            <m:r>
              <m:rPr>
                <m:sty m:val="i"/>
              </m:rPr>
              <m:t>f</m:t>
            </m:r>
          </m:e>
          <m:sub>
            <m:r>
              <m:rPr>
                <m:sty m:val="i"/>
              </m:rPr>
              <m:t>p</m:t>
            </m:r>
          </m:sub>
        </m:sSub>
        <m:r>
          <m:rPr>
            <m:sty m:val="p"/>
          </m:rPr>
          <m:t>/</m:t>
        </m:r>
        <m:r>
          <m:rPr>
            <m:sty m:val="p"/>
          </m:rPr>
          <m:t>10</m:t>
        </m:r>
      </m:oMath>
      <w:r>
        <w:rPr/>
        <w:t xml:space="preserve">.</w:t>
      </w:r>
      <w:r>
        <w:rPr/>
        <w:br w:type="textWrapping"/>
      </w:r>
      <w:r>
        <w:rPr>
          <w:rFonts w:eastAsia="Georgia" w:cs="Georgia" w:ascii="Georgia" w:hAnsi="Georgia"/>
        </w:rPr>
        <w:t xml:space="preserve">Q 36. Représenter l'allure du signal </w:t>
      </w:r>
      <m:oMath>
        <m:sSub>
          <m:sSubPr/>
          <m:e>
            <m:r>
              <m:rPr>
                <m:sty m:val="i"/>
              </m:rPr>
              <m:t>u</m:t>
            </m:r>
          </m:e>
          <m:sub>
            <m:r>
              <m:rPr>
                <m:sty m:val="i"/>
              </m:rPr>
              <m:t>e</m:t>
            </m:r>
          </m:sub>
        </m:sSub>
        <m:r>
          <m:rPr>
            <m:sty m:val="p"/>
          </m:rPr>
          <m:t>(</m:t>
        </m:r>
        <m:r>
          <m:rPr>
            <m:sty m:val="i"/>
          </m:rPr>
          <m:t>t</m:t>
        </m:r>
        <m:r>
          <m:rPr>
            <m:sty m:val="p"/>
          </m:rPr>
          <m:t>)</m:t>
        </m:r>
      </m:oMath>
      <w:r>
        <w:rPr>
          <w:rFonts w:eastAsia="Georgia" w:cs="Georgia" w:ascii="Georgia" w:hAnsi="Georgia"/>
        </w:rPr>
        <w:t xml:space="preserve">, ainsi que l'allure de son spectre, dans le cas où le signal </w:t>
      </w:r>
      <m:oMath>
        <m:r>
          <m:rPr>
            <m:sty m:val="i"/>
          </m:rPr>
          <m:t>a</m:t>
        </m:r>
        <m:r>
          <m:rPr>
            <m:sty m:val="p"/>
          </m:rPr>
          <m:t>(</m:t>
        </m:r>
        <m:r>
          <m:rPr>
            <m:sty m:val="i"/>
          </m:rPr>
          <m:t>t</m:t>
        </m:r>
        <m:r>
          <m:rPr>
            <m:sty m:val="p"/>
          </m:rPr>
          <m:t>)</m:t>
        </m:r>
      </m:oMath>
      <w:r>
        <w:rPr>
          <w:rFonts w:eastAsia="Georgia" w:cs="Georgia" w:ascii="Georgia" w:hAnsi="Georgia"/>
        </w:rPr>
        <w:t xml:space="preserve"> est un signal créneau variant entre 0 et </w:t>
      </w:r>
      <m:oMath>
        <m:sSub>
          <m:sSubPr/>
          <m:e>
            <m:r>
              <m:rPr>
                <m:sty m:val="i"/>
              </m:rPr>
              <m:t>a</m:t>
            </m:r>
          </m:e>
          <m:sub>
            <m:r>
              <m:rPr>
                <m:sty m:val="i"/>
              </m:rPr>
              <m:t>m</m:t>
            </m:r>
          </m:sub>
        </m:sSub>
      </m:oMath>
      <w:r>
        <w:rPr>
          <w:rFonts w:eastAsia="Georgia" w:cs="Georgia" w:ascii="Georgia" w:hAnsi="Georgia"/>
        </w:rPr>
        <w:t xml:space="preserve">, de fréquence </w:t>
      </w:r>
      <m:oMath>
        <m:sSub>
          <m:sSubPr/>
          <m:e>
            <m:r>
              <m:rPr>
                <m:sty m:val="i"/>
              </m:rPr>
              <m:t>f</m:t>
            </m:r>
          </m:e>
          <m:sub>
            <m:r>
              <m:rPr>
                <m:sty m:val="i"/>
              </m:rPr>
              <m:t>a</m:t>
            </m:r>
          </m:sub>
        </m:sSub>
        <m:r>
          <m:rPr>
            <m:sty m:val="p"/>
          </m:rPr>
          <m:t>=</m:t>
        </m:r>
        <m:sSub>
          <m:sSubPr/>
          <m:e>
            <m:r>
              <m:rPr>
                <m:sty m:val="i"/>
              </m:rPr>
              <m:t>f</m:t>
            </m:r>
          </m:e>
          <m:sub>
            <m:r>
              <m:rPr>
                <m:sty m:val="i"/>
              </m:rPr>
              <m:t>p</m:t>
            </m:r>
          </m:sub>
        </m:sSub>
        <m:r>
          <m:rPr>
            <m:sty m:val="p"/>
          </m:rPr>
          <m:t>/</m:t>
        </m:r>
        <m:r>
          <m:rPr>
            <m:sty m:val="p"/>
          </m:rPr>
          <m:t>10</m:t>
        </m:r>
      </m:oMath>
      <w:r>
        <w:rPr>
          <w:rFonts w:eastAsia="Georgia" w:cs="Georgia" w:ascii="Georgia" w:hAnsi="Georgia"/>
        </w:rPr>
        <w:t xml:space="preserve">. L'allure d'un spectre d'un tel signal créneau est donné en annexe.</w:t>
      </w:r>
    </w:p>
    <w:p>
      <w:pPr>
        <w:spacing w:line="271" w:before="330" w:lineRule="auto"/>
      </w:pPr>
      <w:r>
        <w:rPr>
          <w:rFonts w:eastAsia="Georgia" w:cs="Georgia" w:ascii="Georgia" w:hAnsi="Georgia"/>
          <w:b/>
          <w:sz w:val="42"/>
        </w:rPr>
        <w:t xml:space="preserve">III.B - Réception du signal lumineux et extraction de l'information</w:t>
      </w:r>
    </w:p>
    <w:p>
      <w:pPr>
        <w:spacing w:after="220" w:lineRule="auto"/>
      </w:pPr>
      <w:r>
        <w:rPr>
          <w:rFonts w:eastAsia="Georgia" w:cs="Georgia" w:ascii="Georgia" w:hAnsi="Georgia"/>
        </w:rPr>
        <w:t xml:space="preserve">La photodiode réceptrice est située à la distance </w:t>
      </w:r>
      <m:oMath>
        <m:r>
          <m:rPr>
            <m:sty m:val="i"/>
          </m:rPr>
          <m:t>d</m:t>
        </m:r>
      </m:oMath>
      <w:r>
        <w:rPr>
          <w:rFonts w:eastAsia="Georgia" w:cs="Georgia" w:ascii="Georgia" w:hAnsi="Georgia"/>
        </w:rPr>
        <w:t xml:space="preserve"> de la diode émettrice et capte le flux lumineux </w:t>
      </w:r>
      <m:oMath>
        <m:sSub>
          <m:sSubPr/>
          <m:e>
            <m:r>
              <m:rPr>
                <m:sty m:val="p"/>
              </m:rPr>
              <m:t>Φ</m:t>
            </m:r>
          </m:e>
          <m:sub>
            <m:r>
              <m:rPr>
                <m:sty m:val="i"/>
              </m:rPr>
              <m:t>r</m:t>
            </m:r>
          </m:sub>
        </m:sSub>
      </m:oMath>
      <w:r>
        <w:rPr/>
        <w:t xml:space="preserve"> qui arrive sur sa surface, d'aire </w:t>
      </w:r>
      <m:oMath>
        <m:sSub>
          <m:sSubPr/>
          <m:e>
            <m:r>
              <m:rPr>
                <m:sty m:val="i"/>
              </m:rPr>
              <m:t>s</m:t>
            </m:r>
          </m:e>
          <m:sub>
            <m:r>
              <m:rPr>
                <m:sty m:val="i"/>
              </m:rPr>
              <m:t>r</m:t>
            </m:r>
          </m:sub>
        </m:sSub>
      </m:oMath>
      <w:r>
        <w:rPr>
          <w:rFonts w:eastAsia="Georgia" w:cs="Georgia" w:ascii="Georgia" w:hAnsi="Georgia"/>
        </w:rPr>
        <w:t xml:space="preserve">. Lorsqu'elle est polarisée en inverse comme sur le schéma de la figure 8 , le courant </w:t>
      </w:r>
      <m:oMath>
        <m:sSub>
          <m:sSubPr/>
          <m:e>
            <m:r>
              <m:rPr>
                <m:sty m:val="i"/>
              </m:rPr>
              <m:t>i</m:t>
            </m:r>
          </m:e>
          <m:sub>
            <m:r>
              <m:rPr>
                <m:sty m:val="p"/>
              </m:rPr>
              <m:t>2</m:t>
            </m:r>
          </m:sub>
        </m:sSub>
      </m:oMath>
      <w:r>
        <w:rPr/>
        <w:t xml:space="preserve"> qui la traverse en sens indirect est proportionnel au flux </w:t>
      </w:r>
      <m:oMath>
        <m:sSub>
          <m:sSubPr/>
          <m:e>
            <m:r>
              <m:rPr>
                <m:sty m:val="p"/>
              </m:rPr>
              <m:t>Φ</m:t>
            </m:r>
          </m:e>
          <m:sub>
            <m:r>
              <m:rPr>
                <m:sty m:val="i"/>
              </m:rPr>
              <m:t>r</m:t>
            </m:r>
          </m:sub>
        </m:sSub>
      </m:oMath>
      <w:r>
        <w:rPr/>
        <w:t xml:space="preserve"> et on note </w:t>
      </w:r>
      <m:oMath>
        <m:sSub>
          <m:sSubPr/>
          <m:e>
            <m:r>
              <m:rPr>
                <m:sty m:val="i"/>
              </m:rPr>
              <m:t>i</m:t>
            </m:r>
          </m:e>
          <m:sub>
            <m:r>
              <m:rPr>
                <m:sty m:val="p"/>
              </m:rPr>
              <m:t>2</m:t>
            </m:r>
          </m:sub>
        </m:sSub>
        <m:r>
          <m:rPr>
            <m:sty m:val="p"/>
          </m:rPr>
          <m:t>=</m:t>
        </m:r>
        <m:sSub>
          <m:sSubPr/>
          <m:e>
            <m:r>
              <m:rPr>
                <m:sty m:val="i"/>
              </m:rPr>
              <m:t>K</m:t>
            </m:r>
          </m:e>
          <m:sub>
            <m:r>
              <m:rPr>
                <m:sty m:val="i"/>
              </m:rPr>
              <m:t>r</m:t>
            </m:r>
          </m:sub>
        </m:sSub>
        <m:sSub>
          <m:sSubPr/>
          <m:e>
            <m:r>
              <m:rPr>
                <m:sty m:val="p"/>
              </m:rPr>
              <m:t>Φ</m:t>
            </m:r>
          </m:e>
          <m:sub>
            <m:r>
              <m:rPr>
                <m:sty m:val="i"/>
              </m:rPr>
              <m:t>r</m:t>
            </m:r>
          </m:sub>
        </m:sSub>
      </m:oMath>
      <w:r>
        <w:rPr>
          <w:rFonts w:eastAsia="Georgia" w:cs="Georgia" w:ascii="Georgia" w:hAnsi="Georgia"/>
        </w:rPr>
        <w:t xml:space="preserve">, où </w:t>
      </w:r>
      <m:oMath>
        <m:sSub>
          <m:sSubPr/>
          <m:e>
            <m:r>
              <m:rPr>
                <m:sty m:val="i"/>
              </m:rPr>
              <m:t>K</m:t>
            </m:r>
          </m:e>
          <m:sub>
            <m:r>
              <m:rPr>
                <m:sty m:val="i"/>
              </m:rPr>
              <m:t>r</m:t>
            </m:r>
          </m:sub>
        </m:sSub>
      </m:oMath>
      <w:r>
        <w:rPr/>
        <w:t xml:space="preserve"> est une constante positive.</w:t>
      </w:r>
      <w:r>
        <w:rPr/>
        <w:br w:type="textWrapping"/>
      </w:r>
      <w:r>
        <w:rPr/>
        <w:t xml:space="preserve">Q 37. Exprimer la tension </w:t>
      </w:r>
      <m:oMath>
        <m:sSub>
          <m:sSubPr/>
          <m:e>
            <m:r>
              <m:rPr>
                <m:sty m:val="i"/>
              </m:rPr>
              <m:t>u</m:t>
            </m:r>
          </m:e>
          <m:sub>
            <m:r>
              <m:rPr>
                <m:sty m:val="i"/>
              </m:rPr>
              <m:t>r</m:t>
            </m:r>
          </m:sub>
        </m:sSub>
        <m:r>
          <m:rPr>
            <m:sty m:val="p"/>
          </m:rPr>
          <m:t>(</m:t>
        </m:r>
        <m:r>
          <m:rPr>
            <m:sty m:val="i"/>
          </m:rPr>
          <m:t>t</m:t>
        </m:r>
        <m:r>
          <m:rPr>
            <m:sty m:val="p"/>
          </m:rPr>
          <m:t>)</m:t>
        </m:r>
      </m:oMath>
      <w:r>
        <w:rPr/>
        <w:t xml:space="preserve"> en fonction de </w:t>
      </w:r>
      <m:oMath>
        <m:sSub>
          <m:sSubPr/>
          <m:e>
            <m:r>
              <m:rPr>
                <m:sty m:val="i"/>
              </m:rPr>
              <m:t>u</m:t>
            </m:r>
          </m:e>
          <m:sub>
            <m:r>
              <m:rPr>
                <m:sty m:val="i"/>
              </m:rPr>
              <m:t>e</m:t>
            </m:r>
          </m:sub>
        </m:sSub>
        <m:r>
          <m:rPr>
            <m:sty m:val="p"/>
          </m:rPr>
          <m:t>(</m:t>
        </m:r>
        <m:r>
          <m:rPr>
            <m:sty m:val="i"/>
          </m:rPr>
          <m:t>t</m:t>
        </m:r>
        <m:r>
          <m:rPr>
            <m:sty m:val="p"/>
          </m:rPr>
          <m:t>)</m:t>
        </m:r>
        <m:r>
          <m:rPr>
            <m:sty m:val="p"/>
          </m:rPr>
          <m:t>,</m:t>
        </m:r>
        <m:sSub>
          <m:sSubPr/>
          <m:e>
            <m:r>
              <m:rPr>
                <m:sty m:val="i"/>
              </m:rPr>
              <m:t>V</m:t>
            </m:r>
          </m:e>
          <m:sub>
            <m:r>
              <m:rPr>
                <m:sty m:val="i"/>
              </m:rPr>
              <m:t>s</m:t>
            </m:r>
            <m:r>
              <m:rPr>
                <m:sty m:val="i"/>
              </m:rPr>
              <m:t>b</m:t>
            </m:r>
          </m:sub>
        </m:sSub>
        <m:r>
          <m:rPr>
            <m:sty m:val="p"/>
          </m:rPr>
          <m:t>,</m:t>
        </m:r>
        <m:r>
          <m:rPr>
            <m:sty m:val="i"/>
          </m:rPr>
          <m:t>d</m:t>
        </m:r>
        <m:r>
          <m:rPr>
            <m:sty m:val="p"/>
          </m:rPr>
          <m:t>,</m:t>
        </m:r>
        <m:r>
          <m:rPr>
            <m:sty m:val="i"/>
          </m:rPr>
          <m:t>r</m:t>
        </m:r>
        <m:r>
          <m:rPr>
            <m:sty m:val="p"/>
          </m:rPr>
          <m:t>,</m:t>
        </m:r>
        <m:sSub>
          <m:sSubPr/>
          <m:e>
            <m:r>
              <m:rPr>
                <m:sty m:val="i"/>
              </m:rPr>
              <m:t>r</m:t>
            </m:r>
          </m:e>
          <m:sub>
            <m:r>
              <m:rPr>
                <m:sty m:val="i"/>
              </m:rPr>
              <m:t>e</m:t>
            </m:r>
          </m:sub>
        </m:sSub>
        <m:r>
          <m:rPr>
            <m:sty m:val="p"/>
          </m:rPr>
          <m:t>,</m:t>
        </m:r>
        <m:sSub>
          <m:sSubPr/>
          <m:e>
            <m:r>
              <m:rPr>
                <m:sty m:val="i"/>
              </m:rPr>
              <m:t>s</m:t>
            </m:r>
          </m:e>
          <m:sub>
            <m:r>
              <m:rPr>
                <m:sty m:val="i"/>
              </m:rPr>
              <m:t>r</m:t>
            </m:r>
          </m:sub>
        </m:sSub>
        <m:r>
          <m:rPr>
            <m:sty m:val="p"/>
          </m:rPr>
          <m:t>,</m:t>
        </m:r>
        <m:sSub>
          <m:sSubPr/>
          <m:e>
            <m:r>
              <m:rPr>
                <m:sty m:val="i"/>
              </m:rPr>
              <m:t>K</m:t>
            </m:r>
          </m:e>
          <m:sub>
            <m:r>
              <m:rPr>
                <m:sty m:val="i"/>
              </m:rPr>
              <m:t>e</m:t>
            </m:r>
          </m:sub>
        </m:sSub>
      </m:oMath>
      <w:r>
        <w:rPr/>
        <w:t xml:space="preserve"> et </w:t>
      </w:r>
      <m:oMath>
        <m:sSub>
          <m:sSubPr/>
          <m:e>
            <m:r>
              <m:rPr>
                <m:sty m:val="i"/>
              </m:rPr>
              <m:t>K</m:t>
            </m:r>
          </m:e>
          <m:sub>
            <m:r>
              <m:rPr>
                <m:sty m:val="i"/>
              </m:rPr>
              <m:t>r</m:t>
            </m:r>
          </m:sub>
        </m:sSub>
      </m:oMath>
      <w:r>
        <w:rPr/>
        <w:t xml:space="preserve">.</w:t>
      </w:r>
      <w:r>
        <w:rPr/>
        <w:br w:type="textWrapping"/>
      </w:r>
      <w:r>
        <w:rPr/>
        <w:t xml:space="preserve">Pour extraire le signal informatif du signal </w:t>
      </w:r>
      <m:oMath>
        <m:sSub>
          <m:sSubPr/>
          <m:e>
            <m:r>
              <m:rPr>
                <m:sty m:val="i"/>
              </m:rPr>
              <m:t>u</m:t>
            </m:r>
          </m:e>
          <m:sub>
            <m:r>
              <m:rPr>
                <m:sty m:val="i"/>
              </m:rPr>
              <m:t>r</m:t>
            </m:r>
          </m:sub>
        </m:sSub>
      </m:oMath>
      <w:r>
        <w:rPr>
          <w:rFonts w:eastAsia="Georgia" w:cs="Georgia" w:ascii="Georgia" w:hAnsi="Georgia"/>
        </w:rPr>
        <w:t xml:space="preserve">, on réalise le montage de la figure 10 dans lequel </w:t>
      </w:r>
      <m:oMath>
        <m:sSub>
          <m:sSubPr/>
          <m:e>
            <m:r>
              <m:rPr>
                <m:sty m:val="i"/>
              </m:rPr>
              <m:t>A</m:t>
            </m:r>
          </m:e>
          <m:sub>
            <m:r>
              <m:rPr>
                <m:sty m:val="p"/>
              </m:rPr>
              <m:t>2</m:t>
            </m:r>
          </m:sub>
        </m:sSub>
      </m:oMath>
      <w:r>
        <w:rPr/>
        <w:t xml:space="preserve"> est un amplificateur de tension, tel que </w:t>
      </w:r>
      <m:oMath>
        <m:sSub>
          <m:sSubPr/>
          <m:e>
            <m:r>
              <m:rPr>
                <m:sty m:val="i"/>
              </m:rPr>
              <m:t>u</m:t>
            </m:r>
          </m:e>
          <m:sub>
            <m:r>
              <m:rPr>
                <m:sty m:val="i"/>
              </m:rPr>
              <m:t>r</m:t>
            </m:r>
            <m:r>
              <m:rPr>
                <m:sty m:val="p"/>
              </m:rPr>
              <m:t>1</m:t>
            </m:r>
          </m:sub>
        </m:sSub>
        <m:r>
          <m:rPr>
            <m:sty m:val="p"/>
          </m:rPr>
          <m:t>=</m:t>
        </m:r>
        <m:r>
          <m:rPr>
            <m:sty m:val="i"/>
          </m:rPr>
          <m:t>K</m:t>
        </m:r>
        <m:sSub>
          <m:sSubPr/>
          <m:e>
            <m:r>
              <m:rPr>
                <m:sty m:val="i"/>
              </m:rPr>
              <m:t>u</m:t>
            </m:r>
          </m:e>
          <m:sub>
            <m:r>
              <m:rPr>
                <m:sty m:val="i"/>
              </m:rPr>
              <m:t>r</m:t>
            </m:r>
          </m:sub>
        </m:sSub>
      </m:oMath>
      <w:r>
        <w:rPr/>
        <w:t xml:space="preserve">, et </w:t>
      </w:r>
      <m:oMath>
        <m:sSub>
          <m:sSubPr/>
          <m:e>
            <m:r>
              <m:rPr>
                <m:sty m:val="i"/>
              </m:rPr>
              <m:t>M</m:t>
            </m:r>
          </m:e>
          <m:sub>
            <m:r>
              <m:rPr>
                <m:sty m:val="p"/>
              </m:rPr>
              <m:t>2</m:t>
            </m:r>
          </m:sub>
        </m:sSub>
      </m:oMath>
      <w:r>
        <w:rPr>
          <w:rFonts w:eastAsia="Georgia" w:cs="Georgia" w:ascii="Georgia" w:hAnsi="Georgia"/>
        </w:rPr>
        <w:t xml:space="preserve"> est un multiplieur identique à </w:t>
      </w:r>
      <m:oMath>
        <m:sSub>
          <m:sSubPr/>
          <m:e>
            <m:r>
              <m:rPr>
                <m:sty m:val="i"/>
              </m:rPr>
              <m:t>M</m:t>
            </m:r>
          </m:e>
          <m:sub>
            <m:r>
              <m:rPr>
                <m:sty m:val="p"/>
              </m:rPr>
              <m:t>1</m:t>
            </m:r>
          </m:sub>
        </m:sSub>
      </m:oMath>
      <w:r>
        <w:rPr>
          <w:rFonts w:eastAsia="Georgia" w:cs="Georgia" w:ascii="Georgia" w:hAnsi="Georgia"/>
        </w:rPr>
        <w:t xml:space="preserve">. Dans le montage figure également le bloc </w:t>
      </w:r>
      <m:oMath>
        <m:r>
          <m:rPr>
            <m:sty m:val="i"/>
          </m:rPr>
          <m:t>F</m:t>
        </m:r>
      </m:oMath>
      <w:r>
        <w:rPr>
          <w:rFonts w:eastAsia="Georgia" w:cs="Georgia" w:ascii="Georgia" w:hAnsi="Georgia"/>
        </w:rPr>
        <w:t xml:space="preserve"> constitué d'une résistance </w:t>
      </w:r>
      <m:oMath>
        <m:sSub>
          <m:sSubPr/>
          <m:e>
            <m:r>
              <m:rPr>
                <m:sty m:val="i"/>
              </m:rPr>
              <m:t>r</m:t>
            </m:r>
          </m:e>
          <m:sub>
            <m:r>
              <m:rPr>
                <m:sty m:val="p"/>
              </m:rPr>
              <m:t>2</m:t>
            </m:r>
          </m:sub>
        </m:sSub>
      </m:oMath>
      <w:r>
        <w:rPr>
          <w:rFonts w:eastAsia="Georgia" w:cs="Georgia" w:ascii="Georgia" w:hAnsi="Georgia"/>
        </w:rPr>
        <w:t xml:space="preserve"> et d'un condensateur de capacité </w:t>
      </w:r>
      <m:oMath>
        <m:sSub>
          <m:sSubPr/>
          <m:e>
            <m:r>
              <m:rPr>
                <m:sty m:val="i"/>
              </m:rPr>
              <m:t>C</m:t>
            </m:r>
          </m:e>
          <m:sub>
            <m:r>
              <m:rPr>
                <m:sty m:val="p"/>
              </m:rPr>
              <m:t>2</m:t>
            </m:r>
          </m:sub>
        </m:sSub>
      </m:oMath>
      <w:r>
        <w:rPr/>
        <w:t xml:space="preserve">.</w:t>
      </w:r>
    </w:p>
    <w:p>
      <w:pPr>
        <w:spacing w:lineRule="auto"/>
        <w:jc w:val="center"/>
      </w:pPr>
      <w:r>
        <w:rPr/>
        <w:drawing>
          <wp:inline distB="0" distL="0" distR="0" distT="0">
            <wp:extent cx="5486400" cy="1840784"/>
            <wp:effectExtent b="0" l="0" r="0" t="0"/>
            <wp:docPr id="12" name="image-04aa0af3b5d8d08de09f7d8fa4dbcd959441d669.jpg"/>
            <a:graphic>
              <a:graphicData uri="http://schemas.openxmlformats.org/drawingml/2006/picture">
                <pic:pic>
                  <pic:nvPicPr>
                    <pic:cNvPr id="12" name="image-04aa0af3b5d8d08de09f7d8fa4dbcd959441d669.jpg" descr=""/>
                    <pic:cNvPicPr/>
                  </pic:nvPicPr>
                  <pic:blipFill>
                    <a:blip r:embed="rId16" cstate="print"/>
                    <a:srcRect b="0" l="0" r="0" t="0"/>
                    <a:stretch>
                      <a:fillRect/>
                    </a:stretch>
                  </pic:blipFill>
                  <pic:spPr>
                    <a:xfrm>
                      <a:off x="0" y="0"/>
                      <a:ext cx="5486400" cy="1840784"/>
                    </a:xfrm>
                    <a:prstGeom prst="rect"/>
                  </pic:spPr>
                </pic:pic>
              </a:graphicData>
            </a:graphic>
          </wp:inline>
        </w:drawing>
      </w:r>
    </w:p>
    <w:p>
      <w:pPr>
        <w:spacing w:lineRule="auto"/>
      </w:pPr>
      <w:r>
        <w:rPr>
          <w:rFonts w:eastAsia="Georgia" w:cs="Georgia" w:ascii="Georgia" w:hAnsi="Georgia"/>
        </w:rPr>
        <w:t xml:space="preserve">Figure 10 Schéma du circuit d'extraction de l'information à partir de la tension </w:t>
      </w:r>
      <m:oMath>
        <m:sSub>
          <m:sSubPr/>
          <m:e>
            <m:r>
              <m:rPr>
                <m:sty m:val="i"/>
              </m:rPr>
              <m:t>u</m:t>
            </m:r>
          </m:e>
          <m:sub>
            <m:r>
              <m:rPr>
                <m:sty m:val="i"/>
              </m:rPr>
              <m:t>r</m:t>
            </m:r>
          </m:sub>
        </m:sSub>
        <m:r>
          <m:rPr>
            <m:sty m:val="p"/>
          </m:rPr>
          <m:t>(</m:t>
        </m:r>
        <m:r>
          <m:rPr>
            <m:sty m:val="i"/>
          </m:rPr>
          <m:t>t</m:t>
        </m:r>
        <m:r>
          <m:rPr>
            <m:sty m:val="p"/>
          </m:rPr>
          <m:t>)</m:t>
        </m:r>
      </m:oMath>
      <w:r>
        <w:rPr/>
        <w:t xml:space="preserve">.</w:t>
      </w:r>
    </w:p>
    <w:p>
      <w:pPr>
        <w:spacing w:after="220" w:lineRule="auto"/>
      </w:pPr>
      <w:r>
        <w:rPr/>
        <w:t xml:space="preserve">Q 38. Quelle est la fonction du bloc </w:t>
      </w:r>
      <m:oMath>
        <m:r>
          <m:rPr>
            <m:sty m:val="i"/>
          </m:rPr>
          <m:t>F</m:t>
        </m:r>
      </m:oMath>
      <w:r>
        <w:rPr>
          <w:rFonts w:eastAsia="Georgia" w:cs="Georgia" w:ascii="Georgia" w:hAnsi="Georgia"/>
        </w:rPr>
        <w:t xml:space="preserve"> ? Exprimer sa fonction de transfert et préciser sa pulsation de coupure </w:t>
      </w:r>
      <m:oMath>
        <m:sSub>
          <m:sSubPr/>
          <m:e>
            <m:r>
              <m:rPr>
                <m:sty m:val="i"/>
              </m:rPr>
              <m:t>ω</m:t>
            </m:r>
          </m:e>
          <m:sub>
            <m:r>
              <m:rPr>
                <m:sty m:val="i"/>
              </m:rPr>
              <m:t>c</m:t>
            </m:r>
          </m:sub>
        </m:sSub>
      </m:oMath>
      <w:r>
        <w:rPr/>
        <w:t xml:space="preserve"> en fonction de </w:t>
      </w:r>
      <m:oMath>
        <m:sSub>
          <m:sSubPr/>
          <m:e>
            <m:r>
              <m:rPr>
                <m:sty m:val="i"/>
              </m:rPr>
              <m:t>r</m:t>
            </m:r>
          </m:e>
          <m:sub>
            <m:r>
              <m:rPr>
                <m:sty m:val="p"/>
              </m:rPr>
              <m:t>2</m:t>
            </m:r>
          </m:sub>
        </m:sSub>
      </m:oMath>
      <w:r>
        <w:rPr/>
        <w:t xml:space="preserve"> et </w:t>
      </w:r>
      <m:oMath>
        <m:sSub>
          <m:sSubPr/>
          <m:e>
            <m:r>
              <m:rPr>
                <m:sty m:val="i"/>
              </m:rPr>
              <m:t>C</m:t>
            </m:r>
          </m:e>
          <m:sub>
            <m:r>
              <m:rPr>
                <m:sty m:val="p"/>
              </m:rPr>
              <m:t>2</m:t>
            </m:r>
          </m:sub>
        </m:sSub>
      </m:oMath>
      <w:r>
        <w:rPr/>
        <w:t xml:space="preserve">.</w:t>
      </w:r>
      <w:r>
        <w:rPr/>
        <w:br w:type="textWrapping"/>
      </w:r>
      <w:r>
        <w:rPr>
          <w:rFonts w:eastAsia="Georgia" w:cs="Georgia" w:ascii="Georgia" w:hAnsi="Georgia"/>
        </w:rPr>
        <w:t xml:space="preserve">On considère un signal informatif de la forme </w:t>
      </w:r>
      <m:oMath>
        <m:r>
          <m:rPr>
            <m:sty m:val="i"/>
          </m:rPr>
          <m:t>a</m:t>
        </m:r>
        <m:r>
          <m:rPr>
            <m:sty m:val="p"/>
          </m:rPr>
          <m:t>(</m:t>
        </m:r>
        <m:r>
          <m:rPr>
            <m:sty m:val="i"/>
          </m:rPr>
          <m:t>t</m:t>
        </m:r>
        <m:r>
          <m:rPr>
            <m:sty m:val="p"/>
          </m:rPr>
          <m:t>)</m:t>
        </m:r>
        <m:r>
          <m:rPr>
            <m:sty m:val="p"/>
          </m:rPr>
          <m:t>=</m:t>
        </m:r>
        <m:sSub>
          <m:sSubPr/>
          <m:e>
            <m:r>
              <m:rPr>
                <m:sty m:val="i"/>
              </m:rPr>
              <m:t>a</m:t>
            </m:r>
          </m:e>
          <m:sub>
            <m:r>
              <m:rPr>
                <m:sty m:val="i"/>
              </m:rPr>
              <m:t>m</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a</m:t>
                </m:r>
              </m:sub>
            </m:sSub>
            <m:r>
              <m:rPr>
                <m:sty m:val="i"/>
              </m:rPr>
              <m:t>t</m:t>
            </m:r>
          </m:e>
        </m:d>
      </m:oMath>
      <w:r>
        <w:rPr/>
        <w:t xml:space="preserve">, tel que </w:t>
      </w:r>
      <m:oMath>
        <m:sSub>
          <m:sSubPr/>
          <m:e>
            <m:r>
              <m:rPr>
                <m:sty m:val="i"/>
              </m:rPr>
              <m:t>ω</m:t>
            </m:r>
          </m:e>
          <m:sub>
            <m:r>
              <m:rPr>
                <m:sty m:val="i"/>
              </m:rPr>
              <m:t>c</m:t>
            </m:r>
          </m:sub>
        </m:sSub>
        <m:r>
          <m:rPr>
            <m:sty m:val="p"/>
          </m:rPr>
          <m:t>≪</m:t>
        </m:r>
        <m:sSub>
          <m:sSubPr/>
          <m:e>
            <m:r>
              <m:rPr>
                <m:sty m:val="i"/>
              </m:rPr>
              <m:t>ω</m:t>
            </m:r>
          </m:e>
          <m:sub>
            <m:r>
              <m:rPr>
                <m:sty m:val="i"/>
              </m:rPr>
              <m:t>a</m:t>
            </m:r>
          </m:sub>
        </m:sSub>
        <m:r>
          <m:rPr>
            <m:sty m:val="p"/>
          </m:rPr>
          <m:t>≪</m:t>
        </m:r>
        <m:sSub>
          <m:sSubPr/>
          <m:e>
            <m:r>
              <m:rPr>
                <m:sty m:val="i"/>
              </m:rPr>
              <m:t>ω</m:t>
            </m:r>
          </m:e>
          <m:sub>
            <m:r>
              <m:rPr>
                <m:sty m:val="i"/>
              </m:rPr>
              <m:t>p</m:t>
            </m:r>
          </m:sub>
        </m:sSub>
      </m:oMath>
      <w:r>
        <w:rPr/>
        <w:t xml:space="preserve">.</w:t>
      </w:r>
      <w:r>
        <w:rPr/>
        <w:br w:type="textWrapping"/>
      </w:r>
      <w:r>
        <w:rPr/>
        <w:t xml:space="preserve">Q 39. Montrer que la tension </w:t>
      </w:r>
      <m:oMath>
        <m:sSub>
          <m:sSubPr/>
          <m:e>
            <m:r>
              <m:rPr>
                <m:sty m:val="i"/>
              </m:rPr>
              <m:t>u</m:t>
            </m:r>
          </m:e>
          <m:sub>
            <m:r>
              <m:rPr>
                <m:sty m:val="i"/>
              </m:rPr>
              <m:t>r</m:t>
            </m:r>
            <m:r>
              <m:rPr>
                <m:sty m:val="p"/>
              </m:rPr>
              <m:t>3</m:t>
            </m:r>
          </m:sub>
        </m:sSub>
      </m:oMath>
      <w:r>
        <w:rPr>
          <w:rFonts w:eastAsia="Georgia" w:cs="Georgia" w:ascii="Georgia" w:hAnsi="Georgia"/>
        </w:rPr>
        <w:t xml:space="preserve"> peut s'écrire sous la forme </w:t>
      </w:r>
      <m:oMath>
        <m:sSub>
          <m:sSubPr/>
          <m:e>
            <m:r>
              <m:rPr>
                <m:sty m:val="i"/>
              </m:rPr>
              <m:t>u</m:t>
            </m:r>
          </m:e>
          <m:sub>
            <m:r>
              <m:rPr>
                <m:sty m:val="i"/>
              </m:rPr>
              <m:t>r</m:t>
            </m:r>
            <m:r>
              <m:rPr>
                <m:sty m:val="p"/>
              </m:rPr>
              <m:t>3</m:t>
            </m:r>
          </m:sub>
        </m:sSub>
        <m:r>
          <m:rPr>
            <m:sty m:val="p"/>
          </m:rPr>
          <m:t>=</m:t>
        </m:r>
        <m:sSub>
          <m:sSubPr/>
          <m:e>
            <m:r>
              <m:rPr>
                <m:sty m:val="i"/>
              </m:rPr>
              <m:t>U</m:t>
            </m:r>
          </m:e>
          <m:sub>
            <m:r>
              <m:rPr>
                <m:sty m:val="p"/>
              </m:rPr>
              <m:t>3</m:t>
            </m:r>
            <m:r>
              <m:rPr>
                <m:sty m:val="i"/>
              </m:rPr>
              <m:t>m</m:t>
            </m:r>
          </m:sub>
        </m:sSub>
        <m:sSup>
          <m:sSupPr/>
          <m:e>
            <m:r>
              <m:rPr>
                <m:sty m:val="p"/>
              </m:rPr>
              <m:t>cos</m:t>
            </m:r>
          </m:e>
          <m:sup>
            <m:r>
              <m:rPr>
                <m:sty m:val="p"/>
              </m:rPr>
              <m:t>2</m:t>
            </m:r>
          </m:sup>
        </m:sSup>
        <m:r>
          <m:rPr>
            <m:sty m:val="p"/>
          </m:rPr>
          <m:t>⁡</m:t>
        </m:r>
        <m:d>
          <m:dPr>
            <m:begChr m:val="("/>
            <m:endChr m:val=")"/>
            <m:ctrlPr>
              <w:rPr>
                <w:rFonts w:ascii="Cambria Math" w:hAnsi="Cambria Math"/>
              </w:rPr>
            </m:ctrlPr>
          </m:dPr>
          <m:e>
            <m:sSub>
              <m:sSubPr/>
              <m:e>
                <m:r>
                  <m:rPr>
                    <m:sty m:val="i"/>
                  </m:rPr>
                  <m:t>ω</m:t>
                </m:r>
              </m:e>
              <m:sub>
                <m:r>
                  <m:rPr>
                    <m:sty m:val="i"/>
                  </m:rPr>
                  <m:t>p</m:t>
                </m:r>
              </m:sub>
            </m:sSub>
            <m:r>
              <m:rPr>
                <m:sty m:val="i"/>
              </m:rPr>
              <m:t>t</m:t>
            </m:r>
            <m:r>
              <m:rPr>
                <m:sty m:val="p"/>
              </m:rPr>
              <m:t>+</m:t>
            </m:r>
            <m:sSub>
              <m:sSubPr/>
              <m:e>
                <m:r>
                  <m:rPr>
                    <m:sty m:val="i"/>
                  </m:rPr>
                  <m:t>α</m:t>
                </m:r>
              </m:e>
              <m:sub>
                <m:r>
                  <m:rPr>
                    <m:sty m:val="i"/>
                  </m:rPr>
                  <m:t>p</m:t>
                </m:r>
              </m:sub>
            </m:sSub>
          </m:e>
        </m:d>
        <m:r>
          <m:rPr>
            <m:sty m:val="p"/>
          </m:rPr>
          <m:t>cos</m:t>
        </m:r>
        <m:r>
          <m:rPr>
            <m:sty m:val="p"/>
          </m:rPr>
          <m:t>⁡</m:t>
        </m:r>
        <m:d>
          <m:dPr>
            <m:begChr m:val="("/>
            <m:endChr m:val=")"/>
            <m:ctrlPr>
              <w:rPr>
                <w:rFonts w:ascii="Cambria Math" w:hAnsi="Cambria Math"/>
              </w:rPr>
            </m:ctrlPr>
          </m:dPr>
          <m:e>
            <m:sSub>
              <m:sSubPr/>
              <m:e>
                <m:r>
                  <m:rPr>
                    <m:sty m:val="i"/>
                  </m:rPr>
                  <m:t>ω</m:t>
                </m:r>
              </m:e>
              <m:sub>
                <m:r>
                  <m:rPr>
                    <m:sty m:val="i"/>
                  </m:rPr>
                  <m:t>a</m:t>
                </m:r>
              </m:sub>
            </m:sSub>
            <m:r>
              <m:rPr>
                <m:sty m:val="i"/>
              </m:rPr>
              <m:t>t</m:t>
            </m:r>
          </m:e>
        </m:d>
      </m:oMath>
      <w:r>
        <w:rPr/>
        <w:t xml:space="preserve">; exprimer l'amplitude </w:t>
      </w:r>
      <m:oMath>
        <m:sSub>
          <m:sSubPr/>
          <m:e>
            <m:r>
              <m:rPr>
                <m:sty m:val="i"/>
              </m:rPr>
              <m:t>U</m:t>
            </m:r>
          </m:e>
          <m:sub>
            <m:r>
              <m:rPr>
                <m:sty m:val="p"/>
              </m:rPr>
              <m:t>3</m:t>
            </m:r>
            <m:r>
              <m:rPr>
                <m:sty m:val="i"/>
              </m:rPr>
              <m:t>m</m:t>
            </m:r>
          </m:sub>
        </m:sSub>
      </m:oMath>
      <w:r>
        <w:rPr>
          <w:rFonts w:eastAsia="Georgia" w:cs="Georgia" w:ascii="Georgia" w:hAnsi="Georgia"/>
        </w:rPr>
        <w:t xml:space="preserve"> en fonction des données du problème, puis représenter le spectre du signal </w:t>
      </w:r>
      <m:oMath>
        <m:sSub>
          <m:sSubPr/>
          <m:e>
            <m:r>
              <m:rPr>
                <m:sty m:val="i"/>
              </m:rPr>
              <m:t>u</m:t>
            </m:r>
          </m:e>
          <m:sub>
            <m:r>
              <m:rPr>
                <m:sty m:val="p"/>
              </m:rPr>
              <m:t>3</m:t>
            </m:r>
          </m:sub>
        </m:sSub>
      </m:oMath>
      <w:r>
        <w:rPr/>
        <w:t xml:space="preserve">.</w:t>
      </w:r>
    </w:p>
    <w:p>
      <w:pPr>
        <w:spacing w:after="220" w:lineRule="auto"/>
      </w:pPr>
      <w:r>
        <w:rPr/>
        <w:t xml:space="preserve">Q 40. On souhaite que la tension </w:t>
      </w:r>
      <m:oMath>
        <m:sSub>
          <m:sSubPr/>
          <m:e>
            <m:r>
              <m:rPr>
                <m:sty m:val="i"/>
              </m:rPr>
              <m:t>u</m:t>
            </m:r>
          </m:e>
          <m:sub>
            <m:r>
              <m:rPr>
                <m:sty m:val="i"/>
              </m:rPr>
              <m:t>r</m:t>
            </m:r>
            <m:r>
              <m:rPr>
                <m:sty m:val="p"/>
              </m:rPr>
              <m:t>4</m:t>
            </m:r>
          </m:sub>
        </m:sSub>
      </m:oMath>
      <w:r>
        <w:rPr>
          <w:rFonts w:eastAsia="Georgia" w:cs="Georgia" w:ascii="Georgia" w:hAnsi="Georgia"/>
        </w:rPr>
        <w:t xml:space="preserve"> soit proportionnelle au signal informatif. Proposer un montage pour le bloc inconnu, noté «? » sur la figure 10.</w:t>
      </w:r>
    </w:p>
    <w:p>
      <w:pPr>
        <w:spacing w:line="271" w:before="330" w:lineRule="auto"/>
      </w:pPr>
      <w:r>
        <w:rPr>
          <w:rFonts w:eastAsia="Georgia" w:cs="Georgia" w:ascii="Georgia" w:hAnsi="Georgia"/>
          <w:b/>
          <w:sz w:val="42"/>
        </w:rPr>
        <w:t xml:space="preserve">III.C - Débit binaire du LiFi</w:t>
      </w:r>
    </w:p>
    <w:p>
      <w:pPr>
        <w:spacing w:after="220" w:lineRule="auto"/>
      </w:pPr>
      <w:r>
        <w:rPr>
          <w:rFonts w:eastAsia="Georgia" w:cs="Georgia" w:ascii="Georgia" w:hAnsi="Georgia"/>
        </w:rPr>
        <w:t xml:space="preserve">En pratique, le signal informatif est un signal binaire, dont l'allure qualitative est présentée figure 11 où </w:t>
      </w:r>
      <m:oMath>
        <m:sSub>
          <m:sSubPr/>
          <m:e>
            <m:r>
              <m:rPr>
                <m:sty m:val="i"/>
              </m:rPr>
              <m:t>T</m:t>
            </m:r>
          </m:e>
          <m:sub>
            <m:r>
              <m:rPr>
                <m:sty m:val="i"/>
              </m:rPr>
              <m:t>c</m:t>
            </m:r>
            <m:r>
              <m:rPr>
                <m:sty m:val="i"/>
              </m:rPr>
              <m:t>k</m:t>
            </m:r>
          </m:sub>
        </m:sSub>
      </m:oMath>
      <w:r>
        <w:rPr>
          <w:rFonts w:eastAsia="Georgia" w:cs="Georgia" w:ascii="Georgia" w:hAnsi="Georgia"/>
        </w:rPr>
        <w:t xml:space="preserve"> est la période d'horloge. Pour que la modulation décrite dans la sous-partie III.A soit correcte, il faut s'assurer que la fréquence d'horloge </w:t>
      </w:r>
      <m:oMath>
        <m:sSub>
          <m:sSubPr/>
          <m:e>
            <m:r>
              <m:rPr>
                <m:sty m:val="i"/>
              </m:rPr>
              <m:t>f</m:t>
            </m:r>
          </m:e>
          <m:sub>
            <m:r>
              <m:rPr>
                <m:sty m:val="i"/>
              </m:rPr>
              <m:t>c</m:t>
            </m:r>
            <m:r>
              <m:rPr>
                <m:sty m:val="i"/>
              </m:rPr>
              <m:t>k</m:t>
            </m:r>
          </m:sub>
        </m:sSub>
      </m:oMath>
      <w:r>
        <w:rPr>
          <w:rFonts w:eastAsia="Georgia" w:cs="Georgia" w:ascii="Georgia" w:hAnsi="Georgia"/>
        </w:rPr>
        <w:t xml:space="preserve"> vérifie la condition </w:t>
      </w:r>
      <m:oMath>
        <m:sSub>
          <m:sSubPr/>
          <m:e>
            <m:r>
              <m:rPr>
                <m:sty m:val="i"/>
              </m:rPr>
              <m:t>f</m:t>
            </m:r>
          </m:e>
          <m:sub>
            <m:r>
              <m:rPr>
                <m:sty m:val="i"/>
              </m:rPr>
              <m:t>c</m:t>
            </m:r>
            <m:r>
              <m:rPr>
                <m:sty m:val="i"/>
              </m:rPr>
              <m:t>k</m:t>
            </m:r>
          </m:sub>
        </m:sSub>
        <m:r>
          <m:rPr>
            <m:sty m:val="p"/>
          </m:rPr>
          <m:t>&lt;</m:t>
        </m:r>
        <m:sSub>
          <m:sSubPr/>
          <m:e>
            <m:r>
              <m:rPr>
                <m:sty m:val="i"/>
              </m:rPr>
              <m:t>f</m:t>
            </m:r>
          </m:e>
          <m:sub>
            <m:r>
              <m:rPr>
                <m:sty m:val="i"/>
              </m:rPr>
              <m:t>p</m:t>
            </m:r>
          </m:sub>
        </m:sSub>
        <m:r>
          <m:rPr>
            <m:sty m:val="p"/>
          </m:rPr>
          <m:t>/</m:t>
        </m:r>
        <m:r>
          <m:rPr>
            <m:sty m:val="p"/>
          </m:rPr>
          <m:t>100</m:t>
        </m:r>
      </m:oMath>
      <w:r>
        <w:rPr/>
        <w:t xml:space="preserve">.</w:t>
      </w:r>
    </w:p>
    <w:p>
      <w:pPr>
        <w:spacing w:lineRule="auto"/>
        <w:jc w:val="center"/>
      </w:pPr>
      <w:r>
        <w:rPr/>
        <w:drawing>
          <wp:inline distB="0" distL="0" distR="0" distT="0">
            <wp:extent cx="5486400" cy="1204599"/>
            <wp:effectExtent b="0" l="0" r="0" t="0"/>
            <wp:docPr id="13" name="image-6934e05f204a4b4931603d83467f786a5182ad40.jpg"/>
            <a:graphic>
              <a:graphicData uri="http://schemas.openxmlformats.org/drawingml/2006/picture">
                <pic:pic>
                  <pic:nvPicPr>
                    <pic:cNvPr id="13" name="image-6934e05f204a4b4931603d83467f786a5182ad40.jpg" descr=""/>
                    <pic:cNvPicPr/>
                  </pic:nvPicPr>
                  <pic:blipFill>
                    <a:blip r:embed="rId17" cstate="print"/>
                    <a:srcRect b="0" l="0" r="0" t="0"/>
                    <a:stretch>
                      <a:fillRect/>
                    </a:stretch>
                  </pic:blipFill>
                  <pic:spPr>
                    <a:xfrm>
                      <a:off x="0" y="0"/>
                      <a:ext cx="5486400" cy="1204599"/>
                    </a:xfrm>
                    <a:prstGeom prst="rect"/>
                  </pic:spPr>
                </pic:pic>
              </a:graphicData>
            </a:graphic>
          </wp:inline>
        </w:drawing>
      </w:r>
    </w:p>
    <w:p>
      <w:pPr>
        <w:spacing w:lineRule="auto"/>
      </w:pPr>
      <w:r>
        <w:rPr/>
        <w:t xml:space="preserve">Figure 11 Allure d'un signal informatif pour une transmission binaire</w:t>
      </w:r>
    </w:p>
    <w:p>
      <w:pPr>
        <w:spacing w:after="220" w:lineRule="auto"/>
      </w:pPr>
      <w:r>
        <w:rPr>
          <w:rFonts w:eastAsia="Georgia" w:cs="Georgia" w:ascii="Georgia" w:hAnsi="Georgia"/>
        </w:rPr>
        <w:t xml:space="preserve">Q 41. Les liaisons WiFi actuelles procurent un débit descendant de l'ordre de </w:t>
      </w:r>
      <m:oMath>
        <m:r>
          <m:rPr>
            <m:sty m:val="p"/>
          </m:rPr>
          <m:t>10</m:t>
        </m:r>
        <m:r>
          <m:rPr>
            <m:sty m:val="p"/>
          </m:rPr>
          <m:t>Mbit</m:t>
        </m:r>
        <m:r>
          <m:rPr>
            <m:sty m:val="p"/>
          </m:rPr>
          <m:t>⋅</m:t>
        </m:r>
        <m:sSup>
          <m:sSupPr/>
          <m:e>
            <m:r>
              <m:rPr>
                <m:sty m:val="p"/>
              </m:rPr>
              <m:t>s</m:t>
            </m:r>
          </m:e>
          <m:sup>
            <m:r>
              <m:rPr>
                <m:sty m:val="p"/>
              </m:rPr>
              <m:t>−</m:t>
            </m:r>
            <m:r>
              <m:rPr>
                <m:sty m:val="p"/>
              </m:rPr>
              <m:t>1</m:t>
            </m:r>
          </m:sup>
        </m:sSup>
      </m:oMath>
      <w:r>
        <w:rPr>
          <w:rFonts w:eastAsia="Georgia" w:cs="Georgia" w:ascii="Georgia" w:hAnsi="Georgia"/>
        </w:rPr>
        <w:t xml:space="preserve">, obtenu avec des porteuses dont la fréquence est de l'ordre de quelques GHz. Vérifier que la condition d'une bonne modulation est satisfaite.</w:t>
      </w:r>
      <w:r>
        <w:rPr/>
        <w:br w:type="textWrapping"/>
      </w:r>
      <w:r>
        <w:rPr>
          <w:rFonts w:eastAsia="Georgia" w:cs="Georgia" w:ascii="Georgia" w:hAnsi="Georgia"/>
        </w:rPr>
        <w:t xml:space="preserve">On considère désormais le cas d'une installation LiFi utilisant des diodes électroluminescentes émettant une lumière bleue de longueur d'onde </w:t>
      </w:r>
      <m:oMath>
        <m:sSub>
          <m:sSubPr/>
          <m:e>
            <m:r>
              <m:rPr>
                <m:sty m:val="i"/>
              </m:rPr>
              <m:t>λ</m:t>
            </m:r>
          </m:e>
          <m:sub>
            <m:r>
              <m:rPr>
                <m:sty m:val="i"/>
              </m:rPr>
              <m:t>b</m:t>
            </m:r>
          </m:sub>
        </m:sSub>
        <m:r>
          <m:rPr>
            <m:sty m:val="p"/>
          </m:rPr>
          <m:t>=</m:t>
        </m:r>
        <m:r>
          <m:rPr>
            <m:sty m:val="p"/>
          </m:rPr>
          <m:t>470</m:t>
        </m:r>
        <m:r>
          <m:rPr>
            <m:nor/>
          </m:rPr>
          <m:t xml:space="preserve"> </m:t>
        </m:r>
        <m:r>
          <m:rPr>
            <m:sty m:val="p"/>
          </m:rPr>
          <m:t>nm</m:t>
        </m:r>
      </m:oMath>
      <w:r>
        <w:rPr/>
        <w:t xml:space="preserve"> dans le vide.</w:t>
      </w:r>
      <w:r>
        <w:rPr/>
        <w:br w:type="textWrapping"/>
      </w:r>
      <w:r>
        <w:rPr>
          <w:rFonts w:eastAsia="Georgia" w:cs="Georgia" w:ascii="Georgia" w:hAnsi="Georgia"/>
        </w:rPr>
        <w:t xml:space="preserve">Q 42. Calculer la fréquence de la porteuse lumineuse. En déduire l'ordre de grandeur de la fréquence de la sous-porteuse qui peut être utilisée pour la technologie LiFi, puis estimer l'ordre de grandeur du débit binaire maximal que l'on peut obtenir avec le LiFi . Commenter.</w:t>
      </w:r>
    </w:p>
    <w:p>
      <w:pPr>
        <w:spacing w:line="271" w:before="330" w:lineRule="auto"/>
      </w:pPr>
      <w:r>
        <w:rPr>
          <w:rFonts w:eastAsia="Georgia" w:cs="Georgia" w:ascii="Georgia" w:hAnsi="Georgia"/>
          <w:b/>
          <w:sz w:val="42"/>
        </w:rPr>
        <w:t xml:space="preserve">Données</w:t>
      </w:r>
    </w:p>
    <w:p>
      <w:pPr>
        <w:spacing w:line="271" w:before="330" w:lineRule="auto"/>
      </w:pPr>
      <w:r>
        <w:rPr>
          <w:rFonts w:eastAsia="Georgia" w:cs="Georgia" w:ascii="Georgia" w:hAnsi="Georgia"/>
          <w:b/>
          <w:sz w:val="42"/>
        </w:rPr>
        <w:t xml:space="preserve">Données pour la partie I</w:t>
      </w:r>
    </w:p>
    <w:p>
      <w:pPr>
        <w:spacing w:after="220" w:lineRule="auto"/>
      </w:pPr>
      <w:r>
        <w:rPr/>
        <w:t xml:space="preserve">Volume maximal du gaz dans le cycle diesel</w:t>
      </w:r>
      <w:r>
        <w:rPr/>
        <w:br w:type="textWrapping"/>
      </w:r>
      <w:r>
        <w:rPr/>
        <w:t xml:space="preserve">Rapports des volumes dans le cycle diesel</w:t>
      </w:r>
      <w:r>
        <w:rPr/>
        <w:br w:type="textWrapping"/>
      </w:r>
      <w:r>
        <w:rPr>
          <w:rFonts w:eastAsia="Georgia" w:cs="Georgia" w:ascii="Georgia" w:hAnsi="Georgia"/>
        </w:rPr>
        <w:t xml:space="preserve">Rapport des capacités thermiques</w:t>
      </w:r>
      <w:r>
        <w:rPr/>
        <w:br w:type="textWrapping"/>
      </w:r>
      <w:r>
        <w:rPr>
          <w:rFonts w:eastAsia="Georgia" w:cs="Georgia" w:ascii="Georgia" w:hAnsi="Georgia"/>
        </w:rPr>
        <w:t xml:space="preserve">Rappel des expressions des capacités thermiques molaires à respectivement volume et pression constants :</w:t>
      </w:r>
      <w:r>
        <w:rPr/>
        <w:br w:type="textWrapping"/>
      </w:r>
      <w:r>
        <w:rPr/>
        <w:t xml:space="preserve">Constante des gaz parfaits</w:t>
      </w:r>
      <w:r>
        <w:rPr/>
        <w:br w:type="textWrapping"/>
      </w:r>
      <w:r>
        <w:rPr/>
        <w:t xml:space="preserve">Constante de Faraday</w:t>
      </w:r>
      <w:r>
        <w:rPr/>
        <w:br w:type="textWrapping"/>
      </w:r>
      <w:r>
        <w:rPr/>
        <w:t xml:space="preserve">Constante d'Avogadro</w:t>
      </w:r>
      <w:r>
        <w:rPr/>
        <w:br w:type="textWrapping"/>
      </w:r>
      <w:r>
        <w:rPr/>
        <w:t xml:space="preserve">Masse volumique de l'alliage FeTi</w:t>
      </w:r>
      <w:r>
        <w:rPr/>
        <w:br w:type="textWrapping"/>
      </w:r>
      <w:r>
        <w:rPr>
          <w:rFonts w:eastAsia="Georgia" w:cs="Georgia" w:ascii="Georgia" w:hAnsi="Georgia"/>
        </w:rPr>
        <w:t xml:space="preserve">Masse volumique du dihydrogène liquide à 10,0 bar</w:t>
      </w:r>
      <w:r>
        <w:rPr/>
        <w:br w:type="textWrapping"/>
      </w:r>
      <w:r>
        <w:rPr/>
        <w:t xml:space="preserve">Enthalpie de combustion massique du gasoil</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V</m:t>
                    </m:r>
                  </m:e>
                  <m:sub>
                    <m:r>
                      <m:rPr>
                        <m:sty m:val="p"/>
                      </m:rPr>
                      <m:t>max</m:t>
                    </m:r>
                  </m:sub>
                </m:sSub>
                <m:r>
                  <m:rPr>
                    <m:sty m:val="p"/>
                  </m:rPr>
                  <m:t>=</m:t>
                </m:r>
                <m:r>
                  <m:rPr>
                    <m:sty m:val="p"/>
                  </m:rPr>
                  <m:t>57</m:t>
                </m:r>
                <m:r>
                  <m:rPr>
                    <m:nor/>
                  </m:rPr>
                  <m:t xml:space="preserve"> </m:t>
                </m:r>
                <m:r>
                  <m:rPr>
                    <m:sty m:val="p"/>
                  </m:rPr>
                  <m:t>L</m:t>
                </m:r>
              </m:e>
            </m:mr>
            <m:mr>
              <m:e/>
              <m:e>
                <m:r>
                  <m:rPr>
                    <m:sty m:val="i"/>
                  </m:rPr>
                  <m:t>x</m:t>
                </m:r>
                <m:r>
                  <m:rPr>
                    <m:sty m:val="p"/>
                  </m:rPr>
                  <m:t>=</m:t>
                </m:r>
                <m:sSub>
                  <m:sSubPr/>
                  <m:e>
                    <m:r>
                      <m:rPr>
                        <m:sty m:val="i"/>
                      </m:rPr>
                      <m:t>V</m:t>
                    </m:r>
                  </m:e>
                  <m:sub>
                    <m:r>
                      <m:rPr>
                        <m:sty m:val="p"/>
                      </m:rPr>
                      <m:t>max</m:t>
                    </m:r>
                  </m:sub>
                </m:sSub>
                <m:r>
                  <m:rPr>
                    <m:sty m:val="p"/>
                  </m:rPr>
                  <m:t>/</m:t>
                </m:r>
                <m:sSub>
                  <m:sSubPr/>
                  <m:e>
                    <m:r>
                      <m:rPr>
                        <m:sty m:val="i"/>
                      </m:rPr>
                      <m:t>V</m:t>
                    </m:r>
                  </m:e>
                  <m:sub>
                    <m:r>
                      <m:rPr>
                        <m:sty m:val="p"/>
                      </m:rPr>
                      <m:t>min</m:t>
                    </m:r>
                  </m:sub>
                </m:sSub>
                <m:r>
                  <m:rPr>
                    <m:sty m:val="p"/>
                  </m:rPr>
                  <m:t>=</m:t>
                </m:r>
                <m:r>
                  <m:rPr>
                    <m:sty m:val="p"/>
                  </m:rPr>
                  <m:t>20</m:t>
                </m:r>
                <m:r>
                  <m:rPr>
                    <m:sty m:val="p"/>
                  </m:rPr>
                  <m:t>;</m:t>
                </m:r>
                <m:r>
                  <m:rPr>
                    <m:nor/>
                  </m:rPr>
                  <m:t> et </m:t>
                </m:r>
                <m:r>
                  <m:rPr>
                    <m:sty m:val="i"/>
                  </m:rPr>
                  <m:t>y</m:t>
                </m:r>
                <m:r>
                  <m:rPr>
                    <m:sty m:val="p"/>
                  </m:rPr>
                  <m:t>=</m:t>
                </m:r>
                <m:sSub>
                  <m:sSubPr/>
                  <m:e>
                    <m:r>
                      <m:rPr>
                        <m:sty m:val="i"/>
                      </m:rPr>
                      <m:t>V</m:t>
                    </m:r>
                  </m:e>
                  <m:sub>
                    <m:r>
                      <m:rPr>
                        <m:sty m:val="p"/>
                      </m:rPr>
                      <m:t>max</m:t>
                    </m:r>
                  </m:sub>
                </m:sSub>
                <m:r>
                  <m:rPr>
                    <m:sty m:val="p"/>
                  </m:rPr>
                  <m:t>/</m:t>
                </m:r>
                <m:sSub>
                  <m:sSubPr/>
                  <m:e>
                    <m:r>
                      <m:rPr>
                        <m:sty m:val="i"/>
                      </m:rPr>
                      <m:t>V</m:t>
                    </m:r>
                  </m:e>
                  <m:sub>
                    <m:r>
                      <m:rPr>
                        <m:sty m:val="p"/>
                      </m:rPr>
                      <m:t>C</m:t>
                    </m:r>
                  </m:sub>
                </m:sSub>
                <m:r>
                  <m:rPr>
                    <m:sty m:val="p"/>
                  </m:rPr>
                  <m:t>=</m:t>
                </m:r>
                <m:r>
                  <m:rPr>
                    <m:sty m:val="p"/>
                  </m:rPr>
                  <m:t>7</m:t>
                </m:r>
              </m:e>
            </m:mr>
            <m:mr>
              <m:e/>
              <m:e>
                <m:r>
                  <m:rPr>
                    <m:sty m:val="i"/>
                  </m:rPr>
                  <m:t>γ</m:t>
                </m:r>
                <m:r>
                  <m:rPr>
                    <m:sty m:val="p"/>
                  </m:rPr>
                  <m:t>=</m:t>
                </m:r>
                <m:sSub>
                  <m:sSubPr/>
                  <m:e>
                    <m:r>
                      <m:rPr>
                        <m:sty m:val="i"/>
                      </m:rPr>
                      <m:t>C</m:t>
                    </m:r>
                  </m:e>
                  <m:sub>
                    <m:r>
                      <m:rPr>
                        <m:sty m:val="i"/>
                      </m:rPr>
                      <m:t>p</m:t>
                    </m:r>
                    <m:r>
                      <m:rPr>
                        <m:sty m:val="i"/>
                      </m:rPr>
                      <m:t>m</m:t>
                    </m:r>
                  </m:sub>
                </m:sSub>
                <m:r>
                  <m:rPr>
                    <m:sty m:val="p"/>
                  </m:rPr>
                  <m:t>/</m:t>
                </m:r>
                <m:sSub>
                  <m:sSubPr/>
                  <m:e>
                    <m:r>
                      <m:rPr>
                        <m:sty m:val="i"/>
                      </m:rPr>
                      <m:t>C</m:t>
                    </m:r>
                  </m:e>
                  <m:sub>
                    <m:r>
                      <m:rPr>
                        <m:sty m:val="i"/>
                      </m:rPr>
                      <m:t>v</m:t>
                    </m:r>
                    <m:r>
                      <m:rPr>
                        <m:sty m:val="i"/>
                      </m:rPr>
                      <m:t>m</m:t>
                    </m:r>
                  </m:sub>
                </m:sSub>
                <m:r>
                  <m:rPr>
                    <m:sty m:val="p"/>
                  </m:rPr>
                  <m:t>=</m:t>
                </m:r>
                <m:r>
                  <m:rPr>
                    <m:sty m:val="p"/>
                  </m:rPr>
                  <m:t>1</m:t>
                </m:r>
                <m:r>
                  <m:rPr>
                    <m:sty m:val="p"/>
                  </m:rPr>
                  <m:t>,</m:t>
                </m:r>
                <m:r>
                  <m:rPr>
                    <m:sty m:val="p"/>
                  </m:rPr>
                  <m:t>4</m:t>
                </m:r>
              </m:e>
            </m:mr>
          </m:m>
        </m:oMath>
      </m:oMathPara>
    </w:p>
    <w:p>
      <w:pPr>
        <w:spacing w:after="220" w:lineRule="auto"/>
      </w:pPr>
      <m:oMath>
        <m:sSub>
          <m:sSubPr/>
          <m:e>
            <m:r>
              <m:rPr>
                <m:sty m:val="i"/>
              </m:rPr>
              <m:t>C</m:t>
            </m:r>
          </m:e>
          <m:sub>
            <m:r>
              <m:rPr>
                <m:sty m:val="i"/>
              </m:rPr>
              <m:t>v</m:t>
            </m:r>
            <m:r>
              <m:rPr>
                <m:sty m:val="i"/>
              </m:rPr>
              <m:t>m</m:t>
            </m:r>
          </m:sub>
        </m:sSub>
        <m:r>
          <m:rPr>
            <m:sty m:val="p"/>
          </m:rPr>
          <m:t>=</m:t>
        </m:r>
        <m:r>
          <m:rPr>
            <m:sty m:val="i"/>
          </m:rPr>
          <m:t>R</m:t>
        </m:r>
        <m:r>
          <m:rPr>
            <m:sty m:val="p"/>
          </m:rPr>
          <m:t>/</m:t>
        </m:r>
        <m:r>
          <m:rPr>
            <m:sty m:val="p"/>
          </m:rPr>
          <m:t>(</m:t>
        </m:r>
        <m:r>
          <m:rPr>
            <m:sty m:val="i"/>
          </m:rPr>
          <m:t>γ</m:t>
        </m:r>
        <m:r>
          <m:rPr>
            <m:sty m:val="p"/>
          </m:rPr>
          <m:t>−</m:t>
        </m:r>
        <m:r>
          <m:rPr>
            <m:sty m:val="p"/>
          </m:rPr>
          <m:t>1</m:t>
        </m:r>
        <m:r>
          <m:rPr>
            <m:sty m:val="p"/>
          </m:rPr>
          <m:t>)</m:t>
        </m:r>
      </m:oMath>
      <w:r>
        <w:rPr/>
        <w:t xml:space="preserve"> et </w:t>
      </w:r>
      <m:oMath>
        <m:sSub>
          <m:sSubPr/>
          <m:e>
            <m:r>
              <m:rPr>
                <m:sty m:val="i"/>
              </m:rPr>
              <m:t>C</m:t>
            </m:r>
          </m:e>
          <m:sub>
            <m:r>
              <m:rPr>
                <m:sty m:val="i"/>
              </m:rPr>
              <m:t>p</m:t>
            </m:r>
            <m:r>
              <m:rPr>
                <m:sty m:val="i"/>
              </m:rPr>
              <m:t>m</m:t>
            </m:r>
          </m:sub>
        </m:sSub>
        <m:r>
          <m:rPr>
            <m:sty m:val="p"/>
          </m:rPr>
          <m:t>=</m:t>
        </m:r>
        <m:r>
          <m:rPr>
            <m:sty m:val="i"/>
          </m:rPr>
          <m:t>R</m:t>
        </m:r>
        <m:r>
          <m:rPr>
            <m:sty m:val="i"/>
          </m:rPr>
          <m:t>γ</m:t>
        </m:r>
        <m:r>
          <m:rPr>
            <m:sty m:val="p"/>
          </m:rPr>
          <m:t>/</m:t>
        </m:r>
        <m:r>
          <m:rPr>
            <m:sty m:val="p"/>
          </m:rPr>
          <m:t>(</m:t>
        </m:r>
        <m:r>
          <m:rPr>
            <m:sty m:val="i"/>
          </m:rPr>
          <m:t>γ</m:t>
        </m:r>
        <m:r>
          <m:rPr>
            <m:sty m:val="p"/>
          </m:rPr>
          <m:t>−</m:t>
        </m:r>
        <m:r>
          <m:rPr>
            <m:sty m:val="p"/>
          </m:rPr>
          <m:t>1</m:t>
        </m:r>
        <m:r>
          <m:rPr>
            <m:sty m:val="p"/>
          </m:rPr>
          <m:t>)</m:t>
        </m:r>
      </m:oMath>
      <w:r>
        <w:rPr/>
        <w:br w:type="textWrapping"/>
      </w:r>
      <m:oMathPara>
        <m:oMathParaPr>
          <m:jc m:val="left"/>
        </m:oMathParaP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r>
            <m:rPr>
              <m:sty m:val="p"/>
            </m:rPr>
            <m:t>1</m:t>
          </m:r>
          <m:r>
            <m:rPr>
              <m:nor/>
            </m:rPr>
            <m:t xml:space="preserve"> </m:t>
          </m:r>
          <m:r>
            <m:rPr>
              <m:sty m:val="p"/>
            </m:rPr>
            <m:t>F</m:t>
          </m:r>
          <m:r>
            <m:rPr>
              <m:sty m:val="p"/>
            </m:rPr>
            <m:t>=</m:t>
          </m:r>
          <m:r>
            <m:rPr>
              <m:sty m:val="p"/>
            </m:rPr>
            <m:t>9</m:t>
          </m:r>
          <m:r>
            <m:rPr>
              <m:sty m:val="p"/>
            </m:rPr>
            <m:t>,</m:t>
          </m:r>
          <m:r>
            <m:rPr>
              <m:sty m:val="p"/>
            </m:rPr>
            <m:t>65</m:t>
          </m:r>
          <m:r>
            <m:rPr>
              <m:sty m:val="p"/>
            </m:rPr>
            <m:t>×</m:t>
          </m:r>
          <m:sSup>
            <m:sSupPr/>
            <m:e>
              <m:r>
                <m:rPr>
                  <m:sty m:val="p"/>
                </m:rPr>
                <m:t>10</m:t>
              </m:r>
            </m:e>
            <m:sup>
              <m:r>
                <m:rPr>
                  <m:sty m:val="p"/>
                </m:rPr>
                <m:t>4</m:t>
              </m:r>
            </m:sup>
          </m:sSup>
          <m:r>
            <m:rPr>
              <m:sty m:val="p"/>
            </m:rPr>
            <m:t>C</m:t>
          </m:r>
          <m:r>
            <m:rPr>
              <m:sty m:val="p"/>
            </m:rPr>
            <m:t>⋅</m:t>
          </m:r>
          <m:sSup>
            <m:sSupPr/>
            <m:e>
              <m:r>
                <m:rPr>
                  <m:sty m:val="p"/>
                </m:rPr>
                <m:t>mol</m:t>
              </m:r>
            </m:e>
            <m:sup>
              <m:r>
                <m:rPr>
                  <m:sty m:val="p"/>
                </m:rPr>
                <m:t>−</m:t>
              </m:r>
              <m:r>
                <m:rPr>
                  <m:sty m:val="p"/>
                </m:rPr>
                <m:t>1</m:t>
              </m:r>
            </m:sup>
          </m:sSup>
        </m:oMath>
      </m:oMathPara>
      <w:r>
        <w:rPr/>
        <w:br w:type="textWrapping"/>
      </w: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i"/>
                </m:rPr>
                <m:t>ρ</m:t>
              </m:r>
            </m:e>
            <m:sub>
              <m:r>
                <m:rPr>
                  <m:sty m:val="p"/>
                </m:rPr>
                <m:t>FeTi</m:t>
              </m:r>
            </m:sub>
          </m:sSub>
          <m:r>
            <m:rPr>
              <m:sty m:val="p"/>
            </m:rPr>
            <m:t>=</m:t>
          </m:r>
          <m:r>
            <m:rPr>
              <m:sty m:val="p"/>
            </m:rPr>
            <m:t>6</m:t>
          </m:r>
          <m:r>
            <m:rPr>
              <m:sty m:val="p"/>
            </m:rPr>
            <m:t>,</m:t>
          </m:r>
          <m:r>
            <m:rPr>
              <m:sty m:val="p"/>
            </m:rPr>
            <m:t>35</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r>
        <w:rPr/>
        <w:br w:type="textWrapping"/>
      </w:r>
      <m:oMathPara>
        <m:oMathParaPr>
          <m:jc m:val="left"/>
        </m:oMathParaPr>
        <m:oMath>
          <m:sSub>
            <m:sSubPr/>
            <m:e>
              <m:r>
                <m:rPr>
                  <m:sty m:val="i"/>
                </m:rPr>
                <m:t>ρ</m:t>
              </m:r>
            </m:e>
            <m:sub>
              <m:sSub>
                <m:sSubPr/>
                <m:e>
                  <m:r>
                    <m:rPr>
                      <m:sty m:val="p"/>
                    </m:rPr>
                    <m:t>H</m:t>
                  </m:r>
                </m:e>
                <m:sub>
                  <m:r>
                    <m:rPr>
                      <m:sty m:val="p"/>
                    </m:rPr>
                    <m:t>2</m:t>
                  </m:r>
                </m:sub>
              </m:sSub>
              <m:r>
                <m:rPr>
                  <m:sty m:val="p"/>
                </m:rPr>
                <m:t>(</m:t>
              </m:r>
              <m:r>
                <m:rPr>
                  <m:sty m:val="p"/>
                </m:rPr>
                <m:t>l</m:t>
              </m:r>
              <m:r>
                <m:rPr>
                  <m:sty m:val="p"/>
                </m:rPr>
                <m:t>)</m:t>
              </m:r>
            </m:sub>
          </m:sSub>
          <m:r>
            <m:rPr>
              <m:sty m:val="p"/>
            </m:rPr>
            <m:t>=</m:t>
          </m:r>
          <m:r>
            <m:rPr>
              <m:sty m:val="p"/>
            </m:rPr>
            <m:t>70</m:t>
          </m:r>
          <m:r>
            <m:rPr>
              <m:sty m:val="p"/>
            </m:rPr>
            <m:t>,</m:t>
          </m:r>
          <m:r>
            <m:rPr>
              <m:sty m:val="p"/>
            </m:rPr>
            <m:t>8</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r>
        <w:rPr/>
        <w:br w:type="textWrapping"/>
      </w:r>
      <m:oMathPara>
        <m:oMathParaPr>
          <m:jc m:val="left"/>
        </m:oMathParaPr>
        <m:oMath>
          <m:sSub>
            <m:sSubPr/>
            <m:e>
              <m:r>
                <m:rPr>
                  <m:sty m:val="p"/>
                </m:rPr>
                <m:t>Δ</m:t>
              </m:r>
            </m:e>
            <m:sub>
              <m:r>
                <m:rPr>
                  <m:nor/>
                </m:rPr>
                <m:t>comb </m:t>
              </m:r>
            </m:sub>
          </m:sSub>
          <m:r>
            <m:rPr>
              <m:sty m:val="i"/>
            </m:rPr>
            <m:t>h</m:t>
          </m:r>
          <m:r>
            <m:rPr>
              <m:sty m:val="p"/>
            </m:rPr>
            <m:t>=</m:t>
          </m:r>
          <m:r>
            <m:rPr>
              <m:sty m:val="p"/>
            </m:rPr>
            <m:t>46</m:t>
          </m:r>
          <m:r>
            <m:rPr>
              <m:sty m:val="p"/>
            </m:rPr>
            <m:t>,</m:t>
          </m:r>
          <m:r>
            <m:rPr>
              <m:sty m:val="p"/>
            </m:rPr>
            <m:t>8</m:t>
          </m:r>
          <m:r>
            <m:rPr>
              <m:sty m:val="p"/>
            </m:rPr>
            <m:t>MJ</m:t>
          </m:r>
          <m:r>
            <m:rPr>
              <m:sty m:val="p"/>
            </m:rPr>
            <m:t>⋅</m:t>
          </m:r>
          <m:sSup>
            <m:sSupPr/>
            <m:e>
              <m:r>
                <m:rPr>
                  <m:sty m:val="p"/>
                </m:rPr>
                <m:t>kg</m:t>
              </m:r>
            </m:e>
            <m:sup>
              <m:r>
                <m:rPr>
                  <m:sty m:val="p"/>
                </m:rPr>
                <m:t>−</m:t>
              </m:r>
              <m:r>
                <m:rPr>
                  <m:sty m:val="p"/>
                </m:rPr>
                <m:t>1</m:t>
              </m:r>
            </m:sup>
          </m:sSup>
        </m:oMath>
      </m:oMathPara>
    </w:p>
    <w:p>
      <w:pPr>
        <w:spacing w:after="220" w:lineRule="auto"/>
      </w:pPr>
      <w:r>
        <w:rPr>
          <w:rFonts w:eastAsia="Georgia" w:cs="Georgia" w:ascii="Georgia" w:hAnsi="Georgia"/>
        </w:rPr>
        <w:t xml:space="preserve">Enthalpies molaires standard de formation et entropies molaires standard à 298 K</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O</m:t>
                    </m:r>
                  </m:e>
                  <m:sub>
                    <m:r>
                      <m:rPr>
                        <m:sty m:val="p"/>
                      </m:rPr>
                      <m:t>(</m:t>
                    </m:r>
                    <m:r>
                      <m:rPr>
                        <m:sty m:val="p"/>
                      </m:rPr>
                      <m:t>1</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sty m:val="p"/>
                      </m:rPr>
                      <m:t>(</m:t>
                    </m:r>
                    <m:r>
                      <m:rPr>
                        <m:nor/>
                      </m:rPr>
                      <m:t xml:space="preserve"> </m:t>
                    </m:r>
                    <m:r>
                      <m:rPr>
                        <m:sty m:val="p"/>
                      </m:rPr>
                      <m:t>g</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-286</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i"/>
                      </m:rPr>
                      <m:t>S</m:t>
                    </m:r>
                  </m:e>
                  <m:sub>
                    <m:r>
                      <m:rPr>
                        <m:sty m:val="i"/>
                      </m:rPr>
                      <m:t>m</m:t>
                    </m:r>
                  </m:sub>
                  <m:sup>
                    <m:r>
                      <m:rPr>
                        <m:sty m:val="p"/>
                      </m:rPr>
                      <m:t>∘</m:t>
                    </m:r>
                  </m:sup>
                </m:sSub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0,070</w:t>
            </w:r>
          </w:p>
        </w:tc>
        <w:tc>
          <w:tcPr>
            <w:tcBorders>
              <w:bottom w:val="single" w:sz="8" w:space="0" w:color="000000"/>
              <w:right w:val="single" w:sz="8" w:space="0" w:color="000000"/>
            </w:tcBorders>
            <w:vAlign w:val="center"/>
          </w:tcPr>
          <w:p>
            <w:pPr>
              <w:spacing w:lineRule="auto"/>
              <w:jc w:val="center"/>
            </w:pPr>
            <w:r>
              <w:rPr/>
              <w:t xml:space="preserve">0,131</w:t>
            </w:r>
          </w:p>
        </w:tc>
        <w:tc>
          <w:tcPr>
            <w:tcBorders>
              <w:bottom w:val="single" w:sz="8" w:space="0" w:color="000000"/>
              <w:right w:val="single" w:sz="8" w:space="0" w:color="000000"/>
            </w:tcBorders>
            <w:vAlign w:val="center"/>
          </w:tcPr>
          <w:p>
            <w:pPr>
              <w:spacing w:lineRule="auto"/>
              <w:jc w:val="center"/>
            </w:pPr>
            <w:r>
              <w:rPr/>
              <w:t xml:space="preserve">0,205</w:t>
            </w:r>
          </w:p>
        </w:tc>
      </w:tr>
    </w:tbl>
    <w:p>
      <w:pPr>
        <w:spacing w:lineRule="auto"/>
      </w:pPr>
    </w:p>
    <w:p>
      <w:pPr>
        <w:spacing w:after="220" w:lineRule="auto"/>
      </w:pPr>
      <w:r>
        <w:rPr/>
        <w:t xml:space="preserve">Masses molaires et rayons atomiques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H</w:t>
            </w:r>
          </w:p>
        </w:tc>
        <w:tc>
          <w:tcPr>
            <w:tcBorders>
              <w:top w:val="single" w:sz="8" w:space="0" w:color="000000"/>
              <w:bottom w:val="single" w:sz="8" w:space="0" w:color="000000"/>
              <w:right w:val="single" w:sz="8" w:space="0" w:color="000000"/>
            </w:tcBorders>
            <w:vAlign w:val="center"/>
          </w:tcPr>
          <w:p>
            <w:pPr>
              <w:spacing w:lineRule="auto"/>
              <w:jc w:val="center"/>
            </w:pPr>
            <w:r>
              <w:rPr/>
              <w:t xml:space="preserve">Fe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Ti</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w:t>
            </w:r>
            <m:oMath>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w:r>
              <w:rPr/>
              <w:t xml:space="preserve">1,00</w:t>
            </w:r>
          </w:p>
        </w:tc>
        <w:tc>
          <w:tcPr>
            <w:tcBorders>
              <w:bottom w:val="single" w:sz="8" w:space="0" w:color="000000"/>
              <w:right w:val="single" w:sz="8" w:space="0" w:color="000000"/>
            </w:tcBorders>
            <w:vAlign w:val="center"/>
          </w:tcPr>
          <w:p>
            <w:pPr>
              <w:spacing w:lineRule="auto"/>
              <w:jc w:val="center"/>
            </w:pPr>
            <w:r>
              <w:rPr/>
              <w:t xml:space="preserve">55,8</w:t>
            </w:r>
          </w:p>
        </w:tc>
        <w:tc>
          <w:tcPr>
            <w:tcBorders>
              <w:bottom w:val="single" w:sz="8" w:space="0" w:color="000000"/>
              <w:right w:val="single" w:sz="8" w:space="0" w:color="000000"/>
            </w:tcBorders>
            <w:vAlign w:val="center"/>
          </w:tcPr>
          <w:p>
            <w:pPr>
              <w:spacing w:lineRule="auto"/>
              <w:jc w:val="center"/>
            </w:pPr>
            <w:r>
              <w:rPr/>
              <w:t xml:space="preserve">47,9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atomique </w:t>
            </w:r>
            <m:oMath>
              <m:r>
                <m:rPr>
                  <m:sty m:val="p"/>
                </m:rPr>
                <m:t>(</m:t>
              </m:r>
              <m:r>
                <m:rPr>
                  <m:sty m:val="p"/>
                </m:rPr>
                <m:t>pm</m:t>
              </m:r>
              <m:r>
                <m:rPr>
                  <m:sty m:val="p"/>
                </m:rPr>
                <m:t>)</m:t>
              </m:r>
            </m:oMath>
          </w:p>
        </w:tc>
        <w:tc>
          <w:tcPr>
            <w:tcBorders>
              <w:bottom w:val="single" w:sz="8" w:space="0" w:color="000000"/>
              <w:right w:val="single" w:sz="8" w:space="0" w:color="000000"/>
            </w:tcBorders>
            <w:vAlign w:val="center"/>
          </w:tcPr>
          <w:p>
            <w:pPr>
              <w:spacing w:lineRule="auto"/>
              <w:jc w:val="center"/>
            </w:pPr>
            <w:r>
              <w:rPr/>
              <w:t xml:space="preserve">25,0</w:t>
            </w:r>
          </w:p>
        </w:tc>
        <w:tc>
          <w:tcPr>
            <w:tcBorders>
              <w:bottom w:val="single" w:sz="8" w:space="0" w:color="000000"/>
              <w:right w:val="single" w:sz="8" w:space="0" w:color="000000"/>
            </w:tcBorders>
            <w:vAlign w:val="center"/>
          </w:tcPr>
          <w:p>
            <w:pPr>
              <w:spacing w:lineRule="auto"/>
              <w:jc w:val="center"/>
            </w:pPr>
            <w:r>
              <w:rPr/>
              <w:t xml:space="preserve">132</w:t>
            </w:r>
          </w:p>
        </w:tc>
        <w:tc>
          <w:tcPr>
            <w:tcBorders>
              <w:bottom w:val="single" w:sz="8" w:space="0" w:color="000000"/>
              <w:right w:val="single" w:sz="8" w:space="0" w:color="000000"/>
            </w:tcBorders>
            <w:vAlign w:val="center"/>
          </w:tcPr>
          <w:p>
            <w:pPr>
              <w:spacing w:lineRule="auto"/>
              <w:jc w:val="center"/>
            </w:pPr>
            <w:r>
              <w:rPr/>
              <w:t xml:space="preserve">126</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Accélération de la pesanteur</w:t>
            </w:r>
          </w:p>
        </w:tc>
        <w:tc>
          <w:tcPr>
            <w:tcBorders/>
            <w:vAlign w:val="center"/>
          </w:tcPr>
          <w:p>
            <w:pPr>
              <w:spacing w:lineRule="auto"/>
              <w:jc w:val="left"/>
            </w:pPr>
            <m:oMathPara>
              <m:oMathParaPr>
                <m:jc m:val="left"/>
              </m:oMathParaP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vAlign w:val="center"/>
          </w:tcPr>
          <w:p>
            <w:pPr>
              <w:spacing w:lineRule="auto"/>
              <w:jc w:val="left"/>
            </w:pPr>
            <w:r>
              <w:rPr>
                <w:rFonts w:eastAsia="Georgia" w:cs="Georgia" w:ascii="Georgia" w:hAnsi="Georgia"/>
              </w:rPr>
              <w:t xml:space="preserve">Coefficient d'adhérence fonte-acier</w:t>
            </w:r>
          </w:p>
        </w:tc>
        <w:tc>
          <w:tcPr>
            <w:tcBorders/>
            <w:vAlign w:val="center"/>
          </w:tcPr>
          <w:p>
            <w:pPr>
              <w:spacing w:lineRule="auto"/>
              <w:jc w:val="left"/>
            </w:pPr>
            <m:oMathPara>
              <m:oMathParaPr>
                <m:jc m:val="left"/>
              </m:oMathParaPr>
              <m:oMath>
                <m:sSub>
                  <m:sSubPr/>
                  <m:e>
                    <m:r>
                      <m:rPr>
                        <m:sty m:val="i"/>
                      </m:rPr>
                      <m:t>f</m:t>
                    </m:r>
                  </m:e>
                  <m:sub>
                    <m:r>
                      <m:rPr>
                        <m:sty m:val="i"/>
                      </m:rPr>
                      <m:t>a</m:t>
                    </m:r>
                  </m:sub>
                </m:sSub>
                <m:r>
                  <m:rPr>
                    <m:sty m:val="p"/>
                  </m:rPr>
                  <m:t>=</m:t>
                </m:r>
                <m:r>
                  <m:rPr>
                    <m:sty m:val="p"/>
                  </m:rPr>
                  <m:t>0</m:t>
                </m:r>
                <m:r>
                  <m:rPr>
                    <m:sty m:val="p"/>
                  </m:rPr>
                  <m:t>,</m:t>
                </m:r>
                <m:r>
                  <m:rPr>
                    <m:sty m:val="p"/>
                  </m:rPr>
                  <m:t>12</m:t>
                </m:r>
              </m:oMath>
            </m:oMathPara>
          </w:p>
        </w:tc>
      </w:tr>
      <w:tr>
        <w:trPr>
          <w:cantSplit/>
        </w:trPr>
        <w:tc>
          <w:tcPr>
            <w:tcBorders/>
            <w:vAlign w:val="center"/>
          </w:tcPr>
          <w:p>
            <w:pPr>
              <w:spacing w:lineRule="auto"/>
              <w:jc w:val="left"/>
            </w:pPr>
            <w:r>
              <w:rPr>
                <w:rFonts w:eastAsia="Georgia" w:cs="Georgia" w:ascii="Georgia" w:hAnsi="Georgia"/>
              </w:rPr>
              <w:t xml:space="preserve">Latitudes des villes citées</w:t>
            </w:r>
          </w:p>
        </w:tc>
        <w:tc>
          <w:tcPr>
            <w:tcBorders/>
            <w:vAlign w:val="center"/>
          </w:tcPr>
          <w:p>
            <w:pPr>
              <w:spacing w:lineRule="auto"/>
              <w:jc w:val="left"/>
            </w:pPr>
            <w:r>
              <w:rPr/>
              <w:t xml:space="preserve">Lyon </w:t>
            </w:r>
            <m:oMath>
              <m:r>
                <m:rPr>
                  <m:sty m:val="p"/>
                </m:rPr>
                <m:t>=</m:t>
              </m:r>
              <m:r>
                <m:rPr>
                  <m:sty m:val="p"/>
                </m:rPr>
                <m:t>45</m:t>
              </m:r>
              <m:r>
                <m:rPr>
                  <m:sty m:val="p"/>
                </m:rPr>
                <m:t>,</m:t>
              </m:r>
              <m:sSup>
                <m:sSupPr/>
                <m:e>
                  <m:r>
                    <m:rPr>
                      <m:sty m:val="p"/>
                    </m:rPr>
                    <m:t>8</m:t>
                  </m:r>
                </m:e>
                <m:sup>
                  <m:r>
                    <m:rPr>
                      <m:sty m:val="p"/>
                    </m:rPr>
                    <m:t>∘</m:t>
                  </m:r>
                </m:sup>
              </m:sSup>
            </m:oMath>
            <w:r>
              <w:rPr/>
              <w:t xml:space="preserve"> Nord ; Paris </w:t>
            </w:r>
            <m:oMath>
              <m:r>
                <m:rPr>
                  <m:sty m:val="p"/>
                </m:rPr>
                <m:t>=</m:t>
              </m:r>
              <m:r>
                <m:rPr>
                  <m:sty m:val="p"/>
                </m:rPr>
                <m:t>48</m:t>
              </m:r>
              <m:r>
                <m:rPr>
                  <m:sty m:val="p"/>
                </m:rPr>
                <m:t>,</m:t>
              </m:r>
              <m:sSup>
                <m:sSupPr/>
                <m:e>
                  <m:r>
                    <m:rPr>
                      <m:sty m:val="p"/>
                    </m:rPr>
                    <m:t>9</m:t>
                  </m:r>
                </m:e>
                <m:sup>
                  <m:r>
                    <m:rPr>
                      <m:sty m:val="p"/>
                    </m:rPr>
                    <m:t>∘</m:t>
                  </m:r>
                </m:sup>
              </m:sSup>
            </m:oMath>
            <w:r>
              <w:rPr/>
              <w:t xml:space="preserve"> Nord</w:t>
            </w:r>
          </w:p>
        </w:tc>
      </w:tr>
    </w:tbl>
    <w:p>
      <w:pPr>
        <w:spacing w:lineRule="auto"/>
      </w:pPr>
    </w:p>
    <w:p>
      <w:pPr>
        <w:spacing w:line="271" w:before="330" w:lineRule="auto"/>
      </w:pPr>
      <w:r>
        <w:rPr>
          <w:rFonts w:eastAsia="Georgia" w:cs="Georgia" w:ascii="Georgia" w:hAnsi="Georgia"/>
          <w:b/>
          <w:sz w:val="42"/>
        </w:rPr>
        <w:t xml:space="preserve">Lois de Coulomb du frottement solide, coefficient d'adhérence</w:t>
      </w:r>
    </w:p>
    <w:p>
      <w:pPr>
        <w:spacing w:after="220" w:lineRule="auto"/>
      </w:pPr>
      <w:r>
        <w:rPr/>
        <w:t xml:space="preserve">Soient deux solides </w:t>
      </w:r>
      <m:oMath>
        <m:sSub>
          <m:sSubPr/>
          <m:e>
            <m:r>
              <m:rPr>
                <m:scr m:val="script"/>
              </m:rPr>
              <m:t>S</m:t>
            </m:r>
          </m:e>
          <m:sub>
            <m:r>
              <m:rPr>
                <m:sty m:val="p"/>
              </m:rPr>
              <m:t>1</m:t>
            </m:r>
          </m:sub>
        </m:sSub>
      </m:oMath>
      <w:r>
        <w:rPr/>
        <w:t xml:space="preserve"> et </w:t>
      </w:r>
      <m:oMath>
        <m:sSub>
          <m:sSubPr/>
          <m:e>
            <m:r>
              <m:rPr>
                <m:scr m:val="script"/>
              </m:rPr>
              <m:t>S</m:t>
            </m:r>
          </m:e>
          <m:sub>
            <m:r>
              <m:rPr>
                <m:sty m:val="p"/>
              </m:rPr>
              <m:t>2</m:t>
            </m:r>
          </m:sub>
        </m:sSub>
      </m:oMath>
      <w:r>
        <w:rPr>
          <w:rFonts w:eastAsia="Georgia" w:cs="Georgia" w:ascii="Georgia" w:hAnsi="Georgia"/>
        </w:rPr>
        <w:t xml:space="preserve"> en mouvement par rapport au référentiel d'étude </w:t>
      </w:r>
      <m:oMath>
        <m:sSub>
          <m:sSubPr/>
          <m:e>
            <m:r>
              <m:rPr>
                <m:scr m:val="script"/>
              </m:rPr>
              <m:t>R</m:t>
            </m:r>
          </m:e>
          <m:sub>
            <m:r>
              <m:rPr>
                <m:sty m:val="p"/>
              </m:rPr>
              <m:t>0</m:t>
            </m:r>
          </m:sub>
        </m:sSub>
      </m:oMath>
      <w:r>
        <w:rPr/>
        <w:t xml:space="preserve">, en contact au point </w:t>
      </w:r>
      <m:oMath>
        <m:r>
          <m:rPr>
            <m:sty m:val="i"/>
          </m:rPr>
          <m:t>I</m:t>
        </m:r>
      </m:oMath>
      <w:r>
        <w:rPr/>
        <w:t xml:space="preserve">.</w:t>
      </w:r>
      <w:r>
        <w:rPr/>
        <w:br w:type="textWrapping"/>
      </w:r>
      <w:r>
        <w:rPr/>
        <w:t xml:space="preserve">Sans glissement, </w:t>
      </w:r>
      <m:oMath>
        <m:sSub>
          <m:sSubPr/>
          <m:e>
            <m:r>
              <m:rPr>
                <m:sty m:val="i"/>
              </m:rPr>
              <m:t>v</m:t>
            </m:r>
          </m:e>
          <m:sub>
            <m:r>
              <m:rPr>
                <m:sty m:val="i"/>
              </m:rPr>
              <m:t>I</m:t>
            </m:r>
            <m:r>
              <m:rPr>
                <m:sty m:val="p"/>
              </m:rPr>
              <m:t>∈</m:t>
            </m:r>
            <m:sSub>
              <m:sSubPr/>
              <m:e>
                <m:r>
                  <m:rPr>
                    <m:scr m:val="script"/>
                  </m:rPr>
                  <m:t>S</m:t>
                </m:r>
              </m:e>
              <m:sub>
                <m:r>
                  <m:rPr>
                    <m:sty m:val="p"/>
                  </m:rPr>
                  <m:t>1</m:t>
                </m:r>
              </m:sub>
            </m:sSub>
            <m:r>
              <m:rPr>
                <m:sty m:val="p"/>
              </m:rPr>
              <m:t>/</m:t>
            </m:r>
            <m:sSub>
              <m:sSubPr/>
              <m:e>
                <m:r>
                  <m:rPr>
                    <m:scr m:val="script"/>
                  </m:rPr>
                  <m:t>R</m:t>
                </m:r>
              </m:e>
              <m:sub>
                <m:r>
                  <m:rPr>
                    <m:sty m:val="p"/>
                  </m:rPr>
                  <m:t>0</m:t>
                </m:r>
              </m:sub>
            </m:sSub>
          </m:sub>
        </m:sSub>
        <m:r>
          <m:rPr>
            <m:sty m:val="p"/>
          </m:rPr>
          <m:t>=</m:t>
        </m:r>
        <m:sSub>
          <m:sSubPr/>
          <m:e>
            <m:r>
              <m:rPr>
                <m:sty m:val="i"/>
              </m:rPr>
              <m:t>v</m:t>
            </m:r>
          </m:e>
          <m:sub>
            <m:r>
              <m:rPr>
                <m:sty m:val="i"/>
              </m:rPr>
              <m:t>I</m:t>
            </m:r>
            <m:r>
              <m:rPr>
                <m:sty m:val="p"/>
              </m:rPr>
              <m:t>∈</m:t>
            </m:r>
            <m:sSub>
              <m:sSubPr/>
              <m:e>
                <m:r>
                  <m:rPr>
                    <m:scr m:val="script"/>
                  </m:rPr>
                  <m:t>S</m:t>
                </m:r>
              </m:e>
              <m:sub>
                <m:r>
                  <m:rPr>
                    <m:sty m:val="p"/>
                  </m:rPr>
                  <m:t>2</m:t>
                </m:r>
              </m:sub>
            </m:sSub>
            <m:r>
              <m:rPr>
                <m:sty m:val="p"/>
              </m:rPr>
              <m:t>/</m:t>
            </m:r>
            <m:sSub>
              <m:sSubPr/>
              <m:e>
                <m:r>
                  <m:rPr>
                    <m:scr m:val="script"/>
                  </m:rPr>
                  <m:t>R</m:t>
                </m:r>
              </m:e>
              <m:sub>
                <m:r>
                  <m:rPr>
                    <m:sty m:val="p"/>
                  </m:rPr>
                  <m:t>0</m:t>
                </m:r>
              </m:sub>
            </m:sSub>
          </m:sub>
        </m:sSub>
      </m:oMath>
      <w:r>
        <w:rPr>
          <w:rFonts w:eastAsia="Georgia" w:cs="Georgia" w:ascii="Georgia" w:hAnsi="Georgia"/>
        </w:rPr>
        <w:t xml:space="preserve">, il y a adhérence. La force </w:t>
      </w:r>
      <m:oMath>
        <m:acc>
          <m:accPr>
            <m:chr m:val="⃗"/>
          </m:accPr>
          <m:e>
            <m:r>
              <m:rPr>
                <m:sty m:val="i"/>
              </m:rPr>
              <m:t>R</m:t>
            </m:r>
          </m:e>
        </m:acc>
      </m:oMath>
      <w:r>
        <w:rPr/>
        <w:t xml:space="preserve"> qu'exerce </w:t>
      </w:r>
      <m:oMath>
        <m:sSub>
          <m:sSubPr/>
          <m:e>
            <m:r>
              <m:rPr>
                <m:scr m:val="script"/>
              </m:rPr>
              <m:t>S</m:t>
            </m:r>
          </m:e>
          <m:sub>
            <m:r>
              <m:rPr>
                <m:sty m:val="p"/>
              </m:rPr>
              <m:t>1</m:t>
            </m:r>
          </m:sub>
        </m:sSub>
      </m:oMath>
      <w:r>
        <w:rPr/>
        <w:t xml:space="preserve"> sur </w:t>
      </w:r>
      <m:oMath>
        <m:sSub>
          <m:sSubPr/>
          <m:e>
            <m:r>
              <m:rPr>
                <m:scr m:val="script"/>
              </m:rPr>
              <m:t>S</m:t>
            </m:r>
          </m:e>
          <m:sub>
            <m:r>
              <m:rPr>
                <m:sty m:val="p"/>
              </m:rPr>
              <m:t>2</m:t>
            </m:r>
          </m:sub>
        </m:sSub>
      </m:oMath>
      <w:r>
        <w:rPr/>
        <w:t xml:space="preserve"> a une composante normale </w:t>
      </w:r>
      <m:oMath>
        <m:acc>
          <m:accPr>
            <m:chr m:val="⃗"/>
          </m:accPr>
          <m:e>
            <m:r>
              <m:rPr>
                <m:sty m:val="i"/>
              </m:rPr>
              <m:t>N</m:t>
            </m:r>
          </m:e>
        </m:acc>
      </m:oMath>
      <w:r>
        <w:rPr/>
        <w:t xml:space="preserve"> et une composante tangentielle </w:t>
      </w:r>
      <m:oMath>
        <m:acc>
          <m:accPr>
            <m:chr m:val="⃗"/>
          </m:accPr>
          <m:e>
            <m:r>
              <m:rPr>
                <m:sty m:val="i"/>
              </m:rPr>
              <m:t>T</m:t>
            </m:r>
          </m:e>
        </m:acc>
        <m:r>
          <m:rPr>
            <m:sty m:val="p"/>
          </m:rPr>
          <m:t>(</m:t>
        </m:r>
        <m:acc>
          <m:accPr>
            <m:chr m:val="⃗"/>
          </m:accPr>
          <m:e>
            <m:r>
              <m:rPr>
                <m:sty m:val="i"/>
              </m:rPr>
              <m:t>R</m:t>
            </m:r>
          </m:e>
        </m:acc>
        <m:r>
          <m:rPr>
            <m:sty m:val="p"/>
          </m:rPr>
          <m:t>=</m:t>
        </m:r>
        <m:acc>
          <m:accPr>
            <m:chr m:val="⃗"/>
          </m:accPr>
          <m:e>
            <m:r>
              <m:rPr>
                <m:sty m:val="i"/>
              </m:rPr>
              <m:t>T</m:t>
            </m:r>
          </m:e>
        </m:acc>
        <m:r>
          <m:rPr>
            <m:sty m:val="p"/>
          </m:rPr>
          <m:t>+</m:t>
        </m:r>
        <m:acc>
          <m:accPr>
            <m:chr m:val="⃗"/>
          </m:accPr>
          <m:e>
            <m:r>
              <m:rPr>
                <m:sty m:val="i"/>
              </m:rPr>
              <m:t>N</m:t>
            </m:r>
          </m:e>
        </m:acc>
        <m:r>
          <m:rPr>
            <m:sty m:val="p"/>
          </m:rPr>
          <m:t>)</m:t>
        </m:r>
      </m:oMath>
      <w:r>
        <w:rPr/>
        <w:t xml:space="preserve"> telles que</w:t>
      </w:r>
    </w:p>
    <w:p>
      <w:pPr>
        <w:spacing w:after="220" w:lineRule="auto"/>
      </w:pPr>
      <m:oMathPara>
        <m:oMath>
          <m:r>
            <m:rPr>
              <m:sty m:val="p"/>
            </m:rPr>
            <m:t>‖</m:t>
          </m:r>
          <m:acc>
            <m:accPr>
              <m:chr m:val="⃗"/>
            </m:accPr>
            <m:e>
              <m:r>
                <m:rPr>
                  <m:sty m:val="i"/>
                </m:rPr>
                <m:t>T</m:t>
              </m:r>
            </m:e>
          </m:acc>
          <m:r>
            <m:rPr>
              <m:sty m:val="p"/>
            </m:rPr>
            <m:t>‖</m:t>
          </m:r>
          <m:r>
            <m:rPr>
              <m:sty m:val="p"/>
            </m:rPr>
            <m:t>&lt;</m:t>
          </m:r>
          <m:sSub>
            <m:sSubPr/>
            <m:e>
              <m:r>
                <m:rPr>
                  <m:sty m:val="i"/>
                </m:rPr>
                <m:t>f</m:t>
              </m:r>
            </m:e>
            <m:sub>
              <m:r>
                <m:rPr>
                  <m:sty m:val="i"/>
                </m:rPr>
                <m:t>a</m:t>
              </m:r>
            </m:sub>
          </m:sSub>
          <m:r>
            <m:rPr>
              <m:sty m:val="p"/>
            </m:rPr>
            <m:t>‖</m:t>
          </m:r>
          <m:acc>
            <m:accPr>
              <m:chr m:val="⃗"/>
            </m:accPr>
            <m:e>
              <m:r>
                <m:rPr>
                  <m:sty m:val="i"/>
                </m:rPr>
                <m:t>N</m:t>
              </m:r>
            </m:e>
          </m:acc>
          <m:r>
            <m:rPr>
              <m:sty m:val="p"/>
            </m:rPr>
            <m:t>‖</m:t>
          </m:r>
        </m:oMath>
      </m:oMathPara>
    </w:p>
    <w:p>
      <w:pPr>
        <w:spacing w:after="220" w:lineRule="auto"/>
      </w:pPr>
      <w:r>
        <w:rPr>
          <w:rFonts w:eastAsia="Georgia" w:cs="Georgia" w:ascii="Georgia" w:hAnsi="Georgia"/>
        </w:rPr>
        <w:t xml:space="preserve">où </w:t>
      </w:r>
      <m:oMath>
        <m:sSub>
          <m:sSubPr/>
          <m:e>
            <m:r>
              <m:rPr>
                <m:sty m:val="i"/>
              </m:rPr>
              <m:t>f</m:t>
            </m:r>
          </m:e>
          <m:sub>
            <m:r>
              <m:rPr>
                <m:sty m:val="i"/>
              </m:rPr>
              <m:t>a</m:t>
            </m:r>
          </m:sub>
        </m:sSub>
      </m:oMath>
      <w:r>
        <w:rPr>
          <w:rFonts w:eastAsia="Georgia" w:cs="Georgia" w:ascii="Georgia" w:hAnsi="Georgia"/>
        </w:rPr>
        <w:t xml:space="preserve"> est le coefficient d'adhérence entre les deux solides.</w:t>
      </w:r>
    </w:p>
    <w:p>
      <w:pPr>
        <w:spacing w:lineRule="auto"/>
        <w:jc w:val="center"/>
      </w:pPr>
      <w:r>
        <w:rPr/>
        <w:drawing>
          <wp:inline distB="0" distL="0" distR="0" distT="0">
            <wp:extent cx="5486400" cy="2684060"/>
            <wp:effectExtent b="0" l="0" r="0" t="0"/>
            <wp:docPr id="14" name="image-65242cafe1c29da2a8c72515720b04b235455f9b.jpg"/>
            <a:graphic>
              <a:graphicData uri="http://schemas.openxmlformats.org/drawingml/2006/picture">
                <pic:pic>
                  <pic:nvPicPr>
                    <pic:cNvPr id="14" name="image-65242cafe1c29da2a8c72515720b04b235455f9b.jpg" descr=""/>
                    <pic:cNvPicPr/>
                  </pic:nvPicPr>
                  <pic:blipFill>
                    <a:blip r:embed="rId18" cstate="print"/>
                    <a:srcRect b="0" l="0" r="0" t="0"/>
                    <a:stretch>
                      <a:fillRect/>
                    </a:stretch>
                  </pic:blipFill>
                  <pic:spPr>
                    <a:xfrm>
                      <a:off x="0" y="0"/>
                      <a:ext cx="5486400" cy="2684060"/>
                    </a:xfrm>
                    <a:prstGeom prst="rect"/>
                  </pic:spPr>
                </pic:pic>
              </a:graphicData>
            </a:graphic>
          </wp:inline>
        </w:drawing>
      </w:r>
    </w:p>
    <w:p>
      <w:pPr>
        <w:spacing w:lineRule="auto"/>
      </w:pPr>
      <w:r>
        <w:rPr>
          <w:rFonts w:eastAsia="Georgia" w:cs="Georgia" w:ascii="Georgia" w:hAnsi="Georgia"/>
        </w:rPr>
        <w:t xml:space="preserve">Figure 12 Frottement entre deux solides dans le cas d'un contact ponctuel adhérent</w:t>
      </w:r>
    </w:p>
    <w:p>
      <w:pPr>
        <w:spacing w:line="271" w:before="330" w:lineRule="auto"/>
      </w:pPr>
      <w:r>
        <w:rPr>
          <w:rFonts w:eastAsia="Georgia" w:cs="Georgia" w:ascii="Georgia" w:hAnsi="Georgia"/>
          <w:b/>
          <w:sz w:val="42"/>
        </w:rPr>
        <w:t xml:space="preserve">Données pour la partie III</w:t>
      </w:r>
    </w:p>
    <w:p>
      <w:pPr>
        <w:spacing w:after="220" w:lineRule="auto"/>
      </w:pPr>
      <w:r>
        <w:rPr>
          <w:rFonts w:eastAsia="Georgia" w:cs="Georgia" w:ascii="Georgia" w:hAnsi="Georgia"/>
        </w:rPr>
        <w:t xml:space="preserve">Vitesse de propagation de la lumière dans le vide </w:t>
      </w:r>
      <m:oMath>
        <m:r>
          <m:rPr>
            <m:sty m:val="p"/>
          </m:rPr>
          <m:t xml:space="preserve"> </m:t>
        </m:r>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spacing w:line="271" w:before="330" w:lineRule="auto"/>
      </w:pPr>
      <w:r>
        <w:rPr>
          <w:rFonts w:eastAsia="Georgia" w:cs="Georgia" w:ascii="Georgia" w:hAnsi="Georgia"/>
          <w:b/>
          <w:sz w:val="42"/>
        </w:rPr>
        <w:t xml:space="preserve">Spectre en amplitude d'un signal créneau de fréquence </w:t>
      </w:r>
      <m:oMath>
        <m:r>
          <m:rPr>
            <m:sty m:val="bi"/>
          </m:rPr>
          <w:rPr>
            <w:sz w:val="42"/>
          </w:rPr>
          <m:t>f</m:t>
        </m:r>
      </m:oMath>
      <w:r>
        <w:rPr>
          <w:rFonts w:eastAsia="Georgia" w:cs="Georgia" w:ascii="Georgia" w:hAnsi="Georgia"/>
          <w:b/>
          <w:sz w:val="42"/>
        </w:rPr>
        <w:t xml:space="preserve"> (premières harmoniques)</w:t>
      </w:r>
    </w:p>
    <w:p>
      <w:pPr>
        <w:spacing w:lineRule="auto"/>
        <w:jc w:val="center"/>
      </w:pPr>
      <w:r>
        <w:rPr/>
        <w:drawing>
          <wp:inline distB="0" distL="0" distR="0" distT="0">
            <wp:extent cx="5486400" cy="3232062"/>
            <wp:effectExtent b="0" l="0" r="0" t="0"/>
            <wp:docPr id="15" name="image-5f2db99dcc54a30a68bc8249649894e8be3ece90.jpg"/>
            <a:graphic>
              <a:graphicData uri="http://schemas.openxmlformats.org/drawingml/2006/picture">
                <pic:pic>
                  <pic:nvPicPr>
                    <pic:cNvPr id="15" name="image-5f2db99dcc54a30a68bc8249649894e8be3ece90.jpg" descr=""/>
                    <pic:cNvPicPr/>
                  </pic:nvPicPr>
                  <pic:blipFill>
                    <a:blip r:embed="rId19" cstate="print"/>
                    <a:srcRect b="0" l="0" r="0" t="0"/>
                    <a:stretch>
                      <a:fillRect/>
                    </a:stretch>
                  </pic:blipFill>
                  <pic:spPr>
                    <a:xfrm>
                      <a:off x="0" y="0"/>
                      <a:ext cx="5486400" cy="3232062"/>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5ce1e280e13c6ba0e7e77e582c7c90d7032c039.jpg" TargetMode="Internal"/><Relationship Id="rId6" Type="http://schemas.openxmlformats.org/officeDocument/2006/relationships/image" Target="media/image-f6ce32d2e3022a9b109bb8efb0e11171a5ca9015.jpg" TargetMode="Internal"/><Relationship Id="rId7" Type="http://schemas.openxmlformats.org/officeDocument/2006/relationships/image" Target="media/image-7d4e717aa930bcc164754171e92b8efbcd6f2bc1.jpg" TargetMode="Internal"/><Relationship Id="rId8" Type="http://schemas.openxmlformats.org/officeDocument/2006/relationships/image" Target="media/image-7210c1723b4f5d19d0e3492d40dd523c76929ff7.jpg" TargetMode="Internal"/><Relationship Id="rId9" Type="http://schemas.openxmlformats.org/officeDocument/2006/relationships/image" Target="media/image-0aa94601bd20c0dc31e7d485d8536d042f59c613.jpg" TargetMode="Internal"/><Relationship Id="rId10" Type="http://schemas.openxmlformats.org/officeDocument/2006/relationships/image" Target="media/image-2b93556d0de13a02fa7d9f7dd3c82dbfee44650a.jpg" TargetMode="Internal"/><Relationship Id="rId11" Type="http://schemas.openxmlformats.org/officeDocument/2006/relationships/image" Target="media/image-e83bc3ff805ac618e812b653772ad107050a891f.jpg" TargetMode="Internal"/><Relationship Id="rId12" Type="http://schemas.openxmlformats.org/officeDocument/2006/relationships/image" Target="media/image-02484fd9e99e39596b6c07979fc86819fdcd9366.jpg" TargetMode="Internal"/><Relationship Id="rId13" Type="http://schemas.openxmlformats.org/officeDocument/2006/relationships/image" Target="media/image-0b3bab416b433be38dd04c8817ea584f0a15b980.jpg" TargetMode="Internal"/><Relationship Id="rId14" Type="http://schemas.openxmlformats.org/officeDocument/2006/relationships/image" Target="media/image-8a940767cfbec1ab44616a28ec9f33e82ca26e15.jpg" TargetMode="Internal"/><Relationship Id="rId15" Type="http://schemas.openxmlformats.org/officeDocument/2006/relationships/image" Target="media/image-4b88c4ec58e62989b25203715beae3886605c8db.jpg" TargetMode="Internal"/><Relationship Id="rId16" Type="http://schemas.openxmlformats.org/officeDocument/2006/relationships/image" Target="media/image-04aa0af3b5d8d08de09f7d8fa4dbcd959441d669.jpg" TargetMode="Internal"/><Relationship Id="rId17" Type="http://schemas.openxmlformats.org/officeDocument/2006/relationships/image" Target="media/image-6934e05f204a4b4931603d83467f786a5182ad40.jpg" TargetMode="Internal"/><Relationship Id="rId18" Type="http://schemas.openxmlformats.org/officeDocument/2006/relationships/image" Target="media/image-65242cafe1c29da2a8c72515720b04b235455f9b.jpg" TargetMode="Internal"/><Relationship Id="rId19" Type="http://schemas.openxmlformats.org/officeDocument/2006/relationships/image" Target="media/image-5f2db99dcc54a30a68bc8249649894e8be3ece9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2025-09-04T21:40:58.950Z</dcterms:created>
  <dcterms:modified xsi:type="dcterms:W3CDTF">2025-09-04T21:40:58.950Z</dcterms:modified>
</cp:coreProperties>
</file>