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Le projet Hyperloop</w:t>
      </w:r>
    </w:p>
    <w:p>
      <w:pPr>
        <w:spacing w:after="220" w:lineRule="auto"/>
      </w:pPr>
      <w:r>
        <w:rPr/>
        <w:t xml:space="preserve">Le projet de transport commun terrestre Hyperloop </w:t>
      </w:r>
      <m:oMath>
        <m:sSup>
          <m:sSupPr/>
          <m:e>
            <m:r>
              <m:t xml:space="preserve"> </m:t>
            </m:r>
          </m:e>
          <m:sup>
            <m:r>
              <m:rPr>
                <m:sty m:val="p"/>
              </m:rPr>
              <m:t>1</m:t>
            </m:r>
          </m:sup>
        </m:sSup>
      </m:oMath>
      <w:r>
        <w:rPr>
          <w:rFonts w:eastAsia="Georgia" w:cs="Georgia" w:ascii="Georgia" w:hAnsi="Georgia"/>
        </w:rPr>
        <w:t xml:space="preserve"> a été présenté en 2013. Son principe est de transporter des passagers à haute vitesse dans des capsules placées à l'intérieur d'un tube partiellement vidé pour réduire les frottements. L'objet de ce sujet est l'étude de quelques caractéristiques du projet Hyperloop.</w:t>
      </w:r>
      <w:r>
        <w:rPr/>
        <w:br w:type="textWrapping"/>
      </w:r>
      <w:r>
        <w:rPr>
          <w:rFonts w:eastAsia="Georgia" w:cs="Georgia" w:ascii="Georgia" w:hAnsi="Georgia"/>
        </w:rPr>
        <w:t xml:space="preserve">Ce projet étudie la possibilité de relier Los Angeles à San Francisco, villes californiennes distantes d'environ 600 km , en 35 minutes. Les passagers sont transportés dans des capsules, propulsées par un moteur à induction, qui se déplacent sur coussin d'air dans un tube à pression réduite. L'ensemble est alimenté par des cellules solaires disposées le long du tube. Les capsules sont équipées d'un compresseur utilisé pour produire le coussin d'air et une force de poussée additionnelle. L'alimentation électrique des éléments de la capsule est assurée par des batteries au lithium, rechargées à l'aide des cellules solaires.</w:t>
      </w:r>
      <w:r>
        <w:rPr/>
        <w:br w:type="textWrapping"/>
      </w:r>
      <w:r>
        <w:rPr>
          <w:rFonts w:eastAsia="Georgia" w:cs="Georgia" w:ascii="Georgia" w:hAnsi="Georgia"/>
        </w:rPr>
        <w:t xml:space="preserve">Certaines données et formules sont données en fin de sujet.</w:t>
      </w:r>
    </w:p>
    <w:p>
      <w:pPr>
        <w:spacing w:line="271" w:before="330" w:lineRule="auto"/>
      </w:pPr>
      <w:r>
        <w:rPr>
          <w:b/>
          <w:sz w:val="42"/>
        </w:rPr>
        <w:t xml:space="preserve">I L'air dans le tube</w:t>
      </w:r>
    </w:p>
    <w:p>
      <w:pPr>
        <w:spacing w:after="220" w:lineRule="auto"/>
      </w:pPr>
      <w:r>
        <w:rPr/>
        <w:t xml:space="preserve">Le tube, de volume </w:t>
      </w:r>
      <m:oMath>
        <m:r>
          <m:rPr>
            <m:sty m:val="i"/>
          </m:rPr>
          <m:t>V</m:t>
        </m:r>
      </m:oMath>
      <w:r>
        <w:rPr/>
        <w:t xml:space="preserve">, a une longueur </w:t>
      </w:r>
      <m:oMath>
        <m:r>
          <m:rPr>
            <m:sty m:val="i"/>
          </m:rPr>
          <m:t>L</m:t>
        </m:r>
        <m:r>
          <m:rPr>
            <m:sty m:val="p"/>
          </m:rPr>
          <m:t>=</m:t>
        </m:r>
        <m:r>
          <m:rPr>
            <m:sty m:val="p"/>
          </m:rPr>
          <m:t>600</m:t>
        </m:r>
        <m:r>
          <m:rPr>
            <m:nor/>
          </m:rPr>
          <m:t xml:space="preserve"> </m:t>
        </m:r>
        <m:r>
          <m:rPr>
            <m:sty m:val="p"/>
          </m:rPr>
          <m:t>km</m:t>
        </m:r>
      </m:oMath>
      <w:r>
        <w:rPr>
          <w:rFonts w:eastAsia="Georgia" w:cs="Georgia" w:ascii="Georgia" w:hAnsi="Georgia"/>
        </w:rPr>
        <w:t xml:space="preserve"> et son diamètre intérieur est </w:t>
      </w:r>
      <m:oMath>
        <m:r>
          <m:rPr>
            <m:sty m:val="i"/>
          </m:rPr>
          <m:t>d</m:t>
        </m:r>
        <m:r>
          <m:rPr>
            <m:sty m:val="p"/>
          </m:rPr>
          <m:t>=</m:t>
        </m:r>
        <m:r>
          <m:rPr>
            <m:sty m:val="p"/>
          </m:rPr>
          <m:t>2</m:t>
        </m:r>
        <m:r>
          <m:rPr>
            <m:sty m:val="p"/>
          </m:rPr>
          <m:t>,</m:t>
        </m:r>
        <m:r>
          <m:rPr>
            <m:sty m:val="p"/>
          </m:rPr>
          <m:t>23</m:t>
        </m:r>
        <m:r>
          <m:rPr>
            <m:nor/>
          </m:rPr>
          <m:t xml:space="preserve"> </m:t>
        </m:r>
        <m:r>
          <m:rPr>
            <m:sty m:val="p"/>
          </m:rPr>
          <m:t>m</m:t>
        </m:r>
      </m:oMath>
      <w:r>
        <w:rPr>
          <w:rFonts w:eastAsia="Georgia" w:cs="Georgia" w:ascii="Georgia" w:hAnsi="Georgia"/>
        </w:rPr>
        <w:t xml:space="preserve">. Initialement, le tube est rempli d'air à la pression atmosphérique </w:t>
      </w:r>
      <m:oMath>
        <m:sSub>
          <m:sSubPr/>
          <m:e>
            <m:r>
              <m:rPr>
                <m:sty m:val="i"/>
              </m:rPr>
              <m:t>P</m:t>
            </m:r>
          </m:e>
          <m:sub>
            <m:r>
              <m:rPr>
                <m:sty m:val="p"/>
              </m:rPr>
              <m:t>0</m:t>
            </m:r>
          </m:sub>
        </m:sSub>
      </m:oMath>
      <w:r>
        <w:rPr>
          <w:rFonts w:eastAsia="Georgia" w:cs="Georgia" w:ascii="Georgia" w:hAnsi="Georgia"/>
        </w:rPr>
        <w:t xml:space="preserve">. Pour abaisser la pression à l'intérieur du tube, on prévoit d'utiliser des pompes à palette.</w:t>
      </w:r>
    </w:p>
    <w:p>
      <w:pPr>
        <w:spacing w:line="271" w:before="330" w:lineRule="auto"/>
      </w:pPr>
      <w:r>
        <w:rPr>
          <w:rFonts w:eastAsia="Georgia" w:cs="Georgia" w:ascii="Georgia" w:hAnsi="Georgia"/>
          <w:b/>
          <w:sz w:val="42"/>
        </w:rPr>
        <w:t xml:space="preserve">I.A - Modélisation du fonctionnement d'une pompe à palette</w:t>
      </w:r>
    </w:p>
    <w:p>
      <w:pPr>
        <w:spacing w:after="220" w:lineRule="auto"/>
      </w:pPr>
      <w:r>
        <w:rPr>
          <w:rFonts w:eastAsia="Georgia" w:cs="Georgia" w:ascii="Georgia" w:hAnsi="Georgia"/>
        </w:rPr>
        <w:t xml:space="preserve">Une pompe à palette simple étage est constituée</w:t>
      </w:r>
    </w:p>
    <w:p>
      <w:pPr>
        <w:numPr>
          <w:ilvl w:val="0"/>
          <w:numId w:val="1"/>
        </w:numPr>
        <w:spacing w:lineRule="auto"/>
      </w:pPr>
      <w:r>
        <w:rPr>
          <w:rFonts w:eastAsia="Georgia" w:cs="Georgia" w:ascii="Georgia" w:hAnsi="Georgia"/>
        </w:rPr>
        <w:t xml:space="preserve">d'un stator cylindrique creux muni d'un orifice d'aspiration et d'un orifice de refoulement équipé d'une soupape qui ne peut se soulever pour libérer l'air que si la pression sous celle-ci atteint la pression atmosphérique ;</w:t>
      </w:r>
    </w:p>
    <w:p>
      <w:pPr>
        <w:numPr>
          <w:ilvl w:val="0"/>
          <w:numId w:val="1"/>
        </w:numPr>
        <w:spacing w:lineRule="auto"/>
      </w:pPr>
      <w:r>
        <w:rPr>
          <w:rFonts w:eastAsia="Georgia" w:cs="Georgia" w:ascii="Georgia" w:hAnsi="Georgia"/>
        </w:rPr>
        <w:t xml:space="preserve">d'un rotor excentré par rapport au stator afin de modifier le volume offert au fluide lors de la phase de compression ;</w:t>
      </w:r>
    </w:p>
    <w:p>
      <w:pPr>
        <w:numPr>
          <w:ilvl w:val="0"/>
          <w:numId w:val="1"/>
        </w:numPr>
        <w:spacing w:lineRule="auto"/>
      </w:pPr>
      <w:r>
        <w:rPr>
          <w:rFonts w:eastAsia="Georgia" w:cs="Georgia" w:ascii="Georgia" w:hAnsi="Georgia"/>
        </w:rPr>
        <w:t xml:space="preserve">de deux palettes coulissantes installées dans le rotor, plaquées au stator par des ressorts (non représentés) et par la force centrifuge.</w:t>
      </w:r>
    </w:p>
    <w:p>
      <w:pPr>
        <w:spacing w:lineRule="auto"/>
        <w:jc w:val="center"/>
      </w:pPr>
      <w:r>
        <w:rPr/>
        <w:drawing>
          <wp:inline distB="0" distL="0" distR="0" distT="0">
            <wp:extent cx="5486400" cy="1680337"/>
            <wp:effectExtent b="0" l="0" r="0" t="0"/>
            <wp:docPr id="1" name="image-585d2dbb25b4a0b5cfe0d0efa5a1c7972655cfe1.jpg"/>
            <a:graphic>
              <a:graphicData uri="http://schemas.openxmlformats.org/drawingml/2006/picture">
                <pic:pic>
                  <pic:nvPicPr>
                    <pic:cNvPr id="1" name="image-585d2dbb25b4a0b5cfe0d0efa5a1c7972655cfe1.jpg" descr=""/>
                    <pic:cNvPicPr/>
                  </pic:nvPicPr>
                  <pic:blipFill>
                    <a:blip r:embed="rId5" cstate="print"/>
                    <a:srcRect b="0" l="0" r="0" t="0"/>
                    <a:stretch>
                      <a:fillRect/>
                    </a:stretch>
                  </pic:blipFill>
                  <pic:spPr>
                    <a:xfrm>
                      <a:off x="0" y="0"/>
                      <a:ext cx="5486400" cy="1680337"/>
                    </a:xfrm>
                    <a:prstGeom prst="rect"/>
                  </pic:spPr>
                </pic:pic>
              </a:graphicData>
            </a:graphic>
          </wp:inline>
        </w:drawing>
      </w:r>
    </w:p>
    <w:p>
      <w:pPr>
        <w:spacing w:lineRule="auto"/>
      </w:pPr>
      <w:r>
        <w:rPr>
          <w:rFonts w:eastAsia="Georgia" w:cs="Georgia" w:ascii="Georgia" w:hAnsi="Georgia"/>
        </w:rPr>
        <w:t xml:space="preserve">Figure 1 Cycle de fonctionnement d'une pompe à palette </w:t>
      </w:r>
      <m:oMath>
        <m:sSup>
          <m:sSupPr/>
          <m:e>
            <m:r>
              <m:t xml:space="preserve"> </m:t>
            </m:r>
          </m:e>
          <m:sup>
            <m:r>
              <m:rPr>
                <m:sty m:val="p"/>
              </m:rPr>
              <m:t>2</m:t>
            </m:r>
          </m:sup>
        </m:sSup>
      </m:oMath>
    </w:p>
    <w:p>
      <w:pPr>
        <w:spacing w:after="220" w:lineRule="auto"/>
      </w:pPr>
      <w:r>
        <w:rPr>
          <w:rFonts w:eastAsia="Georgia" w:cs="Georgia" w:ascii="Georgia" w:hAnsi="Georgia"/>
        </w:rPr>
        <w:t xml:space="preserve">L'air est aspiré dans la pompe, transféré, comprimé, puis refoulé. On note </w:t>
      </w:r>
      <m:oMath>
        <m:sSub>
          <m:sSubPr/>
          <m:e>
            <m:r>
              <m:rPr>
                <m:sty m:val="i"/>
              </m:rPr>
              <m:t>V</m:t>
            </m:r>
          </m:e>
          <m:sub>
            <m:r>
              <m:rPr>
                <m:sty m:val="i"/>
              </m:rPr>
              <m:t>b</m:t>
            </m:r>
          </m:sub>
        </m:sSub>
      </m:oMath>
      <w:r>
        <w:rPr>
          <w:rFonts w:eastAsia="Georgia" w:cs="Georgia" w:ascii="Georgia" w:hAnsi="Georgia"/>
        </w:rPr>
        <w:t xml:space="preserve"> le volume de fluide aspiré, à la pression </w:t>
      </w:r>
      <m:oMath>
        <m:r>
          <m:rPr>
            <m:sty m:val="i"/>
          </m:rPr>
          <m:t>P</m:t>
        </m:r>
      </m:oMath>
      <w:r>
        <w:rPr>
          <w:rFonts w:eastAsia="Georgia" w:cs="Georgia" w:ascii="Georgia" w:hAnsi="Georgia"/>
        </w:rPr>
        <w:t xml:space="preserve">. L'air sera considéré comme un gaz parfait, à la température </w:t>
      </w:r>
      <m:oMath>
        <m:r>
          <m:rPr>
            <m:sty m:val="i"/>
          </m:rPr>
          <m:t>T</m:t>
        </m:r>
      </m:oMath>
      <w:r>
        <w:rPr>
          <w:rFonts w:eastAsia="Georgia" w:cs="Georgia" w:ascii="Georgia" w:hAnsi="Georgia"/>
        </w:rPr>
        <w:t xml:space="preserve">. Ses évolutions lors de l'aspiration et du transfert seront supposées isothermes. On admet, pour l'instant, qu'il n'y a aucun espace libre entre la soupape de refoulement et l'orifice d'aspiration, et donc pas de fluide résiduel subsistant dans la pompe entre la phase de refoulement et la phase d'aspiration suivante.</w:t>
      </w:r>
      <w:r>
        <w:rPr/>
        <w:br w:type="textWrapping"/>
      </w:r>
      <w:r>
        <w:rPr>
          <w:rFonts w:eastAsia="Georgia" w:cs="Georgia" w:ascii="Georgia" w:hAnsi="Georgia"/>
        </w:rPr>
        <w:t xml:space="preserve">I.A.1) Cette pompe est raccordée à un réservoir à vider, de volume </w:t>
      </w:r>
      <m:oMath>
        <m:sSub>
          <m:sSubPr/>
          <m:e>
            <m:r>
              <m:rPr>
                <m:sty m:val="i"/>
              </m:rPr>
              <m:t>V</m:t>
            </m:r>
          </m:e>
          <m:sub>
            <m:r>
              <m:rPr>
                <m:sty m:val="p"/>
              </m:rPr>
              <m:t>0</m:t>
            </m:r>
          </m:sub>
        </m:sSub>
      </m:oMath>
      <w:r>
        <w:rPr>
          <w:rFonts w:eastAsia="Georgia" w:cs="Georgia" w:ascii="Georgia" w:hAnsi="Georgia"/>
        </w:rPr>
        <w:t xml:space="preserve">. Initialement, la pression dans le réservoir est égale à la pression atmosphérique </w:t>
      </w:r>
      <m:oMath>
        <m:sSub>
          <m:sSubPr/>
          <m:e>
            <m:r>
              <m:rPr>
                <m:sty m:val="i"/>
              </m:rPr>
              <m:t>P</m:t>
            </m:r>
          </m:e>
          <m:sub>
            <m:r>
              <m:rPr>
                <m:sty m:val="p"/>
              </m:rPr>
              <m:t>0</m:t>
            </m:r>
          </m:sub>
        </m:sSub>
      </m:oMath>
      <w:r>
        <w:rPr/>
        <w:t xml:space="preserve">.</w:t>
      </w:r>
      <w:r>
        <w:rPr/>
        <w:br w:type="textWrapping"/>
      </w:r>
      <w:r>
        <w:rPr>
          <w:rFonts w:eastAsia="Georgia" w:cs="Georgia" w:ascii="Georgia" w:hAnsi="Georgia"/>
        </w:rPr>
        <w:t xml:space="preserve">a) Déterminer la pression </w:t>
      </w:r>
      <m:oMath>
        <m:sSub>
          <m:sSubPr/>
          <m:e>
            <m:r>
              <m:rPr>
                <m:sty m:val="i"/>
              </m:rPr>
              <m:t>P</m:t>
            </m:r>
          </m:e>
          <m:sub>
            <m:r>
              <m:rPr>
                <m:sty m:val="p"/>
              </m:rPr>
              <m:t>1</m:t>
            </m:r>
          </m:sub>
        </m:sSub>
      </m:oMath>
      <w:r>
        <w:rPr>
          <w:rFonts w:eastAsia="Georgia" w:cs="Georgia" w:ascii="Georgia" w:hAnsi="Georgia"/>
        </w:rPr>
        <w:t xml:space="preserve"> dans le réservoir à l'issue du premier cycle d'aspiration.</w:t>
      </w:r>
    </w:p>
    <w:p>
      <w:pPr>
        <w:spacing w:lineRule="auto"/>
      </w:pPr>
      <w:r>
        <w:rPr>
          <w:rFonts w:eastAsia="Georgia" w:cs="Georgia" w:ascii="Georgia" w:hAnsi="Georgia"/>
        </w:rPr>
        <w:t xml:space="preserve">b) De la même façon, déterminer la pression </w:t>
      </w:r>
      <m:oMath>
        <m:sSub>
          <m:sSubPr/>
          <m:e>
            <m:r>
              <m:rPr>
                <m:sty m:val="i"/>
              </m:rPr>
              <m:t>P</m:t>
            </m:r>
          </m:e>
          <m:sub>
            <m:r>
              <m:rPr>
                <m:sty m:val="p"/>
              </m:rPr>
              <m:t>2</m:t>
            </m:r>
          </m:sub>
        </m:sSub>
      </m:oMath>
      <w:r>
        <w:rPr>
          <w:rFonts w:eastAsia="Georgia" w:cs="Georgia" w:ascii="Georgia" w:hAnsi="Georgia"/>
        </w:rPr>
        <w:t xml:space="preserve"> à l'issue du second cycle puis la pression </w:t>
      </w:r>
      <m:oMath>
        <m:sSub>
          <m:sSubPr/>
          <m:e>
            <m:r>
              <m:rPr>
                <m:sty m:val="i"/>
              </m:rPr>
              <m:t>P</m:t>
            </m:r>
          </m:e>
          <m:sub>
            <m:r>
              <m:rPr>
                <m:sty m:val="i"/>
              </m:rPr>
              <m:t>k</m:t>
            </m:r>
          </m:sub>
        </m:sSub>
      </m:oMath>
      <w:r>
        <w:rPr>
          <w:rFonts w:eastAsia="Georgia" w:cs="Georgia" w:ascii="Georgia" w:hAnsi="Georgia"/>
        </w:rPr>
        <w:t xml:space="preserve"> à l'issue du </w:t>
      </w:r>
      <m:oMath>
        <m:r>
          <m:rPr>
            <m:sty m:val="i"/>
          </m:rPr>
          <m:t>k</m:t>
        </m:r>
      </m:oMath>
      <w:r>
        <w:rPr>
          <w:rFonts w:eastAsia="Georgia" w:cs="Georgia" w:ascii="Georgia" w:hAnsi="Georgia"/>
        </w:rPr>
        <w:t xml:space="preserve">-ième cycle.</w:t>
      </w:r>
      <w:r>
        <w:rPr/>
        <w:br w:type="textWrapping"/>
      </w:r>
      <w:r>
        <w:rPr>
          <w:rFonts w:eastAsia="Georgia" w:cs="Georgia" w:ascii="Georgia" w:hAnsi="Georgia"/>
        </w:rPr>
        <w:t xml:space="preserve">c) Déterminer la pression minimale </w:t>
      </w:r>
      <m:oMath>
        <m:sSub>
          <m:sSubPr/>
          <m:e>
            <m:r>
              <m:rPr>
                <m:sty m:val="i"/>
              </m:rPr>
              <m:t>P</m:t>
            </m:r>
          </m:e>
          <m:sub>
            <m:r>
              <m:rPr>
                <m:nor/>
              </m:rPr>
              <m:t>min </m:t>
            </m:r>
          </m:sub>
        </m:sSub>
      </m:oMath>
      <w:r>
        <w:rPr>
          <w:rFonts w:eastAsia="Georgia" w:cs="Georgia" w:ascii="Georgia" w:hAnsi="Georgia"/>
        </w:rPr>
        <w:t xml:space="preserve"> théoriquement atteignable dans le réservoir.</w:t>
      </w:r>
      <w:r>
        <w:rPr/>
        <w:br w:type="textWrapping"/>
      </w:r>
      <w:r>
        <w:rPr>
          <w:rFonts w:eastAsia="Georgia" w:cs="Georgia" w:ascii="Georgia" w:hAnsi="Georgia"/>
        </w:rPr>
        <w:t xml:space="preserve">d) Le débit volumique </w:t>
      </w:r>
      <m:oMath>
        <m:r>
          <m:rPr>
            <m:sty m:val="i"/>
          </m:rPr>
          <m:t>D</m:t>
        </m:r>
      </m:oMath>
      <w:r>
        <w:rPr>
          <w:rFonts w:eastAsia="Georgia" w:cs="Georgia" w:ascii="Georgia" w:hAnsi="Georgia"/>
        </w:rPr>
        <w:t xml:space="preserve"> d'une pompe est défini comme étant le volume aspiré à la pression du réservoir par unité de temps. On note </w:t>
      </w:r>
      <m:oMath>
        <m:r>
          <m:rPr>
            <m:sty m:val="i"/>
          </m:rPr>
          <m:t>ν</m:t>
        </m:r>
      </m:oMath>
      <w:r>
        <w:rPr>
          <w:rFonts w:eastAsia="Georgia" w:cs="Georgia" w:ascii="Georgia" w:hAnsi="Georgia"/>
        </w:rPr>
        <w:t xml:space="preserve"> le nombre de cycles d'aspiration de la pompe par unité de temps. Exprimer </w:t>
      </w:r>
      <m:oMath>
        <m:r>
          <m:rPr>
            <m:sty m:val="i"/>
          </m:rPr>
          <m:t>D</m:t>
        </m:r>
      </m:oMath>
      <w:r>
        <w:rPr/>
        <w:t xml:space="preserve"> en fonction de </w:t>
      </w:r>
      <m:oMath>
        <m:r>
          <m:rPr>
            <m:sty m:val="i"/>
          </m:rPr>
          <m:t>ν</m:t>
        </m:r>
      </m:oMath>
      <w:r>
        <w:rPr/>
        <w:t xml:space="preserve"> et </w:t>
      </w:r>
      <m:oMath>
        <m:sSub>
          <m:sSubPr/>
          <m:e>
            <m:r>
              <m:rPr>
                <m:sty m:val="i"/>
              </m:rPr>
              <m:t>V</m:t>
            </m:r>
          </m:e>
          <m:sub>
            <m:r>
              <m:rPr>
                <m:sty m:val="i"/>
              </m:rPr>
              <m:t>b</m:t>
            </m:r>
          </m:sub>
        </m:sSub>
      </m:oMath>
      <w:r>
        <w:rPr/>
        <w:t xml:space="preserve">.</w:t>
      </w:r>
      <w:r>
        <w:rPr/>
        <w:br w:type="textWrapping"/>
      </w:r>
      <w:r>
        <w:rPr>
          <w:rFonts w:eastAsia="Georgia" w:cs="Georgia" w:ascii="Georgia" w:hAnsi="Georgia"/>
        </w:rPr>
        <w:t xml:space="preserve">I.A.2) La figure 2 présente la caractéristique (c'est-à-dire le débit volumique </w:t>
      </w:r>
      <m:oMath>
        <m:r>
          <m:rPr>
            <m:sty m:val="i"/>
          </m:rPr>
          <m:t>D</m:t>
        </m:r>
      </m:oMath>
      <w:r>
        <w:rPr/>
        <w:t xml:space="preserve"> en fonction de la pression </w:t>
      </w:r>
      <m:oMath>
        <m:r>
          <m:rPr>
            <m:sty m:val="i"/>
          </m:rPr>
          <m:t>P</m:t>
        </m:r>
      </m:oMath>
      <w:r>
        <w:rPr>
          <w:rFonts w:eastAsia="Georgia" w:cs="Georgia" w:ascii="Georgia" w:hAnsi="Georgia"/>
        </w:rPr>
        <w:t xml:space="preserve"> dans le réservoir) d'une pompe à palette à gros débit.</w:t>
      </w:r>
    </w:p>
    <w:p>
      <w:pPr>
        <w:spacing w:lineRule="auto"/>
        <w:jc w:val="center"/>
      </w:pPr>
      <w:r>
        <w:rPr/>
        <w:drawing>
          <wp:inline distB="0" distL="0" distR="0" distT="0">
            <wp:extent cx="5486400" cy="3914830"/>
            <wp:effectExtent b="0" l="0" r="0" t="0"/>
            <wp:docPr id="2" name="image-293547f542945b031955043cccf30e792b65b2e5.jpg"/>
            <a:graphic>
              <a:graphicData uri="http://schemas.openxmlformats.org/drawingml/2006/picture">
                <pic:pic>
                  <pic:nvPicPr>
                    <pic:cNvPr id="2" name="image-293547f542945b031955043cccf30e792b65b2e5.jpg" descr=""/>
                    <pic:cNvPicPr/>
                  </pic:nvPicPr>
                  <pic:blipFill>
                    <a:blip r:embed="rId6" cstate="print"/>
                    <a:srcRect b="0" l="0" r="0" t="0"/>
                    <a:stretch>
                      <a:fillRect/>
                    </a:stretch>
                  </pic:blipFill>
                  <pic:spPr>
                    <a:xfrm>
                      <a:off x="0" y="0"/>
                      <a:ext cx="5486400" cy="3914830"/>
                    </a:xfrm>
                    <a:prstGeom prst="rect"/>
                  </pic:spPr>
                </pic:pic>
              </a:graphicData>
            </a:graphic>
          </wp:inline>
        </w:drawing>
      </w:r>
    </w:p>
    <w:p>
      <w:pPr>
        <w:spacing w:lineRule="auto"/>
      </w:pPr>
      <w:r>
        <w:rPr>
          <w:rFonts w:eastAsia="Georgia" w:cs="Georgia" w:ascii="Georgia" w:hAnsi="Georgia"/>
        </w:rPr>
        <w:t xml:space="preserve">Figure 2 Caractéristique de la pompe Becker U </w:t>
      </w:r>
      <m:oMath>
        <m:sSup>
          <m:sSupPr/>
          <m:e>
            <m:r>
              <m:rPr>
                <m:sty m:val="p"/>
              </m:rPr>
              <m:t>4.300</m:t>
            </m:r>
          </m:e>
          <m:sup>
            <m:r>
              <m:rPr>
                <m:sty m:val="p"/>
              </m:rPr>
              <m:t>3</m:t>
            </m:r>
          </m:sup>
        </m:sSup>
      </m:oMath>
    </w:p>
    <w:p>
      <w:pPr>
        <w:spacing w:after="220" w:lineRule="auto"/>
      </w:pPr>
      <w:r>
        <w:rPr/>
        <w:t xml:space="preserve">a) Pour quelles valeurs de la pression </w:t>
      </w:r>
      <m:oMath>
        <m:r>
          <m:rPr>
            <m:sty m:val="i"/>
          </m:rPr>
          <m:t>P</m:t>
        </m:r>
      </m:oMath>
      <w:r>
        <w:rPr>
          <w:rFonts w:eastAsia="Georgia" w:cs="Georgia" w:ascii="Georgia" w:hAnsi="Georgia"/>
        </w:rPr>
        <w:t xml:space="preserve"> la modélisation du fonctionnement d'une pompe effectuée à la question précédente permet-elle de rendre compte de cette caractéristique ? Proposer une interprétation qualitative des écarts les plus importants entre les résultats de cette modélisation et la caractéristique </w:t>
      </w:r>
      <m:oMath>
        <m:r>
          <m:rPr>
            <m:sty m:val="i"/>
          </m:rPr>
          <m:t>D</m:t>
        </m:r>
        <m:r>
          <m:rPr>
            <m:sty m:val="p"/>
          </m:rPr>
          <m:t>=</m:t>
        </m:r>
        <m:r>
          <m:rPr>
            <m:sty m:val="i"/>
          </m:rPr>
          <m:t>f</m:t>
        </m:r>
        <m:r>
          <m:rPr>
            <m:sty m:val="p"/>
          </m:rPr>
          <m:t>(</m:t>
        </m:r>
        <m:r>
          <m:rPr>
            <m:sty m:val="i"/>
          </m:rPr>
          <m:t>P</m:t>
        </m:r>
        <m:r>
          <m:rPr>
            <m:sty m:val="p"/>
          </m:rPr>
          <m:t>)</m:t>
        </m:r>
      </m:oMath>
      <w:r>
        <w:rPr>
          <w:rFonts w:eastAsia="Georgia" w:cs="Georgia" w:ascii="Georgia" w:hAnsi="Georgia"/>
        </w:rPr>
        <w:t xml:space="preserve"> mesurée par le constructeur.</w:t>
      </w:r>
      <w:r>
        <w:rPr/>
        <w:br w:type="textWrapping"/>
      </w:r>
      <w:r>
        <w:rPr>
          <w:rFonts w:eastAsia="Georgia" w:cs="Georgia" w:ascii="Georgia" w:hAnsi="Georgia"/>
        </w:rPr>
        <w:t xml:space="preserve">b) On fait l'hypothèse qu'un volume d'air </w:t>
      </w:r>
      <m:oMath>
        <m:sSub>
          <m:sSubPr/>
          <m:e>
            <m:r>
              <m:rPr>
                <m:sty m:val="i"/>
              </m:rPr>
              <m:t>V</m:t>
            </m:r>
          </m:e>
          <m:sub>
            <m:r>
              <m:rPr>
                <m:sty m:val="i"/>
              </m:rPr>
              <m:t>f</m:t>
            </m:r>
          </m:sub>
        </m:sSub>
      </m:oMath>
      <w:r>
        <w:rPr>
          <w:rFonts w:eastAsia="Georgia" w:cs="Georgia" w:ascii="Georgia" w:hAnsi="Georgia"/>
        </w:rPr>
        <w:t xml:space="preserve">, à la pression </w:t>
      </w:r>
      <m:oMath>
        <m:sSub>
          <m:sSubPr/>
          <m:e>
            <m:r>
              <m:rPr>
                <m:sty m:val="i"/>
              </m:rPr>
              <m:t>P</m:t>
            </m:r>
          </m:e>
          <m:sub>
            <m:r>
              <m:rPr>
                <m:sty m:val="p"/>
              </m:rPr>
              <m:t>0</m:t>
            </m:r>
          </m:sub>
        </m:sSub>
      </m:oMath>
      <w:r>
        <w:rPr>
          <w:rFonts w:eastAsia="Georgia" w:cs="Georgia" w:ascii="Georgia" w:hAnsi="Georgia"/>
        </w:rPr>
        <w:t xml:space="preserve"> et à la température </w:t>
      </w:r>
      <m:oMath>
        <m:r>
          <m:rPr>
            <m:sty m:val="i"/>
          </m:rPr>
          <m:t>T</m:t>
        </m:r>
      </m:oMath>
      <w:r>
        <w:rPr>
          <w:rFonts w:eastAsia="Georgia" w:cs="Georgia" w:ascii="Georgia" w:hAnsi="Georgia"/>
        </w:rPr>
        <w:t xml:space="preserve">, est réintroduit dans le réservoir à chaque cycle de pompage. Montrer que cette hypothèse permet de mieux rendre compte de la caractéristique de la pompe donnée figure 2.</w:t>
      </w:r>
      <w:r>
        <w:rPr/>
        <w:br w:type="textWrapping"/>
      </w:r>
      <w:r>
        <w:rPr/>
        <w:t xml:space="preserve">c) Quelle est alors la pression minimale </w:t>
      </w:r>
      <m:oMath>
        <m:sSubSup>
          <m:sSubSupPr/>
          <m:e>
            <m:r>
              <m:rPr>
                <m:sty m:val="i"/>
              </m:rPr>
              <m:t>P</m:t>
            </m:r>
          </m:e>
          <m:sub>
            <m:r>
              <m:rPr>
                <m:nor/>
              </m:rPr>
              <m:t>min </m:t>
            </m:r>
          </m:sub>
          <m:sup>
            <m:r>
              <m:rPr>
                <m:sty m:val="i"/>
              </m:rPr>
              <m:t>′</m:t>
            </m:r>
          </m:sup>
        </m:sSubSup>
      </m:oMath>
      <w:r>
        <w:rPr>
          <w:rFonts w:eastAsia="Georgia" w:cs="Georgia" w:ascii="Georgia" w:hAnsi="Georgia"/>
        </w:rPr>
        <w:t xml:space="preserve"> que l'on peut obtenir dans le réservoir à vider ?</w:t>
      </w:r>
      <w:r>
        <w:rPr/>
        <w:br w:type="textWrapping"/>
      </w:r>
      <w:r>
        <w:rPr>
          <w:rFonts w:eastAsia="Georgia" w:cs="Georgia" w:ascii="Georgia" w:hAnsi="Georgia"/>
        </w:rPr>
        <w:t xml:space="preserve">d) Quels processus peuvent conduire à rajouter une certaine quantité d'air dans le réservoir à chaque cycle de pompage?</w:t>
      </w:r>
      <w:r>
        <w:rPr/>
        <w:br w:type="textWrapping"/>
      </w:r>
      <w:r>
        <w:rPr>
          <w:rFonts w:eastAsia="Georgia" w:cs="Georgia" w:ascii="Georgia" w:hAnsi="Georgia"/>
        </w:rPr>
        <w:t xml:space="preserve">e) Est-ce que la modélisation du fonctionnement de la pompe à palette faite à la question b) permet de rendre compte correctement de la caractéristique présentée à la figure 2 ?</w:t>
      </w:r>
    </w:p>
    <w:p>
      <w:pPr>
        <w:spacing w:line="271" w:before="330" w:lineRule="auto"/>
      </w:pPr>
      <w:r>
        <w:rPr>
          <w:b/>
          <w:sz w:val="42"/>
        </w:rPr>
        <w:t xml:space="preserve">I.B - Faire le vide</w:t>
      </w:r>
    </w:p>
    <w:p>
      <w:pPr>
        <w:spacing w:after="220" w:lineRule="auto"/>
      </w:pPr>
      <w:r>
        <w:rPr/>
        <w:t xml:space="preserve">On installe </w:t>
      </w:r>
      <m:oMath>
        <m:r>
          <m:rPr>
            <m:sty m:val="i"/>
          </m:rPr>
          <m:t>N</m:t>
        </m:r>
      </m:oMath>
      <w:r>
        <w:rPr>
          <w:rFonts w:eastAsia="Georgia" w:cs="Georgia" w:ascii="Georgia" w:hAnsi="Georgia"/>
        </w:rPr>
        <w:t xml:space="preserve"> pompes identiques placées tous les 2 km du trajet. La caractéristique </w:t>
      </w:r>
      <m:oMath>
        <m:r>
          <m:rPr>
            <m:sty m:val="i"/>
          </m:rPr>
          <m:t>D</m:t>
        </m:r>
        <m:r>
          <m:rPr>
            <m:sty m:val="p"/>
          </m:rPr>
          <m:t>=</m:t>
        </m:r>
        <m:r>
          <m:rPr>
            <m:sty m:val="i"/>
          </m:rPr>
          <m:t>f</m:t>
        </m:r>
        <m:r>
          <m:rPr>
            <m:sty m:val="p"/>
          </m:rPr>
          <m:t>(</m:t>
        </m:r>
        <m:r>
          <m:rPr>
            <m:sty m:val="i"/>
          </m:rPr>
          <m:t>P</m:t>
        </m:r>
        <m:r>
          <m:rPr>
            <m:sty m:val="p"/>
          </m:rPr>
          <m:t>)</m:t>
        </m:r>
      </m:oMath>
      <w:r>
        <w:rPr>
          <w:rFonts w:eastAsia="Georgia" w:cs="Georgia" w:ascii="Georgia" w:hAnsi="Georgia"/>
        </w:rPr>
        <w:t xml:space="preserve"> de ces pompes est celle présentée en figure 2.</w:t>
      </w:r>
      <w:r>
        <w:rPr/>
        <w:br w:type="textWrapping"/>
      </w:r>
      <w:r>
        <w:rPr>
          <w:rFonts w:eastAsia="Georgia" w:cs="Georgia" w:ascii="Georgia" w:hAnsi="Georgia"/>
        </w:rPr>
        <w:t xml:space="preserve">On souhaite évaluer le temps nécessaire pour atteindre une pression de 2 mbar dans le tube du projet Hyperloop, à partir de la pression atmosphérique.</w:t>
      </w:r>
      <w:r>
        <w:rPr/>
        <w:br w:type="textWrapping"/>
      </w:r>
      <w:r>
        <w:rPr>
          <w:rFonts w:eastAsia="Georgia" w:cs="Georgia" w:ascii="Georgia" w:hAnsi="Georgia"/>
        </w:rPr>
        <w:t xml:space="preserve">I.B.1) Compte tenu de la pression à atteindre, justifier qu'on peut raisonnablement faire confiance à la modélisation effectuée à la question I.A.1. En déduire l'expression du débit volumique total </w:t>
      </w:r>
      <m:oMath>
        <m:sSub>
          <m:sSubPr/>
          <m:e>
            <m:r>
              <m:rPr>
                <m:sty m:val="i"/>
              </m:rPr>
              <m:t>D</m:t>
            </m:r>
          </m:e>
          <m:sub>
            <m:r>
              <m:rPr>
                <m:sty m:val="i"/>
              </m:rPr>
              <m:t>t</m:t>
            </m:r>
          </m:sub>
        </m:sSub>
      </m:oMath>
      <w:r>
        <w:rPr/>
        <w:t xml:space="preserve"> des </w:t>
      </w:r>
      <m:oMath>
        <m:r>
          <m:rPr>
            <m:sty m:val="i"/>
          </m:rPr>
          <m:t>N</m:t>
        </m:r>
      </m:oMath>
      <w:r>
        <w:rPr/>
        <w:t xml:space="preserve"> pompes, en fonction de </w:t>
      </w:r>
      <m:oMath>
        <m:r>
          <m:rPr>
            <m:sty m:val="i"/>
          </m:rPr>
          <m:t>ν</m:t>
        </m:r>
        <m:r>
          <m:rPr>
            <m:sty m:val="p"/>
          </m:rPr>
          <m:t>,</m:t>
        </m:r>
        <m:r>
          <m:rPr>
            <m:sty m:val="i"/>
          </m:rPr>
          <m:t>N</m:t>
        </m:r>
      </m:oMath>
      <w:r>
        <w:rPr/>
        <w:t xml:space="preserve"> et </w:t>
      </w:r>
      <m:oMath>
        <m:sSub>
          <m:sSubPr/>
          <m:e>
            <m:r>
              <m:rPr>
                <m:sty m:val="i"/>
              </m:rPr>
              <m:t>V</m:t>
            </m:r>
          </m:e>
          <m:sub>
            <m:r>
              <m:rPr>
                <m:sty m:val="i"/>
              </m:rPr>
              <m:t>b</m:t>
            </m:r>
          </m:sub>
        </m:sSub>
      </m:oMath>
      <w:r>
        <w:rPr/>
        <w:t xml:space="preserve">.</w:t>
      </w:r>
    </w:p>
    <w:p>
      <w:pPr>
        <w:spacing w:lineRule="auto"/>
      </w:pPr>
      <w:r>
        <w:rPr>
          <w:rFonts w:eastAsia="Georgia" w:cs="Georgia" w:ascii="Georgia" w:hAnsi="Georgia"/>
        </w:rPr>
        <w:t xml:space="preserve">I.B.2) En utilisant le résultat de la question I.A. 1 et en considérant que </w:t>
      </w:r>
      <m:oMath>
        <m:r>
          <m:rPr>
            <m:sty m:val="i"/>
          </m:rPr>
          <m:t>V</m:t>
        </m:r>
        <m:r>
          <m:rPr>
            <m:sty m:val="p"/>
          </m:rPr>
          <m:t>≫</m:t>
        </m:r>
        <m:r>
          <m:rPr>
            <m:sty m:val="i"/>
          </m:rPr>
          <m:t>N</m:t>
        </m:r>
        <m:sSub>
          <m:sSubPr/>
          <m:e>
            <m:r>
              <m:rPr>
                <m:sty m:val="i"/>
              </m:rPr>
              <m:t>V</m:t>
            </m:r>
          </m:e>
          <m:sub>
            <m:r>
              <m:rPr>
                <m:sty m:val="i"/>
              </m:rPr>
              <m:t>b</m:t>
            </m:r>
          </m:sub>
        </m:sSub>
      </m:oMath>
      <w:r>
        <w:rPr>
          <w:rFonts w:eastAsia="Georgia" w:cs="Georgia" w:ascii="Georgia" w:hAnsi="Georgia"/>
        </w:rPr>
        <w:t xml:space="preserve">, déterminer littéralement le temps nécessaire pour atteindre une pression </w:t>
      </w:r>
      <m:oMath>
        <m:r>
          <m:rPr>
            <m:sty m:val="i"/>
          </m:rPr>
          <m:t>P</m:t>
        </m:r>
      </m:oMath>
      <w:r>
        <w:rPr/>
        <w:t xml:space="preserve"> dans le tube.</w:t>
      </w:r>
      <w:r>
        <w:rPr/>
        <w:br w:type="textWrapping"/>
      </w:r>
      <w:r>
        <w:rPr>
          <w:rFonts w:eastAsia="Georgia" w:cs="Georgia" w:ascii="Georgia" w:hAnsi="Georgia"/>
        </w:rPr>
        <w:t xml:space="preserve">I.B.3) Déterminer les valeurs numériques du volume </w:t>
      </w:r>
      <m:oMath>
        <m:r>
          <m:rPr>
            <m:sty m:val="i"/>
          </m:rPr>
          <m:t>V</m:t>
        </m:r>
      </m:oMath>
      <w:r>
        <w:rPr/>
        <w:t xml:space="preserve"> du tube et du nombre </w:t>
      </w:r>
      <m:oMath>
        <m:r>
          <m:rPr>
            <m:sty m:val="i"/>
          </m:rPr>
          <m:t>N</m:t>
        </m:r>
      </m:oMath>
      <w:r>
        <w:rPr>
          <w:rFonts w:eastAsia="Georgia" w:cs="Georgia" w:ascii="Georgia" w:hAnsi="Georgia"/>
        </w:rPr>
        <w:t xml:space="preserve"> de pompes. Puis en utilisant la figure 2, calculer numériquement le temps nécessaire pour atteindre la pression </w:t>
      </w:r>
      <m:oMath>
        <m:r>
          <m:rPr>
            <m:sty m:val="i"/>
          </m:rPr>
          <m:t>P</m:t>
        </m:r>
        <m:r>
          <m:rPr>
            <m:sty m:val="p"/>
          </m:rPr>
          <m:t>=</m:t>
        </m:r>
        <m:r>
          <m:rPr>
            <m:sty m:val="p"/>
          </m:rPr>
          <m:t>2</m:t>
        </m:r>
      </m:oMath>
      <w:r>
        <w:rPr>
          <w:rFonts w:eastAsia="Georgia" w:cs="Georgia" w:ascii="Georgia" w:hAnsi="Georgia"/>
        </w:rPr>
        <w:t xml:space="preserve"> mbar dans le tube à partir de la pression atmosphérique.</w:t>
      </w:r>
    </w:p>
    <w:p>
      <w:pPr>
        <w:spacing w:line="271" w:before="330" w:lineRule="auto"/>
      </w:pPr>
      <w:r>
        <w:rPr>
          <w:rFonts w:eastAsia="Georgia" w:cs="Georgia" w:ascii="Georgia" w:hAnsi="Georgia"/>
          <w:b/>
          <w:sz w:val="42"/>
        </w:rPr>
        <w:t xml:space="preserve">I.C - Déplacer l'air restant</w:t>
      </w:r>
    </w:p>
    <w:p>
      <w:pPr>
        <w:spacing w:after="220" w:lineRule="auto"/>
      </w:pPr>
      <w:r>
        <w:rPr>
          <w:rFonts w:eastAsia="Georgia" w:cs="Georgia" w:ascii="Georgia" w:hAnsi="Georgia"/>
        </w:rPr>
        <w:t xml:space="preserve">Compte tenu de l'espace occupé par les capsules dans le tube et malgré la faible pression, à la vitesse de déplacement souhaitée, il se forme en avant de la capsule un coussin d'air produisant une force de pression importante. Il est donc prévu de disposer un compresseur à l'avant de la capsule afin de transporter l'air vers l'arrière. Ce dispositif réduit le frottement, apporte une force de poussée supplémentaire et permet de générer un coussin d'air pour assurer la sustentation de la capsule.</w:t>
      </w:r>
    </w:p>
    <w:p>
      <w:pPr>
        <w:spacing w:line="271" w:before="330" w:lineRule="auto"/>
      </w:pPr>
      <w:r>
        <w:rPr>
          <w:b/>
          <w:sz w:val="42"/>
        </w:rPr>
        <w:t xml:space="preserve">I.C.1)</w:t>
      </w:r>
    </w:p>
    <w:p>
      <w:pPr>
        <w:spacing w:after="220" w:lineRule="auto"/>
      </w:pPr>
      <w:r>
        <w:rPr>
          <w:rFonts w:eastAsia="Georgia" w:cs="Georgia" w:ascii="Georgia" w:hAnsi="Georgia"/>
        </w:rPr>
        <w:t xml:space="preserve">a) Exprimer le premier principe de la thermodynamique pour un écoulement stationnaire. On prendra soin de définir les notations utilisées.</w:t>
      </w:r>
      <w:r>
        <w:rPr/>
        <w:br w:type="textWrapping"/>
      </w:r>
      <w:r>
        <w:rPr>
          <w:rFonts w:eastAsia="Georgia" w:cs="Georgia" w:ascii="Georgia" w:hAnsi="Georgia"/>
        </w:rPr>
        <w:t xml:space="preserve">b) Compte tenu des conditions, on peut considérer que la compression est adiabatique, réversible, sans variation d'énergie cinétique ni d'énergie potentielle. Appliquer le premier principe au compresseur en tenant compte de ces conditions.</w:t>
      </w:r>
      <w:r>
        <w:rPr/>
        <w:br w:type="textWrapping"/>
      </w:r>
      <w:r>
        <w:rPr>
          <w:rFonts w:eastAsia="Georgia" w:cs="Georgia" w:ascii="Georgia" w:hAnsi="Georgia"/>
        </w:rPr>
        <w:t xml:space="preserve">I.C.2) Dans le tube, l'air est à la température </w:t>
      </w:r>
      <m:oMath>
        <m:r>
          <m:rPr>
            <m:sty m:val="i"/>
          </m:rPr>
          <m:t>T</m:t>
        </m:r>
        <m:r>
          <m:rPr>
            <m:sty m:val="p"/>
          </m:rPr>
          <m:t>=</m:t>
        </m:r>
        <m:r>
          <m:rPr>
            <m:sty m:val="p"/>
          </m:rPr>
          <m:t>292</m:t>
        </m:r>
        <m:r>
          <m:rPr>
            <m:nor/>
          </m:rPr>
          <m:t xml:space="preserve"> </m:t>
        </m:r>
        <m:r>
          <m:rPr>
            <m:sty m:val="p"/>
          </m:rPr>
          <m:t>K</m:t>
        </m:r>
      </m:oMath>
      <w:r>
        <w:rPr/>
        <w:t xml:space="preserve"> et sous la pression </w:t>
      </w:r>
      <m:oMath>
        <m:r>
          <m:rPr>
            <m:sty m:val="i"/>
          </m:rPr>
          <m:t>P</m:t>
        </m:r>
        <m:r>
          <m:rPr>
            <m:sty m:val="p"/>
          </m:rPr>
          <m:t>=</m:t>
        </m:r>
        <m:r>
          <m:rPr>
            <m:sty m:val="p"/>
          </m:rPr>
          <m:t>100</m:t>
        </m:r>
        <m:r>
          <m:rPr>
            <m:nor/>
          </m:rPr>
          <m:t xml:space="preserve"> </m:t>
        </m:r>
        <m:r>
          <m:rPr>
            <m:sty m:val="p"/>
          </m:rPr>
          <m:t>Pa</m:t>
        </m:r>
      </m:oMath>
      <w:r>
        <w:rPr>
          <w:rFonts w:eastAsia="Georgia" w:cs="Georgia" w:ascii="Georgia" w:hAnsi="Georgia"/>
        </w:rPr>
        <w:t xml:space="preserve">. Déterminer la masse volumique de l'air.</w:t>
      </w:r>
      <w:r>
        <w:rPr/>
        <w:br w:type="textWrapping"/>
      </w:r>
      <w:r>
        <w:rPr>
          <w:rFonts w:eastAsia="Georgia" w:cs="Georgia" w:ascii="Georgia" w:hAnsi="Georgia"/>
        </w:rPr>
        <w:t xml:space="preserve">I.C.3) Rappeler l'expression d'une variation d'enthalpie massique de l'air dans le tube en fonction d'une variation de la température.</w:t>
      </w:r>
    </w:p>
    <w:p>
      <w:pPr>
        <w:spacing w:line="271" w:before="330" w:lineRule="auto"/>
      </w:pPr>
      <w:r>
        <w:rPr>
          <w:b/>
          <w:sz w:val="42"/>
        </w:rPr>
        <w:t xml:space="preserve">I.C.4)</w:t>
      </w:r>
    </w:p>
    <w:p>
      <w:pPr>
        <w:spacing w:after="220" w:lineRule="auto"/>
      </w:pPr>
      <w:r>
        <w:rPr>
          <w:rFonts w:eastAsia="Georgia" w:cs="Georgia" w:ascii="Georgia" w:hAnsi="Georgia"/>
        </w:rPr>
        <w:t xml:space="preserve">a) Définir le débit massique </w:t>
      </w:r>
      <m:oMath>
        <m:sSub>
          <m:sSubPr/>
          <m:e>
            <m:r>
              <m:rPr>
                <m:sty m:val="i"/>
              </m:rPr>
              <m:t>D</m:t>
            </m:r>
          </m:e>
          <m:sub>
            <m:r>
              <m:rPr>
                <m:sty m:val="i"/>
              </m:rPr>
              <m:t>m</m:t>
            </m:r>
          </m:sub>
        </m:sSub>
      </m:oMath>
      <w:r>
        <w:rPr/>
        <w:t xml:space="preserve"> d'air entrant dans le compresseur.</w:t>
      </w:r>
      <w:r>
        <w:rPr/>
        <w:br w:type="textWrapping"/>
      </w:r>
      <w:r>
        <w:rPr>
          <w:rFonts w:eastAsia="Georgia" w:cs="Georgia" w:ascii="Georgia" w:hAnsi="Georgia"/>
        </w:rPr>
        <w:t xml:space="preserve">b) En considérant que la surface d'entrée du compresseur est de forme circulaire, de rayon </w:t>
      </w:r>
      <m:oMath>
        <m:r>
          <m:rPr>
            <m:sty m:val="i"/>
          </m:rPr>
          <m:t>R</m:t>
        </m:r>
        <m:r>
          <m:rPr>
            <m:sty m:val="p"/>
          </m:rPr>
          <m:t>=</m:t>
        </m:r>
        <m:r>
          <m:rPr>
            <m:sty m:val="p"/>
          </m:rPr>
          <m:t>63</m:t>
        </m:r>
        <m:r>
          <m:rPr>
            <m:nor/>
          </m:rPr>
          <m:t xml:space="preserve"> </m:t>
        </m:r>
        <m:r>
          <m:rPr>
            <m:sty m:val="p"/>
          </m:rPr>
          <m:t>cm</m:t>
        </m:r>
      </m:oMath>
      <w:r>
        <w:rPr/>
        <w:t xml:space="preserve">, que la vitesse de la capsule est </w:t>
      </w:r>
      <m:oMath>
        <m:r>
          <m:rPr>
            <m:sty m:val="i"/>
          </m:rPr>
          <m:t>v</m:t>
        </m:r>
        <m:r>
          <m:rPr>
            <m:sty m:val="p"/>
          </m:rPr>
          <m:t>=</m:t>
        </m:r>
        <m:r>
          <m:rPr>
            <m:sty m:val="p"/>
          </m:rPr>
          <m:t>1</m:t>
        </m:r>
        <m:r>
          <m:rPr>
            <m:sty m:val="p"/>
          </m:rPr>
          <m:t>,</m:t>
        </m:r>
        <m:r>
          <m:rPr>
            <m:sty m:val="p"/>
          </m:rPr>
          <m:t>20</m:t>
        </m:r>
        <m:r>
          <m:rPr>
            <m:sty m:val="p"/>
          </m:rPr>
          <m:t>×</m:t>
        </m:r>
        <m:sSup>
          <m:sSupPr/>
          <m:e>
            <m:r>
              <m:rPr>
                <m:sty m:val="p"/>
              </m:rPr>
              <m:t>10</m:t>
            </m:r>
          </m:e>
          <m:sup>
            <m:r>
              <m:rPr>
                <m:sty m:val="p"/>
              </m:rPr>
              <m:t>3</m:t>
            </m:r>
          </m:sup>
        </m:sSup>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et que l'écoulement est uniforme, calculer le débit massique </w:t>
      </w:r>
      <m:oMath>
        <m:sSub>
          <m:sSubPr/>
          <m:e>
            <m:r>
              <m:rPr>
                <m:sty m:val="i"/>
              </m:rPr>
              <m:t>D</m:t>
            </m:r>
          </m:e>
          <m:sub>
            <m:r>
              <m:rPr>
                <m:sty m:val="i"/>
              </m:rPr>
              <m:t>m</m:t>
            </m:r>
          </m:sub>
        </m:sSub>
      </m:oMath>
      <w:r>
        <w:rPr/>
        <w:t xml:space="preserve"> entrant dans le compresseur.</w:t>
      </w:r>
      <w:r>
        <w:rPr/>
        <w:br w:type="textWrapping"/>
      </w:r>
      <w:r>
        <w:rPr>
          <w:rFonts w:eastAsia="Georgia" w:cs="Georgia" w:ascii="Georgia" w:hAnsi="Georgia"/>
        </w:rPr>
        <w:t xml:space="preserve">I.C.5) À l'aide de l'équation obtenue au I.C. 1 et en faisant intervenir le débit massique </w:t>
      </w:r>
      <m:oMath>
        <m:sSub>
          <m:sSubPr/>
          <m:e>
            <m:r>
              <m:rPr>
                <m:sty m:val="i"/>
              </m:rPr>
              <m:t>D</m:t>
            </m:r>
          </m:e>
          <m:sub>
            <m:r>
              <m:rPr>
                <m:sty m:val="i"/>
              </m:rPr>
              <m:t>m</m:t>
            </m:r>
          </m:sub>
        </m:sSub>
      </m:oMath>
      <w:r>
        <w:rPr>
          <w:rFonts w:eastAsia="Georgia" w:cs="Georgia" w:ascii="Georgia" w:hAnsi="Georgia"/>
        </w:rPr>
        <w:t xml:space="preserve">, établir le bilan de puissance pour le compresseur.</w:t>
      </w:r>
      <w:r>
        <w:rPr/>
        <w:br w:type="textWrapping"/>
      </w:r>
      <w:r>
        <w:rPr>
          <w:rFonts w:eastAsia="Georgia" w:cs="Georgia" w:ascii="Georgia" w:hAnsi="Georgia"/>
        </w:rPr>
        <w:t xml:space="preserve">I.C.6) Le document de présentation d'Hyperloop indique que le compresseur fournira une puissance mécanique de 328 kW à l'air. Déterminer littéralement puis numériquement la température </w:t>
      </w:r>
      <m:oMath>
        <m:sSub>
          <m:sSubPr/>
          <m:e>
            <m:r>
              <m:rPr>
                <m:sty m:val="i"/>
              </m:rPr>
              <m:t>T</m:t>
            </m:r>
          </m:e>
          <m:sub>
            <m:r>
              <m:rPr>
                <m:sty m:val="i"/>
              </m:rPr>
              <m:t>c</m:t>
            </m:r>
            <m:r>
              <m:rPr>
                <m:sty m:val="i"/>
              </m:rPr>
              <m:t>s</m:t>
            </m:r>
          </m:sub>
        </m:sSub>
      </m:oMath>
      <w:r>
        <w:rPr/>
        <w:t xml:space="preserve"> de l'air en sortie du compresseur.</w:t>
      </w:r>
      <w:r>
        <w:rPr/>
        <w:br w:type="textWrapping"/>
      </w:r>
      <w:r>
        <w:rPr>
          <w:rFonts w:eastAsia="Georgia" w:cs="Georgia" w:ascii="Georgia" w:hAnsi="Georgia"/>
        </w:rPr>
        <w:t xml:space="preserve">I.C.7) Déterminer la pression en sortie du compresseur </w:t>
      </w:r>
      <m:oMath>
        <m:sSub>
          <m:sSubPr/>
          <m:e>
            <m:r>
              <m:rPr>
                <m:sty m:val="i"/>
              </m:rPr>
              <m:t>P</m:t>
            </m:r>
          </m:e>
          <m:sub>
            <m:r>
              <m:rPr>
                <m:sty m:val="i"/>
              </m:rPr>
              <m:t>c</m:t>
            </m:r>
            <m:r>
              <m:rPr>
                <m:sty m:val="i"/>
              </m:rPr>
              <m:t>s</m:t>
            </m:r>
          </m:sub>
        </m:sSub>
      </m:oMath>
      <w:r>
        <w:rPr/>
        <w:t xml:space="preserve">.</w:t>
      </w:r>
      <w:r>
        <w:rPr/>
        <w:br w:type="textWrapping"/>
      </w:r>
      <w:r>
        <w:rPr>
          <w:rFonts w:eastAsia="Georgia" w:cs="Georgia" w:ascii="Georgia" w:hAnsi="Georgia"/>
        </w:rPr>
        <w:t xml:space="preserve">I.C.8) La valeur de la température obtenue à la question I.C. 6 est élevée. Pour cette raison, le projet prévoit de refroidir l'air à l'aide d'un échangeur à deux fluides. D'une part, l'air issu du compresseur, d'autre part de l'eau issue d'un réservoir embarqué. L'air se refroidit en circulant dans un tube autour duquel circule l'eau qui se réchauffe puis se vaporise. Après passage dans l'échangeur, l'eau est stockée dans un réservoir dans la capsule. On considère que l'échangeur est globalement calorifugé, c'est-à-dire que les seuls échanges thermiques qui se produisent se font entre les deux fluides. Il n'y a pas de partie mobile et les évolutions dans l'échangeur sont isobares. En entrée d'échangeur la température de l'eau est </w:t>
      </w:r>
      <m:oMath>
        <m:sSub>
          <m:sSubPr/>
          <m:e>
            <m:r>
              <m:rPr>
                <m:sty m:val="i"/>
              </m:rPr>
              <m:t>T</m:t>
            </m:r>
          </m:e>
          <m:sub>
            <m:r>
              <m:rPr>
                <m:sty m:val="i"/>
              </m:rPr>
              <m:t>e</m:t>
            </m:r>
            <m:r>
              <m:rPr>
                <m:sty m:val="i"/>
              </m:rPr>
              <m:t>e</m:t>
            </m:r>
          </m:sub>
        </m:sSub>
        <m:r>
          <m:rPr>
            <m:sty m:val="p"/>
          </m:rPr>
          <m:t>=</m:t>
        </m:r>
        <m:r>
          <m:rPr>
            <m:sty m:val="p"/>
          </m:rPr>
          <m:t>293</m:t>
        </m:r>
        <m:r>
          <m:rPr>
            <m:nor/>
          </m:rPr>
          <m:t xml:space="preserve"> </m:t>
        </m:r>
        <m:r>
          <m:rPr>
            <m:sty m:val="p"/>
          </m:rPr>
          <m:t>K</m:t>
        </m:r>
      </m:oMath>
      <w:r>
        <w:rPr>
          <w:rFonts w:eastAsia="Georgia" w:cs="Georgia" w:ascii="Georgia" w:hAnsi="Georgia"/>
        </w:rPr>
        <w:t xml:space="preserve">, sous la pression atmosphérique. En sortie, une fraction </w:t>
      </w:r>
      <m:oMath>
        <m:r>
          <m:rPr>
            <m:sty m:val="i"/>
          </m:rPr>
          <m:t>x</m:t>
        </m:r>
        <m:r>
          <m:rPr>
            <m:sty m:val="p"/>
          </m:rPr>
          <m:t>=</m:t>
        </m:r>
        <m:r>
          <m:rPr>
            <m:sty m:val="p"/>
          </m:rPr>
          <m:t>88</m:t>
        </m:r>
        <m:r>
          <m:rPr>
            <m:sty m:val="p"/>
          </m:rPr>
          <m:t>%</m:t>
        </m:r>
      </m:oMath>
      <w:r>
        <w:rPr>
          <w:rFonts w:eastAsia="Georgia" w:cs="Georgia" w:ascii="Georgia" w:hAnsi="Georgia"/>
        </w:rPr>
        <w:t xml:space="preserve"> de l'eau s'est vaporisée et sa température est </w:t>
      </w:r>
      <m:oMath>
        <m:sSub>
          <m:sSubPr/>
          <m:e>
            <m:r>
              <m:rPr>
                <m:sty m:val="i"/>
              </m:rPr>
              <m:t>T</m:t>
            </m:r>
          </m:e>
          <m:sub>
            <m:r>
              <m:rPr>
                <m:sty m:val="i"/>
              </m:rPr>
              <m:t>e</m:t>
            </m:r>
            <m:r>
              <m:rPr>
                <m:sty m:val="i"/>
              </m:rPr>
              <m:t>s</m:t>
            </m:r>
          </m:sub>
        </m:sSub>
        <m:r>
          <m:rPr>
            <m:sty m:val="p"/>
          </m:rPr>
          <m:t>=</m:t>
        </m:r>
        <m:r>
          <m:rPr>
            <m:sty m:val="p"/>
          </m:rPr>
          <m:t>373</m:t>
        </m:r>
        <m:r>
          <m:rPr>
            <m:nor/>
          </m:rPr>
          <m:t xml:space="preserve"> </m:t>
        </m:r>
        <m:r>
          <m:rPr>
            <m:sty m:val="p"/>
          </m:rPr>
          <m:t>K</m:t>
        </m:r>
      </m:oMath>
      <w:r>
        <w:rPr>
          <w:rFonts w:eastAsia="Georgia" w:cs="Georgia" w:ascii="Georgia" w:hAnsi="Georgia"/>
        </w:rPr>
        <w:t xml:space="preserve">. Le débit massique de l'eau dans l'échangeur est </w:t>
      </w:r>
      <m:oMath>
        <m:sSub>
          <m:sSubPr/>
          <m:e>
            <m:r>
              <m:rPr>
                <m:sty m:val="i"/>
              </m:rPr>
              <m:t>D</m:t>
            </m:r>
          </m:e>
          <m:sub>
            <m:r>
              <m:rPr>
                <m:sty m:val="i"/>
              </m:rPr>
              <m:t>e</m:t>
            </m:r>
          </m:sub>
        </m:sSub>
        <m:r>
          <m:rPr>
            <m:sty m:val="p"/>
          </m:rPr>
          <m:t>=</m:t>
        </m:r>
        <m:r>
          <m:rPr>
            <m:sty m:val="p"/>
          </m:rPr>
          <m:t>140</m:t>
        </m:r>
        <m:r>
          <m:rPr>
            <m:nor/>
          </m:rPr>
          <m:t xml:space="preserve"> </m:t>
        </m:r>
        <m:r>
          <m:rPr>
            <m:sty m:val="p"/>
          </m:rPr>
          <m:t>g</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Les températures de l'air seront notées </w:t>
      </w:r>
      <m:oMath>
        <m:sSub>
          <m:sSubPr/>
          <m:e>
            <m:r>
              <m:rPr>
                <m:sty m:val="i"/>
              </m:rPr>
              <m:t>T</m:t>
            </m:r>
          </m:e>
          <m:sub>
            <m:r>
              <m:rPr>
                <m:sty m:val="i"/>
              </m:rPr>
              <m:t>a</m:t>
            </m:r>
            <m:r>
              <m:rPr>
                <m:sty m:val="i"/>
              </m:rPr>
              <m:t>e</m:t>
            </m:r>
          </m:sub>
        </m:sSub>
      </m:oMath>
      <w:r>
        <w:rPr>
          <w:rFonts w:eastAsia="Georgia" w:cs="Georgia" w:ascii="Georgia" w:hAnsi="Georgia"/>
        </w:rPr>
        <w:t xml:space="preserve"> en entrée et </w:t>
      </w:r>
      <m:oMath>
        <m:sSub>
          <m:sSubPr/>
          <m:e>
            <m:r>
              <m:rPr>
                <m:sty m:val="i"/>
              </m:rPr>
              <m:t>T</m:t>
            </m:r>
          </m:e>
          <m:sub>
            <m:r>
              <m:rPr>
                <m:sty m:val="i"/>
              </m:rPr>
              <m:t>a</m:t>
            </m:r>
            <m:r>
              <m:rPr>
                <m:sty m:val="i"/>
              </m:rPr>
              <m:t>s</m:t>
            </m:r>
          </m:sub>
        </m:sSub>
      </m:oMath>
      <w:r>
        <w:rPr/>
        <w:t xml:space="preserve"> en sortie.</w:t>
      </w:r>
      <w:r>
        <w:rPr/>
        <w:br w:type="textWrapping"/>
      </w:r>
      <w:r>
        <w:rPr>
          <w:rFonts w:eastAsia="Georgia" w:cs="Georgia" w:ascii="Georgia" w:hAnsi="Georgia"/>
        </w:rPr>
        <w:t xml:space="preserve">a) Appliquer le premier principe de la thermodynamique pour un fluide en écoulement stationnaire à chacun des deux fluides entre son entrée et sa sortie de l'échangeur.</w:t>
      </w:r>
      <w:r>
        <w:rPr/>
        <w:br w:type="textWrapping"/>
      </w:r>
      <w:r>
        <w:rPr>
          <w:rFonts w:eastAsia="Georgia" w:cs="Georgia" w:ascii="Georgia" w:hAnsi="Georgia"/>
        </w:rPr>
        <w:t xml:space="preserve">b) Donner les variations d'enthalpie massique de chacun des deux fluides en fonction de leurs capacités thermiques massiques, des températures d'entrée et sortie, de l'enthalpie de vaporisation de l'eau et de </w:t>
      </w:r>
      <m:oMath>
        <m:r>
          <m:rPr>
            <m:sty m:val="i"/>
          </m:rPr>
          <m:t>x</m:t>
        </m:r>
      </m:oMath>
      <w:r>
        <w:rPr/>
        <w:t xml:space="preserve">.</w:t>
      </w:r>
      <w:r>
        <w:rPr/>
        <w:br w:type="textWrapping"/>
      </w:r>
      <w:r>
        <w:rPr>
          <w:rFonts w:eastAsia="Georgia" w:cs="Georgia" w:ascii="Georgia" w:hAnsi="Georgia"/>
        </w:rPr>
        <w:t xml:space="preserve">c) En déduire les transferts thermiques massiques reçus par l'eau et par l'air dans l'échangeur en fonction des capacités thermiques massiques, des températures, de l'enthalpie de vaporisation de l'eau et de </w:t>
      </w:r>
      <m:oMath>
        <m:r>
          <m:rPr>
            <m:sty m:val="i"/>
          </m:rPr>
          <m:t>x</m:t>
        </m:r>
      </m:oMath>
      <w:r>
        <w:rPr/>
        <w:t xml:space="preserve">.</w:t>
      </w:r>
      <w:r>
        <w:rPr/>
        <w:br w:type="textWrapping"/>
      </w:r>
      <w:r>
        <w:rPr>
          <w:rFonts w:eastAsia="Georgia" w:cs="Georgia" w:ascii="Georgia" w:hAnsi="Georgia"/>
        </w:rPr>
        <w:t xml:space="preserve">I.C.9) Exprimer les puissances thermiques reçues par chaque fluide à sa traversée de l'échangeur.</w:t>
      </w:r>
      <w:r>
        <w:rPr/>
        <w:br w:type="textWrapping"/>
      </w:r>
      <w:r>
        <w:rPr>
          <w:rFonts w:eastAsia="Georgia" w:cs="Georgia" w:ascii="Georgia" w:hAnsi="Georgia"/>
        </w:rPr>
        <w:t xml:space="preserve">I.C.10) L'échangeur étant calorifugé, quelle relation lie ces puissances ? En déduire la température de l'air en sortie de l'échangeur littéralement puis numériquement.</w:t>
      </w:r>
      <w:r>
        <w:rPr/>
        <w:br w:type="textWrapping"/>
      </w:r>
      <w:r>
        <w:rPr>
          <w:rFonts w:eastAsia="Georgia" w:cs="Georgia" w:ascii="Georgia" w:hAnsi="Georgia"/>
        </w:rPr>
        <w:t xml:space="preserve">En réalité, pour des raisons pratiques, le projet prévoit une compression en deux étages, avec deux échangeurs.</w:t>
      </w:r>
    </w:p>
    <w:p>
      <w:pPr>
        <w:spacing w:line="271" w:before="330" w:lineRule="auto"/>
      </w:pPr>
      <w:r>
        <w:rPr>
          <w:rFonts w:eastAsia="Georgia" w:cs="Georgia" w:ascii="Georgia" w:hAnsi="Georgia"/>
          <w:b/>
          <w:sz w:val="42"/>
        </w:rPr>
        <w:t xml:space="preserve">II L'alimentation électrique du compresseur</w:t>
      </w:r>
    </w:p>
    <w:p>
      <w:pPr>
        <w:spacing w:after="220" w:lineRule="auto"/>
      </w:pPr>
      <w:r>
        <w:rPr>
          <w:rFonts w:eastAsia="Georgia" w:cs="Georgia" w:ascii="Georgia" w:hAnsi="Georgia"/>
        </w:rPr>
        <w:t xml:space="preserve">Pour alimenter le compresseur embarqué dans la capsule, le projet prévoit de recourir à des batteries rechargeables de type lithium-ion.</w:t>
      </w:r>
    </w:p>
    <w:p>
      <w:pPr>
        <w:spacing w:line="271" w:before="330" w:lineRule="auto"/>
      </w:pPr>
      <w:r>
        <w:rPr>
          <w:b/>
          <w:sz w:val="42"/>
        </w:rPr>
        <w:t xml:space="preserve">II.A - Le choix du lithium</w:t>
      </w:r>
    </w:p>
    <w:p>
      <w:pPr>
        <w:spacing w:after="220" w:lineRule="auto"/>
      </w:pPr>
      <w:r>
        <w:rPr/>
        <w:t xml:space="preserve">L'isotope le plus abondant du lithium est le </w:t>
      </w:r>
      <m:oMath>
        <m:sSubSup>
          <m:sSubSupPr/>
          <m:e>
            <m:r>
              <m:t xml:space="preserve"> </m:t>
            </m:r>
          </m:e>
          <m:sub>
            <m:r>
              <m:rPr>
                <m:sty m:val="p"/>
              </m:rPr>
              <m:t>3</m:t>
            </m:r>
          </m:sub>
          <m:sup>
            <m:r>
              <m:rPr>
                <m:sty m:val="p"/>
              </m:rPr>
              <m:t>7</m:t>
            </m:r>
          </m:sup>
        </m:sSubSup>
        <m:r>
          <m:rPr>
            <m:sty m:val="p"/>
          </m:rPr>
          <m:t>Li</m:t>
        </m:r>
      </m:oMath>
      <w:r>
        <w:rPr/>
        <w:t xml:space="preserve">.</w:t>
      </w:r>
      <w:r>
        <w:rPr/>
        <w:br w:type="textWrapping"/>
      </w:r>
      <w:r>
        <w:rPr/>
        <w:t xml:space="preserve">II.A.1) Quelle est la composition d'un tel atome?</w:t>
      </w:r>
      <w:r>
        <w:rPr/>
        <w:br w:type="textWrapping"/>
      </w:r>
      <w:r>
        <w:rPr>
          <w:rFonts w:eastAsia="Georgia" w:cs="Georgia" w:ascii="Georgia" w:hAnsi="Georgia"/>
        </w:rPr>
        <w:t xml:space="preserve">II.A.2) Donner sa configuration électronique dans l'état fondamental.</w:t>
      </w:r>
      <w:r>
        <w:rPr/>
        <w:br w:type="textWrapping"/>
      </w:r>
      <w:r>
        <w:rPr>
          <w:rFonts w:eastAsia="Georgia" w:cs="Georgia" w:ascii="Georgia" w:hAnsi="Georgia"/>
        </w:rPr>
        <w:t xml:space="preserve">II.A.3) Où le lithium se situe-t-il dans la classification périodique des éléments ? À quelle famille appartient-il ?</w:t>
      </w:r>
      <w:r>
        <w:rPr/>
        <w:br w:type="textWrapping"/>
      </w:r>
      <w:r>
        <w:rPr>
          <w:rFonts w:eastAsia="Georgia" w:cs="Georgia" w:ascii="Georgia" w:hAnsi="Georgia"/>
        </w:rPr>
        <w:t xml:space="preserve">II.A.4) Comment l'électronégativité des éléments évolue-t-elle si l'on se déplace dans la classification périodique de la gauche vers la droite ? Que peut-on en déduire concernant l'électronégativité du lithium ?</w:t>
      </w:r>
      <w:r>
        <w:rPr/>
        <w:br w:type="textWrapping"/>
      </w:r>
      <w:r>
        <w:rPr>
          <w:rFonts w:eastAsia="Georgia" w:cs="Georgia" w:ascii="Georgia" w:hAnsi="Georgia"/>
        </w:rPr>
        <w:t xml:space="preserve">II.A.5) Justifier le caractère réducteur du lithium. Quel ion le lithium peut-il former ?</w:t>
      </w:r>
      <w:r>
        <w:rPr/>
        <w:br w:type="textWrapping"/>
      </w:r>
      <w:r>
        <w:rPr>
          <w:rFonts w:eastAsia="Georgia" w:cs="Georgia" w:ascii="Georgia" w:hAnsi="Georgia"/>
        </w:rPr>
        <w:t xml:space="preserve">II.A.6) À température ambiante, le lithium possède une structure cubique centrée. Sa maille élémentaire est cubique, les atomes occupant les sommets du cube et le centre du cube. On caractérise cet arrangement par le côté du cube élémentaire, nommé paramètre de maille, noté </w:t>
      </w:r>
      <m:oMath>
        <m:r>
          <m:rPr>
            <m:sty m:val="i"/>
          </m:rPr>
          <m:t>a</m:t>
        </m:r>
      </m:oMath>
      <w:r>
        <w:rPr>
          <w:rFonts w:eastAsia="Georgia" w:cs="Georgia" w:ascii="Georgia" w:hAnsi="Georgia"/>
        </w:rPr>
        <w:t xml:space="preserve">. Déterminer le nombre d'atomes par maille, la coordinence et la compacité de cette structure.</w:t>
      </w:r>
      <w:r>
        <w:rPr/>
        <w:br w:type="textWrapping"/>
      </w:r>
      <w:r>
        <w:rPr>
          <w:rFonts w:eastAsia="Georgia" w:cs="Georgia" w:ascii="Georgia" w:hAnsi="Georgia"/>
        </w:rPr>
        <w:t xml:space="preserve">II.A.7) Le paramètre de maille vaut </w:t>
      </w:r>
      <m:oMath>
        <m:r>
          <m:rPr>
            <m:sty m:val="i"/>
          </m:rPr>
          <m:t>a</m:t>
        </m:r>
        <m:r>
          <m:rPr>
            <m:sty m:val="p"/>
          </m:rPr>
          <m:t>=</m:t>
        </m:r>
        <m:r>
          <m:rPr>
            <m:sty m:val="p"/>
          </m:rPr>
          <m:t>0</m:t>
        </m:r>
        <m:r>
          <m:rPr>
            <m:sty m:val="p"/>
          </m:rPr>
          <m:t>,</m:t>
        </m:r>
        <m:r>
          <m:rPr>
            <m:sty m:val="p"/>
          </m:rPr>
          <m:t>35</m:t>
        </m:r>
        <m:r>
          <m:rPr>
            <m:nor/>
          </m:rPr>
          <m:t xml:space="preserve"> </m:t>
        </m:r>
        <m:r>
          <m:rPr>
            <m:sty m:val="p"/>
          </m:rPr>
          <m:t>nm</m:t>
        </m:r>
      </m:oMath>
      <w:r>
        <w:rPr>
          <w:rFonts w:eastAsia="Georgia" w:cs="Georgia" w:ascii="Georgia" w:hAnsi="Georgia"/>
        </w:rPr>
        <w:t xml:space="preserve">. Déterminer la masse volumique du lithium.</w:t>
      </w:r>
      <w:r>
        <w:rPr/>
        <w:br w:type="textWrapping"/>
      </w:r>
      <w:r>
        <w:rPr>
          <w:rFonts w:eastAsia="Georgia" w:cs="Georgia" w:ascii="Georgia" w:hAnsi="Georgia"/>
        </w:rPr>
        <w:t xml:space="preserve">II.A.8) Justifier l'intérêt de l'utilisation du lithium pour la constitution d'accumulateurs de forte énergie massique.</w:t>
      </w:r>
    </w:p>
    <w:p>
      <w:pPr>
        <w:spacing w:lineRule="auto"/>
        <w:jc w:val="center"/>
      </w:pPr>
      <w:r>
        <w:rPr/>
        <w:drawing>
          <wp:inline distB="0" distL="0" distR="0" distT="0">
            <wp:extent cx="3981450" cy="3409950"/>
            <wp:effectExtent b="0" l="0" r="0" t="0"/>
            <wp:docPr id="3" name="image-ea79f7f86ec925a82cfca9ab95a1c68106a85e48.jpg"/>
            <a:graphic>
              <a:graphicData uri="http://schemas.openxmlformats.org/drawingml/2006/picture">
                <pic:pic>
                  <pic:nvPicPr>
                    <pic:cNvPr id="3" name="image-ea79f7f86ec925a82cfca9ab95a1c68106a85e48.jpg" descr=""/>
                    <pic:cNvPicPr/>
                  </pic:nvPicPr>
                  <pic:blipFill>
                    <a:blip r:embed="rId7" cstate="print"/>
                    <a:srcRect b="0" l="0" r="0" t="0"/>
                    <a:stretch>
                      <a:fillRect/>
                    </a:stretch>
                  </pic:blipFill>
                  <pic:spPr>
                    <a:xfrm>
                      <a:off x="0" y="0"/>
                      <a:ext cx="3981450" cy="3409950"/>
                    </a:xfrm>
                    <a:prstGeom prst="rect"/>
                  </pic:spPr>
                </pic:pic>
              </a:graphicData>
            </a:graphic>
          </wp:inline>
        </w:drawing>
      </w:r>
    </w:p>
    <w:p>
      <w:pPr>
        <w:spacing w:lineRule="auto"/>
      </w:pPr>
      <w:r>
        <w:rPr/>
        <w:t xml:space="preserve">Figure 3</w:t>
      </w:r>
    </w:p>
    <w:p>
      <w:pPr>
        <w:spacing w:line="271" w:before="330" w:lineRule="auto"/>
      </w:pPr>
      <w:r>
        <w:rPr>
          <w:b/>
          <w:sz w:val="42"/>
        </w:rPr>
        <w:t xml:space="preserve">II.B - Accumulateur Li-ion</w:t>
      </w:r>
    </w:p>
    <w:p>
      <w:pPr>
        <w:spacing w:after="220" w:lineRule="auto"/>
      </w:pPr>
      <w:r>
        <w:rPr>
          <w:rFonts w:eastAsia="Georgia" w:cs="Georgia" w:ascii="Georgia" w:hAnsi="Georgia"/>
        </w:rPr>
        <w:t xml:space="preserve">Un accumulateur lithium-ion fonctionne par l'échange réversible d'ions lithium entre une électrode négative et une électrode positive.</w:t>
      </w:r>
    </w:p>
    <w:p>
      <w:pPr>
        <w:spacing w:lineRule="auto"/>
        <w:jc w:val="center"/>
      </w:pPr>
      <w:r>
        <w:rPr/>
        <w:drawing>
          <wp:inline distB="0" distL="0" distR="0" distT="0">
            <wp:extent cx="5486400" cy="2936919"/>
            <wp:effectExtent b="0" l="0" r="0" t="0"/>
            <wp:docPr id="4" name="image-b306f5c06b73896627685a681c6784fa7453ceab.jpg"/>
            <a:graphic>
              <a:graphicData uri="http://schemas.openxmlformats.org/drawingml/2006/picture">
                <pic:pic>
                  <pic:nvPicPr>
                    <pic:cNvPr id="4" name="image-b306f5c06b73896627685a681c6784fa7453ceab.jpg" descr=""/>
                    <pic:cNvPicPr/>
                  </pic:nvPicPr>
                  <pic:blipFill>
                    <a:blip r:embed="rId8" cstate="print"/>
                    <a:srcRect b="0" l="0" r="0" t="0"/>
                    <a:stretch>
                      <a:fillRect/>
                    </a:stretch>
                  </pic:blipFill>
                  <pic:spPr>
                    <a:xfrm>
                      <a:off x="0" y="0"/>
                      <a:ext cx="5486400" cy="2936919"/>
                    </a:xfrm>
                    <a:prstGeom prst="rect"/>
                  </pic:spPr>
                </pic:pic>
              </a:graphicData>
            </a:graphic>
          </wp:inline>
        </w:drawing>
      </w:r>
    </w:p>
    <w:p>
      <w:pPr>
        <w:spacing w:lineRule="auto"/>
      </w:pPr>
      <w:r>
        <w:rPr>
          <w:rFonts w:eastAsia="Georgia" w:cs="Georgia" w:ascii="Georgia" w:hAnsi="Georgia"/>
        </w:rPr>
        <w:t xml:space="preserve">Figure 4 Schéma de fonctionnement du générateur lithium-ion représenté lors de sa charge </w:t>
      </w:r>
      <m:oMath>
        <m:sSup>
          <m:sSupPr/>
          <m:e>
            <m:r>
              <m:t xml:space="preserve"> </m:t>
            </m:r>
          </m:e>
          <m:sup>
            <m:r>
              <m:rPr>
                <m:sty m:val="p"/>
              </m:rPr>
              <m:t>4</m:t>
            </m:r>
          </m:sup>
        </m:sSup>
      </m:oMath>
    </w:p>
    <w:p>
      <w:pPr>
        <w:spacing w:line="271" w:before="330" w:lineRule="auto"/>
      </w:pPr>
      <w:r>
        <w:rPr>
          <w:rFonts w:eastAsia="Georgia" w:cs="Georgia" w:ascii="Georgia" w:hAnsi="Georgia"/>
          <w:b/>
          <w:sz w:val="42"/>
        </w:rPr>
        <w:t xml:space="preserve">II.B.1) L'électrode négative</w:t>
      </w:r>
    </w:p>
    <w:p>
      <w:pPr>
        <w:spacing w:after="220" w:lineRule="auto"/>
      </w:pPr>
      <w:r>
        <w:rPr>
          <w:rFonts w:eastAsia="Georgia" w:cs="Georgia" w:ascii="Georgia" w:hAnsi="Georgia"/>
        </w:rPr>
        <w:t xml:space="preserve">L'utilisation d'une électrode en lithium pour constituer l'électrode négative d'un accumulateur pose de nombreux problèmes, c'est la raison pour laquelle on a choisi d'utiliser le lithium en insertion dans une structure hôte. Les atomes de lithium sont insérés dans une structure carbonée, par exemple du graphite, on parle d'électrode au graphite lithié. Lors de la charge, la réaction électrochimique qui se produit est la réduction des ions lithium qui s'accompagne de l'insertion des atomes de lithium dans le graphite. Lors de la décharge, les atomes de lithium sont oxydés et les ions lithium se désinsèrent.</w:t>
      </w:r>
      <w:r>
        <w:rPr/>
        <w:br w:type="textWrapping"/>
      </w:r>
      <w:r>
        <w:rPr>
          <w:rFonts w:eastAsia="Georgia" w:cs="Georgia" w:ascii="Georgia" w:hAnsi="Georgia"/>
        </w:rPr>
        <w:t xml:space="preserve">a) La formule chimique du composé d'insertion est </w:t>
      </w:r>
      <m:oMath>
        <m:sSub>
          <m:sSubPr/>
          <m:e>
            <m:r>
              <m:rPr>
                <m:sty m:val="p"/>
              </m:rPr>
              <m:t>Li</m:t>
            </m:r>
          </m:e>
          <m:sub>
            <m:r>
              <m:rPr>
                <m:sty m:val="i"/>
              </m:rPr>
              <m:t>x</m:t>
            </m:r>
          </m:sub>
        </m:sSub>
        <m:sSub>
          <m:sSubPr/>
          <m:e>
            <m:r>
              <m:rPr>
                <m:sty m:val="p"/>
              </m:rPr>
              <m:t>C</m:t>
            </m:r>
          </m:e>
          <m:sub>
            <m:r>
              <m:rPr>
                <m:sty m:val="p"/>
              </m:rPr>
              <m:t>6</m:t>
            </m:r>
          </m:sub>
        </m:sSub>
        <m:r>
          <m:rPr>
            <m:sty m:val="p"/>
          </m:rPr>
          <m:t>,</m:t>
        </m:r>
        <m:r>
          <m:rPr>
            <m:sty m:val="i"/>
          </m:rPr>
          <m:t>x</m:t>
        </m:r>
      </m:oMath>
      <w:r>
        <w:rPr>
          <w:rFonts w:eastAsia="Georgia" w:cs="Georgia" w:ascii="Georgia" w:hAnsi="Georgia"/>
        </w:rPr>
        <w:t xml:space="preserve"> variant de zéro dans l'état déchargé à un dans l'état chargé.</w:t>
      </w:r>
      <w:r>
        <w:rPr/>
        <w:br w:type="textWrapping"/>
      </w:r>
      <w:r>
        <w:rPr>
          <w:rFonts w:eastAsia="Georgia" w:cs="Georgia" w:ascii="Georgia" w:hAnsi="Georgia"/>
        </w:rPr>
        <w:t xml:space="preserve">i. Rappeler la demi-équation de réduction des ions </w:t>
      </w:r>
      <m:oMath>
        <m:sSup>
          <m:sSupPr/>
          <m:e>
            <m:r>
              <m:rPr>
                <m:sty m:val="p"/>
              </m:rPr>
              <m:t>Li</m:t>
            </m:r>
          </m:e>
          <m:sup>
            <m:r>
              <m:rPr>
                <m:sty m:val="p"/>
              </m:rPr>
              <m:t>+</m:t>
            </m:r>
          </m:sup>
        </m:sSup>
      </m:oMath>
      <w:r>
        <w:rPr/>
        <w:t xml:space="preserve">.</w:t>
      </w:r>
      <w:r>
        <w:rPr/>
        <w:br w:type="textWrapping"/>
      </w:r>
      <w:r>
        <w:rPr>
          <w:rFonts w:eastAsia="Georgia" w:cs="Georgia" w:ascii="Georgia" w:hAnsi="Georgia"/>
        </w:rPr>
        <w:t xml:space="preserve">ii. Écrire la réaction d'insertion des atomes de lithium dans le graphite.</w:t>
      </w:r>
      <w:r>
        <w:rPr/>
        <w:br w:type="textWrapping"/>
      </w:r>
      <w:r>
        <w:rPr>
          <w:rFonts w:eastAsia="Georgia" w:cs="Georgia" w:ascii="Georgia" w:hAnsi="Georgia"/>
        </w:rPr>
        <w:t xml:space="preserve">iii. Les deux réactions se produisent simultanément, écrire la demi-équation bilan traduisant ces phénomènes pendant la charge.</w:t>
      </w:r>
    </w:p>
    <w:p>
      <w:pPr>
        <w:spacing w:lineRule="auto"/>
      </w:pPr>
      <w:r>
        <w:rPr>
          <w:rFonts w:eastAsia="Georgia" w:cs="Georgia" w:ascii="Georgia" w:hAnsi="Georgia"/>
        </w:rPr>
        <w:t xml:space="preserve">b) On souhaite déterminer la quantité maximale d'électricité que peut stocker cette électrode.</w:t>
      </w:r>
      <w:r>
        <w:rPr/>
        <w:br w:type="textWrapping"/>
      </w:r>
      <w:r>
        <w:rPr>
          <w:rFonts w:eastAsia="Georgia" w:cs="Georgia" w:ascii="Georgia" w:hAnsi="Georgia"/>
        </w:rPr>
        <w:t xml:space="preserve">i. Déterminer le nombre maximum </w:t>
      </w:r>
      <m:oMath>
        <m:sSub>
          <m:sSubPr/>
          <m:e>
            <m:r>
              <m:rPr>
                <m:sty m:val="i"/>
              </m:rPr>
              <m:t>N</m:t>
            </m:r>
          </m:e>
          <m:sub>
            <m:r>
              <m:rPr>
                <m:nor/>
              </m:rPr>
              <m:t>max </m:t>
            </m:r>
          </m:sub>
        </m:sSub>
      </m:oMath>
      <w:r>
        <w:rPr>
          <w:rFonts w:eastAsia="Georgia" w:cs="Georgia" w:ascii="Georgia" w:hAnsi="Georgia"/>
        </w:rPr>
        <w:t xml:space="preserve"> d'atomes de lithium qui peuvent être insérés dans 1 g de graphite.</w:t>
      </w:r>
      <w:r>
        <w:rPr/>
        <w:br w:type="textWrapping"/>
      </w:r>
      <w:r>
        <w:rPr>
          <w:rFonts w:eastAsia="Georgia" w:cs="Georgia" w:ascii="Georgia" w:hAnsi="Georgia"/>
        </w:rPr>
        <w:t xml:space="preserve">ii. Lors de la décharge, chaque atome de lithium peut libérer un électron. Déterminer la charge électrique maximale </w:t>
      </w:r>
      <m:oMath>
        <m:sSub>
          <m:sSubPr/>
          <m:e>
            <m:r>
              <m:rPr>
                <m:sty m:val="i"/>
              </m:rPr>
              <m:t>q</m:t>
            </m:r>
          </m:e>
          <m:sub>
            <m:r>
              <m:rPr>
                <m:nor/>
              </m:rPr>
              <m:t>max </m:t>
            </m:r>
          </m:sub>
        </m:sSub>
      </m:oMath>
      <w:r>
        <w:rPr>
          <w:rFonts w:eastAsia="Georgia" w:cs="Georgia" w:ascii="Georgia" w:hAnsi="Georgia"/>
        </w:rPr>
        <w:t xml:space="preserve"> que peut délivrer l'électrode de graphite lithié par gramme de graphite, en </w:t>
      </w:r>
      <m:oMath>
        <m:r>
          <m:rPr>
            <m:sty m:val="p"/>
          </m:rPr>
          <m:t>C</m:t>
        </m:r>
        <m:r>
          <m:rPr>
            <m:sty m:val="p"/>
          </m:rPr>
          <m:t>⋅</m:t>
        </m:r>
        <m:sSup>
          <m:sSupPr/>
          <m:e>
            <m:r>
              <m:rPr>
                <m:sty m:val="p"/>
              </m:rPr>
              <m:t>g</m:t>
            </m:r>
          </m:e>
          <m:sup>
            <m:r>
              <m:rPr>
                <m:sty m:val="p"/>
              </m:rPr>
              <m:t>−</m:t>
            </m:r>
            <m:r>
              <m:rPr>
                <m:sty m:val="p"/>
              </m:rPr>
              <m:t>1</m:t>
            </m:r>
          </m:sup>
        </m:sSup>
      </m:oMath>
      <w:r>
        <w:rPr/>
        <w:t xml:space="preserve"> puis en </w:t>
      </w:r>
      <m:oMath>
        <m:r>
          <m:rPr>
            <m:sty m:val="p"/>
          </m:rPr>
          <m:t>mA</m:t>
        </m:r>
        <m:r>
          <m:rPr>
            <m:sty m:val="p"/>
          </m:rPr>
          <m:t>⋅</m:t>
        </m:r>
        <m:r>
          <m:rPr>
            <m:sty m:val="p"/>
          </m:rPr>
          <m:t>h</m:t>
        </m:r>
        <m:r>
          <m:rPr>
            <m:sty m:val="p"/>
          </m:rPr>
          <m:t>⋅</m:t>
        </m:r>
        <m:sSup>
          <m:sSupPr/>
          <m:e>
            <m:r>
              <m:rPr>
                <m:sty m:val="p"/>
              </m:rPr>
              <m:t>g</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II.B.2) L'électrode positive</w:t>
      </w:r>
    </w:p>
    <w:p>
      <w:pPr>
        <w:spacing w:after="220" w:lineRule="auto"/>
      </w:pPr>
      <w:r>
        <w:rPr>
          <w:rFonts w:eastAsia="Georgia" w:cs="Georgia" w:ascii="Georgia" w:hAnsi="Georgia"/>
        </w:rPr>
        <w:t xml:space="preserve">L'électrode positive est constituée d'un cristal d'oxyde de cobalt ( </w:t>
      </w:r>
      <m:oMath>
        <m:sSub>
          <m:sSubPr/>
          <m:e>
            <m:r>
              <m:rPr>
                <m:sty m:val="p"/>
              </m:rPr>
              <m:t>CoO</m:t>
            </m:r>
          </m:e>
          <m:sub>
            <m:r>
              <m:rPr>
                <m:sty m:val="p"/>
              </m:rPr>
              <m:t>2</m:t>
            </m:r>
          </m:sub>
        </m:sSub>
      </m:oMath>
      <w:r>
        <w:rPr>
          <w:rFonts w:eastAsia="Georgia" w:cs="Georgia" w:ascii="Georgia" w:hAnsi="Georgia"/>
        </w:rPr>
        <w:t xml:space="preserve"> ) dans lequel des ions lithium s'insèrent pour former un cristal d'oxyde de cobalt lithié ( </w:t>
      </w:r>
      <m:oMath>
        <m:sSub>
          <m:sSubPr/>
          <m:e>
            <m:r>
              <m:rPr>
                <m:sty m:val="p"/>
              </m:rPr>
              <m:t>LiCoO</m:t>
            </m:r>
          </m:e>
          <m:sub>
            <m:r>
              <m:rPr>
                <m:sty m:val="p"/>
              </m:rPr>
              <m:t>2</m:t>
            </m:r>
          </m:sub>
        </m:sSub>
      </m:oMath>
      <w:r>
        <w:rPr>
          <w:rFonts w:eastAsia="Georgia" w:cs="Georgia" w:ascii="Georgia" w:hAnsi="Georgia"/>
        </w:rPr>
        <w:t xml:space="preserve"> ). Lors de la charge, le cobalt s'oxyde pendant que les ions lithium se désinsèrent. Pendant la décharge, le cobalt est réduit pendant que les ions lithium s'insèrent.</w:t>
      </w:r>
      <w:r>
        <w:rPr/>
        <w:br w:type="textWrapping"/>
      </w:r>
      <w:r>
        <w:rPr>
          <w:rFonts w:eastAsia="Georgia" w:cs="Georgia" w:ascii="Georgia" w:hAnsi="Georgia"/>
        </w:rPr>
        <w:t xml:space="preserve">a) En considérant que le nombre d'oxydation de l'oxygène dans </w:t>
      </w:r>
      <m:oMath>
        <m:sSub>
          <m:sSubPr/>
          <m:e>
            <m:r>
              <m:rPr>
                <m:sty m:val="p"/>
              </m:rPr>
              <m:t>CoO</m:t>
            </m:r>
          </m:e>
          <m:sub>
            <m:r>
              <m:rPr>
                <m:sty m:val="p"/>
              </m:rPr>
              <m:t>2</m:t>
            </m:r>
          </m:sub>
        </m:sSub>
      </m:oMath>
      <w:r>
        <w:rPr/>
        <w:t xml:space="preserve"> et dans </w:t>
      </w:r>
      <m:oMath>
        <m:sSub>
          <m:sSubPr/>
          <m:e>
            <m:r>
              <m:rPr>
                <m:sty m:val="p"/>
              </m:rPr>
              <m:t>LiCoO</m:t>
            </m:r>
          </m:e>
          <m:sub>
            <m:r>
              <m:rPr>
                <m:sty m:val="p"/>
              </m:rPr>
              <m:t>2</m:t>
            </m:r>
          </m:sub>
        </m:sSub>
      </m:oMath>
      <w:r>
        <w:rPr/>
        <w:t xml:space="preserve"> vaut -II et que celui du lithium dans </w:t>
      </w:r>
      <m:oMath>
        <m:sSub>
          <m:sSubPr/>
          <m:e>
            <m:r>
              <m:rPr>
                <m:sty m:val="p"/>
              </m:rPr>
              <m:t>LiCoO</m:t>
            </m:r>
          </m:e>
          <m:sub>
            <m:r>
              <m:rPr>
                <m:sty m:val="p"/>
              </m:rPr>
              <m:t>2</m:t>
            </m:r>
          </m:sub>
        </m:sSub>
      </m:oMath>
      <w:r>
        <w:rPr>
          <w:rFonts w:eastAsia="Georgia" w:cs="Georgia" w:ascii="Georgia" w:hAnsi="Georgia"/>
        </w:rPr>
        <w:t xml:space="preserve"> est +I , déterminer le nombre d'oxydation du cobalt dans </w:t>
      </w:r>
      <m:oMath>
        <m:sSub>
          <m:sSubPr/>
          <m:e>
            <m:r>
              <m:rPr>
                <m:sty m:val="p"/>
              </m:rPr>
              <m:t>CoO</m:t>
            </m:r>
          </m:e>
          <m:sub>
            <m:r>
              <m:rPr>
                <m:sty m:val="p"/>
              </m:rPr>
              <m:t>2</m:t>
            </m:r>
          </m:sub>
        </m:sSub>
      </m:oMath>
      <w:r>
        <w:rPr/>
        <w:t xml:space="preserve"> et dans </w:t>
      </w:r>
      <m:oMath>
        <m:sSub>
          <m:sSubPr/>
          <m:e>
            <m:r>
              <m:rPr>
                <m:sty m:val="p"/>
              </m:rPr>
              <m:t>LiCoO</m:t>
            </m:r>
          </m:e>
          <m:sub>
            <m:r>
              <m:rPr>
                <m:sty m:val="p"/>
              </m:rPr>
              <m:t>2</m:t>
            </m:r>
          </m:sub>
        </m:sSub>
      </m:oMath>
      <w:r>
        <w:rPr>
          <w:rFonts w:eastAsia="Georgia" w:cs="Georgia" w:ascii="Georgia" w:hAnsi="Georgia"/>
        </w:rPr>
        <w:t xml:space="preserve">. Identifier l'oxydant et le réducteur dans le couple </w:t>
      </w:r>
      <m:oMath>
        <m:sSub>
          <m:sSubPr/>
          <m:e>
            <m:r>
              <m:rPr>
                <m:sty m:val="p"/>
              </m:rPr>
              <m:t>CoO</m:t>
            </m:r>
          </m:e>
          <m:sub>
            <m:r>
              <m:rPr>
                <m:sty m:val="p"/>
              </m:rPr>
              <m:t>2</m:t>
            </m:r>
          </m:sub>
        </m:sSub>
        <m:r>
          <m:rPr>
            <m:sty m:val="p"/>
          </m:rPr>
          <m:t>/</m:t>
        </m:r>
        <m:sSub>
          <m:sSubPr/>
          <m:e>
            <m:r>
              <m:rPr>
                <m:sty m:val="p"/>
              </m:rPr>
              <m:t>LiCoO</m:t>
            </m:r>
          </m:e>
          <m:sub>
            <m:r>
              <m:rPr>
                <m:sty m:val="p"/>
              </m:rPr>
              <m:t>2</m:t>
            </m:r>
          </m:sub>
        </m:sSub>
      </m:oMath>
      <w:r>
        <w:rPr/>
        <w:t xml:space="preserve">.</w:t>
      </w:r>
      <w:r>
        <w:rPr/>
        <w:br w:type="textWrapping"/>
      </w:r>
      <w:r>
        <w:rPr>
          <w:rFonts w:eastAsia="Georgia" w:cs="Georgia" w:ascii="Georgia" w:hAnsi="Georgia"/>
        </w:rPr>
        <w:t xml:space="preserve">b) Écrire la demi-équation qui se produit à cette électrode lors de la charge en tenant compte de l'insertion des ions lithium.</w:t>
      </w:r>
      <w:r>
        <w:rPr/>
        <w:br w:type="textWrapping"/>
      </w:r>
      <w:r>
        <w:rPr>
          <w:rFonts w:eastAsia="Georgia" w:cs="Georgia" w:ascii="Georgia" w:hAnsi="Georgia"/>
        </w:rPr>
        <w:t xml:space="preserve">II.B.3) Écrire l'équation bilan du fonctionnement de l'accumulateur lors de la charge et lors de la décharge.</w:t>
      </w:r>
      <w:r>
        <w:rPr/>
        <w:br w:type="textWrapping"/>
      </w:r>
      <w:r>
        <w:rPr>
          <w:rFonts w:eastAsia="Georgia" w:cs="Georgia" w:ascii="Georgia" w:hAnsi="Georgia"/>
        </w:rPr>
        <w:t xml:space="preserve">II.B.4) Le document de présentation de l'Hyperloop indique que la batterie lithium-ion utilisée devra fournir une puissance de 328 kW au compresseur pendant une durée de 45 minutes. La masse totale de cette batterie est de 1500 kg .</w:t>
      </w:r>
      <w:r>
        <w:rPr/>
        <w:br w:type="textWrapping"/>
      </w:r>
      <w:r>
        <w:rPr>
          <w:rFonts w:eastAsia="Georgia" w:cs="Georgia" w:ascii="Georgia" w:hAnsi="Georgia"/>
        </w:rPr>
        <w:t xml:space="preserve">a) Déterminer l'énergie nécessaire au fonctionnement du compresseur pendant le trajet (en joule) puis convertir cette énergie en watt heure.</w:t>
      </w:r>
      <w:r>
        <w:rPr/>
        <w:br w:type="textWrapping"/>
      </w:r>
      <w:r>
        <w:rPr>
          <w:rFonts w:eastAsia="Georgia" w:cs="Georgia" w:ascii="Georgia" w:hAnsi="Georgia"/>
        </w:rPr>
        <w:t xml:space="preserve">b) Déterminer la puissance massique que doit pouvoir fournir la batterie prévue, c'est-à-dire la puissance fournie par kg de batterie.</w:t>
      </w:r>
      <w:r>
        <w:rPr/>
        <w:br w:type="textWrapping"/>
      </w:r>
      <w:r>
        <w:rPr>
          <w:rFonts w:eastAsia="Georgia" w:cs="Georgia" w:ascii="Georgia" w:hAnsi="Georgia"/>
        </w:rPr>
        <w:t xml:space="preserve">c) Déterminer l'énergie massique que doit pouvoir emmagasiner la batterie.</w:t>
      </w:r>
      <w:r>
        <w:rPr/>
        <w:br w:type="textWrapping"/>
      </w:r>
      <w:r>
        <w:rPr>
          <w:rFonts w:eastAsia="Georgia" w:cs="Georgia" w:ascii="Georgia" w:hAnsi="Georgia"/>
        </w:rPr>
        <w:t xml:space="preserve">d) La figure 5 présente les puissances et énergies massiques accessibles en fonction des différentes technologies d'accumulateurs.</w:t>
      </w:r>
    </w:p>
    <w:p>
      <w:pPr>
        <w:spacing w:lineRule="auto"/>
        <w:jc w:val="center"/>
      </w:pPr>
      <w:r>
        <w:rPr/>
        <w:drawing>
          <wp:inline distB="0" distL="0" distR="0" distT="0">
            <wp:extent cx="5486400" cy="4586261"/>
            <wp:effectExtent b="0" l="0" r="0" t="0"/>
            <wp:docPr id="5" name="image-7f9ade94cbad9d00562776a96ef4466006d36f46.jpg"/>
            <a:graphic>
              <a:graphicData uri="http://schemas.openxmlformats.org/drawingml/2006/picture">
                <pic:pic>
                  <pic:nvPicPr>
                    <pic:cNvPr id="5" name="image-7f9ade94cbad9d00562776a96ef4466006d36f46.jpg" descr=""/>
                    <pic:cNvPicPr/>
                  </pic:nvPicPr>
                  <pic:blipFill>
                    <a:blip r:embed="rId9" cstate="print"/>
                    <a:srcRect b="0" l="0" r="0" t="0"/>
                    <a:stretch>
                      <a:fillRect/>
                    </a:stretch>
                  </pic:blipFill>
                  <pic:spPr>
                    <a:xfrm>
                      <a:off x="0" y="0"/>
                      <a:ext cx="5486400" cy="4586261"/>
                    </a:xfrm>
                    <a:prstGeom prst="rect"/>
                  </pic:spPr>
                </pic:pic>
              </a:graphicData>
            </a:graphic>
          </wp:inline>
        </w:drawing>
      </w:r>
    </w:p>
    <w:p>
      <w:pPr>
        <w:spacing w:lineRule="auto"/>
      </w:pPr>
      <w:r>
        <w:rPr>
          <w:rFonts w:eastAsia="Georgia" w:cs="Georgia" w:ascii="Georgia" w:hAnsi="Georgia"/>
        </w:rPr>
        <w:t xml:space="preserve">Figure 5 Puissance massique en fonction de l'énergie massique pour différentes technologies d'accumulateurs </w:t>
      </w:r>
      <m:oMath>
        <m:sSup>
          <m:sSupPr/>
          <m:e>
            <m:r>
              <m:t xml:space="preserve"> </m:t>
            </m:r>
          </m:e>
          <m:sup>
            <m:r>
              <m:rPr>
                <m:sty m:val="p"/>
              </m:rPr>
              <m:t>5</m:t>
            </m:r>
          </m:sup>
        </m:sSup>
      </m:oMath>
    </w:p>
    <w:p>
      <w:pPr>
        <w:spacing w:after="220" w:lineRule="auto"/>
      </w:pPr>
      <w:r>
        <w:rPr>
          <w:rFonts w:eastAsia="Georgia" w:cs="Georgia" w:ascii="Georgia" w:hAnsi="Georgia"/>
        </w:rPr>
        <w:t xml:space="preserve">Existe-t-il une technologie d'accumulateur compatible avec les indications données par le document de présentation. Si oui, laquelle?</w:t>
      </w:r>
    </w:p>
    <w:p>
      <w:pPr>
        <w:spacing w:line="271" w:before="330" w:lineRule="auto"/>
      </w:pPr>
      <w:r>
        <w:rPr>
          <w:rFonts w:eastAsia="Georgia" w:cs="Georgia" w:ascii="Georgia" w:hAnsi="Georgia"/>
          <w:b/>
          <w:sz w:val="42"/>
        </w:rPr>
        <w:t xml:space="preserve">II.C - Le choix de l'électrolyte</w:t>
      </w:r>
    </w:p>
    <w:p>
      <w:pPr>
        <w:spacing w:line="271" w:before="330" w:lineRule="auto"/>
      </w:pPr>
      <w:r>
        <w:rPr>
          <w:b/>
          <w:sz w:val="42"/>
        </w:rPr>
        <w:t xml:space="preserve">II.C.1)</w:t>
      </w:r>
    </w:p>
    <w:p>
      <w:pPr>
        <w:spacing w:after="220" w:lineRule="auto"/>
      </w:pPr>
      <w:r>
        <w:rPr>
          <w:rFonts w:eastAsia="Georgia" w:cs="Georgia" w:ascii="Georgia" w:hAnsi="Georgia"/>
        </w:rPr>
        <w:t xml:space="preserve">a) Écrire la réaction entre le lithium et l'eau.</w:t>
      </w:r>
      <w:r>
        <w:rPr/>
        <w:br w:type="textWrapping"/>
      </w:r>
      <w:r>
        <w:rPr>
          <w:rFonts w:eastAsia="Georgia" w:cs="Georgia" w:ascii="Georgia" w:hAnsi="Georgia"/>
        </w:rPr>
        <w:t xml:space="preserve">b) Justifier que cette réaction est très exothermique.</w:t>
      </w:r>
      <w:r>
        <w:rPr/>
        <w:br w:type="textWrapping"/>
      </w:r>
      <w:r>
        <w:rPr>
          <w:rFonts w:eastAsia="Georgia" w:cs="Georgia" w:ascii="Georgia" w:hAnsi="Georgia"/>
        </w:rPr>
        <w:t xml:space="preserve">c) Justifier pourquoi on doit choisir un électrolyte non aqueux dans un accumulateur utilisant le lithium.</w:t>
      </w:r>
      <w:r>
        <w:rPr/>
        <w:br w:type="textWrapping"/>
      </w:r>
      <w:r>
        <w:rPr>
          <w:rFonts w:eastAsia="Georgia" w:cs="Georgia" w:ascii="Georgia" w:hAnsi="Georgia"/>
        </w:rPr>
        <w:t xml:space="preserve">II.C.2) Dans les accumulateurs au lithium, on utilise des électrolytes organiques non aqueux. Un électrolyte couramment utilisé est constitué de sel de lithium </w:t>
      </w:r>
      <m:oMath>
        <m:sSub>
          <m:sSubPr/>
          <m:e>
            <m:r>
              <m:rPr>
                <m:sty m:val="p"/>
              </m:rPr>
              <m:t>LiPF</m:t>
            </m:r>
          </m:e>
          <m:sub>
            <m:r>
              <m:rPr>
                <m:sty m:val="p"/>
              </m:rPr>
              <m:t>6</m:t>
            </m:r>
          </m:sub>
        </m:sSub>
      </m:oMath>
      <w:r>
        <w:rPr>
          <w:rFonts w:eastAsia="Georgia" w:cs="Georgia" w:ascii="Georgia" w:hAnsi="Georgia"/>
        </w:rPr>
        <w:t xml:space="preserve"> dissous dans un mélange de solvants organiques. La mesure de la conductivité de cet électrolyte donne les résultats consignés dans le tableau 1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T</m:t>
                </m:r>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σ</m:t>
                </m:r>
                <m:d>
                  <m:dPr>
                    <m:begChr m:val="("/>
                    <m:endChr m:val=")"/>
                    <m:ctrlPr>
                      <w:rPr>
                        <w:rFonts w:ascii="Cambria Math" w:hAnsi="Cambria Math"/>
                      </w:rPr>
                    </m:ctrlPr>
                  </m:dPr>
                  <m:e>
                    <m:r>
                      <m:rPr>
                        <m:sty m:val="p"/>
                      </m:rPr>
                      <m:t>mS</m:t>
                    </m:r>
                    <m:r>
                      <m:rPr>
                        <m:sty m:val="p"/>
                      </m:rPr>
                      <m:t>⋅</m:t>
                    </m:r>
                    <m:sSup>
                      <m:sSupPr/>
                      <m:e>
                        <m:r>
                          <m:rPr>
                            <m:sty m:val="p"/>
                          </m:rPr>
                          <m:t>cm</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6,3</w:t>
            </w:r>
          </w:p>
        </w:tc>
        <w:tc>
          <w:tcPr>
            <w:tcBorders>
              <w:bottom w:val="single" w:sz="8" w:space="0" w:color="000000"/>
              <w:right w:val="single" w:sz="8" w:space="0" w:color="000000"/>
            </w:tcBorders>
            <w:vAlign w:val="center"/>
          </w:tcPr>
          <w:p>
            <w:pPr>
              <w:spacing w:lineRule="auto"/>
              <w:jc w:val="center"/>
            </w:pPr>
            <w:r>
              <w:rPr/>
              <w:t xml:space="preserve">7,6</w:t>
            </w:r>
          </w:p>
        </w:tc>
        <w:tc>
          <w:tcPr>
            <w:tcBorders>
              <w:bottom w:val="single" w:sz="8" w:space="0" w:color="000000"/>
              <w:right w:val="single" w:sz="8" w:space="0" w:color="000000"/>
            </w:tcBorders>
            <w:vAlign w:val="center"/>
          </w:tcPr>
          <w:p>
            <w:pPr>
              <w:spacing w:lineRule="auto"/>
              <w:jc w:val="center"/>
            </w:pPr>
            <w:r>
              <w:rPr/>
              <w:t xml:space="preserve">9,1</w:t>
            </w:r>
          </w:p>
        </w:tc>
        <w:tc>
          <w:tcPr>
            <w:tcBorders>
              <w:bottom w:val="single" w:sz="8" w:space="0" w:color="000000"/>
              <w:right w:val="single" w:sz="8" w:space="0" w:color="000000"/>
            </w:tcBorders>
            <w:vAlign w:val="center"/>
          </w:tcPr>
          <w:p>
            <w:pPr>
              <w:spacing w:lineRule="auto"/>
              <w:jc w:val="center"/>
            </w:pPr>
            <w:r>
              <w:rPr/>
              <w:t xml:space="preserve">10,4</w:t>
            </w:r>
          </w:p>
        </w:tc>
      </w:tr>
    </w:tbl>
    <w:p>
      <w:pPr>
        <w:spacing w:lineRule="auto"/>
      </w:pPr>
    </w:p>
    <w:p>
      <w:pPr>
        <w:spacing w:lineRule="auto"/>
      </w:pPr>
      <w:r>
        <w:rPr>
          <w:rFonts w:eastAsia="Georgia" w:cs="Georgia" w:ascii="Georgia" w:hAnsi="Georgia"/>
        </w:rPr>
        <w:t xml:space="preserve">Tableau 1 Conductivité du LiPF 6</w:t>
      </w:r>
    </w:p>
    <w:p>
      <w:pPr>
        <w:spacing w:after="220" w:lineRule="auto"/>
      </w:pPr>
      <w:r>
        <w:rPr>
          <w:rFonts w:eastAsia="Georgia" w:cs="Georgia" w:ascii="Georgia" w:hAnsi="Georgia"/>
        </w:rPr>
        <w:t xml:space="preserve">On souhaite comparer sa conductivité à celle d'un électrolyte aqueux couramment utilisé, le chlorure de potassium KCl à </w:t>
      </w:r>
      <m:oMath>
        <m:r>
          <m:rPr>
            <m:sty m:val="p"/>
          </m:rPr>
          <m:t>3</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complètement dissocié. La conductivité d'une solution peut être déterminée à l'aide de la loi de Kohlrausch : </w:t>
      </w:r>
      <m:oMath>
        <m:r>
          <m:rPr>
            <m:sty m:val="i"/>
          </m:rPr>
          <m:t>σ</m:t>
        </m:r>
        <m:r>
          <m:rPr>
            <m:sty m:val="p"/>
          </m:rPr>
          <m:t>=</m:t>
        </m:r>
        <m:sSub>
          <m:sSubPr/>
          <m:e>
            <m:r>
              <m:rPr>
                <m:sty m:val="p"/>
              </m:rPr>
              <m:t>∑</m:t>
            </m:r>
          </m:e>
          <m:sub>
            <m:r>
              <m:rPr>
                <m:sty m:val="i"/>
              </m:rPr>
              <m:t>i</m:t>
            </m:r>
          </m:sub>
        </m:sSub>
        <m:r>
          <m:rPr>
            <m:sty m:val="p"/>
          </m:rPr>
          <m:t xml:space="preserve"> </m:t>
        </m:r>
        <m:sSub>
          <m:sSubPr/>
          <m:e>
            <m:r>
              <m:rPr>
                <m:sty m:val="i"/>
              </m:rPr>
              <m:t>λ</m:t>
            </m:r>
          </m:e>
          <m:sub>
            <m:r>
              <m:rPr>
                <m:sty m:val="i"/>
              </m:rPr>
              <m:t>i</m:t>
            </m:r>
          </m:sub>
        </m:sSub>
        <m:r>
          <m:rPr>
            <m:sty m:val="p"/>
          </m:rPr>
          <m:t>[</m:t>
        </m:r>
        <m:r>
          <m:rPr>
            <m:sty m:val="i"/>
          </m:rPr>
          <m:t>c</m:t>
        </m:r>
        <m:sSub>
          <m:sSubPr/>
          <m:e>
            <m:r>
              <m:rPr>
                <m:sty m:val="p"/>
              </m:rPr>
              <m:t>]</m:t>
            </m:r>
          </m:e>
          <m:sub>
            <m:r>
              <m:rPr>
                <m:sty m:val="i"/>
              </m:rPr>
              <m:t>i</m:t>
            </m:r>
          </m:sub>
        </m:sSub>
      </m:oMath>
      <w:r>
        <w:rPr>
          <w:rFonts w:eastAsia="Georgia" w:cs="Georgia" w:ascii="Georgia" w:hAnsi="Georgia"/>
        </w:rPr>
        <w:t xml:space="preserve"> où </w:t>
      </w:r>
      <m:oMath>
        <m:r>
          <m:rPr>
            <m:sty m:val="i"/>
          </m:rPr>
          <m:t>σ</m:t>
        </m:r>
      </m:oMath>
      <w:r>
        <w:rPr>
          <w:rFonts w:eastAsia="Georgia" w:cs="Georgia" w:ascii="Georgia" w:hAnsi="Georgia"/>
        </w:rPr>
        <w:t xml:space="preserve"> est la conductivité de la solution, </w:t>
      </w:r>
      <m:oMath>
        <m:sSub>
          <m:sSubPr/>
          <m:e>
            <m:r>
              <m:rPr>
                <m:sty m:val="i"/>
              </m:rPr>
              <m:t>λ</m:t>
            </m:r>
          </m:e>
          <m:sub>
            <m:r>
              <m:rPr>
                <m:sty m:val="i"/>
              </m:rPr>
              <m:t>i</m:t>
            </m:r>
          </m:sub>
        </m:sSub>
      </m:oMath>
      <w:r>
        <w:rPr>
          <w:rFonts w:eastAsia="Georgia" w:cs="Georgia" w:ascii="Georgia" w:hAnsi="Georgia"/>
        </w:rPr>
        <w:t xml:space="preserve"> la conductivité molaire ionique des ions et </w:t>
      </w:r>
      <m:oMath>
        <m:r>
          <m:rPr>
            <m:sty m:val="p"/>
          </m:rPr>
          <m:t>[</m:t>
        </m:r>
        <m:r>
          <m:rPr>
            <m:sty m:val="i"/>
          </m:rPr>
          <m:t>c</m:t>
        </m:r>
        <m:sSub>
          <m:sSubPr/>
          <m:e>
            <m:r>
              <m:rPr>
                <m:sty m:val="p"/>
              </m:rPr>
              <m:t>]</m:t>
            </m:r>
          </m:e>
          <m:sub>
            <m:r>
              <m:rPr>
                <m:sty m:val="i"/>
              </m:rPr>
              <m:t>i</m:t>
            </m:r>
          </m:sub>
        </m:sSub>
      </m:oMath>
      <w:r>
        <w:rPr/>
        <w:t xml:space="preserve"> leur concentration.</w:t>
      </w:r>
      <w:r>
        <w:rPr/>
        <w:br w:type="textWrapping"/>
      </w:r>
      <w:r>
        <w:rPr>
          <w:rFonts w:eastAsia="Georgia" w:cs="Georgia" w:ascii="Georgia" w:hAnsi="Georgia"/>
        </w:rPr>
        <w:t xml:space="preserve">Déterminer la conductivité du chlorure de potassium. La comparer à celle de l'électrolyte étudié à </w:t>
      </w:r>
      <m:oMath>
        <m:sSup>
          <m:sSupPr/>
          <m:e>
            <m:r>
              <m:rPr>
                <m:sty m:val="p"/>
              </m:rPr>
              <m:t>25</m:t>
            </m:r>
          </m:e>
          <m:sup>
            <m:r>
              <m:rPr>
                <m:sty m:val="p"/>
              </m:rPr>
              <m:t>∘</m:t>
            </m:r>
          </m:sup>
        </m:sSup>
        <m:r>
          <m:rPr>
            <m:sty m:val="p"/>
          </m:rPr>
          <m:t>C</m:t>
        </m:r>
      </m:oMath>
      <w:r>
        <w:rPr>
          <w:rFonts w:eastAsia="Georgia" w:cs="Georgia" w:ascii="Georgia" w:hAnsi="Georgia"/>
        </w:rPr>
        <w:t xml:space="preserve">. L'électrolyte utilisé est-il bon conducteur?</w:t>
      </w:r>
    </w:p>
    <w:p>
      <w:pPr>
        <w:spacing w:line="271" w:before="330" w:lineRule="auto"/>
      </w:pPr>
      <w:r>
        <w:rPr>
          <w:b/>
          <w:sz w:val="42"/>
        </w:rPr>
        <w:t xml:space="preserve">III La propulsion de la capsule</w:t>
      </w:r>
    </w:p>
    <w:p>
      <w:pPr>
        <w:spacing w:after="220" w:lineRule="auto"/>
      </w:pPr>
      <w:r>
        <w:rPr>
          <w:rFonts w:eastAsia="Georgia" w:cs="Georgia" w:ascii="Georgia" w:hAnsi="Georgia"/>
        </w:rPr>
        <w:t xml:space="preserve">Il est prévu d'assurer les accélérations et freinages de la capsule par un moteur linéaire à induction. Ce moteur est constitué d'un stator, fixe par rapport au tube et produisant un champ magnétique variable et d'une partie mobile, appelée «rotor», solidaire de la capsule (cf figure 7). Dans ce moteur, le «rotor» ne suit pas un mouvement de rotation, mais un mouvement de translation dans la direction du tube.</w:t>
      </w:r>
    </w:p>
    <w:p>
      <w:pPr>
        <w:spacing w:line="271" w:before="330" w:lineRule="auto"/>
      </w:pPr>
      <w:r>
        <w:rPr>
          <w:rFonts w:eastAsia="Georgia" w:cs="Georgia" w:ascii="Georgia" w:hAnsi="Georgia"/>
          <w:b/>
          <w:sz w:val="42"/>
        </w:rPr>
        <w:t xml:space="preserve">III.A - Production du champ magnétique</w:t>
      </w:r>
    </w:p>
    <w:p>
      <w:pPr>
        <w:spacing w:after="220" w:lineRule="auto"/>
      </w:pPr>
      <w:r>
        <w:rPr>
          <w:rFonts w:eastAsia="Georgia" w:cs="Georgia" w:ascii="Georgia" w:hAnsi="Georgia"/>
        </w:rPr>
        <w:t xml:space="preserve">Le champ magnétique est produit par des paires de bobines disposées de part et d'autre du rotor. En première approximation, on peut considérer que ces bobines sont assimilables à des solénoïdes infinis.</w:t>
      </w:r>
      <w:r>
        <w:rPr/>
        <w:br w:type="textWrapping"/>
      </w:r>
      <w:r>
        <w:rPr>
          <w:rFonts w:eastAsia="Georgia" w:cs="Georgia" w:ascii="Georgia" w:hAnsi="Georgia"/>
        </w:rPr>
        <w:t xml:space="preserve">III.A.1) On considère un solénoïde infini, d'axe </w:t>
      </w:r>
      <m:oMath>
        <m:r>
          <m:rPr>
            <m:sty m:val="i"/>
          </m:rPr>
          <m:t>O</m:t>
        </m:r>
        <m:r>
          <m:rPr>
            <m:sty m:val="i"/>
          </m:rPr>
          <m:t>z</m:t>
        </m:r>
      </m:oMath>
      <w:r>
        <w:rPr/>
        <w:t xml:space="preserve">, de rayon </w:t>
      </w:r>
      <m:oMath>
        <m:r>
          <m:rPr>
            <m:sty m:val="i"/>
          </m:rPr>
          <m:t>a</m:t>
        </m:r>
      </m:oMath>
      <w:r>
        <w:rPr/>
        <w:t xml:space="preserve">, comportant </w:t>
      </w:r>
      <m:oMath>
        <m:r>
          <m:rPr>
            <m:sty m:val="i"/>
          </m:rPr>
          <m:t>n</m:t>
        </m:r>
      </m:oMath>
      <w:r>
        <w:rPr>
          <w:rFonts w:eastAsia="Georgia" w:cs="Georgia" w:ascii="Georgia" w:hAnsi="Georgia"/>
        </w:rPr>
        <w:t xml:space="preserve"> spires par unité de longueur, parcouru par un courant lentement variable d'intensité </w:t>
      </w:r>
      <m:oMath>
        <m:r>
          <m:rPr>
            <m:sty m:val="i"/>
          </m:rPr>
          <m:t>i</m:t>
        </m:r>
        <m:r>
          <m:rPr>
            <m:sty m:val="p"/>
          </m:rPr>
          <m:t>(</m:t>
        </m:r>
        <m:r>
          <m:rPr>
            <m:sty m:val="i"/>
          </m:rPr>
          <m:t>t</m:t>
        </m:r>
        <m:r>
          <m:rPr>
            <m:sty m:val="p"/>
          </m:rPr>
          <m:t>)</m:t>
        </m:r>
      </m:oMath>
      <w:r>
        <w:rPr>
          <w:rFonts w:eastAsia="Georgia" w:cs="Georgia" w:ascii="Georgia" w:hAnsi="Georgia"/>
        </w:rPr>
        <w:t xml:space="preserve">. On admet que l'on peut travailler dans le cadre de l'approximation des régimes quasi permanents. On considère que le champ magnétique crée à l'extérieur du solénoïde est nul.</w:t>
      </w:r>
      <w:r>
        <w:rPr/>
        <w:br w:type="textWrapping"/>
      </w:r>
      <w:r>
        <w:rPr>
          <w:rFonts w:eastAsia="Georgia" w:cs="Georgia" w:ascii="Georgia" w:hAnsi="Georgia"/>
        </w:rPr>
        <w:t xml:space="preserve">a) Énoncer le théorème d'Ampère.</w:t>
      </w:r>
      <w:r>
        <w:rPr/>
        <w:br w:type="textWrapping"/>
      </w:r>
      <w:r>
        <w:rPr>
          <w:rFonts w:eastAsia="Georgia" w:cs="Georgia" w:ascii="Georgia" w:hAnsi="Georgia"/>
        </w:rPr>
        <w:t xml:space="preserve">b) Établir l'expression du champ magnétique crée à l'intérieur du solénoïde. On notera </w:t>
      </w:r>
      <m:oMath>
        <m:sSub>
          <m:sSubPr/>
          <m:e>
            <m:r>
              <m:rPr>
                <m:sty m:val="i"/>
              </m:rPr>
              <m:t>B</m:t>
            </m:r>
          </m:e>
          <m:sub>
            <m:r>
              <m:rPr>
                <m:sty m:val="p"/>
              </m:rPr>
              <m:t>0</m:t>
            </m:r>
          </m:sub>
        </m:sSub>
      </m:oMath>
      <w:r>
        <w:rPr/>
        <w:t xml:space="preserve"> le module de ce champ.</w:t>
      </w:r>
      <w:r>
        <w:rPr/>
        <w:br w:type="textWrapping"/>
      </w:r>
      <w:r>
        <w:rPr>
          <w:rFonts w:eastAsia="Georgia" w:cs="Georgia" w:ascii="Georgia" w:hAnsi="Georgia"/>
        </w:rPr>
        <w:t xml:space="preserve">III.A.2) Pour produire le champ statorique, on dispose régulièrement le long du tube des paires de solénoïdes en inversant le sens du courant à chaque changement de paires de solénoïdes. Ce dispositif permet de créer un champ magnétique dirigé selon </w:t>
      </w:r>
      <m:oMath>
        <m:sSub>
          <m:sSubPr/>
          <m:e>
            <m:acc>
              <m:accPr>
                <m:chr m:val="⃗"/>
              </m:accPr>
              <m:e>
                <m:r>
                  <m:rPr>
                    <m:sty m:val="i"/>
                  </m:rPr>
                  <m:t>u</m:t>
                </m:r>
              </m:e>
            </m:acc>
          </m:e>
          <m:sub>
            <m:r>
              <m:rPr>
                <m:sty m:val="i"/>
              </m:rPr>
              <m:t>z</m:t>
            </m:r>
          </m:sub>
        </m:sSub>
      </m:oMath>
      <w:r>
        <w:rPr>
          <w:rFonts w:eastAsia="Georgia" w:cs="Georgia" w:ascii="Georgia" w:hAnsi="Georgia"/>
        </w:rPr>
        <w:t xml:space="preserve"> dont la représentation graphique est donnée figure 6 .</w:t>
      </w:r>
    </w:p>
    <w:p>
      <w:pPr>
        <w:spacing w:lineRule="auto"/>
        <w:jc w:val="center"/>
      </w:pPr>
      <w:r>
        <w:rPr/>
        <w:drawing>
          <wp:inline distB="0" distL="0" distR="0" distT="0">
            <wp:extent cx="5486400" cy="2212395"/>
            <wp:effectExtent b="0" l="0" r="0" t="0"/>
            <wp:docPr id="6" name="image-b62ff317fe8bb949b37917e34dcde66dc0ebff3f.jpg"/>
            <a:graphic>
              <a:graphicData uri="http://schemas.openxmlformats.org/drawingml/2006/picture">
                <pic:pic>
                  <pic:nvPicPr>
                    <pic:cNvPr id="6" name="image-b62ff317fe8bb949b37917e34dcde66dc0ebff3f.jpg" descr=""/>
                    <pic:cNvPicPr/>
                  </pic:nvPicPr>
                  <pic:blipFill>
                    <a:blip r:embed="rId10" cstate="print"/>
                    <a:srcRect b="0" l="0" r="0" t="0"/>
                    <a:stretch>
                      <a:fillRect/>
                    </a:stretch>
                  </pic:blipFill>
                  <pic:spPr>
                    <a:xfrm>
                      <a:off x="0" y="0"/>
                      <a:ext cx="5486400" cy="2212395"/>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Le champ produit possédant une périodicité spatiale, il est possible de le décomposer en somme de fonctions sinusoïdales. En ne conservant que le premier terme de cette somme, on peut écrire </w:t>
      </w:r>
      <m:oMath>
        <m:acc>
          <m:accPr>
            <m:chr m:val="⃗"/>
          </m:accPr>
          <m:e>
            <m:r>
              <m:rPr>
                <m:sty m:val="i"/>
              </m:rPr>
              <m:t>B</m:t>
            </m:r>
          </m:e>
        </m:acc>
        <m:r>
          <m:rPr>
            <m:sty m:val="p"/>
          </m:rPr>
          <m:t>(</m:t>
        </m:r>
        <m:r>
          <m:rPr>
            <m:sty m:val="i"/>
          </m:rPr>
          <m:t>x</m:t>
        </m:r>
        <m:r>
          <m:rPr>
            <m:sty m:val="p"/>
          </m:rPr>
          <m:t>)</m:t>
        </m:r>
        <m:r>
          <m:rPr>
            <m:sty m:val="p"/>
          </m:rPr>
          <m:t>=</m:t>
        </m:r>
        <m:f>
          <m:fPr>
            <m:ctrlPr>
              <w:rPr>
                <w:rFonts w:ascii="Cambria Math" w:hAnsi="Cambria Math"/>
              </w:rPr>
            </m:ctrlPr>
          </m:fPr>
          <m:num>
            <m:r>
              <m:rPr>
                <m:sty m:val="p"/>
              </m:rPr>
              <m:t>4</m:t>
            </m:r>
            <m:sSub>
              <m:sSubPr/>
              <m:e>
                <m:r>
                  <m:rPr>
                    <m:sty m:val="i"/>
                  </m:rPr>
                  <m:t>B</m:t>
                </m:r>
              </m:e>
              <m:sub>
                <m:r>
                  <m:rPr>
                    <m:sty m:val="p"/>
                  </m:rPr>
                  <m:t>0</m:t>
                </m:r>
              </m:sub>
            </m:sSub>
          </m:num>
          <m:den>
            <m:r>
              <m:rPr>
                <m:sty m:val="i"/>
              </m:rPr>
              <m:t>π</m:t>
            </m:r>
          </m:den>
        </m:f>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num>
              <m:den>
                <m:r>
                  <m:rPr>
                    <m:sty m:val="i"/>
                  </m:rPr>
                  <m:t>λ</m:t>
                </m:r>
              </m:den>
            </m:f>
            <m:r>
              <m:rPr>
                <m:sty m:val="i"/>
              </m:rPr>
              <m:t>x</m:t>
            </m:r>
          </m:e>
        </m:d>
        <m:sSub>
          <m:sSubPr/>
          <m:e>
            <m:acc>
              <m:accPr>
                <m:chr m:val="⃗"/>
              </m:accPr>
              <m:e>
                <m:r>
                  <m:rPr>
                    <m:sty m:val="i"/>
                  </m:rPr>
                  <m:t>u</m:t>
                </m:r>
              </m:e>
            </m:acc>
          </m:e>
          <m:sub>
            <m:r>
              <m:rPr>
                <m:sty m:val="i"/>
              </m:rPr>
              <m:t>z</m:t>
            </m:r>
          </m:sub>
        </m:sSub>
      </m:oMath>
      <w:r>
        <w:rPr>
          <w:rFonts w:eastAsia="Georgia" w:cs="Georgia" w:ascii="Georgia" w:hAnsi="Georgia"/>
        </w:rPr>
        <w:t xml:space="preserve">. Le courant circulant dans les solénoïdes varie lentement de façon périodique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w:t>
      </w:r>
      <w:r>
        <w:rPr/>
        <w:br w:type="textWrapping"/>
      </w:r>
      <w:r>
        <w:rPr/>
        <w:t xml:space="preserve">a) Exprimer </w:t>
      </w:r>
      <m:oMath>
        <m:acc>
          <m:accPr>
            <m:chr m:val="⃗"/>
          </m:accPr>
          <m:e>
            <m:r>
              <m:rPr>
                <m:sty m:val="i"/>
              </m:rPr>
              <m:t>B</m:t>
            </m:r>
          </m:e>
        </m:acc>
        <m:r>
          <m:rPr>
            <m:sty m:val="p"/>
          </m:rPr>
          <m:t>(</m:t>
        </m:r>
        <m:r>
          <m:rPr>
            <m:sty m:val="i"/>
          </m:rPr>
          <m:t>x</m:t>
        </m:r>
        <m:r>
          <m:rPr>
            <m:sty m:val="p"/>
          </m:rPr>
          <m:t>,</m:t>
        </m:r>
        <m:r>
          <m:rPr>
            <m:sty m:val="i"/>
          </m:rPr>
          <m:t>t</m:t>
        </m:r>
        <m:r>
          <m:rPr>
            <m:sty m:val="p"/>
          </m:rPr>
          <m:t>)</m:t>
        </m:r>
      </m:oMath>
      <w:r>
        <w:rPr/>
        <w:t xml:space="preserve">. On pourra poser </w:t>
      </w:r>
      <m:oMath>
        <m:sSubSup>
          <m:sSubSupPr/>
          <m:e>
            <m:r>
              <m:rPr>
                <m:sty m:val="i"/>
              </m:rPr>
              <m:t>B</m:t>
            </m:r>
          </m:e>
          <m:sub>
            <m:r>
              <m:rPr>
                <m:sty m:val="p"/>
              </m:rPr>
              <m:t>0</m:t>
            </m:r>
          </m:sub>
          <m:sup>
            <m:r>
              <m:rPr>
                <m:sty m:val="i"/>
              </m:rPr>
              <m:t>′</m:t>
            </m:r>
          </m:sup>
        </m:sSubSup>
        <m:r>
          <m:rPr>
            <m:sty m:val="p"/>
          </m:rPr>
          <m:t>=</m:t>
        </m:r>
        <m:f>
          <m:fPr>
            <m:ctrlPr>
              <w:rPr>
                <w:rFonts w:ascii="Cambria Math" w:hAnsi="Cambria Math"/>
              </w:rPr>
            </m:ctrlPr>
          </m:fPr>
          <m:num>
            <m:r>
              <m:rPr>
                <m:sty m:val="p"/>
              </m:rPr>
              <m:t>4</m:t>
            </m:r>
            <m:sSub>
              <m:sSubPr/>
              <m:e>
                <m:r>
                  <m:rPr>
                    <m:sty m:val="i"/>
                  </m:rPr>
                  <m:t>μ</m:t>
                </m:r>
              </m:e>
              <m:sub>
                <m:r>
                  <m:rPr>
                    <m:sty m:val="p"/>
                  </m:rPr>
                  <m:t>0</m:t>
                </m:r>
              </m:sub>
            </m:sSub>
            <m:r>
              <m:rPr>
                <m:sty m:val="i"/>
              </m:rPr>
              <m:t>n</m:t>
            </m:r>
            <m:sSub>
              <m:sSubPr/>
              <m:e>
                <m:r>
                  <m:rPr>
                    <m:sty m:val="i"/>
                  </m:rPr>
                  <m:t>I</m:t>
                </m:r>
              </m:e>
              <m:sub>
                <m:r>
                  <m:rPr>
                    <m:sty m:val="p"/>
                  </m:rPr>
                  <m:t>0</m:t>
                </m:r>
              </m:sub>
            </m:sSub>
          </m:num>
          <m:den>
            <m:r>
              <m:rPr>
                <m:sty m:val="i"/>
              </m:rPr>
              <m:t>π</m:t>
            </m:r>
          </m:den>
        </m:f>
      </m:oMath>
      <w:r>
        <w:rPr/>
        <w:t xml:space="preserve">.</w:t>
      </w:r>
      <w:r>
        <w:rPr/>
        <w:br w:type="textWrapping"/>
      </w:r>
      <w:r>
        <w:rPr/>
        <w:t xml:space="preserve">b) Montrer que </w:t>
      </w:r>
      <m:oMath>
        <m:acc>
          <m:accPr>
            <m:chr m:val="⃗"/>
          </m:accPr>
          <m:e>
            <m:r>
              <m:rPr>
                <m:sty m:val="i"/>
              </m:rPr>
              <m:t>B</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peut s'écrire comme la superposition de deux ondes progressives circulant en sens inverse. Donner l'expression de ces deux ondes, préciser leur sens de propagation, leur vecteur d'onde et leur vitesse de phase.</w:t>
      </w:r>
      <w:r>
        <w:rPr/>
        <w:br w:type="textWrapping"/>
      </w:r>
      <w:r>
        <w:rPr>
          <w:rFonts w:eastAsia="Georgia" w:cs="Georgia" w:ascii="Georgia" w:hAnsi="Georgia"/>
        </w:rPr>
        <w:t xml:space="preserve">III.A.3) Pour le moteur étudié, on doit éliminer l'onde progressant selon </w:t>
      </w:r>
      <m:oMath>
        <m:r>
          <m:rPr>
            <m:sty m:val="p"/>
          </m:rPr>
          <m:t>−</m:t>
        </m:r>
        <m:sSub>
          <m:sSubPr/>
          <m:e>
            <m:acc>
              <m:accPr>
                <m:chr m:val="⃗"/>
              </m:accPr>
              <m:e>
                <m:r>
                  <m:rPr>
                    <m:sty m:val="i"/>
                  </m:rPr>
                  <m:t>u</m:t>
                </m:r>
              </m:e>
            </m:acc>
          </m:e>
          <m:sub>
            <m:r>
              <m:rPr>
                <m:sty m:val="i"/>
              </m:rPr>
              <m:t>x</m:t>
            </m:r>
          </m:sub>
        </m:sSub>
      </m:oMath>
      <w:r>
        <w:rPr>
          <w:rFonts w:eastAsia="Georgia" w:cs="Georgia" w:ascii="Georgia" w:hAnsi="Georgia"/>
        </w:rPr>
        <w:t xml:space="preserve">. Pour cela, on va remplacer chaque paire de bobine par trois paires, décalées spatialement de </w:t>
      </w:r>
      <m:oMath>
        <m:r>
          <m:rPr>
            <m:sty m:val="i"/>
          </m:rPr>
          <m:t>λ</m:t>
        </m:r>
        <m:r>
          <m:rPr>
            <m:sty m:val="p"/>
          </m:rPr>
          <m:t>/</m:t>
        </m:r>
        <m:r>
          <m:rPr>
            <m:sty m:val="p"/>
          </m:rPr>
          <m:t>3</m:t>
        </m:r>
      </m:oMath>
      <w:r>
        <w:rPr>
          <w:rFonts w:eastAsia="Georgia" w:cs="Georgia" w:ascii="Georgia" w:hAnsi="Georgia"/>
        </w:rPr>
        <w:t xml:space="preserve"> et alimentées par des courants déphasés de </w:t>
      </w:r>
      <m:oMath>
        <m:r>
          <m:rPr>
            <m:sty m:val="p"/>
          </m:rPr>
          <m:t>2</m:t>
        </m:r>
        <m:r>
          <m:rPr>
            <m:sty m:val="i"/>
          </m:rPr>
          <m:t>π</m:t>
        </m:r>
        <m:r>
          <m:rPr>
            <m:sty m:val="p"/>
          </m:rPr>
          <m:t>/</m:t>
        </m:r>
        <m:r>
          <m:rPr>
            <m:sty m:val="p"/>
          </m:rPr>
          <m:t>3</m:t>
        </m:r>
      </m:oMath>
      <w:r>
        <w:rPr/>
        <w:t xml:space="preserve">.</w:t>
      </w:r>
    </w:p>
    <w:p>
      <w:pPr>
        <w:spacing w:lineRule="auto"/>
        <w:jc w:val="center"/>
      </w:pPr>
      <w:r>
        <w:rPr/>
        <w:drawing>
          <wp:inline distB="0" distL="0" distR="0" distT="0">
            <wp:extent cx="5486400" cy="3854142"/>
            <wp:effectExtent b="0" l="0" r="0" t="0"/>
            <wp:docPr id="7" name="image-17d56b0669936d0d252bc7d8bc87a516e7154c76.jpg"/>
            <a:graphic>
              <a:graphicData uri="http://schemas.openxmlformats.org/drawingml/2006/picture">
                <pic:pic>
                  <pic:nvPicPr>
                    <pic:cNvPr id="7" name="image-17d56b0669936d0d252bc7d8bc87a516e7154c76.jpg" descr=""/>
                    <pic:cNvPicPr/>
                  </pic:nvPicPr>
                  <pic:blipFill>
                    <a:blip r:embed="rId11" cstate="print"/>
                    <a:srcRect b="0" l="0" r="0" t="0"/>
                    <a:stretch>
                      <a:fillRect/>
                    </a:stretch>
                  </pic:blipFill>
                  <pic:spPr>
                    <a:xfrm>
                      <a:off x="0" y="0"/>
                      <a:ext cx="5486400" cy="3854142"/>
                    </a:xfrm>
                    <a:prstGeom prst="rect"/>
                  </pic:spPr>
                </pic:pic>
              </a:graphicData>
            </a:graphic>
          </wp:inline>
        </w:drawing>
      </w:r>
    </w:p>
    <w:p>
      <w:pPr>
        <w:spacing w:lineRule="auto"/>
      </w:pPr>
      <w:r>
        <w:rPr>
          <w:rFonts w:eastAsia="Georgia" w:cs="Georgia" w:ascii="Georgia" w:hAnsi="Georgia"/>
        </w:rPr>
        <w:t xml:space="preserve">Figure 7 Moteur linéaire à induction </w:t>
      </w:r>
      <m:oMath>
        <m:sSup>
          <m:sSupPr/>
          <m:e>
            <m:r>
              <m:t xml:space="preserve"> </m:t>
            </m:r>
          </m:e>
          <m:sup>
            <m:r>
              <m:rPr>
                <m:sty m:val="p"/>
              </m:rPr>
              <m:t>6</m:t>
            </m:r>
          </m:sup>
        </m:sSup>
      </m:oMath>
    </w:p>
    <w:p>
      <w:pPr>
        <w:spacing w:after="220" w:lineRule="auto"/>
      </w:pPr>
      <w:r>
        <w:rPr>
          <w:rFonts w:eastAsia="Georgia" w:cs="Georgia" w:ascii="Georgia" w:hAnsi="Georgia"/>
        </w:rPr>
        <w:t xml:space="preserve">Le champ produit est alors la superposition des champs produits par les 3 paires et s'écrit</w:t>
      </w:r>
    </w:p>
    <w:p>
      <w:pPr>
        <w:spacing w:after="220" w:lineRule="auto"/>
      </w:pPr>
      <m:oMathPara>
        <m:oMath>
          <m:acc>
            <m:accPr>
              <m:chr m:val="⃗"/>
            </m:accPr>
            <m:e>
              <m:r>
                <m:rPr>
                  <m:sty m:val="i"/>
                </m:rPr>
                <m:t>B</m:t>
              </m:r>
            </m:e>
          </m:acc>
          <m:r>
            <m:rPr>
              <m:sty m:val="p"/>
            </m:rPr>
            <m:t>(</m:t>
          </m:r>
          <m:r>
            <m:rPr>
              <m:sty m:val="i"/>
            </m:rPr>
            <m:t>x</m:t>
          </m:r>
          <m:r>
            <m:rPr>
              <m:sty m:val="p"/>
            </m:rPr>
            <m:t>,</m:t>
          </m:r>
          <m:r>
            <m:rPr>
              <m:sty m:val="i"/>
            </m:rPr>
            <m:t>t</m:t>
          </m:r>
          <m:r>
            <m:rPr>
              <m:sty m:val="p"/>
            </m:rPr>
            <m:t>)</m:t>
          </m:r>
          <m:r>
            <m:rPr>
              <m:sty m:val="p"/>
            </m:rPr>
            <m:t>=</m:t>
          </m:r>
          <m:sSubSup>
            <m:sSubSupPr/>
            <m:e>
              <m:r>
                <m:rPr>
                  <m:sty m:val="i"/>
                </m:rPr>
                <m:t>B</m:t>
              </m:r>
            </m:e>
            <m:sub>
              <m:r>
                <m:rPr>
                  <m:sty m:val="p"/>
                </m:rPr>
                <m:t>0</m:t>
              </m:r>
            </m:sub>
            <m:sup>
              <m:r>
                <m:rPr>
                  <m:sty m:val="i"/>
                </m:rPr>
                <m:t>′</m:t>
              </m:r>
            </m:sup>
          </m:sSubSup>
          <m:d>
            <m:dPr>
              <m:begChr m:val="("/>
              <m:endChr m:val=")"/>
              <m:ctrlPr>
                <w:rPr>
                  <w:rFonts w:ascii="Cambria Math" w:hAnsi="Cambria Math"/>
                </w:rPr>
              </m:ctrlPr>
            </m:dPr>
            <m:e>
              <m:r>
                <m:rPr>
                  <m:sty m:val="p"/>
                </m:rPr>
                <m:t>cos</m:t>
              </m:r>
              <m:r>
                <m:rPr>
                  <m:sty m:val="p"/>
                </m:rPr>
                <m:t>⁡</m:t>
              </m:r>
              <m:r>
                <m:rPr>
                  <m:sty m:val="p"/>
                </m:rPr>
                <m:t>(</m:t>
              </m:r>
              <m:r>
                <m:rPr>
                  <m:sty m:val="i"/>
                </m:rPr>
                <m:t>ω</m:t>
              </m:r>
              <m:r>
                <m:rPr>
                  <m:sty m:val="i"/>
                </m:rPr>
                <m:t>t</m:t>
              </m:r>
              <m:r>
                <m:rPr>
                  <m:sty m:val="p"/>
                </m:rPr>
                <m:t>)</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num>
                    <m:den>
                      <m:r>
                        <m:rPr>
                          <m:sty m:val="i"/>
                        </m:rPr>
                        <m:t>λ</m:t>
                      </m:r>
                    </m:den>
                  </m:f>
                  <m:r>
                    <m:rPr>
                      <m:sty m:val="i"/>
                    </m:rPr>
                    <m:t>x</m:t>
                  </m:r>
                </m:e>
              </m:d>
              <m:r>
                <m:rPr>
                  <m:sty m:val="p"/>
                </m:rPr>
                <m:t>+</m:t>
              </m:r>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p"/>
                        </m:rPr>
                        <m:t>2</m:t>
                      </m:r>
                      <m:r>
                        <m:rPr>
                          <m:sty m:val="i"/>
                        </m:rPr>
                        <m:t>π</m:t>
                      </m:r>
                    </m:num>
                    <m:den>
                      <m:r>
                        <m:rPr>
                          <m:sty m:val="p"/>
                        </m:rPr>
                        <m:t>3</m:t>
                      </m:r>
                    </m:den>
                  </m:f>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num>
                    <m:den>
                      <m:r>
                        <m:rPr>
                          <m:sty m:val="i"/>
                        </m:rPr>
                        <m:t>λ</m:t>
                      </m:r>
                    </m:den>
                  </m:f>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λ</m:t>
                          </m:r>
                        </m:num>
                        <m:den>
                          <m:r>
                            <m:rPr>
                              <m:sty m:val="p"/>
                            </m:rPr>
                            <m:t>3</m:t>
                          </m:r>
                        </m:den>
                      </m:f>
                    </m:e>
                  </m:d>
                </m:e>
              </m:d>
              <m:r>
                <m:rPr>
                  <m:sty m:val="p"/>
                </m:rPr>
                <m:t>+</m:t>
              </m:r>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p"/>
                        </m:rPr>
                        <m:t>4</m:t>
                      </m:r>
                      <m:r>
                        <m:rPr>
                          <m:sty m:val="i"/>
                        </m:rPr>
                        <m:t>π</m:t>
                      </m:r>
                    </m:num>
                    <m:den>
                      <m:r>
                        <m:rPr>
                          <m:sty m:val="p"/>
                        </m:rPr>
                        <m:t>3</m:t>
                      </m:r>
                    </m:den>
                  </m:f>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num>
                    <m:den>
                      <m:r>
                        <m:rPr>
                          <m:sty m:val="i"/>
                        </m:rPr>
                        <m:t>λ</m:t>
                      </m:r>
                    </m:den>
                  </m:f>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2</m:t>
                          </m:r>
                          <m:r>
                            <m:rPr>
                              <m:sty m:val="i"/>
                            </m:rPr>
                            <m:t>λ</m:t>
                          </m:r>
                        </m:num>
                        <m:den>
                          <m:r>
                            <m:rPr>
                              <m:sty m:val="p"/>
                            </m:rPr>
                            <m:t>3</m:t>
                          </m:r>
                        </m:den>
                      </m:f>
                    </m:e>
                  </m:d>
                </m:e>
              </m:d>
            </m:e>
          </m:d>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Montrer que le champ résultant peut s'écrire comme une onde progressive unique se propageant selon </w:t>
      </w:r>
      <m:oMath>
        <m:sSub>
          <m:sSubPr/>
          <m:e>
            <m:acc>
              <m:accPr>
                <m:chr m:val="⃗"/>
              </m:accPr>
              <m:e>
                <m:r>
                  <m:rPr>
                    <m:sty m:val="i"/>
                  </m:rPr>
                  <m:t>u</m:t>
                </m:r>
              </m:e>
            </m:acc>
          </m:e>
          <m:sub>
            <m:r>
              <m:rPr>
                <m:sty m:val="i"/>
              </m:rPr>
              <m:t>x</m:t>
            </m:r>
          </m:sub>
        </m:sSub>
      </m:oMath>
      <w:r>
        <w:rPr>
          <w:rFonts w:eastAsia="Georgia" w:cs="Georgia" w:ascii="Georgia" w:hAnsi="Georgia"/>
        </w:rPr>
        <w:t xml:space="preserve">. Préciser l'amplitude de cette onde.</w:t>
      </w:r>
    </w:p>
    <w:p>
      <w:pPr>
        <w:spacing w:line="271" w:before="330" w:lineRule="auto"/>
      </w:pPr>
      <w:r>
        <w:rPr>
          <w:rFonts w:eastAsia="Georgia" w:cs="Georgia" w:ascii="Georgia" w:hAnsi="Georgia"/>
          <w:b/>
          <w:sz w:val="42"/>
        </w:rPr>
        <w:t xml:space="preserve">III.B - Force s'exerçant sur le rotor</w:t>
      </w:r>
    </w:p>
    <w:p>
      <w:pPr>
        <w:spacing w:after="220" w:lineRule="auto"/>
      </w:pPr>
      <w:r>
        <w:rPr>
          <w:rFonts w:eastAsia="Georgia" w:cs="Georgia" w:ascii="Georgia" w:hAnsi="Georgia"/>
        </w:rPr>
        <w:t xml:space="preserve">Le rotor, solidaire de la capsule, peut être modélisé par une spire filiforme carrée de côté </w:t>
      </w:r>
      <m:oMath>
        <m:r>
          <m:rPr>
            <m:sty m:val="i"/>
          </m:rPr>
          <m:t>l</m:t>
        </m:r>
        <m:r>
          <m:rPr>
            <m:sty m:val="p"/>
          </m:rPr>
          <m:t>≪</m:t>
        </m:r>
        <m:r>
          <m:rPr>
            <m:sty m:val="i"/>
          </m:rPr>
          <m:t>λ</m:t>
        </m:r>
      </m:oMath>
      <w:r>
        <w:rPr>
          <w:rFonts w:eastAsia="Georgia" w:cs="Georgia" w:ascii="Georgia" w:hAnsi="Georgia"/>
        </w:rPr>
        <w:t xml:space="preserve"> et de résistance </w:t>
      </w:r>
      <m:oMath>
        <m:r>
          <m:rPr>
            <m:sty m:val="i"/>
          </m:rPr>
          <m:t>R</m:t>
        </m:r>
      </m:oMath>
      <w:r>
        <w:rPr>
          <w:rFonts w:eastAsia="Georgia" w:cs="Georgia" w:ascii="Georgia" w:hAnsi="Georgia"/>
        </w:rPr>
        <w:t xml:space="preserve">. Cette spire est située dans le plan </w:t>
      </w:r>
      <m:oMath>
        <m:r>
          <m:rPr>
            <m:sty m:val="i"/>
          </m:rPr>
          <m:t>O</m:t>
        </m:r>
        <m:r>
          <m:rPr>
            <m:sty m:val="i"/>
          </m:rPr>
          <m:t>x</m:t>
        </m:r>
        <m:r>
          <m:rPr>
            <m:sty m:val="i"/>
          </m:rPr>
          <m:t>y</m:t>
        </m:r>
      </m:oMath>
      <w:r>
        <w:rPr>
          <w:rFonts w:eastAsia="Georgia" w:cs="Georgia" w:ascii="Georgia" w:hAnsi="Georgia"/>
        </w:rPr>
        <w:t xml:space="preserve"> de la figure 6 et se déplace à la vitesse </w:t>
      </w:r>
      <m:oMath>
        <m:acc>
          <m:accPr>
            <m:chr m:val="⃗"/>
          </m:accPr>
          <m:e>
            <m:r>
              <m:rPr>
                <m:sty m:val="i"/>
              </m:rPr>
              <m:t>v</m:t>
            </m:r>
          </m:e>
        </m:acc>
        <m:r>
          <m:rPr>
            <m:sty m:val="p"/>
          </m:rPr>
          <m:t>=</m:t>
        </m:r>
        <m:r>
          <m:rPr>
            <m:sty m:val="i"/>
          </m:rPr>
          <m:t>v</m:t>
        </m:r>
        <m:sSub>
          <m:sSubPr/>
          <m:e>
            <m:acc>
              <m:accPr>
                <m:chr m:val="⃗"/>
              </m:accPr>
              <m:e>
                <m:r>
                  <m:rPr>
                    <m:sty m:val="i"/>
                  </m:rPr>
                  <m:t>u</m:t>
                </m:r>
              </m:e>
            </m:acc>
          </m:e>
          <m:sub>
            <m:r>
              <m:rPr>
                <m:sty m:val="i"/>
              </m:rPr>
              <m:t>x</m:t>
            </m:r>
          </m:sub>
        </m:sSub>
      </m:oMath>
      <w:r>
        <w:rPr/>
        <w:t xml:space="preserve"> selon l'axe du tube. Initialement, le centre </w:t>
      </w:r>
      <m:oMath>
        <m:r>
          <m:rPr>
            <m:sty m:val="i"/>
          </m:rPr>
          <m:t>C</m:t>
        </m:r>
      </m:oMath>
      <w:r>
        <w:rPr/>
        <w:t xml:space="preserve"> de la spire est en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III.B.1) En considérant pour cette question que le champ magnétique créé par le stator est uniforme à l'échelle de la spire, de valeur sa valeur en </w:t>
      </w:r>
      <m:oMath>
        <m:r>
          <m:rPr>
            <m:sty m:val="i"/>
          </m:rPr>
          <m:t>C</m:t>
        </m:r>
      </m:oMath>
      <w:r>
        <w:rPr>
          <w:rFonts w:eastAsia="Georgia" w:cs="Georgia" w:ascii="Georgia" w:hAnsi="Georgia"/>
        </w:rPr>
        <w:t xml:space="preserve">, évaluer le flux de ce champ à travers la spire que l'on orientera préalablement sur un schéma.</w:t>
      </w:r>
      <w:r>
        <w:rPr/>
        <w:br w:type="textWrapping"/>
      </w:r>
      <w:r>
        <w:rPr>
          <w:rFonts w:eastAsia="Georgia" w:cs="Georgia" w:ascii="Georgia" w:hAnsi="Georgia"/>
        </w:rPr>
        <w:t xml:space="preserve">III.B.2) Déterminer la force électromotrice induite </w:t>
      </w:r>
      <m:oMath>
        <m:r>
          <m:rPr>
            <m:sty m:val="i"/>
          </m:rPr>
          <m:t>e</m:t>
        </m:r>
      </m:oMath>
      <w:r>
        <w:rPr/>
        <w:t xml:space="preserve"> dans le rotor en tenant compte du choix d'orientation.</w:t>
      </w:r>
      <w:r>
        <w:rPr/>
        <w:br w:type="textWrapping"/>
      </w:r>
      <w:r>
        <w:rPr>
          <w:rFonts w:eastAsia="Georgia" w:cs="Georgia" w:ascii="Georgia" w:hAnsi="Georgia"/>
        </w:rPr>
        <w:t xml:space="preserve">III.B.3) Déterminer l'équation électrique décrivant l'évolution du courant induit circulant dans le rotor. En déduire l'expression du courant induit </w:t>
      </w:r>
      <m:oMath>
        <m:r>
          <m:rPr>
            <m:sty m:val="i"/>
          </m:rPr>
          <m:t>i</m:t>
        </m:r>
        <m:r>
          <m:rPr>
            <m:sty m:val="p"/>
          </m:rPr>
          <m:t>(</m:t>
        </m:r>
        <m:r>
          <m:rPr>
            <m:sty m:val="i"/>
          </m:rPr>
          <m:t>t</m:t>
        </m:r>
        <m:r>
          <m:rPr>
            <m:sty m:val="p"/>
          </m:rPr>
          <m:t>)</m:t>
        </m:r>
      </m:oMath>
      <w:r>
        <w:rPr>
          <w:rFonts w:eastAsia="Georgia" w:cs="Georgia" w:ascii="Georgia" w:hAnsi="Georgia"/>
        </w:rPr>
        <w:t xml:space="preserve"> en régime sinusoïdal établi.</w:t>
      </w:r>
      <w:r>
        <w:rPr/>
        <w:br w:type="textWrapping"/>
      </w:r>
      <w:r>
        <w:rPr/>
        <w:t xml:space="preserve">III.B.4) En conservant l'expression de </w:t>
      </w:r>
      <m:oMath>
        <m:r>
          <m:rPr>
            <m:sty m:val="i"/>
          </m:rPr>
          <m:t>i</m:t>
        </m:r>
        <m:r>
          <m:rPr>
            <m:sty m:val="p"/>
          </m:rPr>
          <m:t>(</m:t>
        </m:r>
        <m:r>
          <m:rPr>
            <m:sty m:val="i"/>
          </m:rPr>
          <m:t>t</m:t>
        </m:r>
        <m:r>
          <m:rPr>
            <m:sty m:val="p"/>
          </m:rPr>
          <m:t>)</m:t>
        </m:r>
      </m:oMath>
      <w:r>
        <w:rPr>
          <w:rFonts w:eastAsia="Georgia" w:cs="Georgia" w:ascii="Georgia" w:hAnsi="Georgia"/>
        </w:rPr>
        <w:t xml:space="preserve"> obtenue à la question précédente mais en ne considérant plus que le champ magnétique est uniforme à l'échelle de la spire, déterminer la résultante des forces de Laplace s'exerçant sur le rotor ainsi que sa valeur moyenne.</w:t>
      </w:r>
    </w:p>
    <w:p>
      <w:pPr>
        <w:spacing w:lineRule="auto"/>
      </w:pPr>
      <w:r>
        <w:rPr>
          <w:rFonts w:eastAsia="Georgia" w:cs="Georgia" w:ascii="Georgia" w:hAnsi="Georgia"/>
        </w:rPr>
        <w:t xml:space="preserve">III.B.5) La capsule peut-elle démarrer par l'action de cette seule force ?</w:t>
      </w:r>
      <w:r>
        <w:rPr/>
        <w:br w:type="textWrapping"/>
      </w:r>
      <w:r>
        <w:rPr>
          <w:rFonts w:eastAsia="Georgia" w:cs="Georgia" w:ascii="Georgia" w:hAnsi="Georgia"/>
        </w:rPr>
        <w:t xml:space="preserve">III.B.6) Que faut-il faire si l'on souhaite freiner la capsule à l'aide de ce système ?</w:t>
      </w:r>
    </w:p>
    <w:p>
      <w:pPr>
        <w:spacing w:line="271" w:before="330" w:lineRule="auto"/>
      </w:pPr>
      <w:r>
        <w:rPr>
          <w:rFonts w:eastAsia="Georgia" w:cs="Georgia" w:ascii="Georgia" w:hAnsi="Georgia"/>
          <w:b/>
          <w:sz w:val="42"/>
        </w:rPr>
        <w:t xml:space="preserve">Données et formulaire</w:t>
      </w:r>
    </w:p>
    <w:p>
      <w:pPr>
        <w:spacing w:line="271" w:before="330" w:lineRule="auto"/>
      </w:pPr>
      <w:r>
        <w:rPr>
          <w:b/>
          <w:sz w:val="42"/>
        </w:rPr>
        <w:t xml:space="preserve">Conversion</w:t>
      </w:r>
    </w:p>
    <w:p>
      <w:pPr>
        <w:spacing w:after="220" w:lineRule="auto"/>
      </w:pPr>
      <w:r>
        <w:rPr/>
        <w:t xml:space="preserve">Constante des gaz parfaits</w:t>
      </w:r>
      <w:r>
        <w:rPr/>
        <w:br w:type="textWrapping"/>
      </w:r>
      <w:r>
        <w:rPr/>
        <w:t xml:space="preserve">Constante d'Avogadro</w:t>
      </w:r>
      <w:r>
        <w:rPr/>
        <w:br w:type="textWrapping"/>
      </w:r>
      <w:r>
        <w:rPr>
          <w:rFonts w:eastAsia="Georgia" w:cs="Georgia" w:ascii="Georgia" w:hAnsi="Georgia"/>
        </w:rPr>
        <w:t xml:space="preserve">Charge électrique d'un électron</w:t>
      </w:r>
      <w:r>
        <w:rPr/>
        <w:br w:type="textWrapping"/>
      </w:r>
      <w:r>
        <w:rPr>
          <w:rFonts w:eastAsia="Georgia" w:cs="Georgia" w:ascii="Georgia" w:hAnsi="Georgia"/>
        </w:rPr>
        <w:t xml:space="preserve">Pression atmosphérique</w:t>
      </w:r>
      <w:r>
        <w:rPr/>
        <w:br w:type="textWrapping"/>
      </w:r>
      <w:r>
        <w:rPr/>
        <w:t xml:space="preserve">Masse molaire de l'air</w:t>
      </w:r>
      <w:r>
        <w:rPr/>
        <w:br w:type="textWrapping"/>
      </w:r>
      <w:r>
        <w:rPr>
          <w:rFonts w:eastAsia="Georgia" w:cs="Georgia" w:ascii="Georgia" w:hAnsi="Georgia"/>
        </w:rPr>
        <w:t xml:space="preserve">Capacité thermique massique à pression constante de l'air</w:t>
      </w:r>
      <w:r>
        <w:rPr/>
        <w:br w:type="textWrapping"/>
      </w:r>
      <w:r>
        <w:rPr/>
        <w:t xml:space="preserve">Coefficient </w:t>
      </w:r>
      <m:oMath>
        <m:r>
          <m:rPr>
            <m:sty m:val="i"/>
          </m:rPr>
          <m:t>γ</m:t>
        </m:r>
      </m:oMath>
      <w:r>
        <w:rPr/>
        <w:t xml:space="preserve"> pour l'air</w:t>
      </w:r>
      <w:r>
        <w:rPr/>
        <w:br w:type="textWrapping"/>
      </w:r>
      <w:r>
        <w:rPr>
          <w:rFonts w:eastAsia="Georgia" w:cs="Georgia" w:ascii="Georgia" w:hAnsi="Georgia"/>
        </w:rPr>
        <w:t xml:space="preserve">Capacité thermique massique de l'eau liquide</w:t>
      </w:r>
      <w:r>
        <w:rPr/>
        <w:br w:type="textWrapping"/>
      </w:r>
      <w:r>
        <w:rPr/>
        <w:t xml:space="preserve">Enthalpie massique de vaporisation de l'eau</w:t>
      </w:r>
      <w:r>
        <w:rPr/>
        <w:br w:type="textWrapping"/>
      </w:r>
      <w:r>
        <w:rPr>
          <w:rFonts w:eastAsia="Georgia" w:cs="Georgia" w:ascii="Georgia" w:hAnsi="Georgia"/>
        </w:rPr>
        <w:t xml:space="preserve">Capacité thermique massique de la vapeur d'eau</w:t>
      </w:r>
      <w:r>
        <w:rPr/>
        <w:br w:type="textWrapping"/>
      </w:r>
      <w:r>
        <w:rPr>
          <w:rFonts w:eastAsia="Georgia" w:cs="Georgia" w:ascii="Georgia" w:hAnsi="Georgia"/>
        </w:rPr>
        <w:t xml:space="preserve">Capacité thermique massique à pression constante du dihydrogène</w:t>
      </w:r>
      <w:r>
        <w:rPr/>
        <w:br w:type="textWrapping"/>
      </w:r>
      <w:r>
        <w:rPr>
          <w:rFonts w:eastAsia="Georgia" w:cs="Georgia" w:ascii="Georgia" w:hAnsi="Georgia"/>
        </w:rPr>
        <w:t xml:space="preserve">Masse molaire du dihydrogène</w:t>
      </w:r>
      <w:r>
        <w:rPr/>
        <w:br w:type="textWrapping"/>
      </w:r>
      <w:r>
        <w:rPr/>
        <w:t xml:space="preserve">Masse molaire du lithium</w:t>
      </w:r>
      <w:r>
        <w:rPr/>
        <w:br w:type="textWrapping"/>
      </w:r>
      <w:r>
        <w:rPr/>
        <w:t xml:space="preserve">Masse molaire du carbone</w:t>
      </w:r>
      <w:r>
        <w:rPr/>
        <w:br w:type="textWrapping"/>
      </w:r>
      <w:r>
        <w:rPr>
          <w:rFonts w:eastAsia="Georgia" w:cs="Georgia" w:ascii="Georgia" w:hAnsi="Georgia"/>
        </w:rPr>
        <w:t xml:space="preserve">Masse molaire de l'oxygène</w:t>
      </w:r>
      <w:r>
        <w:rPr/>
        <w:br w:type="textWrapping"/>
      </w:r>
      <w:r>
        <w:rPr>
          <w:rFonts w:eastAsia="Georgia" w:cs="Georgia" w:ascii="Georgia" w:hAnsi="Georgia"/>
        </w:rPr>
        <w:t xml:space="preserve">Conductivités molaires à </w:t>
      </w:r>
      <m:oMath>
        <m:sSup>
          <m:sSupPr/>
          <m:e>
            <m:r>
              <m:rPr>
                <m:sty m:val="p"/>
              </m:rPr>
              <m:t>25</m:t>
            </m:r>
          </m:e>
          <m:sup>
            <m:r>
              <m:rPr>
                <m:sty m:val="p"/>
              </m:rPr>
              <m:t>∘</m:t>
            </m:r>
          </m:sup>
        </m:sSup>
        <m:r>
          <m:rPr>
            <m:sty m:val="p"/>
          </m:rPr>
          <m:t>C</m:t>
        </m:r>
      </m:oMath>
    </w:p>
    <w:p>
      <w:pPr>
        <w:spacing w:after="220" w:lineRule="auto"/>
      </w:pPr>
      <w:r>
        <w:rPr/>
        <w:t xml:space="preserve">1 bar </w:t>
      </w:r>
      <m:oMath>
        <m:r>
          <m:rPr>
            <m:sty m:val="p"/>
          </m:rPr>
          <m:t>=</m:t>
        </m:r>
        <m:r>
          <m:rPr>
            <m:sty m:val="p"/>
          </m:rPr>
          <m:t>1</m:t>
        </m:r>
        <m:r>
          <m:rPr>
            <m:sty m:val="p"/>
          </m:rPr>
          <m:t>×</m:t>
        </m:r>
        <m:sSup>
          <m:sSupPr/>
          <m:e>
            <m:r>
              <m:rPr>
                <m:sty m:val="p"/>
              </m:rPr>
              <m:t>10</m:t>
            </m:r>
          </m:e>
          <m:sup>
            <m:r>
              <m:rPr>
                <m:sty m:val="p"/>
              </m:rPr>
              <m:t>5</m:t>
            </m:r>
          </m:sup>
        </m:sSup>
        <m:r>
          <m:rPr>
            <m:nor/>
          </m:rPr>
          <m:t xml:space="preserve"> </m:t>
        </m:r>
        <m:r>
          <m:rPr>
            <m:sty m:val="p"/>
          </m:rPr>
          <m:t>Pa</m:t>
        </m:r>
      </m:oMath>
      <w:r>
        <w:rPr/>
        <w:br w:type="textWrapping"/>
      </w:r>
      <m:oMathPara>
        <m:oMathParaPr>
          <m:jc m:val="left"/>
        </m:oMathParaP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q</m:t>
              </m:r>
            </m:e>
            <m:sub>
              <m:r>
                <m:rPr>
                  <m:sty m:val="i"/>
                </m:rPr>
                <m:t>e</m:t>
              </m:r>
            </m:sub>
          </m:sSub>
          <m:r>
            <m:rPr>
              <m:sty m:val="p"/>
            </m:rPr>
            <m:t>=</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r>
        <w:rPr/>
        <w:br w:type="textWrapping"/>
      </w:r>
      <m:oMathPara>
        <m:oMathParaPr>
          <m:jc m:val="left"/>
        </m:oMathParaPr>
        <m:oMath>
          <m:sSub>
            <m:sSubPr/>
            <m:e>
              <m:r>
                <m:rPr>
                  <m:sty m:val="i"/>
                </m:rPr>
                <m:t>P</m:t>
              </m:r>
            </m:e>
            <m:sub>
              <m:r>
                <m:rPr>
                  <m:sty m:val="p"/>
                </m:rPr>
                <m:t>0</m:t>
              </m:r>
            </m:sub>
          </m:sSub>
          <m:r>
            <m:rPr>
              <m:sty m:val="p"/>
            </m:rPr>
            <m:t>=</m:t>
          </m:r>
          <m:r>
            <m:rPr>
              <m:sty m:val="p"/>
            </m:rPr>
            <m:t>1</m:t>
          </m:r>
          <m:r>
            <m:rPr>
              <m:sty m:val="p"/>
            </m:rPr>
            <m:t>,</m:t>
          </m:r>
          <m:r>
            <m:rPr>
              <m:sty m:val="p"/>
            </m:rPr>
            <m:t>00</m:t>
          </m:r>
          <m:r>
            <m:rPr>
              <m:sty m:val="p"/>
            </m:rPr>
            <m:t>×</m:t>
          </m:r>
          <m:sSup>
            <m:sSupPr/>
            <m:e>
              <m:r>
                <m:rPr>
                  <m:sty m:val="p"/>
                </m:rPr>
                <m:t>10</m:t>
              </m:r>
            </m:e>
            <m:sup>
              <m:r>
                <m:rPr>
                  <m:sty m:val="p"/>
                </m:rPr>
                <m:t>5</m:t>
              </m:r>
            </m:sup>
          </m:sSup>
          <m:r>
            <m:rPr>
              <m:nor/>
            </m:rPr>
            <m:t xml:space="preserve"> </m:t>
          </m:r>
          <m:r>
            <m:rPr>
              <m:sty m:val="p"/>
            </m:rPr>
            <m:t>Pa</m:t>
          </m:r>
        </m:oMath>
      </m:oMathPara>
      <w:r>
        <w:rPr/>
        <w:br w:type="textWrapping"/>
      </w:r>
      <m:oMathPara>
        <m:oMathParaPr>
          <m:jc m:val="left"/>
        </m:oMathParaPr>
        <m:oMath>
          <m:sSub>
            <m:sSubPr/>
            <m:e>
              <m:r>
                <m:rPr>
                  <m:sty m:val="i"/>
                </m:rPr>
                <m:t>M</m:t>
              </m:r>
            </m:e>
            <m:sub>
              <m:r>
                <m:rPr>
                  <m:nor/>
                </m:rPr>
                <m:t>air </m:t>
              </m:r>
            </m:sub>
          </m:sSub>
          <m:r>
            <m:rPr>
              <m:sty m:val="p"/>
            </m:rPr>
            <m:t>=</m:t>
          </m:r>
          <m:r>
            <m:rPr>
              <m:sty m:val="p"/>
            </m:rPr>
            <m:t>28</m:t>
          </m:r>
          <m:r>
            <m:rPr>
              <m:sty m:val="p"/>
            </m:rPr>
            <m:t>,</m:t>
          </m:r>
          <m:r>
            <m:rPr>
              <m:sty m:val="p"/>
            </m:rPr>
            <m:t>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c</m:t>
              </m:r>
            </m:e>
            <m:sub>
              <m:r>
                <m:rPr>
                  <m:sty m:val="i"/>
                </m:rPr>
                <m:t>p</m:t>
              </m:r>
              <m:r>
                <m:rPr>
                  <m:sty m:val="i"/>
                </m:rPr>
                <m:t>m</m:t>
              </m:r>
            </m:sub>
          </m:sSub>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m:oMathPara>
      <w:r>
        <w:rPr/>
        <w:br w:type="textWrapping"/>
      </w:r>
      <m:oMathPara>
        <m:oMathParaPr>
          <m:jc m:val="left"/>
        </m:oMathParaP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r>
            <m:rPr>
              <m:sty m:val="p"/>
            </m:rPr>
            <m:t>=</m:t>
          </m:r>
          <m:r>
            <m:rPr>
              <m:sty m:val="p"/>
            </m:rPr>
            <m:t>1</m:t>
          </m:r>
          <m:r>
            <m:rPr>
              <m:sty m:val="p"/>
            </m:rPr>
            <m:t>,</m:t>
          </m:r>
          <m:r>
            <m:rPr>
              <m:sty m:val="p"/>
            </m:rPr>
            <m:t>40</m:t>
          </m:r>
        </m:oMath>
      </m:oMathPara>
      <w:r>
        <w:rPr/>
        <w:br w:type="textWrapping"/>
      </w:r>
      <m:oMathPara>
        <m:oMathParaPr>
          <m:jc m:val="left"/>
        </m:oMathParaPr>
        <m:oMath>
          <m:sSub>
            <m:sSubPr/>
            <m:e>
              <m:r>
                <m:rPr>
                  <m:sty m:val="i"/>
                </m:rPr>
                <m:t>c</m:t>
              </m:r>
            </m:e>
            <m:sub>
              <m:r>
                <m:rPr>
                  <m:sty m:val="i"/>
                </m:rPr>
                <m:t>e</m:t>
              </m:r>
              <m:r>
                <m:rPr>
                  <m:sty m:val="i"/>
                </m:rPr>
                <m:t>m</m:t>
              </m:r>
            </m:sub>
          </m:sSub>
          <m:r>
            <m:rPr>
              <m:sty m:val="p"/>
            </m:rPr>
            <m:t>=</m:t>
          </m:r>
          <m:r>
            <m:rPr>
              <m:sty m:val="p"/>
            </m:rPr>
            <m:t>4</m:t>
          </m:r>
          <m:r>
            <m:rPr>
              <m:sty m:val="p"/>
            </m:rPr>
            <m:t>,</m:t>
          </m:r>
          <m:r>
            <m:rPr>
              <m:sty m:val="p"/>
            </m:rPr>
            <m:t>18</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m:oMathPara>
      <w:r>
        <w:rPr/>
        <w:br w:type="textWrapping"/>
      </w:r>
      <m:oMathPara>
        <m:oMathParaPr>
          <m:jc m:val="left"/>
        </m:oMathParaPr>
        <m:oMath>
          <m:sSub>
            <m:sSubPr/>
            <m:e>
              <m:r>
                <m:rPr>
                  <m:sty m:val="i"/>
                </m:rPr>
                <m:t>l</m:t>
              </m:r>
            </m:e>
            <m:sub>
              <m:r>
                <m:rPr>
                  <m:sty m:val="i"/>
                </m:rPr>
                <m:t>e</m:t>
              </m:r>
            </m:sub>
          </m:sSub>
          <m:r>
            <m:rPr>
              <m:sty m:val="p"/>
            </m:rPr>
            <m:t>=</m:t>
          </m:r>
          <m:r>
            <m:rPr>
              <m:sty m:val="p"/>
            </m:rPr>
            <m:t>2</m:t>
          </m:r>
          <m:r>
            <m:rPr>
              <m:sty m:val="p"/>
            </m:rPr>
            <m:t>,</m:t>
          </m:r>
          <m:r>
            <m:rPr>
              <m:sty m:val="p"/>
            </m:rPr>
            <m:t>25</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oMath>
      </m:oMathPara>
      <w:r>
        <w:rPr/>
        <w:br w:type="textWrapping"/>
      </w:r>
      <m:oMathPara>
        <m:oMathParaPr>
          <m:jc m:val="left"/>
        </m:oMathParaPr>
        <m:oMath>
          <m:sSub>
            <m:sSubPr/>
            <m:e>
              <m:r>
                <m:rPr>
                  <m:sty m:val="i"/>
                </m:rPr>
                <m:t>c</m:t>
              </m:r>
            </m:e>
            <m:sub>
              <m:r>
                <m:rPr>
                  <m:sty m:val="i"/>
                </m:rPr>
                <m:t>e</m:t>
              </m:r>
              <m:r>
                <m:rPr>
                  <m:sty m:val="i"/>
                </m:rPr>
                <m:t>v</m:t>
              </m:r>
            </m:sub>
          </m:sSub>
          <m:r>
            <m:rPr>
              <m:sty m:val="p"/>
            </m:rPr>
            <m:t>=</m:t>
          </m:r>
          <m:r>
            <m:rPr>
              <m:sty m:val="p"/>
            </m:rPr>
            <m:t>1</m:t>
          </m:r>
          <m:r>
            <m:rPr>
              <m:sty m:val="p"/>
            </m:rPr>
            <m:t>,</m:t>
          </m:r>
          <m:r>
            <m:rPr>
              <m:sty m:val="p"/>
            </m:rPr>
            <m:t>85</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m:oMathPara>
      <w:r>
        <w:rPr/>
        <w:br w:type="textWrapping"/>
      </w:r>
      <m:oMathPara>
        <m:oMathParaPr>
          <m:jc m:val="left"/>
        </m:oMathParaPr>
        <m:oMath>
          <m:sSub>
            <m:sSubPr/>
            <m:e>
              <m:r>
                <m:rPr>
                  <m:sty m:val="i"/>
                </m:rPr>
                <m:t>c</m:t>
              </m:r>
            </m:e>
            <m:sub>
              <m:r>
                <m:rPr>
                  <m:sty m:val="i"/>
                </m:rPr>
                <m:t>p</m:t>
              </m:r>
            </m:sub>
          </m:sSub>
          <m:d>
            <m:dPr>
              <m:begChr m:val="("/>
              <m:endChr m:val=")"/>
              <m:ctrlPr>
                <w:rPr>
                  <w:rFonts w:ascii="Cambria Math" w:hAnsi="Cambria Math"/>
                </w:rPr>
              </m:ctrlPr>
            </m:dPr>
            <m:e>
              <m:sSub>
                <m:sSubPr/>
                <m:e>
                  <m:r>
                    <m:rPr>
                      <m:sty m:val="p"/>
                    </m:rPr>
                    <m:t>H</m:t>
                  </m:r>
                </m:e>
                <m:sub>
                  <m:r>
                    <m:rPr>
                      <m:sty m:val="p"/>
                    </m:rPr>
                    <m:t>2</m:t>
                  </m:r>
                </m:sub>
              </m:sSub>
            </m:e>
          </m:d>
          <m:r>
            <m:rPr>
              <m:sty m:val="p"/>
            </m:rPr>
            <m:t>=</m:t>
          </m:r>
          <m:r>
            <m:rPr>
              <m:sty m:val="p"/>
            </m:rPr>
            <m:t>14</m:t>
          </m:r>
          <m:r>
            <m:rPr>
              <m:sty m:val="p"/>
            </m:rPr>
            <m:t>,</m:t>
          </m:r>
          <m:r>
            <m:rPr>
              <m:sty m:val="p"/>
            </m:rPr>
            <m:t>2</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m:oMathPara>
      <w:r>
        <w:rPr/>
        <w:br w:type="textWrapping"/>
      </w:r>
      <m:oMathPara>
        <m:oMathParaPr>
          <m:jc m:val="left"/>
        </m:oMathParaPr>
        <m:oMath>
          <m:r>
            <m:rPr>
              <m:sty m:val="i"/>
            </m:rPr>
            <m:t>M</m:t>
          </m:r>
          <m:d>
            <m:dPr>
              <m:begChr m:val="("/>
              <m:endChr m:val=")"/>
              <m:ctrlPr>
                <w:rPr>
                  <w:rFonts w:ascii="Cambria Math" w:hAnsi="Cambria Math"/>
                </w:rPr>
              </m:ctrlPr>
            </m:dPr>
            <m:e>
              <m:sSub>
                <m:sSubPr/>
                <m:e>
                  <m:r>
                    <m:rPr>
                      <m:sty m:val="p"/>
                    </m:rPr>
                    <m:t>H</m:t>
                  </m:r>
                </m:e>
                <m:sub>
                  <m:r>
                    <m:rPr>
                      <m:sty m:val="p"/>
                    </m:rPr>
                    <m:t>2</m:t>
                  </m:r>
                </m:sub>
              </m:sSub>
            </m:e>
          </m:d>
          <m:r>
            <m:rPr>
              <m:sty m:val="p"/>
            </m:rPr>
            <m:t>=</m:t>
          </m:r>
          <m:r>
            <m:rPr>
              <m:sty m:val="p"/>
            </m:rPr>
            <m:t>2</m:t>
          </m:r>
          <m:r>
            <m:rPr>
              <m:sty m:val="p"/>
            </m:rPr>
            <m:t>,</m:t>
          </m:r>
          <m:r>
            <m:rPr>
              <m:sty m:val="p"/>
            </m:rPr>
            <m:t>02</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r>
            <m:rPr>
              <m:sty m:val="i"/>
            </m:rPr>
            <m:t>M</m:t>
          </m:r>
          <m:r>
            <m:rPr>
              <m:sty m:val="p"/>
            </m:rPr>
            <m:t>(</m:t>
          </m:r>
          <m:r>
            <m:rPr>
              <m:sty m:val="p"/>
            </m:rPr>
            <m:t>Li</m:t>
          </m:r>
          <m:r>
            <m:rPr>
              <m:sty m:val="p"/>
            </m:rPr>
            <m:t>)</m:t>
          </m:r>
          <m:r>
            <m:rPr>
              <m:sty m:val="p"/>
            </m:rPr>
            <m:t>=</m:t>
          </m:r>
          <m:r>
            <m:rPr>
              <m:sty m:val="p"/>
            </m:rPr>
            <m:t>6</m:t>
          </m:r>
          <m:r>
            <m:rPr>
              <m:sty m:val="p"/>
            </m:rPr>
            <m:t>,</m:t>
          </m:r>
          <m:r>
            <m:rPr>
              <m:sty m:val="p"/>
            </m:rPr>
            <m:t>94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r>
            <m:rPr>
              <m:sty m:val="i"/>
            </m:rPr>
            <m:t>M</m:t>
          </m:r>
          <m:r>
            <m:rPr>
              <m:sty m:val="p"/>
            </m:rPr>
            <m:t>(</m:t>
          </m:r>
          <m:r>
            <m:rPr>
              <m:sty m:val="p"/>
            </m:rPr>
            <m:t>C</m:t>
          </m:r>
          <m:r>
            <m:rPr>
              <m:sty m:val="p"/>
            </m:rPr>
            <m:t>)</m:t>
          </m:r>
          <m:r>
            <m:rPr>
              <m:sty m:val="p"/>
            </m:rPr>
            <m:t>=</m:t>
          </m:r>
          <m:r>
            <m:rPr>
              <m:sty m:val="p"/>
            </m:rPr>
            <m:t>12</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r>
            <m:rPr>
              <m:sty m:val="i"/>
            </m:rPr>
            <m:t>M</m:t>
          </m:r>
          <m:r>
            <m:rPr>
              <m:sty m:val="p"/>
            </m:rPr>
            <m:t>(</m:t>
          </m:r>
          <m:r>
            <m:rPr>
              <m:sty m:val="p"/>
            </m:rPr>
            <m:t>O</m:t>
          </m:r>
          <m:r>
            <m:rPr>
              <m:sty m:val="p"/>
            </m:rPr>
            <m:t>)</m:t>
          </m:r>
          <m:r>
            <m:rPr>
              <m:sty m:val="p"/>
            </m:rPr>
            <m:t>=</m:t>
          </m:r>
          <m:r>
            <m:rPr>
              <m:sty m:val="p"/>
            </m:rPr>
            <m:t>16</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λ</m:t>
              </m:r>
            </m:e>
            <m:sub>
              <m:sSup>
                <m:sSupPr/>
                <m:e>
                  <m:r>
                    <m:rPr>
                      <m:sty m:val="p"/>
                    </m:rPr>
                    <m:t>K</m:t>
                  </m:r>
                </m:e>
                <m:sup>
                  <m:r>
                    <m:rPr>
                      <m:sty m:val="p"/>
                    </m:rPr>
                    <m:t>+</m:t>
                  </m:r>
                </m:sup>
              </m:sSup>
            </m:sub>
          </m:sSub>
          <m:r>
            <m:rPr>
              <m:sty m:val="p"/>
            </m:rPr>
            <m:t>=</m:t>
          </m:r>
          <m:r>
            <m:rPr>
              <m:sty m:val="p"/>
            </m:rPr>
            <m:t>7</m:t>
          </m:r>
          <m:r>
            <m:rPr>
              <m:sty m:val="p"/>
            </m:rPr>
            <m:t>,</m:t>
          </m:r>
          <m:r>
            <m:rPr>
              <m:sty m:val="p"/>
            </m:rPr>
            <m:t>35</m:t>
          </m:r>
          <m:r>
            <m:rPr>
              <m:sty m:val="p"/>
            </m:rPr>
            <m:t>mS</m:t>
          </m:r>
          <m:r>
            <m:rPr>
              <m:sty m:val="p"/>
            </m:rPr>
            <m:t>⋅</m:t>
          </m:r>
          <m:sSup>
            <m:sSupPr/>
            <m:e>
              <m:r>
                <m:rPr>
                  <m:sty m:val="p"/>
                </m:rPr>
                <m:t>m</m:t>
              </m:r>
            </m:e>
            <m:sup>
              <m:r>
                <m:rPr>
                  <m:sty m:val="p"/>
                </m:rPr>
                <m:t>2</m:t>
              </m:r>
            </m:sup>
          </m:sSup>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λ</m:t>
              </m:r>
            </m:e>
            <m:sub>
              <m:sSup>
                <m:sSupPr/>
                <m:e>
                  <m:r>
                    <m:rPr>
                      <m:sty m:val="p"/>
                    </m:rPr>
                    <m:t>Cl</m:t>
                  </m:r>
                </m:e>
                <m:sup>
                  <m:r>
                    <m:rPr>
                      <m:sty m:val="p"/>
                    </m:rPr>
                    <m:t>−</m:t>
                  </m:r>
                </m:sup>
              </m:sSup>
            </m:sub>
          </m:sSub>
          <m:r>
            <m:rPr>
              <m:sty m:val="p"/>
            </m:rPr>
            <m:t>=</m:t>
          </m:r>
          <m:r>
            <m:rPr>
              <m:sty m:val="p"/>
            </m:rPr>
            <m:t>7</m:t>
          </m:r>
          <m:r>
            <m:rPr>
              <m:sty m:val="p"/>
            </m:rPr>
            <m:t>,</m:t>
          </m:r>
          <m:r>
            <m:rPr>
              <m:sty m:val="p"/>
            </m:rPr>
            <m:t>63</m:t>
          </m:r>
          <m:r>
            <m:rPr>
              <m:sty m:val="p"/>
            </m:rPr>
            <m:t>mS</m:t>
          </m:r>
          <m:r>
            <m:rPr>
              <m:sty m:val="p"/>
            </m:rPr>
            <m:t>⋅</m:t>
          </m:r>
          <m:sSup>
            <m:sSupPr/>
            <m:e>
              <m:r>
                <m:rPr>
                  <m:sty m:val="p"/>
                </m:rPr>
                <m:t>m</m:t>
              </m:r>
            </m:e>
            <m:sup>
              <m:r>
                <m:rPr>
                  <m:sty m:val="p"/>
                </m:rPr>
                <m:t>2</m:t>
              </m:r>
            </m:sup>
          </m:sSup>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rFonts w:eastAsia="Georgia" w:cs="Georgia" w:ascii="Georgia" w:hAnsi="Georgia"/>
        </w:rPr>
        <w:t xml:space="preserve">Données thermodynamiques à 298 K</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Enthalpie standard de formation</w:t>
            </w:r>
          </w:p>
          <w:p>
            <w:pPr>
              <w:spacing w:lineRule="auto"/>
              <w:jc w:val="center"/>
            </w:pPr>
            <m:oMathPara>
              <m:oMathParaPr>
                <m:jc m:val="center"/>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Li</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r>
                      <m:rPr>
                        <m:sty m:val="p"/>
                      </m:rPr>
                      <m:t>(</m:t>
                    </m:r>
                    <m:r>
                      <m:rPr>
                        <m:nor/>
                      </m:rPr>
                      <m:t xml:space="preserve"> </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sSub>
                  <m:sSubPr/>
                  <m:e>
                    <m:r>
                      <m:rPr>
                        <m:sty m:val="p"/>
                      </m:rPr>
                      <m:t>O</m:t>
                    </m:r>
                  </m:e>
                  <m:sub>
                    <m:r>
                      <m:rPr>
                        <m:sty m:val="p"/>
                      </m:rPr>
                      <m:t>(</m:t>
                    </m:r>
                    <m:r>
                      <m:rPr>
                        <m:sty m:val="p"/>
                      </m:rPr>
                      <m:t>1</m:t>
                    </m:r>
                    <m:r>
                      <m:rPr>
                        <m:sty m:val="p"/>
                      </m:rPr>
                      <m:t>)</m:t>
                    </m:r>
                  </m:sub>
                </m:sSub>
              </m:oMath>
            </m:oMathPara>
          </w:p>
        </w:tc>
        <w:tc>
          <w:tcPr>
            <w:tcBorders>
              <w:bottom w:val="single" w:sz="8" w:space="0" w:color="000000"/>
              <w:right w:val="single" w:sz="8" w:space="0" w:color="000000"/>
            </w:tcBorders>
            <w:vAlign w:val="center"/>
          </w:tcPr>
          <w:p>
            <w:pPr>
              <w:spacing w:lineRule="auto"/>
              <w:jc w:val="center"/>
            </w:pPr>
            <w:r>
              <w:rPr/>
              <w:t xml:space="preserve">-285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d>
                      <m:dPr>
                        <m:begChr m:val="("/>
                        <m:endChr m:val=")"/>
                        <m:ctrlPr>
                          <w:rPr>
                            <w:rFonts w:ascii="Cambria Math" w:hAnsi="Cambria Math"/>
                          </w:rPr>
                        </m:ctrlPr>
                      </m:dPr>
                      <m:e>
                        <m:sSup>
                          <m:sSupPr/>
                          <m:e>
                            <m:r>
                              <m:rPr>
                                <m:sty m:val="p"/>
                              </m:rPr>
                              <m:t>Li</m:t>
                            </m:r>
                          </m:e>
                          <m:sup>
                            <m:r>
                              <m:rPr>
                                <m:sty m:val="p"/>
                              </m:rPr>
                              <m:t>+</m:t>
                            </m:r>
                          </m:sup>
                        </m:sSup>
                        <m:r>
                          <m:rPr>
                            <m:sty m:val="p"/>
                          </m:rPr>
                          <m:t>,</m:t>
                        </m:r>
                        <m:sSup>
                          <m:sSupPr/>
                          <m:e>
                            <m:r>
                              <m:rPr>
                                <m:sty m:val="p"/>
                              </m:rPr>
                              <m:t>OH</m:t>
                            </m:r>
                          </m:e>
                          <m:sup>
                            <m:r>
                              <m:rPr>
                                <m:sty m:val="p"/>
                              </m:rPr>
                              <m:t>−</m:t>
                            </m:r>
                          </m:sup>
                        </m:sSup>
                      </m:e>
                    </m:d>
                  </m:e>
                  <m:sub>
                    <m:r>
                      <m:rPr>
                        <m:sty m:val="p"/>
                      </m:rPr>
                      <m:t>(</m:t>
                    </m:r>
                    <m:r>
                      <m:rPr>
                        <m:sty m:val="p"/>
                      </m:rPr>
                      <m:t>aq</m:t>
                    </m:r>
                    <m:r>
                      <m:rPr>
                        <m:sty m:val="p"/>
                      </m:rPr>
                      <m:t>)</m:t>
                    </m:r>
                  </m:sub>
                </m:sSub>
              </m:oMath>
            </m:oMathPara>
          </w:p>
        </w:tc>
        <w:tc>
          <w:tcPr>
            <w:tcBorders>
              <w:bottom w:val="single" w:sz="8" w:space="0" w:color="000000"/>
              <w:right w:val="single" w:sz="8" w:space="0" w:color="000000"/>
            </w:tcBorders>
            <w:vAlign w:val="center"/>
          </w:tcPr>
          <w:p>
            <w:pPr>
              <w:spacing w:lineRule="auto"/>
              <w:jc w:val="center"/>
            </w:pPr>
            <w:r>
              <w:rPr/>
              <w:t xml:space="preserve">-508</w:t>
            </w:r>
          </w:p>
        </w:tc>
      </w:tr>
    </w:tbl>
    <w:p>
      <w:pPr>
        <w:spacing w:lineRule="auto"/>
      </w:pPr>
    </w:p>
    <w:p>
      <w:pPr>
        <w:spacing w:after="220" w:lineRule="auto"/>
      </w:pPr>
      <w:r>
        <w:rPr>
          <w:rFonts w:eastAsia="Georgia" w:cs="Georgia" w:ascii="Georgia" w:hAnsi="Georgia"/>
        </w:rPr>
        <w:t xml:space="preserve">Trigonométrie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sin</m:t>
                </m:r>
                <m:r>
                  <m:rPr>
                    <m:sty m:val="p"/>
                  </m:rPr>
                  <m:t>⁡</m:t>
                </m:r>
                <m:r>
                  <m:rPr>
                    <m:sty m:val="p"/>
                  </m:rPr>
                  <m:t>(</m:t>
                </m:r>
                <m:r>
                  <m:rPr>
                    <m:sty m:val="i"/>
                  </m:rPr>
                  <m:t>a</m:t>
                </m:r>
                <m:r>
                  <m:rPr>
                    <m:sty m:val="p"/>
                  </m:rPr>
                  <m:t>+</m:t>
                </m:r>
                <m:r>
                  <m:rPr>
                    <m:sty m:val="i"/>
                  </m:rPr>
                  <m:t>b</m:t>
                </m:r>
                <m:r>
                  <m:rPr>
                    <m:sty m:val="p"/>
                  </m:rPr>
                  <m:t>)</m:t>
                </m:r>
                <m:r>
                  <m:rPr>
                    <m:sty m:val="p"/>
                  </m:rPr>
                  <m:t>+</m:t>
                </m:r>
                <m:r>
                  <m:rPr>
                    <m:sty m:val="p"/>
                  </m:rPr>
                  <m:t>sin</m:t>
                </m:r>
                <m:r>
                  <m:rPr>
                    <m:sty m:val="p"/>
                  </m:rPr>
                  <m:t>⁡</m:t>
                </m:r>
                <m:r>
                  <m:rPr>
                    <m:sty m:val="p"/>
                  </m:rPr>
                  <m:t>(</m:t>
                </m:r>
                <m:r>
                  <m:rPr>
                    <m:sty m:val="i"/>
                  </m:rPr>
                  <m:t>a</m:t>
                </m:r>
                <m:r>
                  <m:rPr>
                    <m:sty m:val="p"/>
                  </m:rPr>
                  <m:t>−</m:t>
                </m:r>
                <m:r>
                  <m:rPr>
                    <m:sty m:val="i"/>
                  </m:rPr>
                  <m:t>b</m:t>
                </m:r>
                <m:r>
                  <m:rPr>
                    <m:sty m:val="p"/>
                  </m:rPr>
                  <m:t>)</m:t>
                </m:r>
              </m:e>
              <m:e>
                <m:r>
                  <m:rPr>
                    <m:sty m:val="i"/>
                  </m:rPr>
                  <m:t xml:space="preserve"> </m:t>
                </m:r>
                <m:r>
                  <m:rPr>
                    <m:sty m:val="p"/>
                  </m:rPr>
                  <m:t>=</m:t>
                </m:r>
                <m:r>
                  <m:rPr>
                    <m:sty m:val="p"/>
                  </m:rPr>
                  <m:t>2</m:t>
                </m:r>
                <m:r>
                  <m:rPr>
                    <m:sty m:val="p"/>
                  </m:rPr>
                  <m:t>sin</m:t>
                </m:r>
                <m:r>
                  <m:rPr>
                    <m:sty m:val="p"/>
                  </m:rPr>
                  <m:t>⁡</m:t>
                </m:r>
                <m:r>
                  <m:rPr>
                    <m:sty m:val="p"/>
                  </m:rPr>
                  <m:t>(</m:t>
                </m:r>
                <m:r>
                  <m:rPr>
                    <m:sty m:val="i"/>
                  </m:rPr>
                  <m:t>a</m:t>
                </m:r>
                <m:r>
                  <m:rPr>
                    <m:sty m:val="p"/>
                  </m:rPr>
                  <m:t>)</m:t>
                </m:r>
                <m:r>
                  <m:rPr>
                    <m:sty m:val="p"/>
                  </m:rPr>
                  <m:t>cos</m:t>
                </m:r>
                <m:r>
                  <m:rPr>
                    <m:sty m:val="p"/>
                  </m:rPr>
                  <m:t>⁡</m:t>
                </m:r>
                <m:r>
                  <m:rPr>
                    <m:sty m:val="p"/>
                  </m:rPr>
                  <m:t>(</m:t>
                </m:r>
                <m:r>
                  <m:rPr>
                    <m:sty m:val="i"/>
                  </m:rPr>
                  <m:t>b</m:t>
                </m:r>
                <m:r>
                  <m:rPr>
                    <m:sty m:val="p"/>
                  </m:rPr>
                  <m:t>)</m:t>
                </m:r>
              </m:e>
            </m:mr>
            <m:mr>
              <m:e>
                <m:r>
                  <m:rPr>
                    <m:sty m:val="p"/>
                  </m:rPr>
                  <m:t>sin</m:t>
                </m:r>
                <m:r>
                  <m:rPr>
                    <m:sty m:val="p"/>
                  </m:rPr>
                  <m:t>⁡</m:t>
                </m:r>
                <m:r>
                  <m:rPr>
                    <m:sty m:val="p"/>
                  </m:rPr>
                  <m:t>(</m:t>
                </m:r>
                <m:r>
                  <m:rPr>
                    <m:sty m:val="i"/>
                  </m:rPr>
                  <m:t>a</m:t>
                </m:r>
                <m:r>
                  <m:rPr>
                    <m:sty m:val="p"/>
                  </m:rPr>
                  <m:t>+</m:t>
                </m:r>
                <m:r>
                  <m:rPr>
                    <m:sty m:val="i"/>
                  </m:rPr>
                  <m:t>b</m:t>
                </m:r>
                <m:r>
                  <m:rPr>
                    <m:sty m:val="p"/>
                  </m:rPr>
                  <m:t>)</m:t>
                </m:r>
              </m:e>
              <m:e>
                <m:r>
                  <m:rPr>
                    <m:sty m:val="i"/>
                  </m:rPr>
                  <m:t xml:space="preserve"> </m:t>
                </m:r>
                <m:r>
                  <m:rPr>
                    <m:sty m:val="p"/>
                  </m:rPr>
                  <m:t>=</m:t>
                </m:r>
                <m:r>
                  <m:rPr>
                    <m:sty m:val="p"/>
                  </m:rPr>
                  <m:t>sin</m:t>
                </m:r>
                <m:r>
                  <m:rPr>
                    <m:sty m:val="p"/>
                  </m:rPr>
                  <m:t>⁡</m:t>
                </m:r>
                <m:r>
                  <m:rPr>
                    <m:sty m:val="p"/>
                  </m:rPr>
                  <m:t>(</m:t>
                </m:r>
                <m:r>
                  <m:rPr>
                    <m:sty m:val="i"/>
                  </m:rPr>
                  <m:t>a</m:t>
                </m:r>
                <m:r>
                  <m:rPr>
                    <m:sty m:val="p"/>
                  </m:rPr>
                  <m:t>)</m:t>
                </m:r>
                <m:r>
                  <m:rPr>
                    <m:sty m:val="p"/>
                  </m:rPr>
                  <m:t>cos</m:t>
                </m:r>
                <m:r>
                  <m:rPr>
                    <m:sty m:val="p"/>
                  </m:rPr>
                  <m:t>⁡</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p"/>
                  </m:rPr>
                  <m:t>sin</m:t>
                </m:r>
                <m:r>
                  <m:rPr>
                    <m:sty m:val="p"/>
                  </m:rPr>
                  <m:t>⁡</m:t>
                </m:r>
                <m:r>
                  <m:rPr>
                    <m:sty m:val="p"/>
                  </m:rPr>
                  <m:t>(</m:t>
                </m:r>
                <m:r>
                  <m:rPr>
                    <m:sty m:val="i"/>
                  </m:rPr>
                  <m:t>b</m:t>
                </m:r>
                <m:r>
                  <m:rPr>
                    <m:sty m:val="p"/>
                  </m:rPr>
                  <m:t>)</m:t>
                </m:r>
              </m:e>
            </m:mr>
            <m:mr>
              <m:e>
                <m:r>
                  <m:rPr>
                    <m:sty m:val="p"/>
                  </m:rPr>
                  <m:t>sin</m:t>
                </m:r>
                <m:r>
                  <m:rPr>
                    <m:sty m:val="p"/>
                  </m:rPr>
                  <m:t>⁡</m:t>
                </m:r>
                <m:r>
                  <m:rPr>
                    <m:sty m:val="p"/>
                  </m:rPr>
                  <m:t>(</m:t>
                </m:r>
                <m:r>
                  <m:rPr>
                    <m:sty m:val="i"/>
                  </m:rPr>
                  <m:t>a</m:t>
                </m:r>
                <m:r>
                  <m:rPr>
                    <m:sty m:val="p"/>
                  </m:rPr>
                  <m:t>−</m:t>
                </m:r>
                <m:r>
                  <m:rPr>
                    <m:sty m:val="i"/>
                  </m:rPr>
                  <m:t>b</m:t>
                </m:r>
                <m:r>
                  <m:rPr>
                    <m:sty m:val="p"/>
                  </m:rPr>
                  <m:t>)</m:t>
                </m:r>
              </m:e>
              <m:e>
                <m:r>
                  <m:rPr>
                    <m:sty m:val="i"/>
                  </m:rPr>
                  <m:t xml:space="preserve"> </m:t>
                </m:r>
                <m:r>
                  <m:rPr>
                    <m:sty m:val="p"/>
                  </m:rPr>
                  <m:t>=</m:t>
                </m:r>
                <m:r>
                  <m:rPr>
                    <m:sty m:val="p"/>
                  </m:rPr>
                  <m:t>sin</m:t>
                </m:r>
                <m:r>
                  <m:rPr>
                    <m:sty m:val="p"/>
                  </m:rPr>
                  <m:t>⁡</m:t>
                </m:r>
                <m:r>
                  <m:rPr>
                    <m:sty m:val="p"/>
                  </m:rPr>
                  <m:t>(</m:t>
                </m:r>
                <m:r>
                  <m:rPr>
                    <m:sty m:val="i"/>
                  </m:rPr>
                  <m:t>a</m:t>
                </m:r>
                <m:r>
                  <m:rPr>
                    <m:sty m:val="p"/>
                  </m:rPr>
                  <m:t>)</m:t>
                </m:r>
                <m:r>
                  <m:rPr>
                    <m:sty m:val="p"/>
                  </m:rPr>
                  <m:t>cos</m:t>
                </m:r>
                <m:r>
                  <m:rPr>
                    <m:sty m:val="p"/>
                  </m:rPr>
                  <m:t>⁡</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p"/>
                  </m:rPr>
                  <m:t>sin</m:t>
                </m:r>
                <m:r>
                  <m:rPr>
                    <m:sty m:val="p"/>
                  </m:rPr>
                  <m:t>⁡</m:t>
                </m:r>
                <m:r>
                  <m:rPr>
                    <m:sty m:val="p"/>
                  </m:rPr>
                  <m:t>(</m:t>
                </m:r>
                <m:r>
                  <m:rPr>
                    <m:sty m:val="i"/>
                  </m:rPr>
                  <m:t>b</m:t>
                </m:r>
                <m:r>
                  <m:rPr>
                    <m:sty m:val="p"/>
                  </m:rPr>
                  <m:t>)</m:t>
                </m:r>
              </m:e>
            </m:mr>
          </m:m>
        </m:oMath>
      </m:oMathPara>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3"/>
        </w:numPr>
        <w:spacing w:after="220" w:lineRule="auto"/>
        <w:ind w:left="357"/>
      </w:pPr>
      <m:oMath>
        <m:sSup>
          <m:sSupPr/>
          <m:e>
            <m:r>
              <m:t xml:space="preserve"> </m:t>
            </m:r>
          </m:e>
          <m:sup>
            <m:r>
              <m:rPr>
                <m:sty m:val="p"/>
              </m:rPr>
              <m:t>1</m:t>
            </m:r>
          </m:sup>
        </m:sSup>
      </m:oMath>
      <w:r>
        <w:rPr/>
        <w:t xml:space="preserve"> </w:t>
      </w:r>
      <w:hyperlink r:id="rId12">
        <w:r>
          <w:rPr>
            <w:rFonts w:eastAsia="Georgia" w:cs="Georgia" w:ascii="Georgia" w:hAnsi="Georgia"/>
            <w:color w:val="4472C4"/>
          </w:rPr>
          <w:t xml:space="preserve">http://www.teslamotors.com/sites/default/files/blog_attachments/hyperloop_alpha3.pdf</w:t>
        </w:r>
      </w:hyperlink>
      <w:r>
        <w:rPr/>
        <w:br w:type="textWrapping"/>
      </w:r>
      <m:oMath>
        <m:sSup>
          <m:sSupPr/>
          <m:e>
            <m:r>
              <m:t xml:space="preserve"> </m:t>
            </m:r>
          </m:e>
          <m:sup>
            <m:r>
              <m:rPr>
                <m:sty m:val="p"/>
              </m:rPr>
              <m:t>2</m:t>
            </m:r>
          </m:sup>
        </m:sSup>
      </m:oMath>
      <w:r>
        <w:rPr>
          <w:rFonts w:eastAsia="Georgia" w:cs="Georgia" w:ascii="Georgia" w:hAnsi="Georgia"/>
        </w:rPr>
        <w:t xml:space="preserve"> d'après </w:t>
      </w:r>
      <w:hyperlink r:id="rId13">
        <w:r>
          <w:rPr>
            <w:rFonts w:eastAsia="Georgia" w:cs="Georgia" w:ascii="Georgia" w:hAnsi="Georgia"/>
            <w:color w:val="4472C4"/>
          </w:rPr>
          <w:t xml:space="preserve">http://nte-serveur.univ-lyon1.fr/pfcp/lcp/commun/pompe_palettes/pompe_a_palettes.htm</w:t>
        </w:r>
      </w:hyperlink>
    </w:p>
    <w:bookmarkStart w:id="1" w:name="fn2"/>
    <w:bookmarkEnd w:id="1"/>
    <w:p>
      <w:pPr>
        <w:numPr>
          <w:ilvl w:val="0"/>
          <w:numId w:val="3"/>
        </w:numPr>
        <w:spacing w:after="220" w:lineRule="auto"/>
        <w:ind w:left="357"/>
      </w:pPr>
      <m:oMath>
        <m:sSup>
          <m:sSupPr/>
          <m:e>
            <m:r>
              <m:t xml:space="preserve"> </m:t>
            </m:r>
          </m:e>
          <m:sup>
            <m:r>
              <m:rPr>
                <m:sty m:val="p"/>
              </m:rPr>
              <m:t>3</m:t>
            </m:r>
          </m:sup>
        </m:sSup>
      </m:oMath>
      <w:r>
        <w:rPr>
          <w:rFonts w:eastAsia="Georgia" w:cs="Georgia" w:ascii="Georgia" w:hAnsi="Georgia"/>
        </w:rPr>
        <w:t xml:space="preserve"> d'après </w:t>
      </w:r>
      <w:hyperlink r:id="rId14">
        <w:r>
          <w:rPr>
            <w:color w:val="4472C4"/>
          </w:rPr>
          <w:t xml:space="preserve">http://www.becker-international.com</w:t>
        </w:r>
      </w:hyperlink>
    </w:p>
    <w:bookmarkStart w:id="2" w:name="fn3"/>
    <w:bookmarkEnd w:id="2"/>
    <w:p>
      <w:pPr>
        <w:numPr>
          <w:ilvl w:val="0"/>
          <w:numId w:val="3"/>
        </w:numPr>
        <w:spacing w:after="220" w:lineRule="auto"/>
        <w:ind w:left="357"/>
      </w:pPr>
      <m:oMath>
        <m:sSup>
          <m:sSupPr/>
          <m:e>
            <m:r>
              <m:t xml:space="preserve"> </m:t>
            </m:r>
          </m:e>
          <m:sup>
            <m:r>
              <m:rPr>
                <m:sty m:val="p"/>
              </m:rPr>
              <m:t>4</m:t>
            </m:r>
          </m:sup>
        </m:sSup>
      </m:oMath>
      <w:r>
        <w:rPr>
          <w:rFonts w:eastAsia="Georgia" w:cs="Georgia" w:ascii="Georgia" w:hAnsi="Georgia"/>
        </w:rPr>
        <w:t xml:space="preserve"> d'après Audrey Martinent, 2001 (</w:t>
      </w:r>
      <w:hyperlink r:id="rId15">
        <w:r>
          <w:rPr>
            <w:color w:val="4472C4"/>
          </w:rPr>
          <w:t xml:space="preserve">http://electrochimie.minatec.grenoble-inp.fr/THESEAMartinent.pdf</w:t>
        </w:r>
      </w:hyperlink>
      <w:r>
        <w:rPr/>
        <w:t xml:space="preserve">)</w:t>
      </w:r>
    </w:p>
    <w:bookmarkStart w:id="3" w:name="fn4"/>
    <w:bookmarkEnd w:id="3"/>
    <w:p>
      <w:pPr>
        <w:numPr>
          <w:ilvl w:val="0"/>
          <w:numId w:val="3"/>
        </w:numPr>
        <w:spacing w:after="220" w:lineRule="auto"/>
        <w:ind w:left="357"/>
      </w:pPr>
      <m:oMath>
        <m:sSup>
          <m:sSupPr/>
          <m:e>
            <m:r>
              <m:t xml:space="preserve"> </m:t>
            </m:r>
          </m:e>
          <m:sup>
            <m:r>
              <m:rPr>
                <m:sty m:val="p"/>
              </m:rPr>
              <m:t>5</m:t>
            </m:r>
          </m:sup>
        </m:sSup>
      </m:oMath>
      <w:r>
        <w:rPr>
          <w:rFonts w:eastAsia="Georgia" w:cs="Georgia" w:ascii="Georgia" w:hAnsi="Georgia"/>
        </w:rPr>
        <w:t xml:space="preserve"> d'après NASA/TM 2003212730 (</w:t>
      </w:r>
      <w:hyperlink r:id="rId16">
        <w:r>
          <w:rPr>
            <w:color w:val="4472C4"/>
          </w:rPr>
          <w:t xml:space="preserve">http://ntrs.nasa.gov/archive/nasa/casi.ntrs.nasa.gov/20040010319.pdf</w:t>
        </w:r>
      </w:hyperlink>
      <w:r>
        <w:rPr/>
        <w:t xml:space="preserve">)</w:t>
      </w:r>
    </w:p>
    <w:bookmarkStart w:id="4" w:name="fn5"/>
    <w:bookmarkEnd w:id="4"/>
    <w:p>
      <w:pPr>
        <w:numPr>
          <w:ilvl w:val="0"/>
          <w:numId w:val="3"/>
        </w:numPr>
        <w:spacing w:after="220" w:lineRule="auto"/>
        <w:ind w:left="357"/>
      </w:pPr>
      <m:oMath>
        <m:sSup>
          <m:sSupPr/>
          <m:e>
            <m:r>
              <m:t xml:space="preserve"> </m:t>
            </m:r>
          </m:e>
          <m:sup>
            <m:r>
              <m:rPr>
                <m:sty m:val="p"/>
              </m:rPr>
              <m:t>6</m:t>
            </m:r>
          </m:sup>
        </m:sSup>
      </m:oMath>
      <w:r>
        <w:rPr>
          <w:rFonts w:eastAsia="Georgia" w:cs="Georgia" w:ascii="Georgia" w:hAnsi="Georgia"/>
        </w:rPr>
        <w:t xml:space="preserve"> d'après </w:t>
      </w:r>
      <w:hyperlink r:id="rId17">
        <w:r>
          <w:rPr>
            <w:rFonts w:eastAsia="Georgia" w:cs="Georgia" w:ascii="Georgia" w:hAnsi="Georgia"/>
            <w:color w:val="4472C4"/>
          </w:rPr>
          <w:t xml:space="preserve">http://www.teslamotors.com/sites/default/files/blog_attachments/hyperloop_alpha3.pdf</w:t>
        </w:r>
      </w:hyperlink>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abstractNum>
  <w:abstractNum w:abstractNumId="3">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85d2dbb25b4a0b5cfe0d0efa5a1c7972655cfe1.jpg" TargetMode="Internal"/><Relationship Id="rId6" Type="http://schemas.openxmlformats.org/officeDocument/2006/relationships/image" Target="media/image-293547f542945b031955043cccf30e792b65b2e5.jpg" TargetMode="Internal"/><Relationship Id="rId7" Type="http://schemas.openxmlformats.org/officeDocument/2006/relationships/image" Target="media/image-ea79f7f86ec925a82cfca9ab95a1c68106a85e48.jpg" TargetMode="Internal"/><Relationship Id="rId8" Type="http://schemas.openxmlformats.org/officeDocument/2006/relationships/image" Target="media/image-b306f5c06b73896627685a681c6784fa7453ceab.jpg" TargetMode="Internal"/><Relationship Id="rId9" Type="http://schemas.openxmlformats.org/officeDocument/2006/relationships/image" Target="media/image-7f9ade94cbad9d00562776a96ef4466006d36f46.jpg" TargetMode="Internal"/><Relationship Id="rId10" Type="http://schemas.openxmlformats.org/officeDocument/2006/relationships/image" Target="media/image-b62ff317fe8bb949b37917e34dcde66dc0ebff3f.jpg" TargetMode="Internal"/><Relationship Id="rId11" Type="http://schemas.openxmlformats.org/officeDocument/2006/relationships/image" Target="media/image-17d56b0669936d0d252bc7d8bc87a516e7154c76.jpg" TargetMode="Internal"/><Relationship Id="rId12" Type="http://schemas.openxmlformats.org/officeDocument/2006/relationships/hyperlink" Target="http://www.teslamotors.com/sites/default/files/blog_attachments/hyperloop_alpha3.pdf" TargetMode="External"/><Relationship Id="rId13" Type="http://schemas.openxmlformats.org/officeDocument/2006/relationships/hyperlink" Target="http://nte-serveur.univ-lyon1.fr/pfcp/lcp/commun/pompe_palettes/pompe_a_palettes.htm" TargetMode="External"/><Relationship Id="rId14" Type="http://schemas.openxmlformats.org/officeDocument/2006/relationships/hyperlink" Target="http://www.becker-international.com" TargetMode="External"/><Relationship Id="rId15" Type="http://schemas.openxmlformats.org/officeDocument/2006/relationships/hyperlink" Target="http://electrochimie.minatec.grenoble-inp.fr/THESEAMartinent.pdf" TargetMode="External"/><Relationship Id="rId16" Type="http://schemas.openxmlformats.org/officeDocument/2006/relationships/hyperlink" Target="http://ntrs.nasa.gov/archive/nasa/casi.ntrs.nasa.gov/20040010319.pdf" TargetMode="External"/><Relationship Id="rId17" Type="http://schemas.openxmlformats.org/officeDocument/2006/relationships/hyperlink" Target="http://www.teslamotors.com/sites/default/files/blog_attachments/hyperloop_alpha3.pdf"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2025-09-04T21:11:05.927Z</dcterms:created>
  <dcterms:modified xsi:type="dcterms:W3CDTF">2025-09-04T21:11:05.927Z</dcterms:modified>
</cp:coreProperties>
</file>