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 premier projet de réalisation d'un avion à propulsion électrique à partir de l'énergie solaire date des années 1980. Depuis de nombreux prototypes ont vu le jour, le projet le plus ambitieux est celui de l'avion suisse Solar Impulse dont les qualités sont principalement dues aux performances mécaniques que permettent d'atteindre les nouveaux matériaux composites. Leur rigidité et leur légèreté ont permis de réaliser une voilure de surface </w:t>
      </w:r>
      <m:oMath>
        <m:r>
          <m:rPr>
            <m:sty m:val="p"/>
          </m:rPr>
          <m:t>220</m:t>
        </m:r>
        <m:sSup>
          <m:sSupPr/>
          <m:e>
            <m:r>
              <m:rPr>
                <m:nor/>
              </m:rPr>
              <m:t xml:space="preserve"> </m:t>
            </m:r>
            <m:r>
              <m:rPr>
                <m:sty m:val="p"/>
              </m:rPr>
              <m:t>m</m:t>
            </m:r>
          </m:e>
          <m:sup>
            <m:r>
              <m:rPr>
                <m:sty m:val="p"/>
              </m:rPr>
              <m:t>2</m:t>
            </m:r>
          </m:sup>
        </m:sSup>
      </m:oMath>
      <w:r>
        <w:rPr>
          <w:rFonts w:eastAsia="Georgia" w:cs="Georgia" w:ascii="Georgia" w:hAnsi="Georgia"/>
        </w:rPr>
        <w:t xml:space="preserve"> et d'envergure 70 m , le poids total de l'avion ne dépassant pas les 2300 kg . Quatre moteurs électriques de </w:t>
      </w:r>
      <m:oMath>
        <m:r>
          <m:rPr>
            <m:sty m:val="p"/>
          </m:rPr>
          <m:t>12</m:t>
        </m:r>
        <m:r>
          <m:rPr>
            <m:sty m:val="p"/>
          </m:rPr>
          <m:t>,</m:t>
        </m:r>
        <m:r>
          <m:rPr>
            <m:sty m:val="p"/>
          </m:rPr>
          <m:t>5</m:t>
        </m:r>
        <m:r>
          <m:rPr>
            <m:nor/>
          </m:rPr>
          <m:t xml:space="preserve"> </m:t>
        </m:r>
        <m:r>
          <m:rPr>
            <m:sty m:val="p"/>
          </m:rPr>
          <m:t>kW</m:t>
        </m:r>
      </m:oMath>
      <w:r>
        <w:rPr/>
        <w:t xml:space="preserve"> de puissance chacun permettent d'assurer la propulsion.</w:t>
      </w:r>
      <w:r>
        <w:rPr/>
        <w:br w:type="textWrapping"/>
      </w:r>
      <w:r>
        <w:rPr>
          <w:rFonts w:eastAsia="Georgia" w:cs="Georgia" w:ascii="Georgia" w:hAnsi="Georgia"/>
        </w:rPr>
        <w:t xml:space="preserve">Dans ce problème on abordera la mécanique élémentaire du vol d'un avion de ce type, la chimie des matériaux utilisés et on étudiera la conception et le fonctionnement d'un des instruments de bord, l'accéléromètre utilisant un capteur à MEMS (Micro-Electro-Mechanicals-Systems).</w:t>
      </w:r>
      <w:r>
        <w:rPr/>
        <w:br w:type="textWrapping"/>
      </w:r>
      <w:r>
        <w:rPr>
          <w:rFonts w:eastAsia="Georgia" w:cs="Georgia" w:ascii="Georgia" w:hAnsi="Georgia"/>
        </w:rPr>
        <w:t xml:space="preserve">Les différentes parties du problème sont largement indépendantes.</w:t>
      </w:r>
    </w:p>
    <w:p>
      <w:pPr>
        <w:spacing w:line="271" w:before="330" w:lineRule="auto"/>
      </w:pPr>
      <w:r>
        <w:rPr>
          <w:rFonts w:eastAsia="Georgia" w:cs="Georgia" w:ascii="Georgia" w:hAnsi="Georgia"/>
          <w:b/>
          <w:sz w:val="42"/>
        </w:rPr>
        <w:t xml:space="preserve">I Étude du vol d'un avion</w:t>
      </w:r>
    </w:p>
    <w:p>
      <w:pPr>
        <w:spacing w:line="271" w:before="330" w:lineRule="auto"/>
      </w:pPr>
      <w:r>
        <w:rPr>
          <w:b/>
          <w:sz w:val="42"/>
        </w:rPr>
        <w:t xml:space="preserve">I.A - Pourquoi un avion vole-t-il ?</w:t>
      </w:r>
    </w:p>
    <w:p>
      <w:pPr>
        <w:spacing w:after="220" w:lineRule="auto"/>
      </w:pPr>
      <w:r>
        <w:rPr>
          <w:rFonts w:eastAsia="Georgia" w:cs="Georgia" w:ascii="Georgia" w:hAnsi="Georgia"/>
        </w:rPr>
        <w:t xml:space="preserve">L'élément essentiel au fonctionnement d'un avion en dehors du système de propulsion qui assure sa mise en mouvement dans l'air sont les ailes dont le profil particulier permet d'assurer la sustentation dans l'air.</w:t>
      </w:r>
      <w:r>
        <w:rPr/>
        <w:br w:type="textWrapping"/>
      </w:r>
      <w:r>
        <w:rPr>
          <w:rFonts w:eastAsia="Georgia" w:cs="Georgia" w:ascii="Georgia" w:hAnsi="Georgia"/>
        </w:rPr>
        <w:t xml:space="preserve">La figure 1 représente un schéma simplifié du profil d'une aile d'avion. Le segment de droite </w:t>
      </w:r>
      <m:oMath>
        <m:r>
          <m:rPr>
            <m:sty m:val="p"/>
          </m:rPr>
          <m:t>Σ</m:t>
        </m:r>
      </m:oMath>
      <w:r>
        <w:rPr>
          <w:rFonts w:eastAsia="Georgia" w:cs="Georgia" w:ascii="Georgia" w:hAnsi="Georgia"/>
        </w:rPr>
        <w:t xml:space="preserve"> qui joint le bord d'attaque au bord de fuite est appelé corde de profil. L'angle </w:t>
      </w:r>
      <m:oMath>
        <m:r>
          <m:rPr>
            <m:sty m:val="i"/>
          </m:rPr>
          <m:t>i</m:t>
        </m:r>
      </m:oMath>
      <w:r>
        <w:rPr>
          <w:rFonts w:eastAsia="Georgia" w:cs="Georgia" w:ascii="Georgia" w:hAnsi="Georgia"/>
        </w:rPr>
        <w:t xml:space="preserve"> entre ce segment et la trajectoire de l'avion est appelé incidence. L'air immobile attaqué par une aile se déplaçant à la vitesse </w:t>
      </w:r>
      <m:oMath>
        <m:acc>
          <m:accPr>
            <m:chr m:val="⃗"/>
          </m:accPr>
          <m:e>
            <m:r>
              <m:rPr>
                <m:sty m:val="i"/>
              </m:rPr>
              <m:t>v</m:t>
            </m:r>
          </m:e>
        </m:acc>
      </m:oMath>
      <w:r>
        <w:rPr>
          <w:rFonts w:eastAsia="Georgia" w:cs="Georgia" w:ascii="Georgia" w:hAnsi="Georgia"/>
        </w:rPr>
        <w:t xml:space="preserve"> se sépare en deux parties : l'une longe la partie supérieure de l'aile appelée extrados, l'autre la partie inférieure, l'intrados.</w:t>
      </w:r>
      <w:r>
        <w:rPr/>
        <w:br w:type="textWrapping"/>
      </w:r>
      <w:r>
        <w:rPr>
          <w:rFonts w:eastAsia="Georgia" w:cs="Georgia" w:ascii="Georgia" w:hAnsi="Georgia"/>
        </w:rPr>
        <w:t xml:space="preserve">L'air est supposé incompressible, de masse volumique </w:t>
      </w:r>
      <m:oMath>
        <m:r>
          <m:rPr>
            <m:sty m:val="i"/>
          </m:rPr>
          <m:t>ρ</m:t>
        </m:r>
      </m:oMath>
      <w:r>
        <w:rPr>
          <w:rFonts w:eastAsia="Georgia" w:cs="Georgia" w:ascii="Georgia" w:hAnsi="Georgia"/>
        </w:rPr>
        <w:t xml:space="preserve">. On admettra que les lois générales de la mécanique des fluides, en particulier la relation de Bernoulli, établies dans le cadre des écoulements laminaires stationnaires dans une conduite, sont applicables à l'étude de l'écoulement de l'air autour du profil d'une aile d'avion.</w:t>
      </w:r>
      <w:r>
        <w:rPr/>
        <w:br w:type="textWrapping"/>
      </w:r>
      <w:r>
        <w:rPr>
          <w:rFonts w:eastAsia="Georgia" w:cs="Georgia" w:ascii="Georgia" w:hAnsi="Georgia"/>
        </w:rPr>
        <w:t xml:space="preserve">L'écoulement de l'air autour du profil d'une aile d'avion est représenté sur la figure 2 . Il permet de visualiser l'allure des lignes de courant lors d'un écoulement à faible incidence et à forte incidence.</w:t>
      </w:r>
    </w:p>
    <w:p>
      <w:pPr>
        <w:spacing w:lineRule="auto"/>
        <w:jc w:val="center"/>
      </w:pPr>
      <w:r>
        <w:rPr/>
        <w:drawing>
          <wp:inline distB="0" distL="0" distR="0" distT="0">
            <wp:extent cx="5486400" cy="1324303"/>
            <wp:effectExtent b="0" l="0" r="0" t="0"/>
            <wp:docPr id="1" name="image-abacd608c1e556e5a95093e9fba4d7af9e8ef1a2.jpg"/>
            <a:graphic>
              <a:graphicData uri="http://schemas.openxmlformats.org/drawingml/2006/picture">
                <pic:pic>
                  <pic:nvPicPr>
                    <pic:cNvPr id="1" name="image-abacd608c1e556e5a95093e9fba4d7af9e8ef1a2.jpg" descr=""/>
                    <pic:cNvPicPr/>
                  </pic:nvPicPr>
                  <pic:blipFill>
                    <a:blip r:embed="rId5" cstate="print"/>
                    <a:srcRect b="0" l="0" r="0" t="0"/>
                    <a:stretch>
                      <a:fillRect/>
                    </a:stretch>
                  </pic:blipFill>
                  <pic:spPr>
                    <a:xfrm>
                      <a:off x="0" y="0"/>
                      <a:ext cx="5486400" cy="1324303"/>
                    </a:xfrm>
                    <a:prstGeom prst="rect"/>
                  </pic:spPr>
                </pic:pic>
              </a:graphicData>
            </a:graphic>
          </wp:inline>
        </w:drawing>
      </w:r>
    </w:p>
    <w:p>
      <w:pPr>
        <w:spacing w:lineRule="auto"/>
      </w:pPr>
      <w:r>
        <w:rPr/>
        <w:t xml:space="preserve">Figure 1 Profil d'une aile d'avion</w:t>
      </w:r>
    </w:p>
    <w:p>
      <w:pPr>
        <w:spacing w:lineRule="auto"/>
        <w:jc w:val="center"/>
      </w:pPr>
      <w:r>
        <w:rPr/>
        <w:drawing>
          <wp:inline distB="0" distL="0" distR="0" distT="0">
            <wp:extent cx="5486400" cy="1958061"/>
            <wp:effectExtent b="0" l="0" r="0" t="0"/>
            <wp:docPr id="2" name="image-c1d977637fd2996e0a1fb389bd173ec603f5c165.jpg"/>
            <a:graphic>
              <a:graphicData uri="http://schemas.openxmlformats.org/drawingml/2006/picture">
                <pic:pic>
                  <pic:nvPicPr>
                    <pic:cNvPr id="2" name="image-c1d977637fd2996e0a1fb389bd173ec603f5c165.jpg" descr=""/>
                    <pic:cNvPicPr/>
                  </pic:nvPicPr>
                  <pic:blipFill>
                    <a:blip r:embed="rId6" cstate="print"/>
                    <a:srcRect b="0" l="0" r="0" t="0"/>
                    <a:stretch>
                      <a:fillRect/>
                    </a:stretch>
                  </pic:blipFill>
                  <pic:spPr>
                    <a:xfrm>
                      <a:off x="0" y="0"/>
                      <a:ext cx="5486400" cy="1958061"/>
                    </a:xfrm>
                    <a:prstGeom prst="rect"/>
                  </pic:spPr>
                </pic:pic>
              </a:graphicData>
            </a:graphic>
          </wp:inline>
        </w:drawing>
      </w:r>
    </w:p>
    <w:p>
      <w:pPr>
        <w:spacing w:lineRule="auto"/>
      </w:pPr>
      <w:r>
        <w:rPr/>
        <w:t xml:space="preserve">Figure 2 Lignes de courant autour du profil d'une aile d'avion </w:t>
      </w:r>
      <m:oMath>
        <m:sSup>
          <m:sSupPr/>
          <m:e>
            <m:r>
              <m:t xml:space="preserve"> </m:t>
            </m:r>
          </m:e>
          <m:sup>
            <m:r>
              <m:rPr>
                <m:sty m:val="p"/>
              </m:rPr>
              <m:t>1</m:t>
            </m:r>
          </m:sup>
        </m:sSup>
      </m:oMath>
    </w:p>
    <w:p>
      <w:pPr>
        <w:spacing w:after="220" w:lineRule="auto"/>
      </w:pPr>
      <w:r>
        <w:rPr/>
        <w:t xml:space="preserve">I.A.1) En exploitant la figure 2, comparer qualitativement le module </w:t>
      </w:r>
      <m:oMath>
        <m:r>
          <m:rPr>
            <m:sty m:val="i"/>
          </m:rPr>
          <m:t>v</m:t>
        </m:r>
      </m:oMath>
      <w:r>
        <w:rPr>
          <w:rFonts w:eastAsia="Georgia" w:cs="Georgia" w:ascii="Georgia" w:hAnsi="Georgia"/>
        </w:rPr>
        <w:t xml:space="preserve"> de la vitesse du fluide aux points situés au voisinage de l'intrados et de l'extrados.</w:t>
      </w:r>
      <w:r>
        <w:rPr/>
        <w:br w:type="textWrapping"/>
      </w:r>
      <w:r>
        <w:rPr>
          <w:rFonts w:eastAsia="Georgia" w:cs="Georgia" w:ascii="Georgia" w:hAnsi="Georgia"/>
        </w:rPr>
        <w:t xml:space="preserve">I.A.2) Écrire la relation de Bernoulli le long d'une ligne de courant sur l'extrados. Faire de même le long d'une ligne de courant sur l'intrados.</w:t>
      </w:r>
    </w:p>
    <w:p>
      <w:pPr>
        <w:spacing w:lineRule="auto"/>
      </w:pPr>
      <w:r>
        <w:rPr>
          <w:rFonts w:eastAsia="Georgia" w:cs="Georgia" w:ascii="Georgia" w:hAnsi="Georgia"/>
        </w:rPr>
        <w:t xml:space="preserve">I.A.3) Après avoir justifié que les effets de la pesanteur peuvent être négligés, déduire des relations établies précédemment que l'écoulement de l'air entraîne l'existence de forces aérodynamiques qui permettent d'expliquer la sustentation de l'aile d'avion.</w:t>
      </w:r>
    </w:p>
    <w:p>
      <w:pPr>
        <w:spacing w:line="271" w:before="330" w:lineRule="auto"/>
      </w:pPr>
      <w:r>
        <w:rPr>
          <w:rFonts w:eastAsia="Georgia" w:cs="Georgia" w:ascii="Georgia" w:hAnsi="Georgia"/>
          <w:b/>
          <w:sz w:val="42"/>
        </w:rPr>
        <w:t xml:space="preserve">I.B - Mécanique du vol d'un avion</w:t>
      </w:r>
    </w:p>
    <w:p>
      <w:pPr>
        <w:spacing w:after="220" w:lineRule="auto"/>
      </w:pPr>
      <w:r>
        <w:rPr>
          <w:rFonts w:eastAsia="Georgia" w:cs="Georgia" w:ascii="Georgia" w:hAnsi="Georgia"/>
        </w:rPr>
        <w:t xml:space="preserve">On étudie différentes phases du vol d'un avion, en l'absence de vent, dans le référentiel terrestre ( </w:t>
      </w:r>
      <m:oMath>
        <m:r>
          <m:rPr>
            <m:scr m:val="script"/>
          </m:rPr>
          <m:t>R</m:t>
        </m:r>
      </m:oMath>
      <w:r>
        <w:rPr>
          <w:rFonts w:eastAsia="Georgia" w:cs="Georgia" w:ascii="Georgia" w:hAnsi="Georgia"/>
        </w:rPr>
        <w:t xml:space="preserve"> ) supposé galiléen auquel on associe un système d'axes cartésien dont (Oz) constitue la verticale ascendante.</w:t>
      </w:r>
      <w:r>
        <w:rPr/>
        <w:br w:type="textWrapping"/>
      </w:r>
      <w:r>
        <w:rPr>
          <w:rFonts w:eastAsia="Georgia" w:cs="Georgia" w:ascii="Georgia" w:hAnsi="Georgia"/>
        </w:rPr>
        <w:t xml:space="preserve">La trajectoire et la configuration de vol de l'avion dans l'espace sont définis à l'aide de trois angles orientés représentés figure 3 :</w:t>
      </w:r>
    </w:p>
    <w:p>
      <w:pPr>
        <w:numPr>
          <w:ilvl w:val="0"/>
          <w:numId w:val="1"/>
        </w:numPr>
        <w:spacing w:lineRule="auto"/>
      </w:pPr>
      <w:r>
        <w:rPr/>
        <w:t xml:space="preserve">la pente </w:t>
      </w:r>
      <m:oMath>
        <m:r>
          <m:rPr>
            <m:sty m:val="i"/>
          </m:rPr>
          <m:t>p</m:t>
        </m:r>
      </m:oMath>
      <w:r>
        <w:rPr/>
        <w:t xml:space="preserve">, angle de l'horizontale vers la trajectoire de l'avion;</w:t>
      </w:r>
    </w:p>
    <w:p>
      <w:pPr>
        <w:numPr>
          <w:ilvl w:val="0"/>
          <w:numId w:val="1"/>
        </w:numPr>
        <w:spacing w:lineRule="auto"/>
      </w:pPr>
      <w:r>
        <w:rPr/>
        <w:t xml:space="preserve">l'assiette </w:t>
      </w:r>
      <m:oMath>
        <m:r>
          <m:rPr>
            <m:sty m:val="i"/>
          </m:rPr>
          <m:t>A</m:t>
        </m:r>
      </m:oMath>
      <w:r>
        <w:rPr/>
        <w:t xml:space="preserve">, angle de l'horizontale vers l'axe longitudinal de l'avion;</w:t>
      </w:r>
    </w:p>
    <w:p>
      <w:pPr>
        <w:numPr>
          <w:ilvl w:val="0"/>
          <w:numId w:val="1"/>
        </w:numPr>
        <w:spacing w:lineRule="auto"/>
      </w:pPr>
      <w:r>
        <w:rPr/>
        <w:t xml:space="preserve">l'incidence </w:t>
      </w:r>
      <m:oMath>
        <m:r>
          <m:rPr>
            <m:sty m:val="i"/>
          </m:rPr>
          <m:t>i</m:t>
        </m:r>
      </m:oMath>
      <w:r>
        <w:rPr/>
        <w:t xml:space="preserve">, angle de la trajectoire de l'avion vers son axe longitudinal.</w:t>
      </w:r>
    </w:p>
    <w:p>
      <w:pPr>
        <w:spacing w:lineRule="auto"/>
        <w:jc w:val="center"/>
      </w:pPr>
      <w:r>
        <w:rPr/>
        <w:drawing>
          <wp:inline distB="0" distL="0" distR="0" distT="0">
            <wp:extent cx="5486400" cy="1905000"/>
            <wp:effectExtent b="0" l="0" r="0" t="0"/>
            <wp:docPr id="3" name="image-099b461e4c97dfe3766be1f8074034208dee473a.jpg"/>
            <a:graphic>
              <a:graphicData uri="http://schemas.openxmlformats.org/drawingml/2006/picture">
                <pic:pic>
                  <pic:nvPicPr>
                    <pic:cNvPr id="3" name="image-099b461e4c97dfe3766be1f8074034208dee473a.jpg" descr=""/>
                    <pic:cNvPicPr/>
                  </pic:nvPicPr>
                  <pic:blipFill>
                    <a:blip r:embed="rId7" cstate="print"/>
                    <a:srcRect b="0" l="0" r="0" t="0"/>
                    <a:stretch>
                      <a:fillRect/>
                    </a:stretch>
                  </pic:blipFill>
                  <pic:spPr>
                    <a:xfrm>
                      <a:off x="0" y="0"/>
                      <a:ext cx="5486400" cy="190500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Pour simplifier l'étude, on ne s'intéresse qu'au mouvement</w:t>
      </w:r>
      <w:r>
        <w:rPr/>
        <w:br w:type="textWrapping"/>
      </w:r>
      <w:r>
        <w:rPr/>
        <w:t xml:space="preserve">du centre d'inertie </w:t>
      </w:r>
      <m:oMath>
        <m:r>
          <m:rPr>
            <m:sty m:val="i"/>
          </m:rPr>
          <m:t>G</m:t>
        </m:r>
      </m:oMath>
      <w:r>
        <w:rPr/>
        <w:t xml:space="preserve"> de l'avion, de masse </w:t>
      </w:r>
      <m:oMath>
        <m:r>
          <m:rPr>
            <m:sty m:val="i"/>
          </m:rPr>
          <m:t>m</m:t>
        </m:r>
        <m:r>
          <m:rPr>
            <m:sty m:val="p"/>
          </m:rPr>
          <m:t>=</m:t>
        </m:r>
        <m:r>
          <m:rPr>
            <m:sty m:val="p"/>
          </m:rPr>
          <m:t>2</m:t>
        </m:r>
        <m:r>
          <m:rPr>
            <m:sty m:val="p"/>
          </m:rPr>
          <m:t>,</m:t>
        </m:r>
        <m:r>
          <m:rPr>
            <m:sty m:val="p"/>
          </m:rPr>
          <m:t>3</m:t>
        </m:r>
        <m:r>
          <m:rPr>
            <m:sty m:val="p"/>
          </m:rPr>
          <m:t>×</m:t>
        </m:r>
        <m:sSup>
          <m:sSupPr/>
          <m:e>
            <m:r>
              <m:rPr>
                <m:sty m:val="p"/>
              </m:rPr>
              <m:t>10</m:t>
            </m:r>
          </m:e>
          <m:sup>
            <m:r>
              <m:rPr>
                <m:sty m:val="p"/>
              </m:rPr>
              <m:t>3</m:t>
            </m:r>
          </m:sup>
        </m:sSup>
        <m:r>
          <m:rPr>
            <m:nor/>
          </m:rPr>
          <m:t xml:space="preserve"> </m:t>
        </m:r>
        <m:r>
          <m:rPr>
            <m:sty m:val="p"/>
          </m:rPr>
          <m:t>kg</m:t>
        </m:r>
      </m:oMath>
      <w:r>
        <w:rPr/>
        <w:t xml:space="preserve">, soumis aux forces suivantes :</w:t>
      </w:r>
    </w:p>
    <w:p>
      <w:pPr>
        <w:numPr>
          <w:ilvl w:val="0"/>
          <w:numId w:val="2"/>
        </w:numPr>
        <w:spacing w:lineRule="auto"/>
      </w:pPr>
      <w:r>
        <w:rPr/>
        <w:t xml:space="preserve">son poids </w:t>
      </w:r>
      <m:oMath>
        <m:acc>
          <m:accPr>
            <m:chr m:val="⃗"/>
          </m:accPr>
          <m:e>
            <m:r>
              <m:rPr>
                <m:sty m:val="i"/>
              </m:rPr>
              <m:t>P</m:t>
            </m:r>
          </m:e>
        </m:acc>
      </m:oMath>
      <w:r>
        <w:rPr/>
        <w:t xml:space="preserve">;</w:t>
      </w:r>
    </w:p>
    <w:p>
      <w:pPr>
        <w:numPr>
          <w:ilvl w:val="0"/>
          <w:numId w:val="2"/>
        </w:numPr>
        <w:spacing w:lineRule="auto"/>
      </w:pPr>
      <w:r>
        <w:rPr/>
        <w:t xml:space="preserve">la force de traction </w:t>
      </w:r>
      <m:oMath>
        <m:sSub>
          <m:sSubPr/>
          <m:e>
            <m:acc>
              <m:accPr>
                <m:chr m:val="⃗"/>
              </m:accPr>
              <m:e>
                <m:r>
                  <m:rPr>
                    <m:sty m:val="i"/>
                  </m:rPr>
                  <m:t>F</m:t>
                </m:r>
              </m:e>
            </m:acc>
          </m:e>
          <m:sub>
            <m:r>
              <m:rPr>
                <m:sty m:val="i"/>
              </m:rPr>
              <m:t>m</m:t>
            </m:r>
          </m:sub>
        </m:sSub>
      </m:oMath>
      <w:r>
        <w:rPr>
          <w:rFonts w:eastAsia="Georgia" w:cs="Georgia" w:ascii="Georgia" w:hAnsi="Georgia"/>
        </w:rPr>
        <w:t xml:space="preserve"> de l'hélice, entraînée par le moteur, dont la direction est celle de l'axe longitudinal de l'avion ;</w:t>
      </w:r>
    </w:p>
    <w:p>
      <w:pPr>
        <w:numPr>
          <w:ilvl w:val="0"/>
          <w:numId w:val="2"/>
        </w:numPr>
        <w:spacing w:lineRule="auto"/>
      </w:pPr>
      <w:r>
        <w:rPr>
          <w:rFonts w:eastAsia="Georgia" w:cs="Georgia" w:ascii="Georgia" w:hAnsi="Georgia"/>
        </w:rPr>
        <w:t xml:space="preserve">la résultante des forces aérodynamiques, contenue dans le plan de symétrie de l'avion, décomposée en portance </w:t>
      </w:r>
      <m:oMath>
        <m:sSub>
          <m:sSubPr/>
          <m:e>
            <m:acc>
              <m:accPr>
                <m:chr m:val="⃗"/>
              </m:accPr>
              <m:e>
                <m:r>
                  <m:rPr>
                    <m:sty m:val="i"/>
                  </m:rPr>
                  <m:t>F</m:t>
                </m:r>
              </m:e>
            </m:acc>
          </m:e>
          <m:sub>
            <m:r>
              <m:rPr>
                <m:sty m:val="i"/>
              </m:rPr>
              <m:t>p</m:t>
            </m:r>
          </m:sub>
        </m:sSub>
      </m:oMath>
      <w:r>
        <w:rPr>
          <w:rFonts w:eastAsia="Georgia" w:cs="Georgia" w:ascii="Georgia" w:hAnsi="Georgia"/>
        </w:rPr>
        <w:t xml:space="preserve"> et trainée </w:t>
      </w:r>
      <m:oMath>
        <m:sSub>
          <m:sSubPr/>
          <m:e>
            <m:acc>
              <m:accPr>
                <m:chr m:val="⃗"/>
              </m:accPr>
              <m:e>
                <m:r>
                  <m:rPr>
                    <m:sty m:val="i"/>
                  </m:rPr>
                  <m:t>F</m:t>
                </m:r>
              </m:e>
            </m:acc>
          </m:e>
          <m:sub>
            <m:r>
              <m:rPr>
                <m:sty m:val="i"/>
              </m:rPr>
              <m:t>t</m:t>
            </m:r>
          </m:sub>
        </m:sSub>
      </m:oMath>
      <w:r>
        <w:rPr/>
        <w:t xml:space="preserve"> :</w:t>
      </w:r>
    </w:p>
    <w:p>
      <w:pPr>
        <w:numPr>
          <w:ilvl w:val="0"/>
          <w:numId w:val="2"/>
        </w:numPr>
        <w:spacing w:lineRule="auto"/>
      </w:pPr>
      <w:r>
        <w:rPr>
          <w:rFonts w:eastAsia="Georgia" w:cs="Georgia" w:ascii="Georgia" w:hAnsi="Georgia"/>
        </w:rPr>
        <w:t xml:space="preserve">la portance, perpendiculaire à la trajectoire de l'avion, de norme </w:t>
      </w:r>
      <m:oMath>
        <m:sSub>
          <m:sSubPr/>
          <m:e>
            <m:r>
              <m:rPr>
                <m:sty m:val="i"/>
              </m:rPr>
              <m:t>F</m:t>
            </m:r>
          </m:e>
          <m:sub>
            <m:r>
              <m:rPr>
                <m:sty m:val="i"/>
              </m:rPr>
              <m:t>p</m:t>
            </m:r>
          </m:sub>
        </m:sSub>
        <m:r>
          <m:rPr>
            <m:sty m:val="p"/>
          </m:rPr>
          <m:t>=</m:t>
        </m:r>
        <m:f>
          <m:fPr>
            <m:ctrlPr>
              <w:rPr>
                <w:rFonts w:ascii="Cambria Math" w:hAnsi="Cambria Math"/>
              </w:rPr>
            </m:ctrlPr>
          </m:fPr>
          <m:num>
            <m:r>
              <m:rPr>
                <m:sty m:val="p"/>
              </m:rPr>
              <m:t>1</m:t>
            </m:r>
          </m:num>
          <m:den>
            <m:r>
              <m:rPr>
                <m:sty m:val="p"/>
              </m:rPr>
              <m:t>2</m:t>
            </m:r>
          </m:den>
        </m:f>
        <m:r>
          <m:rPr>
            <m:sty m:val="i"/>
          </m:rPr>
          <m:t>ρ</m:t>
        </m:r>
        <m:r>
          <m:rPr>
            <m:sty m:val="i"/>
          </m:rPr>
          <m:t>S</m:t>
        </m:r>
        <m:sSup>
          <m:sSupPr/>
          <m:e>
            <m:r>
              <m:rPr>
                <m:sty m:val="i"/>
              </m:rPr>
              <m:t>v</m:t>
            </m:r>
          </m:e>
          <m:sup>
            <m:r>
              <m:rPr>
                <m:sty m:val="p"/>
              </m:rPr>
              <m:t>2</m:t>
            </m:r>
          </m:sup>
        </m:sSup>
        <m:sSub>
          <m:sSubPr/>
          <m:e>
            <m:r>
              <m:rPr>
                <m:sty m:val="i"/>
              </m:rPr>
              <m:t>C</m:t>
            </m:r>
          </m:e>
          <m:sub>
            <m:r>
              <m:rPr>
                <m:sty m:val="i"/>
              </m:rPr>
              <m:t>p</m:t>
            </m:r>
          </m:sub>
        </m:sSub>
      </m:oMath>
      <w:r>
        <w:rPr/>
        <w:t xml:space="preserve">;</w:t>
      </w:r>
    </w:p>
    <w:p>
      <w:pPr>
        <w:numPr>
          <w:ilvl w:val="0"/>
          <w:numId w:val="2"/>
        </w:numPr>
        <w:spacing w:lineRule="auto"/>
      </w:pPr>
      <w:r>
        <w:rPr>
          <w:rFonts w:eastAsia="Georgia" w:cs="Georgia" w:ascii="Georgia" w:hAnsi="Georgia"/>
        </w:rPr>
        <w:t xml:space="preserve">la traînée, de même direction que la trajectoire mais s'opposant au mouvement de l'avion, de norme </w:t>
      </w:r>
      <m:oMath>
        <m:sSub>
          <m:sSubPr/>
          <m:e>
            <m:r>
              <m:rPr>
                <m:sty m:val="i"/>
              </m:rPr>
              <m:t>F</m:t>
            </m:r>
          </m:e>
          <m:sub>
            <m:r>
              <m:rPr>
                <m:sty m:val="i"/>
              </m:rPr>
              <m:t>t</m:t>
            </m:r>
          </m:sub>
        </m:sSub>
        <m:r>
          <m:rPr>
            <m:sty m:val="p"/>
          </m:rPr>
          <m:t>=</m:t>
        </m:r>
        <m:f>
          <m:fPr>
            <m:ctrlPr>
              <w:rPr>
                <w:rFonts w:ascii="Cambria Math" w:hAnsi="Cambria Math"/>
              </w:rPr>
            </m:ctrlPr>
          </m:fPr>
          <m:num>
            <m:r>
              <m:rPr>
                <m:sty m:val="p"/>
              </m:rPr>
              <m:t>1</m:t>
            </m:r>
          </m:num>
          <m:den>
            <m:r>
              <m:rPr>
                <m:sty m:val="p"/>
              </m:rPr>
              <m:t>2</m:t>
            </m:r>
          </m:den>
        </m:f>
        <m:r>
          <m:rPr>
            <m:sty m:val="i"/>
          </m:rPr>
          <m:t>ρ</m:t>
        </m:r>
        <m:r>
          <m:rPr>
            <m:sty m:val="i"/>
          </m:rPr>
          <m:t>S</m:t>
        </m:r>
        <m:sSup>
          <m:sSupPr/>
          <m:e>
            <m:r>
              <m:rPr>
                <m:sty m:val="i"/>
              </m:rPr>
              <m:t>v</m:t>
            </m:r>
          </m:e>
          <m:sup>
            <m:r>
              <m:rPr>
                <m:sty m:val="p"/>
              </m:rPr>
              <m:t>2</m:t>
            </m:r>
          </m:sup>
        </m:sSup>
        <m:sSub>
          <m:sSubPr/>
          <m:e>
            <m:r>
              <m:rPr>
                <m:sty m:val="i"/>
              </m:rPr>
              <m:t>C</m:t>
            </m:r>
          </m:e>
          <m:sub>
            <m:r>
              <m:rPr>
                <m:sty m:val="i"/>
              </m:rPr>
              <m:t>t</m:t>
            </m:r>
          </m:sub>
        </m:sSub>
        <m:r>
          <m:rPr>
            <m:sty m:val="p"/>
          </m:rPr>
          <m:t>;</m:t>
        </m:r>
      </m:oMath>
      <w:r>
        <w:rPr/>
        <w:br w:type="textWrapping"/>
      </w:r>
      <w:r>
        <w:rPr>
          <w:rFonts w:eastAsia="Georgia" w:cs="Georgia" w:ascii="Georgia" w:hAnsi="Georgia"/>
        </w:rPr>
        <w:t xml:space="preserve">où </w:t>
      </w:r>
      <m:oMath>
        <m:r>
          <m:rPr>
            <m:sty m:val="i"/>
          </m:rPr>
          <m:t>ρ</m:t>
        </m:r>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est la masse volumique de l'air supposée constante et égale à celle mesurée au niveau de la mer, </w:t>
      </w:r>
      <m:oMath>
        <m:r>
          <m:rPr>
            <m:sty m:val="i"/>
          </m:rPr>
          <m:t>S</m:t>
        </m:r>
        <m:r>
          <m:rPr>
            <m:sty m:val="p"/>
          </m:rPr>
          <m:t>=</m:t>
        </m:r>
        <m:r>
          <m:rPr>
            <m:sty m:val="p"/>
          </m:rPr>
          <m:t>220</m:t>
        </m:r>
        <m:sSup>
          <m:sSupPr/>
          <m:e>
            <m:r>
              <m:rPr>
                <m:nor/>
              </m:rPr>
              <m:t xml:space="preserve"> </m:t>
            </m:r>
            <m:r>
              <m:rPr>
                <m:sty m:val="p"/>
              </m:rPr>
              <m:t>m</m:t>
            </m:r>
          </m:e>
          <m:sup>
            <m:r>
              <m:rPr>
                <m:sty m:val="p"/>
              </m:rPr>
              <m:t>2</m:t>
            </m:r>
          </m:sup>
        </m:sSup>
      </m:oMath>
      <w:r>
        <w:rPr>
          <w:rFonts w:eastAsia="Georgia" w:cs="Georgia" w:ascii="Georgia" w:hAnsi="Georgia"/>
        </w:rPr>
        <w:t xml:space="preserve"> est l'aire de la surface des ailes de l'avion projetée sur le plan horizontal et </w:t>
      </w:r>
      <m:oMath>
        <m:r>
          <m:rPr>
            <m:sty m:val="i"/>
          </m:rPr>
          <m:t>v</m:t>
        </m:r>
      </m:oMath>
      <w:r>
        <w:rPr>
          <w:rFonts w:eastAsia="Georgia" w:cs="Georgia" w:ascii="Georgia" w:hAnsi="Georgia"/>
        </w:rPr>
        <w:t xml:space="preserve"> est la vitesse de l'avion par rapport à l'air.</w:t>
      </w:r>
      <w:r>
        <w:rPr/>
        <w:br w:type="textWrapping"/>
      </w:r>
      <w:r>
        <w:rPr>
          <w:rFonts w:eastAsia="Georgia" w:cs="Georgia" w:ascii="Georgia" w:hAnsi="Georgia"/>
        </w:rPr>
        <w:t xml:space="preserve">L'intensité du champ de pesanteur supposé uniforme est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t xml:space="preserve">Les coefficients sans dimension </w:t>
      </w:r>
      <m:oMath>
        <m:sSub>
          <m:sSubPr/>
          <m:e>
            <m:r>
              <m:rPr>
                <m:sty m:val="i"/>
              </m:rPr>
              <m:t>C</m:t>
            </m:r>
          </m:e>
          <m:sub>
            <m:r>
              <m:rPr>
                <m:sty m:val="i"/>
              </m:rPr>
              <m:t>p</m:t>
            </m:r>
          </m:sub>
        </m:sSub>
      </m:oMath>
      <w:r>
        <w:rPr/>
        <w:t xml:space="preserve"> et </w:t>
      </w:r>
      <m:oMath>
        <m:sSub>
          <m:sSubPr/>
          <m:e>
            <m:r>
              <m:rPr>
                <m:sty m:val="i"/>
              </m:rPr>
              <m:t>C</m:t>
            </m:r>
          </m:e>
          <m:sub>
            <m:r>
              <m:rPr>
                <m:sty m:val="i"/>
              </m:rPr>
              <m:t>t</m:t>
            </m:r>
          </m:sub>
        </m:sSub>
      </m:oMath>
      <w:r>
        <w:rPr>
          <w:rFonts w:eastAsia="Georgia" w:cs="Georgia" w:ascii="Georgia" w:hAnsi="Georgia"/>
        </w:rPr>
        <w:t xml:space="preserve"> ne dépendent que de l'incidence </w:t>
      </w:r>
      <m:oMath>
        <m:r>
          <m:rPr>
            <m:sty m:val="i"/>
          </m:rPr>
          <m:t>i</m:t>
        </m:r>
      </m:oMath>
      <w:r>
        <w:rPr/>
        <w:t xml:space="preserve">. Pour une incidence nulle ( </w:t>
      </w:r>
      <m:oMath>
        <m:r>
          <m:rPr>
            <m:sty m:val="i"/>
          </m:rPr>
          <m:t>i</m:t>
        </m:r>
        <m:r>
          <m:rPr>
            <m:sty m:val="p"/>
          </m:rPr>
          <m:t>=</m:t>
        </m:r>
        <m:sSup>
          <m:sSupPr/>
          <m:e>
            <m:r>
              <m:rPr>
                <m:sty m:val="p"/>
              </m:rPr>
              <m:t>0</m:t>
            </m:r>
          </m:e>
          <m:sup>
            <m:r>
              <m:rPr>
                <m:sty m:val="p"/>
              </m:rPr>
              <m:t>∘</m:t>
            </m:r>
          </m:sup>
        </m:sSup>
      </m:oMath>
      <w:r>
        <w:rPr>
          <w:rFonts w:eastAsia="Georgia" w:cs="Georgia" w:ascii="Georgia" w:hAnsi="Georgia"/>
        </w:rPr>
        <w:t xml:space="preserve"> ), ces coefficients vérifient :</w:t>
      </w:r>
    </w:p>
    <w:p>
      <w:pPr>
        <w:spacing w:after="220" w:lineRule="auto"/>
      </w:pPr>
      <m:oMathPara>
        <m:oMath>
          <m:sSub>
            <m:sSubPr/>
            <m:e>
              <m:r>
                <m:rPr>
                  <m:sty m:val="i"/>
                </m:rPr>
                <m:t>C</m:t>
              </m:r>
            </m:e>
            <m:sub>
              <m:r>
                <m:rPr>
                  <m:sty m:val="i"/>
                </m:rPr>
                <m:t>p</m:t>
              </m:r>
            </m:sub>
          </m:sSub>
          <m:r>
            <m:rPr>
              <m:sty m:val="p"/>
            </m:rPr>
            <m:t>=</m:t>
          </m:r>
          <m:r>
            <m:rPr>
              <m:sty m:val="p"/>
            </m:rPr>
            <m:t>0</m:t>
          </m:r>
          <m:r>
            <m:rPr>
              <m:sty m:val="p"/>
            </m:rPr>
            <m:t>,</m:t>
          </m:r>
          <m:r>
            <m:rPr>
              <m:sty m:val="p"/>
            </m:rPr>
            <m:t>24</m:t>
          </m:r>
          <m:r>
            <m:rPr>
              <m:sty m:val="p"/>
            </m:rPr>
            <m:t xml:space="preserve"> </m:t>
          </m:r>
          <m:r>
            <m:rPr>
              <m:nor/>
            </m:rPr>
            <m:t> et </m:t>
          </m:r>
          <m:r>
            <m:rPr>
              <m:sty m:val="p"/>
            </m:rPr>
            <m:t xml:space="preserve"> </m:t>
          </m:r>
          <m:sSub>
            <m:sSubPr/>
            <m:e>
              <m:r>
                <m:rPr>
                  <m:sty m:val="i"/>
                </m:rPr>
                <m:t>C</m:t>
              </m:r>
            </m:e>
            <m:sub>
              <m:r>
                <m:rPr>
                  <m:sty m:val="i"/>
                </m:rPr>
                <m:t>t</m:t>
              </m:r>
            </m:sub>
          </m:sSub>
          <m:r>
            <m:rPr>
              <m:sty m:val="p"/>
            </m:rPr>
            <m:t>=</m:t>
          </m:r>
          <m:r>
            <m:rPr>
              <m:sty m:val="p"/>
            </m:rPr>
            <m:t>0</m:t>
          </m:r>
          <m:r>
            <m:rPr>
              <m:sty m:val="p"/>
            </m:rPr>
            <m:t>,</m:t>
          </m:r>
          <m:r>
            <m:rPr>
              <m:sty m:val="p"/>
            </m:rPr>
            <m:t>008</m:t>
          </m:r>
        </m:oMath>
      </m:oMathPara>
    </w:p>
    <w:p>
      <w:pPr>
        <w:spacing w:after="220" w:lineRule="auto"/>
      </w:pPr>
      <w:r>
        <w:rPr>
          <w:rFonts w:eastAsia="Georgia" w:cs="Georgia" w:ascii="Georgia" w:hAnsi="Georgia"/>
        </w:rPr>
        <w:t xml:space="preserve">Lors de l'étude du mouvement de l'avion dans différentes configurations, on évalue les efforts mécaniques subis par la structure en déterminant le facteur de charge </w:t>
      </w:r>
      <m:oMath>
        <m:r>
          <m:rPr>
            <m:sty m:val="i"/>
          </m:rPr>
          <m:t>η</m:t>
        </m:r>
      </m:oMath>
      <w:r>
        <w:rPr>
          <w:rFonts w:eastAsia="Georgia" w:cs="Georgia" w:ascii="Georgia" w:hAnsi="Georgia"/>
        </w:rPr>
        <w:t xml:space="preserve"> défini comme le rapport de la norme de la portance sur la norme du poids.</w:t>
      </w:r>
      <w:r>
        <w:rPr/>
        <w:br w:type="textWrapping"/>
      </w:r>
      <w:r>
        <w:rPr>
          <w:rFonts w:eastAsia="Georgia" w:cs="Georgia" w:ascii="Georgia" w:hAnsi="Georgia"/>
        </w:rPr>
        <w:t xml:space="preserve">Compte tenu de la résistance des matériaux, la conception mécanique de la structure impose une borne supérieure </w:t>
      </w:r>
      <m:oMath>
        <m:sSub>
          <m:sSubPr/>
          <m:e>
            <m:r>
              <m:rPr>
                <m:sty m:val="i"/>
              </m:rPr>
              <m:t>η</m:t>
            </m:r>
          </m:e>
          <m:sub>
            <m:r>
              <m:rPr>
                <m:nor/>
              </m:rPr>
              <m:t>max </m:t>
            </m:r>
          </m:sub>
        </m:sSub>
      </m:oMath>
      <w:r>
        <w:rPr/>
        <w:t xml:space="preserve"> au facteur de charge de l'ordre de 2 .</w:t>
      </w:r>
    </w:p>
    <w:p>
      <w:pPr>
        <w:spacing w:line="271" w:before="330" w:lineRule="auto"/>
      </w:pPr>
      <w:r>
        <w:rPr>
          <w:rFonts w:eastAsia="Georgia" w:cs="Georgia" w:ascii="Georgia" w:hAnsi="Georgia"/>
          <w:b/>
          <w:sz w:val="42"/>
        </w:rPr>
        <w:t xml:space="preserve">I.B.1) Vol en montée</w:t>
      </w:r>
    </w:p>
    <w:p>
      <w:pPr>
        <w:spacing w:after="220" w:lineRule="auto"/>
      </w:pPr>
      <w:r>
        <w:rPr>
          <w:rFonts w:eastAsia="Georgia" w:cs="Georgia" w:ascii="Georgia" w:hAnsi="Georgia"/>
        </w:rPr>
        <w:t xml:space="preserve">Après avoir quitté le sol, l'avion est animé d'un mouvement rectiligne uniforme en montée avec une pente </w:t>
      </w:r>
      <m:oMath>
        <m:r>
          <m:rPr>
            <m:sty m:val="i"/>
          </m:rPr>
          <m:t>p</m:t>
        </m:r>
      </m:oMath>
      <w:r>
        <w:rPr>
          <w:rFonts w:eastAsia="Georgia" w:cs="Georgia" w:ascii="Georgia" w:hAnsi="Georgia"/>
        </w:rPr>
        <w:t xml:space="preserve"> à incidence nulle </w:t>
      </w:r>
      <m:oMath>
        <m:r>
          <m:rPr>
            <m:sty m:val="i"/>
          </m:rPr>
          <m:t>i</m:t>
        </m:r>
        <m:r>
          <m:rPr>
            <m:sty m:val="p"/>
          </m:rPr>
          <m:t>=</m:t>
        </m:r>
        <m:r>
          <m:rPr>
            <m:sty m:val="p"/>
          </m:rPr>
          <m:t>0</m:t>
        </m:r>
      </m:oMath>
      <w:r>
        <w:rPr/>
        <w:t xml:space="preserve">. Le pilote impose au moteur de l'avion une puissance constante </w:t>
      </w:r>
      <m:oMath>
        <m:sSub>
          <m:sSubPr/>
          <m:e>
            <m:r>
              <m:rPr>
                <m:scr m:val="script"/>
              </m:rPr>
              <m:t>P</m:t>
            </m:r>
          </m:e>
          <m:sub>
            <m:r>
              <m:rPr>
                <m:sty m:val="i"/>
              </m:rPr>
              <m:t>m</m:t>
            </m:r>
          </m:sub>
        </m:sSub>
      </m:oMath>
      <w:r>
        <w:rPr/>
        <w:t xml:space="preserve">.</w:t>
      </w:r>
      <w:r>
        <w:rPr/>
        <w:br w:type="textWrapping"/>
      </w:r>
      <w:r>
        <w:rPr>
          <w:rFonts w:eastAsia="Georgia" w:cs="Georgia" w:ascii="Georgia" w:hAnsi="Georgia"/>
        </w:rPr>
        <w:t xml:space="preserve">a) Faire un schéma de la configuration de vol en y représentant les forces.</w:t>
      </w:r>
      <w:r>
        <w:rPr/>
        <w:br w:type="textWrapping"/>
      </w:r>
      <w:r>
        <w:rPr>
          <w:rFonts w:eastAsia="Georgia" w:cs="Georgia" w:ascii="Georgia" w:hAnsi="Georgia"/>
        </w:rPr>
        <w:t xml:space="preserve">b) Déterminer la relation vectorielle qui lie les forces s'exerçant sur l'avion puis projeter cette relation sur l'axe longitudinal de l'avion et sur l'axe qui lui est perpendiculaire.</w:t>
      </w:r>
      <w:r>
        <w:rPr/>
        <w:br w:type="textWrapping"/>
      </w:r>
      <w:r>
        <w:rPr>
          <w:rFonts w:eastAsia="Georgia" w:cs="Georgia" w:ascii="Georgia" w:hAnsi="Georgia"/>
        </w:rPr>
        <w:t xml:space="preserve">c) En déduire que la relation liant la vitesse </w:t>
      </w:r>
      <m:oMath>
        <m:r>
          <m:rPr>
            <m:sty m:val="i"/>
          </m:rPr>
          <m:t>v</m:t>
        </m:r>
      </m:oMath>
      <w:r>
        <w:rPr>
          <w:rFonts w:eastAsia="Georgia" w:cs="Georgia" w:ascii="Georgia" w:hAnsi="Georgia"/>
        </w:rPr>
        <w:t xml:space="preserve"> de l'avion à l'assiette </w:t>
      </w:r>
      <m:oMath>
        <m:r>
          <m:rPr>
            <m:sty m:val="i"/>
          </m:rPr>
          <m:t>A</m:t>
        </m:r>
      </m:oMath>
      <w:r>
        <w:rPr>
          <w:rFonts w:eastAsia="Georgia" w:cs="Georgia" w:ascii="Georgia" w:hAnsi="Georgia"/>
        </w:rPr>
        <w:t xml:space="preserve"> s'écrit :</w:t>
      </w:r>
    </w:p>
    <w:p>
      <w:pPr>
        <w:spacing w:after="220" w:lineRule="auto"/>
      </w:pPr>
      <m:oMathPara>
        <m:oMath>
          <m:r>
            <m:rPr>
              <m:sty m:val="i"/>
            </m:rPr>
            <m:t>v</m:t>
          </m:r>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m</m:t>
                  </m:r>
                  <m:r>
                    <m:rPr>
                      <m:sty m:val="i"/>
                    </m:rPr>
                    <m:t>g</m:t>
                  </m:r>
                  <m:r>
                    <m:rPr>
                      <m:sty m:val="p"/>
                    </m:rPr>
                    <m:t>cos</m:t>
                  </m:r>
                  <m:r>
                    <m:rPr>
                      <m:sty m:val="p"/>
                    </m:rPr>
                    <m:t>⁡</m:t>
                  </m:r>
                  <m:r>
                    <m:rPr>
                      <m:sty m:val="i"/>
                    </m:rPr>
                    <m:t>A</m:t>
                  </m:r>
                </m:num>
                <m:den>
                  <m:r>
                    <m:rPr>
                      <m:sty m:val="i"/>
                    </m:rPr>
                    <m:t>ρ</m:t>
                  </m:r>
                  <m:r>
                    <m:rPr>
                      <m:sty m:val="i"/>
                    </m:rPr>
                    <m:t>S</m:t>
                  </m:r>
                  <m:sSub>
                    <m:sSubPr/>
                    <m:e>
                      <m:r>
                        <m:rPr>
                          <m:sty m:val="i"/>
                        </m:rPr>
                        <m:t>C</m:t>
                      </m:r>
                    </m:e>
                    <m:sub>
                      <m:r>
                        <m:rPr>
                          <m:sty m:val="i"/>
                        </m:rPr>
                        <m:t>p</m:t>
                      </m:r>
                    </m:sub>
                  </m:sSub>
                </m:den>
              </m:f>
            </m:e>
          </m:rad>
        </m:oMath>
      </m:oMathPara>
    </w:p>
    <w:p>
      <w:pPr>
        <w:spacing w:after="220" w:lineRule="auto"/>
      </w:pPr>
      <w:r>
        <w:rPr/>
        <w:t xml:space="preserve">d) Exprimer la puissance du moteur en fonction de </w:t>
      </w:r>
      <m:oMath>
        <m:d>
          <m:dPr>
            <m:begChr m:val="‖"/>
            <m:endChr m:val="‖"/>
            <m:ctrlPr>
              <w:rPr>
                <w:rFonts w:ascii="Cambria Math" w:hAnsi="Cambria Math"/>
              </w:rPr>
            </m:ctrlPr>
          </m:dPr>
          <m:e>
            <m:sSub>
              <m:sSubPr/>
              <m:e>
                <m:acc>
                  <m:accPr>
                    <m:chr m:val="⃗"/>
                  </m:accPr>
                  <m:e>
                    <m:r>
                      <m:rPr>
                        <m:sty m:val="i"/>
                      </m:rPr>
                      <m:t>F</m:t>
                    </m:r>
                  </m:e>
                </m:acc>
              </m:e>
              <m:sub>
                <m:r>
                  <m:rPr>
                    <m:sty m:val="i"/>
                  </m:rPr>
                  <m:t>m</m:t>
                </m:r>
              </m:sub>
            </m:sSub>
          </m:e>
        </m:d>
      </m:oMath>
      <w:r>
        <w:rPr/>
        <w:t xml:space="preserve"> et </w:t>
      </w:r>
      <m:oMath>
        <m:r>
          <m:rPr>
            <m:sty m:val="i"/>
          </m:rPr>
          <m:t>v</m:t>
        </m:r>
      </m:oMath>
      <w:r>
        <w:rPr/>
        <w:t xml:space="preserve">.</w:t>
      </w:r>
    </w:p>
    <w:p>
      <w:pPr>
        <w:spacing w:after="220" w:lineRule="auto"/>
      </w:pPr>
      <w:r>
        <w:rPr/>
        <w:t xml:space="preserve">On admet que la relation entre l'assiette </w:t>
      </w:r>
      <m:oMath>
        <m:r>
          <m:rPr>
            <m:sty m:val="i"/>
          </m:rPr>
          <m:t>A</m:t>
        </m:r>
      </m:oMath>
      <w:r>
        <w:rPr/>
        <w:t xml:space="preserve"> et la puissance </w:t>
      </w:r>
      <m:oMath>
        <m:sSub>
          <m:sSubPr/>
          <m:e>
            <m:r>
              <m:rPr>
                <m:scr m:val="script"/>
              </m:rPr>
              <m:t>P</m:t>
            </m:r>
          </m:e>
          <m:sub>
            <m:r>
              <m:rPr>
                <m:sty m:val="i"/>
              </m:rPr>
              <m:t>m</m:t>
            </m:r>
          </m:sub>
        </m:sSub>
      </m:oMath>
      <w:r>
        <w:rPr>
          <w:rFonts w:eastAsia="Georgia" w:cs="Georgia" w:ascii="Georgia" w:hAnsi="Georgia"/>
        </w:rPr>
        <w:t xml:space="preserve"> du moteur s'écrit :</w:t>
      </w:r>
    </w:p>
    <w:p>
      <w:pPr>
        <w:spacing w:after="220" w:lineRule="auto"/>
      </w:pPr>
      <m:oMathPara>
        <m:oMath>
          <m:sSub>
            <m:sSubPr/>
            <m:e>
              <m:r>
                <m:rPr>
                  <m:scr m:val="script"/>
                </m:rPr>
                <m:t>P</m:t>
              </m:r>
            </m:e>
            <m:sub>
              <m:r>
                <m:rPr>
                  <m:sty m:val="i"/>
                </m:rPr>
                <m:t>m</m:t>
              </m:r>
            </m:sub>
          </m:sSub>
          <m:r>
            <m:rPr>
              <m:sty m:val="p"/>
            </m:rPr>
            <m:t>=</m:t>
          </m:r>
          <m:sSub>
            <m:sSubPr/>
            <m:e>
              <m:r>
                <m:rPr>
                  <m:scr m:val="script"/>
                </m:rPr>
                <m:t>P</m:t>
              </m:r>
            </m:e>
            <m:sub>
              <m:r>
                <m:rPr>
                  <m:sty m:val="i"/>
                </m:rPr>
                <m:t>m</m:t>
              </m:r>
              <m:r>
                <m:rPr>
                  <m:sty m:val="p"/>
                </m:rPr>
                <m:t>0</m:t>
              </m:r>
            </m:sub>
          </m:sSub>
          <m:d>
            <m:dPr>
              <m:begChr m:val="("/>
              <m:endChr m:val=")"/>
              <m:ctrlPr>
                <w:rPr>
                  <w:rFonts w:ascii="Cambria Math" w:hAnsi="Cambria Math"/>
                </w:rPr>
              </m:ctrlPr>
            </m:dPr>
            <m:e>
              <m:r>
                <m:rPr>
                  <m:sty m:val="p"/>
                </m:rPr>
                <m:t>cos</m:t>
              </m:r>
              <m:r>
                <m:rPr>
                  <m:sty m:val="p"/>
                </m:rPr>
                <m:t>⁡</m:t>
              </m:r>
              <m:r>
                <m:rPr>
                  <m:sty m:val="i"/>
                </m:rPr>
                <m:t>A</m:t>
              </m:r>
              <m:r>
                <m:rPr>
                  <m:sty m:val="p"/>
                </m:rPr>
                <m:t>+</m:t>
              </m:r>
              <m:sSub>
                <m:sSubPr/>
                <m:e>
                  <m:r>
                    <m:rPr>
                      <m:sty m:val="i"/>
                    </m:rPr>
                    <m:t>f</m:t>
                  </m:r>
                </m:e>
                <m:sub>
                  <m:r>
                    <m:rPr>
                      <m:sty m:val="p"/>
                    </m:rPr>
                    <m:t>0</m:t>
                  </m:r>
                </m:sub>
              </m:sSub>
              <m:r>
                <m:rPr>
                  <m:sty m:val="p"/>
                </m:rPr>
                <m:t>sin</m:t>
              </m:r>
              <m:r>
                <m:rPr>
                  <m:sty m:val="p"/>
                </m:rPr>
                <m:t>⁡</m:t>
              </m:r>
              <m:r>
                <m:rPr>
                  <m:sty m:val="i"/>
                </m:rPr>
                <m:t>A</m:t>
              </m:r>
            </m:e>
          </m:d>
          <m:rad>
            <m:radPr>
              <m:degHide m:val="1"/>
              <m:ctrlPr>
                <w:rPr>
                  <w:rFonts w:ascii="Cambria Math" w:hAnsi="Cambria Math"/>
                </w:rPr>
              </m:ctrlPr>
            </m:radPr>
            <m:deg/>
            <m:e>
              <m:r>
                <m:rPr>
                  <m:sty m:val="p"/>
                </m:rPr>
                <m:t>cos</m:t>
              </m:r>
              <m:r>
                <m:rPr>
                  <m:sty m:val="p"/>
                </m:rPr>
                <m:t>⁡</m:t>
              </m:r>
              <m:r>
                <m:rPr>
                  <m:sty m:val="i"/>
                </m:rPr>
                <m:t>A</m:t>
              </m:r>
            </m:e>
          </m:rad>
          <m:r>
            <m:rPr>
              <m:sty m:val="p"/>
            </m:rPr>
            <m:t xml:space="preserve"> </m:t>
          </m:r>
          <m:r>
            <m:rPr>
              <m:nor/>
            </m:rPr>
            <m:t> avec </m:t>
          </m:r>
          <m:r>
            <m:rPr>
              <m:sty m:val="p"/>
            </m:rPr>
            <m:t xml:space="preserve"> </m:t>
          </m:r>
          <m:sSub>
            <m:sSubPr/>
            <m:e>
              <m:r>
                <m:rPr>
                  <m:sty m:val="i"/>
                </m:rPr>
                <m:t>f</m:t>
              </m:r>
            </m:e>
            <m:sub>
              <m:r>
                <m:rPr>
                  <m:sty m:val="p"/>
                </m:rPr>
                <m:t>0</m:t>
              </m:r>
            </m:sub>
          </m:sSub>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t</m:t>
                  </m:r>
                </m:sub>
              </m:sSub>
            </m:den>
          </m:f>
          <m:r>
            <m:rPr>
              <m:sty m:val="p"/>
            </m:rPr>
            <m:t xml:space="preserve"> </m:t>
          </m:r>
          <m:r>
            <m:rPr>
              <m:nor/>
            </m:rPr>
            <m:t> et </m:t>
          </m:r>
          <m:r>
            <m:rPr>
              <m:sty m:val="p"/>
            </m:rPr>
            <m:t xml:space="preserve"> </m:t>
          </m:r>
          <m:sSub>
            <m:sSubPr/>
            <m:e>
              <m:r>
                <m:rPr>
                  <m:scr m:val="script"/>
                </m:rPr>
                <m:t>P</m:t>
              </m:r>
            </m:e>
            <m:sub>
              <m:r>
                <m:rPr>
                  <m:sty m:val="i"/>
                </m:rPr>
                <m:t>m</m:t>
              </m:r>
              <m:r>
                <m:rPr>
                  <m:sty m:val="p"/>
                </m:rPr>
                <m:t>0</m:t>
              </m:r>
            </m:sub>
          </m:sSub>
          <m:r>
            <m:rPr>
              <m:sty m:val="p"/>
            </m:rPr>
            <m:t>=</m:t>
          </m:r>
          <m:r>
            <m:rPr>
              <m:sty m:val="i"/>
            </m:rPr>
            <m:t>m</m:t>
          </m:r>
          <m:r>
            <m:rPr>
              <m:sty m:val="i"/>
            </m:rPr>
            <m:t>g</m:t>
          </m:r>
          <m:f>
            <m:fPr>
              <m:ctrlPr>
                <w:rPr>
                  <w:rFonts w:ascii="Cambria Math" w:hAnsi="Cambria Math"/>
                </w:rPr>
              </m:ctrlPr>
            </m:fPr>
            <m:num>
              <m:sSub>
                <m:sSubPr/>
                <m:e>
                  <m:r>
                    <m:rPr>
                      <m:sty m:val="i"/>
                    </m:rPr>
                    <m:t>C</m:t>
                  </m:r>
                </m:e>
                <m:sub>
                  <m:r>
                    <m:rPr>
                      <m:sty m:val="i"/>
                    </m:rPr>
                    <m:t>t</m:t>
                  </m:r>
                </m:sub>
              </m:sSub>
            </m:num>
            <m:den>
              <m:sSub>
                <m:sSubPr/>
                <m:e>
                  <m:r>
                    <m:rPr>
                      <m:sty m:val="i"/>
                    </m:rPr>
                    <m:t>C</m:t>
                  </m:r>
                </m:e>
                <m:sub>
                  <m:r>
                    <m:rPr>
                      <m:sty m:val="i"/>
                    </m:rPr>
                    <m:t>p</m:t>
                  </m:r>
                </m:sub>
              </m:sSub>
            </m:den>
          </m:f>
          <m:rad>
            <m:radPr>
              <m:degHide m:val="1"/>
              <m:ctrlPr>
                <w:rPr>
                  <w:rFonts w:ascii="Cambria Math" w:hAnsi="Cambria Math"/>
                </w:rPr>
              </m:ctrlPr>
            </m:radPr>
            <m:deg/>
            <m:e>
              <m:f>
                <m:fPr>
                  <m:ctrlPr>
                    <w:rPr>
                      <w:rFonts w:ascii="Cambria Math" w:hAnsi="Cambria Math"/>
                    </w:rPr>
                  </m:ctrlPr>
                </m:fPr>
                <m:num>
                  <m:r>
                    <m:rPr>
                      <m:sty m:val="p"/>
                    </m:rPr>
                    <m:t>2</m:t>
                  </m:r>
                  <m:r>
                    <m:rPr>
                      <m:sty m:val="i"/>
                    </m:rPr>
                    <m:t>m</m:t>
                  </m:r>
                  <m:r>
                    <m:rPr>
                      <m:sty m:val="i"/>
                    </m:rPr>
                    <m:t>g</m:t>
                  </m:r>
                </m:num>
                <m:den>
                  <m:r>
                    <m:rPr>
                      <m:sty m:val="i"/>
                    </m:rPr>
                    <m:t>ρ</m:t>
                  </m:r>
                  <m:r>
                    <m:rPr>
                      <m:sty m:val="i"/>
                    </m:rPr>
                    <m:t>S</m:t>
                  </m:r>
                  <m:sSub>
                    <m:sSubPr/>
                    <m:e>
                      <m:r>
                        <m:rPr>
                          <m:sty m:val="i"/>
                        </m:rPr>
                        <m:t>C</m:t>
                      </m:r>
                    </m:e>
                    <m:sub>
                      <m:r>
                        <m:rPr>
                          <m:sty m:val="i"/>
                        </m:rPr>
                        <m:t>p</m:t>
                      </m:r>
                    </m:sub>
                  </m:sSub>
                </m:den>
              </m:f>
            </m:e>
          </m:rad>
        </m:oMath>
      </m:oMathPara>
    </w:p>
    <w:p>
      <w:pPr>
        <w:spacing w:after="220" w:lineRule="auto"/>
      </w:pPr>
      <w:r>
        <w:rPr>
          <w:rFonts w:eastAsia="Georgia" w:cs="Georgia" w:ascii="Georgia" w:hAnsi="Georgia"/>
        </w:rPr>
        <w:t xml:space="preserve">Vérifier par analyse dimensionnelle la cohérence de l'expression de </w:t>
      </w:r>
      <m:oMath>
        <m:sSub>
          <m:sSubPr/>
          <m:e>
            <m:r>
              <m:rPr>
                <m:scr m:val="script"/>
              </m:rPr>
              <m:t>P</m:t>
            </m:r>
          </m:e>
          <m:sub>
            <m:r>
              <m:rPr>
                <m:sty m:val="i"/>
              </m:rPr>
              <m:t>m</m:t>
            </m:r>
            <m:r>
              <m:rPr>
                <m:sty m:val="p"/>
              </m:rPr>
              <m:t>0</m:t>
            </m:r>
          </m:sub>
        </m:sSub>
      </m:oMath>
      <w:r>
        <w:rPr>
          <w:rFonts w:eastAsia="Georgia" w:cs="Georgia" w:ascii="Georgia" w:hAnsi="Georgia"/>
        </w:rPr>
        <w:t xml:space="preserve"> puis calculer numériquement </w:t>
      </w:r>
      <m:oMath>
        <m:sSub>
          <m:sSubPr/>
          <m:e>
            <m:r>
              <m:rPr>
                <m:sty m:val="i"/>
              </m:rPr>
              <m:t>f</m:t>
            </m:r>
          </m:e>
          <m:sub>
            <m:r>
              <m:rPr>
                <m:sty m:val="p"/>
              </m:rPr>
              <m:t>0</m:t>
            </m:r>
          </m:sub>
        </m:sSub>
      </m:oMath>
      <w:r>
        <w:rPr/>
        <w:t xml:space="preserve"> et </w:t>
      </w:r>
      <m:oMath>
        <m:sSub>
          <m:sSubPr/>
          <m:e>
            <m:r>
              <m:rPr>
                <m:scr m:val="script"/>
              </m:rPr>
              <m:t>P</m:t>
            </m:r>
          </m:e>
          <m:sub>
            <m:r>
              <m:rPr>
                <m:sty m:val="i"/>
              </m:rPr>
              <m:t>m</m:t>
            </m:r>
            <m:r>
              <m:rPr>
                <m:sty m:val="p"/>
              </m:rPr>
              <m:t>0</m:t>
            </m:r>
          </m:sub>
        </m:sSub>
      </m:oMath>
      <w:r>
        <w:rPr/>
        <w:t xml:space="preserve">.</w:t>
      </w:r>
      <w:r>
        <w:rPr/>
        <w:br w:type="textWrapping"/>
      </w:r>
      <w:r>
        <w:rPr>
          <w:rFonts w:eastAsia="Georgia" w:cs="Georgia" w:ascii="Georgia" w:hAnsi="Georgia"/>
        </w:rPr>
        <w:t xml:space="preserve">Le pilote impose une puissance du moteur égale à sa valeur maximale </w:t>
      </w:r>
      <m:oMath>
        <m:sSub>
          <m:sSubPr/>
          <m:e>
            <m:r>
              <m:rPr>
                <m:scr m:val="script"/>
              </m:rPr>
              <m:t>P</m:t>
            </m:r>
          </m:e>
          <m:sub>
            <m:r>
              <m:rPr>
                <m:sty m:val="i"/>
              </m:rPr>
              <m:t>m</m:t>
            </m:r>
          </m:sub>
        </m:sSub>
        <m:r>
          <m:rPr>
            <m:sty m:val="p"/>
          </m:rPr>
          <m:t>=</m:t>
        </m:r>
        <m:sSub>
          <m:sSubPr/>
          <m:e>
            <m:r>
              <m:rPr>
                <m:scr m:val="script"/>
              </m:rPr>
              <m:t>P</m:t>
            </m:r>
          </m:e>
          <m:sub>
            <m:r>
              <m:rPr>
                <m:nor/>
              </m:rPr>
              <m:t>max </m:t>
            </m:r>
          </m:sub>
        </m:sSub>
        <m:r>
          <m:rPr>
            <m:sty m:val="p"/>
          </m:rPr>
          <m:t>=</m:t>
        </m:r>
        <m:r>
          <m:rPr>
            <m:sty m:val="p"/>
          </m:rPr>
          <m:t>50</m:t>
        </m:r>
        <m:r>
          <m:rPr>
            <m:nor/>
          </m:rPr>
          <m:t xml:space="preserve"> </m:t>
        </m:r>
        <m:r>
          <m:rPr>
            <m:sty m:val="p"/>
          </m:rPr>
          <m:t>kW</m:t>
        </m:r>
      </m:oMath>
      <w:r>
        <w:rPr/>
        <w:t xml:space="preserve">.</w:t>
      </w:r>
      <w:r>
        <w:rPr/>
        <w:br w:type="textWrapping"/>
      </w:r>
      <w:r>
        <w:rPr>
          <w:rFonts w:eastAsia="Georgia" w:cs="Georgia" w:ascii="Georgia" w:hAnsi="Georgia"/>
        </w:rPr>
        <w:t xml:space="preserve">e) Déterminer une expression approchée de </w:t>
      </w:r>
      <m:oMath>
        <m:sSub>
          <m:sSubPr/>
          <m:e>
            <m:r>
              <m:rPr>
                <m:scr m:val="script"/>
              </m:rPr>
              <m:t>P</m:t>
            </m:r>
          </m:e>
          <m:sub>
            <m:r>
              <m:rPr>
                <m:sty m:val="i"/>
              </m:rPr>
              <m:t>m</m:t>
            </m:r>
          </m:sub>
        </m:sSub>
      </m:oMath>
      <w:r>
        <w:rPr>
          <w:rFonts w:eastAsia="Georgia" w:cs="Georgia" w:ascii="Georgia" w:hAnsi="Georgia"/>
        </w:rPr>
        <w:t xml:space="preserve"> à l'aide d'un développement limité, sachant que l'assiette ne dépasse généralement pas </w:t>
      </w:r>
      <m:oMath>
        <m:sSup>
          <m:sSupPr/>
          <m:e>
            <m:r>
              <m:rPr>
                <m:sty m:val="p"/>
              </m:rPr>
              <m:t>10</m:t>
            </m:r>
          </m:e>
          <m:sup>
            <m:r>
              <m:rPr>
                <m:sty m:val="p"/>
              </m:rPr>
              <m:t>∘</m:t>
            </m:r>
          </m:sup>
        </m:sSup>
      </m:oMath>
      <w:r>
        <w:rPr>
          <w:rFonts w:eastAsia="Georgia" w:cs="Georgia" w:ascii="Georgia" w:hAnsi="Georgia"/>
        </w:rPr>
        <w:t xml:space="preserve">. En déduire la valeur numérique de l'assiette </w:t>
      </w:r>
      <m:oMath>
        <m:r>
          <m:rPr>
            <m:sty m:val="i"/>
          </m:rPr>
          <m:t>A</m:t>
        </m:r>
      </m:oMath>
      <w:r>
        <w:rPr/>
        <w:t xml:space="preserve">.</w:t>
      </w:r>
      <w:r>
        <w:rPr/>
        <w:br w:type="textWrapping"/>
      </w:r>
      <w:r>
        <w:rPr>
          <w:rFonts w:eastAsia="Georgia" w:cs="Georgia" w:ascii="Georgia" w:hAnsi="Georgia"/>
        </w:rPr>
        <w:t xml:space="preserve">Le candidat devra discuter de la validité du modèle retenu.</w:t>
      </w:r>
      <w:r>
        <w:rPr/>
        <w:br w:type="textWrapping"/>
      </w:r>
      <w:r>
        <w:rPr>
          <w:rFonts w:eastAsia="Georgia" w:cs="Georgia" w:ascii="Georgia" w:hAnsi="Georgia"/>
        </w:rPr>
        <w:t xml:space="preserve">f) Déterminer la relation liant la vitesse ascensionnelle </w:t>
      </w:r>
      <m:oMath>
        <m:sSub>
          <m:sSubPr/>
          <m:e>
            <m:r>
              <m:rPr>
                <m:sty m:val="i"/>
              </m:rPr>
              <m:t>v</m:t>
            </m:r>
          </m:e>
          <m:sub>
            <m:r>
              <m:rPr>
                <m:sty m:val="i"/>
              </m:rPr>
              <m:t>z</m:t>
            </m:r>
          </m:sub>
        </m:sSub>
      </m:oMath>
      <w:r>
        <w:rPr>
          <w:rFonts w:eastAsia="Georgia" w:cs="Georgia" w:ascii="Georgia" w:hAnsi="Georgia"/>
        </w:rPr>
        <w:t xml:space="preserve"> de l'avion à l'assiette </w:t>
      </w:r>
      <m:oMath>
        <m:r>
          <m:rPr>
            <m:sty m:val="i"/>
          </m:rPr>
          <m:t>A</m:t>
        </m:r>
      </m:oMath>
      <w:r>
        <w:rPr>
          <w:rFonts w:eastAsia="Georgia" w:cs="Georgia" w:ascii="Georgia" w:hAnsi="Georgia"/>
        </w:rPr>
        <w:t xml:space="preserve">. Calculer sa valeur numérique.</w:t>
      </w:r>
      <w:r>
        <w:rPr/>
        <w:br w:type="textWrapping"/>
      </w:r>
      <w:r>
        <w:rPr>
          <w:rFonts w:eastAsia="Georgia" w:cs="Georgia" w:ascii="Georgia" w:hAnsi="Georgia"/>
        </w:rPr>
        <w:t xml:space="preserve">g) Déterminer l'expression du facteur de charge </w:t>
      </w:r>
      <m:oMath>
        <m:r>
          <m:rPr>
            <m:sty m:val="i"/>
          </m:rPr>
          <m:t>η</m:t>
        </m:r>
      </m:oMath>
      <w:r>
        <w:rPr>
          <w:rFonts w:eastAsia="Georgia" w:cs="Georgia" w:ascii="Georgia" w:hAnsi="Georgia"/>
        </w:rPr>
        <w:t xml:space="preserve"> en montée en fonction de l'assiette </w:t>
      </w:r>
      <m:oMath>
        <m:r>
          <m:rPr>
            <m:sty m:val="i"/>
          </m:rPr>
          <m:t>A</m:t>
        </m:r>
      </m:oMath>
      <w:r>
        <w:rPr>
          <w:rFonts w:eastAsia="Georgia" w:cs="Georgia" w:ascii="Georgia" w:hAnsi="Georgia"/>
        </w:rPr>
        <w:t xml:space="preserve">. Commenter le résultat.</w:t>
      </w:r>
    </w:p>
    <w:p>
      <w:pPr>
        <w:spacing w:line="271" w:before="330" w:lineRule="auto"/>
      </w:pPr>
      <w:r>
        <w:rPr>
          <w:b/>
          <w:sz w:val="42"/>
        </w:rPr>
        <w:t xml:space="preserve">I.B.2) Vol en virage</w:t>
      </w:r>
    </w:p>
    <w:p>
      <w:pPr>
        <w:spacing w:after="220" w:lineRule="auto"/>
      </w:pPr>
      <w:r>
        <w:rPr/>
        <w:t xml:space="preserve">L'avion effectue maintenant un virage circulaire en palier ( </w:t>
      </w:r>
      <m:oMath>
        <m:r>
          <m:rPr>
            <m:sty m:val="i"/>
          </m:rPr>
          <m:t>p</m:t>
        </m:r>
        <m:r>
          <m:rPr>
            <m:sty m:val="p"/>
          </m:rPr>
          <m:t>=</m:t>
        </m:r>
        <m:sSup>
          <m:sSupPr/>
          <m:e>
            <m:r>
              <m:rPr>
                <m:sty m:val="p"/>
              </m:rPr>
              <m:t>0</m:t>
            </m:r>
          </m:e>
          <m:sup>
            <m:r>
              <m:rPr>
                <m:sty m:val="p"/>
              </m:rPr>
              <m:t>∘</m:t>
            </m:r>
          </m:sup>
        </m:sSup>
      </m:oMath>
      <w:r>
        <w:rPr/>
        <w:t xml:space="preserve"> ), avec une incidence nulle ( </w:t>
      </w:r>
      <m:oMath>
        <m:r>
          <m:rPr>
            <m:sty m:val="i"/>
          </m:rPr>
          <m:t>i</m:t>
        </m:r>
        <m:r>
          <m:rPr>
            <m:sty m:val="p"/>
          </m:rPr>
          <m:t>=</m:t>
        </m:r>
        <m:sSup>
          <m:sSupPr/>
          <m:e>
            <m:r>
              <m:rPr>
                <m:sty m:val="p"/>
              </m:rPr>
              <m:t>0</m:t>
            </m:r>
          </m:e>
          <m:sup>
            <m:r>
              <m:rPr>
                <m:sty m:val="p"/>
              </m:rPr>
              <m:t>∘</m:t>
            </m:r>
          </m:sup>
        </m:sSup>
      </m:oMath>
      <w:r>
        <w:rPr>
          <w:rFonts w:eastAsia="Georgia" w:cs="Georgia" w:ascii="Georgia" w:hAnsi="Georgia"/>
        </w:rPr>
        <w:t xml:space="preserve"> ) et à vitesse </w:t>
      </w:r>
      <m:oMath>
        <m:r>
          <m:rPr>
            <m:sty m:val="i"/>
          </m:rPr>
          <m:t>v</m:t>
        </m:r>
      </m:oMath>
      <w:r>
        <w:rPr>
          <w:rFonts w:eastAsia="Georgia" w:cs="Georgia" w:ascii="Georgia" w:hAnsi="Georgia"/>
        </w:rPr>
        <w:t xml:space="preserve"> constante. Pour réaliser ce virage, le pilote incline l'avion d'un angle </w:t>
      </w:r>
      <m:oMath>
        <m:r>
          <m:rPr>
            <m:sty m:val="i"/>
          </m:rPr>
          <m:t>ϕ</m:t>
        </m:r>
      </m:oMath>
      <w:r>
        <w:rPr>
          <w:rFonts w:eastAsia="Georgia" w:cs="Georgia" w:ascii="Georgia" w:hAnsi="Georgia"/>
        </w:rPr>
        <w:t xml:space="preserve"> (le plan moyen des ailes est incliné de </w:t>
      </w:r>
      <m:oMath>
        <m:r>
          <m:rPr>
            <m:sty m:val="i"/>
          </m:rPr>
          <m:t>ϕ</m:t>
        </m:r>
      </m:oMath>
      <w:r>
        <w:rPr/>
        <w:t xml:space="preserve"> par rapport au plan horizontal).</w:t>
      </w:r>
      <w:r>
        <w:rPr/>
        <w:br w:type="textWrapping"/>
      </w:r>
      <w:r>
        <w:rPr>
          <w:rFonts w:eastAsia="Georgia" w:cs="Georgia" w:ascii="Georgia" w:hAnsi="Georgia"/>
        </w:rPr>
        <w:t xml:space="preserve">a) Déterminer la relation vectorielle qui lie les forces s'exerçant sur l'avion.</w:t>
      </w:r>
      <w:r>
        <w:rPr/>
        <w:br w:type="textWrapping"/>
      </w:r>
      <w:r>
        <w:rPr>
          <w:rFonts w:eastAsia="Georgia" w:cs="Georgia" w:ascii="Georgia" w:hAnsi="Georgia"/>
        </w:rPr>
        <w:t xml:space="preserve">b) L'avion étant incliné pour effectuer le virage, faire le schéma de la configuration de vol en vue arrière en y représentant les forces.</w:t>
      </w:r>
      <w:r>
        <w:rPr/>
        <w:br w:type="textWrapping"/>
      </w:r>
      <w:r>
        <w:rPr/>
        <w:t xml:space="preserve">c) Exprimer le rayon </w:t>
      </w:r>
      <m:oMath>
        <m:r>
          <m:rPr>
            <m:sty m:val="i"/>
          </m:rPr>
          <m:t>R</m:t>
        </m:r>
      </m:oMath>
      <w:r>
        <w:rPr/>
        <w:t xml:space="preserve"> du virage en fonction de la vitesse </w:t>
      </w:r>
      <m:oMath>
        <m:r>
          <m:rPr>
            <m:sty m:val="i"/>
          </m:rPr>
          <m:t>v</m:t>
        </m:r>
      </m:oMath>
      <w:r>
        <w:rPr/>
        <w:t xml:space="preserve"> de l'avion, de l'angle d'inclinaison </w:t>
      </w:r>
      <m:oMath>
        <m:r>
          <m:rPr>
            <m:sty m:val="i"/>
          </m:rPr>
          <m:t>ϕ</m:t>
        </m:r>
      </m:oMath>
      <w:r>
        <w:rPr/>
        <w:t xml:space="preserve"> de </w:t>
      </w:r>
      <m:oMath>
        <m:r>
          <m:rPr>
            <m:sty m:val="i"/>
          </m:rPr>
          <m:t>g</m:t>
        </m:r>
      </m:oMath>
      <w:r>
        <w:rPr/>
        <w:t xml:space="preserve">.</w:t>
      </w:r>
      <w:r>
        <w:rPr/>
        <w:br w:type="textWrapping"/>
      </w:r>
      <w:r>
        <w:rPr>
          <w:rFonts w:eastAsia="Georgia" w:cs="Georgia" w:ascii="Georgia" w:hAnsi="Georgia"/>
        </w:rPr>
        <w:t xml:space="preserve">d) Déterminer l'expression du facteur de charge </w:t>
      </w:r>
      <m:oMath>
        <m:r>
          <m:rPr>
            <m:sty m:val="i"/>
          </m:rPr>
          <m:t>η</m:t>
        </m:r>
      </m:oMath>
      <w:r>
        <w:rPr/>
        <w:t xml:space="preserve"> en fonction de </w:t>
      </w:r>
      <m:oMath>
        <m:r>
          <m:rPr>
            <m:sty m:val="i"/>
          </m:rPr>
          <m:t>ϕ</m:t>
        </m:r>
      </m:oMath>
      <w:r>
        <w:rPr/>
        <w:t xml:space="preserve">.</w:t>
      </w:r>
      <w:r>
        <w:rPr/>
        <w:br w:type="textWrapping"/>
      </w:r>
      <w:r>
        <w:rPr>
          <w:rFonts w:eastAsia="Georgia" w:cs="Georgia" w:ascii="Georgia" w:hAnsi="Georgia"/>
        </w:rPr>
        <w:t xml:space="preserve">e) Sachant que la conception structurale de l'avion impose une borne supérieure au facteur de charge </w:t>
      </w:r>
      <m:oMath>
        <m:sSub>
          <m:sSubPr/>
          <m:e>
            <m:r>
              <m:rPr>
                <m:sty m:val="i"/>
              </m:rPr>
              <m:t>η</m:t>
            </m:r>
          </m:e>
          <m:sub>
            <m:r>
              <m:rPr>
                <m:sty m:val="p"/>
              </m:rPr>
              <m:t>max</m:t>
            </m:r>
          </m:sub>
        </m:sSub>
      </m:oMath>
      <w:r>
        <w:rPr>
          <w:rFonts w:eastAsia="Georgia" w:cs="Georgia" w:ascii="Georgia" w:hAnsi="Georgia"/>
        </w:rPr>
        <w:t xml:space="preserve">, déterminer l'expression du rayon minimal du virage que le pilote peut faire prendre à l'avion en toute sécurité.</w:t>
      </w:r>
    </w:p>
    <w:p>
      <w:pPr>
        <w:spacing w:line="271" w:before="330" w:lineRule="auto"/>
      </w:pPr>
      <w:r>
        <w:rPr>
          <w:rFonts w:eastAsia="Georgia" w:cs="Georgia" w:ascii="Georgia" w:hAnsi="Georgia"/>
          <w:b/>
          <w:sz w:val="42"/>
        </w:rPr>
        <w:t xml:space="preserve">II Solar Impulse 2, une structure en matériaux composites</w:t>
      </w:r>
    </w:p>
    <w:p>
      <w:pPr>
        <w:spacing w:after="220" w:lineRule="auto"/>
      </w:pPr>
      <w:r>
        <w:rPr>
          <w:rFonts w:eastAsia="Georgia" w:cs="Georgia" w:ascii="Georgia" w:hAnsi="Georgia"/>
        </w:rPr>
        <w:t xml:space="preserve">L'avion suisse Solar Impulse 2, uniquement propulsé à l'énergie solaire, a réussi le 2 juin 2014 son premier vol d'essai sur la base aérienne de Payerne, dans le centre de la Suisse. Cet avion équipé de quatre moteurs électriques alimentés par 17200 cellules solaires a eu une durée de vol de 2 heures 15 minutes.</w:t>
      </w:r>
      <w:r>
        <w:rPr/>
        <w:br w:type="textWrapping"/>
      </w:r>
      <w:r>
        <w:rPr>
          <w:rFonts w:eastAsia="Georgia" w:cs="Georgia" w:ascii="Georgia" w:hAnsi="Georgia"/>
        </w:rPr>
        <w:t xml:space="preserve">Le Solar Impulse est construit autour d'un squelette en matériaux composites constitués de fibres de carbone et de nid d'abeilles assemblés en sandwich. Les matériaux sandwich sont constitués de deux peaux (ou semelles) éloignées l'une de l'autre par une âme creuse ou pleine qui maintient leur écartement.</w:t>
      </w:r>
      <w:r>
        <w:rPr/>
        <w:br w:type="textWrapping"/>
      </w:r>
      <w:r>
        <w:rPr>
          <w:rFonts w:eastAsia="Georgia" w:cs="Georgia" w:ascii="Georgia" w:hAnsi="Georgia"/>
        </w:rPr>
        <w:t xml:space="preserve">Dans une structure en nid d'abeille, l'âme est formée de cellules hexagonales régulièrement espacées. La géométrie de la structure fait penser à une ruche, d'où l'appellation de « nids d'abeille ».</w:t>
      </w:r>
      <w:r>
        <w:rPr/>
        <w:br w:type="textWrapping"/>
      </w:r>
      <w:r>
        <w:rPr>
          <w:rFonts w:eastAsia="Georgia" w:cs="Georgia" w:ascii="Georgia" w:hAnsi="Georgia"/>
        </w:rPr>
        <w:t xml:space="preserve">Sur son extrados l'aile est recouverte des cellules solaires encapsulées et sur son intrados d'un film flexible léger. Entre les deux peaux, une structure sandwich est présente.</w:t>
      </w:r>
      <w:r>
        <w:rPr/>
        <w:br w:type="textWrapping"/>
      </w:r>
      <w:r>
        <w:rPr>
          <w:rFonts w:eastAsia="Georgia" w:cs="Georgia" w:ascii="Georgia" w:hAnsi="Georgia"/>
        </w:rPr>
        <w:t xml:space="preserve">II.A - Les matériaux sandwich sont reconnus pour leur faible densité. En examinant la structure décrite ci-dessus, expliquer qualitativement leur densité remarquable.</w:t>
      </w:r>
      <w:r>
        <w:rPr/>
        <w:br w:type="textWrapping"/>
      </w:r>
      <w:r>
        <w:rPr>
          <w:rFonts w:eastAsia="Georgia" w:cs="Georgia" w:ascii="Georgia" w:hAnsi="Georgia"/>
        </w:rPr>
        <w:t xml:space="preserve">Les matériaux composites ont été introduits en quantité sans cesse croissante par tous les constructeurs d'avions. Ils se substituent de plus en plus à des métaux tels l'aluminium, le titane. Nous nous proposons dans cette partie de comparer les propriétés des métaux aux matériaux composites.</w:t>
      </w:r>
    </w:p>
    <w:p>
      <w:pPr>
        <w:spacing w:lineRule="auto"/>
        <w:jc w:val="center"/>
      </w:pPr>
      <w:r>
        <w:rPr/>
        <w:drawing>
          <wp:inline distB="0" distL="0" distR="0" distT="0">
            <wp:extent cx="5486400" cy="2964180"/>
            <wp:effectExtent b="0" l="0" r="0" t="0"/>
            <wp:docPr id="4" name="image-09bf3297562c40953017719596d6137f3078ffbb.jpg"/>
            <a:graphic>
              <a:graphicData uri="http://schemas.openxmlformats.org/drawingml/2006/picture">
                <pic:pic>
                  <pic:nvPicPr>
                    <pic:cNvPr id="4" name="image-09bf3297562c40953017719596d6137f3078ffbb.jpg" descr=""/>
                    <pic:cNvPicPr/>
                  </pic:nvPicPr>
                  <pic:blipFill>
                    <a:blip r:embed="rId8" cstate="print"/>
                    <a:srcRect b="0" l="0" r="0" t="0"/>
                    <a:stretch>
                      <a:fillRect/>
                    </a:stretch>
                  </pic:blipFill>
                  <pic:spPr>
                    <a:xfrm>
                      <a:off x="0" y="0"/>
                      <a:ext cx="5486400" cy="2964180"/>
                    </a:xfrm>
                    <a:prstGeom prst="rect"/>
                  </pic:spPr>
                </pic:pic>
              </a:graphicData>
            </a:graphic>
          </wp:inline>
        </w:drawing>
      </w:r>
    </w:p>
    <w:p>
      <w:pPr>
        <w:spacing w:lineRule="auto"/>
      </w:pPr>
      <w:r>
        <w:rPr/>
        <w:t xml:space="preserve">Profil d'une aile de Solar Impulse</w:t>
      </w:r>
    </w:p>
    <w:p>
      <w:pPr>
        <w:spacing w:lineRule="auto"/>
        <w:jc w:val="center"/>
      </w:pPr>
      <w:r>
        <w:rPr/>
        <w:drawing>
          <wp:inline distB="0" distL="0" distR="0" distT="0">
            <wp:extent cx="4991100" cy="2238375"/>
            <wp:effectExtent b="0" l="0" r="0" t="0"/>
            <wp:docPr id="5" name="image-ad57f044ee0331714b87aec283947ff4e5e9d582.jpg"/>
            <a:graphic>
              <a:graphicData uri="http://schemas.openxmlformats.org/drawingml/2006/picture">
                <pic:pic>
                  <pic:nvPicPr>
                    <pic:cNvPr id="5" name="image-ad57f044ee0331714b87aec283947ff4e5e9d582.jpg" descr=""/>
                    <pic:cNvPicPr/>
                  </pic:nvPicPr>
                  <pic:blipFill>
                    <a:blip r:embed="rId9" cstate="print"/>
                    <a:srcRect b="0" l="0" r="0" t="0"/>
                    <a:stretch>
                      <a:fillRect/>
                    </a:stretch>
                  </pic:blipFill>
                  <pic:spPr>
                    <a:xfrm>
                      <a:off x="0" y="0"/>
                      <a:ext cx="4991100" cy="2238375"/>
                    </a:xfrm>
                    <a:prstGeom prst="rect"/>
                  </pic:spPr>
                </pic:pic>
              </a:graphicData>
            </a:graphic>
          </wp:inline>
        </w:drawing>
      </w:r>
    </w:p>
    <w:p>
      <w:pPr>
        <w:spacing w:lineRule="auto"/>
      </w:pPr>
      <w:r>
        <w:rPr>
          <w:rFonts w:eastAsia="Georgia" w:cs="Georgia" w:ascii="Georgia" w:hAnsi="Georgia"/>
        </w:rPr>
        <w:t xml:space="preserve">Âme d'une structure en nid d'abeile</w:t>
      </w:r>
    </w:p>
    <w:p>
      <w:pPr>
        <w:spacing w:after="220" w:lineRule="auto"/>
      </w:pPr>
      <w:r>
        <w:rPr/>
        <w:t xml:space="preserve">Figure 4</w:t>
      </w:r>
    </w:p>
    <w:p>
      <w:pPr>
        <w:spacing w:line="271" w:before="330" w:lineRule="auto"/>
      </w:pPr>
      <w:r>
        <w:rPr>
          <w:rFonts w:eastAsia="Georgia" w:cs="Georgia" w:ascii="Georgia" w:hAnsi="Georgia"/>
          <w:b/>
          <w:sz w:val="42"/>
        </w:rPr>
        <w:t xml:space="preserve">II.B - Comparaison des densités</w:t>
      </w:r>
    </w:p>
    <w:p>
      <w:pPr>
        <w:spacing w:after="220" w:lineRule="auto"/>
      </w:pPr>
      <w:r>
        <w:rPr>
          <w:rFonts w:eastAsia="Georgia" w:cs="Georgia" w:ascii="Georgia" w:hAnsi="Georgia"/>
        </w:rPr>
        <w:t xml:space="preserve">II.B.1) Donner la configuration électronique de l'aluminium dans son état fondamental en précisant les électrons de valence et de cœur.</w:t>
      </w:r>
      <w:r>
        <w:rPr/>
        <w:br w:type="textWrapping"/>
      </w:r>
      <w:r>
        <w:rPr>
          <w:rFonts w:eastAsia="Georgia" w:cs="Georgia" w:ascii="Georgia" w:hAnsi="Georgia"/>
        </w:rPr>
        <w:t xml:space="preserve">II.B.2) À l'aide de la configuration électronique trouvée précédemment, préciser puis expliquer la place de l'aluminium dans la classification périodique (numéro de ligne et de colonne).</w:t>
      </w:r>
      <w:r>
        <w:rPr/>
        <w:br w:type="textWrapping"/>
      </w:r>
      <w:r>
        <w:rPr>
          <w:rFonts w:eastAsia="Georgia" w:cs="Georgia" w:ascii="Georgia" w:hAnsi="Georgia"/>
        </w:rPr>
        <w:t xml:space="preserve">II.B.3) Le tableau ci-dessous donne les densités de différents matériaux, justifier pourquoi l'industrie aéronautique s'est très tôt intéressée à l'aluminium, puis aux matériaux composites.</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Acier</w:t>
            </w:r>
          </w:p>
          <w:p>
            <w:pPr>
              <w:spacing w:lineRule="auto"/>
              <w:jc w:val="center"/>
            </w:pPr>
            <w:r>
              <w:rPr/>
              <w:t xml:space="preserve">courant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Titane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Fibres de carbone</w:t>
            </w:r>
          </w:p>
          <w:p>
            <w:pPr>
              <w:spacing w:lineRule="auto"/>
              <w:jc w:val="center"/>
            </w:pPr>
            <w:r>
              <w:rPr>
                <w:rFonts w:eastAsia="Georgia" w:cs="Georgia" w:ascii="Georgia" w:hAnsi="Georgia"/>
              </w:rPr>
              <w:t xml:space="preserve">(matériaux composites)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Aluminium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Alliage</w:t>
            </w:r>
          </w:p>
          <w:p>
            <w:pPr>
              <w:spacing w:lineRule="auto"/>
              <w:jc w:val="center"/>
            </w:pPr>
            <w:r>
              <w:rPr/>
              <w:t xml:space="preserve">Aluminium-Cuivre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Densitée</w:t>
            </w:r>
          </w:p>
        </w:tc>
        <w:tc>
          <w:tcPr>
            <w:tcBorders>
              <w:bottom w:val="single" w:sz="8" w:space="0" w:color="000000"/>
              <w:right w:val="single" w:sz="8" w:space="0" w:color="000000"/>
            </w:tcBorders>
            <w:vAlign w:val="center"/>
          </w:tcPr>
          <w:p>
            <w:pPr>
              <w:spacing w:lineRule="auto"/>
              <w:jc w:val="center"/>
            </w:pPr>
            <w:r>
              <w:rPr/>
              <w:t xml:space="preserve">7,8</w:t>
            </w:r>
          </w:p>
        </w:tc>
        <w:tc>
          <w:tcPr>
            <w:tcBorders>
              <w:bottom w:val="single" w:sz="8" w:space="0" w:color="000000"/>
              <w:right w:val="single" w:sz="8" w:space="0" w:color="000000"/>
            </w:tcBorders>
            <w:vAlign w:val="center"/>
          </w:tcPr>
          <w:p>
            <w:pPr>
              <w:spacing w:lineRule="auto"/>
              <w:jc w:val="center"/>
            </w:pPr>
            <w:r>
              <w:rPr/>
              <w:t xml:space="preserve">4,5</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5</m:t>
                </m:r>
                <m:r>
                  <m:rPr>
                    <m:sty m:val="p"/>
                  </m:rPr>
                  <m:t>−</m:t>
                </m:r>
                <m:r>
                  <m:rPr>
                    <m:sty m:val="p"/>
                  </m:rPr>
                  <m:t>1</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center"/>
            </w:pPr>
            <w:r>
              <w:rPr/>
              <w:t xml:space="preserve">2,6</w:t>
            </w:r>
          </w:p>
        </w:tc>
        <w:tc>
          <w:tcPr>
            <w:tcBorders>
              <w:bottom w:val="single" w:sz="8" w:space="0" w:color="000000"/>
              <w:right w:val="single" w:sz="8" w:space="0" w:color="000000"/>
            </w:tcBorders>
            <w:vAlign w:val="center"/>
          </w:tcPr>
          <w:p>
            <w:pPr>
              <w:spacing w:lineRule="auto"/>
              <w:jc w:val="center"/>
            </w:pPr>
            <w:r>
              <w:rPr/>
              <w:t xml:space="preserve">2,7</w:t>
            </w:r>
          </w:p>
        </w:tc>
      </w:tr>
    </w:tbl>
    <w:p>
      <w:pPr>
        <w:spacing w:lineRule="auto"/>
      </w:pPr>
    </w:p>
    <w:p>
      <w:pPr>
        <w:spacing w:after="220" w:lineRule="auto"/>
      </w:pPr>
      <w:r>
        <w:rPr>
          <w:rFonts w:eastAsia="Georgia" w:cs="Georgia" w:ascii="Georgia" w:hAnsi="Georgia"/>
        </w:rPr>
        <w:t xml:space="preserve">II.B.4) Pour améliorer les propriétés mécaniques de l'aluminium, des alliages aluminium-cuivre ont été développés. Dans un Airbus A320, la structure représente une masse d'environ 22500 kg et le taux massique de matériau composite est d'environ </w:t>
      </w:r>
      <m:oMath>
        <m:r>
          <m:rPr>
            <m:sty m:val="p"/>
          </m:rPr>
          <m:t>20</m:t>
        </m:r>
        <m:r>
          <m:rPr>
            <m:sty m:val="p"/>
          </m:rPr>
          <m:t>%</m:t>
        </m:r>
      </m:oMath>
      <w:r>
        <w:rPr/>
        <w:t xml:space="preserve">.</w:t>
      </w:r>
    </w:p>
    <w:p>
      <w:pPr>
        <w:spacing w:after="220" w:lineRule="auto"/>
      </w:pPr>
      <w:r>
        <w:rPr>
          <w:rFonts w:eastAsia="Georgia" w:cs="Georgia" w:ascii="Georgia" w:hAnsi="Georgia"/>
        </w:rPr>
        <w:t xml:space="preserve">En considérant la densité des matériaux composites à 1,8 et en supposant que l'ensemble de la structure métallique est un alliage aluminium-cuivre, évaluer un ordre de grandeur du gain (ou de la perte) de masse qu'engendre l'utilisation des matériaux composites s'ils prennent le même volume que l'alliage métallique.</w:t>
      </w:r>
      <w:r>
        <w:rPr/>
        <w:br w:type="textWrapping"/>
      </w:r>
      <w:r>
        <w:rPr>
          <w:rFonts w:eastAsia="Georgia" w:cs="Georgia" w:ascii="Georgia" w:hAnsi="Georgia"/>
        </w:rPr>
        <w:t xml:space="preserve">Conclure sur l'intérêt d'avoir utilisé des matériaux composites dans Solar Impulse 2.</w:t>
      </w:r>
    </w:p>
    <w:p>
      <w:pPr>
        <w:spacing w:line="271" w:before="330" w:lineRule="auto"/>
      </w:pPr>
      <w:r>
        <w:rPr>
          <w:rFonts w:eastAsia="Georgia" w:cs="Georgia" w:ascii="Georgia" w:hAnsi="Georgia"/>
          <w:b/>
          <w:sz w:val="42"/>
        </w:rPr>
        <w:t xml:space="preserve">II.C - Étude des dégradations par corrosion</w:t>
      </w:r>
    </w:p>
    <w:p>
      <w:pPr>
        <w:spacing w:after="220" w:lineRule="auto"/>
      </w:pPr>
      <w:r>
        <w:rPr>
          <w:rFonts w:eastAsia="Georgia" w:cs="Georgia" w:ascii="Georgia" w:hAnsi="Georgia"/>
        </w:rPr>
        <w:t xml:space="preserve">Les matériaux composites ne sont pas sujets à la corrosion. Comparons cette aptitude avec celle des métaux.</w:t>
      </w:r>
    </w:p>
    <w:p>
      <w:pPr>
        <w:spacing w:line="271" w:before="330" w:lineRule="auto"/>
      </w:pPr>
      <w:r>
        <w:rPr>
          <w:rFonts w:eastAsia="Georgia" w:cs="Georgia" w:ascii="Georgia" w:hAnsi="Georgia"/>
          <w:b/>
          <w:sz w:val="42"/>
        </w:rPr>
        <w:t xml:space="preserve">II.C.1) Étude du diagramme E-pH de l'aluminium</w:t>
      </w:r>
    </w:p>
    <w:p>
      <w:pPr>
        <w:spacing w:after="220" w:lineRule="auto"/>
      </w:pPr>
      <w:r>
        <w:rPr/>
        <w:t xml:space="preserve">Le diagramme </w:t>
      </w:r>
      <m:oMath>
        <m:r>
          <m:rPr>
            <m:sty m:val="p"/>
          </m:rPr>
          <m:t>E</m:t>
        </m:r>
        <m:r>
          <m:rPr>
            <m:sty m:val="p"/>
          </m:rPr>
          <m:t>−</m:t>
        </m:r>
        <m:r>
          <m:rPr>
            <m:sty m:val="p"/>
          </m:rPr>
          <m:t>pH</m:t>
        </m:r>
      </m:oMath>
      <w:r>
        <w:rPr>
          <w:rFonts w:eastAsia="Georgia" w:cs="Georgia" w:ascii="Georgia" w:hAnsi="Georgia"/>
        </w:rPr>
        <w:t xml:space="preserve"> simplifié de l'aluminium a été tracé figure 5 pour une concentration atomique totale en élément aluminium égale à </w:t>
      </w:r>
      <m:oMath>
        <m:sSub>
          <m:sSubPr/>
          <m:e>
            <m:r>
              <m:rPr>
                <m:sty m:val="i"/>
              </m:rPr>
              <m:t>c</m:t>
            </m:r>
          </m:e>
          <m:sub>
            <m:r>
              <m:rPr>
                <m:nor/>
              </m:rPr>
              <m:t>tracé </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en se limitant aux espèces </w:t>
      </w:r>
      <m:oMath>
        <m:sSub>
          <m:sSubPr/>
          <m:e>
            <m:r>
              <m:rPr>
                <m:sty m:val="p"/>
              </m:rPr>
              <m:t>Al</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r>
          <m:rPr>
            <m:sty m:val="p"/>
          </m:rPr>
          <m:t>,</m:t>
        </m:r>
        <m:r>
          <m:rPr>
            <m:sty m:val="p"/>
          </m:rPr>
          <m:t>Al</m:t>
        </m:r>
        <m:r>
          <m:rPr>
            <m:sty m:val="p"/>
          </m:rPr>
          <m:t>(</m:t>
        </m:r>
        <m:r>
          <m:rPr>
            <m:sty m:val="p"/>
          </m:rPr>
          <m:t>OH</m:t>
        </m:r>
        <m:sSubSup>
          <m:sSubSupPr/>
          <m:e>
            <m:r>
              <m:rPr>
                <m:sty m:val="p"/>
              </m:rPr>
              <m:t>)</m:t>
            </m:r>
          </m:e>
          <m:sub>
            <m:r>
              <m:rPr>
                <m:sty m:val="p"/>
              </m:rPr>
              <m:t>4</m:t>
            </m:r>
            <m:r>
              <m:rPr>
                <m:sty m:val="p"/>
              </m:rPr>
              <m:t>(</m:t>
            </m:r>
            <m:r>
              <m:rPr>
                <m:sty m:val="p"/>
              </m:rPr>
              <m:t>aq</m:t>
            </m:r>
            <m:r>
              <m:rPr>
                <m:sty m:val="p"/>
              </m:rPr>
              <m:t>)</m:t>
            </m:r>
          </m:sub>
          <m:sup>
            <m:r>
              <m:rPr>
                <m:sty m:val="p"/>
              </m:rPr>
              <m:t>−</m:t>
            </m:r>
          </m:sup>
        </m:sSubSup>
        <m:r>
          <m:rPr>
            <m:sty m:val="p"/>
          </m:rPr>
          <m:t>,</m:t>
        </m:r>
        <m:sSubSup>
          <m:sSubSupPr/>
          <m:e>
            <m:r>
              <m:rPr>
                <m:sty m:val="p"/>
              </m:rPr>
              <m:t>Al</m:t>
            </m:r>
          </m:e>
          <m:sub>
            <m:r>
              <m:rPr>
                <m:sty m:val="p"/>
              </m:rPr>
              <m:t>(</m:t>
            </m:r>
            <m:r>
              <m:rPr>
                <m:sty m:val="p"/>
              </m:rPr>
              <m:t>aq</m:t>
            </m:r>
            <m:r>
              <m:rPr>
                <m:sty m:val="p"/>
              </m:rPr>
              <m:t>)</m:t>
            </m:r>
          </m:sub>
          <m:sup>
            <m:r>
              <m:rPr>
                <m:sty m:val="p"/>
              </m:rPr>
              <m:t>3</m:t>
            </m:r>
            <m:r>
              <m:rPr>
                <m:sty m:val="p"/>
              </m:rPr>
              <m:t>+</m:t>
            </m:r>
          </m:sup>
        </m:sSubSup>
      </m:oMath>
      <w:r>
        <w:rPr/>
        <w:t xml:space="preserve"> et </w:t>
      </w:r>
      <m:oMath>
        <m:sSub>
          <m:sSubPr/>
          <m:e>
            <m:r>
              <m:rPr>
                <m:sty m:val="p"/>
              </m:rPr>
              <m:t>Al</m:t>
            </m:r>
          </m:e>
          <m:sub>
            <m:r>
              <m:rPr>
                <m:sty m:val="p"/>
              </m:rPr>
              <m:t>(</m:t>
            </m:r>
            <m:r>
              <m:rPr>
                <m:sty m:val="p"/>
              </m:rPr>
              <m:t>s</m:t>
            </m:r>
            <m:r>
              <m:rPr>
                <m:sty m:val="p"/>
              </m:rPr>
              <m:t>)</m:t>
            </m:r>
          </m:sub>
        </m:sSub>
      </m:oMath>
      <w:r>
        <w:rPr>
          <w:rFonts w:eastAsia="Georgia" w:cs="Georgia" w:ascii="Georgia" w:hAnsi="Georgia"/>
        </w:rPr>
        <w:t xml:space="preserve">. On a également superposé le diagramme E-pH de l'eau.</w:t>
      </w:r>
      <w:r>
        <w:rPr/>
        <w:br w:type="textWrapping"/>
      </w:r>
      <w:r>
        <w:rPr>
          <w:rFonts w:eastAsia="Georgia" w:cs="Georgia" w:ascii="Georgia" w:hAnsi="Georgia"/>
        </w:rPr>
        <w:t xml:space="preserve">Par convention, sur la frontière séparant deux espèces dissoutes, les concentrations atomiques en élément aluminium dans chacune des deux espèces sont égales. Sur la frontière séparant une espèce dissoute et une espèce insoluble, la concentration atomique en élément aluminium de l'espèce soluble est prise égale à </w:t>
      </w:r>
      <m:oMath>
        <m:sSub>
          <m:sSubPr/>
          <m:e>
            <m:r>
              <m:rPr>
                <m:sty m:val="i"/>
              </m:rPr>
              <m:t>c</m:t>
            </m:r>
          </m:e>
          <m:sub>
            <m:r>
              <m:rPr>
                <m:nor/>
              </m:rPr>
              <m:t>tracé </m:t>
            </m:r>
          </m:sub>
        </m:sSub>
      </m:oMath>
      <w:r>
        <w:rPr/>
        <w:t xml:space="preserve">.</w:t>
      </w:r>
      <w:r>
        <w:rPr/>
        <w:br w:type="textWrapping"/>
      </w:r>
      <w:r>
        <w:rPr>
          <w:rFonts w:eastAsia="Georgia" w:cs="Georgia" w:ascii="Georgia" w:hAnsi="Georgia"/>
        </w:rPr>
        <w:t xml:space="preserve">a) Préciser le nombre d'oxydation de l'aluminium dans chacune des espèces envisagées et attribuer les domaines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w:t>
      </w:r>
      <w:r>
        <w:rPr/>
        <w:br w:type="textWrapping"/>
      </w:r>
      <w:r>
        <w:rPr>
          <w:rFonts w:eastAsia="Georgia" w:cs="Georgia" w:ascii="Georgia" w:hAnsi="Georgia"/>
        </w:rPr>
        <w:t xml:space="preserve">b) Déterminer par le calcul la pente de la frontière </w:t>
      </w:r>
      <m:oMath>
        <m:r>
          <m:rPr>
            <m:sty m:val="i"/>
          </m:rPr>
          <m:t>B</m:t>
        </m:r>
        <m:r>
          <m:rPr>
            <m:sty m:val="p"/>
          </m:rPr>
          <m:t>/</m:t>
        </m:r>
        <m:r>
          <m:rPr>
            <m:sty m:val="i"/>
          </m:rPr>
          <m:t>D</m:t>
        </m:r>
      </m:oMath>
      <w:r>
        <w:rPr/>
        <w:t xml:space="preserve">.</w:t>
      </w:r>
      <w:r>
        <w:rPr/>
        <w:br w:type="textWrapping"/>
      </w:r>
      <w:r>
        <w:rPr>
          <w:rFonts w:eastAsia="Georgia" w:cs="Georgia" w:ascii="Georgia" w:hAnsi="Georgia"/>
        </w:rPr>
        <w:t xml:space="preserve">c) À l'aide du graphique, déterminer la valeur du potentiel standard </w:t>
      </w:r>
      <m:oMath>
        <m:sSup>
          <m:sSupPr/>
          <m:e>
            <m:r>
              <m:rPr>
                <m:sty m:val="i"/>
              </m:rPr>
              <m:t>E</m:t>
            </m:r>
          </m:e>
          <m:sup>
            <m:r>
              <m:rPr>
                <m:sty m:val="p"/>
              </m:rPr>
              <m:t>∘</m:t>
            </m:r>
          </m:sup>
        </m:sSup>
        <m:d>
          <m:dPr>
            <m:begChr m:val="("/>
            <m:endChr m:val=")"/>
            <m:ctrlPr>
              <w:rPr>
                <w:rFonts w:ascii="Cambria Math" w:hAnsi="Cambria Math"/>
              </w:rPr>
            </m:ctrlPr>
          </m:dPr>
          <m:e>
            <m:sSubSup>
              <m:sSubSupPr/>
              <m:e>
                <m:r>
                  <m:rPr>
                    <m:sty m:val="p"/>
                  </m:rPr>
                  <m:t>Al</m:t>
                </m:r>
              </m:e>
              <m:sub>
                <m:r>
                  <m:rPr>
                    <m:sty m:val="p"/>
                  </m:rPr>
                  <m:t>(</m:t>
                </m:r>
                <m:r>
                  <m:rPr>
                    <m:sty m:val="p"/>
                  </m:rPr>
                  <m:t>aq</m:t>
                </m:r>
                <m:r>
                  <m:rPr>
                    <m:sty m:val="p"/>
                  </m:rPr>
                  <m:t>)</m:t>
                </m:r>
              </m:sub>
              <m:sup>
                <m:r>
                  <m:rPr>
                    <m:sty m:val="p"/>
                  </m:rPr>
                  <m:t>3</m:t>
                </m:r>
                <m:r>
                  <m:rPr>
                    <m:sty m:val="p"/>
                  </m:rPr>
                  <m:t>+</m:t>
                </m:r>
              </m:sup>
            </m:sSubSup>
            <m:r>
              <m:rPr>
                <m:sty m:val="p"/>
              </m:rPr>
              <m:t>/</m:t>
            </m:r>
            <m:sSub>
              <m:sSubPr/>
              <m:e>
                <m:r>
                  <m:rPr>
                    <m:sty m:val="p"/>
                  </m:rPr>
                  <m:t>Al</m:t>
                </m:r>
              </m:e>
              <m:sub>
                <m:r>
                  <m:rPr>
                    <m:sty m:val="p"/>
                  </m:rPr>
                  <m:t>(</m:t>
                </m:r>
                <m:r>
                  <m:rPr>
                    <m:sty m:val="p"/>
                  </m:rPr>
                  <m:t>s</m:t>
                </m:r>
                <m:r>
                  <m:rPr>
                    <m:sty m:val="p"/>
                  </m:rPr>
                  <m:t>)</m:t>
                </m:r>
              </m:sub>
            </m:sSub>
          </m:e>
        </m:d>
      </m:oMath>
      <w:r>
        <w:rPr/>
        <w:t xml:space="preserve">.</w:t>
      </w:r>
    </w:p>
    <w:p>
      <w:pPr>
        <w:spacing w:line="271" w:before="330" w:lineRule="auto"/>
      </w:pPr>
      <w:r>
        <w:rPr>
          <w:b/>
          <w:sz w:val="42"/>
        </w:rPr>
        <w:t xml:space="preserve">II.C.2) Oxydation de l'aluminium</w:t>
      </w:r>
    </w:p>
    <w:p>
      <w:pPr>
        <w:spacing w:after="220" w:lineRule="auto"/>
      </w:pPr>
      <w:r>
        <w:rPr/>
        <w:t xml:space="preserve">Dans un diagramme E-pH, on distingue:</w:t>
      </w:r>
    </w:p>
    <w:p>
      <w:pPr>
        <w:numPr>
          <w:ilvl w:val="0"/>
          <w:numId w:val="3"/>
        </w:numPr>
        <w:spacing w:lineRule="auto"/>
      </w:pPr>
      <w:r>
        <w:rPr>
          <w:rFonts w:eastAsia="Georgia" w:cs="Georgia" w:ascii="Georgia" w:hAnsi="Georgia"/>
        </w:rPr>
        <w:t xml:space="preserve">le domaine d'immunité qui correspond au domaine de stabilité du métal;</w:t>
      </w:r>
    </w:p>
    <w:p>
      <w:pPr>
        <w:numPr>
          <w:ilvl w:val="0"/>
          <w:numId w:val="3"/>
        </w:numPr>
        <w:spacing w:lineRule="auto"/>
      </w:pPr>
      <w:r>
        <w:rPr>
          <w:rFonts w:eastAsia="Georgia" w:cs="Georgia" w:ascii="Georgia" w:hAnsi="Georgia"/>
        </w:rPr>
        <w:t xml:space="preserve">les domaines de corrosion qui correspondent aux domaines de stabilité des espèces solubles ;</w:t>
      </w:r>
    </w:p>
    <w:p>
      <w:pPr>
        <w:numPr>
          <w:ilvl w:val="0"/>
          <w:numId w:val="3"/>
        </w:numPr>
        <w:spacing w:lineRule="auto"/>
      </w:pPr>
      <w:r>
        <w:rPr/>
        <w:t xml:space="preserve">les domaines de passivation.</w:t>
      </w:r>
    </w:p>
    <w:p>
      <w:pPr>
        <w:spacing w:after="220" w:lineRule="auto"/>
      </w:pPr>
      <w:r>
        <w:rPr>
          <w:rFonts w:eastAsia="Georgia" w:cs="Georgia" w:ascii="Georgia" w:hAnsi="Georgia"/>
        </w:rPr>
        <w:t xml:space="preserve">La passivation ou passivité représente un état des métaux ou des alliages dans lequel leur vitesse de corrosion est notablement ralentie par la présence d'un film passif naturel ou artificiel, par rapport à ce qu'elle serait en l'absence de ce film.</w:t>
      </w:r>
      <w:r>
        <w:rPr/>
        <w:br w:type="textWrapping"/>
      </w:r>
      <w:r>
        <w:rPr>
          <w:rFonts w:eastAsia="Georgia" w:cs="Georgia" w:ascii="Georgia" w:hAnsi="Georgia"/>
        </w:rPr>
        <w:t xml:space="preserve">Dans la plupart des cas (aluminium, acier, acier inoxydable, titane, ...), ce film passif apparait spontanément par oxydation, parce que l'oxyde formé sur la surface est insoluble et constitue un obstacle qui ralentit les processus ultérieurs. Dans un milieu aqueux, la formation de ce film est liée à un domaine de potentiel électrochimique ainsi qu'à un domaine de pH dans lesquels l'oxyde est stable.</w:t>
      </w:r>
      <w:r>
        <w:rPr/>
        <w:br w:type="textWrapping"/>
      </w:r>
      <w:r>
        <w:rPr>
          <w:rFonts w:eastAsia="Georgia" w:cs="Georgia" w:ascii="Georgia" w:hAnsi="Georgia"/>
        </w:rPr>
        <w:t xml:space="preserve">Une couche d'oxyde ou d'hydroxyde se forme à la surface du métal le protégeant de toute attaque.</w:t>
      </w:r>
      <w:r>
        <w:rPr/>
        <w:br w:type="textWrapping"/>
      </w:r>
      <w:r>
        <w:rPr>
          <w:rFonts w:eastAsia="Georgia" w:cs="Georgia" w:ascii="Georgia" w:hAnsi="Georgia"/>
        </w:rPr>
        <w:t xml:space="preserve">Prenons deux plaques d'aluminium A et B. La plaque A est plongée dans une eau aérée (présence de dioxygène) de pH neutre pendant une trentaine de minutes. Simultanément, la plaque B est décapée. On plonge alors les deux plaques dans une solution concentrée d'acide chlorhydrique ( </w:t>
      </w:r>
      <m:oMath>
        <m:r>
          <m:rPr>
            <m:sty m:val="p"/>
          </m:rPr>
          <m:t>pH</m:t>
        </m:r>
        <m:r>
          <m:rPr>
            <m:sty m:val="p"/>
          </m:rPr>
          <m:t>≃</m:t>
        </m:r>
        <m:r>
          <m:rPr>
            <m:sty m:val="p"/>
          </m:rPr>
          <m:t>1</m:t>
        </m:r>
      </m:oMath>
      <w:r>
        <w:rPr>
          <w:rFonts w:eastAsia="Georgia" w:cs="Georgia" w:ascii="Georgia" w:hAnsi="Georgia"/>
        </w:rPr>
        <w:t xml:space="preserve"> ). La plaque A subit une attaque lente avec un dégagement gazeux et sur la plaque B , on observe un fort dégagement gazeux à la surface.</w:t>
      </w:r>
      <w:r>
        <w:rPr/>
        <w:br w:type="textWrapping"/>
      </w:r>
      <w:r>
        <w:rPr>
          <w:rFonts w:eastAsia="Georgia" w:cs="Georgia" w:ascii="Georgia" w:hAnsi="Georgia"/>
        </w:rPr>
        <w:t xml:space="preserve">a) Identifier la nature du gaz observé dans cette expérience. Écrire l'équation de la réaction se produisant au niveau de la plaque B .</w:t>
      </w:r>
      <w:r>
        <w:rPr/>
        <w:br w:type="textWrapping"/>
      </w:r>
      <w:r>
        <w:rPr>
          <w:rFonts w:eastAsia="Georgia" w:cs="Georgia" w:ascii="Georgia" w:hAnsi="Georgia"/>
        </w:rPr>
        <w:t xml:space="preserve">b) Pourquoi le dégagement gazeux est-il faible au niveau de la plaque A ?</w:t>
      </w:r>
      <w:r>
        <w:rPr/>
        <w:br w:type="textWrapping"/>
      </w:r>
      <w:r>
        <w:rPr>
          <w:rFonts w:eastAsia="Georgia" w:cs="Georgia" w:ascii="Georgia" w:hAnsi="Georgia"/>
        </w:rPr>
        <w:t xml:space="preserve">c) Peut-on laisser sans protection particulière une barre d'aluminium en contact avec de l'eau de pluie ? En déduire si l'oxydation de l'aluminium peut-être un frein pour son utilisation en aéronautique.</w:t>
      </w:r>
      <w:r>
        <w:rPr/>
        <w:br w:type="textWrapping"/>
      </w:r>
    </w:p>
    <w:p>
      <w:pPr>
        <w:spacing w:lineRule="auto"/>
        <w:jc w:val="center"/>
      </w:pPr>
      <w:r>
        <w:rPr/>
        <w:drawing>
          <wp:inline distB="0" distL="0" distR="0" distT="0">
            <wp:extent cx="5486400" cy="11067940"/>
            <wp:effectExtent b="0" l="0" r="0" t="0"/>
            <wp:docPr id="6" name="image-64e9223a0f53b5513f023e8dfd692311b7395501.jpg"/>
            <a:graphic>
              <a:graphicData uri="http://schemas.openxmlformats.org/drawingml/2006/picture">
                <pic:pic>
                  <pic:nvPicPr>
                    <pic:cNvPr id="6" name="image-64e9223a0f53b5513f023e8dfd692311b7395501.jpg" descr=""/>
                    <pic:cNvPicPr/>
                  </pic:nvPicPr>
                  <pic:blipFill>
                    <a:blip r:embed="rId10" cstate="print"/>
                    <a:srcRect b="0" l="0" r="0" t="0"/>
                    <a:stretch>
                      <a:fillRect/>
                    </a:stretch>
                  </pic:blipFill>
                  <pic:spPr>
                    <a:xfrm>
                      <a:off x="0" y="0"/>
                      <a:ext cx="5486400" cy="11067940"/>
                    </a:xfrm>
                    <a:prstGeom prst="rect"/>
                  </pic:spPr>
                </pic:pic>
              </a:graphicData>
            </a:graphic>
          </wp:inline>
        </w:drawing>
      </w:r>
    </w:p>
    <w:p>
      <w:pPr>
        <w:spacing w:after="220" w:lineRule="auto"/>
      </w:pPr>
      <w:r>
        <w:rPr/>
        <w:t xml:space="preserve">( </w:t>
      </w:r>
      <m:oMath>
        <m:r>
          <m:rPr>
            <m:sty m:val="p"/>
          </m:rPr>
          <m:t>Λ</m:t>
        </m:r>
      </m:oMath>
      <w:r>
        <w:rPr>
          <w:rFonts w:eastAsia="Georgia" w:cs="Georgia" w:ascii="Georgia" w:hAnsi="Georgia"/>
        </w:rPr>
        <w:t xml:space="preserve"> ) 보</w:t>
      </w:r>
    </w:p>
    <w:p>
      <w:pPr>
        <w:spacing w:after="220" w:lineRule="auto"/>
      </w:pPr>
      <w:r>
        <w:rPr>
          <w:rFonts w:eastAsia="Georgia" w:cs="Georgia" w:ascii="Georgia" w:hAnsi="Georgia"/>
        </w:rPr>
        <w:t xml:space="preserve">Figure 5 Diagramme E-pH de l'aluminium à </w:t>
      </w:r>
      <m:oMath>
        <m:sSub>
          <m:sSubPr/>
          <m:e>
            <m:r>
              <m:rPr>
                <m:sty m:val="i"/>
              </m:rPr>
              <m:t>c</m:t>
            </m:r>
          </m:e>
          <m:sub>
            <m:r>
              <m:rPr>
                <m:nor/>
              </m:rPr>
              <m:t>tracé </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p>
    <w:p>
      <w:pPr>
        <w:spacing w:line="271" w:before="330" w:lineRule="auto"/>
      </w:pPr>
      <w:r>
        <w:rPr>
          <w:rFonts w:eastAsia="Georgia" w:cs="Georgia" w:ascii="Georgia" w:hAnsi="Georgia"/>
          <w:b/>
          <w:sz w:val="42"/>
        </w:rPr>
        <w:t xml:space="preserve">III Fonctionnement et technologie de l'accéléromètre</w:t>
      </w:r>
    </w:p>
    <w:p>
      <w:pPr>
        <w:spacing w:after="220" w:lineRule="auto"/>
      </w:pPr>
      <w:r>
        <w:rPr>
          <w:rFonts w:eastAsia="Georgia" w:cs="Georgia" w:ascii="Georgia" w:hAnsi="Georgia"/>
        </w:rPr>
        <w:t xml:space="preserve">La miniaturisation, la fiabilité et le faible coût des capteurs à MEMS (Micro-Electro-Mechanicals-Systems) permettent de les intégrer dans de nombreux dispositifs électroniques embarqués. La plupart des accéléromètres à MEMS permettent de mesurer les accélérations suivant deux axes.</w:t>
      </w:r>
      <w:r>
        <w:rPr/>
        <w:br w:type="textWrapping"/>
      </w:r>
      <w:r>
        <w:rPr>
          <w:rFonts w:eastAsia="Georgia" w:cs="Georgia" w:ascii="Georgia" w:hAnsi="Georgia"/>
        </w:rPr>
        <w:t xml:space="preserve">En aéronautique, les accéléromètres sont utilisés en tant que tels dans les avions soumis à de fortes contraintes, avions de chasse ou de voltige, et couplés à des gyromètres ils entrent dans la composition de centrales à inertie.</w:t>
      </w:r>
    </w:p>
    <w:p>
      <w:pPr>
        <w:spacing w:line="271" w:before="330" w:lineRule="auto"/>
      </w:pPr>
      <w:r>
        <w:rPr>
          <w:rFonts w:eastAsia="Georgia" w:cs="Georgia" w:ascii="Georgia" w:hAnsi="Georgia"/>
          <w:b/>
          <w:sz w:val="42"/>
        </w:rPr>
        <w:t xml:space="preserve">III.A - Étude mécanique du capteur</w:t>
      </w:r>
    </w:p>
    <w:p>
      <w:pPr>
        <w:spacing w:after="220" w:lineRule="auto"/>
      </w:pPr>
      <w:r>
        <w:rPr>
          <w:rFonts w:eastAsia="Georgia" w:cs="Georgia" w:ascii="Georgia" w:hAnsi="Georgia"/>
        </w:rPr>
        <w:t xml:space="preserve">On limite l'étude à la modélisation du fonctionnement d'un accéléromètre à un seul axe. Un accéléromètre est modélisé par un système masse-ressorts amorti, dont le schéma de principe est représenté sur la figure 6. On suppose que les déplacements ne s'effectuent que selon l'axe </w:t>
      </w:r>
      <m:oMath>
        <m:r>
          <m:rPr>
            <m:sty m:val="i"/>
          </m:rPr>
          <m:t>O</m:t>
        </m:r>
        <m:r>
          <m:rPr>
            <m:sty m:val="i"/>
          </m:rPr>
          <m:t>x</m:t>
        </m:r>
      </m:oMath>
      <w:r>
        <w:rPr/>
        <w:t xml:space="preserve"> horizontal.</w:t>
      </w:r>
      <w:r>
        <w:rPr/>
        <w:br w:type="textWrapping"/>
      </w:r>
      <w:r>
        <w:rPr>
          <w:rFonts w:eastAsia="Georgia" w:cs="Georgia" w:ascii="Georgia" w:hAnsi="Georgia"/>
        </w:rPr>
        <w:t xml:space="preserve">L'accéléromètre se compose d'une masse mobile </w:t>
      </w:r>
      <m:oMath>
        <m:r>
          <m:rPr>
            <m:sty m:val="i"/>
          </m:rPr>
          <m:t>m</m:t>
        </m:r>
      </m:oMath>
      <w:r>
        <w:rPr>
          <w:rFonts w:eastAsia="Georgia" w:cs="Georgia" w:ascii="Georgia" w:hAnsi="Georgia"/>
        </w:rPr>
        <w:t xml:space="preserve">, assimilée à un point matériel </w:t>
      </w:r>
      <m:oMath>
        <m:r>
          <m:rPr>
            <m:sty m:val="i"/>
          </m:rPr>
          <m:t>C</m:t>
        </m:r>
      </m:oMath>
      <w:r>
        <w:rPr>
          <w:rFonts w:eastAsia="Georgia" w:cs="Georgia" w:ascii="Georgia" w:hAnsi="Georgia"/>
        </w:rPr>
        <w:t xml:space="preserve">, astreinte à se déplacer sans frottements secs selon l'axe horizontal </w:t>
      </w:r>
      <m:oMath>
        <m:r>
          <m:rPr>
            <m:sty m:val="i"/>
          </m:rPr>
          <m:t>O</m:t>
        </m:r>
        <m:r>
          <m:rPr>
            <m:sty m:val="i"/>
          </m:rPr>
          <m:t>x</m:t>
        </m:r>
      </m:oMath>
      <w:r>
        <w:rPr>
          <w:rFonts w:eastAsia="Georgia" w:cs="Georgia" w:ascii="Georgia" w:hAnsi="Georgia"/>
        </w:rPr>
        <w:t xml:space="preserve">. Le boîtier rigide de l'accéléromètre, de longueur </w:t>
      </w:r>
      <m:oMath>
        <m:r>
          <m:rPr>
            <m:sty m:val="i"/>
          </m:rPr>
          <m:t>L</m:t>
        </m:r>
      </m:oMath>
      <w:r>
        <w:rPr/>
        <w:t xml:space="preserve"> selon l'axe </w:t>
      </w:r>
      <m:oMath>
        <m:r>
          <m:rPr>
            <m:sty m:val="i"/>
          </m:rPr>
          <m:t>O</m:t>
        </m:r>
        <m:r>
          <m:rPr>
            <m:sty m:val="i"/>
          </m:rPr>
          <m:t>x</m:t>
        </m:r>
      </m:oMath>
      <w:r>
        <w:rPr/>
        <w:t xml:space="preserve">, de centre </w:t>
      </w:r>
      <m:oMath>
        <m:r>
          <m:rPr>
            <m:sty m:val="i"/>
          </m:rPr>
          <m:t>B</m:t>
        </m:r>
      </m:oMath>
      <w:r>
        <w:rPr>
          <w:rFonts w:eastAsia="Georgia" w:cs="Georgia" w:ascii="Georgia" w:hAnsi="Georgia"/>
        </w:rPr>
        <w:t xml:space="preserve"> se déplace dans le référentiel d'étude terrestre </w:t>
      </w:r>
      <m:oMath>
        <m:r>
          <m:rPr>
            <m:scr m:val="script"/>
          </m:rPr>
          <m:t>R</m:t>
        </m:r>
      </m:oMath>
      <w:r>
        <w:rPr>
          <w:rFonts w:eastAsia="Georgia" w:cs="Georgia" w:ascii="Georgia" w:hAnsi="Georgia"/>
        </w:rPr>
        <w:t xml:space="preserve"> supposé galiléen et on note </w:t>
      </w:r>
      <m:oMath>
        <m:acc>
          <m:accPr>
            <m:chr m:val="⃗"/>
          </m:accPr>
          <m:e>
            <m:r>
              <m:rPr>
                <m:sty m:val="i"/>
              </m:rPr>
              <m:t>a</m:t>
            </m:r>
          </m:e>
        </m:acc>
      </m:oMath>
      <w:r>
        <w:rPr>
          <w:rFonts w:eastAsia="Georgia" w:cs="Georgia" w:ascii="Georgia" w:hAnsi="Georgia"/>
        </w:rPr>
        <w:t xml:space="preserve"> son accélération dans ce référentiel. Son accélération s'écrit </w:t>
      </w:r>
      <m:oMath>
        <m:acc>
          <m:accPr>
            <m:chr m:val="⃗"/>
          </m:accPr>
          <m:e>
            <m:r>
              <m:rPr>
                <m:sty m:val="i"/>
              </m:rPr>
              <m:t>a</m:t>
            </m:r>
          </m:e>
        </m:acc>
        <m:r>
          <m:rPr>
            <m:sty m:val="p"/>
          </m:rPr>
          <m:t>=</m:t>
        </m:r>
        <m:r>
          <m:rPr>
            <m:sty m:val="i"/>
          </m:rPr>
          <m:t>a</m:t>
        </m:r>
        <m:sSub>
          <m:sSubPr/>
          <m:e>
            <m:acc>
              <m:accPr>
                <m:chr m:val="⃗"/>
              </m:accPr>
              <m:e>
                <m:r>
                  <m:rPr>
                    <m:sty m:val="i"/>
                  </m:rPr>
                  <m:t>e</m:t>
                </m:r>
              </m:e>
            </m:acc>
          </m:e>
          <m:sub>
            <m:r>
              <m:rPr>
                <m:sty m:val="i"/>
              </m:rPr>
              <m:t>x</m:t>
            </m:r>
          </m:sub>
        </m:sSub>
      </m:oMath>
      <w:r>
        <w:rPr/>
        <w:t xml:space="preserve">.</w:t>
      </w:r>
    </w:p>
    <w:p>
      <w:pPr>
        <w:spacing w:lineRule="auto"/>
        <w:jc w:val="center"/>
      </w:pPr>
      <w:r>
        <w:rPr/>
        <w:drawing>
          <wp:inline distB="0" distL="0" distR="0" distT="0">
            <wp:extent cx="4848225" cy="5124450"/>
            <wp:effectExtent b="0" l="0" r="0" t="0"/>
            <wp:docPr id="7" name="image-f8598590a87e5a6988a06b2604ee28a86dca2697.jpg"/>
            <a:graphic>
              <a:graphicData uri="http://schemas.openxmlformats.org/drawingml/2006/picture">
                <pic:pic>
                  <pic:nvPicPr>
                    <pic:cNvPr id="7" name="image-f8598590a87e5a6988a06b2604ee28a86dca2697.jpg" descr=""/>
                    <pic:cNvPicPr/>
                  </pic:nvPicPr>
                  <pic:blipFill>
                    <a:blip r:embed="rId11" cstate="print"/>
                    <a:srcRect b="0" l="0" r="0" t="0"/>
                    <a:stretch>
                      <a:fillRect/>
                    </a:stretch>
                  </pic:blipFill>
                  <pic:spPr>
                    <a:xfrm>
                      <a:off x="0" y="0"/>
                      <a:ext cx="4848225" cy="5124450"/>
                    </a:xfrm>
                    <a:prstGeom prst="rect"/>
                  </pic:spPr>
                </pic:pic>
              </a:graphicData>
            </a:graphic>
          </wp:inline>
        </w:drawing>
      </w:r>
    </w:p>
    <w:p>
      <w:pPr>
        <w:spacing w:lineRule="auto"/>
      </w:pPr>
      <w:r>
        <w:rPr>
          <w:rFonts w:eastAsia="Georgia" w:cs="Georgia" w:ascii="Georgia" w:hAnsi="Georgia"/>
        </w:rPr>
        <w:t xml:space="preserve">Photographie d'un accéléromètre deux axes: le capteur MEMS est situé au centre (source Analog Devices)</w:t>
      </w:r>
    </w:p>
    <w:p>
      <w:pPr>
        <w:spacing w:lineRule="auto"/>
        <w:jc w:val="center"/>
      </w:pPr>
      <w:r>
        <w:rPr/>
        <w:drawing>
          <wp:inline distB="0" distL="0" distR="0" distT="0">
            <wp:extent cx="5486400" cy="2233950"/>
            <wp:effectExtent b="0" l="0" r="0" t="0"/>
            <wp:docPr id="8" name="image-6186934cd3cd8f721ac5ea716fe5d919b91ba65c.jpg"/>
            <a:graphic>
              <a:graphicData uri="http://schemas.openxmlformats.org/drawingml/2006/picture">
                <pic:pic>
                  <pic:nvPicPr>
                    <pic:cNvPr id="8" name="image-6186934cd3cd8f721ac5ea716fe5d919b91ba65c.jpg" descr=""/>
                    <pic:cNvPicPr/>
                  </pic:nvPicPr>
                  <pic:blipFill>
                    <a:blip r:embed="rId12" cstate="print"/>
                    <a:srcRect b="0" l="0" r="0" t="0"/>
                    <a:stretch>
                      <a:fillRect/>
                    </a:stretch>
                  </pic:blipFill>
                  <pic:spPr>
                    <a:xfrm>
                      <a:off x="0" y="0"/>
                      <a:ext cx="5486400" cy="2233950"/>
                    </a:xfrm>
                    <a:prstGeom prst="rect"/>
                  </pic:spPr>
                </pic:pic>
              </a:graphicData>
            </a:graphic>
          </wp:inline>
        </w:drawing>
      </w:r>
    </w:p>
    <w:p>
      <w:pPr>
        <w:spacing w:lineRule="auto"/>
      </w:pPr>
      <w:r>
        <w:rPr>
          <w:rFonts w:eastAsia="Georgia" w:cs="Georgia" w:ascii="Georgia" w:hAnsi="Georgia"/>
        </w:rPr>
        <w:t xml:space="preserve">Schéma de principe du fonctionnement mécanique de l'accéléromètre suivant un axe</w:t>
      </w:r>
    </w:p>
    <w:p>
      <w:pPr>
        <w:spacing w:after="220" w:lineRule="auto"/>
      </w:pPr>
      <w:r>
        <w:rPr>
          <w:rFonts w:eastAsia="Georgia" w:cs="Georgia" w:ascii="Georgia" w:hAnsi="Georgia"/>
        </w:rPr>
        <w:t xml:space="preserve">Figure 6 Accéléromètre MEMS</w:t>
      </w:r>
    </w:p>
    <w:p>
      <w:pPr>
        <w:spacing w:after="220" w:lineRule="auto"/>
      </w:pPr>
      <w:r>
        <w:rPr>
          <w:rFonts w:eastAsia="Georgia" w:cs="Georgia" w:ascii="Georgia" w:hAnsi="Georgia"/>
        </w:rPr>
        <w:t xml:space="preserve">On note à un instant </w:t>
      </w:r>
      <m:oMath>
        <m:r>
          <m:rPr>
            <m:sty m:val="i"/>
          </m:rPr>
          <m:t>t</m:t>
        </m:r>
      </m:oMath>
      <w:r>
        <w:rPr/>
        <w:t xml:space="preserve"> quelconque, </w:t>
      </w:r>
      <m:oMath>
        <m:sSub>
          <m:sSubPr/>
          <m:e>
            <m:r>
              <m:rPr>
                <m:sty m:val="i"/>
              </m:rPr>
              <m:t>x</m:t>
            </m:r>
          </m:e>
          <m:sub>
            <m:r>
              <m:rPr>
                <m:sty m:val="i"/>
              </m:rPr>
              <m:t>C</m:t>
            </m:r>
          </m:sub>
        </m:sSub>
      </m:oMath>
      <w:r>
        <w:rPr/>
        <w:t xml:space="preserve"> la position de la masse mobile en mouvement, </w:t>
      </w:r>
      <m:oMath>
        <m:sSub>
          <m:sSubPr/>
          <m:e>
            <m:r>
              <m:rPr>
                <m:sty m:val="i"/>
              </m:rPr>
              <m:t>x</m:t>
            </m:r>
          </m:e>
          <m:sub>
            <m:r>
              <m:rPr>
                <m:sty m:val="i"/>
              </m:rPr>
              <m:t>B</m:t>
            </m:r>
          </m:sub>
        </m:sSub>
      </m:oMath>
      <w:r>
        <w:rPr>
          <w:rFonts w:eastAsia="Georgia" w:cs="Georgia" w:ascii="Georgia" w:hAnsi="Georgia"/>
        </w:rPr>
        <w:t xml:space="preserve"> la position du centre du boîtier et </w:t>
      </w:r>
      <m:oMath>
        <m:r>
          <m:rPr>
            <m:sty m:val="i"/>
          </m:rPr>
          <m:t>X</m:t>
        </m:r>
        <m:r>
          <m:rPr>
            <m:sty m:val="p"/>
          </m:rPr>
          <m:t>=</m:t>
        </m:r>
        <m:sSub>
          <m:sSubPr/>
          <m:e>
            <m:r>
              <m:rPr>
                <m:sty m:val="i"/>
              </m:rPr>
              <m:t>x</m:t>
            </m:r>
          </m:e>
          <m:sub>
            <m:r>
              <m:rPr>
                <m:sty m:val="i"/>
              </m:rPr>
              <m:t>C</m:t>
            </m:r>
          </m:sub>
        </m:sSub>
        <m:r>
          <m:rPr>
            <m:sty m:val="p"/>
          </m:rPr>
          <m:t>−</m:t>
        </m:r>
        <m:sSub>
          <m:sSubPr/>
          <m:e>
            <m:r>
              <m:rPr>
                <m:sty m:val="i"/>
              </m:rPr>
              <m:t>x</m:t>
            </m:r>
          </m:e>
          <m:sub>
            <m:r>
              <m:rPr>
                <m:sty m:val="i"/>
              </m:rPr>
              <m:t>B</m:t>
            </m:r>
          </m:sub>
        </m:sSub>
      </m:oMath>
      <w:r>
        <w:rPr>
          <w:rFonts w:eastAsia="Georgia" w:cs="Georgia" w:ascii="Georgia" w:hAnsi="Georgia"/>
        </w:rPr>
        <w:t xml:space="preserve"> la position de la masse mobile par rapport au centre du boîtier. Lorsque le boitier de l'accéléromètre est au repos ou animé d'un mouvement rectiligne uniforme, la position de la masse mobile par rapport au centre du boîtier vérifie </w:t>
      </w:r>
      <m:oMath>
        <m:r>
          <m:rPr>
            <m:sty m:val="i"/>
          </m:rPr>
          <m:t>X</m:t>
        </m:r>
        <m:r>
          <m:rPr>
            <m:sty m:val="p"/>
          </m:rPr>
          <m:t>=</m:t>
        </m:r>
        <m:r>
          <m:rPr>
            <m:sty m:val="p"/>
          </m:rPr>
          <m:t>0</m:t>
        </m:r>
      </m:oMath>
      <w:r>
        <w:rPr>
          <w:rFonts w:eastAsia="Georgia" w:cs="Georgia" w:ascii="Georgia" w:hAnsi="Georgia"/>
        </w:rPr>
        <w:t xml:space="preserve">. Lorsque le boîtier subit une accélération, la masse mobile quitte la position définie précédemment.</w:t>
      </w:r>
      <w:r>
        <w:rPr/>
        <w:br w:type="textWrapping"/>
      </w:r>
      <w:r>
        <w:rPr/>
        <w:t xml:space="preserve">La masse mobile est soumise:</w:t>
      </w:r>
    </w:p>
    <w:p>
      <w:pPr>
        <w:numPr>
          <w:ilvl w:val="0"/>
          <w:numId w:val="4"/>
        </w:numPr>
        <w:spacing w:lineRule="auto"/>
      </w:pPr>
      <w:r>
        <w:rPr/>
        <w:t xml:space="preserve">aux forces de rappel </w:t>
      </w:r>
      <m:oMath>
        <m:sSub>
          <m:sSubPr/>
          <m:e>
            <m:acc>
              <m:accPr>
                <m:chr m:val="⃗"/>
              </m:accPr>
              <m:e>
                <m:r>
                  <m:rPr>
                    <m:sty m:val="i"/>
                  </m:rPr>
                  <m:t>T</m:t>
                </m:r>
              </m:e>
            </m:acc>
          </m:e>
          <m:sub>
            <m:r>
              <m:rPr>
                <m:sty m:val="p"/>
              </m:rPr>
              <m:t>1</m:t>
            </m:r>
          </m:sub>
        </m:sSub>
      </m:oMath>
      <w:r>
        <w:rPr/>
        <w:t xml:space="preserve"> et </w:t>
      </w:r>
      <m:oMath>
        <m:sSub>
          <m:sSubPr/>
          <m:e>
            <m:acc>
              <m:accPr>
                <m:chr m:val="⃗"/>
              </m:accPr>
              <m:e>
                <m:r>
                  <m:rPr>
                    <m:sty m:val="i"/>
                  </m:rPr>
                  <m:t>T</m:t>
                </m:r>
              </m:e>
            </m:acc>
          </m:e>
          <m:sub>
            <m:r>
              <m:rPr>
                <m:sty m:val="p"/>
              </m:rPr>
              <m:t>2</m:t>
            </m:r>
          </m:sub>
        </m:sSub>
      </m:oMath>
      <w:r>
        <w:rPr>
          <w:rFonts w:eastAsia="Georgia" w:cs="Georgia" w:ascii="Georgia" w:hAnsi="Georgia"/>
        </w:rPr>
        <w:t xml:space="preserve"> exercées par deux ressorts identiques, de constante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t xml:space="preserve">;</w:t>
      </w:r>
    </w:p>
    <w:p>
      <w:pPr>
        <w:numPr>
          <w:ilvl w:val="0"/>
          <w:numId w:val="4"/>
        </w:numPr>
        <w:spacing w:lineRule="auto"/>
      </w:pPr>
      <w:r>
        <w:rPr>
          <w:rFonts w:eastAsia="Georgia" w:cs="Georgia" w:ascii="Georgia" w:hAnsi="Georgia"/>
        </w:rPr>
        <w:t xml:space="preserve">à des forces de frottement visqueux dont la résultante est proportionnelle à la vitesse relative de la masse mobile par rapport au boîtier </w:t>
      </w:r>
      <m:oMath>
        <m:sSub>
          <m:sSubPr/>
          <m:e>
            <m:acc>
              <m:accPr>
                <m:chr m:val="⃗"/>
              </m:accPr>
              <m:e>
                <m:r>
                  <m:rPr>
                    <m:sty m:val="i"/>
                  </m:rPr>
                  <m:t>F</m:t>
                </m:r>
              </m:e>
            </m:acc>
          </m:e>
          <m:sub>
            <m:r>
              <m:rPr>
                <m:sty m:val="i"/>
              </m:rPr>
              <m:t>f</m:t>
            </m:r>
          </m:sub>
        </m:sSub>
        <m:r>
          <m:rPr>
            <m:sty m:val="p"/>
          </m:rPr>
          <m:t>=</m:t>
        </m:r>
        <m:r>
          <m:rPr>
            <m:sty m:val="p"/>
          </m:rPr>
          <m:t>−</m:t>
        </m:r>
        <m:r>
          <m:rPr>
            <m:sty m:val="p"/>
          </m:rPr>
          <m:t>2</m:t>
        </m:r>
        <m:r>
          <m:rPr>
            <m:sty m:val="i"/>
          </m:rPr>
          <m:t>f</m:t>
        </m:r>
        <m:d>
          <m:dPr>
            <m:begChr m:val="("/>
            <m:endChr m:val=")"/>
            <m:ctrlPr>
              <w:rPr>
                <w:rFonts w:ascii="Cambria Math" w:hAnsi="Cambria Math"/>
              </w:rPr>
            </m:ctrlPr>
          </m:dPr>
          <m:e>
            <m:sSub>
              <m:sSubPr/>
              <m:e>
                <m:acc>
                  <m:accPr>
                    <m:chr m:val="˙"/>
                  </m:accPr>
                  <m:e>
                    <m:r>
                      <m:rPr>
                        <m:sty m:val="i"/>
                      </m:rPr>
                      <m:t>x</m:t>
                    </m:r>
                  </m:e>
                </m:acc>
              </m:e>
              <m:sub>
                <m:r>
                  <m:rPr>
                    <m:sty m:val="i"/>
                  </m:rPr>
                  <m:t>C</m:t>
                </m:r>
              </m:sub>
            </m:sSub>
            <m:r>
              <m:rPr>
                <m:sty m:val="p"/>
              </m:rPr>
              <m:t>−</m:t>
            </m:r>
            <m:sSub>
              <m:sSubPr/>
              <m:e>
                <m:acc>
                  <m:accPr>
                    <m:chr m:val="˙"/>
                  </m:accPr>
                  <m:e>
                    <m:r>
                      <m:rPr>
                        <m:sty m:val="i"/>
                      </m:rPr>
                      <m:t>x</m:t>
                    </m:r>
                  </m:e>
                </m:acc>
              </m:e>
              <m:sub>
                <m:r>
                  <m:rPr>
                    <m:sty m:val="i"/>
                  </m:rPr>
                  <m:t>B</m:t>
                </m:r>
              </m:sub>
            </m:sSub>
          </m:e>
        </m:d>
        <m:sSub>
          <m:sSubPr/>
          <m:e>
            <m:acc>
              <m:accPr>
                <m:chr m:val="⃗"/>
              </m:accPr>
              <m:e>
                <m:r>
                  <m:rPr>
                    <m:sty m:val="i"/>
                  </m:rPr>
                  <m:t>e</m:t>
                </m:r>
              </m:e>
            </m:acc>
          </m:e>
          <m:sub>
            <m:r>
              <m:rPr>
                <m:sty m:val="i"/>
              </m:rPr>
              <m:t>x</m:t>
            </m:r>
          </m:sub>
        </m:sSub>
      </m:oMath>
      <w:r>
        <w:rPr>
          <w:rFonts w:eastAsia="Georgia" w:cs="Georgia" w:ascii="Georgia" w:hAnsi="Georgia"/>
        </w:rPr>
        <w:t xml:space="preserve"> où </w:t>
      </w:r>
      <m:oMath>
        <m:r>
          <m:rPr>
            <m:sty m:val="i"/>
          </m:rPr>
          <m:t>f</m:t>
        </m:r>
      </m:oMath>
      <w:r>
        <w:rPr/>
        <w:t xml:space="preserve"> est le coefficient de frottement visqueux ;</w:t>
      </w:r>
    </w:p>
    <w:p>
      <w:pPr>
        <w:numPr>
          <w:ilvl w:val="0"/>
          <w:numId w:val="4"/>
        </w:numPr>
        <w:spacing w:lineRule="auto"/>
      </w:pPr>
      <w:r>
        <w:rPr/>
        <w:t xml:space="preserve">au poids </w:t>
      </w:r>
      <m:oMath>
        <m:acc>
          <m:accPr>
            <m:chr m:val="⃗"/>
          </m:accPr>
          <m:e>
            <m:r>
              <m:rPr>
                <m:sty m:val="i"/>
              </m:rPr>
              <m:t>P</m:t>
            </m:r>
          </m:e>
        </m:acc>
      </m:oMath>
      <w:r>
        <w:rPr/>
        <w:t xml:space="preserve">;</w:t>
      </w:r>
    </w:p>
    <w:p>
      <w:pPr>
        <w:numPr>
          <w:ilvl w:val="0"/>
          <w:numId w:val="4"/>
        </w:numPr>
        <w:spacing w:lineRule="auto"/>
      </w:pPr>
      <w:r>
        <w:rPr>
          <w:rFonts w:eastAsia="Georgia" w:cs="Georgia" w:ascii="Georgia" w:hAnsi="Georgia"/>
        </w:rPr>
        <w:t xml:space="preserve">à la réaction du boîtier </w:t>
      </w:r>
      <m:oMath>
        <m:acc>
          <m:accPr>
            <m:chr m:val="⃗"/>
          </m:accPr>
          <m:e>
            <m:r>
              <m:rPr>
                <m:sty m:val="i"/>
              </m:rPr>
              <m:t>R</m:t>
            </m:r>
          </m:e>
        </m:acc>
      </m:oMath>
      <w:r>
        <w:rPr/>
        <w:t xml:space="preserve">.</w:t>
      </w:r>
    </w:p>
    <w:p>
      <w:pPr>
        <w:spacing w:line="271" w:before="330" w:lineRule="auto"/>
      </w:pPr>
      <w:r>
        <w:rPr>
          <w:rFonts w:eastAsia="Georgia" w:cs="Georgia" w:ascii="Georgia" w:hAnsi="Georgia"/>
          <w:b/>
          <w:sz w:val="42"/>
        </w:rPr>
        <w:t xml:space="preserve">III.A.1) Mise en équation</w:t>
      </w:r>
    </w:p>
    <w:p>
      <w:pPr>
        <w:spacing w:after="220" w:lineRule="auto"/>
      </w:pPr>
      <w:r>
        <w:rPr>
          <w:rFonts w:eastAsia="Georgia" w:cs="Georgia" w:ascii="Georgia" w:hAnsi="Georgia"/>
        </w:rPr>
        <w:t xml:space="preserve">a) Montrer que la résultante des forces de rappel exercées par les deux ressorts s'écrit </w:t>
      </w:r>
      <m:oMath>
        <m:acc>
          <m:accPr>
            <m:chr m:val="⃗"/>
          </m:accPr>
          <m:e>
            <m:r>
              <m:rPr>
                <m:sty m:val="i"/>
              </m:rPr>
              <m:t>T</m:t>
            </m:r>
          </m:e>
        </m:acc>
        <m:r>
          <m:rPr>
            <m:sty m:val="p"/>
          </m:rPr>
          <m:t>=</m:t>
        </m:r>
        <m:r>
          <m:rPr>
            <m:sty m:val="p"/>
          </m:rPr>
          <m:t>−</m:t>
        </m:r>
        <m:r>
          <m:rPr>
            <m:sty m:val="p"/>
          </m:rPr>
          <m:t>2</m:t>
        </m:r>
        <m:r>
          <m:rPr>
            <m:sty m:val="i"/>
          </m:rPr>
          <m:t>k</m:t>
        </m:r>
        <m:r>
          <m:rPr>
            <m:sty m:val="i"/>
          </m:rPr>
          <m:t>X</m:t>
        </m:r>
        <m:sSub>
          <m:sSubPr/>
          <m:e>
            <m:acc>
              <m:accPr>
                <m:chr m:val="⃗"/>
              </m:accPr>
              <m:e>
                <m:r>
                  <m:rPr>
                    <m:sty m:val="i"/>
                  </m:rPr>
                  <m:t>e</m:t>
                </m:r>
              </m:e>
            </m:acc>
          </m:e>
          <m:sub>
            <m:r>
              <m:rPr>
                <m:sty m:val="i"/>
              </m:rPr>
              <m:t>x</m:t>
            </m:r>
          </m:sub>
        </m:sSub>
      </m:oMath>
      <w:r>
        <w:rPr/>
        <w:t xml:space="preserve">.</w:t>
      </w:r>
      <w:r>
        <w:rPr/>
        <w:br w:type="textWrapping"/>
      </w:r>
      <w:r>
        <w:rPr>
          <w:rFonts w:eastAsia="Georgia" w:cs="Georgia" w:ascii="Georgia" w:hAnsi="Georgia"/>
        </w:rPr>
        <w:t xml:space="preserve">b) Montrer que, lorsque le boîtier subit une accélération, l'équation différentielle vérifiée par l'élongation </w:t>
      </w:r>
      <m:oMath>
        <m:r>
          <m:rPr>
            <m:sty m:val="i"/>
          </m:rPr>
          <m:t>X</m:t>
        </m:r>
      </m:oMath>
      <w:r>
        <w:rPr>
          <w:rFonts w:eastAsia="Georgia" w:cs="Georgia" w:ascii="Georgia" w:hAnsi="Georgia"/>
        </w:rPr>
        <w:t xml:space="preserve"> s'écrit :</w:t>
      </w:r>
    </w:p>
    <w:p>
      <w:pPr>
        <w:spacing w:after="220" w:lineRule="auto"/>
      </w:pPr>
      <m:oMathPara>
        <m:oMath>
          <m:acc>
            <m:accPr>
              <m:chr m:val="¨"/>
            </m:accPr>
            <m:e>
              <m:r>
                <m:rPr>
                  <m:sty m:val="i"/>
                </m:rPr>
                <m:t>X</m:t>
              </m:r>
            </m:e>
          </m:acc>
          <m:r>
            <m:rPr>
              <m:sty m:val="p"/>
            </m:rPr>
            <m:t>+</m:t>
          </m:r>
          <m:f>
            <m:fPr>
              <m:ctrlPr>
                <w:rPr>
                  <w:rFonts w:ascii="Cambria Math" w:hAnsi="Cambria Math"/>
                </w:rPr>
              </m:ctrlPr>
            </m:fPr>
            <m:num>
              <m:sSub>
                <m:sSubPr/>
                <m:e>
                  <m:r>
                    <m:rPr>
                      <m:sty m:val="i"/>
                    </m:rPr>
                    <m:t>ω</m:t>
                  </m:r>
                </m:e>
                <m:sub>
                  <m:r>
                    <m:rPr>
                      <m:sty m:val="p"/>
                    </m:rPr>
                    <m:t>0</m:t>
                  </m:r>
                </m:sub>
              </m:sSub>
            </m:num>
            <m:den>
              <m:r>
                <m:rPr>
                  <m:sty m:val="i"/>
                </m:rPr>
                <m:t>Q</m:t>
              </m:r>
            </m:den>
          </m:f>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r>
            <m:rPr>
              <m:sty m:val="p"/>
            </m:rPr>
            <m:t>−</m:t>
          </m:r>
          <m:r>
            <m:rPr>
              <m:sty m:val="i"/>
            </m:rPr>
            <m:t>a</m:t>
          </m:r>
        </m:oMath>
      </m:oMathPara>
    </w:p>
    <w:p>
      <w:pPr>
        <w:spacing w:after="220" w:lineRule="auto"/>
      </w:pPr>
      <w:r>
        <w:rPr/>
        <w:t xml:space="preserve">avec </w:t>
      </w:r>
      <m:oMath>
        <m:sSub>
          <m:sSubPr/>
          <m:e>
            <m:r>
              <m:rPr>
                <m:sty m:val="i"/>
              </m:rPr>
              <m:t>ω</m:t>
            </m:r>
          </m:e>
          <m:sub>
            <m:r>
              <m:rPr>
                <m:sty m:val="p"/>
              </m:rPr>
              <m:t>0</m:t>
            </m:r>
          </m:sub>
        </m:sSub>
      </m:oMath>
      <w:r>
        <w:rPr/>
        <w:t xml:space="preserve"> et </w:t>
      </w:r>
      <m:oMath>
        <m:r>
          <m:rPr>
            <m:sty m:val="i"/>
          </m:rPr>
          <m:t>Q</m:t>
        </m:r>
      </m:oMath>
      <w:r>
        <w:rPr/>
        <w:t xml:space="preserve"> deux constantes que l'on exprimera en fonction de </w:t>
      </w:r>
      <m:oMath>
        <m:r>
          <m:rPr>
            <m:sty m:val="i"/>
          </m:rPr>
          <m:t>k</m:t>
        </m:r>
        <m:r>
          <m:rPr>
            <m:sty m:val="p"/>
          </m:rPr>
          <m:t>,</m:t>
        </m:r>
        <m:r>
          <m:rPr>
            <m:sty m:val="i"/>
          </m:rPr>
          <m:t>m</m:t>
        </m:r>
      </m:oMath>
      <w:r>
        <w:rPr/>
        <w:t xml:space="preserve"> et </w:t>
      </w:r>
      <m:oMath>
        <m:r>
          <m:rPr>
            <m:sty m:val="i"/>
          </m:rPr>
          <m:t>f</m:t>
        </m:r>
      </m:oMath>
      <w:r>
        <w:rPr/>
        <w:t xml:space="preserve">.</w:t>
      </w:r>
      <w:r>
        <w:rPr/>
        <w:br w:type="textWrapping"/>
      </w:r>
      <w:r>
        <w:rPr/>
        <w:t xml:space="preserve">c) Quelle est la signification physique de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 Quelles sont les dimensions et les unités de ces deux grandeurs?</w:t>
      </w:r>
    </w:p>
    <w:p>
      <w:pPr>
        <w:spacing w:line="271" w:before="330" w:lineRule="auto"/>
      </w:pPr>
      <w:r>
        <w:rPr>
          <w:rFonts w:eastAsia="Georgia" w:cs="Georgia" w:ascii="Georgia" w:hAnsi="Georgia"/>
          <w:b/>
          <w:sz w:val="42"/>
        </w:rPr>
        <w:t xml:space="preserve">III.A.2) Étude de la réponse harmonique</w:t>
      </w:r>
    </w:p>
    <w:p>
      <w:pPr>
        <w:spacing w:after="220" w:lineRule="auto"/>
      </w:pPr>
      <w:r>
        <w:rPr>
          <w:rFonts w:eastAsia="Georgia" w:cs="Georgia" w:ascii="Georgia" w:hAnsi="Georgia"/>
        </w:rPr>
        <w:t xml:space="preserve">On recherche maintenant les conditions pour lesquelles l'élongation </w:t>
      </w:r>
      <m:oMath>
        <m:r>
          <m:rPr>
            <m:sty m:val="i"/>
          </m:rPr>
          <m:t>X</m:t>
        </m:r>
      </m:oMath>
      <w:r>
        <w:rPr>
          <w:rFonts w:eastAsia="Georgia" w:cs="Georgia" w:ascii="Georgia" w:hAnsi="Georgia"/>
        </w:rPr>
        <w:t xml:space="preserve"> est directement proportionnelle à l'accélération </w:t>
      </w:r>
      <m:oMath>
        <m:r>
          <m:rPr>
            <m:sty m:val="i"/>
          </m:rPr>
          <m:t>a</m:t>
        </m:r>
      </m:oMath>
      <w:r>
        <w:rPr>
          <w:rFonts w:eastAsia="Georgia" w:cs="Georgia" w:ascii="Georgia" w:hAnsi="Georgia"/>
        </w:rPr>
        <w:t xml:space="preserve"> du boîtier. Pour cela, on étudie la réponse du capteur en régime harmonique établi.</w:t>
      </w:r>
      <w:r>
        <w:rPr/>
        <w:br w:type="textWrapping"/>
      </w:r>
      <w:r>
        <w:rPr>
          <w:rFonts w:eastAsia="Georgia" w:cs="Georgia" w:ascii="Georgia" w:hAnsi="Georgia"/>
        </w:rPr>
        <w:t xml:space="preserve">a) La grandeur d'entrée du capteur étant l'accélération </w:t>
      </w:r>
      <m:oMath>
        <m:r>
          <m:rPr>
            <m:sty m:val="i"/>
          </m:rPr>
          <m:t>a</m:t>
        </m:r>
        <m:r>
          <m:rPr>
            <m:sty m:val="p"/>
          </m:rPr>
          <m:t>(</m:t>
        </m:r>
        <m:r>
          <m:rPr>
            <m:sty m:val="i"/>
          </m:rPr>
          <m:t>t</m:t>
        </m:r>
        <m:r>
          <m:rPr>
            <m:sty m:val="p"/>
          </m:rPr>
          <m:t>)</m:t>
        </m:r>
        <m:r>
          <m:rPr>
            <m:sty m:val="p"/>
          </m:rPr>
          <m:t>=</m:t>
        </m:r>
        <m:sSub>
          <m:sSubPr/>
          <m:e>
            <m:r>
              <m:rPr>
                <m:sty m:val="i"/>
              </m:rPr>
              <m:t>a</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sous quelle forme mathématique doit-on rechercher la grandeur de sortie </w:t>
      </w:r>
      <m:oMath>
        <m:r>
          <m:rPr>
            <m:sty m:val="i"/>
          </m:rPr>
          <m:t>X</m:t>
        </m:r>
        <m:r>
          <m:rPr>
            <m:sty m:val="p"/>
          </m:rPr>
          <m:t>(</m:t>
        </m:r>
        <m:r>
          <m:rPr>
            <m:sty m:val="i"/>
          </m:rPr>
          <m:t>t</m:t>
        </m:r>
        <m:r>
          <m:rPr>
            <m:sty m:val="p"/>
          </m:rPr>
          <m:t>)</m:t>
        </m:r>
      </m:oMath>
      <w:r>
        <w:rPr/>
        <w:t xml:space="preserve"> ?</w:t>
      </w:r>
      <w:r>
        <w:rPr/>
        <w:br w:type="textWrapping"/>
      </w:r>
      <w:r>
        <w:rPr>
          <w:rFonts w:eastAsia="Georgia" w:cs="Georgia" w:ascii="Georgia" w:hAnsi="Georgia"/>
        </w:rPr>
        <w:t xml:space="preserve">b) Établir la relation entre l'amplitude complexe de l'élongation </w:t>
      </w:r>
      <m:oMath>
        <m:sSub>
          <m:sSubPr/>
          <m:e>
            <m:bar>
              <m:barPr/>
              <m:e>
                <m:r>
                  <m:rPr>
                    <m:sty m:val="i"/>
                  </m:rPr>
                  <m:t>X</m:t>
                </m:r>
              </m:e>
            </m:bar>
          </m:e>
          <m:sub>
            <m:r>
              <m:rPr>
                <m:sty m:val="i"/>
              </m:rPr>
              <m:t>m</m:t>
            </m:r>
          </m:sub>
        </m:sSub>
      </m:oMath>
      <w:r>
        <w:rPr>
          <w:rFonts w:eastAsia="Georgia" w:cs="Georgia" w:ascii="Georgia" w:hAnsi="Georgia"/>
        </w:rPr>
        <w:t xml:space="preserve"> et celle de l'accélération </w:t>
      </w:r>
      <m:oMath>
        <m:sSub>
          <m:sSubPr/>
          <m:e>
            <m:bar>
              <m:barPr/>
              <m:e>
                <m:r>
                  <m:rPr>
                    <m:sty m:val="i"/>
                  </m:rPr>
                  <m:t>a</m:t>
                </m:r>
              </m:e>
            </m:bar>
          </m:e>
          <m:sub>
            <m:r>
              <m:rPr>
                <m:sty m:val="i"/>
              </m:rPr>
              <m:t>m</m:t>
            </m:r>
          </m:sub>
        </m:sSub>
      </m:oMath>
      <w:r>
        <w:rPr/>
        <w:t xml:space="preserve">.</w:t>
      </w:r>
      <w:r>
        <w:rPr/>
        <w:br w:type="textWrapping"/>
      </w:r>
      <w:r>
        <w:rPr>
          <w:rFonts w:eastAsia="Georgia" w:cs="Georgia" w:ascii="Georgia" w:hAnsi="Georgia"/>
        </w:rPr>
        <w:t xml:space="preserve">c) Après avoir étudié le comportement asymptotique de </w:t>
      </w:r>
      <m:oMath>
        <m:f>
          <m:fPr>
            <m:ctrlPr>
              <w:rPr>
                <w:rFonts w:ascii="Cambria Math" w:hAnsi="Cambria Math"/>
              </w:rPr>
            </m:ctrlPr>
          </m:fPr>
          <m:num>
            <m:sSub>
              <m:sSubPr/>
              <m:e>
                <m:bar>
                  <m:barPr/>
                  <m:e>
                    <m:r>
                      <m:rPr>
                        <m:sty m:val="i"/>
                      </m:rPr>
                      <m:t>X</m:t>
                    </m:r>
                  </m:e>
                </m:bar>
              </m:e>
              <m:sub>
                <m:r>
                  <m:rPr>
                    <m:sty m:val="i"/>
                  </m:rPr>
                  <m:t>m</m:t>
                </m:r>
              </m:sub>
            </m:sSub>
          </m:num>
          <m:den>
            <m:sSub>
              <m:sSubPr/>
              <m:e>
                <m:bar>
                  <m:barPr/>
                  <m:e>
                    <m:r>
                      <m:rPr>
                        <m:sty m:val="i"/>
                      </m:rPr>
                      <m:t>a</m:t>
                    </m:r>
                  </m:e>
                </m:bar>
              </m:e>
              <m:sub>
                <m:r>
                  <m:rPr>
                    <m:sty m:val="i"/>
                  </m:rPr>
                  <m:t>m</m:t>
                </m:r>
              </m:sub>
            </m:sSub>
            <m:r>
              <m:rPr>
                <m:sty m:val="p"/>
              </m:rPr>
              <m:t>/</m:t>
            </m:r>
            <m:sSubSup>
              <m:sSubSupPr/>
              <m:e>
                <m:r>
                  <m:rPr>
                    <m:sty m:val="i"/>
                  </m:rPr>
                  <m:t>ω</m:t>
                </m:r>
              </m:e>
              <m:sub>
                <m:r>
                  <m:rPr>
                    <m:sty m:val="p"/>
                  </m:rPr>
                  <m:t>0</m:t>
                </m:r>
              </m:sub>
              <m:sup>
                <m:r>
                  <m:rPr>
                    <m:sty m:val="p"/>
                  </m:rPr>
                  <m:t>2</m:t>
                </m:r>
              </m:sup>
            </m:sSubSup>
          </m:den>
        </m:f>
      </m:oMath>
      <w:r>
        <w:rPr>
          <w:rFonts w:eastAsia="Georgia" w:cs="Georgia" w:ascii="Georgia" w:hAnsi="Georgia"/>
        </w:rPr>
        <w:t xml:space="preserve">, montrer qu'il existe un domaine de fréquences, que l'on précisera, pour lequel on peut considérer que l'élongation </w:t>
      </w:r>
      <m:oMath>
        <m:r>
          <m:rPr>
            <m:sty m:val="i"/>
          </m:rPr>
          <m:t>X</m:t>
        </m:r>
      </m:oMath>
      <w:r>
        <w:rPr>
          <w:rFonts w:eastAsia="Georgia" w:cs="Georgia" w:ascii="Georgia" w:hAnsi="Georgia"/>
        </w:rPr>
        <w:t xml:space="preserve"> est directement proportionnelle à l'accélération </w:t>
      </w:r>
      <m:oMath>
        <m:r>
          <m:rPr>
            <m:sty m:val="i"/>
          </m:rPr>
          <m:t>a</m:t>
        </m:r>
      </m:oMath>
      <w:r>
        <w:rPr>
          <w:rFonts w:eastAsia="Georgia" w:cs="Georgia" w:ascii="Georgia" w:hAnsi="Georgia"/>
        </w:rPr>
        <w:t xml:space="preserve"> du boîtier et vérifie</w:t>
      </w:r>
    </w:p>
    <w:p>
      <w:pPr>
        <w:spacing w:after="220" w:lineRule="auto"/>
      </w:pPr>
      <m:oMathPara>
        <m:oMath>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m</m:t>
              </m:r>
            </m:num>
            <m:den>
              <m:r>
                <m:rPr>
                  <m:sty m:val="p"/>
                </m:rPr>
                <m:t>2</m:t>
              </m:r>
              <m:r>
                <m:rPr>
                  <m:sty m:val="i"/>
                </m:rPr>
                <m:t>k</m:t>
              </m:r>
            </m:den>
          </m:f>
          <m:r>
            <m:rPr>
              <m:sty m:val="i"/>
            </m:rPr>
            <m:t>a</m:t>
          </m:r>
          <m:r>
            <m:rPr>
              <m:sty m:val="p"/>
            </m:rPr>
            <m:t>(</m:t>
          </m:r>
          <m:r>
            <m:rPr>
              <m:sty m:val="i"/>
            </m:rPr>
            <m:t>t</m:t>
          </m:r>
          <m:r>
            <m:rPr>
              <m:sty m:val="p"/>
            </m:rPr>
            <m:t>)</m:t>
          </m:r>
        </m:oMath>
      </m:oMathPara>
    </w:p>
    <w:p>
      <w:pPr>
        <w:spacing w:after="220" w:lineRule="auto"/>
      </w:pPr>
      <w:r>
        <w:rPr>
          <w:rFonts w:eastAsia="Georgia" w:cs="Georgia" w:ascii="Georgia" w:hAnsi="Georgia"/>
        </w:rPr>
        <w:t xml:space="preserve">Pour la suite du problème, on considère que le domaine de fréquences dans lequel le capteur de l'accéléromètre est utilisé est tel que la relation précédente soit vérifiée.</w:t>
      </w:r>
      <w:r>
        <w:rPr/>
        <w:br w:type="textWrapping"/>
      </w:r>
      <w:r>
        <w:rPr>
          <w:rFonts w:eastAsia="Georgia" w:cs="Georgia" w:ascii="Georgia" w:hAnsi="Georgia"/>
        </w:rPr>
        <w:t xml:space="preserve">La fréquence typique de résonance mécanique du capteur d'un accéléromètre à MEMS est de l'ordre de </w:t>
      </w:r>
      <m:oMath>
        <m:r>
          <m:rPr>
            <m:sty m:val="p"/>
          </m:rPr>
          <m:t>5</m:t>
        </m:r>
        <m:r>
          <m:rPr>
            <m:sty m:val="p"/>
          </m:rPr>
          <m:t>,</m:t>
        </m:r>
        <m:r>
          <m:rPr>
            <m:sty m:val="p"/>
          </m:rPr>
          <m:t>5</m:t>
        </m:r>
        <m:r>
          <m:rPr>
            <m:sty m:val="p"/>
          </m:rPr>
          <m:t>kHz</m:t>
        </m:r>
      </m:oMath>
      <w:r>
        <w:rPr>
          <w:rFonts w:eastAsia="Georgia" w:cs="Georgia" w:ascii="Georgia" w:hAnsi="Georgia"/>
        </w:rPr>
        <w:t xml:space="preserve"> et son facteur de qualité est voisin de 5 .</w:t>
      </w:r>
      <w:r>
        <w:rPr/>
        <w:br w:type="textWrapping"/>
      </w:r>
      <w:r>
        <w:rPr>
          <w:rFonts w:eastAsia="Georgia" w:cs="Georgia" w:ascii="Georgia" w:hAnsi="Georgia"/>
        </w:rPr>
        <w:t xml:space="preserve">d) Déterminer l'expression du rapport </w:t>
      </w:r>
      <m:oMath>
        <m:f>
          <m:fPr>
            <m:ctrlPr>
              <w:rPr>
                <w:rFonts w:ascii="Cambria Math" w:hAnsi="Cambria Math"/>
              </w:rPr>
            </m:ctrlPr>
          </m:fPr>
          <m:num>
            <m:sSub>
              <m:sSubPr/>
              <m:e>
                <m:r>
                  <m:rPr>
                    <m:sty m:val="i"/>
                  </m:rPr>
                  <m:t>X</m:t>
                </m:r>
              </m:e>
              <m:sub>
                <m:r>
                  <m:rPr>
                    <m:sty m:val="i"/>
                  </m:rPr>
                  <m:t>m</m:t>
                </m:r>
              </m:sub>
            </m:sSub>
          </m:num>
          <m:den>
            <m:sSub>
              <m:sSubPr/>
              <m:e>
                <m:r>
                  <m:rPr>
                    <m:sty m:val="i"/>
                  </m:rPr>
                  <m:t>a</m:t>
                </m:r>
              </m:e>
              <m:sub>
                <m:r>
                  <m:rPr>
                    <m:sty m:val="i"/>
                  </m:rPr>
                  <m:t>m</m:t>
                </m:r>
              </m:sub>
            </m:sSub>
            <m:r>
              <m:rPr>
                <m:sty m:val="p"/>
              </m:rPr>
              <m:t>/</m:t>
            </m:r>
            <m:sSubSup>
              <m:sSubSupPr/>
              <m:e>
                <m:r>
                  <m:rPr>
                    <m:sty m:val="i"/>
                  </m:rPr>
                  <m:t>ω</m:t>
                </m:r>
              </m:e>
              <m:sub>
                <m:r>
                  <m:rPr>
                    <m:sty m:val="p"/>
                  </m:rPr>
                  <m:t>0</m:t>
                </m:r>
              </m:sub>
              <m:sup>
                <m:r>
                  <m:rPr>
                    <m:sty m:val="p"/>
                  </m:rPr>
                  <m:t>2</m:t>
                </m:r>
              </m:sup>
            </m:sSubSup>
          </m:den>
        </m:f>
      </m:oMath>
      <w:r>
        <w:rPr/>
        <w:t xml:space="preserve"> en fonction de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 et </w:t>
      </w:r>
      <m:oMath>
        <m:r>
          <m:rPr>
            <m:sty m:val="i"/>
          </m:rPr>
          <m:t>Q</m:t>
        </m:r>
      </m:oMath>
      <w:r>
        <w:rPr/>
        <w:t xml:space="preserve">.</w:t>
      </w:r>
      <w:r>
        <w:rPr/>
        <w:br w:type="textWrapping"/>
      </w:r>
      <w:r>
        <w:rPr>
          <w:rFonts w:eastAsia="Georgia" w:cs="Georgia" w:ascii="Georgia" w:hAnsi="Georgia"/>
        </w:rPr>
        <w:t xml:space="preserve">e) Déterminer l'expression de la fréquence </w:t>
      </w:r>
      <m:oMath>
        <m:sSub>
          <m:sSubPr/>
          <m:e>
            <m:r>
              <m:rPr>
                <m:sty m:val="i"/>
              </m:rPr>
              <m:t>f</m:t>
            </m:r>
          </m:e>
          <m:sub>
            <m:r>
              <m:rPr>
                <m:sty m:val="i"/>
              </m:rPr>
              <m:t>r</m:t>
            </m:r>
          </m:sub>
        </m:sSub>
      </m:oMath>
      <w:r>
        <w:rPr>
          <w:rFonts w:eastAsia="Georgia" w:cs="Georgia" w:ascii="Georgia" w:hAnsi="Georgia"/>
        </w:rPr>
        <w:t xml:space="preserve"> à laquelle se produit un phénomène de résonance. Commenter.</w:t>
      </w:r>
      <w:r>
        <w:rPr/>
        <w:br w:type="textWrapping"/>
      </w:r>
      <w:r>
        <w:rPr>
          <w:rFonts w:eastAsia="Georgia" w:cs="Georgia" w:ascii="Georgia" w:hAnsi="Georgia"/>
        </w:rPr>
        <w:t xml:space="preserve">f) Déterminer la valeur numérique de l'amplitude finale du déplacement de la masse mobile pour une accélération constante de « </w:t>
      </w:r>
      <m:oMath>
        <m:r>
          <m:rPr>
            <m:sty m:val="p"/>
          </m:rPr>
          <m:t>1</m:t>
        </m:r>
        <m:r>
          <m:rPr>
            <m:sty m:val="i"/>
          </m:rPr>
          <m:t>g</m:t>
        </m:r>
        <m:r>
          <m:rPr>
            <m:sty m:val="p"/>
          </m:rPr>
          <m:t>⩾</m:t>
        </m:r>
        <m:r>
          <m:rPr>
            <m:sty m:val="p"/>
          </m:rPr>
          <m:t>(</m:t>
        </m:r>
        <m:r>
          <m:rPr>
            <m:sty m:val="i"/>
          </m:rPr>
          <m:t>a</m:t>
        </m:r>
        <m:r>
          <m:rPr>
            <m:sty m:val="p"/>
          </m:rPr>
          <m:t>=</m:t>
        </m:r>
        <m:r>
          <m:rPr>
            <m:sty m:val="i"/>
          </m:rPr>
          <m:t>g</m:t>
        </m:r>
        <m:r>
          <m:rPr>
            <m:sty m:val="p"/>
          </m:rPr>
          <m:t>)</m:t>
        </m:r>
      </m:oMath>
      <w:r>
        <w:rPr>
          <w:rFonts w:eastAsia="Georgia" w:cs="Georgia" w:ascii="Georgia" w:hAnsi="Georgia"/>
        </w:rPr>
        <w:t xml:space="preserve">, correspondant à l'accélération de la pesanteur à la surface de la Terre. Commenter le résultat.</w:t>
      </w:r>
    </w:p>
    <w:p>
      <w:pPr>
        <w:spacing w:line="271" w:before="330" w:lineRule="auto"/>
      </w:pPr>
      <w:r>
        <w:rPr>
          <w:rFonts w:eastAsia="Georgia" w:cs="Georgia" w:ascii="Georgia" w:hAnsi="Georgia"/>
          <w:b/>
          <w:sz w:val="42"/>
        </w:rPr>
        <w:t xml:space="preserve">III.B - Étude de la détection par une méthode électrostatique</w:t>
      </w:r>
    </w:p>
    <w:p>
      <w:pPr>
        <w:spacing w:after="220" w:lineRule="auto"/>
      </w:pPr>
      <w:r>
        <w:rPr>
          <w:rFonts w:eastAsia="Georgia" w:cs="Georgia" w:ascii="Georgia" w:hAnsi="Georgia"/>
        </w:rPr>
        <w:t xml:space="preserve">On s'intéresse dans cette partie au système de détection du déplacement </w:t>
      </w:r>
      <m:oMath>
        <m:r>
          <m:rPr>
            <m:sty m:val="i"/>
          </m:rPr>
          <m:t>X</m:t>
        </m:r>
      </m:oMath>
      <w:r>
        <w:rPr>
          <w:rFonts w:eastAsia="Georgia" w:cs="Georgia" w:ascii="Georgia" w:hAnsi="Georgia"/>
        </w:rPr>
        <w:t xml:space="preserve"> de la masse mobile de l'accéléromètre pour cela on utilise un condensateur à écartement variable dont les électrodes successives sont liées alternativement à la masse mobile et au boîtier.</w:t>
      </w:r>
    </w:p>
    <w:p>
      <w:pPr>
        <w:spacing w:line="271" w:before="330" w:lineRule="auto"/>
      </w:pPr>
      <w:r>
        <w:rPr>
          <w:b/>
          <w:sz w:val="42"/>
        </w:rPr>
        <w:t xml:space="preserve">III.B.1) Condensateur unique</w:t>
      </w:r>
    </w:p>
    <w:p>
      <w:pPr>
        <w:spacing w:after="220" w:lineRule="auto"/>
      </w:pPr>
      <w:r>
        <w:rPr>
          <w:rFonts w:eastAsia="Georgia" w:cs="Georgia" w:ascii="Georgia" w:hAnsi="Georgia"/>
        </w:rPr>
        <w:t xml:space="preserve">Une première méthode, dont le principe est représenté sur la figure 8, consiste à mesurer la capacité d'un condensateur dont une électrode, liée à la masse mobile, fait face à une électrode fixe liée au boîtier de l'accéléromètre. Le déplacement de la masse mobile modifie la distance entre les deux électrodes et par voie de conséquence la capacité du condensateur.</w:t>
      </w:r>
      <w:r>
        <w:rPr/>
        <w:br w:type="textWrapping"/>
      </w:r>
      <w:r>
        <w:rPr>
          <w:rFonts w:eastAsia="Georgia" w:cs="Georgia" w:ascii="Georgia" w:hAnsi="Georgia"/>
        </w:rPr>
        <w:t xml:space="preserve">On applique une différence de potentiel </w:t>
      </w:r>
      <m:oMath>
        <m:r>
          <m:rPr>
            <m:sty m:val="i"/>
          </m:rPr>
          <m:t>U</m:t>
        </m:r>
      </m:oMath>
      <w:r>
        <w:rPr>
          <w:rFonts w:eastAsia="Georgia" w:cs="Georgia" w:ascii="Georgia" w:hAnsi="Georgia"/>
        </w:rPr>
        <w:t xml:space="preserve"> entre les deux électrodes, l'électrode fixe étant portée au potentiel </w:t>
      </w:r>
      <m:oMath>
        <m:sSub>
          <m:sSubPr/>
          <m:e>
            <m:r>
              <m:rPr>
                <m:sty m:val="i"/>
              </m:rPr>
              <m:t>V</m:t>
            </m:r>
          </m:e>
          <m:sub>
            <m:r>
              <m:rPr>
                <m:sty m:val="i"/>
              </m:rPr>
              <m:t>a</m:t>
            </m:r>
          </m:sub>
        </m:sSub>
      </m:oMath>
      <w:r>
        <w:rPr>
          <w:rFonts w:eastAsia="Georgia" w:cs="Georgia" w:ascii="Georgia" w:hAnsi="Georgia"/>
        </w:rPr>
        <w:t xml:space="preserve"> et l'électrode mobile étant reliée à la masse. Les deux électrodes sont assimilées à deux plans infinis parallèles</w:t>
      </w:r>
    </w:p>
    <w:p>
      <w:pPr>
        <w:spacing w:lineRule="auto"/>
        <w:jc w:val="center"/>
      </w:pPr>
      <w:r>
        <w:rPr/>
        <w:drawing>
          <wp:inline distB="0" distL="0" distR="0" distT="0">
            <wp:extent cx="4819650" cy="3409950"/>
            <wp:effectExtent b="0" l="0" r="0" t="0"/>
            <wp:docPr id="9" name="image-bf699557ede33aa07c663b8c40121cff4b19b233.jpg"/>
            <a:graphic>
              <a:graphicData uri="http://schemas.openxmlformats.org/drawingml/2006/picture">
                <pic:pic>
                  <pic:nvPicPr>
                    <pic:cNvPr id="9" name="image-bf699557ede33aa07c663b8c40121cff4b19b233.jpg" descr=""/>
                    <pic:cNvPicPr/>
                  </pic:nvPicPr>
                  <pic:blipFill>
                    <a:blip r:embed="rId13" cstate="print"/>
                    <a:srcRect b="0" l="0" r="0" t="0"/>
                    <a:stretch>
                      <a:fillRect/>
                    </a:stretch>
                  </pic:blipFill>
                  <pic:spPr>
                    <a:xfrm>
                      <a:off x="0" y="0"/>
                      <a:ext cx="4819650" cy="3409950"/>
                    </a:xfrm>
                    <a:prstGeom prst="rect"/>
                  </pic:spPr>
                </pic:pic>
              </a:graphicData>
            </a:graphic>
          </wp:inline>
        </w:drawing>
      </w:r>
    </w:p>
    <w:p>
      <w:pPr>
        <w:spacing w:lineRule="auto"/>
      </w:pPr>
      <w:r>
        <w:rPr>
          <w:rFonts w:eastAsia="Georgia" w:cs="Georgia" w:ascii="Georgia" w:hAnsi="Georgia"/>
        </w:rPr>
        <w:t xml:space="preserve">Figure 7 Détail de la microstructure de la partie détection d'un accéléromètre (source Analog Devices)</w:t>
      </w:r>
    </w:p>
    <w:p>
      <w:pPr>
        <w:spacing w:after="220" w:lineRule="auto"/>
      </w:pPr>
      <w:r>
        <w:rPr>
          <w:rFonts w:eastAsia="Georgia" w:cs="Georgia" w:ascii="Georgia" w:hAnsi="Georgia"/>
        </w:rPr>
        <w:t xml:space="preserve">séparés d'une distance </w:t>
      </w:r>
      <m:oMath>
        <m:r>
          <m:rPr>
            <m:sty m:val="i"/>
          </m:rPr>
          <m:t>e</m:t>
        </m:r>
        <m:r>
          <m:rPr>
            <m:sty m:val="p"/>
          </m:rPr>
          <m:t>+</m:t>
        </m:r>
        <m:r>
          <m:rPr>
            <m:sty m:val="i"/>
          </m:rPr>
          <m:t>X</m:t>
        </m:r>
      </m:oMath>
      <w:r>
        <w:rPr>
          <w:rFonts w:eastAsia="Georgia" w:cs="Georgia" w:ascii="Georgia" w:hAnsi="Georgia"/>
        </w:rPr>
        <w:t xml:space="preserve">. Les charges qui apparaissent sur chacune des électrodes se répartissent uniformément en surface. On note </w:t>
      </w:r>
      <m:oMath>
        <m:r>
          <m:rPr>
            <m:sty m:val="p"/>
          </m:rPr>
          <m:t>+</m:t>
        </m:r>
        <m:r>
          <m:rPr>
            <m:sty m:val="i"/>
          </m:rPr>
          <m:t>σ</m:t>
        </m:r>
      </m:oMath>
      <w:r>
        <w:rPr>
          <w:rFonts w:eastAsia="Georgia" w:cs="Georgia" w:ascii="Georgia" w:hAnsi="Georgia"/>
        </w:rPr>
        <w:t xml:space="preserve"> la charge surfacique portée par l'électrode fixe liée au boîtier.</w:t>
      </w:r>
    </w:p>
    <w:p>
      <w:pPr>
        <w:spacing w:lineRule="auto"/>
        <w:jc w:val="center"/>
      </w:pPr>
      <w:r>
        <w:rPr/>
        <w:drawing>
          <wp:inline distB="0" distL="0" distR="0" distT="0">
            <wp:extent cx="5486400" cy="3056598"/>
            <wp:effectExtent b="0" l="0" r="0" t="0"/>
            <wp:docPr id="10" name="image-96f7c06c4160eaacd9f3a47e26708ef148f2cd52.jpg"/>
            <a:graphic>
              <a:graphicData uri="http://schemas.openxmlformats.org/drawingml/2006/picture">
                <pic:pic>
                  <pic:nvPicPr>
                    <pic:cNvPr id="10" name="image-96f7c06c4160eaacd9f3a47e26708ef148f2cd52.jpg" descr=""/>
                    <pic:cNvPicPr/>
                  </pic:nvPicPr>
                  <pic:blipFill>
                    <a:blip r:embed="rId14" cstate="print"/>
                    <a:srcRect b="0" l="0" r="0" t="0"/>
                    <a:stretch>
                      <a:fillRect/>
                    </a:stretch>
                  </pic:blipFill>
                  <pic:spPr>
                    <a:xfrm>
                      <a:off x="0" y="0"/>
                      <a:ext cx="5486400" cy="3056598"/>
                    </a:xfrm>
                    <a:prstGeom prst="rect"/>
                  </pic:spPr>
                </pic:pic>
              </a:graphicData>
            </a:graphic>
          </wp:inline>
        </w:drawing>
      </w:r>
    </w:p>
    <w:p>
      <w:pPr>
        <w:spacing w:lineRule="auto"/>
      </w:pPr>
      <w:r>
        <w:rPr/>
        <w:t xml:space="preserve">Figure 8</w:t>
      </w:r>
    </w:p>
    <w:p>
      <w:pPr>
        <w:spacing w:line="271" w:before="330" w:lineRule="auto"/>
      </w:pPr>
      <w:r>
        <w:rPr>
          <w:rFonts w:eastAsia="Georgia" w:cs="Georgia" w:ascii="Georgia" w:hAnsi="Georgia"/>
          <w:b/>
          <w:sz w:val="42"/>
        </w:rPr>
        <w:t xml:space="preserve">Détermination du champ électrostatique créé par l'électrode fixe</w:t>
      </w:r>
    </w:p>
    <w:p>
      <w:pPr>
        <w:spacing w:after="220" w:lineRule="auto"/>
      </w:pPr>
      <w:r>
        <w:rPr>
          <w:rFonts w:eastAsia="Georgia" w:cs="Georgia" w:ascii="Georgia" w:hAnsi="Georgia"/>
        </w:rPr>
        <w:t xml:space="preserve">a) En utilisant les propriétés de symétrie et d'invariance de la distribution de charges, préciser, en les justifiant, la direction du champ électrostatique créé par l'électrode fixe </w:t>
      </w:r>
      <m:oMath>
        <m:sSub>
          <m:sSubPr/>
          <m:e>
            <m:acc>
              <m:accPr>
                <m:chr m:val="⃗"/>
              </m:accPr>
              <m:e>
                <m:r>
                  <m:rPr>
                    <m:sty m:val="i"/>
                  </m:rPr>
                  <m:t>E</m:t>
                </m:r>
              </m:e>
            </m:acc>
          </m:e>
          <m:sub>
            <m:r>
              <m:rPr>
                <m:sty m:val="p"/>
              </m:rPr>
              <m:t>1</m:t>
            </m:r>
          </m:sub>
        </m:sSub>
        <m:r>
          <m:rPr>
            <m:sty m:val="p"/>
          </m:rPr>
          <m:t>(</m:t>
        </m:r>
        <m:r>
          <m:rPr>
            <m:sty m:val="i"/>
          </m:rPr>
          <m:t>M</m:t>
        </m:r>
        <m:r>
          <m:rPr>
            <m:sty m:val="p"/>
          </m:rPr>
          <m:t>)</m:t>
        </m:r>
      </m:oMath>
      <w:r>
        <w:rPr>
          <w:rFonts w:eastAsia="Georgia" w:cs="Georgia" w:ascii="Georgia" w:hAnsi="Georgia"/>
        </w:rPr>
        <w:t xml:space="preserve"> et les variables dont il dépend.</w:t>
      </w:r>
      <w:r>
        <w:rPr/>
        <w:br w:type="textWrapping"/>
      </w:r>
      <w:r>
        <w:rPr/>
        <w:t xml:space="preserve">b) Comparer les champs </w:t>
      </w:r>
      <m:oMath>
        <m:sSub>
          <m:sSubPr/>
          <m:e>
            <m:acc>
              <m:accPr>
                <m:chr m:val="⃗"/>
              </m:accPr>
              <m:e>
                <m:r>
                  <m:rPr>
                    <m:sty m:val="i"/>
                  </m:rPr>
                  <m:t>E</m:t>
                </m:r>
              </m:e>
            </m:acc>
          </m:e>
          <m:sub>
            <m:r>
              <m:rPr>
                <m:sty m:val="p"/>
              </m:rPr>
              <m:t>1</m:t>
            </m:r>
          </m:sub>
        </m:sSub>
        <m:r>
          <m:rPr>
            <m:sty m:val="p"/>
          </m:rPr>
          <m:t>(</m:t>
        </m:r>
        <m:r>
          <m:rPr>
            <m:sty m:val="i"/>
          </m:rPr>
          <m:t>M</m:t>
        </m:r>
        <m:r>
          <m:rPr>
            <m:sty m:val="p"/>
          </m:rPr>
          <m:t>)</m:t>
        </m:r>
      </m:oMath>
      <w:r>
        <w:rPr/>
        <w:t xml:space="preserve"> et </w:t>
      </w:r>
      <m:oMath>
        <m:sSub>
          <m:sSubPr/>
          <m:e>
            <m:acc>
              <m:accPr>
                <m:chr m:val="⃗"/>
              </m:accPr>
              <m:e>
                <m:r>
                  <m:rPr>
                    <m:sty m:val="i"/>
                  </m:rPr>
                  <m:t>E</m:t>
                </m:r>
              </m:e>
            </m:acc>
          </m:e>
          <m:sub>
            <m:r>
              <m:rPr>
                <m:sty m:val="p"/>
              </m:rPr>
              <m:t>1</m:t>
            </m:r>
          </m:sub>
        </m:sSub>
        <m:d>
          <m:dPr>
            <m:begChr m:val="("/>
            <m:endChr m:val=")"/>
            <m:ctrlPr>
              <w:rPr>
                <w:rFonts w:ascii="Cambria Math" w:hAnsi="Cambria Math"/>
              </w:rPr>
            </m:ctrlPr>
          </m:dPr>
          <m:e>
            <m:sSup>
              <m:sSupPr/>
              <m:e>
                <m:r>
                  <m:rPr>
                    <m:sty m:val="i"/>
                  </m:rPr>
                  <m:t>M</m:t>
                </m:r>
              </m:e>
              <m:sup>
                <m:r>
                  <m:rPr>
                    <m:sty m:val="i"/>
                  </m:rPr>
                  <m:t>′</m:t>
                </m:r>
              </m:sup>
            </m:sSup>
          </m:e>
        </m:d>
      </m:oMath>
      <w:r>
        <w:rPr>
          <w:rFonts w:eastAsia="Georgia" w:cs="Georgia" w:ascii="Georgia" w:hAnsi="Georgia"/>
        </w:rPr>
        <w:t xml:space="preserve"> créés par l'électrode fixe en deux points </w:t>
      </w:r>
      <m:oMath>
        <m:r>
          <m:rPr>
            <m:sty m:val="i"/>
          </m:rPr>
          <m:t>M</m:t>
        </m:r>
      </m:oMath>
      <w:r>
        <w:rPr/>
        <w:t xml:space="preserve"> et </w:t>
      </w:r>
      <m:oMath>
        <m:sSup>
          <m:sSupPr/>
          <m:e>
            <m:r>
              <m:rPr>
                <m:sty m:val="i"/>
              </m:rPr>
              <m:t>M</m:t>
            </m:r>
          </m:e>
          <m:sup>
            <m:r>
              <m:rPr>
                <m:sty m:val="i"/>
              </m:rPr>
              <m:t>′</m:t>
            </m:r>
          </m:sup>
        </m:sSup>
      </m:oMath>
      <w:r>
        <w:rPr>
          <w:rFonts w:eastAsia="Georgia" w:cs="Georgia" w:ascii="Georgia" w:hAnsi="Georgia"/>
        </w:rPr>
        <w:t xml:space="preserve"> symétriques par rapport à l'électrode fixe.</w:t>
      </w:r>
      <w:r>
        <w:rPr/>
        <w:br w:type="textWrapping"/>
      </w:r>
      <w:r>
        <w:rPr>
          <w:rFonts w:eastAsia="Georgia" w:cs="Georgia" w:ascii="Georgia" w:hAnsi="Georgia"/>
        </w:rPr>
        <w:t xml:space="preserve">c) En appliquant le théorème de Gauss, déterminer l'expression du champ électrostatique </w:t>
      </w:r>
      <m:oMath>
        <m:sSub>
          <m:sSubPr/>
          <m:e>
            <m:acc>
              <m:accPr>
                <m:chr m:val="⃗"/>
              </m:accPr>
              <m:e>
                <m:r>
                  <m:rPr>
                    <m:sty m:val="i"/>
                  </m:rPr>
                  <m:t>E</m:t>
                </m:r>
              </m:e>
            </m:acc>
          </m:e>
          <m:sub>
            <m:r>
              <m:rPr>
                <m:sty m:val="p"/>
              </m:rPr>
              <m:t>1</m:t>
            </m:r>
          </m:sub>
        </m:sSub>
        <m:r>
          <m:rPr>
            <m:sty m:val="p"/>
          </m:rPr>
          <m:t>(</m:t>
        </m:r>
        <m:r>
          <m:rPr>
            <m:sty m:val="i"/>
          </m:rPr>
          <m:t>M</m:t>
        </m:r>
        <m:r>
          <m:rPr>
            <m:sty m:val="p"/>
          </m:rPr>
          <m:t>)</m:t>
        </m:r>
      </m:oMath>
      <w:r>
        <w:rPr>
          <w:rFonts w:eastAsia="Georgia" w:cs="Georgia" w:ascii="Georgia" w:hAnsi="Georgia"/>
        </w:rPr>
        <w:t xml:space="preserve"> crée par l'électrode fixe en tout point de l'espace.</w:t>
      </w:r>
    </w:p>
    <w:p>
      <w:pPr>
        <w:spacing w:line="271" w:before="330" w:lineRule="auto"/>
      </w:pPr>
      <w:r>
        <w:rPr>
          <w:rFonts w:eastAsia="Georgia" w:cs="Georgia" w:ascii="Georgia" w:hAnsi="Georgia"/>
          <w:b/>
          <w:sz w:val="42"/>
        </w:rPr>
        <w:t xml:space="preserve">Détermination de la relation entre </w:t>
      </w:r>
      <m:oMath>
        <m:r>
          <m:rPr>
            <m:sty m:val="i"/>
          </m:rPr>
          <w:rPr>
            <w:sz w:val="42"/>
          </w:rPr>
          <m:t>C</m:t>
        </m:r>
      </m:oMath>
      <w:r>
        <w:rPr>
          <w:b/>
          <w:sz w:val="42"/>
        </w:rPr>
        <w:t xml:space="preserve"> et </w:t>
      </w:r>
      <m:oMath>
        <m:r>
          <m:rPr>
            <m:sty m:val="i"/>
          </m:rPr>
          <w:rPr>
            <w:sz w:val="42"/>
          </w:rPr>
          <m:t>X</m:t>
        </m:r>
      </m:oMath>
    </w:p>
    <w:p>
      <w:pPr>
        <w:spacing w:after="220" w:lineRule="auto"/>
      </w:pPr>
      <w:r>
        <w:rPr>
          <w:rFonts w:eastAsia="Georgia" w:cs="Georgia" w:ascii="Georgia" w:hAnsi="Georgia"/>
        </w:rPr>
        <w:t xml:space="preserve">d) Déterminer l'expression du champ électrostatique </w:t>
      </w:r>
      <m:oMath>
        <m:acc>
          <m:accPr>
            <m:chr m:val="⃗"/>
          </m:accPr>
          <m:e>
            <m:r>
              <m:rPr>
                <m:sty m:val="i"/>
              </m:rPr>
              <m:t>E</m:t>
            </m:r>
          </m:e>
        </m:acc>
        <m:r>
          <m:rPr>
            <m:sty m:val="p"/>
          </m:rPr>
          <m:t>(</m:t>
        </m:r>
        <m:r>
          <m:rPr>
            <m:sty m:val="i"/>
          </m:rPr>
          <m:t>M</m:t>
        </m:r>
        <m:r>
          <m:rPr>
            <m:sty m:val="p"/>
          </m:rPr>
          <m:t>)</m:t>
        </m:r>
      </m:oMath>
      <w:r>
        <w:rPr>
          <w:rFonts w:eastAsia="Georgia" w:cs="Georgia" w:ascii="Georgia" w:hAnsi="Georgia"/>
        </w:rPr>
        <w:t xml:space="preserve"> qui règne dans le condensateur puis celle de la différence de potentiel </w:t>
      </w:r>
      <m:oMath>
        <m:r>
          <m:rPr>
            <m:sty m:val="i"/>
          </m:rPr>
          <m:t>U</m:t>
        </m:r>
      </m:oMath>
      <w:r>
        <w:rPr>
          <w:rFonts w:eastAsia="Georgia" w:cs="Georgia" w:ascii="Georgia" w:hAnsi="Georgia"/>
        </w:rPr>
        <w:t xml:space="preserve"> entre les deux électrodes en fonction de </w:t>
      </w:r>
      <m:oMath>
        <m:r>
          <m:rPr>
            <m:sty m:val="i"/>
          </m:rPr>
          <m:t>Q</m:t>
        </m:r>
        <m:r>
          <m:rPr>
            <m:sty m:val="p"/>
          </m:rPr>
          <m:t>,</m:t>
        </m:r>
        <m:r>
          <m:rPr>
            <m:sty m:val="i"/>
          </m:rPr>
          <m:t>e</m:t>
        </m:r>
        <m:r>
          <m:rPr>
            <m:sty m:val="p"/>
          </m:rPr>
          <m:t>,</m:t>
        </m:r>
        <m:r>
          <m:rPr>
            <m:sty m:val="i"/>
          </m:rPr>
          <m:t>X</m:t>
        </m:r>
        <m:r>
          <m:rPr>
            <m:sty m:val="p"/>
          </m:rPr>
          <m:t>,</m:t>
        </m:r>
        <m:r>
          <m:rPr>
            <m:sty m:val="i"/>
          </m:rPr>
          <m:t>S</m:t>
        </m:r>
      </m:oMath>
      <w:r>
        <w:rPr/>
        <w:t xml:space="preserve"> et </w:t>
      </w:r>
      <m:oMath>
        <m:sSub>
          <m:sSubPr/>
          <m:e>
            <m:r>
              <m:rPr>
                <m:sty m:val="i"/>
              </m:rPr>
              <m:t>ϵ</m:t>
            </m:r>
          </m:e>
          <m:sub>
            <m:r>
              <m:rPr>
                <m:sty m:val="p"/>
              </m:rPr>
              <m:t>0</m:t>
            </m:r>
          </m:sub>
        </m:sSub>
        <m:r>
          <m:rPr>
            <m:sty m:val="p"/>
          </m:rPr>
          <m:t>⋅</m:t>
        </m:r>
        <m:r>
          <m:rPr>
            <m:sty m:val="i"/>
          </m:rPr>
          <m:t>Q</m:t>
        </m:r>
      </m:oMath>
      <w:r>
        <w:rPr>
          <w:rFonts w:eastAsia="Georgia" w:cs="Georgia" w:ascii="Georgia" w:hAnsi="Georgia"/>
        </w:rPr>
        <w:t xml:space="preserve"> représente la charge portée par l'électrode fixe de surface </w:t>
      </w:r>
      <m:oMath>
        <m:r>
          <m:rPr>
            <m:sty m:val="i"/>
          </m:rPr>
          <m:t>S</m:t>
        </m:r>
      </m:oMath>
      <w:r>
        <w:rPr/>
        <w:t xml:space="preserve">.</w:t>
      </w:r>
      <w:r>
        <w:rPr/>
        <w:br w:type="textWrapping"/>
      </w:r>
      <w:r>
        <w:rPr>
          <w:rFonts w:eastAsia="Georgia" w:cs="Georgia" w:ascii="Georgia" w:hAnsi="Georgia"/>
        </w:rPr>
        <w:t xml:space="preserve">e) Montrer que la capacité </w:t>
      </w:r>
      <m:oMath>
        <m:r>
          <m:rPr>
            <m:sty m:val="i"/>
          </m:rPr>
          <m:t>C</m:t>
        </m:r>
      </m:oMath>
      <w:r>
        <w:rPr>
          <w:rFonts w:eastAsia="Georgia" w:cs="Georgia" w:ascii="Georgia" w:hAnsi="Georgia"/>
        </w:rPr>
        <w:t xml:space="preserve"> du condensateur s'écrit </w:t>
      </w:r>
      <m:oMath>
        <m:r>
          <m:rPr>
            <m:sty m:val="i"/>
          </m:rPr>
          <m:t>C</m:t>
        </m:r>
        <m:r>
          <m:rPr>
            <m:sty m:val="p"/>
          </m:rPr>
          <m:t>=</m:t>
        </m:r>
        <m:sSub>
          <m:sSubPr/>
          <m:e>
            <m:r>
              <m:rPr>
                <m:sty m:val="i"/>
              </m:rPr>
              <m:t>C</m:t>
            </m:r>
          </m:e>
          <m:sub>
            <m:r>
              <m:rPr>
                <m:sty m:val="p"/>
              </m:rPr>
              <m:t>0</m:t>
            </m:r>
          </m:sub>
        </m:sSub>
        <m:f>
          <m:fPr>
            <m:ctrlPr>
              <w:rPr>
                <w:rFonts w:ascii="Cambria Math" w:hAnsi="Cambria Math"/>
              </w:rPr>
            </m:ctrlPr>
          </m:fPr>
          <m:num>
            <m:r>
              <m:rPr>
                <m:sty m:val="i"/>
              </m:rPr>
              <m:t>e</m:t>
            </m:r>
          </m:num>
          <m:den>
            <m:r>
              <m:rPr>
                <m:sty m:val="i"/>
              </m:rPr>
              <m:t>e</m:t>
            </m:r>
            <m:r>
              <m:rPr>
                <m:sty m:val="p"/>
              </m:rPr>
              <m:t>+</m:t>
            </m:r>
            <m:r>
              <m:rPr>
                <m:sty m:val="i"/>
              </m:rPr>
              <m:t>X</m:t>
            </m:r>
          </m:den>
        </m:f>
      </m:oMath>
      <w:r>
        <w:rPr>
          <w:rFonts w:eastAsia="Georgia" w:cs="Georgia" w:ascii="Georgia" w:hAnsi="Georgia"/>
        </w:rPr>
        <w:t xml:space="preserve"> où </w:t>
      </w:r>
      <m:oMath>
        <m:sSub>
          <m:sSubPr/>
          <m:e>
            <m:r>
              <m:rPr>
                <m:sty m:val="i"/>
              </m:rPr>
              <m:t>C</m:t>
            </m:r>
          </m:e>
          <m:sub>
            <m:r>
              <m:rPr>
                <m:sty m:val="p"/>
              </m:rPr>
              <m:t>0</m:t>
            </m:r>
          </m:sub>
        </m:sSub>
      </m:oMath>
      <w:r>
        <w:rPr>
          <w:rFonts w:eastAsia="Georgia" w:cs="Georgia" w:ascii="Georgia" w:hAnsi="Georgia"/>
        </w:rPr>
        <w:t xml:space="preserve"> est la capacité du condensateur pour </w:t>
      </w:r>
      <m:oMath>
        <m:r>
          <m:rPr>
            <m:sty m:val="i"/>
          </m:rPr>
          <m:t>X</m:t>
        </m:r>
        <m:r>
          <m:rPr>
            <m:sty m:val="p"/>
          </m:rPr>
          <m:t>=</m:t>
        </m:r>
        <m:r>
          <m:rPr>
            <m:sty m:val="p"/>
          </m:rPr>
          <m:t>0</m:t>
        </m:r>
      </m:oMath>
      <w:r>
        <w:rPr/>
        <w:t xml:space="preserve">.</w:t>
      </w:r>
    </w:p>
    <w:p>
      <w:pPr>
        <w:spacing w:line="271" w:before="330" w:lineRule="auto"/>
      </w:pPr>
      <w:r>
        <w:rPr>
          <w:b/>
          <w:sz w:val="42"/>
        </w:rPr>
        <w:t xml:space="preserve">Imperfection du dispositif</w:t>
      </w:r>
    </w:p>
    <w:p>
      <w:pPr>
        <w:spacing w:after="220" w:lineRule="auto"/>
      </w:pPr>
      <w:r>
        <w:rPr>
          <w:rFonts w:eastAsia="Georgia" w:cs="Georgia" w:ascii="Georgia" w:hAnsi="Georgia"/>
        </w:rPr>
        <w:t xml:space="preserve">f) Montrer que la force électrostatique </w:t>
      </w:r>
      <m:oMath>
        <m:acc>
          <m:accPr>
            <m:chr m:val="⃗"/>
          </m:accPr>
          <m:e>
            <m:r>
              <m:rPr>
                <m:sty m:val="i"/>
              </m:rPr>
              <m:t>F</m:t>
            </m:r>
          </m:e>
        </m:acc>
      </m:oMath>
      <w:r>
        <w:rPr>
          <w:rFonts w:eastAsia="Georgia" w:cs="Georgia" w:ascii="Georgia" w:hAnsi="Georgia"/>
        </w:rPr>
        <w:t xml:space="preserve"> qu'exerce l'électrode fixe sur l'électrode mobile s'écrit :</w:t>
      </w:r>
    </w:p>
    <w:p>
      <w:pPr>
        <w:spacing w:after="220" w:lineRule="auto"/>
      </w:pPr>
      <m:oMathPara>
        <m:oMath>
          <m:acc>
            <m:accPr>
              <m:chr m:val="⃗"/>
            </m:accPr>
            <m:e>
              <m:r>
                <m:rPr>
                  <m:sty m:val="i"/>
                </m:rPr>
                <m:t>F</m:t>
              </m:r>
            </m:e>
          </m:acc>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C</m:t>
              </m:r>
            </m:e>
            <m:sub>
              <m:r>
                <m:rPr>
                  <m:sty m:val="p"/>
                </m:rPr>
                <m:t>0</m:t>
              </m:r>
            </m:sub>
          </m:sSub>
          <m:sSup>
            <m:sSupPr/>
            <m:e>
              <m:r>
                <m:rPr>
                  <m:sty m:val="i"/>
                </m:rPr>
                <m:t>U</m:t>
              </m:r>
            </m:e>
            <m:sup>
              <m:r>
                <m:rPr>
                  <m:sty m:val="p"/>
                </m:rPr>
                <m:t>2</m:t>
              </m:r>
            </m:sup>
          </m:sSup>
          <m:f>
            <m:fPr>
              <m:ctrlPr>
                <w:rPr>
                  <w:rFonts w:ascii="Cambria Math" w:hAnsi="Cambria Math"/>
                </w:rPr>
              </m:ctrlPr>
            </m:fPr>
            <m:num>
              <m:r>
                <m:rPr>
                  <m:sty m:val="i"/>
                </m:rPr>
                <m:t>e</m:t>
              </m:r>
            </m:num>
            <m:den>
              <m:r>
                <m:rPr>
                  <m:sty m:val="p"/>
                </m:rPr>
                <m:t>(</m:t>
              </m:r>
              <m:r>
                <m:rPr>
                  <m:sty m:val="i"/>
                </m:rPr>
                <m:t>e</m:t>
              </m:r>
              <m:r>
                <m:rPr>
                  <m:sty m:val="p"/>
                </m:rPr>
                <m:t>+</m:t>
              </m:r>
              <m:r>
                <m:rPr>
                  <m:sty m:val="i"/>
                </m:rPr>
                <m:t>X</m:t>
              </m:r>
              <m:sSup>
                <m:sSupPr/>
                <m:e>
                  <m:r>
                    <m:rPr>
                      <m:sty m:val="p"/>
                    </m:rPr>
                    <m:t>)</m:t>
                  </m:r>
                </m:e>
                <m:sup>
                  <m:r>
                    <m:rPr>
                      <m:sty m:val="p"/>
                    </m:rPr>
                    <m:t>2</m:t>
                  </m:r>
                </m:sup>
              </m:sSup>
            </m:den>
          </m:f>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Les caractéristiques typiques d'un accéléromètre à MEMS sont </w:t>
      </w:r>
      <m:oMath>
        <m:sSub>
          <m:sSubPr/>
          <m:e>
            <m:r>
              <m:rPr>
                <m:sty m:val="i"/>
              </m:rPr>
              <m:t>C</m:t>
            </m:r>
          </m:e>
          <m:sub>
            <m:r>
              <m:rPr>
                <m:sty m:val="p"/>
              </m:rPr>
              <m:t>0</m:t>
            </m:r>
          </m:sub>
        </m:sSub>
        <m:r>
          <m:rPr>
            <m:sty m:val="p"/>
          </m:rPr>
          <m:t>=</m:t>
        </m:r>
        <m:r>
          <m:rPr>
            <m:sty m:val="p"/>
          </m:rPr>
          <m:t>0</m:t>
        </m:r>
        <m:r>
          <m:rPr>
            <m:sty m:val="p"/>
          </m:rPr>
          <m:t>,</m:t>
        </m:r>
        <m:r>
          <m:rPr>
            <m:sty m:val="p"/>
          </m:rPr>
          <m:t>1</m:t>
        </m:r>
        <m:r>
          <m:rPr>
            <m:sty m:val="p"/>
          </m:rPr>
          <m:t>pF</m:t>
        </m:r>
        <m:r>
          <m:rPr>
            <m:sty m:val="p"/>
          </m:rPr>
          <m:t>,</m:t>
        </m:r>
        <m:r>
          <m:rPr>
            <m:sty m:val="i"/>
          </m:rPr>
          <m:t>e</m:t>
        </m:r>
        <m:r>
          <m:rPr>
            <m:sty m:val="p"/>
          </m:rPr>
          <m:t>=</m:t>
        </m:r>
        <m:r>
          <m:rPr>
            <m:sty m:val="p"/>
          </m:rPr>
          <m:t>1</m:t>
        </m:r>
        <m:r>
          <m:rPr>
            <m:sty m:val="i"/>
          </m:rPr>
          <m:t>μ</m:t>
        </m:r>
        <m:r>
          <m:rPr>
            <m:nor/>
          </m:rPr>
          <m:t xml:space="preserve"> </m:t>
        </m:r>
        <m:r>
          <m:rPr>
            <m:sty m:val="p"/>
          </m:rPr>
          <m:t>m</m:t>
        </m:r>
        <m:r>
          <m:rPr>
            <m:sty m:val="p"/>
          </m:rPr>
          <m:t>,</m:t>
        </m:r>
        <m:sSub>
          <m:sSubPr/>
          <m:e>
            <m:r>
              <m:rPr>
                <m:sty m:val="i"/>
              </m:rPr>
              <m:t>V</m:t>
            </m:r>
          </m:e>
          <m:sub>
            <m:r>
              <m:rPr>
                <m:sty m:val="i"/>
              </m:rPr>
              <m:t>a</m:t>
            </m:r>
          </m:sub>
        </m:sSub>
        <m:r>
          <m:rPr>
            <m:sty m:val="p"/>
          </m:rPr>
          <m:t>=</m:t>
        </m:r>
        <m:r>
          <m:rPr>
            <m:sty m:val="p"/>
          </m:rPr>
          <m:t>1</m:t>
        </m:r>
        <m:r>
          <m:rPr>
            <m:nor/>
          </m:rPr>
          <m:t xml:space="preserve"> </m:t>
        </m:r>
        <m:r>
          <m:rPr>
            <m:sty m:val="p"/>
          </m:rPr>
          <m:t>V</m:t>
        </m:r>
      </m:oMath>
      <w:r>
        <w:rPr/>
        <w:t xml:space="preserve"> et la masse mobile est de </w:t>
      </w:r>
      <m:oMath>
        <m:r>
          <m:rPr>
            <m:sty m:val="p"/>
          </m:rPr>
          <m:t>1</m:t>
        </m:r>
        <m:r>
          <m:rPr>
            <m:sty m:val="i"/>
          </m:rPr>
          <m:t>μ</m:t>
        </m:r>
        <m:r>
          <m:rPr>
            <m:nor/>
          </m:rPr>
          <m:t xml:space="preserve"> </m:t>
        </m:r>
        <m:r>
          <m:rPr>
            <m:sty m:val="p"/>
          </m:rPr>
          <m:t>g</m:t>
        </m:r>
      </m:oMath>
      <w:r>
        <w:rPr/>
        <w:t xml:space="preserve">.</w:t>
      </w:r>
      <w:r>
        <w:rPr/>
        <w:br w:type="textWrapping"/>
      </w:r>
      <w:r>
        <w:rPr/>
        <w:t xml:space="preserve">g) Pour </w:t>
      </w:r>
      <m:oMath>
        <m:r>
          <m:rPr>
            <m:sty m:val="i"/>
          </m:rPr>
          <m:t>X</m:t>
        </m:r>
        <m:r>
          <m:rPr>
            <m:sty m:val="p"/>
          </m:rPr>
          <m:t>=</m:t>
        </m:r>
        <m:r>
          <m:rPr>
            <m:sty m:val="p"/>
          </m:rPr>
          <m:t>0</m:t>
        </m:r>
      </m:oMath>
      <w:r>
        <w:rPr>
          <w:rFonts w:eastAsia="Georgia" w:cs="Georgia" w:ascii="Georgia" w:hAnsi="Georgia"/>
        </w:rPr>
        <w:t xml:space="preserve">, donner l'ordre de grandeur de la force électrostatique s'exerçant sur l'électrode liée à la masse mobile.</w:t>
      </w:r>
      <w:r>
        <w:rPr/>
        <w:br w:type="textWrapping"/>
      </w:r>
      <w:r>
        <w:rPr>
          <w:rFonts w:eastAsia="Georgia" w:cs="Georgia" w:ascii="Georgia" w:hAnsi="Georgia"/>
        </w:rPr>
        <w:t xml:space="preserve">h) Discuter la faisabilité de réaliser une mesure capacitive du déplacement de la masse mobile d'un accéléromètre à MEMS prévu pour mesurer des accélérations de « </w:t>
      </w:r>
      <m:oMath>
        <m:r>
          <m:rPr>
            <m:sty m:val="p"/>
          </m:rPr>
          <m:t>1</m:t>
        </m:r>
        <m:r>
          <m:rPr>
            <m:sty m:val="i"/>
          </m:rPr>
          <m:t>g</m:t>
        </m:r>
      </m:oMath>
      <w:r>
        <w:rPr>
          <w:rFonts w:eastAsia="Georgia" w:cs="Georgia" w:ascii="Georgia" w:hAnsi="Georgia"/>
        </w:rPr>
        <w:t xml:space="preserve"> » ( </w:t>
      </w:r>
      <m:oMath>
        <m:r>
          <m:rPr>
            <m:sty m:val="i"/>
          </m:rPr>
          <m:t>a</m:t>
        </m:r>
        <m:r>
          <m:rPr>
            <m:sty m:val="p"/>
          </m:rPr>
          <m:t>=</m:t>
        </m:r>
        <m:r>
          <m:rPr>
            <m:sty m:val="i"/>
          </m:rPr>
          <m:t>g</m:t>
        </m:r>
      </m:oMath>
      <w:r>
        <w:rPr/>
        <w:t xml:space="preserve"> ).</w:t>
      </w:r>
    </w:p>
    <w:p>
      <w:pPr>
        <w:spacing w:line="271" w:before="330" w:lineRule="auto"/>
      </w:pPr>
      <w:r>
        <w:rPr>
          <w:rFonts w:eastAsia="Georgia" w:cs="Georgia" w:ascii="Georgia" w:hAnsi="Georgia"/>
          <w:b/>
          <w:sz w:val="42"/>
        </w:rPr>
        <w:t xml:space="preserve">III.B.2) Condensateur double différentiel</w:t>
      </w:r>
    </w:p>
    <w:p>
      <w:pPr>
        <w:spacing w:after="220" w:lineRule="auto"/>
      </w:pPr>
      <w:r>
        <w:rPr>
          <w:rFonts w:eastAsia="Georgia" w:cs="Georgia" w:ascii="Georgia" w:hAnsi="Georgia"/>
        </w:rPr>
        <w:t xml:space="preserve">Dans les accéléromètres à MEMS, la méthode de mesure consiste à déterminer le potentiel électrostatique </w:t>
      </w:r>
      <m:oMath>
        <m:r>
          <m:rPr>
            <m:sty m:val="i"/>
          </m:rPr>
          <m:t>V</m:t>
        </m:r>
      </m:oMath>
      <w:r>
        <w:rPr>
          <w:rFonts w:eastAsia="Georgia" w:cs="Georgia" w:ascii="Georgia" w:hAnsi="Georgia"/>
        </w:rPr>
        <w:t xml:space="preserve"> de l'électrode liée à la masse mobile. Le schéma de principe de la méthode de mesure est représenté figure 9 . Une seconde électrode fixe, liée au boîtier, est placée symétriquement par rapport à </w:t>
      </w:r>
      <m:oMath>
        <m:r>
          <m:rPr>
            <m:sty m:val="i"/>
          </m:rPr>
          <m:t>X</m:t>
        </m:r>
        <m:r>
          <m:rPr>
            <m:sty m:val="p"/>
          </m:rPr>
          <m:t>=</m:t>
        </m:r>
        <m:r>
          <m:rPr>
            <m:sty m:val="p"/>
          </m:rPr>
          <m:t>0</m:t>
        </m:r>
      </m:oMath>
      <w:r>
        <w:rPr>
          <w:rFonts w:eastAsia="Georgia" w:cs="Georgia" w:ascii="Georgia" w:hAnsi="Georgia"/>
        </w:rPr>
        <w:t xml:space="preserve">. La première électrode fixe est portée au potentiel </w:t>
      </w:r>
      <m:oMath>
        <m:sSub>
          <m:sSubPr/>
          <m:e>
            <m:r>
              <m:rPr>
                <m:sty m:val="i"/>
              </m:rPr>
              <m:t>V</m:t>
            </m:r>
          </m:e>
          <m:sub>
            <m:r>
              <m:rPr>
                <m:sty m:val="i"/>
              </m:rPr>
              <m:t>a</m:t>
            </m:r>
          </m:sub>
        </m:sSub>
      </m:oMath>
      <w:r>
        <w:rPr/>
        <w:t xml:space="preserve">, la seconde au potentiel </w:t>
      </w:r>
      <m:oMath>
        <m:r>
          <m:rPr>
            <m:sty m:val="p"/>
          </m:rPr>
          <m:t>−</m:t>
        </m:r>
        <m:sSub>
          <m:sSubPr/>
          <m:e>
            <m:r>
              <m:rPr>
                <m:sty m:val="i"/>
              </m:rPr>
              <m:t>V</m:t>
            </m:r>
          </m:e>
          <m:sub>
            <m:r>
              <m:rPr>
                <m:sty m:val="i"/>
              </m:rPr>
              <m:t>a</m:t>
            </m:r>
          </m:sub>
        </m:sSub>
      </m:oMath>
      <w:r>
        <w:rPr>
          <w:rFonts w:eastAsia="Georgia" w:cs="Georgia" w:ascii="Georgia" w:hAnsi="Georgia"/>
        </w:rPr>
        <w:t xml:space="preserve">. L'électrode mobile, qui reste isolée et globalement neutre, sert alors de sonde de mesure du potentiel </w:t>
      </w:r>
      <m:oMath>
        <m:r>
          <m:rPr>
            <m:sty m:val="i"/>
          </m:rPr>
          <m:t>V</m:t>
        </m:r>
      </m:oMath>
      <w:r>
        <w:rPr>
          <w:rFonts w:eastAsia="Georgia" w:cs="Georgia" w:ascii="Georgia" w:hAnsi="Georgia"/>
        </w:rPr>
        <w:t xml:space="preserve"> qui est fonction du déplacement </w:t>
      </w:r>
      <m:oMath>
        <m:r>
          <m:rPr>
            <m:sty m:val="i"/>
          </m:rPr>
          <m:t>X</m:t>
        </m:r>
      </m:oMath>
      <w:r>
        <w:rPr>
          <w:rFonts w:eastAsia="Georgia" w:cs="Georgia" w:ascii="Georgia" w:hAnsi="Georgia"/>
        </w:rPr>
        <w:t xml:space="preserve"> de l'électrode mobile entre les deux électrodes fixes liées au boîtier.</w:t>
      </w:r>
    </w:p>
    <w:p>
      <w:pPr>
        <w:spacing w:lineRule="auto"/>
        <w:jc w:val="center"/>
      </w:pPr>
      <w:r>
        <w:rPr/>
        <w:drawing>
          <wp:inline distB="0" distL="0" distR="0" distT="0">
            <wp:extent cx="5486400" cy="2966720"/>
            <wp:effectExtent b="0" l="0" r="0" t="0"/>
            <wp:docPr id="11" name="image-de9b708a84659b06e4fabab6255245dc6118418c.jpg"/>
            <a:graphic>
              <a:graphicData uri="http://schemas.openxmlformats.org/drawingml/2006/picture">
                <pic:pic>
                  <pic:nvPicPr>
                    <pic:cNvPr id="11" name="image-de9b708a84659b06e4fabab6255245dc6118418c.jpg" descr=""/>
                    <pic:cNvPicPr/>
                  </pic:nvPicPr>
                  <pic:blipFill>
                    <a:blip r:embed="rId15" cstate="print"/>
                    <a:srcRect b="0" l="0" r="0" t="0"/>
                    <a:stretch>
                      <a:fillRect/>
                    </a:stretch>
                  </pic:blipFill>
                  <pic:spPr>
                    <a:xfrm>
                      <a:off x="0" y="0"/>
                      <a:ext cx="5486400" cy="2966720"/>
                    </a:xfrm>
                    <a:prstGeom prst="rect"/>
                  </pic:spPr>
                </pic:pic>
              </a:graphicData>
            </a:graphic>
          </wp:inline>
        </w:drawing>
      </w:r>
    </w:p>
    <w:p>
      <w:pPr>
        <w:spacing w:lineRule="auto"/>
      </w:pPr>
      <w:r>
        <w:rPr/>
        <w:t xml:space="preserve">Figure 9</w:t>
      </w:r>
    </w:p>
    <w:p>
      <w:pPr>
        <w:spacing w:after="220" w:lineRule="auto"/>
      </w:pPr>
      <w:r>
        <w:rPr/>
        <w:t xml:space="preserve">Dans cette configuration, le potentiel </w:t>
      </w:r>
      <m:oMath>
        <m:r>
          <m:rPr>
            <m:sty m:val="i"/>
          </m:rPr>
          <m:t>V</m:t>
        </m:r>
      </m:oMath>
      <w:r>
        <w:rPr>
          <w:rFonts w:eastAsia="Georgia" w:cs="Georgia" w:ascii="Georgia" w:hAnsi="Georgia"/>
        </w:rPr>
        <w:t xml:space="preserve"> de l'électrode mobile s'écrit </w:t>
      </w:r>
      <m:oMath>
        <m:r>
          <m:rPr>
            <m:sty m:val="i"/>
          </m:rPr>
          <m:t>V</m:t>
        </m:r>
        <m:r>
          <m:rPr>
            <m:sty m:val="p"/>
          </m:rPr>
          <m:t>=</m:t>
        </m:r>
        <m:r>
          <m:rPr>
            <m:sty m:val="p"/>
          </m:rPr>
          <m:t>−</m:t>
        </m:r>
        <m:sSub>
          <m:sSubPr/>
          <m:e>
            <m:r>
              <m:rPr>
                <m:sty m:val="i"/>
              </m:rPr>
              <m:t>V</m:t>
            </m:r>
          </m:e>
          <m:sub>
            <m:r>
              <m:rPr>
                <m:sty m:val="i"/>
              </m:rPr>
              <m:t>a</m:t>
            </m:r>
          </m:sub>
        </m:sSub>
        <m:f>
          <m:fPr>
            <m:ctrlPr>
              <w:rPr>
                <w:rFonts w:ascii="Cambria Math" w:hAnsi="Cambria Math"/>
              </w:rPr>
            </m:ctrlPr>
          </m:fPr>
          <m:num>
            <m:r>
              <m:rPr>
                <m:sty m:val="i"/>
              </m:rPr>
              <m:t>X</m:t>
            </m:r>
          </m:num>
          <m:den>
            <m:r>
              <m:rPr>
                <m:sty m:val="i"/>
              </m:rPr>
              <m:t>e</m:t>
            </m:r>
          </m:den>
        </m:f>
      </m:oMath>
      <w:r>
        <w:rPr/>
        <w:t xml:space="preserve">.</w:t>
      </w:r>
      <w:r>
        <w:rPr/>
        <w:br w:type="textWrapping"/>
      </w:r>
      <w:r>
        <w:rPr>
          <w:rFonts w:eastAsia="Georgia" w:cs="Georgia" w:ascii="Georgia" w:hAnsi="Georgia"/>
        </w:rPr>
        <w:t xml:space="preserve">a) En utilisant l'expression établie en III.B.1f, calculer la résultante des forces électrostatiques s'exerçant sur l'électrode mobile.</w:t>
      </w:r>
      <w:r>
        <w:rPr/>
        <w:br w:type="textWrapping"/>
      </w:r>
      <w:r>
        <w:rPr>
          <w:rFonts w:eastAsia="Georgia" w:cs="Georgia" w:ascii="Georgia" w:hAnsi="Georgia"/>
        </w:rPr>
        <w:t xml:space="preserve">b) Conclure sur les avantages de cette méthode de mesure.</w:t>
      </w:r>
    </w:p>
    <w:p>
      <w:pPr>
        <w:spacing w:line="271" w:before="330" w:lineRule="auto"/>
      </w:pPr>
      <w:r>
        <w:rPr>
          <w:rFonts w:eastAsia="Georgia" w:cs="Georgia" w:ascii="Georgia" w:hAnsi="Georgia"/>
          <w:b/>
          <w:sz w:val="42"/>
        </w:rPr>
        <w:t xml:space="preserve">III.C - Traitement électronique du signal du capteur</w:t>
      </w:r>
    </w:p>
    <w:p>
      <w:pPr>
        <w:spacing w:after="220" w:lineRule="auto"/>
      </w:pPr>
      <w:r>
        <w:rPr>
          <w:rFonts w:eastAsia="Georgia" w:cs="Georgia" w:ascii="Georgia" w:hAnsi="Georgia"/>
        </w:rPr>
        <w:t xml:space="preserve">Le signal délivré par le capteur est généralement de faible amplitude. Une chaîne de mesure est nécessaire pour amplifier ce signal mais les composants électroniques qui la composent, notamment les amplificateurs sont source de bruit qu'il faut filtrer. Sur la figure 10 est représentée l'allure de la densité spectrale du bruit de l'amplificateur de la chaîne de mesure. Aucune connaissance spécifique sur la modélisation du bruit dans un amplificateur n'est requise dans cette partie, seule la compréhension qualitative de l'allure de la courbe de la figure 10 sera utile.</w:t>
      </w:r>
      <w:r>
        <w:rPr/>
        <w:br w:type="textWrapping"/>
      </w:r>
      <w:r>
        <w:rPr>
          <w:rFonts w:eastAsia="Georgia" w:cs="Georgia" w:ascii="Georgia" w:hAnsi="Georgia"/>
        </w:rPr>
        <w:t xml:space="preserve">On remarque que le bruit est important à basse fréquence (bruit électronique en </w:t>
      </w:r>
      <m:oMath>
        <m:r>
          <m:rPr>
            <m:sty m:val="p"/>
          </m:rPr>
          <m:t>1</m:t>
        </m:r>
        <m:r>
          <m:rPr>
            <m:sty m:val="p"/>
          </m:rPr>
          <m:t>/</m:t>
        </m:r>
        <m:r>
          <m:rPr>
            <m:sty m:val="i"/>
          </m:rPr>
          <m:t>f</m:t>
        </m:r>
      </m:oMath>
      <w:r>
        <w:rPr>
          <w:rFonts w:eastAsia="Georgia" w:cs="Georgia" w:ascii="Georgia" w:hAnsi="Georgia"/>
        </w:rPr>
        <w:t xml:space="preserve"> ), qu'il présente un minimum aux environs de 200 kHz (zone de bruit thermique) puis qu'il diminue fortement au-delà de 100 MHz .</w:t>
      </w:r>
      <w:r>
        <w:rPr/>
        <w:br w:type="textWrapping"/>
      </w:r>
      <w:r>
        <w:rPr>
          <w:rFonts w:eastAsia="Georgia" w:cs="Georgia" w:ascii="Georgia" w:hAnsi="Georgia"/>
        </w:rPr>
        <w:t xml:space="preserve">On s'intéresse dans cette partie à différentes méthodes permettant d'extraire le signal délivré par le capteur du bruit de la chaîne de mesure. Pour cela on cherche une solution technologiquement réalisable qui optimise le rapport signal sur bruit (Signal to Noise Ratio, SNR en anglais) défini par la relation :</w:t>
      </w:r>
    </w:p>
    <w:p>
      <w:pPr>
        <w:spacing w:after="220" w:lineRule="auto"/>
      </w:pPr>
      <m:oMathPara>
        <m:oMath>
          <m:sSub>
            <m:sSubPr/>
            <m:e>
              <m:r>
                <m:rPr>
                  <m:sty m:val="p"/>
                </m:rPr>
                <m:t>SNR</m:t>
              </m:r>
            </m:e>
            <m:sub>
              <m:r>
                <m:rPr>
                  <m:sty m:val="p"/>
                </m:rPr>
                <m:t>dB</m:t>
              </m:r>
            </m:sub>
          </m:sSub>
          <m:r>
            <m:rPr>
              <m:sty m:val="p"/>
            </m:rPr>
            <m:t>=</m:t>
          </m:r>
          <m:r>
            <m:rPr>
              <m:sty m:val="p"/>
            </m:rPr>
            <m:t>10</m:t>
          </m:r>
          <m:r>
            <m:rPr>
              <m:sty m:val="p"/>
            </m:rPr>
            <m:t>log</m:t>
          </m:r>
          <m:r>
            <m:rPr>
              <m:sty m:val="p"/>
            </m:rPr>
            <m:t>⁡</m:t>
          </m:r>
          <m:f>
            <m:fPr>
              <m:ctrlPr>
                <w:rPr>
                  <w:rFonts w:ascii="Cambria Math" w:hAnsi="Cambria Math"/>
                </w:rPr>
              </m:ctrlPr>
            </m:fPr>
            <m:num>
              <m:sSub>
                <m:sSubPr/>
                <m:e>
                  <m:r>
                    <m:rPr>
                      <m:scr m:val="script"/>
                    </m:rPr>
                    <m:t>P</m:t>
                  </m:r>
                </m:e>
                <m:sub>
                  <m:r>
                    <m:rPr>
                      <m:nor/>
                    </m:rPr>
                    <m:t>signal </m:t>
                  </m:r>
                </m:sub>
              </m:sSub>
            </m:num>
            <m:den>
              <m:sSub>
                <m:sSubPr/>
                <m:e>
                  <m:r>
                    <m:rPr>
                      <m:scr m:val="script"/>
                    </m:rPr>
                    <m:t>P</m:t>
                  </m:r>
                </m:e>
                <m:sub>
                  <m:r>
                    <m:rPr>
                      <m:nor/>
                    </m:rPr>
                    <m:t>bruit </m:t>
                  </m:r>
                </m:sub>
              </m:sSub>
            </m:den>
          </m:f>
        </m:oMath>
      </m:oMathPara>
    </w:p>
    <w:p>
      <w:pPr>
        <w:spacing w:after="220" w:lineRule="auto"/>
      </w:pPr>
      <w:r>
        <w:rPr>
          <w:rFonts w:eastAsia="Georgia" w:cs="Georgia" w:ascii="Georgia" w:hAnsi="Georgia"/>
        </w:rPr>
        <w:t xml:space="preserve">où </w:t>
      </w:r>
      <m:oMath>
        <m:sSub>
          <m:sSubPr/>
          <m:e>
            <m:r>
              <m:rPr>
                <m:scr m:val="script"/>
              </m:rPr>
              <m:t>P</m:t>
            </m:r>
          </m:e>
          <m:sub>
            <m:r>
              <m:rPr>
                <m:nor/>
              </m:rPr>
              <m:t>signal </m:t>
            </m:r>
          </m:sub>
        </m:sSub>
      </m:oMath>
      <w:r>
        <w:rPr/>
        <w:t xml:space="preserve"> et </w:t>
      </w:r>
      <m:oMath>
        <m:sSub>
          <m:sSubPr/>
          <m:e>
            <m:r>
              <m:rPr>
                <m:scr m:val="script"/>
              </m:rPr>
              <m:t>P</m:t>
            </m:r>
          </m:e>
          <m:sub>
            <m:r>
              <m:rPr>
                <m:nor/>
              </m:rPr>
              <m:t>bruit </m:t>
            </m:r>
          </m:sub>
        </m:sSub>
      </m:oMath>
      <w:r>
        <w:rPr/>
        <w:t xml:space="preserve"> sont les valeurs moyennes respectives de la puissance du signal et du bruit.</w:t>
      </w:r>
    </w:p>
    <w:p>
      <w:pPr>
        <w:spacing w:lineRule="auto"/>
        <w:jc w:val="center"/>
      </w:pPr>
      <w:r>
        <w:rPr/>
        <w:drawing>
          <wp:inline distB="0" distL="0" distR="0" distT="0">
            <wp:extent cx="5486400" cy="2604769"/>
            <wp:effectExtent b="0" l="0" r="0" t="0"/>
            <wp:docPr id="12" name="image-c095abe942a574822eaf7b01c54757b9db8f5001.jpg"/>
            <a:graphic>
              <a:graphicData uri="http://schemas.openxmlformats.org/drawingml/2006/picture">
                <pic:pic>
                  <pic:nvPicPr>
                    <pic:cNvPr id="12" name="image-c095abe942a574822eaf7b01c54757b9db8f5001.jpg" descr=""/>
                    <pic:cNvPicPr/>
                  </pic:nvPicPr>
                  <pic:blipFill>
                    <a:blip r:embed="rId16" cstate="print"/>
                    <a:srcRect b="0" l="0" r="0" t="0"/>
                    <a:stretch>
                      <a:fillRect/>
                    </a:stretch>
                  </pic:blipFill>
                  <pic:spPr>
                    <a:xfrm>
                      <a:off x="0" y="0"/>
                      <a:ext cx="5486400" cy="2604769"/>
                    </a:xfrm>
                    <a:prstGeom prst="rect"/>
                  </pic:spPr>
                </pic:pic>
              </a:graphicData>
            </a:graphic>
          </wp:inline>
        </w:drawing>
      </w:r>
    </w:p>
    <w:p>
      <w:pPr>
        <w:spacing w:lineRule="auto"/>
      </w:pPr>
      <w:r>
        <w:rPr/>
        <w:t xml:space="preserve">Figure 10</w:t>
      </w:r>
    </w:p>
    <w:p>
      <w:pPr>
        <w:spacing w:after="220" w:lineRule="auto"/>
      </w:pPr>
      <w:r>
        <w:rPr/>
        <w:t xml:space="preserve">On rappelle que la puissance moyenne </w:t>
      </w:r>
      <m:oMath>
        <m:r>
          <m:rPr>
            <m:scr m:val="script"/>
          </m:rPr>
          <m:t>P</m:t>
        </m:r>
      </m:oMath>
      <w:r>
        <w:rPr>
          <w:rFonts w:eastAsia="Georgia" w:cs="Georgia" w:ascii="Georgia" w:hAnsi="Georgia"/>
        </w:rPr>
        <w:t xml:space="preserve"> d'un signal périodique </w:t>
      </w:r>
      <m:oMath>
        <m:r>
          <m:rPr>
            <m:sty m:val="i"/>
          </m:rPr>
          <m:t>s</m:t>
        </m:r>
        <m:r>
          <m:rPr>
            <m:sty m:val="p"/>
          </m:rPr>
          <m:t>(</m:t>
        </m:r>
        <m:r>
          <m:rPr>
            <m:sty m:val="i"/>
          </m:rPr>
          <m:t>t</m:t>
        </m:r>
        <m:r>
          <m:rPr>
            <m:sty m:val="p"/>
          </m:rPr>
          <m:t>)</m:t>
        </m:r>
      </m:oMath>
      <w:r>
        <w:rPr>
          <w:rFonts w:eastAsia="Georgia" w:cs="Georgia" w:ascii="Georgia" w:hAnsi="Georgia"/>
        </w:rPr>
        <w:t xml:space="preserve"> est définie, à une constante multiplicative près, par la relation : </w:t>
      </w:r>
      <m:oMath>
        <m:r>
          <m:rPr>
            <m:scr m:val="script"/>
          </m:rPr>
          <m:t>P</m:t>
        </m:r>
        <m:r>
          <m:rPr>
            <m:sty m:val="p"/>
          </m:rPr>
          <m:t>=</m:t>
        </m:r>
        <m:d>
          <m:dPr>
            <m:begChr m:val="⟨"/>
            <m:endChr m:val="⟩"/>
            <m:ctrlPr>
              <w:rPr>
                <w:rFonts w:ascii="Cambria Math" w:hAnsi="Cambria Math"/>
              </w:rPr>
            </m:ctrlPr>
          </m:dPr>
          <m:e>
            <m:sSup>
              <m:sSupPr/>
              <m:e>
                <m:r>
                  <m:rPr>
                    <m:sty m:val="i"/>
                  </m:rPr>
                  <m:t>s</m:t>
                </m:r>
              </m:e>
              <m:sup>
                <m:r>
                  <m:rPr>
                    <m:sty m:val="p"/>
                  </m:rPr>
                  <m:t>2</m:t>
                </m:r>
              </m:sup>
            </m:sSup>
            <m:r>
              <m:rPr>
                <m:sty m:val="p"/>
              </m:rPr>
              <m:t>(</m:t>
            </m:r>
            <m:r>
              <m:rPr>
                <m:sty m:val="i"/>
              </m:rPr>
              <m:t>t</m:t>
            </m:r>
            <m:r>
              <m:rPr>
                <m:sty m:val="p"/>
              </m:rPr>
              <m:t>)</m:t>
            </m:r>
          </m:e>
        </m:d>
      </m:oMath>
      <w:r>
        <w:rPr>
          <w:rFonts w:eastAsia="Georgia" w:cs="Georgia" w:ascii="Georgia" w:hAnsi="Georgia"/>
        </w:rPr>
        <w:t xml:space="preserve"> où </w:t>
      </w:r>
      <m:oMath>
        <m:r>
          <m:rPr>
            <m:sty m:val="p"/>
          </m:rPr>
          <m:t>⟨</m:t>
        </m:r>
        <m:r>
          <m:rPr>
            <m:sty m:val="p"/>
          </m:rPr>
          <m:t>⋅</m:t>
        </m:r>
        <m:r>
          <m:rPr>
            <m:sty m:val="p"/>
          </m:rPr>
          <m:t>⟩</m:t>
        </m:r>
      </m:oMath>
      <w:r>
        <w:rPr>
          <w:rFonts w:eastAsia="Georgia" w:cs="Georgia" w:ascii="Georgia" w:hAnsi="Georgia"/>
        </w:rPr>
        <w:t xml:space="preserve"> représente la moyenne temporelle sur une période.</w:t>
      </w:r>
    </w:p>
    <w:p>
      <w:pPr>
        <w:spacing w:line="271" w:before="330" w:lineRule="auto"/>
      </w:pPr>
      <w:r>
        <w:rPr>
          <w:rFonts w:eastAsia="Georgia" w:cs="Georgia" w:ascii="Georgia" w:hAnsi="Georgia"/>
          <w:b/>
          <w:sz w:val="42"/>
        </w:rPr>
        <w:t xml:space="preserve">III.C.1) Chaîne de mesure simple</w:t>
      </w:r>
    </w:p>
    <w:p>
      <w:pPr>
        <w:spacing w:after="220" w:lineRule="auto"/>
      </w:pPr>
      <w:r>
        <w:rPr>
          <w:rFonts w:eastAsia="Georgia" w:cs="Georgia" w:ascii="Georgia" w:hAnsi="Georgia"/>
        </w:rPr>
        <w:t xml:space="preserve">La chaîne de mesure simple est représentée figure 11. Le capteur, alimenté par une tension continue, délivre un signal constant noté </w:t>
      </w:r>
      <m:oMath>
        <m:sSub>
          <m:sSubPr/>
          <m:e>
            <m:r>
              <m:rPr>
                <m:sty m:val="i"/>
              </m:rPr>
              <m:t>V</m:t>
            </m:r>
          </m:e>
          <m:sub>
            <m:r>
              <m:rPr>
                <m:sty m:val="i"/>
              </m:rPr>
              <m:t>c</m:t>
            </m:r>
          </m:sub>
        </m:sSub>
      </m:oMath>
      <w:r>
        <w:rPr>
          <w:rFonts w:eastAsia="Georgia" w:cs="Georgia" w:ascii="Georgia" w:hAnsi="Georgia"/>
        </w:rPr>
        <w:t xml:space="preserve">, proportionnel à l'accélération que l'on veut mesurer.</w:t>
      </w:r>
    </w:p>
    <w:p>
      <w:pPr>
        <w:spacing w:lineRule="auto"/>
        <w:jc w:val="center"/>
      </w:pPr>
      <w:r>
        <w:rPr/>
        <w:drawing>
          <wp:inline distB="0" distL="0" distR="0" distT="0">
            <wp:extent cx="5486400" cy="1237017"/>
            <wp:effectExtent b="0" l="0" r="0" t="0"/>
            <wp:docPr id="13" name="image-d2c9621be425401d82bf868699c239907b4aa86b.jpg"/>
            <a:graphic>
              <a:graphicData uri="http://schemas.openxmlformats.org/drawingml/2006/picture">
                <pic:pic>
                  <pic:nvPicPr>
                    <pic:cNvPr id="13" name="image-d2c9621be425401d82bf868699c239907b4aa86b.jpg" descr=""/>
                    <pic:cNvPicPr/>
                  </pic:nvPicPr>
                  <pic:blipFill>
                    <a:blip r:embed="rId17" cstate="print"/>
                    <a:srcRect b="0" l="0" r="0" t="0"/>
                    <a:stretch>
                      <a:fillRect/>
                    </a:stretch>
                  </pic:blipFill>
                  <pic:spPr>
                    <a:xfrm>
                      <a:off x="0" y="0"/>
                      <a:ext cx="5486400" cy="1237017"/>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La chaîne de mesure est simplement constituée d'un amplificateur de gain </w:t>
      </w:r>
      <m:oMath>
        <m:sSub>
          <m:sSubPr/>
          <m:e>
            <m:r>
              <m:rPr>
                <m:sty m:val="i"/>
              </m:rPr>
              <m:t>G</m:t>
            </m:r>
          </m:e>
          <m:sub>
            <m:r>
              <m:rPr>
                <m:sty m:val="i"/>
              </m:rPr>
              <m:t>d</m:t>
            </m:r>
          </m:sub>
        </m:sSub>
      </m:oMath>
      <w:r>
        <w:rPr>
          <w:rFonts w:eastAsia="Georgia" w:cs="Georgia" w:ascii="Georgia" w:hAnsi="Georgia"/>
        </w:rPr>
        <w:t xml:space="preserve"> suivi d'un filtre passe-bas qui doit permettre de récupérer le signal utile et de minimiser la présence du bruit. Le signal à la sortie de l'amplificateur est de la forme :</w:t>
      </w:r>
    </w:p>
    <w:p>
      <w:pPr>
        <w:spacing w:after="220" w:lineRule="auto"/>
      </w:pPr>
      <m:oMathPara>
        <m:oMath>
          <m:sSub>
            <m:sSubPr/>
            <m:e>
              <m:r>
                <m:rPr>
                  <m:sty m:val="i"/>
                </m:rPr>
                <m:t>V</m:t>
              </m:r>
            </m:e>
            <m:sub>
              <m:r>
                <m:rPr>
                  <m:sty m:val="p"/>
                </m:rPr>
                <m:t>2</m:t>
              </m:r>
            </m:sub>
          </m:sSub>
          <m:r>
            <m:rPr>
              <m:sty m:val="p"/>
            </m:rPr>
            <m:t>(</m:t>
          </m:r>
          <m:r>
            <m:rPr>
              <m:sty m:val="i"/>
            </m:rPr>
            <m:t>t</m:t>
          </m:r>
          <m:r>
            <m:rPr>
              <m:sty m:val="p"/>
            </m:rPr>
            <m:t>)</m:t>
          </m:r>
          <m:r>
            <m:rPr>
              <m:sty m:val="p"/>
            </m:rPr>
            <m:t>=</m:t>
          </m:r>
          <m:limLow>
            <m:limLowPr/>
            <m:e>
              <m:groupChr>
                <m:groupChrPr>
                  <m:chr m:val="⏟"/>
                  <m:pos m:val="bot"/>
                </m:groupChrPr>
                <m:e>
                  <m:sSub>
                    <m:sSubPr/>
                    <m:e>
                      <m:r>
                        <m:rPr>
                          <m:sty m:val="i"/>
                        </m:rPr>
                        <m:t>G</m:t>
                      </m:r>
                    </m:e>
                    <m:sub>
                      <m:r>
                        <m:rPr>
                          <m:sty m:val="i"/>
                        </m:rPr>
                        <m:t>d</m:t>
                      </m:r>
                    </m:sub>
                  </m:sSub>
                  <m:sSub>
                    <m:sSubPr/>
                    <m:e>
                      <m:r>
                        <m:rPr>
                          <m:sty m:val="i"/>
                        </m:rPr>
                        <m:t>V</m:t>
                      </m:r>
                    </m:e>
                    <m:sub>
                      <m:r>
                        <m:rPr>
                          <m:sty m:val="i"/>
                        </m:rPr>
                        <m:t>c</m:t>
                      </m:r>
                    </m:sub>
                  </m:sSub>
                </m:e>
              </m:groupChr>
            </m:e>
            <m:lim>
              <m:r>
                <m:rPr>
                  <m:nor/>
                </m:rPr>
                <m:t>signal utile </m:t>
              </m:r>
            </m:lim>
          </m:limLow>
          <m:r>
            <m:rPr>
              <m:sty m:val="p"/>
            </m:rPr>
            <m:t>+</m:t>
          </m:r>
          <m:limLow>
            <m:limLowPr/>
            <m:e>
              <m:groupChr>
                <m:groupChrPr>
                  <m:chr m:val="⏟"/>
                  <m:pos m:val="bot"/>
                </m:groupChrPr>
                <m:e>
                  <m:r>
                    <m:rPr>
                      <m:sty m:val="i"/>
                    </m:rPr>
                    <m:t>b</m:t>
                  </m:r>
                  <m:r>
                    <m:rPr>
                      <m:sty m:val="p"/>
                    </m:rPr>
                    <m:t>(</m:t>
                  </m:r>
                  <m:r>
                    <m:rPr>
                      <m:sty m:val="i"/>
                    </m:rPr>
                    <m:t>t</m:t>
                  </m:r>
                  <m:r>
                    <m:rPr>
                      <m:sty m:val="p"/>
                    </m:rPr>
                    <m:t>)</m:t>
                  </m:r>
                </m:e>
              </m:groupChr>
            </m:e>
            <m:lim>
              <m:r>
                <m:rPr>
                  <m:nor/>
                </m:rPr>
                <m:t>bruit </m:t>
              </m:r>
            </m:lim>
          </m:limLow>
        </m:oMath>
      </m:oMathPara>
    </w:p>
    <w:p>
      <w:pPr>
        <w:spacing w:after="220" w:lineRule="auto"/>
      </w:pPr>
      <w:r>
        <w:rPr>
          <w:rFonts w:eastAsia="Georgia" w:cs="Georgia" w:ascii="Georgia" w:hAnsi="Georgia"/>
        </w:rPr>
        <w:t xml:space="preserve">Expliquer qualitativement pourquoi cette chaîne de mesure simple ne convient pas.</w:t>
      </w:r>
    </w:p>
    <w:p>
      <w:pPr>
        <w:spacing w:line="271" w:before="330" w:lineRule="auto"/>
      </w:pPr>
      <w:r>
        <w:rPr>
          <w:rFonts w:eastAsia="Georgia" w:cs="Georgia" w:ascii="Georgia" w:hAnsi="Georgia"/>
          <w:b/>
          <w:sz w:val="42"/>
        </w:rPr>
        <w:t xml:space="preserve">III.C.2) Chaîne de mesure modulée</w:t>
      </w:r>
    </w:p>
    <w:p>
      <w:pPr>
        <w:spacing w:after="220" w:lineRule="auto"/>
      </w:pPr>
      <w:r>
        <w:rPr>
          <w:rFonts w:eastAsia="Georgia" w:cs="Georgia" w:ascii="Georgia" w:hAnsi="Georgia"/>
        </w:rPr>
        <w:t xml:space="preserve">La première idée pour améliorer le rapport signal sur bruit est d'effectuer la mesure dans un domaine de fréquence où l'amplitude du bruit est minimale. Pour cela, comme représenté figure 12, le capteur est alimenté à la fois par une tension continue et par une tension alternative sinusoïdale à la fréquence </w:t>
      </w:r>
      <m:oMath>
        <m:sSub>
          <m:sSubPr/>
          <m:e>
            <m:r>
              <m:rPr>
                <m:sty m:val="i"/>
              </m:rPr>
              <m:t>f</m:t>
            </m:r>
          </m:e>
          <m:sub>
            <m:r>
              <m:rPr>
                <m:sty m:val="i"/>
              </m:rPr>
              <m:t>m</m:t>
            </m:r>
          </m:sub>
        </m:sSub>
      </m:oMath>
      <w:r>
        <w:rPr>
          <w:rFonts w:eastAsia="Georgia" w:cs="Georgia" w:ascii="Georgia" w:hAnsi="Georgia"/>
        </w:rPr>
        <w:t xml:space="preserve">. On admet que le capteur délivre alors un signal:</w:t>
      </w:r>
    </w:p>
    <w:p>
      <w:pPr>
        <w:spacing w:after="220" w:lineRule="auto"/>
      </w:pPr>
      <m:oMathPara>
        <m:oMath>
          <m:sSubSup>
            <m:sSubSupPr/>
            <m:e>
              <m:r>
                <m:rPr>
                  <m:sty m:val="i"/>
                </m:rPr>
                <m:t>V</m:t>
              </m:r>
            </m:e>
            <m:sub>
              <m:r>
                <m:rPr>
                  <m:sty m:val="i"/>
                </m:rPr>
                <m:t>c</m:t>
              </m:r>
            </m:sub>
            <m:sup>
              <m:r>
                <m:rPr>
                  <m:sty m:val="i"/>
                </m:rPr>
                <m:t>′</m:t>
              </m:r>
            </m:sup>
          </m:sSubSup>
          <m:r>
            <m:rPr>
              <m:sty m:val="p"/>
            </m:rPr>
            <m:t>(</m:t>
          </m:r>
          <m:r>
            <m:rPr>
              <m:sty m:val="i"/>
            </m:rPr>
            <m:t>t</m:t>
          </m:r>
          <m:r>
            <m:rPr>
              <m:sty m:val="p"/>
            </m:rPr>
            <m:t>)</m:t>
          </m:r>
          <m:r>
            <m:rPr>
              <m:sty m:val="p"/>
            </m:rPr>
            <m:t>=</m:t>
          </m:r>
          <m:sSubSup>
            <m:sSubSupPr/>
            <m:e>
              <m:r>
                <m:rPr>
                  <m:sty m:val="i"/>
                </m:rPr>
                <m:t>V</m:t>
              </m:r>
            </m:e>
            <m:sub>
              <m:r>
                <m:rPr>
                  <m:sty m:val="i"/>
                </m:rPr>
                <m:t>c</m:t>
              </m:r>
            </m:sub>
            <m:sup>
              <m:r>
                <m:rPr>
                  <m:sty m:val="i"/>
                </m:rPr>
                <m:t>′</m:t>
              </m:r>
            </m:sup>
          </m:sSubSup>
          <m:r>
            <m:rPr>
              <m:sty m:val="p"/>
            </m:rPr>
            <m:t>cos</m:t>
          </m:r>
          <m:r>
            <m:rPr>
              <m:sty m:val="p"/>
            </m:rPr>
            <m:t>⁡</m:t>
          </m:r>
          <m:d>
            <m:dPr>
              <m:begChr m:val="("/>
              <m:endChr m:val=")"/>
              <m:ctrlPr>
                <w:rPr>
                  <w:rFonts w:ascii="Cambria Math" w:hAnsi="Cambria Math"/>
                </w:rPr>
              </m:ctrlPr>
            </m:dPr>
            <m:e>
              <m:sSub>
                <m:sSubPr/>
                <m:e>
                  <m:r>
                    <m:rPr>
                      <m:sty m:val="i"/>
                    </m:rPr>
                    <m:t>ω</m:t>
                  </m:r>
                </m:e>
                <m:sub>
                  <m:r>
                    <m:rPr>
                      <m:sty m:val="i"/>
                    </m:rPr>
                    <m:t>m</m:t>
                  </m:r>
                </m:sub>
              </m:sSub>
              <m:r>
                <m:rPr>
                  <m:sty m:val="i"/>
                </m:rPr>
                <m:t>t</m:t>
              </m:r>
            </m:e>
          </m:d>
        </m:oMath>
      </m:oMathPara>
    </w:p>
    <w:p>
      <w:pPr>
        <w:spacing w:after="220" w:lineRule="auto"/>
      </w:pPr>
      <w:r>
        <w:rPr/>
        <w:t xml:space="preserve">dont l'amplitude </w:t>
      </w:r>
      <m:oMath>
        <m:sSubSup>
          <m:sSubSupPr/>
          <m:e>
            <m:r>
              <m:rPr>
                <m:sty m:val="i"/>
              </m:rPr>
              <m:t>V</m:t>
            </m:r>
          </m:e>
          <m:sub>
            <m:r>
              <m:rPr>
                <m:sty m:val="i"/>
              </m:rPr>
              <m:t>c</m:t>
            </m:r>
          </m:sub>
          <m:sup>
            <m:r>
              <m:rPr>
                <m:sty m:val="i"/>
              </m:rPr>
              <m:t>′</m:t>
            </m:r>
          </m:sup>
        </m:sSubSup>
      </m:oMath>
      <w:r>
        <w:rPr>
          <w:rFonts w:eastAsia="Georgia" w:cs="Georgia" w:ascii="Georgia" w:hAnsi="Georgia"/>
        </w:rPr>
        <w:t xml:space="preserve"> est proportionnelle à l'accélération que l'on veut mesurer. Le signal à la sortie de l'amplificateur est de la forme :</w:t>
      </w:r>
    </w:p>
    <w:p>
      <w:pPr>
        <w:spacing w:after="220" w:lineRule="auto"/>
      </w:pPr>
      <m:oMathPara>
        <m:oMath>
          <m:sSub>
            <m:sSubPr/>
            <m:e>
              <m:r>
                <m:rPr>
                  <m:sty m:val="i"/>
                </m:rPr>
                <m:t>V</m:t>
              </m:r>
            </m:e>
            <m:sub>
              <m:r>
                <m:rPr>
                  <m:sty m:val="p"/>
                </m:rPr>
                <m:t>2</m:t>
              </m:r>
            </m:sub>
          </m:sSub>
          <m:r>
            <m:rPr>
              <m:sty m:val="p"/>
            </m:rPr>
            <m:t>(</m:t>
          </m:r>
          <m:r>
            <m:rPr>
              <m:sty m:val="i"/>
            </m:rPr>
            <m:t>t</m:t>
          </m:r>
          <m:r>
            <m:rPr>
              <m:sty m:val="p"/>
            </m:rPr>
            <m:t>)</m:t>
          </m:r>
          <m:r>
            <m:rPr>
              <m:sty m:val="p"/>
            </m:rPr>
            <m:t>=</m:t>
          </m:r>
          <m:sSub>
            <m:sSubPr/>
            <m:e>
              <m:r>
                <m:rPr>
                  <m:sty m:val="i"/>
                </m:rPr>
                <m:t>G</m:t>
              </m:r>
            </m:e>
            <m:sub>
              <m:r>
                <m:rPr>
                  <m:sty m:val="i"/>
                </m:rPr>
                <m:t>d</m:t>
              </m:r>
            </m:sub>
          </m:sSub>
          <m:sSubSup>
            <m:sSubSupPr/>
            <m:e>
              <m:r>
                <m:rPr>
                  <m:sty m:val="i"/>
                </m:rPr>
                <m:t>V</m:t>
              </m:r>
            </m:e>
            <m:sub>
              <m:r>
                <m:rPr>
                  <m:sty m:val="i"/>
                </m:rPr>
                <m:t>c</m:t>
              </m:r>
            </m:sub>
            <m:sup>
              <m:r>
                <m:rPr>
                  <m:sty m:val="i"/>
                </m:rPr>
                <m:t>′</m:t>
              </m:r>
            </m:sup>
          </m:sSubSup>
          <m:r>
            <m:rPr>
              <m:sty m:val="p"/>
            </m:rPr>
            <m:t>cos</m:t>
          </m:r>
          <m:r>
            <m:rPr>
              <m:sty m:val="p"/>
            </m:rPr>
            <m:t>⁡</m:t>
          </m:r>
          <m:d>
            <m:dPr>
              <m:begChr m:val="("/>
              <m:endChr m:val=")"/>
              <m:ctrlPr>
                <w:rPr>
                  <w:rFonts w:ascii="Cambria Math" w:hAnsi="Cambria Math"/>
                </w:rPr>
              </m:ctrlPr>
            </m:dPr>
            <m:e>
              <m:sSub>
                <m:sSubPr/>
                <m:e>
                  <m:r>
                    <m:rPr>
                      <m:sty m:val="i"/>
                    </m:rPr>
                    <m:t>ω</m:t>
                  </m:r>
                </m:e>
                <m:sub>
                  <m:r>
                    <m:rPr>
                      <m:sty m:val="i"/>
                    </m:rPr>
                    <m:t>m</m:t>
                  </m:r>
                </m:sub>
              </m:sSub>
              <m:r>
                <m:rPr>
                  <m:sty m:val="i"/>
                </m:rPr>
                <m:t>t</m:t>
              </m:r>
            </m:e>
          </m:d>
          <m:r>
            <m:rPr>
              <m:sty m:val="p"/>
            </m:rPr>
            <m:t>+</m:t>
          </m:r>
          <m:r>
            <m:rPr>
              <m:sty m:val="i"/>
            </m:rPr>
            <m:t>b</m:t>
          </m:r>
          <m:r>
            <m:rPr>
              <m:sty m:val="p"/>
            </m:rPr>
            <m:t>(</m:t>
          </m:r>
          <m:r>
            <m:rPr>
              <m:sty m:val="i"/>
            </m:rPr>
            <m:t>t</m:t>
          </m:r>
          <m:r>
            <m:rPr>
              <m:sty m:val="p"/>
            </m:rPr>
            <m:t>)</m:t>
          </m:r>
        </m:oMath>
      </m:oMathPara>
    </w:p>
    <w:p>
      <w:pPr>
        <w:spacing w:lineRule="auto"/>
        <w:jc w:val="center"/>
      </w:pPr>
      <w:r>
        <w:rPr/>
        <w:drawing>
          <wp:inline distB="0" distL="0" distR="0" distT="0">
            <wp:extent cx="5486400" cy="1979971"/>
            <wp:effectExtent b="0" l="0" r="0" t="0"/>
            <wp:docPr id="14" name="image-72a0f017da02c4f03d1ac7cae9a4b12e88b4688c.jpg"/>
            <a:graphic>
              <a:graphicData uri="http://schemas.openxmlformats.org/drawingml/2006/picture">
                <pic:pic>
                  <pic:nvPicPr>
                    <pic:cNvPr id="14" name="image-72a0f017da02c4f03d1ac7cae9a4b12e88b4688c.jpg" descr=""/>
                    <pic:cNvPicPr/>
                  </pic:nvPicPr>
                  <pic:blipFill>
                    <a:blip r:embed="rId18" cstate="print"/>
                    <a:srcRect b="0" l="0" r="0" t="0"/>
                    <a:stretch>
                      <a:fillRect/>
                    </a:stretch>
                  </pic:blipFill>
                  <pic:spPr>
                    <a:xfrm>
                      <a:off x="0" y="0"/>
                      <a:ext cx="5486400" cy="1979971"/>
                    </a:xfrm>
                    <a:prstGeom prst="rect"/>
                  </pic:spPr>
                </pic:pic>
              </a:graphicData>
            </a:graphic>
          </wp:inline>
        </w:drawing>
      </w:r>
    </w:p>
    <w:p>
      <w:pPr>
        <w:spacing w:lineRule="auto"/>
      </w:pPr>
      <w:r>
        <w:rPr/>
        <w:t xml:space="preserve">Figure 12</w:t>
      </w:r>
    </w:p>
    <w:p>
      <w:pPr>
        <w:spacing w:after="220" w:lineRule="auto"/>
      </w:pPr>
      <w:r>
        <w:rPr>
          <w:rFonts w:eastAsia="Georgia" w:cs="Georgia" w:ascii="Georgia" w:hAnsi="Georgia"/>
        </w:rPr>
        <w:t xml:space="preserve">a) Préciser la nature du filtre qu'il faut utiliser pour récupérer le signal utile. Discuter du choix optimal des caractéristiques de ce filtre.</w:t>
      </w:r>
    </w:p>
    <w:p>
      <w:pPr>
        <w:spacing w:after="220" w:lineRule="auto"/>
      </w:pPr>
      <w:r>
        <w:rPr>
          <w:rFonts w:eastAsia="Georgia" w:cs="Georgia" w:ascii="Georgia" w:hAnsi="Georgia"/>
        </w:rPr>
        <w:t xml:space="preserve">La forme canonique de la fonction de transfert du filtre utilisé s'écrit :</w:t>
      </w:r>
    </w:p>
    <w:p>
      <w:pPr>
        <w:spacing w:after="220" w:lineRule="auto"/>
      </w:pPr>
      <m:oMathPara>
        <m:oMath>
          <m:bar>
            <m:barPr/>
            <m:e>
              <m:r>
                <m:rPr>
                  <m:sty m:val="i"/>
                </m:rPr>
                <m:t>H</m:t>
              </m:r>
            </m:e>
          </m:bar>
          <m:r>
            <m:rPr>
              <m:sty m:val="p"/>
            </m:rPr>
            <m:t>=</m:t>
          </m:r>
          <m:f>
            <m:fPr>
              <m:ctrlPr>
                <w:rPr>
                  <w:rFonts w:ascii="Cambria Math" w:hAnsi="Cambria Math"/>
                </w:rPr>
              </m:ctrlPr>
            </m:fPr>
            <m:num>
              <m:r>
                <m:rPr>
                  <m:sty m:val="p"/>
                </m:rPr>
                <m:t>1</m:t>
              </m:r>
            </m:num>
            <m:den>
              <m:r>
                <m:rPr>
                  <m:sty m:val="p"/>
                </m:rPr>
                <m:t>1</m:t>
              </m:r>
              <m:r>
                <m:rPr>
                  <m:sty m:val="p"/>
                </m:rPr>
                <m:t>+</m:t>
              </m:r>
              <m:r>
                <m:rPr>
                  <m:sty m:val="i"/>
                </m:rPr>
                <m:t>j</m:t>
              </m:r>
              <m:r>
                <m:rPr>
                  <m:sty m:val="i"/>
                </m:rPr>
                <m:t>Q</m:t>
              </m:r>
              <m:r>
                <m:rPr>
                  <m:sty m:val="p"/>
                </m:rPr>
                <m:t>(</m:t>
              </m:r>
              <m:r>
                <m:rPr>
                  <m:sty m:val="i"/>
                </m:rPr>
                <m:t>x</m:t>
              </m:r>
              <m:r>
                <m:rPr>
                  <m:sty m:val="p"/>
                </m:rPr>
                <m:t>−</m:t>
              </m:r>
              <m:r>
                <m:rPr>
                  <m:sty m:val="p"/>
                </m:rPr>
                <m:t>1</m:t>
              </m:r>
              <m:r>
                <m:rPr>
                  <m:sty m:val="p"/>
                </m:rPr>
                <m:t>/</m:t>
              </m:r>
              <m:r>
                <m:rPr>
                  <m:sty m:val="i"/>
                </m:rPr>
                <m:t>x</m:t>
              </m:r>
              <m:r>
                <m:rPr>
                  <m:sty m:val="p"/>
                </m:rPr>
                <m:t>)</m:t>
              </m:r>
            </m:den>
          </m:f>
        </m:oMath>
      </m:oMathPara>
    </w:p>
    <w:p>
      <w:pPr>
        <w:spacing w:after="220" w:lineRule="auto"/>
      </w:pPr>
      <w:r>
        <w:rPr>
          <w:rFonts w:eastAsia="Georgia" w:cs="Georgia" w:ascii="Georgia" w:hAnsi="Georgia"/>
        </w:rPr>
        <w:t xml:space="preserve">où </w:t>
      </w:r>
      <m:oMath>
        <m:r>
          <m:rPr>
            <m:sty m:val="i"/>
          </m:rPr>
          <m:t>x</m:t>
        </m:r>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est la pulsation réduite du filtre et </w:t>
      </w:r>
      <m:oMath>
        <m:r>
          <m:rPr>
            <m:sty m:val="i"/>
          </m:rPr>
          <m:t>Q</m:t>
        </m:r>
      </m:oMath>
      <w:r>
        <w:rPr>
          <w:rFonts w:eastAsia="Georgia" w:cs="Georgia" w:ascii="Georgia" w:hAnsi="Georgia"/>
        </w:rPr>
        <w:t xml:space="preserve"> est le facteur de qualité du filtre.</w:t>
      </w:r>
      <w:r>
        <w:rPr/>
        <w:br w:type="textWrapping"/>
      </w:r>
      <w:r>
        <w:rPr>
          <w:rFonts w:eastAsia="Georgia" w:cs="Georgia" w:ascii="Georgia" w:hAnsi="Georgia"/>
        </w:rPr>
        <w:t xml:space="preserve">b) Déterminer l'expression du gain du filtre.</w:t>
      </w:r>
      <w:r>
        <w:rPr/>
        <w:br w:type="textWrapping"/>
      </w:r>
      <w:r>
        <w:rPr>
          <w:rFonts w:eastAsia="Georgia" w:cs="Georgia" w:ascii="Georgia" w:hAnsi="Georgia"/>
        </w:rPr>
        <w:t xml:space="preserve">c) Déterminer la fréquence pour laquelle le gain du filtre est maximal.</w:t>
      </w:r>
    </w:p>
    <w:p>
      <w:pPr>
        <w:spacing w:after="220" w:lineRule="auto"/>
      </w:pPr>
      <w:r>
        <w:rPr>
          <w:rFonts w:eastAsia="Georgia" w:cs="Georgia" w:ascii="Georgia" w:hAnsi="Georgia"/>
        </w:rPr>
        <w:t xml:space="preserve">Le diagramme de Bode en gain du filtre utilisé est représenté figure 13.</w:t>
      </w:r>
    </w:p>
    <w:p>
      <w:pPr>
        <w:spacing w:lineRule="auto"/>
        <w:jc w:val="center"/>
      </w:pPr>
      <w:r>
        <w:rPr/>
        <w:drawing>
          <wp:inline distB="0" distL="0" distR="0" distT="0">
            <wp:extent cx="5486400" cy="3266651"/>
            <wp:effectExtent b="0" l="0" r="0" t="0"/>
            <wp:docPr id="15" name="image-cf1edef074214c4439c8284a2e7351f169e911bb.jpg"/>
            <a:graphic>
              <a:graphicData uri="http://schemas.openxmlformats.org/drawingml/2006/picture">
                <pic:pic>
                  <pic:nvPicPr>
                    <pic:cNvPr id="15" name="image-cf1edef074214c4439c8284a2e7351f169e911bb.jpg" descr=""/>
                    <pic:cNvPicPr/>
                  </pic:nvPicPr>
                  <pic:blipFill>
                    <a:blip r:embed="rId19" cstate="print"/>
                    <a:srcRect b="0" l="0" r="0" t="0"/>
                    <a:stretch>
                      <a:fillRect/>
                    </a:stretch>
                  </pic:blipFill>
                  <pic:spPr>
                    <a:xfrm>
                      <a:off x="0" y="0"/>
                      <a:ext cx="5486400" cy="3266651"/>
                    </a:xfrm>
                    <a:prstGeom prst="rect"/>
                  </pic:spPr>
                </pic:pic>
              </a:graphicData>
            </a:graphic>
          </wp:inline>
        </w:drawing>
      </w:r>
    </w:p>
    <w:p>
      <w:pPr>
        <w:spacing w:lineRule="auto"/>
      </w:pPr>
      <w:r>
        <w:rPr>
          <w:rFonts w:eastAsia="Georgia" w:cs="Georgia" w:ascii="Georgia" w:hAnsi="Georgia"/>
        </w:rPr>
        <w:t xml:space="preserve">Figure 13 Diagramme de Bode en amplitude du filtre utilisé pour la chaîne de mesure modulée</w:t>
      </w:r>
    </w:p>
    <w:p>
      <w:pPr>
        <w:spacing w:after="220" w:lineRule="auto"/>
      </w:pPr>
      <w:r>
        <w:rPr>
          <w:rFonts w:eastAsia="Georgia" w:cs="Georgia" w:ascii="Georgia" w:hAnsi="Georgia"/>
        </w:rPr>
        <w:t xml:space="preserve">d) Justifier pourquoi le filtre choisi est adapté pour récupérer le signal utile puis déterminer la valeur numérique du facteur de qualité </w:t>
      </w:r>
      <m:oMath>
        <m:r>
          <m:rPr>
            <m:sty m:val="i"/>
          </m:rPr>
          <m:t>Q</m:t>
        </m:r>
      </m:oMath>
      <w:r>
        <w:rPr>
          <w:rFonts w:eastAsia="Georgia" w:cs="Georgia" w:ascii="Georgia" w:hAnsi="Georgia"/>
        </w:rPr>
        <w:t xml:space="preserve"> du filtre. On rappelle que la bande passante à -3 dB de ce filtre s'écrit </w:t>
      </w:r>
      <m:oMath>
        <m:r>
          <m:rPr>
            <m:sty m:val="p"/>
          </m:rPr>
          <m:t>Δ</m:t>
        </m:r>
        <m:r>
          <m:rPr>
            <m:sty m:val="i"/>
          </m:rPr>
          <m:t>f</m:t>
        </m:r>
        <m:r>
          <m:rPr>
            <m:sty m:val="p"/>
          </m:rPr>
          <m:t>=</m:t>
        </m:r>
        <m:f>
          <m:fPr>
            <m:ctrlPr>
              <w:rPr>
                <w:rFonts w:ascii="Cambria Math" w:hAnsi="Cambria Math"/>
              </w:rPr>
            </m:ctrlPr>
          </m:fPr>
          <m:num>
            <m:sSub>
              <m:sSubPr/>
              <m:e>
                <m:r>
                  <m:rPr>
                    <m:sty m:val="i"/>
                  </m:rPr>
                  <m:t>f</m:t>
                </m:r>
              </m:e>
              <m:sub>
                <m:r>
                  <m:rPr>
                    <m:sty m:val="p"/>
                  </m:rPr>
                  <m:t>0</m:t>
                </m:r>
              </m:sub>
            </m:sSub>
          </m:num>
          <m:den>
            <m:r>
              <m:rPr>
                <m:sty m:val="i"/>
              </m:rPr>
              <m:t>Q</m:t>
            </m:r>
          </m:den>
        </m:f>
      </m:oMath>
      <w:r>
        <w:rPr/>
        <w:t xml:space="preserve"> avec </w:t>
      </w:r>
      <m:oMath>
        <m:sSub>
          <m:sSubPr/>
          <m:e>
            <m:r>
              <m:rPr>
                <m:sty m:val="i"/>
              </m:rPr>
              <m:t>f</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ω</m:t>
                </m:r>
              </m:e>
              <m:sub>
                <m:r>
                  <m:rPr>
                    <m:sty m:val="p"/>
                  </m:rPr>
                  <m:t>0</m:t>
                </m:r>
              </m:sub>
            </m:sSub>
          </m:den>
        </m:f>
      </m:oMath>
      <w:r>
        <w:rPr/>
        <w:t xml:space="preserve">.</w:t>
      </w:r>
      <w:r>
        <w:rPr/>
        <w:br w:type="textWrapping"/>
      </w:r>
      <w:r>
        <w:rPr>
          <w:rFonts w:eastAsia="Georgia" w:cs="Georgia" w:ascii="Georgia" w:hAnsi="Georgia"/>
        </w:rPr>
        <w:t xml:space="preserve">On se propose de calculer l'amélioration du rapport signal sur bruit apportée par le filtre.</w:t>
      </w:r>
      <w:r>
        <w:rPr/>
        <w:br w:type="textWrapping"/>
      </w:r>
      <w:r>
        <w:rPr>
          <w:rFonts w:eastAsia="Georgia" w:cs="Georgia" w:ascii="Georgia" w:hAnsi="Georgia"/>
        </w:rPr>
        <w:t xml:space="preserve">e) Déterminer les expressions des puissances moyennes du signal utile respectivement avant et après filtrage. On admet que les puissances moyennes du bruit respectivement avant et après filtrage vérifient :</w:t>
      </w:r>
    </w:p>
    <w:p>
      <w:pPr>
        <w:spacing w:after="220" w:lineRule="auto"/>
      </w:pPr>
      <m:oMathPara>
        <m:oMath>
          <m:sSub>
            <m:sSubPr/>
            <m:e>
              <m:d>
                <m:dPr>
                  <m:begChr m:val="("/>
                  <m:endChr m:val=")"/>
                  <m:ctrlPr>
                    <w:rPr>
                      <w:rFonts w:ascii="Cambria Math" w:hAnsi="Cambria Math"/>
                    </w:rPr>
                  </m:ctrlPr>
                </m:dPr>
                <m:e>
                  <m:sSub>
                    <m:sSubPr/>
                    <m:e>
                      <m:r>
                        <m:rPr>
                          <m:scr m:val="script"/>
                        </m:rPr>
                        <m:t>P</m:t>
                      </m:r>
                    </m:e>
                    <m:sub>
                      <m:r>
                        <m:rPr>
                          <m:nor/>
                        </m:rPr>
                        <m:t>bruit </m:t>
                      </m:r>
                    </m:sub>
                  </m:sSub>
                </m:e>
              </m:d>
            </m:e>
            <m:sub>
              <m:r>
                <m:rPr>
                  <m:nor/>
                </m:rPr>
                <m:t>après </m:t>
              </m:r>
            </m:sub>
          </m:sSub>
          <m:r>
            <m:rPr>
              <m:sty m:val="p"/>
            </m:rPr>
            <m:t>=</m:t>
          </m:r>
          <m:f>
            <m:fPr>
              <m:ctrlPr>
                <w:rPr>
                  <w:rFonts w:ascii="Cambria Math" w:hAnsi="Cambria Math"/>
                </w:rPr>
              </m:ctrlPr>
            </m:fPr>
            <m:num>
              <m:sSub>
                <m:sSubPr/>
                <m:e>
                  <m:d>
                    <m:dPr>
                      <m:begChr m:val="("/>
                      <m:endChr m:val=")"/>
                      <m:ctrlPr>
                        <w:rPr>
                          <w:rFonts w:ascii="Cambria Math" w:hAnsi="Cambria Math"/>
                        </w:rPr>
                      </m:ctrlPr>
                    </m:dPr>
                    <m:e>
                      <m:sSub>
                        <m:sSubPr/>
                        <m:e>
                          <m:r>
                            <m:rPr>
                              <m:scr m:val="script"/>
                            </m:rPr>
                            <m:t>P</m:t>
                          </m:r>
                        </m:e>
                        <m:sub>
                          <m:r>
                            <m:rPr>
                              <m:nor/>
                            </m:rPr>
                            <m:t>bruit </m:t>
                          </m:r>
                        </m:sub>
                      </m:sSub>
                    </m:e>
                  </m:d>
                </m:e>
                <m:sub>
                  <m:r>
                    <m:rPr>
                      <m:nor/>
                    </m:rPr>
                    <m:t>avant </m:t>
                  </m:r>
                </m:sub>
              </m:sSub>
            </m:num>
            <m:den>
              <m:r>
                <m:rPr>
                  <m:sty m:val="i"/>
                </m:rPr>
                <m:t>Q</m:t>
              </m:r>
            </m:den>
          </m:f>
        </m:oMath>
      </m:oMathPara>
    </w:p>
    <w:p>
      <w:pPr>
        <w:spacing w:after="220" w:lineRule="auto"/>
      </w:pPr>
      <w:r>
        <w:rPr>
          <w:rFonts w:eastAsia="Georgia" w:cs="Georgia" w:ascii="Georgia" w:hAnsi="Georgia"/>
        </w:rPr>
        <w:t xml:space="preserve">f) Déterminer la valeur en dB dont s'est amélioré le rapport signal sur bruit. Commenter ce résultat.</w:t>
      </w:r>
      <w:r>
        <w:rPr/>
        <w:br w:type="textWrapping"/>
      </w:r>
      <w:r>
        <w:rPr>
          <w:rFonts w:eastAsia="Georgia" w:cs="Georgia" w:ascii="Georgia" w:hAnsi="Georgia"/>
        </w:rPr>
        <w:t xml:space="preserve">g) Pour améliorer de 20 dB le rapport signal sur bruit, déterminer la valeur du facteur de qualité </w:t>
      </w:r>
      <m:oMath>
        <m:r>
          <m:rPr>
            <m:sty m:val="i"/>
          </m:rPr>
          <m:t>Q</m:t>
        </m:r>
      </m:oMath>
      <w:r>
        <w:rPr>
          <w:rFonts w:eastAsia="Georgia" w:cs="Georgia" w:ascii="Georgia" w:hAnsi="Georgia"/>
        </w:rPr>
        <w:t xml:space="preserve"> du filtre à utiliser. Ce résultat vous paraît-il technologiquement réalisable ?</w:t>
      </w:r>
    </w:p>
    <w:p>
      <w:pPr>
        <w:spacing w:after="220" w:lineRule="auto"/>
      </w:pPr>
      <w:r>
        <w:rPr>
          <w:rFonts w:eastAsia="Georgia" w:cs="Georgia" w:ascii="Georgia" w:hAnsi="Georgia"/>
        </w:rPr>
        <w:t xml:space="preserve">Une technique basée sur une détection synchrone permet d'optimiser le rapport signal sur bruit de la chaine de mesure.</w:t>
      </w:r>
    </w:p>
    <w:p>
      <w:pPr>
        <w:spacing w:line="271" w:before="330" w:lineRule="auto"/>
      </w:pPr>
      <w:r>
        <w:rPr>
          <w:rFonts w:eastAsia="Georgia" w:cs="Georgia" w:ascii="Georgia" w:hAnsi="Georgia"/>
          <w:b/>
          <w:sz w:val="42"/>
        </w:rPr>
        <w:t xml:space="preserve">III.D - Le silicium, utilisé dans la fabrication des accéléromètres</w:t>
      </w:r>
    </w:p>
    <w:p>
      <w:pPr>
        <w:spacing w:after="220" w:lineRule="auto"/>
      </w:pPr>
      <w:r>
        <w:rPr>
          <w:rFonts w:eastAsia="Georgia" w:cs="Georgia" w:ascii="Georgia" w:hAnsi="Georgia"/>
        </w:rPr>
        <w:t xml:space="preserve">Les MEMS (Micro Electro Mechanical System) utilisent pour leur fabrication le silicium. Les accéléromètres appartiennent à la catégorie des MEMS. Dans cette partie, on s'intéresse à la production du silicium.</w:t>
      </w:r>
    </w:p>
    <w:p>
      <w:pPr>
        <w:spacing w:line="271" w:before="330" w:lineRule="auto"/>
      </w:pPr>
      <w:r>
        <w:rPr>
          <w:rFonts w:eastAsia="Georgia" w:cs="Georgia" w:ascii="Georgia" w:hAnsi="Georgia"/>
          <w:b/>
          <w:sz w:val="42"/>
        </w:rPr>
        <w:t xml:space="preserve">III.D.1) Réduction du dioxyde de silicium</w:t>
      </w:r>
    </w:p>
    <w:p>
      <w:pPr>
        <w:spacing w:after="220" w:lineRule="auto"/>
      </w:pPr>
      <w:r>
        <w:rPr>
          <w:rFonts w:eastAsia="Georgia" w:cs="Georgia" w:ascii="Georgia" w:hAnsi="Georgia"/>
        </w:rPr>
        <w:t xml:space="preserve">Pour produire le silicium, on réduit le dioxyde de silicium </w:t>
      </w:r>
      <m:oMath>
        <m:sSub>
          <m:sSubPr/>
          <m:e>
            <m:r>
              <m:rPr>
                <m:sty m:val="p"/>
              </m:rPr>
              <m:t>SiO</m:t>
            </m:r>
          </m:e>
          <m:sub>
            <m:r>
              <m:rPr>
                <m:sty m:val="p"/>
              </m:rPr>
              <m:t>2</m:t>
            </m:r>
          </m:sub>
        </m:sSub>
      </m:oMath>
      <w:r>
        <w:rPr/>
        <w:t xml:space="preserve"> par le carbure de calcium </w:t>
      </w:r>
      <m:oMath>
        <m:sSub>
          <m:sSubPr/>
          <m:e>
            <m:r>
              <m:rPr>
                <m:sty m:val="p"/>
              </m:rPr>
              <m:t>CaC</m:t>
            </m:r>
          </m:e>
          <m:sub>
            <m:r>
              <m:rPr>
                <m:sty m:val="p"/>
              </m:rPr>
              <m:t>2</m:t>
            </m:r>
            <m:r>
              <m:rPr>
                <m:sty m:val="p"/>
              </m:rPr>
              <m:t>(</m:t>
            </m:r>
            <m:r>
              <m:rPr>
                <m:nor/>
              </m:rPr>
              <m:t xml:space="preserve"> </m:t>
            </m:r>
            <m:r>
              <m:rPr>
                <m:sty m:val="p"/>
              </m:rPr>
              <m:t>s</m:t>
            </m:r>
            <m:r>
              <m:rPr>
                <m:sty m:val="p"/>
              </m:rPr>
              <m:t>)</m:t>
            </m:r>
          </m:sub>
        </m:sSub>
      </m:oMath>
      <w:r>
        <w:rPr/>
        <w:t xml:space="preserve">. Pour </w:t>
      </w:r>
      <m:oMath>
        <m:r>
          <m:rPr>
            <m:sty m:val="i"/>
          </m:rPr>
          <m:t>T</m:t>
        </m:r>
        <m:r>
          <m:rPr>
            <m:sty m:val="p"/>
          </m:rPr>
          <m:t>&lt;</m:t>
        </m:r>
        <m:r>
          <m:rPr>
            <m:sty m:val="p"/>
          </m:rPr>
          <m:t>1683</m:t>
        </m:r>
        <m:r>
          <m:rPr>
            <m:nor/>
          </m:rPr>
          <m:t xml:space="preserve"> </m:t>
        </m:r>
        <m:r>
          <m:rPr>
            <m:sty m:val="p"/>
          </m:rPr>
          <m:t>K</m:t>
        </m:r>
      </m:oMath>
      <w:r>
        <w:rPr>
          <w:rFonts w:eastAsia="Georgia" w:cs="Georgia" w:ascii="Georgia" w:hAnsi="Georgia"/>
        </w:rPr>
        <w:t xml:space="preserve">, aucun changement d'état n'intervient.</w:t>
      </w:r>
      <w:r>
        <w:rPr/>
        <w:br w:type="textWrapping"/>
      </w:r>
      <w:r>
        <w:rPr>
          <w:rFonts w:eastAsia="Georgia" w:cs="Georgia" w:ascii="Georgia" w:hAnsi="Georgia"/>
        </w:rPr>
        <w:t xml:space="preserve">L'équation de la réaction est :</w:t>
      </w:r>
    </w:p>
    <w:p>
      <w:pPr>
        <w:spacing w:after="220" w:lineRule="auto"/>
      </w:pPr>
      <m:oMathPara>
        <m:oMath>
          <m:r>
            <m:rPr>
              <m:sty m:val="p"/>
            </m:rPr>
            <m:t>2</m:t>
          </m:r>
          <m:sSub>
            <m:sSubPr/>
            <m:e>
              <m:r>
                <m:rPr>
                  <m:sty m:val="p"/>
                </m:rPr>
                <m:t>CaC</m:t>
              </m:r>
            </m:e>
            <m:sub>
              <m:r>
                <m:rPr>
                  <m:sty m:val="p"/>
                </m:rPr>
                <m:t>2</m:t>
              </m:r>
              <m:r>
                <m:rPr>
                  <m:sty m:val="p"/>
                </m:rPr>
                <m:t>(</m:t>
              </m:r>
              <m:r>
                <m:rPr>
                  <m:nor/>
                </m:rPr>
                <m:t xml:space="preserve"> </m:t>
              </m:r>
              <m:r>
                <m:rPr>
                  <m:sty m:val="p"/>
                </m:rPr>
                <m:t>s</m:t>
              </m:r>
              <m:r>
                <m:rPr>
                  <m:sty m:val="p"/>
                </m:rPr>
                <m:t>)</m:t>
              </m:r>
            </m:sub>
          </m:sSub>
          <m:r>
            <m:rPr>
              <m:sty m:val="p"/>
            </m:rPr>
            <m:t>+</m:t>
          </m:r>
          <m:r>
            <m:rPr>
              <m:sty m:val="p"/>
            </m:rPr>
            <m:t>3</m:t>
          </m:r>
          <m:sSub>
            <m:sSubPr/>
            <m:e>
              <m:r>
                <m:rPr>
                  <m:sty m:val="p"/>
                </m:rPr>
                <m:t>SiO</m:t>
              </m:r>
            </m:e>
            <m:sub>
              <m:r>
                <m:rPr>
                  <m:sty m:val="p"/>
                </m:rPr>
                <m:t>2</m:t>
              </m:r>
              <m:r>
                <m:rPr>
                  <m:sty m:val="p"/>
                </m:rPr>
                <m:t>(</m:t>
              </m:r>
              <m:r>
                <m:rPr>
                  <m:nor/>
                </m:rPr>
                <m:t xml:space="preserve"> </m:t>
              </m:r>
              <m:r>
                <m:rPr>
                  <m:sty m:val="p"/>
                </m:rPr>
                <m:t>s</m:t>
              </m:r>
              <m:r>
                <m:rPr>
                  <m:sty m:val="p"/>
                </m:rPr>
                <m:t>)</m:t>
              </m:r>
            </m:sub>
          </m:sSub>
          <m:r>
            <m:rPr>
              <m:sty m:val="p"/>
            </m:rPr>
            <m:t>=</m:t>
          </m:r>
          <m:r>
            <m:rPr>
              <m:sty m:val="p"/>
            </m:rPr>
            <m:t>2</m:t>
          </m:r>
          <m:sSub>
            <m:sSubPr/>
            <m:e>
              <m:r>
                <m:rPr>
                  <m:sty m:val="p"/>
                </m:rPr>
                <m:t>CaO</m:t>
              </m:r>
            </m:e>
            <m:sub>
              <m:r>
                <m:rPr>
                  <m:sty m:val="p"/>
                </m:rPr>
                <m:t>(</m:t>
              </m:r>
              <m:r>
                <m:rPr>
                  <m:sty m:val="p"/>
                </m:rPr>
                <m:t>s</m:t>
              </m:r>
              <m:r>
                <m:rPr>
                  <m:sty m:val="p"/>
                </m:rPr>
                <m:t>)</m:t>
              </m:r>
            </m:sub>
          </m:sSub>
          <m:r>
            <m:rPr>
              <m:sty m:val="p"/>
            </m:rPr>
            <m:t>+</m:t>
          </m:r>
          <m:r>
            <m:rPr>
              <m:sty m:val="p"/>
            </m:rPr>
            <m:t>4</m:t>
          </m:r>
          <m:sSub>
            <m:sSubPr/>
            <m:e>
              <m:r>
                <m:rPr>
                  <m:sty m:val="p"/>
                </m:rPr>
                <m:t>CO</m:t>
              </m:r>
            </m:e>
            <m:sub>
              <m:r>
                <m:rPr>
                  <m:sty m:val="p"/>
                </m:rPr>
                <m:t>(</m:t>
              </m:r>
              <m:r>
                <m:rPr>
                  <m:sty m:val="p"/>
                </m:rPr>
                <m:t>g</m:t>
              </m:r>
              <m:r>
                <m:rPr>
                  <m:sty m:val="p"/>
                </m:rPr>
                <m:t>)</m:t>
              </m:r>
            </m:sub>
          </m:sSub>
          <m:r>
            <m:rPr>
              <m:sty m:val="p"/>
            </m:rPr>
            <m:t>+</m:t>
          </m:r>
          <m:r>
            <m:rPr>
              <m:sty m:val="p"/>
            </m:rPr>
            <m:t>3</m:t>
          </m:r>
          <m:sSub>
            <m:sSubPr/>
            <m:e>
              <m:r>
                <m:rPr>
                  <m:sty m:val="p"/>
                </m:rPr>
                <m:t>Si</m:t>
              </m:r>
            </m:e>
            <m:sub>
              <m:r>
                <m:rPr>
                  <m:sty m:val="p"/>
                </m:rPr>
                <m:t>(</m:t>
              </m:r>
              <m:r>
                <m:rPr>
                  <m:sty m:val="p"/>
                </m:rPr>
                <m:t>s</m:t>
              </m:r>
              <m:r>
                <m:rPr>
                  <m:sty m:val="p"/>
                </m:rPr>
                <m:t>)</m:t>
              </m:r>
            </m:sub>
          </m:sSub>
        </m:oMath>
      </m:oMathPara>
    </w:p>
    <w:p>
      <w:pPr>
        <w:spacing w:after="220" w:lineRule="auto"/>
      </w:pPr>
      <w:r>
        <w:rPr>
          <w:rFonts w:eastAsia="Georgia" w:cs="Georgia" w:ascii="Georgia" w:hAnsi="Georgia"/>
        </w:rPr>
        <w:t xml:space="preserve">Sa constante d'équilibre est noté </w:t>
      </w:r>
      <m:oMath>
        <m:sSubSup>
          <m:sSubSupPr/>
          <m:e>
            <m:r>
              <m:rPr>
                <m:sty m:val="i"/>
              </m:rPr>
              <m:t>K</m:t>
            </m:r>
          </m:e>
          <m:sub>
            <m:r>
              <m:rPr>
                <m:sty m:val="p"/>
              </m:rPr>
              <m:t>1</m:t>
            </m:r>
          </m:sub>
          <m:sup>
            <m:r>
              <m:rPr>
                <m:sty m:val="p"/>
              </m:rPr>
              <m:t>0</m:t>
            </m:r>
          </m:sup>
        </m:sSubSup>
      </m:oMath>
      <w:r>
        <w:rPr/>
        <w:t xml:space="preserve">.</w:t>
      </w:r>
    </w:p>
    <w:p>
      <w:pPr>
        <w:spacing w:lineRule="auto"/>
        <w:jc w:val="center"/>
      </w:pPr>
      <w:r>
        <w:rPr/>
        <w:drawing>
          <wp:inline distB="0" distL="0" distR="0" distT="0">
            <wp:extent cx="5486400" cy="2693444"/>
            <wp:effectExtent b="0" l="0" r="0" t="0"/>
            <wp:docPr id="16" name="image-566e3e28d69bfb783f9d726d4d37f176264b585f.jpg"/>
            <a:graphic>
              <a:graphicData uri="http://schemas.openxmlformats.org/drawingml/2006/picture">
                <pic:pic>
                  <pic:nvPicPr>
                    <pic:cNvPr id="16" name="image-566e3e28d69bfb783f9d726d4d37f176264b585f.jpg" descr=""/>
                    <pic:cNvPicPr/>
                  </pic:nvPicPr>
                  <pic:blipFill>
                    <a:blip r:embed="rId20" cstate="print"/>
                    <a:srcRect b="0" l="0" r="0" t="0"/>
                    <a:stretch>
                      <a:fillRect/>
                    </a:stretch>
                  </pic:blipFill>
                  <pic:spPr>
                    <a:xfrm>
                      <a:off x="0" y="0"/>
                      <a:ext cx="5486400" cy="2693444"/>
                    </a:xfrm>
                    <a:prstGeom prst="rect"/>
                  </pic:spPr>
                </pic:pic>
              </a:graphicData>
            </a:graphic>
          </wp:inline>
        </w:drawing>
      </w:r>
    </w:p>
    <w:p>
      <w:pPr>
        <w:spacing w:lineRule="auto"/>
      </w:pPr>
      <w:r>
        <w:rPr/>
        <w:t xml:space="preserve">Figure 14 Courbes </w:t>
      </w:r>
      <m:oMath>
        <m:sSubSup>
          <m:sSubSupPr/>
          <m:e>
            <m:r>
              <m:rPr>
                <m:sty m:val="i"/>
              </m:rPr>
              <m:t>K</m:t>
            </m:r>
          </m:e>
          <m:sub>
            <m:r>
              <m:rPr>
                <m:sty m:val="p"/>
              </m:rPr>
              <m:t>1</m:t>
            </m:r>
          </m:sub>
          <m:sup>
            <m:r>
              <m:rPr>
                <m:sty m:val="p"/>
              </m:rPr>
              <m:t>0</m:t>
            </m:r>
          </m:sup>
        </m:sSubSup>
        <m:r>
          <m:rPr>
            <m:sty m:val="p"/>
          </m:rPr>
          <m:t>=</m:t>
        </m:r>
        <m:r>
          <m:rPr>
            <m:sty m:val="i"/>
          </m:rPr>
          <m:t>f</m:t>
        </m:r>
        <m:r>
          <m:rPr>
            <m:sty m:val="p"/>
          </m:rPr>
          <m:t>(</m:t>
        </m:r>
        <m:r>
          <m:rPr>
            <m:sty m:val="i"/>
          </m:rPr>
          <m:t>T</m:t>
        </m:r>
        <m:r>
          <m:rPr>
            <m:sty m:val="p"/>
          </m:rPr>
          <m:t>)</m:t>
        </m:r>
        <m:r>
          <m:rPr>
            <m:sty m:val="p"/>
          </m:rPr>
          <m:t>,</m:t>
        </m:r>
        <m:r>
          <m:rPr>
            <m:sty m:val="p"/>
          </m:rPr>
          <m:t>ln</m:t>
        </m:r>
        <m:r>
          <m:rPr>
            <m:sty m:val="p"/>
          </m:rPr>
          <m:t>⁡</m:t>
        </m:r>
        <m:sSubSup>
          <m:sSubSupPr/>
          <m:e>
            <m:r>
              <m:rPr>
                <m:sty m:val="i"/>
              </m:rPr>
              <m:t>K</m:t>
            </m:r>
          </m:e>
          <m:sub>
            <m:r>
              <m:rPr>
                <m:sty m:val="p"/>
              </m:rPr>
              <m:t>1</m:t>
            </m:r>
          </m:sub>
          <m:sup>
            <m:r>
              <m:rPr>
                <m:sty m:val="p"/>
              </m:rPr>
              <m:t>0</m:t>
            </m:r>
          </m:sup>
        </m:sSubSup>
        <m:r>
          <m:rPr>
            <m:sty m:val="p"/>
          </m:rPr>
          <m:t>=</m:t>
        </m:r>
        <m:r>
          <m:rPr>
            <m:sty m:val="i"/>
          </m:rPr>
          <m:t>f</m:t>
        </m:r>
        <m:r>
          <m:rPr>
            <m:sty m:val="p"/>
          </m:rPr>
          <m:t>(</m:t>
        </m:r>
        <m:r>
          <m:rPr>
            <m:sty m:val="i"/>
          </m:rPr>
          <m:t>T</m:t>
        </m:r>
        <m:r>
          <m:rPr>
            <m:sty m:val="p"/>
          </m:rPr>
          <m:t>)</m:t>
        </m:r>
        <m:r>
          <m:rPr>
            <m:sty m:val="p"/>
          </m:rPr>
          <m:t>,</m:t>
        </m:r>
        <m:r>
          <m:rPr>
            <m:sty m:val="p"/>
          </m:rPr>
          <m:t>ln</m:t>
        </m:r>
        <m:r>
          <m:rPr>
            <m:sty m:val="p"/>
          </m:rPr>
          <m:t>⁡</m:t>
        </m:r>
        <m:sSubSup>
          <m:sSubSupPr/>
          <m:e>
            <m:r>
              <m:rPr>
                <m:sty m:val="i"/>
              </m:rPr>
              <m:t>K</m:t>
            </m:r>
          </m:e>
          <m:sub>
            <m:r>
              <m:rPr>
                <m:sty m:val="p"/>
              </m:rPr>
              <m:t>1</m:t>
            </m:r>
          </m:sub>
          <m:sup>
            <m:r>
              <m:rPr>
                <m:sty m:val="p"/>
              </m:rPr>
              <m:t>0</m:t>
            </m:r>
          </m:sup>
        </m:sSubSup>
        <m:r>
          <m:rPr>
            <m:sty m:val="p"/>
          </m:rPr>
          <m:t>=</m:t>
        </m:r>
        <m:r>
          <m:rPr>
            <m:sty m:val="i"/>
          </m:rPr>
          <m:t>f</m:t>
        </m:r>
        <m:r>
          <m:rPr>
            <m:sty m:val="p"/>
          </m:rPr>
          <m:t>(</m:t>
        </m:r>
        <m:r>
          <m:rPr>
            <m:sty m:val="p"/>
          </m:rPr>
          <m:t>1</m:t>
        </m:r>
        <m:r>
          <m:rPr>
            <m:sty m:val="p"/>
          </m:rPr>
          <m:t>/</m:t>
        </m:r>
        <m:r>
          <m:rPr>
            <m:sty m:val="i"/>
          </m:rPr>
          <m:t>T</m:t>
        </m:r>
        <m:r>
          <m:rPr>
            <m:sty m:val="p"/>
          </m:rPr>
          <m:t>)</m:t>
        </m:r>
      </m:oMath>
    </w:p>
    <w:p>
      <w:pPr>
        <w:spacing w:after="220" w:lineRule="auto"/>
      </w:pPr>
      <w:r>
        <w:rPr>
          <w:rFonts w:eastAsia="Georgia" w:cs="Georgia" w:ascii="Georgia" w:hAnsi="Georgia"/>
        </w:rPr>
        <w:t xml:space="preserve">a) À l'aide de la figure 14, déterminer le signe de l'enthalpie standard </w:t>
      </w:r>
      <m:oMath>
        <m:sSub>
          <m:sSubPr/>
          <m:e>
            <m:r>
              <m:rPr>
                <m:sty m:val="p"/>
              </m:rPr>
              <m:t>Δ</m:t>
            </m:r>
          </m:e>
          <m:sub>
            <m:r>
              <m:rPr>
                <m:sty m:val="i"/>
              </m:rPr>
              <m:t>r</m:t>
            </m:r>
          </m:sub>
        </m:sSub>
        <m:sSubSup>
          <m:sSubSupPr/>
          <m:e>
            <m:r>
              <m:rPr>
                <m:sty m:val="i"/>
              </m:rPr>
              <m:t>H</m:t>
            </m:r>
          </m:e>
          <m:sub>
            <m:r>
              <m:rPr>
                <m:sty m:val="p"/>
              </m:rPr>
              <m:t>1</m:t>
            </m:r>
          </m:sub>
          <m:sup>
            <m:r>
              <m:rPr>
                <m:sty m:val="p"/>
              </m:rPr>
              <m:t>0</m:t>
            </m:r>
          </m:sup>
        </m:sSubSup>
      </m:oMath>
      <w:r>
        <w:rPr>
          <w:rFonts w:eastAsia="Georgia" w:cs="Georgia" w:ascii="Georgia" w:hAnsi="Georgia"/>
        </w:rPr>
        <w:t xml:space="preserve"> de la réaction (1) puis sa valeur en la supposant indépendante de la température.</w:t>
      </w:r>
      <w:r>
        <w:rPr/>
        <w:br w:type="textWrapping"/>
      </w:r>
      <w:r>
        <w:rPr>
          <w:rFonts w:eastAsia="Georgia" w:cs="Georgia" w:ascii="Georgia" w:hAnsi="Georgia"/>
        </w:rPr>
        <w:t xml:space="preserve">b) Quelle est l'influence d'une augmentation de la température à pression et composition constante ? Justifier. En déduire si l'industriel a intérêt à travailler à basse ou haute température.</w:t>
      </w:r>
      <w:r>
        <w:rPr/>
        <w:br w:type="textWrapping"/>
      </w:r>
      <w:r>
        <w:rPr>
          <w:rFonts w:eastAsia="Georgia" w:cs="Georgia" w:ascii="Georgia" w:hAnsi="Georgia"/>
        </w:rPr>
        <w:t xml:space="preserve">III.D.2) Dans un réacteur de volume constant 8 litres, préalablement vide, on introduit 18 g de </w:t>
      </w:r>
      <m:oMath>
        <m:sSub>
          <m:sSubPr/>
          <m:e>
            <m:r>
              <m:rPr>
                <m:sty m:val="p"/>
              </m:rPr>
              <m:t>SiO</m:t>
            </m:r>
          </m:e>
          <m:sub>
            <m:r>
              <m:rPr>
                <m:sty m:val="p"/>
              </m:rPr>
              <m:t>2</m:t>
            </m:r>
          </m:sub>
        </m:sSub>
      </m:oMath>
      <w:r>
        <w:rPr/>
        <w:t xml:space="preserve"> solide et 32 g de </w:t>
      </w:r>
      <m:oMath>
        <m:sSub>
          <m:sSubPr/>
          <m:e>
            <m:r>
              <m:rPr>
                <m:sty m:val="p"/>
              </m:rPr>
              <m:t>CaC</m:t>
            </m:r>
          </m:e>
          <m:sub>
            <m:r>
              <m:rPr>
                <m:sty m:val="p"/>
              </m:rPr>
              <m:t>2</m:t>
            </m:r>
          </m:sub>
        </m:sSub>
      </m:oMath>
      <w:r>
        <w:rPr>
          <w:rFonts w:eastAsia="Georgia" w:cs="Georgia" w:ascii="Georgia" w:hAnsi="Georgia"/>
        </w:rPr>
        <w:t xml:space="preserve"> solide. On opère à </w:t>
      </w:r>
      <m:oMath>
        <m:r>
          <m:rPr>
            <m:sty m:val="i"/>
          </m:rPr>
          <m:t>T</m:t>
        </m:r>
        <m:r>
          <m:rPr>
            <m:sty m:val="p"/>
          </m:rPr>
          <m:t>=</m:t>
        </m:r>
        <m:r>
          <m:rPr>
            <m:sty m:val="p"/>
          </m:rPr>
          <m:t>1730</m:t>
        </m:r>
        <m:r>
          <m:rPr>
            <m:nor/>
          </m:rPr>
          <m:t xml:space="preserve"> </m:t>
        </m:r>
        <m:r>
          <m:rPr>
            <m:sty m:val="p"/>
          </m:rPr>
          <m:t>K</m:t>
        </m:r>
        <m:r>
          <m:rPr>
            <m:sty m:val="p"/>
          </m:rPr>
          <m:t>&gt;</m:t>
        </m:r>
        <m:r>
          <m:rPr>
            <m:sty m:val="p"/>
          </m:rPr>
          <m:t>1683</m:t>
        </m:r>
        <m:r>
          <m:rPr>
            <m:nor/>
          </m:rPr>
          <m:t xml:space="preserve"> </m:t>
        </m:r>
        <m:r>
          <m:rPr>
            <m:sty m:val="p"/>
          </m:rPr>
          <m:t>K</m:t>
        </m:r>
      </m:oMath>
      <w:r>
        <w:rPr>
          <w:rFonts w:eastAsia="Georgia" w:cs="Georgia" w:ascii="Georgia" w:hAnsi="Georgia"/>
        </w:rPr>
        <w:t xml:space="preserve">. On suppose que la phase gazeuse est assimilable à un gaz parfait.</w:t>
      </w:r>
      <w:r>
        <w:rPr/>
        <w:br w:type="textWrapping"/>
      </w:r>
      <w:r>
        <w:rPr>
          <w:rFonts w:eastAsia="Georgia" w:cs="Georgia" w:ascii="Georgia" w:hAnsi="Georgia"/>
        </w:rPr>
        <w:t xml:space="preserve">a) Écrire l'équation ( </w:t>
      </w:r>
      <m:oMath>
        <m:sSup>
          <m:sSupPr/>
          <m:e>
            <m:r>
              <m:rPr>
                <m:sty m:val="p"/>
              </m:rPr>
              <m:t>1</m:t>
            </m:r>
          </m:e>
          <m:sup>
            <m:r>
              <m:rPr>
                <m:sty m:val="i"/>
              </m:rPr>
              <m:t>′</m:t>
            </m:r>
          </m:sup>
        </m:sSup>
      </m:oMath>
      <w:r>
        <w:rPr>
          <w:rFonts w:eastAsia="Georgia" w:cs="Georgia" w:ascii="Georgia" w:hAnsi="Georgia"/>
        </w:rPr>
        <w:t xml:space="preserve"> ) en précisant les états physiques des espèces chimiques.</w:t>
      </w:r>
      <w:r>
        <w:rPr/>
        <w:br w:type="textWrapping"/>
      </w:r>
      <w:r>
        <w:rPr>
          <w:rFonts w:eastAsia="Georgia" w:cs="Georgia" w:ascii="Georgia" w:hAnsi="Georgia"/>
        </w:rPr>
        <w:t xml:space="preserve">b) Sachant que la constante d'équilibre de la réaction ( </w:t>
      </w:r>
      <m:oMath>
        <m:sSup>
          <m:sSupPr/>
          <m:e>
            <m:r>
              <m:rPr>
                <m:sty m:val="p"/>
              </m:rPr>
              <m:t>1</m:t>
            </m:r>
          </m:e>
          <m:sup>
            <m:r>
              <m:rPr>
                <m:sty m:val="i"/>
              </m:rPr>
              <m:t>′</m:t>
            </m:r>
          </m:sup>
        </m:sSup>
      </m:oMath>
      <w:r>
        <w:rPr/>
        <w:t xml:space="preserve"> ) vaut : </w:t>
      </w:r>
      <m:oMath>
        <m:sSubSup>
          <m:sSubSupPr/>
          <m:e>
            <m:r>
              <m:rPr>
                <m:sty m:val="i"/>
              </m:rPr>
              <m:t>K</m:t>
            </m:r>
          </m:e>
          <m:sub>
            <m:sSup>
              <m:sSupPr/>
              <m:e>
                <m:r>
                  <m:rPr>
                    <m:sty m:val="p"/>
                  </m:rPr>
                  <m:t>1</m:t>
                </m:r>
              </m:e>
              <m:sup>
                <m:r>
                  <m:rPr>
                    <m:sty m:val="i"/>
                  </m:rPr>
                  <m:t>′</m:t>
                </m:r>
              </m:sup>
            </m:sSup>
          </m:sub>
          <m:sup>
            <m:r>
              <m:rPr>
                <m:sty m:val="p"/>
              </m:rPr>
              <m:t>0</m:t>
            </m:r>
          </m:sup>
        </m:sSubSup>
        <m:r>
          <m:rPr>
            <m:sty m:val="p"/>
          </m:rPr>
          <m:t>(</m:t>
        </m:r>
        <m:r>
          <m:rPr>
            <m:sty m:val="p"/>
          </m:rPr>
          <m:t>1730</m:t>
        </m:r>
        <m:r>
          <m:rPr>
            <m:nor/>
          </m:rPr>
          <m:t xml:space="preserve"> </m:t>
        </m:r>
        <m:r>
          <m:rPr>
            <m:sty m:val="p"/>
          </m:rPr>
          <m:t>K</m:t>
        </m:r>
        <m:r>
          <m:rPr>
            <m:sty m:val="p"/>
          </m:rPr>
          <m:t>)</m:t>
        </m:r>
        <m:r>
          <m:rPr>
            <m:sty m:val="p"/>
          </m:rPr>
          <m:t>=</m:t>
        </m:r>
        <m:r>
          <m:rPr>
            <m:sty m:val="p"/>
          </m:rPr>
          <m:t>3</m:t>
        </m:r>
        <m:r>
          <m:rPr>
            <m:sty m:val="p"/>
          </m:rPr>
          <m:t>,</m:t>
        </m:r>
        <m:r>
          <m:rPr>
            <m:sty m:val="p"/>
          </m:rPr>
          <m:t>68</m:t>
        </m:r>
        <m:r>
          <m:rPr>
            <m:sty m:val="p"/>
          </m:rPr>
          <m:t>×</m:t>
        </m:r>
        <m:sSup>
          <m:sSupPr/>
          <m:e>
            <m:r>
              <m:rPr>
                <m:sty m:val="p"/>
              </m:rPr>
              <m:t>10</m:t>
            </m:r>
          </m:e>
          <m:sup>
            <m:r>
              <m:rPr>
                <m:sty m:val="p"/>
              </m:rPr>
              <m:t>24</m:t>
            </m:r>
          </m:sup>
        </m:sSup>
      </m:oMath>
      <w:r>
        <w:rPr>
          <w:rFonts w:eastAsia="Georgia" w:cs="Georgia" w:ascii="Georgia" w:hAnsi="Georgia"/>
        </w:rPr>
        <w:t xml:space="preserve">, calculer la pression du système si l'équilibre est atteint puis la quantité de matière de monoxyde de carbone formé. Conclure.</w:t>
      </w:r>
      <w:r>
        <w:rPr/>
        <w:br w:type="textWrapping"/>
      </w:r>
      <w:r>
        <w:rPr>
          <w:rFonts w:eastAsia="Georgia" w:cs="Georgia" w:ascii="Georgia" w:hAnsi="Georgia"/>
        </w:rPr>
        <w:t xml:space="preserve">c) En déduire les quantités de matière des différents espèces chimiques à l'état final, ainsi que la pression de la phase gazeuse (supposée parfaite).</w:t>
      </w:r>
      <w:r>
        <w:rPr/>
        <w:br w:type="textWrapping"/>
      </w:r>
      <w:r>
        <w:rPr>
          <w:rFonts w:eastAsia="Georgia" w:cs="Georgia" w:ascii="Georgia" w:hAnsi="Georgia"/>
        </w:rPr>
        <w:t xml:space="preserve">III.D.3) Le silicium obtenu est mis en réaction avec du chlorure d'hydrogène gazeux ( HCl ) à </w:t>
      </w:r>
      <m:oMath>
        <m:sSup>
          <m:sSupPr/>
          <m:e>
            <m:r>
              <m:rPr>
                <m:sty m:val="p"/>
              </m:rPr>
              <m:t>300</m:t>
            </m:r>
          </m:e>
          <m:sup>
            <m:r>
              <m:rPr>
                <m:sty m:val="p"/>
              </m:rPr>
              <m:t>∘</m:t>
            </m:r>
          </m:sup>
        </m:sSup>
        <m:r>
          <m:rPr>
            <m:sty m:val="p"/>
          </m:rPr>
          <m:t>C</m:t>
        </m:r>
      </m:oMath>
      <w:r>
        <w:rPr/>
        <w:t xml:space="preserve">. On forme majoritairement le trichlorosilane ( </w:t>
      </w:r>
      <m:oMath>
        <m:sSub>
          <m:sSubPr/>
          <m:e>
            <m:r>
              <m:rPr>
                <m:sty m:val="p"/>
              </m:rPr>
              <m:t>SiHCl</m:t>
            </m:r>
          </m:e>
          <m:sub>
            <m:r>
              <m:rPr>
                <m:sty m:val="p"/>
              </m:rPr>
              <m:t>3</m:t>
            </m:r>
          </m:sub>
        </m:sSub>
      </m:oMath>
      <w:r>
        <w:rPr>
          <w:rFonts w:eastAsia="Georgia" w:cs="Georgia" w:ascii="Georgia" w:hAnsi="Georgia"/>
        </w:rPr>
        <w:t xml:space="preserve"> ) mais également le dichlorosilane </w:t>
      </w:r>
      <m:oMath>
        <m:sSub>
          <m:sSubPr/>
          <m:e>
            <m:r>
              <m:rPr>
                <m:sty m:val="p"/>
              </m:rPr>
              <m:t>SiH</m:t>
            </m:r>
          </m:e>
          <m:sub>
            <m:r>
              <m:rPr>
                <m:sty m:val="p"/>
              </m:rPr>
              <m:t>2</m:t>
            </m:r>
          </m:sub>
        </m:sSub>
        <m:sSub>
          <m:sSubPr/>
          <m:e>
            <m:r>
              <m:rPr>
                <m:sty m:val="p"/>
              </m:rPr>
              <m:t>Cl</m:t>
            </m:r>
          </m:e>
          <m:sub>
            <m:r>
              <m:rPr>
                <m:sty m:val="p"/>
              </m:rPr>
              <m:t>2</m:t>
            </m:r>
          </m:sub>
        </m:sSub>
      </m:oMath>
      <w:r>
        <w:rPr>
          <w:rFonts w:eastAsia="Georgia" w:cs="Georgia" w:ascii="Georgia" w:hAnsi="Georgia"/>
        </w:rPr>
        <w:t xml:space="preserve">. Après refroidissement à </w:t>
      </w:r>
      <m:oMath>
        <m:r>
          <m:rPr>
            <m:sty m:val="p"/>
          </m:rPr>
          <m:t>15</m:t>
        </m:r>
        <m:sSup>
          <m:sSupPr/>
          <m:e>
            <m:r>
              <m:t xml:space="preserve"> </m:t>
            </m:r>
          </m:e>
          <m:sup>
            <m:r>
              <m:rPr>
                <m:sty m:val="p"/>
              </m:rPr>
              <m:t>∘</m:t>
            </m:r>
          </m:sup>
        </m:sSup>
        <m:r>
          <m:rPr>
            <m:sty m:val="p"/>
          </m:rPr>
          <m:t>C</m:t>
        </m:r>
      </m:oMath>
      <w:r>
        <w:rPr>
          <w:rFonts w:eastAsia="Georgia" w:cs="Georgia" w:ascii="Georgia" w:hAnsi="Georgia"/>
        </w:rPr>
        <w:t xml:space="preserve">, on obtient un mélange liquide de </w:t>
      </w:r>
      <m:oMath>
        <m:sSub>
          <m:sSubPr/>
          <m:e>
            <m:r>
              <m:rPr>
                <m:sty m:val="p"/>
              </m:rPr>
              <m:t>SiHCl</m:t>
            </m:r>
          </m:e>
          <m:sub>
            <m:r>
              <m:rPr>
                <m:sty m:val="p"/>
              </m:rPr>
              <m:t>3</m:t>
            </m:r>
          </m:sub>
        </m:sSub>
      </m:oMath>
      <w:r>
        <w:rPr/>
        <w:t xml:space="preserve"> et de </w:t>
      </w:r>
      <m:oMath>
        <m:sSub>
          <m:sSubPr/>
          <m:e>
            <m:r>
              <m:rPr>
                <m:sty m:val="p"/>
              </m:rPr>
              <m:t>SiH</m:t>
            </m:r>
          </m:e>
          <m:sub>
            <m:r>
              <m:rPr>
                <m:sty m:val="p"/>
              </m:rPr>
              <m:t>2</m:t>
            </m:r>
          </m:sub>
        </m:sSub>
        <m:sSub>
          <m:sSubPr/>
          <m:e>
            <m:r>
              <m:rPr>
                <m:sty m:val="p"/>
              </m:rPr>
              <m:t>Cl</m:t>
            </m:r>
          </m:e>
          <m:sub>
            <m:r>
              <m:rPr>
                <m:sty m:val="p"/>
              </m:rPr>
              <m:t>2</m:t>
            </m:r>
          </m:sub>
        </m:sSub>
      </m:oMath>
      <w:r>
        <w:rPr/>
        <w:t xml:space="preserve"> de composition molaire </w:t>
      </w:r>
      <m:oMath>
        <m:r>
          <m:rPr>
            <m:sty m:val="p"/>
          </m:rPr>
          <m:t>80</m:t>
        </m:r>
        <m:r>
          <m:rPr>
            <m:sty m:val="p"/>
          </m:rPr>
          <m:t>%</m:t>
        </m:r>
      </m:oMath>
      <w:r>
        <w:rPr/>
        <w:t xml:space="preserve"> en </w:t>
      </w:r>
      <m:oMath>
        <m:sSub>
          <m:sSubPr/>
          <m:e>
            <m:r>
              <m:rPr>
                <m:sty m:val="p"/>
              </m:rPr>
              <m:t>SiHCl</m:t>
            </m:r>
          </m:e>
          <m:sub>
            <m:r>
              <m:rPr>
                <m:sty m:val="p"/>
              </m:rPr>
              <m:t>3</m:t>
            </m:r>
          </m:sub>
        </m:sSub>
      </m:oMath>
      <w:r>
        <w:rPr>
          <w:rFonts w:eastAsia="Georgia" w:cs="Georgia" w:ascii="Georgia" w:hAnsi="Georgia"/>
        </w:rPr>
        <w:t xml:space="preserve">. Une distillation fractionnée permet alors de purifier le trichlorosilane </w:t>
      </w:r>
      <m:oMath>
        <m:sSub>
          <m:sSubPr/>
          <m:e>
            <m:r>
              <m:rPr>
                <m:sty m:val="p"/>
              </m:rPr>
              <m:t>SiHCl</m:t>
            </m:r>
          </m:e>
          <m:sub>
            <m:r>
              <m:rPr>
                <m:sty m:val="p"/>
              </m:rPr>
              <m:t>3</m:t>
            </m:r>
          </m:sub>
        </m:sSub>
      </m:oMath>
      <w:r>
        <w:rPr/>
        <w:t xml:space="preserve">.</w:t>
      </w:r>
      <w:r>
        <w:rPr/>
        <w:br w:type="textWrapping"/>
      </w:r>
      <w:r>
        <w:rPr>
          <w:rFonts w:eastAsia="Georgia" w:cs="Georgia" w:ascii="Georgia" w:hAnsi="Georgia"/>
        </w:rPr>
        <w:t xml:space="preserve">Le trichlorosilane ultra-pur est réduit par l'hydrogène vers </w:t>
      </w:r>
      <m:oMath>
        <m:sSup>
          <m:sSupPr/>
          <m:e>
            <m:r>
              <m:rPr>
                <m:sty m:val="p"/>
              </m:rPr>
              <m:t>1000</m:t>
            </m:r>
          </m:e>
          <m:sup>
            <m:r>
              <m:rPr>
                <m:sty m:val="p"/>
              </m:rPr>
              <m:t>∘</m:t>
            </m:r>
          </m:sup>
        </m:sSup>
        <m:r>
          <m:rPr>
            <m:sty m:val="p"/>
          </m:rPr>
          <m:t>C</m:t>
        </m:r>
      </m:oMath>
      <w:r>
        <w:rPr>
          <w:rFonts w:eastAsia="Georgia" w:cs="Georgia" w:ascii="Georgia" w:hAnsi="Georgia"/>
        </w:rPr>
        <w:t xml:space="preserve">, selon la réaction :</w:t>
      </w:r>
    </w:p>
    <w:p>
      <w:pPr>
        <w:spacing w:after="220" w:lineRule="auto"/>
      </w:pPr>
      <m:oMathPara>
        <m:oMath>
          <m:r>
            <m:rPr>
              <m:sty m:val="p"/>
            </m:rPr>
            <m:t>…</m:t>
          </m:r>
          <m:sSub>
            <m:sSubPr/>
            <m:e>
              <m:r>
                <m:rPr>
                  <m:sty m:val="p"/>
                </m:rPr>
                <m:t>SiHCl</m:t>
              </m:r>
            </m:e>
            <m:sub>
              <m:r>
                <m:rPr>
                  <m:sty m:val="p"/>
                </m:rPr>
                <m:t>3</m:t>
              </m:r>
              <m:r>
                <m:rPr>
                  <m:sty m:val="p"/>
                </m:rPr>
                <m:t>(</m:t>
              </m:r>
              <m:r>
                <m:rPr>
                  <m:nor/>
                </m:rPr>
                <m:t xml:space="preserve"> </m:t>
              </m:r>
              <m:r>
                <m:rPr>
                  <m:sty m:val="p"/>
                </m:rPr>
                <m:t>g</m:t>
              </m:r>
              <m:r>
                <m:rPr>
                  <m:sty m:val="p"/>
                </m:rPr>
                <m:t>)</m:t>
              </m:r>
            </m:sub>
          </m:sSub>
          <m:r>
            <m:rPr>
              <m:sty m:val="p"/>
            </m:rPr>
            <m:t>+</m:t>
          </m:r>
          <m:r>
            <m:rPr>
              <m:sty m:val="p"/>
            </m:rPr>
            <m:t>…</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r>
            <m:rPr>
              <m:sty m:val="p"/>
            </m:rPr>
            <m:t>…</m:t>
          </m:r>
          <m:sSub>
            <m:sSubPr/>
            <m:e>
              <m:r>
                <m:rPr>
                  <m:sty m:val="p"/>
                </m:rPr>
                <m:t>Si</m:t>
              </m:r>
            </m:e>
            <m:sub>
              <m:r>
                <m:rPr>
                  <m:sty m:val="p"/>
                </m:rPr>
                <m:t>(</m:t>
              </m:r>
              <m:r>
                <m:rPr>
                  <m:sty m:val="p"/>
                </m:rPr>
                <m:t>s</m:t>
              </m:r>
              <m:r>
                <m:rPr>
                  <m:sty m:val="p"/>
                </m:rPr>
                <m:t>)</m:t>
              </m:r>
            </m:sub>
          </m:sSub>
          <m:r>
            <m:rPr>
              <m:sty m:val="p"/>
            </m:rPr>
            <m:t>+</m:t>
          </m:r>
          <m:r>
            <m:rPr>
              <m:sty m:val="p"/>
            </m:rPr>
            <m:t>…</m:t>
          </m:r>
          <m:sSub>
            <m:sSubPr/>
            <m:e>
              <m:r>
                <m:rPr>
                  <m:sty m:val="p"/>
                </m:rPr>
                <m:t>HCl</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Le silicium ultra-pur, produit par cette réaction, est déposé sur un barreau de silicium. Le silicium obtenu est directement utilisable pour la fabrication des MEMS.</w:t>
      </w:r>
      <w:r>
        <w:rPr/>
        <w:br w:type="textWrapping"/>
      </w:r>
      <w:r>
        <w:rPr>
          <w:rFonts w:eastAsia="Georgia" w:cs="Georgia" w:ascii="Georgia" w:hAnsi="Georgia"/>
        </w:rPr>
        <w:t xml:space="preserve">a) Ajuster les nombres stœchiométriques de l'équation (2).</w:t>
      </w:r>
      <w:r>
        <w:rPr/>
        <w:br w:type="textWrapping"/>
      </w:r>
      <w:r>
        <w:rPr>
          <w:rFonts w:eastAsia="Georgia" w:cs="Georgia" w:ascii="Georgia" w:hAnsi="Georgia"/>
        </w:rPr>
        <w:t xml:space="preserve">b) Que valent à 298 K les enthalpies standard de formation de </w:t>
      </w:r>
      <m:oMath>
        <m:sSub>
          <m:sSubPr/>
          <m:e>
            <m:r>
              <m:rPr>
                <m:sty m:val="p"/>
              </m:rPr>
              <m:t>H</m:t>
            </m:r>
          </m:e>
          <m:sub>
            <m:r>
              <m:rPr>
                <m:sty m:val="p"/>
              </m:rPr>
              <m:t>2</m:t>
            </m:r>
            <m:r>
              <m:rPr>
                <m:sty m:val="p"/>
              </m:rPr>
              <m:t>(</m:t>
            </m:r>
            <m:r>
              <m:rPr>
                <m:nor/>
              </m:rPr>
              <m:t xml:space="preserve"> </m:t>
            </m:r>
            <m:r>
              <m:rPr>
                <m:sty m:val="p"/>
              </m:rPr>
              <m:t>g</m:t>
            </m:r>
            <m:r>
              <m:rPr>
                <m:sty m:val="p"/>
              </m:rPr>
              <m:t>)</m:t>
            </m:r>
          </m:sub>
        </m:sSub>
      </m:oMath>
      <w:r>
        <w:rPr/>
        <w:t xml:space="preserve"> et de </w:t>
      </w:r>
      <m:oMath>
        <m:sSub>
          <m:sSubPr/>
          <m:e>
            <m:r>
              <m:rPr>
                <m:sty m:val="p"/>
              </m:rPr>
              <m:t>Si</m:t>
            </m:r>
          </m:e>
          <m:sub>
            <m:r>
              <m:rPr>
                <m:sty m:val="p"/>
              </m:rPr>
              <m:t>(</m:t>
            </m:r>
            <m:r>
              <m:rPr>
                <m:sty m:val="p"/>
              </m:rPr>
              <m:t>s</m:t>
            </m:r>
            <m:r>
              <m:rPr>
                <m:sty m:val="p"/>
              </m:rPr>
              <m:t>)</m:t>
            </m:r>
          </m:sub>
        </m:sSub>
      </m:oMath>
      <w:r>
        <w:rPr/>
        <w:t xml:space="preserve"> ?</w:t>
      </w:r>
      <w:r>
        <w:rPr/>
        <w:br w:type="textWrapping"/>
      </w:r>
      <w:r>
        <w:rPr/>
        <w:t xml:space="preserve">c) Calculer l'enthalpie </w:t>
      </w:r>
      <m:oMath>
        <m:sSub>
          <m:sSubPr/>
          <m:e>
            <m:r>
              <m:rPr>
                <m:sty m:val="p"/>
              </m:rPr>
              <m:t>Δ</m:t>
            </m:r>
          </m:e>
          <m:sub>
            <m:r>
              <m:rPr>
                <m:sty m:val="i"/>
              </m:rPr>
              <m:t>r</m:t>
            </m:r>
          </m:sub>
        </m:sSub>
        <m:sSubSup>
          <m:sSubSupPr/>
          <m:e>
            <m:r>
              <m:rPr>
                <m:sty m:val="i"/>
              </m:rPr>
              <m:t>H</m:t>
            </m:r>
          </m:e>
          <m:sub>
            <m:r>
              <m:rPr>
                <m:sty m:val="p"/>
              </m:rPr>
              <m:t>2</m:t>
            </m:r>
          </m:sub>
          <m:sup>
            <m:r>
              <m:rPr>
                <m:sty m:val="p"/>
              </m:rPr>
              <m:t>0</m:t>
            </m:r>
          </m:sup>
        </m:sSubSup>
      </m:oMath>
      <w:r>
        <w:rPr>
          <w:rFonts w:eastAsia="Georgia" w:cs="Georgia" w:ascii="Georgia" w:hAnsi="Georgia"/>
        </w:rPr>
        <w:t xml:space="preserve"> de la réaction à 298 K .</w:t>
      </w:r>
      <w:r>
        <w:rPr/>
        <w:br w:type="textWrapping"/>
      </w:r>
      <w:r>
        <w:rPr>
          <w:rFonts w:eastAsia="Georgia" w:cs="Georgia" w:ascii="Georgia" w:hAnsi="Georgia"/>
        </w:rPr>
        <w:t xml:space="preserve">d) La réaction est réalisée à la pression </w:t>
      </w:r>
      <m:oMath>
        <m:r>
          <m:rPr>
            <m:sty m:val="i"/>
          </m:rPr>
          <m:t>P</m:t>
        </m:r>
        <m:r>
          <m:rPr>
            <m:sty m:val="p"/>
          </m:rPr>
          <m:t>=</m:t>
        </m:r>
        <m:r>
          <m:rPr>
            <m:sty m:val="p"/>
          </m:rPr>
          <m:t>0</m:t>
        </m:r>
        <m:r>
          <m:rPr>
            <m:sty m:val="p"/>
          </m:rPr>
          <m:t>,</m:t>
        </m:r>
        <m:r>
          <m:rPr>
            <m:sty m:val="p"/>
          </m:rPr>
          <m:t>1</m:t>
        </m:r>
      </m:oMath>
      <w:r>
        <w:rPr>
          <w:rFonts w:eastAsia="Georgia" w:cs="Georgia" w:ascii="Georgia" w:hAnsi="Georgia"/>
        </w:rPr>
        <w:t xml:space="preserve"> bar. Justifier le choix de pression égale à 0,1 bar plutôt que 1,0 bar à température fixée.</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Données à 298 K .</w:t>
      </w:r>
    </w:p>
    <w:p>
      <w:pPr>
        <w:spacing w:line="271" w:before="330" w:lineRule="auto"/>
      </w:pPr>
      <w:r>
        <w:rPr>
          <w:b/>
          <w:sz w:val="42"/>
        </w:rPr>
        <w:t xml:space="preserve">Constantes</w:t>
      </w:r>
    </w:p>
    <w:p>
      <w:pPr>
        <w:spacing w:after="220" w:lineRule="auto"/>
      </w:pPr>
      <w:r>
        <w:rPr/>
        <w:t xml:space="preserve">Constante d'Avogadro</w:t>
      </w:r>
      <w:r>
        <w:rPr/>
        <w:br w:type="textWrapping"/>
      </w:r>
      <w:r>
        <w:rPr/>
        <w:t xml:space="preserve">Constante de Faraday</w:t>
      </w:r>
    </w:p>
    <w:p>
      <w:pPr>
        <w:spacing w:after="220" w:lineRule="auto"/>
      </w:pPr>
      <m:oMathPara>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after="220" w:lineRule="auto"/>
      </w:pPr>
      <w:r>
        <w:rPr/>
        <w:t xml:space="preserve">Constante des gaz parfaits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F</m:t>
                </m:r>
                <m:r>
                  <m:rPr>
                    <m:sty m:val="p"/>
                  </m:rPr>
                  <m:t>=</m:t>
                </m:r>
                <m:r>
                  <m:rPr>
                    <m:sty m:val="p"/>
                  </m:rPr>
                  <m:t>96</m:t>
                </m:r>
                <m:r>
                  <m:rPr>
                    <m:sty m:val="p"/>
                  </m:rPr>
                  <m:t>,</m:t>
                </m:r>
                <m:r>
                  <m:rPr>
                    <m:sty m:val="p"/>
                  </m:rPr>
                  <m:t>5</m:t>
                </m:r>
                <m:r>
                  <m:rPr>
                    <m:sty m:val="p"/>
                  </m:rPr>
                  <m:t>×</m:t>
                </m:r>
                <m:sSup>
                  <m:sSupPr/>
                  <m:e>
                    <m:r>
                      <m:rPr>
                        <m:sty m:val="p"/>
                      </m:rPr>
                      <m:t>10</m:t>
                    </m:r>
                  </m:e>
                  <m:sup>
                    <m:r>
                      <m:rPr>
                        <m:sty m:val="p"/>
                      </m:rPr>
                      <m:t>3</m:t>
                    </m:r>
                  </m:sup>
                </m:sSup>
                <m:r>
                  <m:rPr>
                    <m:sty m:val="p"/>
                  </m:rPr>
                  <m:t>C</m:t>
                </m:r>
                <m:r>
                  <m:rPr>
                    <m:sty m:val="p"/>
                  </m:rPr>
                  <m:t>⋅</m:t>
                </m:r>
                <m:sSup>
                  <m:sSupPr/>
                  <m:e>
                    <m:r>
                      <m:rPr>
                        <m:nor/>
                      </m:rPr>
                      <m:t xml:space="preserve"> </m:t>
                    </m:r>
                    <m:r>
                      <m:rPr>
                        <m:sty m:val="p"/>
                      </m:rPr>
                      <m:t>mol</m:t>
                    </m:r>
                  </m:e>
                  <m:sup>
                    <m:r>
                      <m:rPr>
                        <m:sty m:val="p"/>
                      </m:rPr>
                      <m:t>−</m:t>
                    </m:r>
                    <m:r>
                      <m:rPr>
                        <m:sty m:val="p"/>
                      </m:rPr>
                      <m:t>1</m:t>
                    </m:r>
                  </m:sup>
                </m:sSup>
              </m:e>
            </m:mr>
            <m:mr>
              <m:e/>
              <m:e>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w:r>
        <w:rPr/>
        <w:t xml:space="preserve">On prendra </w:t>
      </w:r>
      <m:oMath>
        <m:f>
          <m:fPr>
            <m:ctrlPr>
              <w:rPr>
                <w:rFonts w:ascii="Cambria Math" w:hAnsi="Cambria Math"/>
              </w:rPr>
            </m:ctrlPr>
          </m:fPr>
          <m:num>
            <m:r>
              <m:rPr>
                <m:sty m:val="i"/>
              </m:rPr>
              <m:t>R</m:t>
            </m:r>
            <m:r>
              <m:rPr>
                <m:sty m:val="i"/>
              </m:rPr>
              <m:t>T</m:t>
            </m:r>
            <m:r>
              <m:rPr>
                <m:sty m:val="p"/>
              </m:rPr>
              <m:t>ln</m:t>
            </m:r>
            <m:r>
              <m:rPr>
                <m:sty m:val="p"/>
              </m:rPr>
              <m:t>⁡</m:t>
            </m:r>
            <m:r>
              <m:rPr>
                <m:sty m:val="p"/>
              </m:rPr>
              <m:t>10</m:t>
            </m:r>
          </m:num>
          <m:den>
            <m:r>
              <m:rPr>
                <m:sty m:val="i"/>
              </m:rPr>
              <m:t>F</m:t>
            </m:r>
          </m:den>
        </m:f>
        <m:r>
          <m:rPr>
            <m:sty m:val="p"/>
          </m:rPr>
          <m:t>≈</m:t>
        </m:r>
        <m:r>
          <m:rPr>
            <m:sty m:val="p"/>
          </m:rPr>
          <m:t>0</m:t>
        </m:r>
        <m:r>
          <m:rPr>
            <m:sty m:val="p"/>
          </m:rPr>
          <m:t>,</m:t>
        </m:r>
        <m:r>
          <m:rPr>
            <m:sty m:val="p"/>
          </m:rPr>
          <m:t>059</m:t>
        </m:r>
        <m:r>
          <m:rPr>
            <m:nor/>
          </m:rPr>
          <m:t xml:space="preserve"> </m:t>
        </m:r>
        <m:r>
          <m:rPr>
            <m:sty m:val="p"/>
          </m:rPr>
          <m:t>V</m:t>
        </m:r>
      </m:oMath>
      <w:r>
        <w:rPr>
          <w:rFonts w:eastAsia="Georgia" w:cs="Georgia" w:ascii="Georgia" w:hAnsi="Georgia"/>
        </w:rPr>
        <w:t xml:space="preserve"> à 298 K</w:t>
      </w:r>
    </w:p>
    <w:p>
      <w:pPr>
        <w:spacing w:line="271" w:before="330" w:lineRule="auto"/>
      </w:pPr>
      <w:r>
        <w:rPr>
          <w:rFonts w:eastAsia="Georgia" w:cs="Georgia" w:ascii="Georgia" w:hAnsi="Georgia"/>
          <w:b/>
          <w:sz w:val="42"/>
        </w:rPr>
        <w:t xml:space="preserve">Extrait du tableau périodique des éléments</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17</w:t>
            </w:r>
          </w:p>
        </w:tc>
        <w:tc>
          <w:tcPr>
            <w:tcBorders>
              <w:bottom w:val="single" w:sz="8" w:space="0" w:color="000000"/>
              <w:right w:val="single" w:sz="8" w:space="0" w:color="000000"/>
            </w:tcBorders>
            <w:vAlign w:val="center"/>
          </w:tcPr>
          <w:p>
            <w:pPr>
              <w:spacing w:lineRule="auto"/>
              <w:jc w:val="center"/>
            </w:pPr>
            <w:r>
              <w:rPr/>
              <w:t xml:space="preserve">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1,01</w:t>
            </w:r>
          </w:p>
        </w:tc>
        <w:tc>
          <w:tcPr>
            <w:tcBorders>
              <w:bottom w:val="single" w:sz="8" w:space="0" w:color="000000"/>
              <w:right w:val="single" w:sz="8" w:space="0" w:color="000000"/>
            </w:tcBorders>
            <w:vAlign w:val="center"/>
          </w:tcPr>
          <w:p>
            <w:pPr>
              <w:spacing w:lineRule="auto"/>
              <w:jc w:val="center"/>
            </w:pPr>
            <w:r>
              <w:rPr/>
              <w:t xml:space="preserve">12,0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27,0</w:t>
            </w:r>
          </w:p>
        </w:tc>
        <w:tc>
          <w:tcPr>
            <w:tcBorders>
              <w:bottom w:val="single" w:sz="8" w:space="0" w:color="000000"/>
              <w:right w:val="single" w:sz="8" w:space="0" w:color="000000"/>
            </w:tcBorders>
            <w:vAlign w:val="center"/>
          </w:tcPr>
          <w:p>
            <w:pPr>
              <w:spacing w:lineRule="auto"/>
              <w:jc w:val="center"/>
            </w:pPr>
            <w:r>
              <w:rPr/>
              <w:t xml:space="preserve">28,1</w:t>
            </w:r>
          </w:p>
        </w:tc>
        <w:tc>
          <w:tcPr>
            <w:tcBorders>
              <w:bottom w:val="single" w:sz="8" w:space="0" w:color="000000"/>
              <w:right w:val="single" w:sz="8" w:space="0" w:color="000000"/>
            </w:tcBorders>
            <w:vAlign w:val="center"/>
          </w:tcPr>
          <w:p>
            <w:pPr>
              <w:spacing w:lineRule="auto"/>
              <w:jc w:val="center"/>
            </w:pPr>
            <w:r>
              <w:rPr/>
              <w:t xml:space="preserve">35,5</w:t>
            </w:r>
          </w:p>
        </w:tc>
        <w:tc>
          <w:tcPr>
            <w:tcBorders>
              <w:bottom w:val="single" w:sz="8" w:space="0" w:color="000000"/>
              <w:right w:val="single" w:sz="8" w:space="0" w:color="000000"/>
            </w:tcBorders>
            <w:vAlign w:val="center"/>
          </w:tcPr>
          <w:p>
            <w:pPr>
              <w:spacing w:lineRule="auto"/>
              <w:jc w:val="center"/>
            </w:pPr>
            <w:r>
              <w:rPr/>
              <w:t xml:space="preserve">40,1</w:t>
            </w:r>
          </w:p>
        </w:tc>
      </w:tr>
    </w:tbl>
    <w:p>
      <w:pPr>
        <w:spacing w:lineRule="auto"/>
      </w:pPr>
    </w:p>
    <w:p>
      <w:pPr>
        <w:spacing w:line="271" w:before="330" w:lineRule="auto"/>
      </w:pPr>
      <w:r>
        <w:rPr>
          <w:b/>
          <w:sz w:val="42"/>
        </w:rPr>
        <w:t xml:space="preserve">Relation de Van't Hoff</w:t>
      </w:r>
    </w:p>
    <w:p>
      <w:pPr>
        <w:spacing w:after="220" w:lineRule="auto"/>
      </w:pPr>
      <m:oMathPara>
        <m:oMath>
          <m:f>
            <m:fPr>
              <m:ctrlPr>
                <w:rPr>
                  <w:rFonts w:ascii="Cambria Math" w:hAnsi="Cambria Math"/>
                </w:rPr>
              </m:ctrlPr>
            </m:fPr>
            <m:num>
              <m:r>
                <m:rPr>
                  <m:sty m:val="p"/>
                </m:rPr>
                <m:t>d</m:t>
              </m:r>
              <m:r>
                <m:rPr>
                  <m:sty m:val="p"/>
                </m:rPr>
                <m:t>ln</m:t>
              </m:r>
              <m:r>
                <m:rPr>
                  <m:sty m:val="p"/>
                </m:rPr>
                <m:t>⁡</m:t>
              </m:r>
              <m:d>
                <m:dPr>
                  <m:begChr m:val="("/>
                  <m:endChr m:val=")"/>
                  <m:ctrlPr>
                    <w:rPr>
                      <w:rFonts w:ascii="Cambria Math" w:hAnsi="Cambria Math"/>
                    </w:rPr>
                  </m:ctrlPr>
                </m:dPr>
                <m:e>
                  <m:sSup>
                    <m:sSupPr/>
                    <m:e>
                      <m:r>
                        <m:rPr>
                          <m:sty m:val="i"/>
                        </m:rPr>
                        <m:t>K</m:t>
                      </m:r>
                    </m:e>
                    <m:sup>
                      <m:r>
                        <m:rPr>
                          <m:sty m:val="p"/>
                        </m:rPr>
                        <m:t>0</m:t>
                      </m:r>
                    </m:sup>
                  </m:sSup>
                </m:e>
              </m:d>
            </m:num>
            <m:den>
              <m:r>
                <m:rPr>
                  <m:sty m:val="p"/>
                </m:rPr>
                <m:t>d</m:t>
              </m:r>
              <m:r>
                <m:rPr>
                  <m:sty m:val="i"/>
                </m:rPr>
                <m:t>T</m:t>
              </m:r>
            </m:den>
          </m:f>
          <m:r>
            <m:rPr>
              <m:sty m:val="p"/>
            </m:rPr>
            <m:t>=</m:t>
          </m:r>
          <m:f>
            <m:fPr>
              <m:ctrlPr>
                <w:rPr>
                  <w:rFonts w:ascii="Cambria Math" w:hAnsi="Cambria Math"/>
                </w:rPr>
              </m:ctrlPr>
            </m:fPr>
            <m:num>
              <m:sSub>
                <m:sSubPr/>
                <m:e>
                  <m:r>
                    <m:rPr>
                      <m:sty m:val="p"/>
                    </m:rPr>
                    <m:t>Δ</m:t>
                  </m:r>
                </m:e>
                <m:sub>
                  <m:r>
                    <m:rPr>
                      <m:sty m:val="i"/>
                    </m:rPr>
                    <m:t>r</m:t>
                  </m:r>
                </m:sub>
              </m:sSub>
              <m:sSup>
                <m:sSupPr/>
                <m:e>
                  <m:r>
                    <m:rPr>
                      <m:sty m:val="i"/>
                    </m:rPr>
                    <m:t>H</m:t>
                  </m:r>
                </m:e>
                <m:sup>
                  <m:r>
                    <m:rPr>
                      <m:sty m:val="p"/>
                    </m:rPr>
                    <m:t>0</m:t>
                  </m:r>
                </m:sup>
              </m:sSup>
            </m:num>
            <m:den>
              <m:r>
                <m:rPr>
                  <m:sty m:val="i"/>
                </m:rPr>
                <m:t>R</m:t>
              </m:r>
              <m:sSup>
                <m:sSupPr/>
                <m:e>
                  <m:r>
                    <m:rPr>
                      <m:sty m:val="i"/>
                    </m:rPr>
                    <m:t>T</m:t>
                  </m:r>
                </m:e>
                <m:sup>
                  <m:r>
                    <m:rPr>
                      <m:sty m:val="p"/>
                    </m:rPr>
                    <m:t>2</m:t>
                  </m:r>
                </m:sup>
              </m:sSup>
            </m:den>
          </m:f>
        </m:oMath>
      </m:oMathPara>
    </w:p>
    <w:p>
      <w:pPr>
        <w:spacing w:line="271" w:before="330" w:lineRule="auto"/>
      </w:pPr>
      <w:r>
        <w:rPr>
          <w:rFonts w:eastAsia="Georgia" w:cs="Georgia" w:ascii="Georgia" w:hAnsi="Georgia"/>
          <w:b/>
          <w:sz w:val="42"/>
        </w:rPr>
        <w:t xml:space="preserve">Données thermodynamiques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SiO</m:t>
                    </m:r>
                  </m:e>
                  <m:sub>
                    <m:r>
                      <m:rPr>
                        <m:sty m:val="p"/>
                      </m:rPr>
                      <m:t>2</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SiHCl</m:t>
                    </m:r>
                  </m:e>
                  <m:sub>
                    <m:r>
                      <m:rPr>
                        <m:sty m:val="p"/>
                      </m:rPr>
                      <m:t>3</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HCl</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CaC</m:t>
                    </m:r>
                  </m:e>
                  <m:sub>
                    <m:r>
                      <m:rPr>
                        <m:sty m:val="p"/>
                      </m:rPr>
                      <m:t>2</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CaO</m:t>
                    </m:r>
                  </m:e>
                  <m:sub>
                    <m:r>
                      <m:rPr>
                        <m:sty m:val="p"/>
                      </m:rPr>
                      <m:t>(</m:t>
                    </m:r>
                    <m:r>
                      <m:rPr>
                        <m:sty m:val="p"/>
                      </m:rPr>
                      <m:t>s</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w:t>
            </w:r>
            <m:oMath>
              <m:sSub>
                <m:sSubPr/>
                <m:e>
                  <m:r>
                    <m:rPr>
                      <m:sty m:val="i"/>
                    </m:rPr>
                    <m:t>T</m:t>
                  </m:r>
                </m:e>
                <m:sub>
                  <m:r>
                    <m:rPr>
                      <m:nor/>
                    </m:rPr>
                    <m:t>fusion </m:t>
                  </m:r>
                </m:sub>
              </m:sSub>
              <m:r>
                <m:rPr>
                  <m:sty m:val="p"/>
                </m:rPr>
                <m:t>(</m:t>
              </m:r>
              <m:r>
                <m:rPr>
                  <m:sty m:val="p"/>
                </m:rPr>
                <m:t>K</m:t>
              </m:r>
              <m:r>
                <m:rPr>
                  <m:sty m:val="p"/>
                </m:rPr>
                <m:t>)</m:t>
              </m:r>
            </m:oMath>
          </w:p>
        </w:tc>
        <w:tc>
          <w:tcPr>
            <w:tcBorders>
              <w:bottom w:val="single" w:sz="8" w:space="0" w:color="000000"/>
              <w:right w:val="single" w:sz="8" w:space="0" w:color="000000"/>
            </w:tcBorders>
            <w:vAlign w:val="center"/>
          </w:tcPr>
          <w:p>
            <w:pPr>
              <w:spacing w:lineRule="auto"/>
              <w:jc w:val="center"/>
            </w:pPr>
            <w:r>
              <w:rPr/>
              <w:t xml:space="preserve">1683</w:t>
            </w:r>
          </w:p>
        </w:tc>
        <w:tc>
          <w:tcPr>
            <w:tcBorders>
              <w:bottom w:val="single" w:sz="8" w:space="0" w:color="000000"/>
              <w:right w:val="single" w:sz="8" w:space="0" w:color="000000"/>
            </w:tcBorders>
            <w:vAlign w:val="center"/>
          </w:tcPr>
          <w:p>
            <w:pPr>
              <w:spacing w:lineRule="auto"/>
              <w:jc w:val="center"/>
            </w:pPr>
            <w:r>
              <w:rPr/>
              <w:t xml:space="preserve">1883</w:t>
            </w:r>
          </w:p>
        </w:tc>
        <w:tc>
          <w:tcPr>
            <w:tcBorders>
              <w:bottom w:val="single" w:sz="8" w:space="0" w:color="000000"/>
              <w:right w:val="single" w:sz="8" w:space="0" w:color="000000"/>
            </w:tcBorders>
            <w:vAlign w:val="center"/>
          </w:tcPr>
          <w:p>
            <w:pPr>
              <w:spacing w:lineRule="auto"/>
              <w:jc w:val="center"/>
            </w:pPr>
            <w:r>
              <w:rPr/>
              <w:t xml:space="preserve">139</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159</w:t>
            </w:r>
          </w:p>
        </w:tc>
        <w:tc>
          <w:tcPr>
            <w:tcBorders>
              <w:bottom w:val="single" w:sz="8" w:space="0" w:color="000000"/>
              <w:right w:val="single" w:sz="8" w:space="0" w:color="000000"/>
            </w:tcBorders>
            <w:vAlign w:val="center"/>
          </w:tcPr>
          <w:p>
            <w:pPr>
              <w:spacing w:lineRule="auto"/>
              <w:jc w:val="center"/>
            </w:pPr>
            <w:r>
              <w:rPr/>
              <w:t xml:space="preserve">2430</w:t>
            </w:r>
          </w:p>
        </w:tc>
        <w:tc>
          <w:tcPr>
            <w:tcBorders>
              <w:bottom w:val="single" w:sz="8" w:space="0" w:color="000000"/>
              <w:right w:val="single" w:sz="8" w:space="0" w:color="000000"/>
            </w:tcBorders>
            <w:vAlign w:val="center"/>
          </w:tcPr>
          <w:p>
            <w:pPr>
              <w:spacing w:lineRule="auto"/>
              <w:jc w:val="center"/>
            </w:pPr>
            <w:r>
              <w:rPr/>
              <w:t xml:space="preserve">2886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formation </w:t>
            </w:r>
            <m:oMathPara>
              <m:oMathParaPr>
                <m:jc m:val="left"/>
              </m:oMathParaPr>
              <m:oMath>
                <m:sSub>
                  <m:sSubPr/>
                  <m:e>
                    <m:r>
                      <m:rPr>
                        <m:sty m:val="p"/>
                      </m:rPr>
                      <m:t>Δ</m:t>
                    </m:r>
                  </m:e>
                  <m:sub>
                    <m:r>
                      <m:rPr>
                        <m:sty m:val="i"/>
                      </m:rPr>
                      <m:t>f</m:t>
                    </m:r>
                  </m:sub>
                </m:sSub>
                <m:sSup>
                  <m:sSupPr/>
                  <m:e>
                    <m:r>
                      <m:rPr>
                        <m:sty m:val="i"/>
                      </m:rPr>
                      <m:t>H</m:t>
                    </m:r>
                  </m:e>
                  <m:sup>
                    <m:r>
                      <m:rPr>
                        <m:sty m:val="p"/>
                      </m:rPr>
                      <m:t>0</m:t>
                    </m:r>
                  </m:sup>
                </m:sSup>
              </m:oMath>
            </m:oMathPara>
          </w:p>
          <w:p>
            <w:pPr>
              <w:spacing w:lineRule="auto"/>
              <w:jc w:val="left"/>
            </w:pPr>
            <m:oMathPara>
              <m:oMathParaPr>
                <m:jc m:val="left"/>
              </m:oMathParaPr>
              <m:oMath>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-911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488</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92</m:t>
                </m:r>
                <m:r>
                  <m:rPr>
                    <m:sty m:val="p"/>
                  </m:rPr>
                  <m:t>,</m:t>
                </m:r>
                <m:r>
                  <m:rPr>
                    <m:sty m:val="p"/>
                  </m:rPr>
                  <m:t>3</m:t>
                </m:r>
              </m:oMath>
            </m:oMathPara>
          </w:p>
        </w:tc>
        <w:tc>
          <w:tcPr>
            <w:tcBorders>
              <w:bottom w:val="single" w:sz="8" w:space="0" w:color="000000"/>
              <w:right w:val="single" w:sz="8" w:space="0" w:color="000000"/>
            </w:tcBorders>
            <w:vAlign w:val="center"/>
          </w:tcPr>
          <w:p>
            <w:pPr>
              <w:spacing w:lineRule="auto"/>
              <w:jc w:val="center"/>
            </w:pPr>
            <w:r>
              <w:rPr/>
              <w:t xml:space="preserve">-63</w:t>
            </w:r>
          </w:p>
        </w:tc>
        <w:tc>
          <w:tcPr>
            <w:tcBorders>
              <w:bottom w:val="single" w:sz="8" w:space="0" w:color="000000"/>
              <w:right w:val="single" w:sz="8" w:space="0" w:color="000000"/>
            </w:tcBorders>
            <w:vAlign w:val="center"/>
          </w:tcPr>
          <w:p>
            <w:pPr>
              <w:spacing w:lineRule="auto"/>
              <w:jc w:val="center"/>
            </w:pPr>
            <w:r>
              <w:rPr/>
              <w:t xml:space="preserve">-635</w:t>
            </w:r>
          </w:p>
        </w:tc>
      </w:tr>
    </w:tbl>
    <w:p>
      <w:pPr>
        <w:spacing w:lineRule="auto"/>
      </w:pP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m:oMath>
        <m:sSup>
          <m:sSupPr/>
          <m:e>
            <m:r>
              <m:t xml:space="preserve"> </m:t>
            </m:r>
          </m:e>
          <m:sup>
            <m:r>
              <m:rPr>
                <m:sty m:val="p"/>
              </m:rPr>
              <m:t>1</m:t>
            </m:r>
          </m:sup>
        </m:sSup>
      </m:oMath>
      <w:r>
        <w:rPr>
          <w:rFonts w:eastAsia="Georgia" w:cs="Georgia" w:ascii="Georgia" w:hAnsi="Georgia"/>
        </w:rPr>
        <w:t xml:space="preserve"> D'après H. Babinsky "How do wings work", Physics Education,38(6),497, 2003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bacd608c1e556e5a95093e9fba4d7af9e8ef1a2.jpg" TargetMode="Internal"/><Relationship Id="rId6" Type="http://schemas.openxmlformats.org/officeDocument/2006/relationships/image" Target="media/image-c1d977637fd2996e0a1fb389bd173ec603f5c165.jpg" TargetMode="Internal"/><Relationship Id="rId7" Type="http://schemas.openxmlformats.org/officeDocument/2006/relationships/image" Target="media/image-099b461e4c97dfe3766be1f8074034208dee473a.jpg" TargetMode="Internal"/><Relationship Id="rId8" Type="http://schemas.openxmlformats.org/officeDocument/2006/relationships/image" Target="media/image-09bf3297562c40953017719596d6137f3078ffbb.jpg" TargetMode="Internal"/><Relationship Id="rId9" Type="http://schemas.openxmlformats.org/officeDocument/2006/relationships/image" Target="media/image-ad57f044ee0331714b87aec283947ff4e5e9d582.jpg" TargetMode="Internal"/><Relationship Id="rId10" Type="http://schemas.openxmlformats.org/officeDocument/2006/relationships/image" Target="media/image-64e9223a0f53b5513f023e8dfd692311b7395501.jpg" TargetMode="Internal"/><Relationship Id="rId11" Type="http://schemas.openxmlformats.org/officeDocument/2006/relationships/image" Target="media/image-f8598590a87e5a6988a06b2604ee28a86dca2697.jpg" TargetMode="Internal"/><Relationship Id="rId12" Type="http://schemas.openxmlformats.org/officeDocument/2006/relationships/image" Target="media/image-6186934cd3cd8f721ac5ea716fe5d919b91ba65c.jpg" TargetMode="Internal"/><Relationship Id="rId13" Type="http://schemas.openxmlformats.org/officeDocument/2006/relationships/image" Target="media/image-bf699557ede33aa07c663b8c40121cff4b19b233.jpg" TargetMode="Internal"/><Relationship Id="rId14" Type="http://schemas.openxmlformats.org/officeDocument/2006/relationships/image" Target="media/image-96f7c06c4160eaacd9f3a47e26708ef148f2cd52.jpg" TargetMode="Internal"/><Relationship Id="rId15" Type="http://schemas.openxmlformats.org/officeDocument/2006/relationships/image" Target="media/image-de9b708a84659b06e4fabab6255245dc6118418c.jpg" TargetMode="Internal"/><Relationship Id="rId16" Type="http://schemas.openxmlformats.org/officeDocument/2006/relationships/image" Target="media/image-c095abe942a574822eaf7b01c54757b9db8f5001.jpg" TargetMode="Internal"/><Relationship Id="rId17" Type="http://schemas.openxmlformats.org/officeDocument/2006/relationships/image" Target="media/image-d2c9621be425401d82bf868699c239907b4aa86b.jpg" TargetMode="Internal"/><Relationship Id="rId18" Type="http://schemas.openxmlformats.org/officeDocument/2006/relationships/image" Target="media/image-72a0f017da02c4f03d1ac7cae9a4b12e88b4688c.jpg" TargetMode="Internal"/><Relationship Id="rId19" Type="http://schemas.openxmlformats.org/officeDocument/2006/relationships/image" Target="media/image-cf1edef074214c4439c8284a2e7351f169e911bb.jpg" TargetMode="Internal"/><Relationship Id="rId20" Type="http://schemas.openxmlformats.org/officeDocument/2006/relationships/image" Target="media/image-566e3e28d69bfb783f9d726d4d37f176264b585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2025-09-04T17:56:17.902Z</dcterms:created>
  <dcterms:modified xsi:type="dcterms:W3CDTF">2025-09-04T17:56:17.902Z</dcterms:modified>
</cp:coreProperties>
</file>