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PHYSIQUE-CHIMIE</w:t>
      </w:r>
    </w:p>
    <w:p>
      <w:pPr>
        <w:spacing w:line="271" w:before="330" w:lineRule="auto"/>
      </w:pPr>
      <w:r>
        <w:rPr>
          <w:rFonts w:eastAsia="Georgia" w:cs="Georgia" w:ascii="Georgia" w:hAnsi="Georgia"/>
          <w:b/>
          <w:sz w:val="42"/>
        </w:rPr>
        <w:t xml:space="preserve">Partie I - Du manganèse à la pile Leclanché</w:t>
      </w:r>
    </w:p>
    <w:p>
      <w:pPr>
        <w:spacing w:after="220" w:lineRule="auto"/>
      </w:pPr>
      <w:r>
        <w:rPr>
          <w:rFonts w:eastAsia="Georgia" w:cs="Georgia" w:ascii="Georgia" w:hAnsi="Georgia"/>
        </w:rPr>
        <w:t xml:space="preserve">Les données relatives à l'ensemble du problème de chimie sont réunies en fin de cette partie. Toutes les réponses seront justifiées avec soin.</w:t>
      </w:r>
    </w:p>
    <w:p>
      <w:pPr>
        <w:spacing w:line="271" w:before="330" w:lineRule="auto"/>
      </w:pPr>
      <w:r>
        <w:rPr>
          <w:rFonts w:eastAsia="Georgia" w:cs="Georgia" w:ascii="Georgia" w:hAnsi="Georgia"/>
          <w:b/>
          <w:sz w:val="42"/>
        </w:rPr>
        <w:t xml:space="preserve">I.A - L'élément manganèse</w:t>
      </w:r>
    </w:p>
    <w:p>
      <w:pPr>
        <w:spacing w:after="220" w:lineRule="auto"/>
      </w:pPr>
      <w:r>
        <w:rPr>
          <w:rFonts w:eastAsia="Georgia" w:cs="Georgia" w:ascii="Georgia" w:hAnsi="Georgia"/>
        </w:rPr>
        <w:t xml:space="preserve">I.A.1) Donner la structure électronique fondamentale de l'atome de manganèse.</w:t>
      </w:r>
      <w:r>
        <w:rPr/>
        <w:br w:type="textWrapping"/>
      </w:r>
      <w:r>
        <w:rPr>
          <w:rFonts w:eastAsia="Georgia" w:cs="Georgia" w:ascii="Georgia" w:hAnsi="Georgia"/>
        </w:rPr>
        <w:t xml:space="preserve">I.A.2) À quel groupe appartient cet élément ? Pourquoi?</w:t>
      </w:r>
      <w:r>
        <w:rPr/>
        <w:br w:type="textWrapping"/>
      </w:r>
      <w:r>
        <w:rPr>
          <w:rFonts w:eastAsia="Georgia" w:cs="Georgia" w:ascii="Georgia" w:hAnsi="Georgia"/>
        </w:rPr>
        <w:t xml:space="preserve">I.A.3) Quels sont les degrés d'oxydation accessibles au manganèse ? Quels sont les plus stables a priori?</w:t>
      </w:r>
      <w:r>
        <w:rPr/>
        <w:br w:type="textWrapping"/>
      </w:r>
      <w:r>
        <w:rPr>
          <w:rFonts w:eastAsia="Georgia" w:cs="Georgia" w:ascii="Georgia" w:hAnsi="Georgia"/>
        </w:rPr>
        <w:t xml:space="preserve">I.A.4) On donne les énergies de troisième ionisation de quelques éléments de la période du manganèse :</w:t>
      </w:r>
    </w:p>
    <w:tbl>
      <w:tblPr>
        <w:tblStyle w:val="TableGrid"/>
        <w:jc w:val="center"/>
        <w:tblCellSpacing w:w="0" w:type="dxa"/>
        <w:tblBorders/>
        <w:tblCellMar>
          <w:top w:type="dxa" w:w="80"/>
          <w:left w:type="dxa" w:w="160"/>
          <w:bottom w:type="dxa" w:w="80"/>
          <w:right w:type="dxa" w:w="160"/>
        </w:tblCellMar>
      </w:tblPr>
      <w:tblGrid>
        <w:gridCol w:w="864"/>
        <w:gridCol w:w="864"/>
        <w:gridCol w:w="864"/>
        <w:gridCol w:w="864"/>
        <w:gridCol w:w="864"/>
        <w:gridCol w:w="864"/>
        <w:gridCol w:w="864"/>
        <w:gridCol w:w="864"/>
        <w:gridCol w:w="864"/>
        <w:gridCol w:w="86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élément</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S</m:t>
                </m:r>
                <m:r>
                  <m:rPr>
                    <m:sty m:val="i"/>
                  </m:rPr>
                  <m:t>c</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T</m:t>
                </m:r>
                <m:r>
                  <m:rPr>
                    <m:sty m:val="i"/>
                  </m:rPr>
                  <m:t>i</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V</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i"/>
                  </m:rPr>
                  <m:t>r</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M</m:t>
                </m:r>
                <m:r>
                  <m:rPr>
                    <m:sty m:val="i"/>
                  </m:rPr>
                  <m:t>n</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F</m:t>
                </m:r>
                <m:r>
                  <m:rPr>
                    <m:sty m:val="i"/>
                  </m:rPr>
                  <m:t>e</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i"/>
                  </m:rPr>
                  <m:t>o</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N</m:t>
                </m:r>
                <m:r>
                  <m:rPr>
                    <m:sty m:val="i"/>
                  </m:rPr>
                  <m:t>i</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i"/>
                  </m:rPr>
                  <m:t>u</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I</m:t>
                    </m:r>
                  </m:e>
                  <m:sub>
                    <m:r>
                      <m:rPr>
                        <m:sty m:val="p"/>
                      </m:rPr>
                      <m:t>3</m:t>
                    </m:r>
                  </m:sub>
                </m:sSub>
                <m:r>
                  <m:rPr>
                    <m:sty m:val="p"/>
                  </m:rPr>
                  <m:t>(</m:t>
                </m:r>
                <m:r>
                  <m:rPr>
                    <m:sty m:val="i"/>
                  </m:rPr>
                  <m:t>e</m:t>
                </m:r>
                <m:r>
                  <m:rPr>
                    <m:sty m:val="i"/>
                  </m:rPr>
                  <m:t>V</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24,8</w:t>
            </w:r>
          </w:p>
        </w:tc>
        <w:tc>
          <w:tcPr>
            <w:tcBorders>
              <w:bottom w:val="single" w:sz="8" w:space="0" w:color="000000"/>
              <w:right w:val="single" w:sz="8" w:space="0" w:color="000000"/>
            </w:tcBorders>
            <w:vAlign w:val="center"/>
          </w:tcPr>
          <w:p>
            <w:pPr>
              <w:spacing w:lineRule="auto"/>
              <w:jc w:val="left"/>
            </w:pPr>
            <w:r>
              <w:rPr/>
              <w:t xml:space="preserve">27,5</w:t>
            </w:r>
          </w:p>
        </w:tc>
        <w:tc>
          <w:tcPr>
            <w:tcBorders>
              <w:bottom w:val="single" w:sz="8" w:space="0" w:color="000000"/>
              <w:right w:val="single" w:sz="8" w:space="0" w:color="000000"/>
            </w:tcBorders>
            <w:vAlign w:val="center"/>
          </w:tcPr>
          <w:p>
            <w:pPr>
              <w:spacing w:lineRule="auto"/>
              <w:jc w:val="left"/>
            </w:pPr>
            <w:r>
              <w:rPr/>
              <w:t xml:space="preserve">29,3</w:t>
            </w:r>
          </w:p>
        </w:tc>
        <w:tc>
          <w:tcPr>
            <w:tcBorders>
              <w:bottom w:val="single" w:sz="8" w:space="0" w:color="000000"/>
              <w:right w:val="single" w:sz="8" w:space="0" w:color="000000"/>
            </w:tcBorders>
            <w:vAlign w:val="center"/>
          </w:tcPr>
          <w:p>
            <w:pPr>
              <w:spacing w:lineRule="auto"/>
              <w:jc w:val="left"/>
            </w:pPr>
            <w:r>
              <w:rPr/>
              <w:t xml:space="preserve">31,0</w:t>
            </w:r>
          </w:p>
        </w:tc>
        <w:tc>
          <w:tcPr>
            <w:tcBorders>
              <w:bottom w:val="single" w:sz="8" w:space="0" w:color="000000"/>
              <w:right w:val="single" w:sz="8" w:space="0" w:color="000000"/>
            </w:tcBorders>
            <w:vAlign w:val="center"/>
          </w:tcPr>
          <w:p>
            <w:pPr>
              <w:spacing w:lineRule="auto"/>
              <w:jc w:val="left"/>
            </w:pPr>
            <w:r>
              <w:rPr/>
              <w:t xml:space="preserve">33,7</w:t>
            </w:r>
          </w:p>
        </w:tc>
        <w:tc>
          <w:tcPr>
            <w:tcBorders>
              <w:bottom w:val="single" w:sz="8" w:space="0" w:color="000000"/>
              <w:right w:val="single" w:sz="8" w:space="0" w:color="000000"/>
            </w:tcBorders>
            <w:vAlign w:val="center"/>
          </w:tcPr>
          <w:p>
            <w:pPr>
              <w:spacing w:lineRule="auto"/>
              <w:jc w:val="left"/>
            </w:pPr>
            <w:r>
              <w:rPr/>
              <w:t xml:space="preserve">30,6</w:t>
            </w:r>
          </w:p>
        </w:tc>
        <w:tc>
          <w:tcPr>
            <w:tcBorders>
              <w:bottom w:val="single" w:sz="8" w:space="0" w:color="000000"/>
              <w:right w:val="single" w:sz="8" w:space="0" w:color="000000"/>
            </w:tcBorders>
            <w:vAlign w:val="center"/>
          </w:tcPr>
          <w:p>
            <w:pPr>
              <w:spacing w:lineRule="auto"/>
              <w:jc w:val="left"/>
            </w:pPr>
            <w:r>
              <w:rPr/>
              <w:t xml:space="preserve">33,5</w:t>
            </w:r>
          </w:p>
        </w:tc>
        <w:tc>
          <w:tcPr>
            <w:tcBorders>
              <w:bottom w:val="single" w:sz="8" w:space="0" w:color="000000"/>
              <w:right w:val="single" w:sz="8" w:space="0" w:color="000000"/>
            </w:tcBorders>
            <w:vAlign w:val="center"/>
          </w:tcPr>
          <w:p>
            <w:pPr>
              <w:spacing w:lineRule="auto"/>
              <w:jc w:val="left"/>
            </w:pPr>
            <w:r>
              <w:rPr/>
              <w:t xml:space="preserve">35,2</w:t>
            </w:r>
          </w:p>
        </w:tc>
        <w:tc>
          <w:tcPr>
            <w:tcBorders>
              <w:bottom w:val="single" w:sz="8" w:space="0" w:color="000000"/>
              <w:right w:val="single" w:sz="8" w:space="0" w:color="000000"/>
            </w:tcBorders>
            <w:vAlign w:val="center"/>
          </w:tcPr>
          <w:p>
            <w:pPr>
              <w:spacing w:lineRule="auto"/>
              <w:jc w:val="left"/>
            </w:pPr>
            <w:r>
              <w:rPr/>
              <w:t xml:space="preserve">36,8</w:t>
            </w:r>
          </w:p>
        </w:tc>
      </w:tr>
    </w:tbl>
    <w:p>
      <w:pPr>
        <w:spacing w:lineRule="auto"/>
      </w:pPr>
    </w:p>
    <w:p>
      <w:pPr>
        <w:spacing w:after="220" w:lineRule="auto"/>
      </w:pPr>
      <w:r>
        <w:rPr>
          <w:rFonts w:eastAsia="Georgia" w:cs="Georgia" w:ascii="Georgia" w:hAnsi="Georgia"/>
        </w:rPr>
        <w:t xml:space="preserve">On rappelle que l'énergie de troisième ionisation de l'espèce </w:t>
      </w:r>
      <m:oMath>
        <m:r>
          <m:rPr>
            <m:sty m:val="i"/>
          </m:rPr>
          <m:t>M</m:t>
        </m:r>
      </m:oMath>
      <w:r>
        <w:rPr>
          <w:rFonts w:eastAsia="Georgia" w:cs="Georgia" w:ascii="Georgia" w:hAnsi="Georgia"/>
        </w:rPr>
        <w:t xml:space="preserve"> correspond à l'énergie qu'il faut fournir pour arracher un électron à l'ion </w:t>
      </w:r>
      <m:oMath>
        <m:sSup>
          <m:sSupPr/>
          <m:e>
            <m:r>
              <m:rPr>
                <m:sty m:val="i"/>
              </m:rPr>
              <m:t>M</m:t>
            </m:r>
          </m:e>
          <m:sup>
            <m:r>
              <m:rPr>
                <m:sty m:val="p"/>
              </m:rPr>
              <m:t>2</m:t>
            </m:r>
            <m:r>
              <m:rPr>
                <m:sty m:val="p"/>
              </m:rPr>
              <m:t>+</m:t>
            </m:r>
          </m:sup>
        </m:sSup>
      </m:oMath>
      <w:r>
        <w:rPr/>
        <w:t xml:space="preserve">.</w:t>
      </w:r>
      <w:r>
        <w:rPr/>
        <w:br w:type="textWrapping"/>
      </w:r>
      <w:r>
        <w:rPr>
          <w:rFonts w:eastAsia="Georgia" w:cs="Georgia" w:ascii="Georgia" w:hAnsi="Georgia"/>
        </w:rPr>
        <w:t xml:space="preserve">Commenter ces valeurs (évolution globale et «accidents»).</w:t>
      </w:r>
    </w:p>
    <w:p>
      <w:pPr>
        <w:spacing w:line="271" w:before="330" w:lineRule="auto"/>
      </w:pPr>
      <w:r>
        <w:rPr>
          <w:b/>
          <w:sz w:val="42"/>
        </w:rPr>
        <w:t xml:space="preserve">I.B - Les oxoanions manganate et permanganate</w:t>
      </w:r>
    </w:p>
    <w:p>
      <w:pPr>
        <w:spacing w:after="220" w:lineRule="auto"/>
      </w:pPr>
      <w:r>
        <w:rPr>
          <w:rFonts w:eastAsia="Georgia" w:cs="Georgia" w:ascii="Georgia" w:hAnsi="Georgia"/>
        </w:rPr>
        <w:t xml:space="preserve">I.B.1) Étude structurale</w:t>
      </w:r>
      <w:r>
        <w:rPr/>
        <w:br w:type="textWrapping"/>
      </w:r>
      <w:r>
        <w:rPr>
          <w:rFonts w:eastAsia="Georgia" w:cs="Georgia" w:ascii="Georgia" w:hAnsi="Georgia"/>
        </w:rPr>
        <w:t xml:space="preserve">a) Donner une structure de Lewis et la géométrie de l'ion manganate </w:t>
      </w:r>
      <m:oMath>
        <m:sSubSup>
          <m:sSubSupPr/>
          <m:e>
            <m:r>
              <m:rPr>
                <m:sty m:val="p"/>
              </m:rPr>
              <m:t>MnO</m:t>
            </m:r>
          </m:e>
          <m:sub>
            <m:r>
              <m:rPr>
                <m:sty m:val="p"/>
              </m:rPr>
              <m:t>4</m:t>
            </m:r>
          </m:sub>
          <m:sup>
            <m:r>
              <m:rPr>
                <m:sty m:val="p"/>
              </m:rPr>
              <m:t>2</m:t>
            </m:r>
            <m:r>
              <m:rPr>
                <m:sty m:val="p"/>
              </m:rPr>
              <m:t>−</m:t>
            </m:r>
          </m:sup>
        </m:sSubSup>
      </m:oMath>
      <w:r>
        <w:rPr/>
        <w:t xml:space="preserve"> et de l'ion permanganate </w:t>
      </w:r>
      <m:oMath>
        <m:sSubSup>
          <m:sSubSupPr/>
          <m:e>
            <m:r>
              <m:rPr>
                <m:sty m:val="p"/>
              </m:rPr>
              <m:t>MnO</m:t>
            </m:r>
          </m:e>
          <m:sub>
            <m:r>
              <m:rPr>
                <m:sty m:val="p"/>
              </m:rPr>
              <m:t>4</m:t>
            </m:r>
          </m:sub>
          <m:sup>
            <m:r>
              <m:rPr>
                <m:sty m:val="p"/>
              </m:rPr>
              <m:t>−</m:t>
            </m:r>
          </m:sup>
        </m:sSubSup>
      </m:oMath>
      <w:r>
        <w:rPr/>
        <w:t xml:space="preserve">.</w:t>
      </w:r>
      <w:r>
        <w:rPr/>
        <w:br w:type="textWrapping"/>
      </w:r>
      <w:r>
        <w:rPr/>
        <w:t xml:space="preserve">b) La distance </w:t>
      </w:r>
      <m:oMath>
        <m:r>
          <m:rPr>
            <m:sty m:val="p"/>
          </m:rPr>
          <m:t>Mn</m:t>
        </m:r>
        <m:r>
          <m:rPr>
            <m:sty m:val="p"/>
          </m:rPr>
          <m:t>−</m:t>
        </m:r>
        <m:r>
          <m:rPr>
            <m:sty m:val="p"/>
          </m:rPr>
          <m:t>O</m:t>
        </m:r>
      </m:oMath>
      <w:r>
        <w:rPr/>
        <w:t xml:space="preserve"> est de </w:t>
      </w:r>
      <m:oMath>
        <m:r>
          <m:rPr>
            <m:sty m:val="p"/>
          </m:rPr>
          <m:t>162</m:t>
        </m:r>
        <m:r>
          <m:rPr>
            <m:sty m:val="p"/>
          </m:rPr>
          <m:t>,</m:t>
        </m:r>
        <m:r>
          <m:rPr>
            <m:sty m:val="p"/>
          </m:rPr>
          <m:t>9</m:t>
        </m:r>
        <m:r>
          <m:rPr>
            <m:sty m:val="p"/>
          </m:rPr>
          <m:t>pm</m:t>
        </m:r>
      </m:oMath>
      <w:r>
        <w:rPr/>
        <w:t xml:space="preserve"> dans </w:t>
      </w:r>
      <m:oMath>
        <m:sSubSup>
          <m:sSubSupPr/>
          <m:e>
            <m:r>
              <m:rPr>
                <m:sty m:val="p"/>
              </m:rPr>
              <m:t>MnO</m:t>
            </m:r>
          </m:e>
          <m:sub>
            <m:r>
              <m:rPr>
                <m:sty m:val="p"/>
              </m:rPr>
              <m:t>4</m:t>
            </m:r>
          </m:sub>
          <m:sup>
            <m:r>
              <m:rPr>
                <m:sty m:val="p"/>
              </m:rPr>
              <m:t>−</m:t>
            </m:r>
          </m:sup>
        </m:sSubSup>
      </m:oMath>
      <w:r>
        <w:rPr/>
        <w:t xml:space="preserve">et de </w:t>
      </w:r>
      <m:oMath>
        <m:r>
          <m:rPr>
            <m:sty m:val="p"/>
          </m:rPr>
          <m:t>165</m:t>
        </m:r>
        <m:r>
          <m:rPr>
            <m:sty m:val="p"/>
          </m:rPr>
          <m:t>,</m:t>
        </m:r>
        <m:r>
          <m:rPr>
            <m:sty m:val="p"/>
          </m:rPr>
          <m:t>9</m:t>
        </m:r>
        <m:r>
          <m:rPr>
            <m:sty m:val="p"/>
          </m:rPr>
          <m:t>pm</m:t>
        </m:r>
      </m:oMath>
      <w:r>
        <w:rPr/>
        <w:t xml:space="preserve"> dans </w:t>
      </w:r>
      <m:oMath>
        <m:sSubSup>
          <m:sSubSupPr/>
          <m:e>
            <m:r>
              <m:rPr>
                <m:sty m:val="p"/>
              </m:rPr>
              <m:t>MnO</m:t>
            </m:r>
          </m:e>
          <m:sub>
            <m:r>
              <m:rPr>
                <m:sty m:val="p"/>
              </m:rPr>
              <m:t>4</m:t>
            </m:r>
          </m:sub>
          <m:sup>
            <m:r>
              <m:rPr>
                <m:sty m:val="p"/>
              </m:rPr>
              <m:t>2</m:t>
            </m:r>
            <m:r>
              <m:rPr>
                <m:sty m:val="p"/>
              </m:rPr>
              <m:t>−</m:t>
            </m:r>
          </m:sup>
        </m:sSubSup>
      </m:oMath>
      <w:r>
        <w:rPr>
          <w:rFonts w:eastAsia="Georgia" w:cs="Georgia" w:ascii="Georgia" w:hAnsi="Georgia"/>
        </w:rPr>
        <w:t xml:space="preserve">. Comment peut-on expliquer qualitativement cette différence?</w:t>
      </w:r>
      <w:r>
        <w:rPr/>
        <w:br w:type="textWrapping"/>
      </w:r>
      <w:r>
        <w:rPr>
          <w:rFonts w:eastAsia="Georgia" w:cs="Georgia" w:ascii="Georgia" w:hAnsi="Georgia"/>
        </w:rPr>
        <w:t xml:space="preserve">I.B.2) Stabilité en solution aqueuse</w:t>
      </w:r>
      <w:r>
        <w:rPr/>
        <w:br w:type="textWrapping"/>
      </w:r>
      <w:r>
        <w:rPr/>
        <w:t xml:space="preserve">a) Indiquer sur le diagramme </w:t>
      </w:r>
      <m:oMath>
        <m:r>
          <m:rPr>
            <m:sty m:val="i"/>
          </m:rPr>
          <m:t>E</m:t>
        </m:r>
        <m:r>
          <m:rPr>
            <m:sty m:val="p"/>
          </m:rPr>
          <m:t>=</m:t>
        </m:r>
        <m:r>
          <m:rPr>
            <m:sty m:val="i"/>
          </m:rPr>
          <m:t>f</m:t>
        </m:r>
        <m:r>
          <m:rPr>
            <m:sty m:val="p"/>
          </m:rPr>
          <m:t>(</m:t>
        </m:r>
        <m:r>
          <m:rPr>
            <m:sty m:val="i"/>
          </m:rPr>
          <m:t>p</m:t>
        </m:r>
        <m:r>
          <m:rPr>
            <m:sty m:val="i"/>
          </m:rPr>
          <m:t>H</m:t>
        </m:r>
        <m:r>
          <m:rPr>
            <m:sty m:val="p"/>
          </m:rPr>
          <m:t>)</m:t>
        </m:r>
      </m:oMath>
      <w:r>
        <w:rPr>
          <w:rFonts w:eastAsia="Georgia" w:cs="Georgia" w:ascii="Georgia" w:hAnsi="Georgia"/>
        </w:rPr>
        <w:t xml:space="preserve"> simplifié du manganèse, document annexe à rendre avec la copie, les domaines de prédominance ou d'existence des espèces suivantes: </w:t>
      </w:r>
      <m:oMath>
        <m:r>
          <m:rPr>
            <m:sty m:val="p"/>
          </m:rPr>
          <m:t>Mn</m:t>
        </m:r>
        <m:r>
          <m:rPr>
            <m:sty m:val="p"/>
          </m:rPr>
          <m:t>(</m:t>
        </m:r>
        <m:r>
          <m:rPr>
            <m:sty m:val="i"/>
          </m:rPr>
          <m:t>s</m:t>
        </m:r>
        <m:r>
          <m:rPr>
            <m:sty m:val="p"/>
          </m:rPr>
          <m:t>)</m:t>
        </m:r>
        <m:r>
          <m:rPr>
            <m:sty m:val="p"/>
          </m:rPr>
          <m:t>,</m:t>
        </m:r>
        <m:sSub>
          <m:sSubPr/>
          <m:e>
            <m:r>
              <m:rPr>
                <m:sty m:val="p"/>
              </m:rPr>
              <m:t>MnO</m:t>
            </m:r>
          </m:e>
          <m:sub>
            <m:r>
              <m:rPr>
                <m:sty m:val="p"/>
              </m:rPr>
              <m:t>2</m:t>
            </m:r>
          </m:sub>
        </m:sSub>
        <m:r>
          <m:rPr>
            <m:sty m:val="p"/>
          </m:rPr>
          <m:t>(</m:t>
        </m:r>
        <m:r>
          <m:rPr>
            <m:sty m:val="i"/>
          </m:rPr>
          <m:t>s</m:t>
        </m:r>
        <m:r>
          <m:rPr>
            <m:sty m:val="p"/>
          </m:rPr>
          <m:t>)</m:t>
        </m:r>
        <m:r>
          <m:rPr>
            <m:sty m:val="p"/>
          </m:rPr>
          <m:t>,</m:t>
        </m:r>
        <m:sSub>
          <m:sSubPr/>
          <m:e>
            <m:r>
              <m:rPr>
                <m:sty m:val="p"/>
              </m:rPr>
              <m:t>Mn</m:t>
            </m:r>
          </m:e>
          <m:sub>
            <m:r>
              <m:rPr>
                <m:sty m:val="p"/>
              </m:rPr>
              <m:t>2</m:t>
            </m:r>
          </m:sub>
        </m:sSub>
        <m:sSub>
          <m:sSubPr/>
          <m:e>
            <m:r>
              <m:rPr>
                <m:sty m:val="p"/>
              </m:rPr>
              <m:t>O</m:t>
            </m:r>
          </m:e>
          <m:sub>
            <m:r>
              <m:rPr>
                <m:sty m:val="p"/>
              </m:rPr>
              <m:t>3</m:t>
            </m:r>
          </m:sub>
        </m:sSub>
        <m:r>
          <m:rPr>
            <m:sty m:val="p"/>
          </m:rPr>
          <m:t>(</m:t>
        </m:r>
        <m:r>
          <m:rPr>
            <m:sty m:val="i"/>
          </m:rPr>
          <m:t>s</m:t>
        </m:r>
        <m:r>
          <m:rPr>
            <m:sty m:val="p"/>
          </m:rPr>
          <m:t>)</m:t>
        </m:r>
        <m:r>
          <m:rPr>
            <m:sty m:val="p"/>
          </m:rPr>
          <m:t>,</m:t>
        </m:r>
        <m:r>
          <m:rPr>
            <m:sty m:val="p"/>
          </m:rPr>
          <m:t>Mn</m:t>
        </m:r>
        <m:r>
          <m:rPr>
            <m:sty m:val="p"/>
          </m:rPr>
          <m:t>(</m:t>
        </m:r>
        <m:r>
          <m:rPr>
            <m:sty m:val="p"/>
          </m:rPr>
          <m:t>OH</m:t>
        </m:r>
        <m:sSub>
          <m:sSubPr/>
          <m:e>
            <m:r>
              <m:rPr>
                <m:sty m:val="p"/>
              </m:rPr>
              <m:t>)</m:t>
            </m:r>
          </m:e>
          <m:sub>
            <m:r>
              <m:rPr>
                <m:sty m:val="p"/>
              </m:rPr>
              <m:t>2</m:t>
            </m:r>
          </m:sub>
        </m:sSub>
        <m:r>
          <m:rPr>
            <m:sty m:val="p"/>
          </m:rPr>
          <m:t>(</m:t>
        </m:r>
        <m:r>
          <m:rPr>
            <m:sty m:val="i"/>
          </m:rPr>
          <m:t>s</m:t>
        </m:r>
        <m:r>
          <m:rPr>
            <m:sty m:val="p"/>
          </m:rPr>
          <m:t>)</m:t>
        </m:r>
        <m:r>
          <m:rPr>
            <m:sty m:val="p"/>
          </m:rPr>
          <m:t>,</m:t>
        </m:r>
        <m:sSup>
          <m:sSupPr/>
          <m:e>
            <m:r>
              <m:rPr>
                <m:sty m:val="p"/>
              </m:rPr>
              <m:t>Mn</m:t>
            </m:r>
          </m:e>
          <m:sup>
            <m:r>
              <m:rPr>
                <m:sty m:val="p"/>
              </m:rPr>
              <m:t>2</m:t>
            </m:r>
            <m:r>
              <m:rPr>
                <m:sty m:val="p"/>
              </m:rPr>
              <m:t>+</m:t>
            </m:r>
          </m:sup>
        </m:sSup>
      </m:oMath>
      <w:r>
        <w:rPr/>
        <w:t xml:space="preserve">.</w:t>
      </w:r>
      <w:r>
        <w:rPr/>
        <w:br w:type="textWrapping"/>
      </w:r>
      <w:r>
        <w:rPr>
          <w:rFonts w:eastAsia="Georgia" w:cs="Georgia" w:ascii="Georgia" w:hAnsi="Georgia"/>
        </w:rPr>
        <w:t xml:space="preserve">b) Ajouter à ce graphe les domaines de prédominance des ions manganate et permanganate en expliquant la démarche suivie et les calculs réalisés. La convention de tracé choisie impose une concentration de </w:t>
      </w:r>
      <m:oMath>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pour chaque espèce du manganèse en solution. On se placera dans un domaine de </w:t>
      </w:r>
      <m:oMath>
        <m:r>
          <m:rPr>
            <m:sty m:val="i"/>
          </m:rPr>
          <m:t>p</m:t>
        </m:r>
        <m:r>
          <m:rPr>
            <m:sty m:val="i"/>
          </m:rPr>
          <m:t>H</m:t>
        </m:r>
      </m:oMath>
      <w:r>
        <w:rPr>
          <w:rFonts w:eastAsia="Georgia" w:cs="Georgia" w:ascii="Georgia" w:hAnsi="Georgia"/>
        </w:rPr>
        <w:t xml:space="preserve"> allant de 0 à 15 .</w:t>
      </w:r>
      <w:r>
        <w:rPr/>
        <w:br w:type="textWrapping"/>
      </w:r>
      <w:r>
        <w:rPr>
          <w:rFonts w:eastAsia="Georgia" w:cs="Georgia" w:ascii="Georgia" w:hAnsi="Georgia"/>
        </w:rPr>
        <w:t xml:space="preserve">c) Tracer sur ce même graphe le diagramme potentiel- </w:t>
      </w:r>
      <m:oMath>
        <m:r>
          <m:rPr>
            <m:sty m:val="i"/>
          </m:rPr>
          <m:t>p</m:t>
        </m:r>
        <m:r>
          <m:rPr>
            <m:sty m:val="i"/>
          </m:rPr>
          <m:t>H</m:t>
        </m:r>
      </m:oMath>
      <w:r>
        <w:rPr>
          <w:rFonts w:eastAsia="Georgia" w:cs="Georgia" w:ascii="Georgia" w:hAnsi="Georgia"/>
        </w:rPr>
        <w:t xml:space="preserve"> relatif aux couples de l'eau. On considérera les espèces gazeuses sous une pression partielle de 0,2 bar .</w:t>
      </w:r>
      <w:r>
        <w:rPr/>
        <w:br w:type="textWrapping"/>
      </w:r>
      <w:r>
        <w:rPr>
          <w:rFonts w:eastAsia="Georgia" w:cs="Georgia" w:ascii="Georgia" w:hAnsi="Georgia"/>
        </w:rPr>
        <w:t xml:space="preserve">d) Les solutions aqueuses de permanganate de potassium sont dites métastables. Commenter cette affirmation.</w:t>
      </w:r>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I.B.3) Élaboration du permanganate de potassium</w:t>
      </w:r>
    </w:p>
    <w:p>
      <w:pPr>
        <w:spacing w:after="220" w:lineRule="auto"/>
      </w:pPr>
      <w:r>
        <w:rPr>
          <w:rFonts w:eastAsia="Georgia" w:cs="Georgia" w:ascii="Georgia" w:hAnsi="Georgia"/>
        </w:rPr>
        <w:t xml:space="preserve">Elle se fait en deux étapes :</w:t>
      </w:r>
    </w:p>
    <w:p>
      <w:pPr>
        <w:numPr>
          <w:ilvl w:val="0"/>
          <w:numId w:val="1"/>
        </w:numPr>
        <w:spacing w:lineRule="auto"/>
      </w:pPr>
      <w:r>
        <w:rPr>
          <w:rFonts w:eastAsia="Georgia" w:cs="Georgia" w:ascii="Georgia" w:hAnsi="Georgia"/>
        </w:rPr>
        <w:t xml:space="preserve">étape 1 : oxydation en présence de potasse (base forte de formule </w:t>
      </w:r>
      <m:oMath>
        <m:r>
          <m:rPr>
            <m:sty m:val="i"/>
          </m:rPr>
          <m:t>K</m:t>
        </m:r>
        <m:r>
          <m:rPr>
            <m:sty m:val="i"/>
          </m:rPr>
          <m:t>O</m:t>
        </m:r>
        <m:r>
          <m:rPr>
            <m:sty m:val="i"/>
          </m:rPr>
          <m:t>H</m:t>
        </m:r>
      </m:oMath>
      <w:r>
        <w:rPr>
          <w:rFonts w:eastAsia="Georgia" w:cs="Georgia" w:ascii="Georgia" w:hAnsi="Georgia"/>
        </w:rPr>
        <w:t xml:space="preserve"> ) et par l'oxygène de l'air de la pyrolusite </w:t>
      </w:r>
      <m:oMath>
        <m:sSub>
          <m:sSubPr/>
          <m:e>
            <m:r>
              <m:rPr>
                <m:sty m:val="p"/>
              </m:rPr>
              <m:t>MnO</m:t>
            </m:r>
          </m:e>
          <m:sub>
            <m:r>
              <m:rPr>
                <m:sty m:val="p"/>
              </m:rPr>
              <m:t>2</m:t>
            </m:r>
          </m:sub>
        </m:sSub>
      </m:oMath>
      <w:r>
        <w:rPr/>
        <w:t xml:space="preserve"> solide.</w:t>
      </w:r>
    </w:p>
    <w:p>
      <w:pPr>
        <w:numPr>
          <w:ilvl w:val="0"/>
          <w:numId w:val="1"/>
        </w:numPr>
        <w:spacing w:lineRule="auto"/>
      </w:pPr>
      <w:r>
        <w:rPr>
          <w:rFonts w:eastAsia="Georgia" w:cs="Georgia" w:ascii="Georgia" w:hAnsi="Georgia"/>
        </w:rPr>
        <w:t xml:space="preserve">étape 2 : électrolyse de la solution de manganate de potassium ainsi obtenue ( </w:t>
      </w:r>
      <m:oMath>
        <m:r>
          <m:rPr>
            <m:sty m:val="p"/>
          </m:rPr>
          <m:t>200</m:t>
        </m:r>
        <m:r>
          <m:rPr>
            <m:nor/>
          </m:rPr>
          <m:t xml:space="preserve"> </m:t>
        </m:r>
        <m:r>
          <m:rPr>
            <m:sty m:val="p"/>
          </m:rPr>
          <m:t>g</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 en présence de potasse, à </w:t>
      </w:r>
      <m:oMath>
        <m:sSup>
          <m:sSupPr/>
          <m:e>
            <m:r>
              <m:rPr>
                <m:sty m:val="p"/>
              </m:rPr>
              <m:t>60</m:t>
            </m:r>
          </m:e>
          <m:sup>
            <m:r>
              <m:rPr>
                <m:sty m:val="p"/>
              </m:rPr>
              <m:t>∘</m:t>
            </m:r>
          </m:sup>
        </m:sSup>
        <m:r>
          <m:rPr>
            <m:sty m:val="p"/>
          </m:rPr>
          <m:t>C</m:t>
        </m:r>
      </m:oMath>
      <w:r>
        <w:rPr>
          <w:rFonts w:eastAsia="Georgia" w:cs="Georgia" w:ascii="Georgia" w:hAnsi="Georgia"/>
        </w:rPr>
        <w:t xml:space="preserve">, avec anodes en acier recouvert de nickel et cathodes en acier recouvert d'un revêtement poreux (PVC par exemple).</w:t>
      </w:r>
      <w:r>
        <w:rPr/>
        <w:br w:type="textWrapping"/>
      </w:r>
      <w:r>
        <w:rPr>
          <w:rFonts w:eastAsia="Georgia" w:cs="Georgia" w:ascii="Georgia" w:hAnsi="Georgia"/>
        </w:rPr>
        <w:t xml:space="preserve">a) Étude de la première étape</w:t>
      </w:r>
    </w:p>
    <w:p>
      <w:pPr>
        <w:numPr>
          <w:ilvl w:val="0"/>
          <w:numId w:val="1"/>
        </w:numPr>
        <w:spacing w:lineRule="auto"/>
      </w:pPr>
      <w:r>
        <w:rPr>
          <w:rFonts w:eastAsia="Georgia" w:cs="Georgia" w:ascii="Georgia" w:hAnsi="Georgia"/>
        </w:rPr>
        <w:t xml:space="preserve">Écrire l'équation bilan de la première étape.</w:t>
      </w:r>
    </w:p>
    <w:p>
      <w:pPr>
        <w:numPr>
          <w:ilvl w:val="0"/>
          <w:numId w:val="1"/>
        </w:numPr>
        <w:spacing w:lineRule="auto"/>
      </w:pPr>
      <w:r>
        <w:rPr>
          <w:rFonts w:eastAsia="Georgia" w:cs="Georgia" w:ascii="Georgia" w:hAnsi="Georgia"/>
        </w:rPr>
        <w:t xml:space="preserve">Cette réaction est-elle thermodynamiquement favorisée dans le domaine de </w:t>
      </w:r>
      <m:oMath>
        <m:r>
          <m:rPr>
            <m:sty m:val="i"/>
          </m:rPr>
          <m:t>p</m:t>
        </m:r>
        <m:r>
          <m:rPr>
            <m:sty m:val="i"/>
          </m:rPr>
          <m:t>H</m:t>
        </m:r>
      </m:oMath>
      <w:r>
        <w:rPr/>
        <w:t xml:space="preserve"> accessible en laboratoire et sous une pression totale de 1 bar ?</w:t>
      </w:r>
    </w:p>
    <w:p>
      <w:pPr>
        <w:numPr>
          <w:ilvl w:val="0"/>
          <w:numId w:val="1"/>
        </w:numPr>
        <w:spacing w:lineRule="auto"/>
      </w:pPr>
      <w:r>
        <w:rPr>
          <w:rFonts w:eastAsia="Georgia" w:cs="Georgia" w:ascii="Georgia" w:hAnsi="Georgia"/>
        </w:rPr>
        <w:t xml:space="preserve">La modification de deux facteurs permet d'optimiser les conditions de réaction. Quels sont ces facteurs et comment doit-on les modifier?</w:t>
      </w:r>
      <w:r>
        <w:rPr/>
        <w:br w:type="textWrapping"/>
      </w:r>
      <w:r>
        <w:rPr>
          <w:rFonts w:eastAsia="Georgia" w:cs="Georgia" w:ascii="Georgia" w:hAnsi="Georgia"/>
        </w:rPr>
        <w:t xml:space="preserve">b) Étude de l'électrolyse</w:t>
      </w:r>
    </w:p>
    <w:p>
      <w:pPr>
        <w:numPr>
          <w:ilvl w:val="0"/>
          <w:numId w:val="1"/>
        </w:numPr>
        <w:spacing w:lineRule="auto"/>
      </w:pPr>
      <w:r>
        <w:rPr>
          <w:rFonts w:eastAsia="Georgia" w:cs="Georgia" w:ascii="Georgia" w:hAnsi="Georgia"/>
        </w:rPr>
        <w:t xml:space="preserve">Quelles sont les espèces oxydables et les espèces réductibles en solution ? D'un point de vue thermodynamique, quelle est la réaction la plus favorisée ? On supposera que l'on travaille à </w:t>
      </w:r>
      <m:oMath>
        <m:r>
          <m:rPr>
            <m:sty m:val="i"/>
          </m:rPr>
          <m:t>p</m:t>
        </m:r>
        <m:r>
          <m:rPr>
            <m:sty m:val="i"/>
          </m:rPr>
          <m:t>H</m:t>
        </m:r>
        <m:r>
          <m:rPr>
            <m:sty m:val="p"/>
          </m:rPr>
          <m:t>=</m:t>
        </m:r>
        <m:r>
          <m:rPr>
            <m:sty m:val="p"/>
          </m:rPr>
          <m:t>15</m:t>
        </m:r>
      </m:oMath>
      <w:r>
        <w:rPr/>
        <w:t xml:space="preserve">.</w:t>
      </w:r>
    </w:p>
    <w:p>
      <w:pPr>
        <w:numPr>
          <w:ilvl w:val="0"/>
          <w:numId w:val="1"/>
        </w:numPr>
        <w:spacing w:lineRule="auto"/>
      </w:pPr>
      <w:r>
        <w:rPr>
          <w:rFonts w:eastAsia="Georgia" w:cs="Georgia" w:ascii="Georgia" w:hAnsi="Georgia"/>
        </w:rPr>
        <w:t xml:space="preserve">En réalité, on observe bien l'apparition de la couleur violette caractéristique de l'ion permanganate au voisinage d'une électrode et un dégagement gazeux sur l'autre électrode. En déduire les réactions qui se produisent à l'anode et à la cathode. Quel phénomène intervient ici?</w:t>
      </w:r>
    </w:p>
    <w:p>
      <w:pPr>
        <w:spacing w:line="271" w:before="330" w:lineRule="auto"/>
      </w:pPr>
      <w:r>
        <w:rPr>
          <w:rFonts w:eastAsia="Georgia" w:cs="Georgia" w:ascii="Georgia" w:hAnsi="Georgia"/>
          <w:b/>
          <w:sz w:val="42"/>
        </w:rPr>
        <w:t xml:space="preserve">I.C - La pile Leclanché</w:t>
      </w:r>
    </w:p>
    <w:p>
      <w:pPr>
        <w:spacing w:after="220" w:lineRule="auto"/>
      </w:pPr>
      <w:r>
        <w:rPr>
          <w:rFonts w:eastAsia="Georgia" w:cs="Georgia" w:ascii="Georgia" w:hAnsi="Georgia"/>
        </w:rPr>
        <w:t xml:space="preserve">C'est le moins coûteux et le moins dangereux des générateurs électrochimiques. Elle utilise le système </w:t>
      </w:r>
      <m:oMath>
        <m:r>
          <m:rPr>
            <m:sty m:val="p"/>
          </m:rPr>
          <m:t>Zn</m:t>
        </m:r>
        <m:r>
          <m:rPr>
            <m:sty m:val="p"/>
          </m:rPr>
          <m:t>/</m:t>
        </m:r>
        <m:sSub>
          <m:sSubPr/>
          <m:e>
            <m:r>
              <m:rPr>
                <m:sty m:val="p"/>
              </m:rPr>
              <m:t>ZnCl</m:t>
            </m:r>
          </m:e>
          <m:sub>
            <m:r>
              <m:rPr>
                <m:sty m:val="p"/>
              </m:rPr>
              <m:t>2</m:t>
            </m:r>
          </m:sub>
        </m:sSub>
        <m:r>
          <m:rPr>
            <m:sty m:val="p"/>
          </m:rPr>
          <m:t>,</m:t>
        </m:r>
        <m:sSub>
          <m:sSubPr/>
          <m:e>
            <m:r>
              <m:rPr>
                <m:sty m:val="p"/>
              </m:rPr>
              <m:t>NH</m:t>
            </m:r>
          </m:e>
          <m:sub>
            <m:r>
              <m:rPr>
                <m:sty m:val="p"/>
              </m:rPr>
              <m:t>4</m:t>
            </m:r>
          </m:sub>
        </m:sSub>
        <m:sSub>
          <m:sSubPr/>
          <m:e>
            <m:r>
              <m:rPr>
                <m:sty m:val="p"/>
              </m:rPr>
              <m:t>Cl</m:t>
            </m:r>
          </m:e>
          <m:sub>
            <m:r>
              <m:rPr>
                <m:sty m:val="i"/>
              </m:rPr>
              <m:t>a</m:t>
            </m:r>
            <m:r>
              <m:rPr>
                <m:sty m:val="i"/>
              </m:rPr>
              <m:t>q</m:t>
            </m:r>
          </m:sub>
        </m:sSub>
        <m:r>
          <m:rPr>
            <m:sty m:val="p"/>
          </m:rPr>
          <m:t>/</m:t>
        </m:r>
        <m:r>
          <m:rPr>
            <m:sty m:val="p"/>
          </m:rPr>
          <m:t>/</m:t>
        </m:r>
        <m:sSub>
          <m:sSubPr/>
          <m:e>
            <m:r>
              <m:rPr>
                <m:sty m:val="p"/>
              </m:rPr>
              <m:t>NH</m:t>
            </m:r>
          </m:e>
          <m:sub>
            <m:r>
              <m:rPr>
                <m:sty m:val="p"/>
              </m:rPr>
              <m:t>4</m:t>
            </m:r>
          </m:sub>
        </m:sSub>
        <m:sSub>
          <m:sSubPr/>
          <m:e>
            <m:r>
              <m:rPr>
                <m:sty m:val="p"/>
              </m:rPr>
              <m:t>Cl</m:t>
            </m:r>
          </m:e>
          <m:sub>
            <m:r>
              <m:rPr>
                <m:sty m:val="i"/>
              </m:rPr>
              <m:t>a</m:t>
            </m:r>
            <m:r>
              <m:rPr>
                <m:sty m:val="i"/>
              </m:rPr>
              <m:t>q</m:t>
            </m:r>
          </m:sub>
        </m:sSub>
        <m:r>
          <m:rPr>
            <m:sty m:val="p"/>
          </m:rPr>
          <m:t>/</m:t>
        </m:r>
        <m:sSub>
          <m:sSubPr/>
          <m:e>
            <m:r>
              <m:rPr>
                <m:sty m:val="p"/>
              </m:rPr>
              <m:t>MnO</m:t>
            </m:r>
          </m:e>
          <m:sub>
            <m:r>
              <m:rPr>
                <m:sty m:val="p"/>
              </m:rPr>
              <m:t>2</m:t>
            </m:r>
          </m:sub>
        </m:sSub>
        <m:r>
          <m:rPr>
            <m:sty m:val="p"/>
          </m:rPr>
          <m:t>/</m:t>
        </m:r>
        <m:sSub>
          <m:sSubPr/>
          <m:e>
            <m:r>
              <m:rPr>
                <m:sty m:val="p"/>
              </m:rPr>
              <m:t>C</m:t>
            </m:r>
          </m:e>
          <m:sub>
            <m:r>
              <m:rPr>
                <m:nor/>
              </m:rPr>
              <m:t>graphite </m:t>
            </m:r>
          </m:sub>
        </m:sSub>
      </m:oMath>
      <w:r>
        <w:rPr>
          <w:rFonts w:eastAsia="Georgia" w:cs="Georgia" w:ascii="Georgia" w:hAnsi="Georgia"/>
        </w:rPr>
        <w:t xml:space="preserve">, constituant ainsi la principale utilisation du dioxyde de manganèse. Cependant la variété naturelle de </w:t>
      </w:r>
      <m:oMath>
        <m:sSub>
          <m:sSubPr/>
          <m:e>
            <m:r>
              <m:rPr>
                <m:sty m:val="p"/>
              </m:rPr>
              <m:t>MnO</m:t>
            </m:r>
          </m:e>
          <m:sub>
            <m:r>
              <m:rPr>
                <m:sty m:val="p"/>
              </m:rPr>
              <m:t>2</m:t>
            </m:r>
          </m:sub>
        </m:sSub>
      </m:oMath>
      <w:r>
        <w:rPr>
          <w:rFonts w:eastAsia="Georgia" w:cs="Georgia" w:ascii="Georgia" w:hAnsi="Georgia"/>
        </w:rPr>
        <w:t xml:space="preserve"> n'est pas de pureté et de structure cristalline adaptées ; elle subit donc un traitement préalable.</w:t>
      </w:r>
      <w:r>
        <w:rPr/>
        <w:br w:type="textWrapping"/>
      </w:r>
      <w:r>
        <w:rPr/>
        <w:t xml:space="preserve">I.C.1) Purification de </w:t>
      </w:r>
      <m:oMath>
        <m:sSub>
          <m:sSubPr/>
          <m:e>
            <m:r>
              <m:rPr>
                <m:sty m:val="p"/>
              </m:rPr>
              <m:t>MnO</m:t>
            </m:r>
          </m:e>
          <m:sub>
            <m:r>
              <m:rPr>
                <m:sty m:val="p"/>
              </m:rPr>
              <m:t>2</m:t>
            </m:r>
          </m:sub>
        </m:sSub>
      </m:oMath>
      <w:r>
        <w:rPr/>
        <w:t xml:space="preserve">. Par traitement thermique </w:t>
      </w:r>
      <m:oMath>
        <m:sSub>
          <m:sSubPr/>
          <m:e>
            <m:r>
              <m:rPr>
                <m:sty m:val="p"/>
              </m:rPr>
              <m:t>MnO</m:t>
            </m:r>
          </m:e>
          <m:sub>
            <m:r>
              <m:rPr>
                <m:sty m:val="p"/>
              </m:rPr>
              <m:t>2</m:t>
            </m:r>
          </m:sub>
        </m:sSub>
      </m:oMath>
      <w:r>
        <w:rPr>
          <w:rFonts w:eastAsia="Georgia" w:cs="Georgia" w:ascii="Georgia" w:hAnsi="Georgia"/>
        </w:rPr>
        <w:t xml:space="preserve"> est transformé en </w:t>
      </w:r>
      <m:oMath>
        <m:sSub>
          <m:sSubPr/>
          <m:e>
            <m:r>
              <m:rPr>
                <m:sty m:val="p"/>
              </m:rPr>
              <m:t>Mn</m:t>
            </m:r>
          </m:e>
          <m:sub>
            <m:r>
              <m:rPr>
                <m:sty m:val="p"/>
              </m:rPr>
              <m:t>2</m:t>
            </m:r>
          </m:sub>
        </m:sSub>
        <m:sSub>
          <m:sSubPr/>
          <m:e>
            <m:r>
              <m:rPr>
                <m:sty m:val="p"/>
              </m:rPr>
              <m:t>O</m:t>
            </m:r>
          </m:e>
          <m:sub>
            <m:r>
              <m:rPr>
                <m:sty m:val="p"/>
              </m:rPr>
              <m:t>3</m:t>
            </m:r>
          </m:sub>
        </m:sSub>
      </m:oMath>
      <w:r>
        <w:rPr>
          <w:rFonts w:eastAsia="Georgia" w:cs="Georgia" w:ascii="Georgia" w:hAnsi="Georgia"/>
        </w:rPr>
        <w:t xml:space="preserve">, dont l'attaque acide permet d'obtenir à nouveau du dioxyde de manganèse, purifié.</w:t>
      </w:r>
      <w:r>
        <w:rPr/>
        <w:br w:type="textWrapping"/>
      </w:r>
      <w:r>
        <w:rPr>
          <w:rFonts w:eastAsia="Georgia" w:cs="Georgia" w:ascii="Georgia" w:hAnsi="Georgia"/>
        </w:rPr>
        <w:t xml:space="preserve">a) À l'aide du diagramme </w:t>
      </w:r>
      <m:oMath>
        <m:r>
          <m:rPr>
            <m:sty m:val="i"/>
          </m:rPr>
          <m:t>E</m:t>
        </m:r>
        <m:r>
          <m:rPr>
            <m:sty m:val="p"/>
          </m:rPr>
          <m:t>=</m:t>
        </m:r>
        <m:r>
          <m:rPr>
            <m:sty m:val="i"/>
          </m:rPr>
          <m:t>f</m:t>
        </m:r>
        <m:r>
          <m:rPr>
            <m:sty m:val="p"/>
          </m:rPr>
          <m:t>(</m:t>
        </m:r>
        <m:r>
          <m:rPr>
            <m:sty m:val="i"/>
          </m:rPr>
          <m:t>p</m:t>
        </m:r>
        <m:r>
          <m:rPr>
            <m:sty m:val="i"/>
          </m:rPr>
          <m:t>H</m:t>
        </m:r>
        <m:r>
          <m:rPr>
            <m:sty m:val="p"/>
          </m:rPr>
          <m:t>)</m:t>
        </m:r>
      </m:oMath>
      <w:r>
        <w:rPr>
          <w:rFonts w:eastAsia="Georgia" w:cs="Georgia" w:ascii="Georgia" w:hAnsi="Georgia"/>
        </w:rPr>
        <w:t xml:space="preserve"> étudié en I.B.2, donner l'équation bilan de l'attaque de </w:t>
      </w:r>
      <m:oMath>
        <m:sSub>
          <m:sSubPr/>
          <m:e>
            <m:r>
              <m:rPr>
                <m:sty m:val="p"/>
              </m:rPr>
              <m:t>Mn</m:t>
            </m:r>
          </m:e>
          <m:sub>
            <m:r>
              <m:rPr>
                <m:sty m:val="p"/>
              </m:rPr>
              <m:t>2</m:t>
            </m:r>
          </m:sub>
        </m:sSub>
        <m:sSub>
          <m:sSubPr/>
          <m:e>
            <m:r>
              <m:rPr>
                <m:sty m:val="p"/>
              </m:rPr>
              <m:t>O</m:t>
            </m:r>
          </m:e>
          <m:sub>
            <m:r>
              <m:rPr>
                <m:sty m:val="p"/>
              </m:rPr>
              <m:t>3</m:t>
            </m:r>
          </m:sub>
        </m:sSub>
      </m:oMath>
      <w:r>
        <w:rPr/>
        <w:t xml:space="preserve"> par </w:t>
      </w:r>
      <m:oMath>
        <m:sSub>
          <m:sSubPr/>
          <m:e>
            <m:r>
              <m:rPr>
                <m:sty m:val="p"/>
              </m:rPr>
              <m:t>H</m:t>
            </m:r>
          </m:e>
          <m:sub>
            <m:r>
              <m:rPr>
                <m:sty m:val="p"/>
              </m:rPr>
              <m:t>2</m:t>
            </m:r>
          </m:sub>
        </m:sSub>
        <m:sSub>
          <m:sSubPr/>
          <m:e>
            <m:r>
              <m:rPr>
                <m:sty m:val="p"/>
              </m:rPr>
              <m:t>SO</m:t>
            </m:r>
          </m:e>
          <m:sub>
            <m:r>
              <m:rPr>
                <m:sty m:val="p"/>
              </m:rPr>
              <m:t>4</m:t>
            </m:r>
          </m:sub>
        </m:sSub>
      </m:oMath>
      <w:r>
        <w:rPr>
          <w:rFonts w:eastAsia="Georgia" w:cs="Georgia" w:ascii="Georgia" w:hAnsi="Georgia"/>
        </w:rPr>
        <w:t xml:space="preserve">, et le nom d'une telle réaction.</w:t>
      </w:r>
      <w:r>
        <w:rPr/>
        <w:br w:type="textWrapping"/>
      </w:r>
      <w:r>
        <w:rPr/>
        <w:t xml:space="preserve">b) </w:t>
      </w:r>
      <m:oMath>
        <m:sSub>
          <m:sSubPr/>
          <m:e>
            <m:r>
              <m:rPr>
                <m:sty m:val="p"/>
              </m:rPr>
              <m:t>Mn</m:t>
            </m:r>
          </m:e>
          <m:sub>
            <m:r>
              <m:rPr>
                <m:sty m:val="p"/>
              </m:rPr>
              <m:t>2</m:t>
            </m:r>
          </m:sub>
        </m:sSub>
        <m:sSub>
          <m:sSubPr/>
          <m:e>
            <m:r>
              <m:rPr>
                <m:sty m:val="p"/>
              </m:rPr>
              <m:t>O</m:t>
            </m:r>
          </m:e>
          <m:sub>
            <m:r>
              <m:rPr>
                <m:sty m:val="p"/>
              </m:rPr>
              <m:t>3</m:t>
            </m:r>
          </m:sub>
        </m:sSub>
      </m:oMath>
      <w:r>
        <w:rPr>
          <w:rFonts w:eastAsia="Georgia" w:cs="Georgia" w:ascii="Georgia" w:hAnsi="Georgia"/>
        </w:rPr>
        <w:t xml:space="preserve"> possède la structure cristalline suivante : les ions </w:t>
      </w:r>
      <m:oMath>
        <m:sSup>
          <m:sSupPr/>
          <m:e>
            <m:r>
              <m:rPr>
                <m:sty m:val="p"/>
              </m:rPr>
              <m:t>Mn</m:t>
            </m:r>
          </m:e>
          <m:sup>
            <m:r>
              <m:rPr>
                <m:sty m:val="p"/>
              </m:rPr>
              <m:t>3</m:t>
            </m:r>
            <m:r>
              <m:rPr>
                <m:sty m:val="p"/>
              </m:rPr>
              <m:t>+</m:t>
            </m:r>
          </m:sup>
        </m:sSup>
      </m:oMath>
      <w:r>
        <w:rPr>
          <w:rFonts w:eastAsia="Georgia" w:cs="Georgia" w:ascii="Georgia" w:hAnsi="Georgia"/>
        </w:rPr>
        <w:t xml:space="preserve"> occupent les noeuds d'un réseau cubique à faces centrées ( </w:t>
      </w:r>
      <m:oMath>
        <m:r>
          <m:rPr>
            <m:sty m:val="i"/>
          </m:rPr>
          <m:t>C</m:t>
        </m:r>
        <m:r>
          <m:rPr>
            <m:sty m:val="i"/>
          </m:rPr>
          <m:t>F</m:t>
        </m:r>
        <m:r>
          <m:rPr>
            <m:sty m:val="i"/>
          </m:rPr>
          <m:t>C</m:t>
        </m:r>
      </m:oMath>
      <w:r>
        <w:rPr/>
        <w:t xml:space="preserve"> ) et les ions oxydes occupent </w:t>
      </w:r>
      <m:oMath>
        <m:r>
          <m:rPr>
            <m:sty m:val="p"/>
          </m:rPr>
          <m:t>3</m:t>
        </m:r>
        <m:r>
          <m:rPr>
            <m:sty m:val="p"/>
          </m:rPr>
          <m:t>/</m:t>
        </m:r>
        <m:r>
          <m:rPr>
            <m:sty m:val="p"/>
          </m:rPr>
          <m:t>4</m:t>
        </m:r>
      </m:oMath>
      <w:r>
        <w:rPr>
          <w:rFonts w:eastAsia="Georgia" w:cs="Georgia" w:ascii="Georgia" w:hAnsi="Georgia"/>
        </w:rPr>
        <w:t xml:space="preserve"> des sites tétraédriques de ce réseau. On admettra la tangence entre anions et cations.</w:t>
      </w:r>
    </w:p>
    <w:p>
      <w:pPr>
        <w:numPr>
          <w:ilvl w:val="0"/>
          <w:numId w:val="2"/>
        </w:numPr>
        <w:spacing w:lineRule="auto"/>
      </w:pPr>
      <w:r>
        <w:rPr>
          <w:rFonts w:eastAsia="Georgia" w:cs="Georgia" w:ascii="Georgia" w:hAnsi="Georgia"/>
        </w:rPr>
        <w:t xml:space="preserve">Rappeler la position et le nombre de sites tétraédriques dans une maille </w:t>
      </w:r>
      <m:oMath>
        <m:r>
          <m:rPr>
            <m:sty m:val="i"/>
          </m:rPr>
          <m:t>C</m:t>
        </m:r>
        <m:r>
          <m:rPr>
            <m:sty m:val="i"/>
          </m:rPr>
          <m:t>F</m:t>
        </m:r>
        <m:r>
          <m:rPr>
            <m:sty m:val="i"/>
          </m:rPr>
          <m:t>C</m:t>
        </m:r>
      </m:oMath>
      <w:r>
        <w:rPr>
          <w:rFonts w:eastAsia="Georgia" w:cs="Georgia" w:ascii="Georgia" w:hAnsi="Georgia"/>
        </w:rPr>
        <w:t xml:space="preserve"> (on donnera un schéma clair).</w:t>
      </w:r>
    </w:p>
    <w:p>
      <w:pPr>
        <w:numPr>
          <w:ilvl w:val="0"/>
          <w:numId w:val="2"/>
        </w:numPr>
        <w:spacing w:lineRule="auto"/>
      </w:pPr>
      <w:r>
        <w:rPr>
          <w:rFonts w:eastAsia="Georgia" w:cs="Georgia" w:ascii="Georgia" w:hAnsi="Georgia"/>
        </w:rPr>
        <w:t xml:space="preserve">Quelle est le nombre d'unités formulaires par maille?</w:t>
      </w:r>
    </w:p>
    <w:p>
      <w:pPr>
        <w:numPr>
          <w:ilvl w:val="0"/>
          <w:numId w:val="2"/>
        </w:numPr>
        <w:spacing w:lineRule="auto"/>
      </w:pPr>
      <w:r>
        <w:rPr/>
        <w:t xml:space="preserve">Quelle est la coordinence de chacun des ions dans ce cristal ?</w:t>
      </w:r>
    </w:p>
    <w:p>
      <w:pPr>
        <w:numPr>
          <w:ilvl w:val="0"/>
          <w:numId w:val="2"/>
        </w:numPr>
        <w:spacing w:lineRule="auto"/>
      </w:pPr>
      <w:r>
        <w:rPr>
          <w:rFonts w:eastAsia="Georgia" w:cs="Georgia" w:ascii="Georgia" w:hAnsi="Georgia"/>
        </w:rPr>
        <w:t xml:space="preserve">Calculer le paramètre de maille et la masse volumique de </w:t>
      </w:r>
      <m:oMath>
        <m:sSub>
          <m:sSubPr/>
          <m:e>
            <m:r>
              <m:rPr>
                <m:sty m:val="p"/>
              </m:rPr>
              <m:t>Mn</m:t>
            </m:r>
          </m:e>
          <m:sub>
            <m:r>
              <m:rPr>
                <m:sty m:val="p"/>
              </m:rPr>
              <m:t>2</m:t>
            </m:r>
          </m:sub>
        </m:sSub>
        <m:sSub>
          <m:sSubPr/>
          <m:e>
            <m:r>
              <m:rPr>
                <m:sty m:val="p"/>
              </m:rPr>
              <m:t>O</m:t>
            </m:r>
          </m:e>
          <m:sub>
            <m:r>
              <m:rPr>
                <m:sty m:val="p"/>
              </m:rPr>
              <m:t>3</m:t>
            </m:r>
          </m:sub>
        </m:sSub>
      </m:oMath>
      <w:r>
        <w:rPr/>
        <w:t xml:space="preserve">.</w:t>
      </w:r>
      <w:r>
        <w:rPr/>
        <w:br w:type="textWrapping"/>
      </w:r>
      <w:r>
        <w:rPr>
          <w:rFonts w:eastAsia="Georgia" w:cs="Georgia" w:ascii="Georgia" w:hAnsi="Georgia"/>
        </w:rPr>
        <w:t xml:space="preserve">I.C.2) Étude de la pile</w:t>
      </w:r>
      <w:r>
        <w:rPr/>
        <w:br w:type="textWrapping"/>
      </w:r>
      <w:r>
        <w:rPr>
          <w:rFonts w:eastAsia="Georgia" w:cs="Georgia" w:ascii="Georgia" w:hAnsi="Georgia"/>
        </w:rPr>
        <w:t xml:space="preserve">a) Quelles réactions se produisent à l'anode et la cathode lorsque la pile débite ?</w:t>
      </w:r>
      <w:r>
        <w:rPr/>
        <w:br w:type="textWrapping"/>
      </w:r>
      <w:r>
        <w:rPr>
          <w:rFonts w:eastAsia="Georgia" w:cs="Georgia" w:ascii="Georgia" w:hAnsi="Georgia"/>
        </w:rPr>
        <w:t xml:space="preserve">b) Calculer la force électromotrice standard de cette pile.</w:t>
      </w:r>
      <w:r>
        <w:rPr/>
        <w:br w:type="textWrapping"/>
      </w:r>
      <w:r>
        <w:rPr>
          <w:rFonts w:eastAsia="Georgia" w:cs="Georgia" w:ascii="Georgia" w:hAnsi="Georgia"/>
        </w:rPr>
        <w:t xml:space="preserve">c) Lorsque la pile est partiellement déchargée, il est conseillé d'éviter de la laisser dans un appareil non utilisé, à cause du risque de fuite par une augmentation de pression à l'intérieur de la pile. Ce phénomène est accru par la présence de fer dans le dioxyde de manganèse (purification insuffisante).</w:t>
      </w:r>
    </w:p>
    <w:p>
      <w:pPr>
        <w:numPr>
          <w:ilvl w:val="0"/>
          <w:numId w:val="2"/>
        </w:numPr>
        <w:spacing w:lineRule="auto"/>
      </w:pPr>
      <w:r>
        <w:rPr>
          <w:rFonts w:eastAsia="Georgia" w:cs="Georgia" w:ascii="Georgia" w:hAnsi="Georgia"/>
        </w:rPr>
        <w:t xml:space="preserve">Comment évolue le </w:t>
      </w:r>
      <m:oMath>
        <m:r>
          <m:rPr>
            <m:sty m:val="i"/>
          </m:rPr>
          <m:t>p</m:t>
        </m:r>
        <m:r>
          <m:rPr>
            <m:sty m:val="i"/>
          </m:rPr>
          <m:t>H</m:t>
        </m:r>
      </m:oMath>
      <w:r>
        <w:rPr>
          <w:rFonts w:eastAsia="Georgia" w:cs="Georgia" w:ascii="Georgia" w:hAnsi="Georgia"/>
        </w:rPr>
        <w:t xml:space="preserve"> à l'anode lorsque la pile débite?</w:t>
      </w:r>
    </w:p>
    <w:p>
      <w:pPr>
        <w:numPr>
          <w:ilvl w:val="0"/>
          <w:numId w:val="2"/>
        </w:numPr>
        <w:spacing w:lineRule="auto"/>
      </w:pPr>
      <w:r>
        <w:rPr>
          <w:rFonts w:eastAsia="Georgia" w:cs="Georgia" w:ascii="Georgia" w:hAnsi="Georgia"/>
        </w:rPr>
        <w:t xml:space="preserve">En déduire, par analogie avec l'utilisation du zinc dans la protection du fer contre la corrosion, une explication du phénomène de fuite et de l'influence du fer.</w:t>
      </w:r>
    </w:p>
    <w:p>
      <w:pPr>
        <w:spacing w:line="271" w:before="330" w:lineRule="auto"/>
      </w:pPr>
      <w:r>
        <w:rPr>
          <w:rFonts w:eastAsia="Georgia" w:cs="Georgia" w:ascii="Georgia" w:hAnsi="Georgia"/>
          <w:b/>
          <w:sz w:val="42"/>
        </w:rPr>
        <w:t xml:space="preserve">Données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numéro atomique du manganèse :</w:t>
            </w:r>
          </w:p>
        </w:tc>
        <w:tc>
          <w:tcPr>
            <w:tcBorders>
              <w:top w:val="single" w:sz="8" w:space="0" w:color="000000"/>
              <w:bottom w:val="single" w:sz="8" w:space="0" w:color="000000"/>
              <w:right w:val="single" w:sz="8" w:space="0" w:color="000000"/>
            </w:tcBorders>
            <w:vAlign w:val="center"/>
          </w:tcPr>
          <w:p>
            <w:pPr>
              <w:spacing w:lineRule="auto"/>
              <w:jc w:val="left"/>
            </w:pPr>
            <w:r>
              <w:rPr/>
              <w:t xml:space="preserve">25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numéro atomique de l'oxygène :</w:t>
            </w:r>
          </w:p>
        </w:tc>
        <w:tc>
          <w:tcPr>
            <w:tcBorders>
              <w:bottom w:val="single" w:sz="8" w:space="0" w:color="000000"/>
              <w:right w:val="single" w:sz="8" w:space="0" w:color="000000"/>
            </w:tcBorders>
            <w:vAlign w:val="center"/>
          </w:tcPr>
          <w:p>
            <w:pPr>
              <w:spacing w:lineRule="auto"/>
              <w:jc w:val="left"/>
            </w:pPr>
            <w:r>
              <w:rPr/>
              <w:t xml:space="preserve">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molaire du manganèse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55</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du potassium</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39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molaire de l'oxygène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16</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d'Avogadro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N</m:t>
                </m:r>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bl>
    <w:p>
      <w:pPr>
        <w:spacing w:lineRule="auto"/>
      </w:pPr>
    </w:p>
    <w:p>
      <w:pPr>
        <w:spacing w:after="220" w:lineRule="auto"/>
      </w:pPr>
      <w:r>
        <w:rPr>
          <w:rFonts w:eastAsia="Georgia" w:cs="Georgia" w:ascii="Georgia" w:hAnsi="Georgia"/>
        </w:rPr>
        <w:t xml:space="preserve">Potentiels standard à </w:t>
      </w:r>
      <m:oMath>
        <m:r>
          <m:rPr>
            <m:sty m:val="i"/>
          </m:rPr>
          <m:t>p</m:t>
        </m:r>
        <m:r>
          <m:rPr>
            <m:sty m:val="i"/>
          </m:rPr>
          <m:t>H</m:t>
        </m:r>
        <m:r>
          <m:rPr>
            <m:sty m:val="p"/>
          </m:rPr>
          <m:t>=</m:t>
        </m:r>
        <m:r>
          <m:rPr>
            <m:sty m:val="p"/>
          </m:rPr>
          <m:t>0</m:t>
        </m:r>
        <m:r>
          <m:rPr>
            <m:sty m:val="p"/>
          </m:rPr>
          <m:t>(</m:t>
        </m:r>
      </m:oMath>
      <w:r>
        <w:rPr/>
        <w:t xml:space="preserve"> en V </w:t>
      </w:r>
      <m:oMath>
        <m:r>
          <m:rPr>
            <m:sty m:val="p"/>
          </m:rPr>
          <m:t>)</m:t>
        </m:r>
      </m:oMath>
      <w:r>
        <w:rPr/>
        <w:t xml:space="preserve">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Sup>
                  <m:sSubSupPr/>
                  <m:e>
                    <m:r>
                      <m:rPr>
                        <m:sty m:val="p"/>
                      </m:rPr>
                      <m:t>MnO</m:t>
                    </m:r>
                  </m:e>
                  <m:sub>
                    <m:r>
                      <m:rPr>
                        <m:sty m:val="p"/>
                      </m:rPr>
                      <m:t>4</m:t>
                    </m:r>
                  </m:sub>
                  <m:sup>
                    <m:r>
                      <m:rPr>
                        <m:sty m:val="p"/>
                      </m:rPr>
                      <m:t>−</m:t>
                    </m:r>
                  </m:sup>
                </m:sSubSup>
                <m:r>
                  <m:rPr>
                    <m:sty m:val="p"/>
                  </m:rPr>
                  <m:t>/</m:t>
                </m:r>
                <m:sSubSup>
                  <m:sSubSupPr/>
                  <m:e>
                    <m:r>
                      <m:rPr>
                        <m:sty m:val="p"/>
                      </m:rPr>
                      <m:t>MnO</m:t>
                    </m:r>
                  </m:e>
                  <m:sub>
                    <m:r>
                      <m:rPr>
                        <m:sty m:val="p"/>
                      </m:rPr>
                      <m:t>4</m:t>
                    </m:r>
                  </m:sub>
                  <m:sup>
                    <m:r>
                      <m:rPr>
                        <m:sty m:val="p"/>
                      </m:rPr>
                      <m:t>2</m:t>
                    </m:r>
                    <m:r>
                      <m:rPr>
                        <m:sty m:val="p"/>
                      </m:rPr>
                      <m:t>−</m:t>
                    </m:r>
                  </m:sup>
                </m:sSubSup>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Sup>
                  <m:sSubSupPr/>
                  <m:e>
                    <m:r>
                      <m:rPr>
                        <m:sty m:val="p"/>
                      </m:rPr>
                      <m:t>MnO</m:t>
                    </m:r>
                  </m:e>
                  <m:sub>
                    <m:r>
                      <m:rPr>
                        <m:sty m:val="p"/>
                      </m:rPr>
                      <m:t>4</m:t>
                    </m:r>
                  </m:sub>
                  <m:sup>
                    <m:r>
                      <m:rPr>
                        <m:sty m:val="p"/>
                      </m:rPr>
                      <m:t>2</m:t>
                    </m:r>
                    <m:r>
                      <m:rPr>
                        <m:sty m:val="p"/>
                      </m:rPr>
                      <m:t>−</m:t>
                    </m:r>
                  </m:sup>
                </m:sSubSup>
                <m:r>
                  <m:rPr>
                    <m:sty m:val="p"/>
                  </m:rPr>
                  <m:t>/</m:t>
                </m:r>
                <m:sSub>
                  <m:sSubPr/>
                  <m:e>
                    <m:r>
                      <m:rPr>
                        <m:sty m:val="p"/>
                      </m:rPr>
                      <m:t>MnO</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O</m:t>
                    </m:r>
                  </m:e>
                  <m:sub>
                    <m:r>
                      <m:rPr>
                        <m:sty m:val="p"/>
                      </m:rPr>
                      <m:t>2</m:t>
                    </m:r>
                  </m:sub>
                </m:sSub>
                <m:r>
                  <m:rPr>
                    <m:sty m:val="p"/>
                  </m:rPr>
                  <m:t>/</m:t>
                </m:r>
                <m:sSub>
                  <m:sSubPr/>
                  <m:e>
                    <m:r>
                      <m:rPr>
                        <m:sty m:val="p"/>
                      </m:rPr>
                      <m:t>H</m:t>
                    </m:r>
                  </m:e>
                  <m:sub>
                    <m:r>
                      <m:rPr>
                        <m:sty m:val="p"/>
                      </m:rPr>
                      <m:t>2</m:t>
                    </m:r>
                  </m:sub>
                </m:sSub>
                <m:r>
                  <m:rPr>
                    <m:sty m:val="p"/>
                  </m:rPr>
                  <m:t>O</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Zn</m:t>
                    </m:r>
                  </m:e>
                  <m:sup>
                    <m:r>
                      <m:rPr>
                        <m:sty m:val="p"/>
                      </m:rPr>
                      <m:t>2</m:t>
                    </m:r>
                    <m:r>
                      <m:rPr>
                        <m:sty m:val="p"/>
                      </m:rPr>
                      <m:t>+</m:t>
                    </m:r>
                  </m:sup>
                </m:sSup>
                <m:r>
                  <m:rPr>
                    <m:sty m:val="p"/>
                  </m:rPr>
                  <m:t>/</m:t>
                </m:r>
                <m:r>
                  <m:rPr>
                    <m:sty m:val="p"/>
                  </m:rPr>
                  <m:t>Zn</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Fe</m:t>
                    </m:r>
                  </m:e>
                  <m:sup>
                    <m:r>
                      <m:rPr>
                        <m:sty m:val="p"/>
                      </m:rPr>
                      <m:t>2</m:t>
                    </m:r>
                    <m:r>
                      <m:rPr>
                        <m:sty m:val="p"/>
                      </m:rPr>
                      <m:t>+</m:t>
                    </m:r>
                  </m:sup>
                </m:sSup>
                <m:r>
                  <m:rPr>
                    <m:sty m:val="p"/>
                  </m:rPr>
                  <m:t>/</m:t>
                </m:r>
                <m:r>
                  <m:rPr>
                    <m:sty m:val="p"/>
                  </m:rPr>
                  <m:t>Fe</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0,57</w:t>
            </w:r>
          </w:p>
        </w:tc>
        <w:tc>
          <w:tcPr>
            <w:tcBorders>
              <w:bottom w:val="single" w:sz="8" w:space="0" w:color="000000"/>
              <w:right w:val="single" w:sz="8" w:space="0" w:color="000000"/>
            </w:tcBorders>
            <w:vAlign w:val="center"/>
          </w:tcPr>
          <w:p>
            <w:pPr>
              <w:spacing w:lineRule="auto"/>
              <w:jc w:val="left"/>
            </w:pPr>
            <w:r>
              <w:rPr/>
              <w:t xml:space="preserve">2,23</w:t>
            </w:r>
          </w:p>
        </w:tc>
        <w:tc>
          <w:tcPr>
            <w:tcBorders>
              <w:bottom w:val="single" w:sz="8" w:space="0" w:color="000000"/>
              <w:right w:val="single" w:sz="8" w:space="0" w:color="000000"/>
            </w:tcBorders>
            <w:vAlign w:val="center"/>
          </w:tcPr>
          <w:p>
            <w:pPr>
              <w:spacing w:lineRule="auto"/>
              <w:jc w:val="left"/>
            </w:pPr>
            <w:r>
              <w:rPr/>
              <w:t xml:space="preserve">1,23</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0</m:t>
                </m:r>
                <m:r>
                  <m:rPr>
                    <m:sty m:val="p"/>
                  </m:rPr>
                  <m:t>,</m:t>
                </m:r>
                <m:r>
                  <m:rPr>
                    <m:sty m:val="p"/>
                  </m:rPr>
                  <m:t>76</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0</m:t>
                </m:r>
                <m:r>
                  <m:rPr>
                    <m:sty m:val="p"/>
                  </m:rPr>
                  <m:t>,</m:t>
                </m:r>
                <m:r>
                  <m:rPr>
                    <m:sty m:val="p"/>
                  </m:rPr>
                  <m:t>44</m:t>
                </m:r>
              </m:oMath>
            </m:oMathPara>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K</m:t>
                    </m:r>
                  </m:e>
                  <m:sup>
                    <m:r>
                      <m:rPr>
                        <m:sty m:val="p"/>
                      </m:rPr>
                      <m:t>+</m:t>
                    </m:r>
                  </m:sup>
                </m:sSup>
                <m:r>
                  <m:rPr>
                    <m:sty m:val="p"/>
                  </m:rPr>
                  <m:t>/</m:t>
                </m:r>
                <m:r>
                  <m:rPr>
                    <m:sty m:val="p"/>
                  </m:rPr>
                  <m:t>K</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Zn</m:t>
                    </m:r>
                  </m:e>
                  <m:sup>
                    <m:r>
                      <m:rPr>
                        <m:sty m:val="p"/>
                      </m:rPr>
                      <m:t>2</m:t>
                    </m:r>
                  </m:sup>
                </m:sSup>
                <m:sSubSup>
                  <m:sSubSupPr/>
                  <m:e>
                    <m:d>
                      <m:dPr>
                        <m:begChr m:val="("/>
                        <m:endChr m:val=")"/>
                        <m:ctrlPr>
                          <w:rPr>
                            <w:rFonts w:ascii="Cambria Math" w:hAnsi="Cambria Math"/>
                          </w:rPr>
                        </m:ctrlPr>
                      </m:dPr>
                      <m:e>
                        <m:sSub>
                          <m:sSubPr/>
                          <m:e>
                            <m:r>
                              <m:rPr>
                                <m:sty m:val="p"/>
                              </m:rPr>
                              <m:t>NH</m:t>
                            </m:r>
                          </m:e>
                          <m:sub>
                            <m:r>
                              <m:rPr>
                                <m:sty m:val="p"/>
                              </m:rPr>
                              <m:t>3</m:t>
                            </m:r>
                          </m:sub>
                        </m:sSub>
                      </m:e>
                    </m:d>
                  </m:e>
                  <m:sub>
                    <m:r>
                      <m:rPr>
                        <m:sty m:val="p"/>
                      </m:rPr>
                      <m:t>2</m:t>
                    </m:r>
                  </m:sub>
                  <m:sup>
                    <m:r>
                      <m:rPr>
                        <m:sty m:val="p"/>
                      </m:rPr>
                      <m:t>2</m:t>
                    </m:r>
                    <m:r>
                      <m:rPr>
                        <m:sty m:val="p"/>
                      </m:rPr>
                      <m:t>+</m:t>
                    </m:r>
                  </m:sup>
                </m:sSubSup>
                <m:r>
                  <m:rPr>
                    <m:sty m:val="p"/>
                  </m:rPr>
                  <m:t>/</m:t>
                </m:r>
                <m:r>
                  <m:rPr>
                    <m:sty m:val="p"/>
                  </m:rPr>
                  <m:t>Zn</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MnO</m:t>
                    </m:r>
                  </m:e>
                  <m:sub>
                    <m:r>
                      <m:rPr>
                        <m:sty m:val="p"/>
                      </m:rPr>
                      <m:t>2</m:t>
                    </m:r>
                  </m:sub>
                </m:sSub>
                <m:r>
                  <m:rPr>
                    <m:sty m:val="p"/>
                  </m:rPr>
                  <m:t>/</m:t>
                </m:r>
                <m:r>
                  <m:rPr>
                    <m:sty m:val="p"/>
                  </m:rPr>
                  <m:t>MnOOH</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2</m:t>
                </m:r>
                <m:r>
                  <m:rPr>
                    <m:sty m:val="p"/>
                  </m:rPr>
                  <m:t>,</m:t>
                </m:r>
                <m:r>
                  <m:rPr>
                    <m:sty m:val="p"/>
                  </m:rPr>
                  <m:t>9</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0</m:t>
                </m:r>
                <m:r>
                  <m:rPr>
                    <m:sty m:val="p"/>
                  </m:rPr>
                  <m:t>,</m:t>
                </m:r>
                <m:r>
                  <m:rPr>
                    <m:sty m:val="p"/>
                  </m:rPr>
                  <m:t>89</m:t>
                </m:r>
              </m:oMath>
            </m:oMathPara>
          </w:p>
        </w:tc>
        <w:tc>
          <w:tcPr>
            <w:tcBorders>
              <w:bottom w:val="single" w:sz="8" w:space="0" w:color="000000"/>
              <w:right w:val="single" w:sz="8" w:space="0" w:color="000000"/>
            </w:tcBorders>
            <w:vAlign w:val="center"/>
          </w:tcPr>
          <w:p>
            <w:pPr>
              <w:spacing w:lineRule="auto"/>
              <w:jc w:val="left"/>
            </w:pPr>
            <w:r>
              <w:rPr/>
              <w:t xml:space="preserve">1,16</w:t>
            </w:r>
          </w:p>
        </w:tc>
      </w:tr>
    </w:tbl>
    <w:p>
      <w:pPr>
        <w:spacing w:lineRule="auto"/>
      </w:pPr>
    </w:p>
    <w:p>
      <w:pPr>
        <w:spacing w:after="220" w:lineRule="auto"/>
      </w:pPr>
      <w:r>
        <w:rPr>
          <w:rFonts w:eastAsia="Georgia" w:cs="Georgia" w:ascii="Georgia" w:hAnsi="Georgia"/>
        </w:rPr>
        <w:t xml:space="preserve">Couples intervenant dans la pile Leclanché : </w:t>
      </w:r>
      <m:oMath>
        <m:r>
          <m:rPr>
            <m:sty m:val="p"/>
          </m:rPr>
          <m:t>Zn</m:t>
        </m:r>
        <m:sSubSup>
          <m:sSubSupPr/>
          <m:e>
            <m:d>
              <m:dPr>
                <m:begChr m:val="("/>
                <m:endChr m:val=")"/>
                <m:ctrlPr>
                  <w:rPr>
                    <w:rFonts w:ascii="Cambria Math" w:hAnsi="Cambria Math"/>
                  </w:rPr>
                </m:ctrlPr>
              </m:dPr>
              <m:e>
                <m:sSub>
                  <m:sSubPr/>
                  <m:e>
                    <m:r>
                      <m:rPr>
                        <m:sty m:val="p"/>
                      </m:rPr>
                      <m:t>NH</m:t>
                    </m:r>
                  </m:e>
                  <m:sub>
                    <m:r>
                      <m:rPr>
                        <m:sty m:val="p"/>
                      </m:rPr>
                      <m:t>3</m:t>
                    </m:r>
                  </m:sub>
                </m:sSub>
              </m:e>
            </m:d>
          </m:e>
          <m:sub>
            <m:r>
              <m:rPr>
                <m:sty m:val="p"/>
              </m:rPr>
              <m:t>2</m:t>
            </m:r>
          </m:sub>
          <m:sup>
            <m:r>
              <m:rPr>
                <m:sty m:val="p"/>
              </m:rPr>
              <m:t>2</m:t>
            </m:r>
            <m:r>
              <m:rPr>
                <m:sty m:val="p"/>
              </m:rPr>
              <m:t>+</m:t>
            </m:r>
          </m:sup>
        </m:sSubSup>
        <m:r>
          <m:rPr>
            <m:sty m:val="p"/>
          </m:rPr>
          <m:t>/</m:t>
        </m:r>
        <m:r>
          <m:rPr>
            <m:sty m:val="p"/>
          </m:rPr>
          <m:t>Zn</m:t>
        </m:r>
        <m:r>
          <m:rPr>
            <m:sty m:val="p"/>
          </m:rPr>
          <m:t>;</m:t>
        </m:r>
        <m:sSub>
          <m:sSubPr/>
          <m:e>
            <m:r>
              <m:rPr>
                <m:sty m:val="p"/>
              </m:rPr>
              <m:t>MnO</m:t>
            </m:r>
          </m:e>
          <m:sub>
            <m:r>
              <m:rPr>
                <m:sty m:val="p"/>
              </m:rPr>
              <m:t>2</m:t>
            </m:r>
          </m:sub>
        </m:sSub>
        <m:r>
          <m:rPr>
            <m:sty m:val="p"/>
          </m:rPr>
          <m:t>/</m:t>
        </m:r>
        <m:r>
          <m:rPr>
            <m:sty m:val="p"/>
          </m:rPr>
          <m:t>MnOOH</m:t>
        </m:r>
      </m:oMath>
      <w:r>
        <w:rPr/>
        <w:t xml:space="preserve">.</w:t>
      </w:r>
      <w:r>
        <w:rPr/>
        <w:br w:type="textWrapping"/>
      </w:r>
      <w:r>
        <w:rPr/>
        <w:t xml:space="preserve">On prendra </w:t>
      </w:r>
      <m:oMath>
        <m:r>
          <m:rPr>
            <m:sty m:val="p"/>
          </m:rPr>
          <m:t>(</m:t>
        </m:r>
        <m:r>
          <m:rPr>
            <m:sty m:val="i"/>
          </m:rPr>
          <m:t>R</m:t>
        </m:r>
        <m:r>
          <m:rPr>
            <m:sty m:val="i"/>
          </m:rPr>
          <m:t>T</m:t>
        </m:r>
        <m:r>
          <m:rPr>
            <m:sty m:val="p"/>
          </m:rPr>
          <m:t>/</m:t>
        </m:r>
        <m:r>
          <m:rPr>
            <m:sty m:val="i"/>
          </m:rPr>
          <m:t>F</m:t>
        </m:r>
        <m:r>
          <m:rPr>
            <m:sty m:val="p"/>
          </m:rPr>
          <m:t>)</m:t>
        </m:r>
        <m:r>
          <m:rPr>
            <m:sty m:val="p"/>
          </m:rPr>
          <m:t>Ln</m:t>
        </m:r>
        <m:r>
          <m:rPr>
            <m:sty m:val="p"/>
          </m:rPr>
          <m:t>(</m:t>
        </m:r>
        <m:r>
          <m:rPr>
            <m:sty m:val="p"/>
          </m:rPr>
          <m:t>10</m:t>
        </m:r>
        <m:r>
          <m:rPr>
            <m:sty m:val="p"/>
          </m:rPr>
          <m:t>)</m:t>
        </m:r>
        <m:r>
          <m:rPr>
            <m:sty m:val="p"/>
          </m:rPr>
          <m:t>=</m:t>
        </m:r>
        <m:r>
          <m:rPr>
            <m:sty m:val="p"/>
          </m:rPr>
          <m:t>0</m:t>
        </m:r>
        <m:r>
          <m:rPr>
            <m:sty m:val="p"/>
          </m:rPr>
          <m:t>,</m:t>
        </m:r>
        <m:r>
          <m:rPr>
            <m:sty m:val="p"/>
          </m:rPr>
          <m:t>06</m:t>
        </m:r>
      </m:oMath>
      <w:r>
        <w:rPr>
          <w:rFonts w:eastAsia="Georgia" w:cs="Georgia" w:ascii="Georgia" w:hAnsi="Georgia"/>
        </w:rPr>
        <w:t xml:space="preserve"> à </w:t>
      </w:r>
      <m:oMath>
        <m:sSup>
          <m:sSupPr/>
          <m:e>
            <m:r>
              <m:rPr>
                <m:sty m:val="p"/>
              </m:rPr>
              <m:t>25</m:t>
            </m:r>
          </m:e>
          <m:sup>
            <m:r>
              <m:rPr>
                <m:sty m:val="p"/>
              </m:rPr>
              <m:t>∘</m:t>
            </m:r>
          </m:sup>
        </m:sSup>
        <m:r>
          <m:rPr>
            <m:sty m:val="p"/>
          </m:rPr>
          <m:t>C</m:t>
        </m:r>
      </m:oMath>
      <w:r>
        <w:rPr/>
        <w:t xml:space="preserve">.</w:t>
      </w:r>
      <w:r>
        <w:rPr/>
        <w:br w:type="textWrapping"/>
      </w:r>
      <w:r>
        <w:rPr>
          <w:rFonts w:eastAsia="Georgia" w:cs="Georgia" w:ascii="Georgia" w:hAnsi="Georgia"/>
        </w:rPr>
        <w:t xml:space="preserve">On considérera que l'air est constitué de </w:t>
      </w:r>
      <m:oMath>
        <m:r>
          <m:rPr>
            <m:sty m:val="p"/>
          </m:rPr>
          <m:t>80</m:t>
        </m:r>
        <m:r>
          <m:rPr>
            <m:sty m:val="p"/>
          </m:rPr>
          <m:t>%</m:t>
        </m:r>
      </m:oMath>
      <w:r>
        <w:rPr/>
        <w:t xml:space="preserve"> de diazote pour </w:t>
      </w:r>
      <m:oMath>
        <m:r>
          <m:rPr>
            <m:sty m:val="p"/>
          </m:rPr>
          <m:t>20</m:t>
        </m:r>
        <m:r>
          <m:rPr>
            <m:sty m:val="p"/>
          </m:rPr>
          <m:t>%</m:t>
        </m:r>
      </m:oMath>
      <w:r>
        <w:rPr>
          <w:rFonts w:eastAsia="Georgia" w:cs="Georgia" w:ascii="Georgia" w:hAnsi="Georgia"/>
        </w:rPr>
        <w:t xml:space="preserve"> de dioxygène en volume.</w:t>
      </w:r>
      <w:r>
        <w:rPr/>
        <w:br w:type="textWrapping"/>
      </w:r>
      <w:r>
        <w:rPr/>
        <w:t xml:space="preserve">Rayons ioniques : </w:t>
      </w:r>
      <m:oMath>
        <m:sSup>
          <m:sSupPr/>
          <m:e>
            <m:r>
              <m:rPr>
                <m:sty m:val="p"/>
              </m:rPr>
              <m:t>Mn</m:t>
            </m:r>
          </m:e>
          <m:sup>
            <m:r>
              <m:rPr>
                <m:sty m:val="p"/>
              </m:rPr>
              <m:t>3</m:t>
            </m:r>
            <m:r>
              <m:rPr>
                <m:sty m:val="p"/>
              </m:rPr>
              <m:t>+</m:t>
            </m:r>
          </m:sup>
        </m:sSup>
        <m:r>
          <m:rPr>
            <m:sty m:val="p"/>
          </m:rPr>
          <m:t>:</m:t>
        </m:r>
        <m:r>
          <m:rPr>
            <m:sty m:val="p"/>
          </m:rPr>
          <m:t>80</m:t>
        </m:r>
        <m:r>
          <m:rPr>
            <m:sty m:val="p"/>
          </m:rPr>
          <m:t>pm</m:t>
        </m:r>
        <m:r>
          <m:rPr>
            <m:sty m:val="p"/>
          </m:rPr>
          <m:t>;</m:t>
        </m:r>
        <m:sSup>
          <m:sSupPr/>
          <m:e>
            <m:r>
              <m:rPr>
                <m:sty m:val="p"/>
              </m:rPr>
              <m:t>O</m:t>
            </m:r>
          </m:e>
          <m:sup>
            <m:r>
              <m:rPr>
                <m:sty m:val="p"/>
              </m:rPr>
              <m:t>2</m:t>
            </m:r>
            <m:r>
              <m:rPr>
                <m:sty m:val="p"/>
              </m:rPr>
              <m:t>−</m:t>
            </m:r>
          </m:sup>
        </m:sSup>
        <m:r>
          <m:rPr>
            <m:sty m:val="p"/>
          </m:rPr>
          <m:t>:</m:t>
        </m:r>
        <m:r>
          <m:rPr>
            <m:sty m:val="p"/>
          </m:rPr>
          <m:t>124</m:t>
        </m:r>
        <m:r>
          <m:rPr>
            <m:sty m:val="p"/>
          </m:rPr>
          <m:t>pm</m:t>
        </m:r>
      </m:oMath>
      <w:r>
        <w:rPr/>
        <w:t xml:space="preserve">;</w:t>
      </w:r>
      <w:r>
        <w:rPr/>
        <w:br w:type="textWrapping"/>
      </w:r>
      <m:oMath>
        <m:r>
          <m:rPr>
            <m:sty m:val="i"/>
          </m:rPr>
          <m:t>p</m:t>
        </m:r>
        <m:r>
          <m:rPr>
            <m:sty m:val="i"/>
          </m:rPr>
          <m:t>K</m:t>
        </m:r>
        <m:r>
          <m:rPr>
            <m:sty m:val="i"/>
          </m:rPr>
          <m:t>a</m:t>
        </m:r>
        <m:d>
          <m:dPr>
            <m:begChr m:val="("/>
            <m:endChr m:val=")"/>
            <m:ctrlPr>
              <w:rPr>
                <w:rFonts w:ascii="Cambria Math" w:hAnsi="Cambria Math"/>
              </w:rPr>
            </m:ctrlPr>
          </m:dPr>
          <m:e>
            <m:r>
              <m:rPr>
                <m:sty m:val="i"/>
              </m:rPr>
              <m:t>N</m:t>
            </m:r>
            <m:sSubSup>
              <m:sSubSupPr/>
              <m:e>
                <m:r>
                  <m:rPr>
                    <m:sty m:val="i"/>
                  </m:rPr>
                  <m:t>H</m:t>
                </m:r>
              </m:e>
              <m:sub>
                <m:r>
                  <m:rPr>
                    <m:sty m:val="p"/>
                  </m:rPr>
                  <m:t>4</m:t>
                </m:r>
              </m:sub>
              <m:sup>
                <m:r>
                  <m:rPr>
                    <m:sty m:val="p"/>
                  </m:rPr>
                  <m:t>+</m:t>
                </m:r>
              </m:sup>
            </m:sSubSup>
            <m:r>
              <m:rPr>
                <m:sty m:val="p"/>
              </m:rPr>
              <m:t>/</m:t>
            </m:r>
            <m:r>
              <m:rPr>
                <m:sty m:val="i"/>
              </m:rPr>
              <m:t>N</m:t>
            </m:r>
            <m:sSub>
              <m:sSubPr/>
              <m:e>
                <m:r>
                  <m:rPr>
                    <m:sty m:val="i"/>
                  </m:rPr>
                  <m:t>H</m:t>
                </m:r>
              </m:e>
              <m:sub>
                <m:r>
                  <m:rPr>
                    <m:sty m:val="p"/>
                  </m:rPr>
                  <m:t>3</m:t>
                </m:r>
              </m:sub>
            </m:sSub>
          </m:e>
        </m:d>
        <m:r>
          <m:rPr>
            <m:sty m:val="p"/>
          </m:rPr>
          <m:t>=</m:t>
        </m:r>
        <m:r>
          <m:rPr>
            <m:sty m:val="p"/>
          </m:rPr>
          <m:t>9</m:t>
        </m:r>
        <m:r>
          <m:rPr>
            <m:sty m:val="p"/>
          </m:rPr>
          <m:t>,</m:t>
        </m:r>
        <m:r>
          <m:rPr>
            <m:sty m:val="p"/>
          </m:rPr>
          <m:t>2</m:t>
        </m:r>
      </m:oMath>
      <w:r>
        <w:rPr>
          <w:rFonts w:eastAsia="Georgia" w:cs="Georgia" w:ascii="Georgia" w:hAnsi="Georgia"/>
        </w:rPr>
        <w:t xml:space="preserve"> à </w:t>
      </w:r>
      <m:oMath>
        <m:sSup>
          <m:sSupPr/>
          <m:e>
            <m:r>
              <m:rPr>
                <m:sty m:val="p"/>
              </m:rPr>
              <m:t>25</m:t>
            </m:r>
          </m:e>
          <m:sup>
            <m:r>
              <m:rPr>
                <m:sty m:val="p"/>
              </m:rPr>
              <m:t>∘</m:t>
            </m:r>
          </m:sup>
        </m:sSup>
        <m:r>
          <m:rPr>
            <m:sty m:val="p"/>
          </m:rPr>
          <m:t>C</m:t>
        </m:r>
      </m:oMath>
      <w:r>
        <w:rPr/>
        <w:t xml:space="preserve">.</w:t>
      </w:r>
    </w:p>
    <w:p>
      <w:pPr>
        <w:spacing w:line="271" w:before="330" w:lineRule="auto"/>
      </w:pPr>
      <w:r>
        <w:rPr>
          <w:rFonts w:eastAsia="Georgia" w:cs="Georgia" w:ascii="Georgia" w:hAnsi="Georgia"/>
          <w:b/>
          <w:sz w:val="42"/>
        </w:rPr>
        <w:t xml:space="preserve">Partie II - Faisceau laser gaussien, perçage laser</w:t>
      </w:r>
    </w:p>
    <w:p>
      <w:pPr>
        <w:spacing w:after="220" w:lineRule="auto"/>
      </w:pPr>
      <w:r>
        <w:rPr>
          <w:rFonts w:eastAsia="Georgia" w:cs="Georgia" w:ascii="Georgia" w:hAnsi="Georgia"/>
        </w:rPr>
        <w:t xml:space="preserve">La propagation des ondes électromagnétiques dans le vide peut souvent être décrite à partir d'ondes planes ou sphériques. En revanche, pour la description des faisceaux lasers dans les cavités résonantes, on utilise le modèle des ondes gaussiennes. On se propose ici d'étudier la structure d'une telle onde.</w:t>
      </w:r>
      <w:r>
        <w:rPr/>
        <w:br w:type="textWrapping"/>
      </w:r>
      <w:r>
        <w:rPr/>
        <w:t xml:space="preserve">Formulaire :</w:t>
      </w:r>
    </w:p>
    <w:p>
      <w:pPr>
        <w:spacing w:after="220" w:lineRule="auto"/>
      </w:pPr>
      <m:oMathPara>
        <m:oMath>
          <m:acc>
            <m:accPr>
              <m:chr m:val="⃗"/>
            </m:accPr>
            <m:e>
              <m:r>
                <m:rPr>
                  <m:sty m:val="p"/>
                </m:rPr>
                <m:t>rot</m:t>
              </m:r>
            </m:e>
          </m:acc>
          <m:r>
            <m:rPr>
              <m:sty m:val="p"/>
            </m:rPr>
            <m:t>(</m:t>
          </m:r>
          <m:acc>
            <m:accPr>
              <m:chr m:val="⃗"/>
            </m:accPr>
            <m:e>
              <m:r>
                <m:rPr>
                  <m:sty m:val="p"/>
                </m:rPr>
                <m:t>rot</m:t>
              </m:r>
            </m:e>
          </m:acc>
          <m:acc>
            <m:accPr>
              <m:chr m:val="⃗"/>
            </m:accPr>
            <m:e>
              <m:r>
                <m:rPr>
                  <m:sty m:val="i"/>
                </m:rPr>
                <m:t>A</m:t>
              </m:r>
            </m:e>
          </m:acc>
          <m:r>
            <m:rPr>
              <m:sty m:val="p"/>
            </m:rPr>
            <m:t>)</m:t>
          </m:r>
          <m:r>
            <m:rPr>
              <m:sty m:val="p"/>
            </m:rPr>
            <m:t>=</m:t>
          </m:r>
          <m:acc>
            <m:accPr>
              <m:chr m:val="⃗"/>
            </m:accPr>
            <m:e>
              <m:r>
                <m:rPr>
                  <m:sty m:val="p"/>
                </m:rPr>
                <m:t>grad</m:t>
              </m:r>
            </m:e>
          </m:acc>
          <m:r>
            <m:rPr>
              <m:sty m:val="p"/>
            </m:rPr>
            <m:t>(</m:t>
          </m:r>
          <m:r>
            <m:rPr>
              <m:sty m:val="p"/>
            </m:rPr>
            <m:t>div</m:t>
          </m:r>
          <m:acc>
            <m:accPr>
              <m:chr m:val="⃗"/>
            </m:accPr>
            <m:e>
              <m:r>
                <m:rPr>
                  <m:sty m:val="i"/>
                </m:rPr>
                <m:t>A</m:t>
              </m:r>
            </m:e>
          </m:acc>
          <m:r>
            <m:rPr>
              <m:sty m:val="p"/>
            </m:rPr>
            <m:t>)</m:t>
          </m:r>
          <m:r>
            <m:rPr>
              <m:sty m:val="p"/>
            </m:rPr>
            <m:t>−</m:t>
          </m:r>
          <m:r>
            <m:rPr>
              <m:sty m:val="p"/>
            </m:rPr>
            <m:t>Δ</m:t>
          </m:r>
          <m:acc>
            <m:accPr>
              <m:chr m:val="⃗"/>
            </m:accPr>
            <m:e>
              <m:r>
                <m:rPr>
                  <m:sty m:val="i"/>
                </m:rPr>
                <m:t>A</m:t>
              </m:r>
            </m:e>
          </m:acc>
          <m:r>
            <m:rPr>
              <m:sty m:val="p"/>
            </m:rPr>
            <m:t xml:space="preserve"> </m:t>
          </m:r>
          <m:r>
            <m:rPr>
              <m:sty m:val="p"/>
            </m:rPr>
            <m:t>Δ</m:t>
          </m:r>
          <m:acc>
            <m:accPr>
              <m:chr m:val="⃗"/>
            </m:accPr>
            <m:e>
              <m:r>
                <m:rPr>
                  <m:sty m:val="i"/>
                </m:rPr>
                <m:t>A</m:t>
              </m:r>
            </m:e>
          </m:acc>
          <m:r>
            <m:rPr>
              <m:sty m:val="p"/>
            </m:rPr>
            <m:t>=</m:t>
          </m:r>
          <m:d>
            <m:dPr>
              <m:begChr m:val="("/>
              <m:endChr m:val=")"/>
              <m:ctrlPr>
                <w:rPr>
                  <w:rFonts w:ascii="Cambria Math" w:hAnsi="Cambria Math"/>
                </w:rPr>
              </m:ctrlPr>
            </m:dPr>
            <m:e>
              <m:r>
                <m:rPr>
                  <m:sty m:val="p"/>
                </m:rPr>
                <m:t>Δ</m:t>
              </m:r>
              <m:sSub>
                <m:sSubPr/>
                <m:e>
                  <m:r>
                    <m:rPr>
                      <m:sty m:val="i"/>
                    </m:rPr>
                    <m:t>A</m:t>
                  </m:r>
                </m:e>
                <m:sub>
                  <m:r>
                    <m:rPr>
                      <m:sty m:val="i"/>
                    </m:rPr>
                    <m:t>x</m:t>
                  </m:r>
                </m:sub>
              </m:sSub>
            </m:e>
          </m:d>
          <m:sSub>
            <m:sSubPr/>
            <m:e>
              <m:acc>
                <m:accPr>
                  <m:chr m:val="⃗"/>
                </m:accPr>
                <m:e>
                  <m:r>
                    <m:rPr>
                      <m:sty m:val="i"/>
                    </m:rPr>
                    <m:t>u</m:t>
                  </m:r>
                </m:e>
              </m:acc>
            </m:e>
            <m:sub>
              <m:r>
                <m:rPr>
                  <m:sty m:val="i"/>
                </m:rPr>
                <m:t>x</m:t>
              </m:r>
            </m:sub>
          </m:sSub>
          <m:r>
            <m:rPr>
              <m:sty m:val="p"/>
            </m:rPr>
            <m:t>+</m:t>
          </m:r>
          <m:d>
            <m:dPr>
              <m:begChr m:val="("/>
              <m:endChr m:val=")"/>
              <m:ctrlPr>
                <w:rPr>
                  <w:rFonts w:ascii="Cambria Math" w:hAnsi="Cambria Math"/>
                </w:rPr>
              </m:ctrlPr>
            </m:dPr>
            <m:e>
              <m:r>
                <m:rPr>
                  <m:sty m:val="p"/>
                </m:rPr>
                <m:t>Δ</m:t>
              </m:r>
              <m:sSub>
                <m:sSubPr/>
                <m:e>
                  <m:r>
                    <m:rPr>
                      <m:sty m:val="i"/>
                    </m:rPr>
                    <m:t>A</m:t>
                  </m:r>
                </m:e>
                <m:sub>
                  <m:r>
                    <m:rPr>
                      <m:sty m:val="i"/>
                    </m:rPr>
                    <m:t>y</m:t>
                  </m:r>
                </m:sub>
              </m:sSub>
            </m:e>
          </m:d>
          <m:sSub>
            <m:sSubPr/>
            <m:e>
              <m:acc>
                <m:accPr>
                  <m:chr m:val="⃗"/>
                </m:accPr>
                <m:e>
                  <m:r>
                    <m:rPr>
                      <m:sty m:val="i"/>
                    </m:rPr>
                    <m:t>u</m:t>
                  </m:r>
                </m:e>
              </m:acc>
            </m:e>
            <m:sub>
              <m:r>
                <m:rPr>
                  <m:sty m:val="i"/>
                </m:rPr>
                <m:t>y</m:t>
              </m:r>
            </m:sub>
          </m:sSub>
          <m:r>
            <m:rPr>
              <m:sty m:val="p"/>
            </m:rPr>
            <m:t>+</m:t>
          </m:r>
          <m:d>
            <m:dPr>
              <m:begChr m:val="("/>
              <m:endChr m:val=")"/>
              <m:ctrlPr>
                <w:rPr>
                  <w:rFonts w:ascii="Cambria Math" w:hAnsi="Cambria Math"/>
                </w:rPr>
              </m:ctrlPr>
            </m:dPr>
            <m:e>
              <m:r>
                <m:rPr>
                  <m:sty m:val="p"/>
                </m:rPr>
                <m:t>Δ</m:t>
              </m:r>
              <m:sSub>
                <m:sSubPr/>
                <m:e>
                  <m:r>
                    <m:rPr>
                      <m:sty m:val="i"/>
                    </m:rPr>
                    <m:t>A</m:t>
                  </m:r>
                </m:e>
                <m:sub>
                  <m:r>
                    <m:rPr>
                      <m:sty m:val="i"/>
                    </m:rPr>
                    <m:t>z</m:t>
                  </m:r>
                </m:sub>
              </m:sSub>
            </m:e>
          </m:d>
          <m:sSub>
            <m:sSubPr/>
            <m:e>
              <m:acc>
                <m:accPr>
                  <m:chr m:val="⃗"/>
                </m:accPr>
                <m:e>
                  <m:r>
                    <m:rPr>
                      <m:sty m:val="i"/>
                    </m:rPr>
                    <m:t>u</m:t>
                  </m:r>
                </m:e>
              </m:acc>
            </m:e>
            <m:sub>
              <m:r>
                <m:rPr>
                  <m:sty m:val="i"/>
                </m:rPr>
                <m:t>z</m:t>
              </m:r>
            </m:sub>
          </m:sSub>
        </m:oMath>
      </m:oMathPara>
    </w:p>
    <w:p>
      <w:pPr>
        <w:spacing w:after="220" w:lineRule="auto"/>
      </w:pPr>
      <w:r>
        <w:rPr>
          <w:rFonts w:eastAsia="Georgia" w:cs="Georgia" w:ascii="Georgia" w:hAnsi="Georgia"/>
        </w:rPr>
        <w:t xml:space="preserve">Notations et valeurs numériques :</w:t>
      </w:r>
    </w:p>
    <w:p>
      <w:pPr>
        <w:numPr>
          <w:ilvl w:val="0"/>
          <w:numId w:val="3"/>
        </w:numPr>
        <w:spacing w:lineRule="auto"/>
      </w:pPr>
      <w:r>
        <w:rPr>
          <w:rFonts w:eastAsia="Georgia" w:cs="Georgia" w:ascii="Georgia" w:hAnsi="Georgia"/>
        </w:rPr>
        <w:t xml:space="preserve">célérité de la lumière dans le vide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sSup>
          <m:sSupPr/>
          <m:e>
            <m:r>
              <m:rPr>
                <m:nor/>
              </m:rPr>
              <m:t xml:space="preserve"> </m:t>
            </m:r>
            <m:r>
              <m:rPr>
                <m:sty m:val="p"/>
              </m:rPr>
              <m:t>ms</m:t>
            </m:r>
          </m:e>
          <m:sup>
            <m:r>
              <m:rPr>
                <m:sty m:val="p"/>
              </m:rPr>
              <m:t>−</m:t>
            </m:r>
            <m:r>
              <m:rPr>
                <m:sty m:val="p"/>
              </m:rPr>
              <m:t>1</m:t>
            </m:r>
          </m:sup>
        </m:sSup>
      </m:oMath>
      <w:r>
        <w:rPr/>
        <w:t xml:space="preserve">,</w:t>
      </w:r>
    </w:p>
    <w:p>
      <w:pPr>
        <w:numPr>
          <w:ilvl w:val="0"/>
          <w:numId w:val="3"/>
        </w:numPr>
        <w:spacing w:lineRule="auto"/>
      </w:pPr>
      <w:r>
        <w:rPr>
          <w:rFonts w:eastAsia="Georgia" w:cs="Georgia" w:ascii="Georgia" w:hAnsi="Georgia"/>
        </w:rPr>
        <w:t xml:space="preserve">perméabilité du vide </w:t>
      </w:r>
      <m:oMath>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sSup>
          <m:sSupPr/>
          <m:e>
            <m:r>
              <m:rPr>
                <m:sty m:val="p"/>
              </m:rPr>
              <m:t>Hm</m:t>
            </m:r>
          </m:e>
          <m:sup>
            <m:r>
              <m:rPr>
                <m:sty m:val="p"/>
              </m:rPr>
              <m:t>−</m:t>
            </m:r>
            <m:r>
              <m:rPr>
                <m:sty m:val="p"/>
              </m:rPr>
              <m:t>1</m:t>
            </m:r>
          </m:sup>
        </m:sSup>
      </m:oMath>
      <w:r>
        <w:rPr/>
        <w:t xml:space="preserve">,</w:t>
      </w:r>
    </w:p>
    <w:p>
      <w:pPr>
        <w:numPr>
          <w:ilvl w:val="0"/>
          <w:numId w:val="3"/>
        </w:numPr>
        <w:spacing w:lineRule="auto"/>
      </w:pPr>
      <w:r>
        <w:rPr>
          <w:rFonts w:eastAsia="Georgia" w:cs="Georgia" w:ascii="Georgia" w:hAnsi="Georgia"/>
        </w:rPr>
        <w:t xml:space="preserve">permittivité du vide </w:t>
      </w:r>
      <m:oMath>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i"/>
              </m:rPr>
              <m:t>π</m:t>
            </m:r>
          </m:den>
        </m:f>
        <m:r>
          <m:rPr>
            <m:sty m:val="p"/>
          </m:rPr>
          <m:t>×</m:t>
        </m:r>
        <m:sSup>
          <m:sSupPr/>
          <m:e>
            <m:r>
              <m:rPr>
                <m:sty m:val="p"/>
              </m:rPr>
              <m:t>10</m:t>
            </m:r>
          </m:e>
          <m:sup>
            <m:r>
              <m:rPr>
                <m:sty m:val="p"/>
              </m:rPr>
              <m:t>−</m:t>
            </m:r>
            <m:r>
              <m:rPr>
                <m:sty m:val="p"/>
              </m:rPr>
              <m:t>9</m:t>
            </m:r>
          </m:sup>
        </m:sSup>
        <m:sSup>
          <m:sSupPr/>
          <m:e>
            <m:r>
              <m:rPr>
                <m:sty m:val="p"/>
              </m:rPr>
              <m:t>Fm</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II.A - Les ondes planes et sphériques</w:t>
      </w:r>
    </w:p>
    <w:p>
      <w:pPr>
        <w:spacing w:after="220" w:lineRule="auto"/>
      </w:pPr>
      <w:r>
        <w:rPr/>
        <w:t xml:space="preserve">II.A.1)</w:t>
      </w:r>
      <w:r>
        <w:rPr/>
        <w:br w:type="textWrapping"/>
      </w:r>
      <w:r>
        <w:rPr>
          <w:rFonts w:eastAsia="Georgia" w:cs="Georgia" w:ascii="Georgia" w:hAnsi="Georgia"/>
        </w:rPr>
        <w:t xml:space="preserve">a) Écrire les équations de Maxwell du champ électromagnétique ( </w:t>
      </w:r>
      <m:oMath>
        <m:acc>
          <m:accPr>
            <m:chr m:val="⃗"/>
          </m:accPr>
          <m:e>
            <m:r>
              <m:rPr>
                <m:sty m:val="i"/>
              </m:rPr>
              <m:t>E</m:t>
            </m:r>
          </m:e>
        </m:acc>
        <m:r>
          <m:rPr>
            <m:sty m:val="p"/>
          </m:rPr>
          <m:t>,</m:t>
        </m:r>
        <m:acc>
          <m:accPr>
            <m:chr m:val="⃗"/>
          </m:accPr>
          <m:e>
            <m:r>
              <m:rPr>
                <m:sty m:val="i"/>
              </m:rPr>
              <m:t>B</m:t>
            </m:r>
          </m:e>
        </m:acc>
      </m:oMath>
      <w:r>
        <w:rPr/>
        <w:t xml:space="preserve"> ) dans le vide en l'absence de charges et de courants.</w:t>
      </w:r>
      <w:r>
        <w:rPr/>
        <w:br w:type="textWrapping"/>
      </w:r>
      <w:r>
        <w:rPr>
          <w:rFonts w:eastAsia="Georgia" w:cs="Georgia" w:ascii="Georgia" w:hAnsi="Georgia"/>
        </w:rPr>
        <w:t xml:space="preserve">b) Établir, à partir de ces équations, l'équation de propagation dans le vide des champs électrique et magnétique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dans une région ne comportant ni charges ni courants.</w:t>
      </w:r>
      <w:r>
        <w:rPr/>
        <w:br w:type="textWrapping"/>
      </w:r>
      <w:r>
        <w:rPr>
          <w:rFonts w:eastAsia="Georgia" w:cs="Georgia" w:ascii="Georgia" w:hAnsi="Georgia"/>
        </w:rPr>
        <w:t xml:space="preserve">c) Définir ce qu'est une onde plane progressive et relier la célérité correspondante aux constantes </w:t>
      </w:r>
      <m:oMath>
        <m:sSub>
          <m:sSubPr/>
          <m:e>
            <m:r>
              <m:rPr>
                <m:sty m:val="i"/>
              </m:rPr>
              <m:t>ε</m:t>
            </m:r>
          </m:e>
          <m:sub>
            <m:r>
              <m:rPr>
                <m:sty m:val="p"/>
              </m:rPr>
              <m:t>0</m:t>
            </m:r>
          </m:sub>
        </m:sSub>
      </m:oMath>
      <w:r>
        <w:rPr/>
        <w:t xml:space="preserve"> et </w:t>
      </w:r>
      <m:oMath>
        <m:sSub>
          <m:sSubPr/>
          <m:e>
            <m:r>
              <m:rPr>
                <m:sty m:val="i"/>
              </m:rPr>
              <m:t>μ</m:t>
            </m:r>
          </m:e>
          <m:sub>
            <m:r>
              <m:rPr>
                <m:sty m:val="p"/>
              </m:rPr>
              <m:t>0</m:t>
            </m:r>
          </m:sub>
        </m:sSub>
      </m:oMath>
      <w:r>
        <w:rPr/>
        <w:t xml:space="preserve">.</w:t>
      </w:r>
      <w:r>
        <w:rPr/>
        <w:br w:type="textWrapping"/>
      </w:r>
      <w:r>
        <w:rPr>
          <w:rFonts w:eastAsia="Georgia" w:cs="Georgia" w:ascii="Georgia" w:hAnsi="Georgia"/>
        </w:rPr>
        <w:t xml:space="preserve">II.A.2) On çonsidère les ondes planes progressives monochromatiques, dans lesquelles le champ </w:t>
      </w:r>
      <m:oMath>
        <m:acc>
          <m:accPr>
            <m:chr m:val="⃗"/>
          </m:accPr>
          <m:e>
            <m:r>
              <m:rPr>
                <m:sty m:val="i"/>
              </m:rPr>
              <m:t>E</m:t>
            </m:r>
          </m:e>
        </m:acc>
      </m:oMath>
      <w:r>
        <w:rPr>
          <w:rFonts w:eastAsia="Georgia" w:cs="Georgia" w:ascii="Georgia" w:hAnsi="Georgia"/>
        </w:rPr>
        <w:t xml:space="preserve"> est donné sous forme de représentation complexe :</w:t>
      </w:r>
    </w:p>
    <w:p>
      <w:pPr>
        <w:spacing w:after="220" w:lineRule="auto"/>
      </w:pPr>
      <m:oMathPara>
        <m:oMath>
          <m:bar>
            <m:barPr/>
            <m:e>
              <m:acc>
                <m:accPr>
                  <m:chr m:val="⃗"/>
                </m:accPr>
                <m:e>
                  <m:r>
                    <m:rPr>
                      <m:sty m:val="i"/>
                    </m:rPr>
                    <m:t>E</m:t>
                  </m:r>
                </m:e>
              </m:acc>
            </m:e>
          </m:bar>
          <m:r>
            <m:rPr>
              <m:sty m:val="p"/>
            </m:rPr>
            <m:t>=</m:t>
          </m:r>
          <m:sSub>
            <m:sSubPr/>
            <m:e>
              <m:r>
                <m:rPr>
                  <m:sty m:val="i"/>
                </m:rPr>
                <m:t>E</m:t>
              </m:r>
            </m:e>
            <m:sub>
              <m:r>
                <m:rPr>
                  <m:sty m:val="p"/>
                </m:rPr>
                <m:t>0</m:t>
              </m:r>
            </m:sub>
          </m:sSub>
          <m:sSup>
            <m:sSupPr/>
            <m:e>
              <m:r>
                <m:rPr>
                  <m:sty m:val="i"/>
                </m:rPr>
                <m:t>e</m:t>
              </m:r>
            </m:e>
            <m:sup>
              <m:r>
                <m:rPr>
                  <m:sty m:val="i"/>
                </m:rPr>
                <m:t>i</m:t>
              </m:r>
              <m:d>
                <m:dPr>
                  <m:begChr m:val="("/>
                  <m:endChr m:val=")"/>
                  <m:ctrlPr>
                    <w:rPr>
                      <w:rFonts w:ascii="Cambria Math" w:hAnsi="Cambria Math"/>
                    </w:rPr>
                  </m:ctrlPr>
                </m:dPr>
                <m:e>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sSub>
                    <m:sSubPr/>
                    <m:e>
                      <m:r>
                        <m:rPr>
                          <m:sty m:val="i"/>
                        </m:rPr>
                        <m:t>φ</m:t>
                      </m:r>
                    </m:e>
                    <m:sub>
                      <m:r>
                        <m:rPr>
                          <m:sty m:val="p"/>
                        </m:rPr>
                        <m:t>0</m:t>
                      </m:r>
                    </m:sub>
                  </m:sSub>
                </m:e>
              </m:d>
            </m:sup>
          </m:sSup>
          <m:r>
            <m:rPr>
              <m:sty m:val="p"/>
            </m:rPr>
            <m:t>⋅</m:t>
          </m:r>
          <m:acc>
            <m:accPr>
              <m:chr m:val="⃗"/>
            </m:accPr>
            <m:e>
              <m:r>
                <m:rPr>
                  <m:sty m:val="i"/>
                </m:rPr>
                <m:t>u</m:t>
              </m:r>
            </m:e>
          </m:acc>
          <m:r>
            <m:rPr>
              <m:sty m:val="p"/>
            </m:rPr>
            <m:t>,</m:t>
          </m:r>
        </m:oMath>
      </m:oMathPara>
    </w:p>
    <w:p>
      <w:pPr>
        <w:spacing w:after="220" w:lineRule="auto"/>
      </w:pPr>
      <w:r>
        <w:rPr>
          <w:rFonts w:eastAsia="Georgia" w:cs="Georgia" w:ascii="Georgia" w:hAnsi="Georgia"/>
        </w:rPr>
        <w:t xml:space="preserve">où </w:t>
      </w:r>
      <m:oMath>
        <m:sSub>
          <m:sSubPr/>
          <m:e>
            <m:r>
              <m:rPr>
                <m:sty m:val="i"/>
              </m:rPr>
              <m:t>E</m:t>
            </m:r>
          </m:e>
          <m:sub>
            <m:r>
              <m:rPr>
                <m:sty m:val="p"/>
              </m:rPr>
              <m:t>0</m:t>
            </m:r>
          </m:sub>
        </m:sSub>
      </m:oMath>
      <w:r>
        <w:rPr/>
        <w:t xml:space="preserve"> et </w:t>
      </w:r>
      <m:oMath>
        <m:sSub>
          <m:sSubPr/>
          <m:e>
            <m:r>
              <m:rPr>
                <m:sty m:val="i"/>
              </m:rPr>
              <m:t>φ</m:t>
            </m:r>
          </m:e>
          <m:sub>
            <m:r>
              <m:rPr>
                <m:sty m:val="p"/>
              </m:rPr>
              <m:t>0</m:t>
            </m:r>
          </m:sub>
        </m:sSub>
      </m:oMath>
      <w:r>
        <w:rPr>
          <w:rFonts w:eastAsia="Georgia" w:cs="Georgia" w:ascii="Georgia" w:hAnsi="Georgia"/>
        </w:rPr>
        <w:t xml:space="preserve"> sont des constantes réelles, </w:t>
      </w:r>
      <m:oMath>
        <m:acc>
          <m:accPr>
            <m:chr m:val="⃗"/>
          </m:accPr>
          <m:e>
            <m:r>
              <m:rPr>
                <m:sty m:val="i"/>
              </m:rPr>
              <m:t>r</m:t>
            </m:r>
          </m:e>
        </m:acc>
      </m:oMath>
      <w:r>
        <w:rPr>
          <w:rFonts w:eastAsia="Georgia" w:cs="Georgia" w:ascii="Georgia" w:hAnsi="Georgia"/>
        </w:rPr>
        <w:t xml:space="preserve"> désigne le vecteur position ( </w:t>
      </w:r>
      <m:oMath>
        <m:r>
          <m:rPr>
            <m:sty m:val="i"/>
          </m:rPr>
          <m:t>x</m:t>
        </m:r>
        <m:r>
          <m:rPr>
            <m:sty m:val="p"/>
          </m:rPr>
          <m:t>,</m:t>
        </m:r>
        <m:r>
          <m:rPr>
            <m:sty m:val="i"/>
          </m:rPr>
          <m:t>y</m:t>
        </m:r>
        <m:r>
          <m:rPr>
            <m:sty m:val="p"/>
          </m:rPr>
          <m:t>,</m:t>
        </m:r>
        <m:r>
          <m:rPr>
            <m:sty m:val="i"/>
          </m:rPr>
          <m:t>z</m:t>
        </m:r>
      </m:oMath>
      <w:r>
        <w:rPr/>
        <w:t xml:space="preserve"> ) et </w:t>
      </w:r>
      <m:oMath>
        <m:acc>
          <m:accPr>
            <m:chr m:val="⃗"/>
          </m:accPr>
          <m:e>
            <m:r>
              <m:rPr>
                <m:sty m:val="i"/>
              </m:rPr>
              <m:t>u</m:t>
            </m:r>
          </m:e>
        </m:acc>
      </m:oMath>
      <w:r>
        <w:rPr/>
        <w:t xml:space="preserve"> est un vecteur unitaire constant.</w:t>
      </w:r>
      <w:r>
        <w:rPr/>
        <w:br w:type="textWrapping"/>
      </w:r>
      <w:r>
        <w:rPr>
          <w:rFonts w:eastAsia="Georgia" w:cs="Georgia" w:ascii="Georgia" w:hAnsi="Georgia"/>
        </w:rPr>
        <w:t xml:space="preserve">a) Montrer qu'un tel champ est solution de l'équation de propagation à condition que </w:t>
      </w:r>
      <m:oMath>
        <m:r>
          <m:rPr>
            <m:sty m:val="i"/>
          </m:rPr>
          <m:t>ω</m:t>
        </m:r>
        <m:r>
          <m:rPr>
            <m:sty m:val="p"/>
          </m:rPr>
          <m:t>,</m:t>
        </m:r>
        <m:r>
          <m:rPr>
            <m:sty m:val="i"/>
          </m:rPr>
          <m:t>k</m:t>
        </m:r>
        <m:r>
          <m:rPr>
            <m:sty m:val="p"/>
          </m:rPr>
          <m:t>=</m:t>
        </m:r>
        <m:r>
          <m:rPr>
            <m:sty m:val="p"/>
          </m:rPr>
          <m:t>‖</m:t>
        </m:r>
        <m:acc>
          <m:accPr>
            <m:chr m:val="⃗"/>
          </m:accPr>
          <m:e>
            <m:r>
              <m:rPr>
                <m:sty m:val="i"/>
              </m:rPr>
              <m:t>k</m:t>
            </m:r>
          </m:e>
        </m:acc>
        <m:r>
          <m:rPr>
            <m:sty m:val="p"/>
          </m:rPr>
          <m:t>‖</m:t>
        </m:r>
      </m:oMath>
      <w:r>
        <w:rPr/>
        <w:t xml:space="preserve">, et </w:t>
      </w:r>
      <m:oMath>
        <m:r>
          <m:rPr>
            <m:sty m:val="i"/>
          </m:rPr>
          <m:t>c</m:t>
        </m:r>
      </m:oMath>
      <w:r>
        <w:rPr>
          <w:rFonts w:eastAsia="Georgia" w:cs="Georgia" w:ascii="Georgia" w:hAnsi="Georgia"/>
        </w:rPr>
        <w:t xml:space="preserve"> vérifient une relation que l'on établira. Définir la longueur d'onde </w:t>
      </w:r>
      <m:oMath>
        <m:r>
          <m:rPr>
            <m:sty m:val="i"/>
          </m:rPr>
          <m:t>λ</m:t>
        </m:r>
      </m:oMath>
      <w:r>
        <w:rPr>
          <w:rFonts w:eastAsia="Georgia" w:cs="Georgia" w:ascii="Georgia" w:hAnsi="Georgia"/>
        </w:rPr>
        <w:t xml:space="preserve"> associée et la relier à </w:t>
      </w:r>
      <m:oMath>
        <m:r>
          <m:rPr>
            <m:sty m:val="i"/>
          </m:rPr>
          <m:t>k</m:t>
        </m:r>
      </m:oMath>
      <w:r>
        <w:rPr/>
        <w:t xml:space="preserve">.</w:t>
      </w:r>
      <w:r>
        <w:rPr/>
        <w:br w:type="textWrapping"/>
      </w:r>
      <w:r>
        <w:rPr/>
        <w:t xml:space="preserve">b) Que peut-on dire des vecteurs </w:t>
      </w:r>
      <m:oMath>
        <m:acc>
          <m:accPr>
            <m:chr m:val="⃗"/>
          </m:accPr>
          <m:e>
            <m:r>
              <m:rPr>
                <m:sty m:val="i"/>
              </m:rPr>
              <m:t>u</m:t>
            </m:r>
          </m:e>
        </m:acc>
      </m:oMath>
      <w:r>
        <w:rPr/>
        <w:t xml:space="preserve"> et </w:t>
      </w:r>
      <m:oMath>
        <m:acc>
          <m:accPr>
            <m:chr m:val="⃗"/>
          </m:accPr>
          <m:e>
            <m:r>
              <m:rPr>
                <m:sty m:val="i"/>
              </m:rPr>
              <m:t>k</m:t>
            </m:r>
          </m:e>
        </m:acc>
      </m:oMath>
      <w:r>
        <w:rPr/>
        <w:t xml:space="preserve"> ? Comment qualifier la polarisation de cette onde?</w:t>
      </w:r>
      <w:r>
        <w:rPr/>
        <w:br w:type="textWrapping"/>
      </w:r>
      <w:r>
        <w:rPr>
          <w:rFonts w:eastAsia="Georgia" w:cs="Georgia" w:ascii="Georgia" w:hAnsi="Georgia"/>
        </w:rPr>
        <w:t xml:space="preserve">c) Déterminer, sous forme de représentation complexe, le champ magnétique associé à </w:t>
      </w:r>
      <m:oMath>
        <m:acc>
          <m:accPr>
            <m:chr m:val="⃗"/>
          </m:accPr>
          <m:e>
            <m:r>
              <m:rPr>
                <m:sty m:val="i"/>
              </m:rPr>
              <m:t>E</m:t>
            </m:r>
          </m:e>
        </m:acc>
      </m:oMath>
      <w:r>
        <w:rPr/>
        <w:t xml:space="preserve">.</w:t>
      </w:r>
      <w:r>
        <w:rPr/>
        <w:br w:type="textWrapping"/>
      </w:r>
      <w:r>
        <w:rPr>
          <w:rFonts w:eastAsia="Georgia" w:cs="Georgia" w:ascii="Georgia" w:hAnsi="Georgia"/>
        </w:rPr>
        <w:t xml:space="preserve">II.A.3) Il existe des solutions approchées de la forme</w:t>
      </w:r>
    </w:p>
    <w:p>
      <w:pPr>
        <w:spacing w:after="220" w:lineRule="auto"/>
      </w:pPr>
      <m:oMathPara>
        <m:oMath>
          <m:bar>
            <m:barPr/>
            <m:e>
              <m:acc>
                <m:accPr>
                  <m:chr m:val="⃗"/>
                </m:accPr>
                <m:e>
                  <m:r>
                    <m:rPr>
                      <m:sty m:val="i"/>
                    </m:rPr>
                    <m:t>E</m:t>
                  </m:r>
                </m:e>
              </m:acc>
            </m:e>
          </m:bar>
          <m:r>
            <m:rPr>
              <m:sty m:val="p"/>
            </m:rPr>
            <m:t>(</m:t>
          </m:r>
          <m:r>
            <m:rPr>
              <m:sty m:val="i"/>
            </m:rPr>
            <m:t>P</m:t>
          </m:r>
          <m:r>
            <m:rPr>
              <m:sty m:val="p"/>
            </m:rPr>
            <m:t>,</m:t>
          </m:r>
          <m:r>
            <m:rPr>
              <m:sty m:val="i"/>
            </m:rPr>
            <m:t>t</m:t>
          </m:r>
          <m:r>
            <m:rPr>
              <m:sty m:val="p"/>
            </m:rPr>
            <m:t>)</m:t>
          </m:r>
          <m:r>
            <m:rPr>
              <m:sty m:val="p"/>
            </m:rPr>
            <m:t>=</m:t>
          </m:r>
          <m:r>
            <m:rPr>
              <m:sty m:val="i"/>
            </m:rPr>
            <m:t>A</m:t>
          </m:r>
          <m:r>
            <m:rPr>
              <m:sty m:val="p"/>
            </m:rPr>
            <m:t>(</m:t>
          </m:r>
          <m:r>
            <m:rPr>
              <m:sty m:val="i"/>
            </m:rPr>
            <m:t>O</m:t>
          </m:r>
          <m:r>
            <m:rPr>
              <m:sty m:val="i"/>
            </m:rPr>
            <m:t>P</m:t>
          </m:r>
          <m:r>
            <m:rPr>
              <m:sty m:val="p"/>
            </m:rPr>
            <m:t>)</m:t>
          </m:r>
          <m:sSup>
            <m:sSupPr/>
            <m:e>
              <m:r>
                <m:rPr>
                  <m:sty m:val="i"/>
                </m:rPr>
                <m:t>e</m:t>
              </m:r>
            </m:e>
            <m:sup>
              <m:r>
                <m:rPr>
                  <m:sty m:val="i"/>
                </m:rPr>
                <m:t>i</m:t>
              </m:r>
              <m:d>
                <m:dPr>
                  <m:begChr m:val="("/>
                  <m:endChr m:val=")"/>
                  <m:ctrlPr>
                    <w:rPr>
                      <w:rFonts w:ascii="Cambria Math" w:hAnsi="Cambria Math"/>
                    </w:rPr>
                  </m:ctrlPr>
                </m:dPr>
                <m:e>
                  <m:r>
                    <m:rPr>
                      <m:sty m:val="i"/>
                    </m:rPr>
                    <m:t>ω</m:t>
                  </m:r>
                  <m:r>
                    <m:rPr>
                      <m:sty m:val="i"/>
                    </m:rPr>
                    <m:t>t</m:t>
                  </m:r>
                  <m:r>
                    <m:rPr>
                      <m:sty m:val="p"/>
                    </m:rPr>
                    <m:t>−</m:t>
                  </m:r>
                  <m:r>
                    <m:rPr>
                      <m:sty m:val="i"/>
                    </m:rPr>
                    <m:t>k</m:t>
                  </m:r>
                  <m:r>
                    <m:rPr>
                      <m:sty m:val="i"/>
                    </m:rPr>
                    <m:t>O</m:t>
                  </m:r>
                  <m:r>
                    <m:rPr>
                      <m:sty m:val="i"/>
                    </m:rPr>
                    <m:t>P</m:t>
                  </m:r>
                  <m:r>
                    <m:rPr>
                      <m:sty m:val="p"/>
                    </m:rPr>
                    <m:t>+</m:t>
                  </m:r>
                  <m:sSub>
                    <m:sSubPr/>
                    <m:e>
                      <m:r>
                        <m:rPr>
                          <m:sty m:val="i"/>
                        </m:rPr>
                        <m:t>φ</m:t>
                      </m:r>
                    </m:e>
                    <m:sub>
                      <m:r>
                        <m:rPr>
                          <m:sty m:val="p"/>
                        </m:rPr>
                        <m:t>0</m:t>
                      </m:r>
                    </m:sub>
                  </m:sSub>
                </m:e>
              </m:d>
            </m:sup>
          </m:sSup>
          <m:r>
            <m:rPr>
              <m:sty m:val="p"/>
            </m:rPr>
            <m:t>⋅</m:t>
          </m:r>
          <m:sSub>
            <m:sSubPr/>
            <m:e>
              <m:acc>
                <m:accPr>
                  <m:chr m:val="⃗"/>
                </m:accPr>
                <m:e>
                  <m:r>
                    <m:rPr>
                      <m:sty m:val="i"/>
                    </m:rPr>
                    <m:t>u</m:t>
                  </m:r>
                </m:e>
              </m:acc>
            </m:e>
            <m:sub>
              <m:r>
                <m:rPr>
                  <m:sty m:val="i"/>
                </m:rPr>
                <m:t>θ</m:t>
              </m:r>
            </m:sub>
          </m:sSub>
          <m:r>
            <m:rPr>
              <m:sty m:val="p"/>
            </m:rPr>
            <m:t>,</m:t>
          </m:r>
        </m:oMath>
      </m:oMathPara>
    </w:p>
    <w:p>
      <w:pPr>
        <w:spacing w:after="220" w:lineRule="auto"/>
      </w:pPr>
      <w:r>
        <w:rPr>
          <w:rFonts w:eastAsia="Georgia" w:cs="Georgia" w:ascii="Georgia" w:hAnsi="Georgia"/>
        </w:rPr>
        <w:t xml:space="preserve">appelées ondes sphériques de centre </w:t>
      </w:r>
      <m:oMath>
        <m:r>
          <m:rPr>
            <m:sty m:val="i"/>
          </m:rPr>
          <m:t>O</m:t>
        </m:r>
      </m:oMath>
      <w:r>
        <w:rPr>
          <w:rFonts w:eastAsia="Georgia" w:cs="Georgia" w:ascii="Georgia" w:hAnsi="Georgia"/>
        </w:rPr>
        <w:t xml:space="preserve">, où </w:t>
      </w:r>
      <m:oMath>
        <m:r>
          <m:rPr>
            <m:sty m:val="i"/>
          </m:rPr>
          <m:t>ω</m:t>
        </m:r>
        <m:r>
          <m:rPr>
            <m:sty m:val="p"/>
          </m:rPr>
          <m:t>,</m:t>
        </m:r>
        <m:r>
          <m:rPr>
            <m:sty m:val="i"/>
          </m:rPr>
          <m:t>k</m:t>
        </m:r>
      </m:oMath>
      <w:r>
        <w:rPr/>
        <w:t xml:space="preserve"> et </w:t>
      </w:r>
      <m:oMath>
        <m:r>
          <m:rPr>
            <m:sty m:val="i"/>
          </m:rPr>
          <m:t>c</m:t>
        </m:r>
      </m:oMath>
      <w:r>
        <w:rPr>
          <w:rFonts w:eastAsia="Georgia" w:cs="Georgia" w:ascii="Georgia" w:hAnsi="Georgia"/>
        </w:rPr>
        <w:t xml:space="preserve"> vérifient la même relation qu'à la question précédente. </w:t>
      </w:r>
      <m:oMath>
        <m:r>
          <m:rPr>
            <m:sty m:val="i"/>
          </m:rPr>
          <m:t>A</m:t>
        </m:r>
        <m:r>
          <m:rPr>
            <m:sty m:val="p"/>
          </m:rPr>
          <m:t>(</m:t>
        </m:r>
        <m:r>
          <m:rPr>
            <m:sty m:val="i"/>
          </m:rPr>
          <m:t>O</m:t>
        </m:r>
        <m:r>
          <m:rPr>
            <m:sty m:val="i"/>
          </m:rPr>
          <m:t>P</m:t>
        </m:r>
        <m:r>
          <m:rPr>
            <m:sty m:val="p"/>
          </m:rPr>
          <m:t>)</m:t>
        </m:r>
      </m:oMath>
      <w:r>
        <w:rPr>
          <w:rFonts w:eastAsia="Georgia" w:cs="Georgia" w:ascii="Georgia" w:hAnsi="Georgia"/>
        </w:rPr>
        <w:t xml:space="preserve"> est une fonction réelle de </w:t>
      </w:r>
      <m:oMath>
        <m:r>
          <m:rPr>
            <m:sty m:val="i"/>
          </m:rPr>
          <m:t>O</m:t>
        </m:r>
        <m:r>
          <m:rPr>
            <m:sty m:val="i"/>
          </m:rPr>
          <m:t>P</m:t>
        </m:r>
      </m:oMath>
      <w:r>
        <w:rPr/>
        <w:t xml:space="preserve"> et </w:t>
      </w:r>
      <m:oMath>
        <m:sSub>
          <m:sSubPr/>
          <m:e>
            <m:acc>
              <m:accPr>
                <m:chr m:val="⃗"/>
              </m:accPr>
              <m:e>
                <m:r>
                  <m:rPr>
                    <m:sty m:val="i"/>
                  </m:rPr>
                  <m:t>u</m:t>
                </m:r>
              </m:e>
            </m:acc>
          </m:e>
          <m:sub>
            <m:r>
              <m:rPr>
                <m:sty m:val="i"/>
              </m:rPr>
              <m:t>θ</m:t>
            </m:r>
          </m:sub>
        </m:sSub>
      </m:oMath>
      <w:r>
        <w:rPr>
          <w:rFonts w:eastAsia="Georgia" w:cs="Georgia" w:ascii="Georgia" w:hAnsi="Georgia"/>
        </w:rPr>
        <w:t xml:space="preserve"> un vecteur unitaire orthogonal à </w:t>
      </w:r>
      <m:oMath>
        <m:acc>
          <m:accPr>
            <m:chr m:val="⃗"/>
          </m:accPr>
          <m:e>
            <m:r>
              <m:rPr>
                <m:sty m:val="i"/>
              </m:rPr>
              <m:t>O</m:t>
            </m:r>
            <m:r>
              <m:rPr>
                <m:sty m:val="i"/>
              </m:rPr>
              <m:t>P</m:t>
            </m:r>
          </m:e>
        </m:acc>
      </m:oMath>
      <w:r>
        <w:rPr>
          <w:rFonts w:eastAsia="Georgia" w:cs="Georgia" w:ascii="Georgia" w:hAnsi="Georgia"/>
        </w:rPr>
        <w:t xml:space="preserve">. On s'intéresse au terme de phase</w:t>
      </w:r>
    </w:p>
    <w:p>
      <w:pPr>
        <w:spacing w:after="220" w:lineRule="auto"/>
      </w:pPr>
      <m:oMathPara>
        <m:oMath>
          <m:sSup>
            <m:sSupPr/>
            <m:e>
              <m:r>
                <m:rPr>
                  <m:sty m:val="i"/>
                </m:rPr>
                <m:t>e</m:t>
              </m:r>
            </m:e>
            <m:sup>
              <m:r>
                <m:rPr>
                  <m:sty m:val="i"/>
                </m:rPr>
                <m:t>i</m:t>
              </m:r>
              <m:d>
                <m:dPr>
                  <m:begChr m:val="("/>
                  <m:endChr m:val=")"/>
                  <m:ctrlPr>
                    <w:rPr>
                      <w:rFonts w:ascii="Cambria Math" w:hAnsi="Cambria Math"/>
                    </w:rPr>
                  </m:ctrlPr>
                </m:dPr>
                <m:e>
                  <m:r>
                    <m:rPr>
                      <m:sty m:val="i"/>
                    </m:rPr>
                    <m:t>ω</m:t>
                  </m:r>
                  <m:r>
                    <m:rPr>
                      <m:sty m:val="i"/>
                    </m:rPr>
                    <m:t>t</m:t>
                  </m:r>
                  <m:r>
                    <m:rPr>
                      <m:sty m:val="p"/>
                    </m:rPr>
                    <m:t>−</m:t>
                  </m:r>
                  <m:r>
                    <m:rPr>
                      <m:sty m:val="i"/>
                    </m:rPr>
                    <m:t>k</m:t>
                  </m:r>
                  <m:r>
                    <m:rPr>
                      <m:sty m:val="i"/>
                    </m:rPr>
                    <m:t>O</m:t>
                  </m:r>
                  <m:r>
                    <m:rPr>
                      <m:sty m:val="i"/>
                    </m:rPr>
                    <m:t>P</m:t>
                  </m:r>
                  <m:r>
                    <m:rPr>
                      <m:sty m:val="p"/>
                    </m:rPr>
                    <m:t>+</m:t>
                  </m:r>
                  <m:sSub>
                    <m:sSubPr/>
                    <m:e>
                      <m:r>
                        <m:rPr>
                          <m:sty m:val="i"/>
                        </m:rPr>
                        <m:t>φ</m:t>
                      </m:r>
                    </m:e>
                    <m:sub>
                      <m:r>
                        <m:rPr>
                          <m:sty m:val="p"/>
                        </m:rPr>
                        <m:t>0</m:t>
                      </m:r>
                    </m:sub>
                  </m:sSub>
                </m:e>
              </m:d>
            </m:sup>
          </m:sSup>
        </m:oMath>
      </m:oMathPara>
    </w:p>
    <w:p>
      <w:pPr>
        <w:spacing w:after="220" w:lineRule="auto"/>
      </w:pPr>
      <w:r>
        <w:rPr/>
        <w:t xml:space="preserve">dans un plan de front </w:t>
      </w:r>
      <m:oMath>
        <m:r>
          <m:rPr>
            <m:sty m:val="i"/>
          </m:rPr>
          <m:t>M</m:t>
        </m:r>
        <m:r>
          <m:rPr>
            <m:sty m:val="i"/>
          </m:rPr>
          <m:t>x</m:t>
        </m:r>
        <m:r>
          <m:rPr>
            <m:sty m:val="i"/>
          </m:rPr>
          <m:t>y</m:t>
        </m:r>
      </m:oMath>
      <w:r>
        <w:rPr>
          <w:rFonts w:eastAsia="Georgia" w:cs="Georgia" w:ascii="Georgia" w:hAnsi="Georgia"/>
        </w:rPr>
        <w:t xml:space="preserve"> orthogonal à </w:t>
      </w:r>
      <m:oMath>
        <m:r>
          <m:rPr>
            <m:sty m:val="i"/>
          </m:rPr>
          <m:t>O</m:t>
        </m:r>
        <m:r>
          <m:rPr>
            <m:sty m:val="i"/>
          </m:rPr>
          <m:t>z</m:t>
        </m:r>
      </m:oMath>
      <w:r>
        <w:rPr/>
        <w:t xml:space="preserve"> (figure 1). En supposant </w:t>
      </w:r>
      <m:oMath>
        <m:r>
          <m:rPr>
            <m:sty m:val="i"/>
          </m:rPr>
          <m:t>O</m:t>
        </m:r>
        <m:r>
          <m:rPr>
            <m:sty m:val="i"/>
          </m:rPr>
          <m:t>M</m:t>
        </m:r>
        <m:r>
          <m:rPr>
            <m:sty m:val="p"/>
          </m:rPr>
          <m:t>=</m:t>
        </m:r>
        <m:r>
          <m:rPr>
            <m:sty m:val="i"/>
          </m:rPr>
          <m:t>z</m:t>
        </m:r>
        <m:r>
          <m:rPr>
            <m:sty m:val="p"/>
          </m:rPr>
          <m:t>»</m:t>
        </m:r>
        <m:r>
          <m:rPr>
            <m:sty m:val="p"/>
          </m:rPr>
          <m:t>|</m:t>
        </m:r>
        <m:r>
          <m:rPr>
            <m:sty m:val="i"/>
          </m:rPr>
          <m:t>x</m:t>
        </m:r>
        <m:r>
          <m:rPr>
            <m:sty m:val="p"/>
          </m:rPr>
          <m:t>|</m:t>
        </m:r>
      </m:oMath>
      <w:r>
        <w:rPr/>
        <w:t xml:space="preserve"> et </w:t>
      </w:r>
      <m:oMath>
        <m:r>
          <m:rPr>
            <m:sty m:val="p"/>
          </m:rPr>
          <m:t>|</m:t>
        </m:r>
        <m:r>
          <m:rPr>
            <m:sty m:val="i"/>
          </m:rPr>
          <m:t>y</m:t>
        </m:r>
        <m:r>
          <m:rPr>
            <m:sty m:val="p"/>
          </m:rPr>
          <m:t>|</m:t>
        </m:r>
      </m:oMath>
      <w:r>
        <w:rPr>
          <w:rFonts w:eastAsia="Georgia" w:cs="Georgia" w:ascii="Georgia" w:hAnsi="Georgia"/>
        </w:rPr>
        <w:t xml:space="preserve">, développer </w:t>
      </w:r>
      <m:oMath>
        <m:r>
          <m:rPr>
            <m:sty m:val="i"/>
          </m:rPr>
          <m:t>O</m:t>
        </m:r>
        <m:r>
          <m:rPr>
            <m:sty m:val="i"/>
          </m:rPr>
          <m:t>P</m:t>
        </m:r>
      </m:oMath>
      <w:r>
        <w:rPr>
          <w:rFonts w:eastAsia="Georgia" w:cs="Georgia" w:ascii="Georgia" w:hAnsi="Georgia"/>
        </w:rPr>
        <w:t xml:space="preserve"> au deuxième ordre en </w:t>
      </w:r>
      <m:oMath>
        <m:r>
          <m:rPr>
            <m:sty m:val="i"/>
          </m:rPr>
          <m:t>x</m:t>
        </m:r>
        <m:r>
          <m:rPr>
            <m:sty m:val="p"/>
          </m:rPr>
          <m:t>/</m:t>
        </m:r>
        <m:r>
          <m:rPr>
            <m:sty m:val="i"/>
          </m:rPr>
          <m:t>z</m:t>
        </m:r>
      </m:oMath>
      <w:r>
        <w:rPr/>
        <w:t xml:space="preserve"> et </w:t>
      </w:r>
      <m:oMath>
        <m:r>
          <m:rPr>
            <m:sty m:val="i"/>
          </m:rPr>
          <m:t>y</m:t>
        </m:r>
        <m:r>
          <m:rPr>
            <m:sty m:val="p"/>
          </m:rPr>
          <m:t>/</m:t>
        </m:r>
        <m:r>
          <m:rPr>
            <m:sty m:val="i"/>
          </m:rPr>
          <m:t>z</m:t>
        </m:r>
      </m:oMath>
      <w:r>
        <w:rPr>
          <w:rFonts w:eastAsia="Georgia" w:cs="Georgia" w:ascii="Georgia" w:hAnsi="Georgia"/>
        </w:rPr>
        <w:t xml:space="preserve">. Mettre l'amplitude du champ électrique sous la forme</w:t>
      </w:r>
    </w:p>
    <w:p>
      <w:pPr>
        <w:spacing w:after="220" w:lineRule="auto"/>
      </w:pPr>
      <m:oMathPara>
        <m:oMath>
          <m:bar>
            <m:barPr/>
            <m:e>
              <m:acc>
                <m:accPr>
                  <m:chr m:val="⃗"/>
                </m:accPr>
                <m:e>
                  <m:r>
                    <m:rPr>
                      <m:sty m:val="i"/>
                    </m:rPr>
                    <m:t>E</m:t>
                  </m:r>
                </m:e>
              </m:acc>
            </m:e>
          </m:ba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r>
            <m:rPr>
              <m:sty m:val="i"/>
            </m:rPr>
            <m:t>A</m:t>
          </m:r>
          <m:r>
            <m:rPr>
              <m:sty m:val="p"/>
            </m:rPr>
            <m:t>(</m:t>
          </m:r>
          <m:r>
            <m:rPr>
              <m:sty m:val="i"/>
            </m:rPr>
            <m:t>O</m:t>
          </m:r>
          <m:r>
            <m:rPr>
              <m:sty m:val="i"/>
            </m:rPr>
            <m:t>P</m:t>
          </m:r>
          <m:r>
            <m:rPr>
              <m:sty m:val="p"/>
            </m:rPr>
            <m:t>)</m:t>
          </m:r>
          <m:sSup>
            <m:sSupPr/>
            <m:e>
              <m:r>
                <m:rPr>
                  <m:sty m:val="i"/>
                </m:rPr>
                <m:t>e</m:t>
              </m:r>
            </m:e>
            <m:sup>
              <m:r>
                <m:rPr>
                  <m:sty m:val="p"/>
                </m:rPr>
                <m:t>−</m:t>
              </m:r>
              <m:r>
                <m:rPr>
                  <m:sty m:val="i"/>
                </m:rPr>
                <m:t>i</m:t>
              </m:r>
              <m:r>
                <m:rPr>
                  <m:sty m:val="i"/>
                </m:rPr>
                <m:t>ψ</m:t>
              </m:r>
              <m:r>
                <m:rPr>
                  <m:sty m:val="p"/>
                </m:rPr>
                <m:t>(</m:t>
              </m:r>
              <m:r>
                <m:rPr>
                  <m:sty m:val="i"/>
                </m:rPr>
                <m:t>x</m:t>
              </m:r>
              <m:r>
                <m:rPr>
                  <m:sty m:val="p"/>
                </m:rPr>
                <m:t>,</m:t>
              </m:r>
              <m:r>
                <m:rPr>
                  <m:sty m:val="i"/>
                </m:rPr>
                <m:t>y</m:t>
              </m:r>
              <m:r>
                <m:rPr>
                  <m:sty m:val="p"/>
                </m:rPr>
                <m:t>,</m:t>
              </m:r>
              <m:r>
                <m:rPr>
                  <m:sty m:val="i"/>
                </m:rPr>
                <m:t>z</m:t>
              </m:r>
              <m:r>
                <m:rPr>
                  <m:sty m:val="p"/>
                </m:rPr>
                <m:t>)</m:t>
              </m:r>
            </m:sup>
          </m:sSup>
          <m:sSup>
            <m:sSupPr/>
            <m:e>
              <m:r>
                <m:rPr>
                  <m:sty m:val="i"/>
                </m:rPr>
                <m:t>e</m:t>
              </m:r>
            </m:e>
            <m:sup>
              <m:r>
                <m:rPr>
                  <m:sty m:val="i"/>
                </m:rPr>
                <m:t>i</m:t>
              </m:r>
              <m:d>
                <m:dPr>
                  <m:begChr m:val="("/>
                  <m:endChr m:val=")"/>
                  <m:ctrlPr>
                    <w:rPr>
                      <w:rFonts w:ascii="Cambria Math" w:hAnsi="Cambria Math"/>
                    </w:rPr>
                  </m:ctrlPr>
                </m:dPr>
                <m:e>
                  <m:r>
                    <m:rPr>
                      <m:sty m:val="i"/>
                    </m:rPr>
                    <m:t>ω</m:t>
                  </m:r>
                  <m:r>
                    <m:rPr>
                      <m:sty m:val="i"/>
                    </m:rPr>
                    <m:t>t</m:t>
                  </m:r>
                  <m:r>
                    <m:rPr>
                      <m:sty m:val="p"/>
                    </m:rPr>
                    <m:t>−</m:t>
                  </m:r>
                  <m:r>
                    <m:rPr>
                      <m:sty m:val="i"/>
                    </m:rPr>
                    <m:t>k</m:t>
                  </m:r>
                  <m:r>
                    <m:rPr>
                      <m:sty m:val="i"/>
                    </m:rPr>
                    <m:t>z</m:t>
                  </m:r>
                  <m:r>
                    <m:rPr>
                      <m:sty m:val="p"/>
                    </m:rPr>
                    <m:t>+</m:t>
                  </m:r>
                  <m:sSub>
                    <m:sSubPr/>
                    <m:e>
                      <m:r>
                        <m:rPr>
                          <m:sty m:val="i"/>
                        </m:rPr>
                        <m:t>φ</m:t>
                      </m:r>
                    </m:e>
                    <m:sub>
                      <m:r>
                        <m:rPr>
                          <m:sty m:val="p"/>
                        </m:rPr>
                        <m:t>0</m:t>
                      </m:r>
                    </m:sub>
                  </m:sSub>
                </m:e>
              </m:d>
            </m:sup>
          </m:sSup>
          <m:sSub>
            <m:sSubPr/>
            <m:e>
              <m:acc>
                <m:accPr>
                  <m:chr m:val="⃗"/>
                </m:accPr>
                <m:e>
                  <m:r>
                    <m:rPr>
                      <m:sty m:val="i"/>
                    </m:rPr>
                    <m:t>u</m:t>
                  </m:r>
                </m:e>
              </m:acc>
            </m:e>
            <m:sub>
              <m:r>
                <m:rPr>
                  <m:sty m:val="i"/>
                </m:rPr>
                <m:t>θ</m:t>
              </m:r>
            </m:sub>
          </m:sSub>
        </m:oMath>
      </m:oMathPara>
    </w:p>
    <w:p>
      <w:pPr>
        <w:spacing w:after="220" w:lineRule="auto"/>
      </w:pPr>
      <w:r>
        <w:rPr/>
        <w:t xml:space="preserve">et exprimer </w:t>
      </w:r>
      <m:oMath>
        <m:r>
          <m:rPr>
            <m:sty m:val="i"/>
          </m:rPr>
          <m:t>ψ</m:t>
        </m:r>
        <m:r>
          <m:rPr>
            <m:sty m:val="p"/>
          </m:rPr>
          <m:t>(</m:t>
        </m:r>
        <m:r>
          <m:rPr>
            <m:sty m:val="i"/>
          </m:rPr>
          <m:t>x</m:t>
        </m:r>
        <m:r>
          <m:rPr>
            <m:sty m:val="p"/>
          </m:rPr>
          <m:t>,</m:t>
        </m:r>
        <m:r>
          <m:rPr>
            <m:sty m:val="i"/>
          </m:rPr>
          <m:t>y</m:t>
        </m:r>
        <m:r>
          <m:rPr>
            <m:sty m:val="p"/>
          </m:rPr>
          <m:t>,</m:t>
        </m:r>
        <m:r>
          <m:rPr>
            <m:sty m:val="i"/>
          </m:rPr>
          <m:t>z</m:t>
        </m:r>
        <m:r>
          <m:rPr>
            <m:sty m:val="p"/>
          </m:rPr>
          <m:t>)</m:t>
        </m:r>
      </m:oMath>
      <w:r>
        <w:rPr/>
        <w:t xml:space="preserve"> en fonction de </w:t>
      </w:r>
      <m:oMath>
        <m:r>
          <m:rPr>
            <m:sty m:val="i"/>
          </m:rPr>
          <m:t>λ</m:t>
        </m:r>
      </m:oMath>
      <w:r>
        <w:rPr>
          <w:rFonts w:eastAsia="Georgia" w:cs="Georgia" w:ascii="Georgia" w:hAnsi="Georgia"/>
        </w:rPr>
        <w:t xml:space="preserve"> et des coordonnées de </w:t>
      </w:r>
      <m:oMath>
        <m:r>
          <m:rPr>
            <m:sty m:val="i"/>
          </m:rPr>
          <m:t>P</m:t>
        </m:r>
      </m:oMath>
      <w:r>
        <w:rPr/>
        <w:t xml:space="preserve">.</w:t>
      </w:r>
    </w:p>
    <w:p>
      <w:pPr>
        <w:spacing w:lineRule="auto"/>
        <w:jc w:val="center"/>
      </w:pPr>
      <w:r>
        <w:rPr/>
        <w:drawing>
          <wp:inline distB="0" distL="0" distR="0" distT="0">
            <wp:extent cx="4210050" cy="3000375"/>
            <wp:effectExtent b="0" l="0" r="0" t="0"/>
            <wp:docPr id="1" name="image-e2bca1a5e21fc4aa0b599581a28bc10b6406c535.jpg"/>
            <a:graphic>
              <a:graphicData uri="http://schemas.openxmlformats.org/drawingml/2006/picture">
                <pic:pic>
                  <pic:nvPicPr>
                    <pic:cNvPr id="1" name="image-e2bca1a5e21fc4aa0b599581a28bc10b6406c535.jpg" descr=""/>
                    <pic:cNvPicPr/>
                  </pic:nvPicPr>
                  <pic:blipFill>
                    <a:blip r:embed="rId5" cstate="print"/>
                    <a:srcRect b="0" l="0" r="0" t="0"/>
                    <a:stretch>
                      <a:fillRect/>
                    </a:stretch>
                  </pic:blipFill>
                  <pic:spPr>
                    <a:xfrm>
                      <a:off x="0" y="0"/>
                      <a:ext cx="4210050" cy="3000375"/>
                    </a:xfrm>
                    <a:prstGeom prst="rect"/>
                  </pic:spPr>
                </pic:pic>
              </a:graphicData>
            </a:graphic>
          </wp:inline>
        </w:drawing>
      </w:r>
    </w:p>
    <w:p>
      <w:pPr>
        <w:spacing w:lineRule="auto"/>
      </w:pPr>
      <w:r>
        <w:rPr/>
        <w:t xml:space="preserve">Figure 1</w:t>
      </w:r>
    </w:p>
    <w:p>
      <w:pPr>
        <w:spacing w:after="220" w:lineRule="auto"/>
      </w:pPr>
      <w:r>
        <w:rPr/>
        <w:t xml:space="preserve">Donner le comportement asymptotique plausible de </w:t>
      </w:r>
      <m:oMath>
        <m:r>
          <m:rPr>
            <m:sty m:val="i"/>
          </m:rPr>
          <m:t>A</m:t>
        </m:r>
        <m:r>
          <m:rPr>
            <m:sty m:val="p"/>
          </m:rPr>
          <m:t>(</m:t>
        </m:r>
        <m:r>
          <m:rPr>
            <m:sty m:val="i"/>
          </m:rPr>
          <m:t>O</m:t>
        </m:r>
        <m:r>
          <m:rPr>
            <m:sty m:val="i"/>
          </m:rPr>
          <m:t>P</m:t>
        </m:r>
        <m:r>
          <m:rPr>
            <m:sty m:val="p"/>
          </m:rPr>
          <m:t>)</m:t>
        </m:r>
      </m:oMath>
      <w:r>
        <w:rPr/>
        <w:t xml:space="preserve"> en s'appuyant par exemple sur les connaissances du cours relatives au rayonnement.</w:t>
      </w:r>
    </w:p>
    <w:p>
      <w:pPr>
        <w:spacing w:line="271" w:before="330" w:lineRule="auto"/>
      </w:pPr>
      <w:r>
        <w:rPr>
          <w:b/>
          <w:sz w:val="42"/>
        </w:rPr>
        <w:t xml:space="preserve">II.B - L'onde gaussienne</w:t>
      </w:r>
    </w:p>
    <w:p>
      <w:pPr>
        <w:spacing w:after="220" w:lineRule="auto"/>
      </w:pPr>
      <w:r>
        <w:rPr>
          <w:rFonts w:eastAsia="Georgia" w:cs="Georgia" w:ascii="Georgia" w:hAnsi="Georgia"/>
        </w:rPr>
        <w:t xml:space="preserve">Le champ électrique d'une onde gaussienne peut se mettre sous la forme suivante (en notation complexe et coordonnées cartésiennes)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bar>
                  <m:barPr/>
                  <m:e>
                    <m:acc>
                      <m:accPr>
                        <m:chr m:val="⃗"/>
                      </m:accPr>
                      <m:e>
                        <m:r>
                          <m:rPr>
                            <m:sty m:val="i"/>
                          </m:rPr>
                          <m:t>E</m:t>
                        </m:r>
                      </m:e>
                    </m:acc>
                  </m:e>
                </m:ba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sSub>
                  <m:sSubPr/>
                  <m:e>
                    <m:r>
                      <m:rPr>
                        <m:sty m:val="i"/>
                      </m:rPr>
                      <m:t>A</m:t>
                    </m:r>
                  </m:e>
                  <m:sub>
                    <m:r>
                      <m:rPr>
                        <m:sty m:val="p"/>
                      </m:rPr>
                      <m:t>0</m:t>
                    </m:r>
                  </m:sub>
                </m:sSub>
                <m:f>
                  <m:fPr>
                    <m:ctrlPr>
                      <w:rPr>
                        <w:rFonts w:ascii="Cambria Math" w:hAnsi="Cambria Math"/>
                      </w:rPr>
                    </m:ctrlPr>
                  </m:fPr>
                  <m:num>
                    <m:sSub>
                      <m:sSubPr/>
                      <m:e>
                        <m:r>
                          <m:rPr>
                            <m:sty m:val="i"/>
                          </m:rPr>
                          <m:t>w</m:t>
                        </m:r>
                      </m:e>
                      <m:sub>
                        <m:r>
                          <m:rPr>
                            <m:sty m:val="p"/>
                          </m:rPr>
                          <m:t>0</m:t>
                        </m:r>
                      </m:sub>
                    </m:sSub>
                  </m:num>
                  <m:den>
                    <m:r>
                      <m:rPr>
                        <m:sty m:val="i"/>
                      </m:rPr>
                      <m:t>w</m:t>
                    </m:r>
                    <m:r>
                      <m:rPr>
                        <m:sty m:val="p"/>
                      </m:rPr>
                      <m:t>(</m:t>
                    </m:r>
                    <m:r>
                      <m:rPr>
                        <m:sty m:val="i"/>
                      </m:rPr>
                      <m:t>z</m:t>
                    </m:r>
                    <m:r>
                      <m:rPr>
                        <m:sty m:val="p"/>
                      </m:rPr>
                      <m:t>)</m:t>
                    </m:r>
                  </m:den>
                </m:f>
                <m:sSup>
                  <m:sSupPr/>
                  <m:e>
                    <m:r>
                      <m:rPr>
                        <m:sty m:val="i"/>
                      </m:rPr>
                      <m:t>e</m:t>
                    </m:r>
                  </m:e>
                  <m:sup>
                    <m:r>
                      <m:rPr>
                        <m:sty m:val="i"/>
                      </m:rPr>
                      <m:t>i</m:t>
                    </m:r>
                    <m:r>
                      <m:rPr>
                        <m:sty m:val="i"/>
                      </m:rPr>
                      <m:t>φ</m:t>
                    </m:r>
                    <m:r>
                      <m:rPr>
                        <m:sty m:val="p"/>
                      </m:rPr>
                      <m:t>(</m:t>
                    </m:r>
                    <m:r>
                      <m:rPr>
                        <m:sty m:val="i"/>
                      </m:rPr>
                      <m:t>z</m:t>
                    </m:r>
                    <m:r>
                      <m:rPr>
                        <m:sty m:val="p"/>
                      </m:rPr>
                      <m:t>)</m:t>
                    </m:r>
                  </m:sup>
                </m:sSup>
                <m:sSup>
                  <m:sSupPr/>
                  <m:e>
                    <m:r>
                      <m:rPr>
                        <m:sty m:val="i"/>
                      </m:rPr>
                      <m:t>e</m:t>
                    </m:r>
                  </m:e>
                  <m:sup>
                    <m:r>
                      <m:rPr>
                        <m:sty m:val="p"/>
                      </m:rPr>
                      <m:t>−</m:t>
                    </m:r>
                    <m:r>
                      <m:rPr>
                        <m:sty m:val="i"/>
                      </m:rPr>
                      <m:t>i</m:t>
                    </m:r>
                    <m:f>
                      <m:fPr>
                        <m:ctrlPr>
                          <w:rPr>
                            <w:rFonts w:ascii="Cambria Math" w:hAnsi="Cambria Math"/>
                          </w:rPr>
                        </m:ctrlPr>
                      </m:fPr>
                      <m:num>
                        <m:r>
                          <m:rPr>
                            <m:sty m:val="i"/>
                          </m:rPr>
                          <m:t>π</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num>
                      <m:den>
                        <m:r>
                          <m:rPr>
                            <m:sty m:val="i"/>
                          </m:rPr>
                          <m:t>λ</m:t>
                        </m:r>
                        <m:r>
                          <m:rPr>
                            <m:sty m:val="i"/>
                          </m:rPr>
                          <m:t>R</m:t>
                        </m:r>
                        <m:r>
                          <m:rPr>
                            <m:sty m:val="p"/>
                          </m:rPr>
                          <m:t>(</m:t>
                        </m:r>
                        <m:r>
                          <m:rPr>
                            <m:sty m:val="i"/>
                          </m:rPr>
                          <m:t>z</m:t>
                        </m:r>
                        <m:r>
                          <m:rPr>
                            <m:sty m:val="p"/>
                          </m:rPr>
                          <m:t>)</m:t>
                        </m:r>
                      </m:den>
                    </m:f>
                  </m:sup>
                </m:sSup>
                <m:sSup>
                  <m:sSupPr/>
                  <m:e>
                    <m:r>
                      <m:rPr>
                        <m:sty m:val="i"/>
                      </m:rPr>
                      <m:t>e</m:t>
                    </m:r>
                  </m:e>
                  <m:sup>
                    <m:r>
                      <m:rPr>
                        <m:sty m:val="p"/>
                      </m:rPr>
                      <m:t>−</m:t>
                    </m:r>
                    <m:f>
                      <m:fPr>
                        <m:ctrlPr>
                          <w:rPr>
                            <w:rFonts w:ascii="Cambria Math" w:hAnsi="Cambria Math"/>
                          </w:rPr>
                        </m:ctrlPr>
                      </m:fPr>
                      <m:num>
                        <m:sSup>
                          <m:sSupPr/>
                          <m:e>
                            <m:r>
                              <m:rPr>
                                <m:sty m:val="i"/>
                              </m:rPr>
                              <m:t>x</m:t>
                            </m:r>
                          </m:e>
                          <m:sup>
                            <m:r>
                              <m:rPr>
                                <m:sty m:val="p"/>
                              </m:rPr>
                              <m:t>2</m:t>
                            </m:r>
                          </m:sup>
                        </m:sSup>
                        <m:r>
                          <m:rPr>
                            <m:sty m:val="p"/>
                          </m:rPr>
                          <m:t>+</m:t>
                        </m:r>
                        <m:sSup>
                          <m:sSupPr/>
                          <m:e>
                            <m:r>
                              <m:rPr>
                                <m:sty m:val="i"/>
                              </m:rPr>
                              <m:t>y</m:t>
                            </m:r>
                          </m:e>
                          <m:sup>
                            <m:r>
                              <m:rPr>
                                <m:sty m:val="p"/>
                              </m:rPr>
                              <m:t>2</m:t>
                            </m:r>
                          </m:sup>
                        </m:sSup>
                      </m:num>
                      <m:den>
                        <m:r>
                          <m:rPr>
                            <m:sty m:val="i"/>
                          </m:rPr>
                          <m:t>w</m:t>
                        </m:r>
                        <m:r>
                          <m:rPr>
                            <m:sty m:val="p"/>
                          </m:rPr>
                          <m:t>(</m:t>
                        </m:r>
                        <m:r>
                          <m:rPr>
                            <m:sty m:val="i"/>
                          </m:rPr>
                          <m:t>z</m:t>
                        </m:r>
                        <m:sSup>
                          <m:sSupPr/>
                          <m:e>
                            <m:r>
                              <m:rPr>
                                <m:sty m:val="p"/>
                              </m:rPr>
                              <m:t>)</m:t>
                            </m:r>
                          </m:e>
                          <m:sup>
                            <m:r>
                              <m:rPr>
                                <m:sty m:val="p"/>
                              </m:rPr>
                              <m:t>2</m:t>
                            </m:r>
                          </m:sup>
                        </m:sSup>
                      </m:den>
                    </m:f>
                  </m:sup>
                </m:sSup>
                <m:sSup>
                  <m:sSupPr/>
                  <m:e>
                    <m:r>
                      <m:rPr>
                        <m:sty m:val="i"/>
                      </m:rPr>
                      <m:t>e</m:t>
                    </m:r>
                  </m:e>
                  <m:sup>
                    <m:r>
                      <m:rPr>
                        <m:sty m:val="i"/>
                      </m:rPr>
                      <m:t>i</m:t>
                    </m:r>
                    <m:r>
                      <m:rPr>
                        <m:sty m:val="i"/>
                      </m:rPr>
                      <m:t>ω</m:t>
                    </m:r>
                    <m:r>
                      <m:rPr>
                        <m:sty m:val="p"/>
                      </m:rPr>
                      <m:t>(</m:t>
                    </m:r>
                    <m:r>
                      <m:rPr>
                        <m:sty m:val="i"/>
                      </m:rPr>
                      <m:t>t</m:t>
                    </m:r>
                    <m:r>
                      <m:rPr>
                        <m:sty m:val="p"/>
                      </m:rPr>
                      <m:t>−</m:t>
                    </m:r>
                    <m:r>
                      <m:rPr>
                        <m:sty m:val="i"/>
                      </m:rPr>
                      <m:t>z</m:t>
                    </m:r>
                    <m:r>
                      <m:rPr>
                        <m:sty m:val="p"/>
                      </m:rPr>
                      <m:t>/</m:t>
                    </m:r>
                    <m:r>
                      <m:rPr>
                        <m:sty m:val="i"/>
                      </m:rPr>
                      <m:t>c</m:t>
                    </m:r>
                    <m:r>
                      <m:rPr>
                        <m:sty m:val="p"/>
                      </m:rPr>
                      <m:t>)</m:t>
                    </m:r>
                  </m:sup>
                </m:sSup>
                <m:sSub>
                  <m:sSubPr/>
                  <m:e>
                    <m:acc>
                      <m:accPr>
                        <m:chr m:val="⃗"/>
                      </m:accPr>
                      <m:e>
                        <m:r>
                          <m:rPr>
                            <m:sty m:val="i"/>
                          </m:rPr>
                          <m:t>u</m:t>
                        </m:r>
                      </m:e>
                    </m:acc>
                  </m:e>
                  <m:sub>
                    <m:r>
                      <m:rPr>
                        <m:sty m:val="i"/>
                      </m:rPr>
                      <m:t>x</m:t>
                    </m:r>
                  </m:sub>
                </m:sSub>
                <m:r>
                  <m:rPr>
                    <m:sty m:val="p"/>
                  </m:rPr>
                  <m:t>,</m:t>
                </m:r>
                <m:r>
                  <m:rPr>
                    <m:nor/>
                  </m:rPr>
                  <m:t> avec </m:t>
                </m:r>
                <m:r>
                  <m:rPr>
                    <m:sty m:val="p"/>
                  </m:rPr>
                  <m:t>:</m:t>
                </m:r>
              </m:e>
            </m:mr>
            <m:mr>
              <m:e/>
              <m:e>
                <m:r>
                  <m:rPr>
                    <m:sty m:val="i"/>
                  </m:rPr>
                  <m:t>R</m:t>
                </m:r>
                <m:r>
                  <m:rPr>
                    <m:sty m:val="p"/>
                  </m:rPr>
                  <m:t>(</m:t>
                </m:r>
                <m:r>
                  <m:rPr>
                    <m:sty m:val="i"/>
                  </m:rPr>
                  <m:t>z</m:t>
                </m:r>
                <m:r>
                  <m:rPr>
                    <m:sty m:val="p"/>
                  </m:rPr>
                  <m:t>)</m:t>
                </m:r>
                <m:r>
                  <m:rPr>
                    <m:sty m:val="p"/>
                  </m:rPr>
                  <m:t>=</m:t>
                </m:r>
                <m:r>
                  <m:rPr>
                    <m:sty m:val="i"/>
                  </m:rPr>
                  <m:t>z</m:t>
                </m:r>
                <m:r>
                  <m:rPr>
                    <m:sty m:val="p"/>
                  </m:rPr>
                  <m:t>+</m:t>
                </m:r>
                <m:f>
                  <m:fPr>
                    <m:ctrlPr>
                      <w:rPr>
                        <w:rFonts w:ascii="Cambria Math" w:hAnsi="Cambria Math"/>
                      </w:rPr>
                    </m:ctrlPr>
                  </m:fPr>
                  <m:num>
                    <m:sSubSup>
                      <m:sSubSupPr/>
                      <m:e>
                        <m:r>
                          <m:rPr>
                            <m:sty m:val="i"/>
                          </m:rPr>
                          <m:t>z</m:t>
                        </m:r>
                      </m:e>
                      <m:sub>
                        <m:r>
                          <m:rPr>
                            <m:sty m:val="i"/>
                          </m:rPr>
                          <m:t>R</m:t>
                        </m:r>
                      </m:sub>
                      <m:sup>
                        <m:r>
                          <m:rPr>
                            <m:sty m:val="p"/>
                          </m:rPr>
                          <m:t>2</m:t>
                        </m:r>
                      </m:sup>
                    </m:sSubSup>
                  </m:num>
                  <m:den>
                    <m:r>
                      <m:rPr>
                        <m:sty m:val="i"/>
                      </m:rPr>
                      <m:t>z</m:t>
                    </m:r>
                  </m:den>
                </m:f>
                <m:r>
                  <m:rPr>
                    <m:sty m:val="p"/>
                  </m:rPr>
                  <m:t>,</m:t>
                </m:r>
                <m:r>
                  <m:rPr>
                    <m:sty m:val="i"/>
                  </m:rPr>
                  <m:t>w</m:t>
                </m:r>
                <m:r>
                  <m:rPr>
                    <m:sty m:val="p"/>
                  </m:rPr>
                  <m:t>(</m:t>
                </m:r>
                <m:r>
                  <m:rPr>
                    <m:sty m:val="i"/>
                  </m:rPr>
                  <m:t>z</m:t>
                </m:r>
                <m:r>
                  <m:rPr>
                    <m:sty m:val="p"/>
                  </m:rPr>
                  <m:t>)</m:t>
                </m:r>
                <m:r>
                  <m:rPr>
                    <m:sty m:val="p"/>
                  </m:rPr>
                  <m:t>=</m:t>
                </m:r>
                <m:sSub>
                  <m:sSubPr/>
                  <m:e>
                    <m:r>
                      <m:rPr>
                        <m:sty m:val="i"/>
                      </m:rPr>
                      <m:t>w</m:t>
                    </m:r>
                  </m:e>
                  <m:sub>
                    <m:r>
                      <m:rPr>
                        <m:sty m:val="p"/>
                      </m:rPr>
                      <m:t>0</m:t>
                    </m:r>
                  </m:sub>
                </m:sSub>
                <m:rad>
                  <m:radPr>
                    <m:degHide m:val="1"/>
                    <m:ctrlPr>
                      <w:rPr>
                        <w:rFonts w:ascii="Cambria Math" w:hAnsi="Cambria Math"/>
                      </w:rPr>
                    </m:ctrlPr>
                  </m:radPr>
                  <m:deg/>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z</m:t>
                                </m:r>
                              </m:num>
                              <m:den>
                                <m:sSub>
                                  <m:sSubPr/>
                                  <m:e>
                                    <m:r>
                                      <m:rPr>
                                        <m:sty m:val="i"/>
                                      </m:rPr>
                                      <m:t>z</m:t>
                                    </m:r>
                                  </m:e>
                                  <m:sub>
                                    <m:r>
                                      <m:rPr>
                                        <m:sty m:val="i"/>
                                      </m:rPr>
                                      <m:t>R</m:t>
                                    </m:r>
                                  </m:sub>
                                </m:sSub>
                              </m:den>
                            </m:f>
                          </m:e>
                        </m:d>
                      </m:e>
                      <m:sup>
                        <m:r>
                          <m:rPr>
                            <m:sty m:val="p"/>
                          </m:rPr>
                          <m:t>2</m:t>
                        </m:r>
                      </m:sup>
                    </m:sSup>
                  </m:e>
                </m:rad>
                <m:r>
                  <m:rPr>
                    <m:sty m:val="p"/>
                  </m:rPr>
                  <m:t>,</m:t>
                </m:r>
                <m:r>
                  <m:rPr>
                    <m:nor/>
                  </m:rPr>
                  <m:t> et </m:t>
                </m:r>
                <m:r>
                  <m:rPr>
                    <m:sty m:val="i"/>
                  </m:rPr>
                  <m:t>φ</m:t>
                </m:r>
                <m:r>
                  <m:rPr>
                    <m:sty m:val="p"/>
                  </m:rPr>
                  <m:t>(</m:t>
                </m:r>
                <m:r>
                  <m:rPr>
                    <m:sty m:val="i"/>
                  </m:rPr>
                  <m:t>z</m:t>
                </m:r>
                <m:r>
                  <m:rPr>
                    <m:sty m:val="p"/>
                  </m:rPr>
                  <m:t>)</m:t>
                </m:r>
                <m:r>
                  <m:rPr>
                    <m:sty m:val="p"/>
                  </m:rPr>
                  <m:t>=</m:t>
                </m:r>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i"/>
                          </m:rPr>
                          <m:t>z</m:t>
                        </m:r>
                      </m:num>
                      <m:den>
                        <m:sSub>
                          <m:sSubPr/>
                          <m:e>
                            <m:r>
                              <m:rPr>
                                <m:sty m:val="i"/>
                              </m:rPr>
                              <m:t>z</m:t>
                            </m:r>
                          </m:e>
                          <m:sub>
                            <m:r>
                              <m:rPr>
                                <m:sty m:val="i"/>
                              </m:rPr>
                              <m:t>R</m:t>
                            </m:r>
                          </m:sub>
                        </m:sSub>
                      </m:den>
                    </m:f>
                  </m:e>
                </m:d>
              </m:e>
            </m:mr>
          </m:m>
        </m:oMath>
      </m:oMathPara>
    </w:p>
    <w:p>
      <w:pPr>
        <w:spacing w:after="220" w:lineRule="auto"/>
      </w:pPr>
      <w:r>
        <w:rPr>
          <w:rFonts w:eastAsia="Georgia" w:cs="Georgia" w:ascii="Georgia" w:hAnsi="Georgia"/>
        </w:rPr>
        <w:t xml:space="preserve">où </w:t>
      </w:r>
      <m:oMath>
        <m:sSub>
          <m:sSubPr/>
          <m:e>
            <m:r>
              <m:rPr>
                <m:sty m:val="i"/>
              </m:rPr>
              <m:t>z</m:t>
            </m:r>
          </m:e>
          <m:sub>
            <m:r>
              <m:rPr>
                <m:sty m:val="i"/>
              </m:rPr>
              <m:t>R</m:t>
            </m:r>
          </m:sub>
        </m:sSub>
      </m:oMath>
      <w:r>
        <w:rPr>
          <w:rFonts w:eastAsia="Georgia" w:cs="Georgia" w:ascii="Georgia" w:hAnsi="Georgia"/>
        </w:rPr>
        <w:t xml:space="preserve"> est une constante, appelée longueur de Rayleigh, </w:t>
      </w:r>
      <m:oMath>
        <m:sSub>
          <m:sSubPr/>
          <m:e>
            <m:r>
              <m:rPr>
                <m:sty m:val="i"/>
              </m:rPr>
              <m:t>A</m:t>
            </m:r>
          </m:e>
          <m:sub>
            <m:r>
              <m:rPr>
                <m:sty m:val="p"/>
              </m:rPr>
              <m:t>0</m:t>
            </m:r>
          </m:sub>
        </m:sSub>
      </m:oMath>
      <w:r>
        <w:rPr>
          <w:rFonts w:eastAsia="Georgia" w:cs="Georgia" w:ascii="Georgia" w:hAnsi="Georgia"/>
        </w:rPr>
        <w:t xml:space="preserve"> une constante homogène à un champ électrique et où </w:t>
      </w:r>
      <m:oMath>
        <m:sSub>
          <m:sSubPr/>
          <m:e>
            <m:r>
              <m:rPr>
                <m:sty m:val="i"/>
              </m:rPr>
              <m:t>w</m:t>
            </m:r>
          </m:e>
          <m:sub>
            <m:r>
              <m:rPr>
                <m:sty m:val="p"/>
              </m:rPr>
              <m:t>0</m:t>
            </m:r>
          </m:sub>
        </m:sSub>
      </m:oMath>
      <w:r>
        <w:rPr>
          <w:rFonts w:eastAsia="Georgia" w:cs="Georgia" w:ascii="Georgia" w:hAnsi="Georgia"/>
        </w:rPr>
        <w:t xml:space="preserve"> vérifie :</w:t>
      </w:r>
    </w:p>
    <w:p>
      <w:pPr>
        <w:spacing w:after="220" w:lineRule="auto"/>
      </w:pPr>
      <m:oMathPara>
        <m:oMath>
          <m:sSubSup>
            <m:sSubSupPr/>
            <m:e>
              <m:r>
                <m:rPr>
                  <m:sty m:val="i"/>
                </m:rPr>
                <m:t>w</m:t>
              </m:r>
            </m:e>
            <m:sub>
              <m:r>
                <m:rPr>
                  <m:sty m:val="p"/>
                </m:rPr>
                <m:t>0</m:t>
              </m:r>
            </m:sub>
            <m:sup>
              <m:r>
                <m:rPr>
                  <m:sty m:val="p"/>
                </m:rPr>
                <m:t>2</m:t>
              </m:r>
            </m:sup>
          </m:sSubSup>
          <m:r>
            <m:rPr>
              <m:sty m:val="p"/>
            </m:rPr>
            <m:t>=</m:t>
          </m:r>
          <m:f>
            <m:fPr>
              <m:ctrlPr>
                <w:rPr>
                  <w:rFonts w:ascii="Cambria Math" w:hAnsi="Cambria Math"/>
                </w:rPr>
              </m:ctrlPr>
            </m:fPr>
            <m:num>
              <m:r>
                <m:rPr>
                  <m:sty m:val="i"/>
                </m:rPr>
                <m:t>λ</m:t>
              </m:r>
            </m:num>
            <m:den>
              <m:r>
                <m:rPr>
                  <m:sty m:val="i"/>
                </m:rPr>
                <m:t>π</m:t>
              </m:r>
            </m:den>
          </m:f>
          <m:sSub>
            <m:sSubPr/>
            <m:e>
              <m:r>
                <m:rPr>
                  <m:sty m:val="i"/>
                </m:rPr>
                <m:t>z</m:t>
              </m:r>
            </m:e>
            <m:sub>
              <m:r>
                <m:rPr>
                  <m:sty m:val="i"/>
                </m:rPr>
                <m:t>R</m:t>
              </m:r>
            </m:sub>
          </m:sSub>
          <m:r>
            <m:rPr>
              <m:sty m:val="p"/>
            </m:rPr>
            <m:t>.</m:t>
          </m:r>
        </m:oMath>
      </m:oMathPara>
    </w:p>
    <w:p>
      <w:pPr>
        <w:spacing w:after="220" w:lineRule="auto"/>
      </w:pPr>
      <w:r>
        <w:rPr>
          <w:rFonts w:eastAsia="Georgia" w:cs="Georgia" w:ascii="Georgia" w:hAnsi="Georgia"/>
        </w:rPr>
        <w:t xml:space="preserve">II.B.1) Représenter les graphes des fonctions </w:t>
      </w:r>
      <m:oMath>
        <m:r>
          <m:rPr>
            <m:sty m:val="i"/>
          </m:rPr>
          <m:t>R</m:t>
        </m:r>
        <m:r>
          <m:rPr>
            <m:sty m:val="p"/>
          </m:rPr>
          <m:t>(</m:t>
        </m:r>
        <m:r>
          <m:rPr>
            <m:sty m:val="i"/>
          </m:rPr>
          <m:t>z</m:t>
        </m:r>
        <m:r>
          <m:rPr>
            <m:sty m:val="p"/>
          </m:rPr>
          <m:t>)</m:t>
        </m:r>
        <m:r>
          <m:rPr>
            <m:sty m:val="p"/>
          </m:rPr>
          <m:t>,</m:t>
        </m:r>
        <m:r>
          <m:rPr>
            <m:sty m:val="i"/>
          </m:rPr>
          <m:t>w</m:t>
        </m:r>
        <m:r>
          <m:rPr>
            <m:sty m:val="p"/>
          </m:rPr>
          <m:t>(</m:t>
        </m:r>
        <m:r>
          <m:rPr>
            <m:sty m:val="i"/>
          </m:rPr>
          <m:t>z</m:t>
        </m:r>
        <m:r>
          <m:rPr>
            <m:sty m:val="p"/>
          </m:rPr>
          <m:t>)</m:t>
        </m:r>
      </m:oMath>
      <w:r>
        <w:rPr/>
        <w:t xml:space="preserve">, et </w:t>
      </w:r>
      <m:oMath>
        <m:r>
          <m:rPr>
            <m:sty m:val="i"/>
          </m:rPr>
          <m:t>φ</m:t>
        </m:r>
        <m:r>
          <m:rPr>
            <m:sty m:val="p"/>
          </m:rPr>
          <m:t>(</m:t>
        </m:r>
        <m:r>
          <m:rPr>
            <m:sty m:val="i"/>
          </m:rPr>
          <m:t>z</m:t>
        </m:r>
        <m:r>
          <m:rPr>
            <m:sty m:val="p"/>
          </m:rPr>
          <m:t>)</m:t>
        </m:r>
      </m:oMath>
      <w:r>
        <w:rPr>
          <w:rFonts w:eastAsia="Georgia" w:cs="Georgia" w:ascii="Georgia" w:hAnsi="Georgia"/>
        </w:rPr>
        <w:t xml:space="preserve">. Déterminer les points et les directions remarquables.</w:t>
      </w:r>
      <w:r>
        <w:rPr/>
        <w:br w:type="textWrapping"/>
      </w:r>
      <w:r>
        <w:rPr/>
        <w:t xml:space="preserve">II.B.2)</w:t>
      </w:r>
      <w:r>
        <w:rPr/>
        <w:br w:type="textWrapping"/>
      </w:r>
      <w:r>
        <w:rPr>
          <w:rFonts w:eastAsia="Georgia" w:cs="Georgia" w:ascii="Georgia" w:hAnsi="Georgia"/>
        </w:rPr>
        <w:t xml:space="preserve">a) On se place à </w:t>
      </w:r>
      <m:oMath>
        <m:r>
          <m:rPr>
            <m:sty m:val="i"/>
          </m:rPr>
          <m:t>z</m:t>
        </m:r>
      </m:oMath>
      <w:r>
        <w:rPr>
          <w:rFonts w:eastAsia="Georgia" w:cs="Georgia" w:ascii="Georgia" w:hAnsi="Georgia"/>
        </w:rPr>
        <w:t xml:space="preserve"> fixé. En comparant la phase de l'onde à celle de la question II.A.3, justifier le nom de rayon de courbure pour </w:t>
      </w:r>
      <m:oMath>
        <m:r>
          <m:rPr>
            <m:sty m:val="i"/>
          </m:rPr>
          <m:t>R</m:t>
        </m:r>
        <m:r>
          <m:rPr>
            <m:sty m:val="p"/>
          </m:rPr>
          <m:t>(</m:t>
        </m:r>
        <m:r>
          <m:rPr>
            <m:sty m:val="i"/>
          </m:rPr>
          <m:t>z</m:t>
        </m:r>
        <m:r>
          <m:rPr>
            <m:sty m:val="p"/>
          </m:rPr>
          <m:t>)</m:t>
        </m:r>
      </m:oMath>
      <w:r>
        <w:rPr>
          <w:rFonts w:eastAsia="Georgia" w:cs="Georgia" w:ascii="Georgia" w:hAnsi="Georgia"/>
        </w:rPr>
        <w:t xml:space="preserve">, et déterminer la forme de la surface d'onde. Tracer quelques surfaces d'ondes pour </w:t>
      </w:r>
      <m:oMath>
        <m:r>
          <m:rPr>
            <m:sty m:val="i"/>
          </m:rPr>
          <m:t>z</m:t>
        </m:r>
        <m:r>
          <m:rPr>
            <m:sty m:val="p"/>
          </m:rPr>
          <m:t>&lt;</m:t>
        </m:r>
        <m:r>
          <m:rPr>
            <m:sty m:val="p"/>
          </m:rPr>
          <m:t>0</m:t>
        </m:r>
        <m:r>
          <m:rPr>
            <m:sty m:val="p"/>
          </m:rPr>
          <m:t>,</m:t>
        </m:r>
        <m:r>
          <m:rPr>
            <m:sty m:val="i"/>
          </m:rPr>
          <m:t>z</m:t>
        </m:r>
        <m:r>
          <m:rPr>
            <m:sty m:val="p"/>
          </m:rPr>
          <m:t>&gt;</m:t>
        </m:r>
        <m:r>
          <m:rPr>
            <m:sty m:val="p"/>
          </m:rPr>
          <m:t>0</m:t>
        </m:r>
      </m:oMath>
      <w:r>
        <w:rPr/>
        <w:t xml:space="preserve"> et </w:t>
      </w:r>
      <m:oMath>
        <m:r>
          <m:rPr>
            <m:sty m:val="i"/>
          </m:rPr>
          <m:t>z</m:t>
        </m:r>
        <m:r>
          <m:rPr>
            <m:sty m:val="p"/>
          </m:rPr>
          <m:t>=</m:t>
        </m:r>
        <m:r>
          <m:rPr>
            <m:sty m:val="p"/>
          </m:rPr>
          <m:t>0</m:t>
        </m:r>
      </m:oMath>
      <w:r>
        <w:rPr>
          <w:rFonts w:eastAsia="Georgia" w:cs="Georgia" w:ascii="Georgia" w:hAnsi="Georgia"/>
        </w:rPr>
        <w:t xml:space="preserve">. Où sont situés les centres de courbures des surfaces d'onde passant respectivement par les points de l'axe </w:t>
      </w:r>
      <m:oMath>
        <m:r>
          <m:rPr>
            <m:sty m:val="i"/>
          </m:rPr>
          <m:t>z</m:t>
        </m:r>
        <m:r>
          <m:rPr>
            <m:sty m:val="p"/>
          </m:rPr>
          <m:t>=</m:t>
        </m:r>
        <m:sSub>
          <m:sSubPr/>
          <m:e>
            <m:r>
              <m:rPr>
                <m:sty m:val="i"/>
              </m:rPr>
              <m:t>z</m:t>
            </m:r>
          </m:e>
          <m:sub>
            <m:r>
              <m:rPr>
                <m:sty m:val="i"/>
              </m:rPr>
              <m:t>R</m:t>
            </m:r>
          </m:sub>
        </m:sSub>
      </m:oMath>
      <w:r>
        <w:rPr/>
        <w:t xml:space="preserve"> et </w:t>
      </w:r>
      <m:oMath>
        <m:r>
          <m:rPr>
            <m:sty m:val="i"/>
          </m:rPr>
          <m:t>z</m:t>
        </m:r>
        <m:r>
          <m:rPr>
            <m:sty m:val="p"/>
          </m:rPr>
          <m:t>=</m:t>
        </m:r>
        <m:r>
          <m:rPr>
            <m:sty m:val="p"/>
          </m:rPr>
          <m:t>−</m:t>
        </m:r>
        <m:sSub>
          <m:sSubPr/>
          <m:e>
            <m:r>
              <m:rPr>
                <m:sty m:val="i"/>
              </m:rPr>
              <m:t>z</m:t>
            </m:r>
          </m:e>
          <m:sub>
            <m:r>
              <m:rPr>
                <m:sty m:val="i"/>
              </m:rPr>
              <m:t>R</m:t>
            </m:r>
          </m:sub>
        </m:sSub>
      </m:oMath>
      <w:r>
        <w:rPr/>
        <w:t xml:space="preserve"> ? Commenter la structure de l'onde pour </w:t>
      </w:r>
      <m:oMath>
        <m:r>
          <m:rPr>
            <m:sty m:val="p"/>
          </m:rPr>
          <m:t>|</m:t>
        </m:r>
        <m:r>
          <m:rPr>
            <m:sty m:val="i"/>
          </m:rPr>
          <m:t>z</m:t>
        </m:r>
        <m:r>
          <m:rPr>
            <m:sty m:val="p"/>
          </m:rPr>
          <m:t>|</m:t>
        </m:r>
        <m:r>
          <m:rPr>
            <m:sty m:val="p"/>
          </m:rPr>
          <m:t>&gt;</m:t>
        </m:r>
        <m:sSub>
          <m:sSubPr/>
          <m:e>
            <m:r>
              <m:rPr>
                <m:sty m:val="i"/>
              </m:rPr>
              <m:t>z</m:t>
            </m:r>
          </m:e>
          <m:sub>
            <m:r>
              <m:rPr>
                <m:sty m:val="i"/>
              </m:rPr>
              <m:t>R</m:t>
            </m:r>
          </m:sub>
        </m:sSub>
      </m:oMath>
      <w:r>
        <w:rPr/>
        <w:t xml:space="preserve">.</w:t>
      </w:r>
      <w:r>
        <w:rPr/>
        <w:br w:type="textWrapping"/>
      </w:r>
      <w:r>
        <w:rPr/>
        <w:t xml:space="preserve">b) On se place sur l'axe optique </w:t>
      </w:r>
      <m:oMath>
        <m:r>
          <m:rPr>
            <m:sty m:val="i"/>
          </m:rPr>
          <m:t>O</m:t>
        </m:r>
        <m:r>
          <m:rPr>
            <m:sty m:val="i"/>
          </m:rPr>
          <m:t>z</m:t>
        </m:r>
      </m:oMath>
      <w:r>
        <w:rPr/>
        <w:t xml:space="preserve"> : soit </w:t>
      </w:r>
      <m:oMath>
        <m:r>
          <m:rPr>
            <m:sty m:val="i"/>
          </m:rPr>
          <m:t>A</m:t>
        </m:r>
      </m:oMath>
      <w:r>
        <w:rPr/>
        <w:t xml:space="preserve"> un point de l'axe d'abscisse </w:t>
      </w:r>
      <m:oMath>
        <m:sSub>
          <m:sSubPr/>
          <m:e>
            <m:r>
              <m:rPr>
                <m:sty m:val="i"/>
              </m:rPr>
              <m:t>z</m:t>
            </m:r>
          </m:e>
          <m:sub>
            <m:r>
              <m:rPr>
                <m:sty m:val="i"/>
              </m:rPr>
              <m:t>A</m:t>
            </m:r>
          </m:sub>
        </m:sSub>
        <m:r>
          <m:rPr>
            <m:sty m:val="p"/>
          </m:rPr>
          <m:t>&lt;</m:t>
        </m:r>
        <m:r>
          <m:rPr>
            <m:sty m:val="p"/>
          </m:rPr>
          <m:t>0</m:t>
        </m:r>
      </m:oMath>
      <w:r>
        <w:rPr/>
        <w:t xml:space="preserve"> et </w:t>
      </w:r>
      <m:oMath>
        <m:r>
          <m:rPr>
            <m:sty m:val="i"/>
          </m:rPr>
          <m:t>B</m:t>
        </m:r>
      </m:oMath>
      <w:r>
        <w:rPr/>
        <w:t xml:space="preserve"> un point de l'axe d'abscisse </w:t>
      </w:r>
      <m:oMath>
        <m:sSub>
          <m:sSubPr/>
          <m:e>
            <m:r>
              <m:rPr>
                <m:sty m:val="i"/>
              </m:rPr>
              <m:t>z</m:t>
            </m:r>
          </m:e>
          <m:sub>
            <m:r>
              <m:rPr>
                <m:sty m:val="i"/>
              </m:rPr>
              <m:t>B</m:t>
            </m:r>
          </m:sub>
        </m:sSub>
        <m:r>
          <m:rPr>
            <m:sty m:val="p"/>
          </m:rPr>
          <m:t>&gt;</m:t>
        </m:r>
        <m:r>
          <m:rPr>
            <m:sty m:val="p"/>
          </m:rPr>
          <m:t>0</m:t>
        </m:r>
      </m:oMath>
      <w:r>
        <w:rPr/>
        <w:t xml:space="preserve">. Les points </w:t>
      </w:r>
      <m:oMath>
        <m:r>
          <m:rPr>
            <m:sty m:val="i"/>
          </m:rPr>
          <m:t>A</m:t>
        </m:r>
      </m:oMath>
      <w:r>
        <w:rPr/>
        <w:t xml:space="preserve"> et </w:t>
      </w:r>
      <m:oMath>
        <m:r>
          <m:rPr>
            <m:sty m:val="i"/>
          </m:rPr>
          <m:t>B</m:t>
        </m:r>
      </m:oMath>
      <w:r>
        <w:rPr>
          <w:rFonts w:eastAsia="Georgia" w:cs="Georgia" w:ascii="Georgia" w:hAnsi="Georgia"/>
        </w:rPr>
        <w:t xml:space="preserve"> sont éloignés de </w:t>
      </w:r>
      <m:oMath>
        <m:r>
          <m:rPr>
            <m:sty m:val="i"/>
          </m:rPr>
          <m:t>O</m:t>
        </m:r>
        <m:r>
          <m:rPr>
            <m:sty m:val="p"/>
          </m:rPr>
          <m:t>:</m:t>
        </m:r>
        <m:d>
          <m:dPr>
            <m:begChr m:val="|"/>
            <m:endChr m:val="|"/>
            <m:ctrlPr>
              <w:rPr>
                <w:rFonts w:ascii="Cambria Math" w:hAnsi="Cambria Math"/>
              </w:rPr>
            </m:ctrlPr>
          </m:dPr>
          <m:e>
            <m:sSub>
              <m:sSubPr/>
              <m:e>
                <m:r>
                  <m:rPr>
                    <m:sty m:val="i"/>
                  </m:rPr>
                  <m:t>z</m:t>
                </m:r>
              </m:e>
              <m:sub>
                <m:r>
                  <m:rPr>
                    <m:sty m:val="i"/>
                  </m:rPr>
                  <m:t>A</m:t>
                </m:r>
              </m:sub>
            </m:sSub>
          </m:e>
        </m:d>
      </m:oMath>
      <w:r>
        <w:rPr/>
        <w:t xml:space="preserve"> et </w:t>
      </w:r>
      <m:oMath>
        <m:d>
          <m:dPr>
            <m:begChr m:val="|"/>
            <m:endChr m:val="|"/>
            <m:ctrlPr>
              <w:rPr>
                <w:rFonts w:ascii="Cambria Math" w:hAnsi="Cambria Math"/>
              </w:rPr>
            </m:ctrlPr>
          </m:dPr>
          <m:e>
            <m:sSub>
              <m:sSubPr/>
              <m:e>
                <m:r>
                  <m:rPr>
                    <m:sty m:val="i"/>
                  </m:rPr>
                  <m:t>z</m:t>
                </m:r>
              </m:e>
              <m:sub>
                <m:r>
                  <m:rPr>
                    <m:sty m:val="i"/>
                  </m:rPr>
                  <m:t>B</m:t>
                </m:r>
              </m:sub>
            </m:sSub>
          </m:e>
        </m:d>
      </m:oMath>
      <w:r>
        <w:rPr/>
        <w:t xml:space="preserve"> sont grands devant </w:t>
      </w:r>
      <m:oMath>
        <m:sSub>
          <m:sSubPr/>
          <m:e>
            <m:r>
              <m:rPr>
                <m:sty m:val="i"/>
              </m:rPr>
              <m:t>z</m:t>
            </m:r>
          </m:e>
          <m:sub>
            <m:r>
              <m:rPr>
                <m:sty m:val="i"/>
              </m:rPr>
              <m:t>R</m:t>
            </m:r>
          </m:sub>
        </m:sSub>
      </m:oMath>
      <w:r>
        <w:rPr>
          <w:rFonts w:eastAsia="Georgia" w:cs="Georgia" w:ascii="Georgia" w:hAnsi="Georgia"/>
        </w:rPr>
        <w:t xml:space="preserve">. Déterminer la différence de phase </w:t>
      </w:r>
      <m:oMath>
        <m:r>
          <m:rPr>
            <m:sty m:val="p"/>
          </m:rPr>
          <m:t>Δ</m:t>
        </m:r>
        <m:r>
          <m:rPr>
            <m:sty m:val="i"/>
          </m:rPr>
          <m:t>φ</m:t>
        </m:r>
      </m:oMath>
      <w:r>
        <w:rPr/>
        <w:t xml:space="preserve"> de l'onde entre les points </w:t>
      </w:r>
      <m:oMath>
        <m:r>
          <m:rPr>
            <m:sty m:val="i"/>
          </m:rPr>
          <m:t>B</m:t>
        </m:r>
      </m:oMath>
      <w:r>
        <w:rPr/>
        <w:t xml:space="preserve"> et </w:t>
      </w:r>
      <m:oMath>
        <m:r>
          <m:rPr>
            <m:sty m:val="i"/>
          </m:rPr>
          <m:t>A</m:t>
        </m:r>
      </m:oMath>
      <w:r>
        <w:rPr>
          <w:rFonts w:eastAsia="Georgia" w:cs="Georgia" w:ascii="Georgia" w:hAnsi="Georgia"/>
        </w:rPr>
        <w:t xml:space="preserve">, au même instant </w:t>
      </w:r>
      <m:oMath>
        <m:r>
          <m:rPr>
            <m:sty m:val="i"/>
          </m:rPr>
          <m:t>t</m:t>
        </m:r>
      </m:oMath>
      <w:r>
        <w:rPr>
          <w:rFonts w:eastAsia="Georgia" w:cs="Georgia" w:ascii="Georgia" w:hAnsi="Georgia"/>
        </w:rPr>
        <w:t xml:space="preserve">. Quel phénomène cette différence fait-elle apparaître?</w:t>
      </w:r>
      <w:r>
        <w:rPr/>
        <w:br w:type="textWrapping"/>
      </w:r>
      <w:r>
        <w:rPr/>
        <w:t xml:space="preserve">II.B.3)</w:t>
      </w:r>
      <w:r>
        <w:rPr/>
        <w:br w:type="textWrapping"/>
      </w:r>
      <w:r>
        <w:rPr>
          <w:rFonts w:eastAsia="Georgia" w:cs="Georgia" w:ascii="Georgia" w:hAnsi="Georgia"/>
        </w:rPr>
        <w:t xml:space="preserve">a) On définit (dans le cadre d'une représentation approximative satisfaisante) l'intensité </w:t>
      </w:r>
      <m:oMath>
        <m:r>
          <m:rPr>
            <m:sty m:val="i"/>
          </m:rPr>
          <m:t>I</m:t>
        </m:r>
      </m:oMath>
      <w:r>
        <w:rPr/>
        <w:t xml:space="preserve"> de l'onde par</w:t>
      </w:r>
    </w:p>
    <w:p>
      <w:pPr>
        <w:spacing w:after="220" w:lineRule="auto"/>
      </w:pPr>
      <m:oMathPara>
        <m:oMath>
          <m:r>
            <m:rPr>
              <m:sty m:val="i"/>
            </m:rPr>
            <m:t>I</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bar>
                <m:barPr/>
                <m:e>
                  <m:acc>
                    <m:accPr>
                      <m:chr m:val="⃗"/>
                    </m:accPr>
                    <m:e>
                      <m:r>
                        <m:rPr>
                          <m:sty m:val="i"/>
                        </m:rPr>
                        <m:t>E</m:t>
                      </m:r>
                    </m:e>
                  </m:acc>
                </m:e>
              </m:bar>
              <m:r>
                <m:rPr>
                  <m:sty m:val="p"/>
                </m:rPr>
                <m:t>⋅</m:t>
              </m:r>
              <m:sSup>
                <m:sSupPr/>
                <m:e>
                  <m:bar>
                    <m:barPr/>
                    <m:e>
                      <m:acc>
                        <m:accPr>
                          <m:chr m:val="⃗"/>
                        </m:accPr>
                        <m:e>
                          <m:r>
                            <m:rPr>
                              <m:sty m:val="i"/>
                            </m:rPr>
                            <m:t>E</m:t>
                          </m:r>
                        </m:e>
                      </m:acc>
                    </m:e>
                  </m:bar>
                </m:e>
                <m:sup>
                  <m:r>
                    <m:rPr>
                      <m:sty m:val="p"/>
                    </m:rPr>
                    <m:t>∗</m:t>
                  </m:r>
                </m:sup>
              </m:sSup>
            </m:e>
          </m:d>
        </m:oMath>
      </m:oMathPara>
    </w:p>
    <w:p>
      <w:pPr>
        <w:spacing w:after="220" w:lineRule="auto"/>
      </w:pPr>
      <w:r>
        <w:rPr>
          <w:rFonts w:eastAsia="Georgia" w:cs="Georgia" w:ascii="Georgia" w:hAnsi="Georgia"/>
        </w:rPr>
        <w:t xml:space="preserve">où * représente le complexe conjugué et &lt;&gt; la valeur moyenne temporelle :</w:t>
      </w:r>
    </w:p>
    <w:p>
      <w:pPr>
        <w:spacing w:after="220" w:lineRule="auto"/>
      </w:pPr>
      <m:oMathPara>
        <m:oMath>
          <m:r>
            <m:rPr>
              <m:sty m:val="p"/>
            </m:rPr>
            <m:t>⟨</m:t>
          </m:r>
          <m:r>
            <m:rPr>
              <m:sty m:val="i"/>
            </m:rPr>
            <m:t>f</m:t>
          </m:r>
          <m:r>
            <m:rPr>
              <m:sty m:val="p"/>
            </m:rPr>
            <m:t>⟩</m:t>
          </m:r>
          <m:r>
            <m:rPr>
              <m:sty m:val="p"/>
            </m:rPr>
            <m:t>=</m:t>
          </m:r>
          <m:limLow>
            <m:limLowPr/>
            <m:e>
              <m:r>
                <m:rPr>
                  <m:sty m:val="p"/>
                </m:rPr>
                <m:t>lim</m:t>
              </m:r>
            </m:e>
            <m:lim>
              <m:r>
                <m:rPr>
                  <m:sty m:val="i"/>
                </m:rPr>
                <m:t>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T</m:t>
              </m:r>
            </m:den>
          </m:f>
          <m:r>
            <m:rPr>
              <m:sty m:val="p"/>
            </m:rPr>
            <m:t>⋅</m:t>
          </m:r>
          <m:nary>
            <m:naryPr>
              <m:chr m:val="∫"/>
              <m:limLoc m:val="subSup"/>
              <m:grow m:val="1"/>
            </m:naryPr>
            <m:sub>
              <m:r>
                <m:rPr>
                  <m:sty m:val="p"/>
                </m:rPr>
                <m:t>0</m:t>
              </m:r>
            </m:sub>
            <m:sup>
              <m:r>
                <m:rPr>
                  <m:sty m:val="i"/>
                </m:rPr>
                <m:t>T</m:t>
              </m:r>
            </m:sup>
            <m:e>
              <m:r>
                <m:rPr>
                  <m:sty m:val="p"/>
                </m:rPr>
                <m:t xml:space="preserve"> </m:t>
              </m:r>
            </m:e>
          </m:nary>
          <m:r>
            <m:rPr>
              <m:sty m:val="i"/>
            </m:rPr>
            <m:t>f</m:t>
          </m:r>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Déterminer l'expression de l'intensité </w:t>
      </w:r>
      <m:oMath>
        <m:r>
          <m:rPr>
            <m:sty m:val="i"/>
          </m:rPr>
          <m:t>I</m:t>
        </m:r>
        <m:r>
          <m:rPr>
            <m:sty m:val="p"/>
          </m:rPr>
          <m:t>(</m:t>
        </m:r>
        <m:r>
          <m:rPr>
            <m:sty m:val="i"/>
          </m:rPr>
          <m:t>z</m:t>
        </m:r>
        <m:r>
          <m:rPr>
            <m:sty m:val="p"/>
          </m:rPr>
          <m:t>,</m:t>
        </m:r>
        <m:r>
          <m:rPr>
            <m:sty m:val="i"/>
          </m:rPr>
          <m:t>r</m:t>
        </m:r>
        <m:r>
          <m:rPr>
            <m:sty m:val="p"/>
          </m:rPr>
          <m:t>)</m:t>
        </m:r>
      </m:oMath>
      <w:r>
        <w:rPr/>
        <w:t xml:space="preserve"> de l'onde ( </w:t>
      </w:r>
      <m:oMath>
        <m:r>
          <m:rPr>
            <m:sty m:val="i"/>
          </m:rPr>
          <m:t>r</m:t>
        </m:r>
        <m:r>
          <m:rPr>
            <m:sty m:val="p"/>
          </m:rPr>
          <m:t>=</m:t>
        </m:r>
        <m:rad>
          <m:radPr>
            <m:degHide m:val="1"/>
            <m:ctrlPr>
              <w:rPr>
                <w:rFonts w:ascii="Cambria Math" w:hAnsi="Cambria Math"/>
              </w:rPr>
            </m:ctrlPr>
          </m:radPr>
          <m:deg/>
          <m:e>
            <m:sSup>
              <m:sSupPr/>
              <m:e>
                <m:r>
                  <m:rPr>
                    <m:sty m:val="i"/>
                  </m:rPr>
                  <m:t>x</m:t>
                </m:r>
              </m:e>
              <m:sup>
                <m:r>
                  <m:rPr>
                    <m:sty m:val="p"/>
                  </m:rPr>
                  <m:t>2</m:t>
                </m:r>
              </m:sup>
            </m:sSup>
            <m:r>
              <m:rPr>
                <m:sty m:val="p"/>
              </m:rPr>
              <m:t>+</m:t>
            </m:r>
            <m:sSup>
              <m:sSupPr/>
              <m:e>
                <m:r>
                  <m:rPr>
                    <m:sty m:val="i"/>
                  </m:rPr>
                  <m:t>y</m:t>
                </m:r>
              </m:e>
              <m:sup>
                <m:r>
                  <m:rPr>
                    <m:sty m:val="p"/>
                  </m:rPr>
                  <m:t>2</m:t>
                </m:r>
              </m:sup>
            </m:sSup>
          </m:e>
        </m:rad>
      </m:oMath>
      <w:r>
        <w:rPr/>
        <w:t xml:space="preserve"> ).</w:t>
      </w:r>
      <w:r>
        <w:rPr/>
        <w:br w:type="textWrapping"/>
      </w:r>
      <w:r>
        <w:rPr>
          <w:rFonts w:eastAsia="Georgia" w:cs="Georgia" w:ascii="Georgia" w:hAnsi="Georgia"/>
        </w:rPr>
        <w:t xml:space="preserve">b) Tracer, à </w:t>
      </w:r>
      <m:oMath>
        <m:r>
          <m:rPr>
            <m:sty m:val="i"/>
          </m:rPr>
          <m:t>z</m:t>
        </m:r>
      </m:oMath>
      <w:r>
        <w:rPr>
          <w:rFonts w:eastAsia="Georgia" w:cs="Georgia" w:ascii="Georgia" w:hAnsi="Georgia"/>
        </w:rPr>
        <w:t xml:space="preserve"> fixé, l'allure du graphe de </w:t>
      </w:r>
      <m:oMath>
        <m:r>
          <m:rPr>
            <m:sty m:val="i"/>
          </m:rPr>
          <m:t>I</m:t>
        </m:r>
        <m:r>
          <m:rPr>
            <m:sty m:val="p"/>
          </m:rPr>
          <m:t>(</m:t>
        </m:r>
        <m:r>
          <m:rPr>
            <m:sty m:val="i"/>
          </m:rPr>
          <m:t>z</m:t>
        </m:r>
        <m:r>
          <m:rPr>
            <m:sty m:val="p"/>
          </m:rPr>
          <m:t>,</m:t>
        </m:r>
        <m:r>
          <m:rPr>
            <m:sty m:val="i"/>
          </m:rPr>
          <m:t>r</m:t>
        </m:r>
        <m:r>
          <m:rPr>
            <m:sty m:val="p"/>
          </m:rPr>
          <m:t>)</m:t>
        </m:r>
      </m:oMath>
      <w:r>
        <w:rPr>
          <w:rFonts w:eastAsia="Georgia" w:cs="Georgia" w:ascii="Georgia" w:hAnsi="Georgia"/>
        </w:rPr>
        <w:t xml:space="preserve"> et donner une interprétation de </w:t>
      </w:r>
      <m:oMath>
        <m:r>
          <m:rPr>
            <m:sty m:val="i"/>
          </m:rPr>
          <m:t>w</m:t>
        </m:r>
        <m:r>
          <m:rPr>
            <m:sty m:val="p"/>
          </m:rPr>
          <m:t>(</m:t>
        </m:r>
        <m:r>
          <m:rPr>
            <m:sty m:val="i"/>
          </m:rPr>
          <m:t>z</m:t>
        </m:r>
        <m:r>
          <m:rPr>
            <m:sty m:val="p"/>
          </m:rPr>
          <m:t>)</m:t>
        </m:r>
      </m:oMath>
      <w:r>
        <w:rPr/>
        <w:t xml:space="preserve">.</w:t>
      </w:r>
      <w:r>
        <w:rPr/>
        <w:br w:type="textWrapping"/>
      </w:r>
      <w:r>
        <w:rPr>
          <w:rFonts w:eastAsia="Georgia" w:cs="Georgia" w:ascii="Georgia" w:hAnsi="Georgia"/>
        </w:rPr>
        <w:t xml:space="preserve">c) Justifier l'appellation «rayon de pincement» pour </w:t>
      </w:r>
      <m:oMath>
        <m:sSub>
          <m:sSubPr/>
          <m:e>
            <m:r>
              <m:rPr>
                <m:sty m:val="i"/>
              </m:rPr>
              <m:t>w</m:t>
            </m:r>
          </m:e>
          <m:sub>
            <m:r>
              <m:rPr>
                <m:sty m:val="p"/>
              </m:rPr>
              <m:t>0</m:t>
            </m:r>
          </m:sub>
        </m:sSub>
      </m:oMath>
      <w:r>
        <w:rPr/>
        <w:t xml:space="preserve">.</w:t>
      </w:r>
      <w:r>
        <w:rPr/>
        <w:br w:type="textWrapping"/>
      </w:r>
      <w:r>
        <w:rPr/>
        <w:t xml:space="preserve">d) Lorsque </w:t>
      </w:r>
      <m:oMath>
        <m:r>
          <m:rPr>
            <m:sty m:val="p"/>
          </m:rPr>
          <m:t>|</m:t>
        </m:r>
        <m:r>
          <m:rPr>
            <m:sty m:val="i"/>
          </m:rPr>
          <m:t>z</m:t>
        </m:r>
        <m:r>
          <m:rPr>
            <m:sty m:val="p"/>
          </m:rPr>
          <m:t>|</m:t>
        </m:r>
        <m:r>
          <m:rPr>
            <m:sty m:val="p"/>
          </m:rPr>
          <m:t>&gt;</m:t>
        </m:r>
        <m:sSub>
          <m:sSubPr/>
          <m:e>
            <m:r>
              <m:rPr>
                <m:sty m:val="i"/>
              </m:rPr>
              <m:t>z</m:t>
            </m:r>
          </m:e>
          <m:sub>
            <m:r>
              <m:rPr>
                <m:sty m:val="i"/>
              </m:rPr>
              <m:t>R</m:t>
            </m:r>
          </m:sub>
        </m:sSub>
        <m:r>
          <m:rPr>
            <m:sty m:val="p"/>
          </m:rPr>
          <m:t>,</m:t>
        </m:r>
        <m:r>
          <m:rPr>
            <m:sty m:val="i"/>
          </m:rPr>
          <m:t>w</m:t>
        </m:r>
        <m:r>
          <m:rPr>
            <m:sty m:val="p"/>
          </m:rPr>
          <m:t>(</m:t>
        </m:r>
        <m:r>
          <m:rPr>
            <m:sty m:val="i"/>
          </m:rPr>
          <m:t>z</m:t>
        </m:r>
        <m:r>
          <m:rPr>
            <m:sty m:val="p"/>
          </m:rPr>
          <m:t>)</m:t>
        </m:r>
      </m:oMath>
      <w:r>
        <w:rPr/>
        <w:t xml:space="preserve"> se comporte asymptotiquement comme </w:t>
      </w:r>
      <m:oMath>
        <m:r>
          <m:rPr>
            <m:sty m:val="i"/>
          </m:rPr>
          <m:t>z</m:t>
        </m:r>
        <m:r>
          <m:rPr>
            <m:sty m:val="p"/>
          </m:rPr>
          <m:t>tan</m:t>
        </m:r>
        <m:r>
          <m:rPr>
            <m:sty m:val="p"/>
          </m:rPr>
          <m:t>⁡</m:t>
        </m:r>
        <m:r>
          <m:rPr>
            <m:sty m:val="i"/>
          </m:rPr>
          <m:t>θ</m:t>
        </m:r>
      </m:oMath>
      <w:r>
        <w:rPr/>
        <w:t xml:space="preserve">. Justifier pour</w:t>
      </w:r>
      <w:r>
        <w:rPr/>
        <w:br w:type="textWrapping"/>
      </w:r>
      <m:oMath>
        <m:r>
          <m:rPr>
            <m:sty m:val="i"/>
          </m:rPr>
          <m:t>θ</m:t>
        </m:r>
      </m:oMath>
      <w:r>
        <w:rPr>
          <w:rFonts w:eastAsia="Georgia" w:cs="Georgia" w:ascii="Georgia" w:hAnsi="Georgia"/>
        </w:rPr>
        <w:t xml:space="preserve"> le nom «d'angle de divergence» et exprimer sa valeur en fonction de </w:t>
      </w:r>
      <m:oMath>
        <m:r>
          <m:rPr>
            <m:sty m:val="i"/>
          </m:rPr>
          <m:t>λ</m:t>
        </m:r>
      </m:oMath>
      <w:r>
        <w:rPr/>
        <w:t xml:space="preserve"> et </w:t>
      </w:r>
      <m:oMath>
        <m:sSub>
          <m:sSubPr/>
          <m:e>
            <m:r>
              <m:rPr>
                <m:sty m:val="i"/>
              </m:rPr>
              <m:t>w</m:t>
            </m:r>
          </m:e>
          <m:sub>
            <m:r>
              <m:rPr>
                <m:sty m:val="p"/>
              </m:rPr>
              <m:t>0</m:t>
            </m:r>
          </m:sub>
        </m:sSub>
      </m:oMath>
      <w:r>
        <w:rPr/>
        <w:t xml:space="preserve"> d'une part, de </w:t>
      </w:r>
      <m:oMath>
        <m:r>
          <m:rPr>
            <m:sty m:val="i"/>
          </m:rPr>
          <m:t>λ</m:t>
        </m:r>
      </m:oMath>
      <w:r>
        <w:rPr/>
        <w:t xml:space="preserve"> et </w:t>
      </w:r>
      <m:oMath>
        <m:sSub>
          <m:sSubPr/>
          <m:e>
            <m:r>
              <m:rPr>
                <m:sty m:val="i"/>
              </m:rPr>
              <m:t>z</m:t>
            </m:r>
          </m:e>
          <m:sub>
            <m:r>
              <m:rPr>
                <m:sty m:val="i"/>
              </m:rPr>
              <m:t>R</m:t>
            </m:r>
          </m:sub>
        </m:sSub>
      </m:oMath>
      <w:r>
        <w:rPr/>
        <w:t xml:space="preserve"> d'autre part.</w:t>
      </w:r>
      <w:r>
        <w:rPr/>
        <w:br w:type="textWrapping"/>
      </w:r>
      <w:r>
        <w:rPr/>
        <w:t xml:space="preserve">II.B.4)</w:t>
      </w:r>
      <w:r>
        <w:rPr/>
        <w:br w:type="textWrapping"/>
      </w:r>
      <w:r>
        <w:rPr>
          <w:rFonts w:eastAsia="Georgia" w:cs="Georgia" w:ascii="Georgia" w:hAnsi="Georgia"/>
        </w:rPr>
        <w:t xml:space="preserve">a) Application numérique. Laser </w:t>
      </w:r>
      <m:oMath>
        <m:r>
          <m:rPr>
            <m:sty m:val="p"/>
          </m:rPr>
          <m:t>He</m:t>
        </m:r>
        <m:r>
          <m:rPr>
            <m:sty m:val="p"/>
          </m:rPr>
          <m:t>−</m:t>
        </m:r>
        <m:r>
          <m:rPr>
            <m:sty m:val="p"/>
          </m:rPr>
          <m:t>Ne</m:t>
        </m:r>
        <m:r>
          <m:rPr>
            <m:sty m:val="p"/>
          </m:rPr>
          <m:t>:</m:t>
        </m:r>
        <m:r>
          <m:rPr>
            <m:sty m:val="i"/>
          </m:rPr>
          <m:t>λ</m:t>
        </m:r>
        <m:r>
          <m:rPr>
            <m:sty m:val="p"/>
          </m:rPr>
          <m:t>=</m:t>
        </m:r>
        <m:r>
          <m:rPr>
            <m:sty m:val="p"/>
          </m:rPr>
          <m:t>633</m:t>
        </m:r>
        <m:r>
          <m:rPr>
            <m:nor/>
          </m:rPr>
          <m:t xml:space="preserve"> </m:t>
        </m:r>
        <m:r>
          <m:rPr>
            <m:sty m:val="p"/>
          </m:rPr>
          <m:t>nm</m:t>
        </m:r>
        <m:r>
          <m:rPr>
            <m:sty m:val="p"/>
          </m:rPr>
          <m:t>;</m:t>
        </m:r>
        <m:sSub>
          <m:sSubPr/>
          <m:e>
            <m:r>
              <m:rPr>
                <m:sty m:val="i"/>
              </m:rPr>
              <m:t>w</m:t>
            </m:r>
          </m:e>
          <m:sub>
            <m:r>
              <m:rPr>
                <m:sty m:val="p"/>
              </m:rPr>
              <m:t>0</m:t>
            </m:r>
          </m:sub>
        </m:sSub>
        <m:r>
          <m:rPr>
            <m:sty m:val="p"/>
          </m:rPr>
          <m:t>=</m:t>
        </m:r>
        <m:r>
          <m:rPr>
            <m:sty m:val="p"/>
          </m:rPr>
          <m:t>0</m:t>
        </m:r>
        <m:r>
          <m:rPr>
            <m:sty m:val="p"/>
          </m:rPr>
          <m:t>,</m:t>
        </m:r>
        <m:r>
          <m:rPr>
            <m:sty m:val="p"/>
          </m:rPr>
          <m:t>15</m:t>
        </m:r>
        <m:r>
          <m:rPr>
            <m:nor/>
          </m:rPr>
          <m:t xml:space="preserve"> </m:t>
        </m:r>
        <m:r>
          <m:rPr>
            <m:sty m:val="p"/>
          </m:rPr>
          <m:t>mm</m:t>
        </m:r>
      </m:oMath>
      <w:r>
        <w:rPr/>
        <w:t xml:space="preserve">. Calculer </w:t>
      </w:r>
      <m:oMath>
        <m:r>
          <m:rPr>
            <m:sty m:val="i"/>
          </m:rPr>
          <m:t>θ</m:t>
        </m:r>
      </m:oMath>
      <w:r>
        <w:rPr/>
        <w:t xml:space="preserve"> puis </w:t>
      </w:r>
      <m:oMath>
        <m:sSub>
          <m:sSubPr/>
          <m:e>
            <m:r>
              <m:rPr>
                <m:sty m:val="i"/>
              </m:rPr>
              <m:t>z</m:t>
            </m:r>
          </m:e>
          <m:sub>
            <m:r>
              <m:rPr>
                <m:sty m:val="i"/>
              </m:rPr>
              <m:t>R</m:t>
            </m:r>
          </m:sub>
        </m:sSub>
      </m:oMath>
      <w:r>
        <w:rPr>
          <w:rFonts w:eastAsia="Georgia" w:cs="Georgia" w:ascii="Georgia" w:hAnsi="Georgia"/>
        </w:rPr>
        <w:t xml:space="preserve">. On désire utiliser ce laser comme pointeur. Préciser en une phrase les précautions d'utilisation de ce dispositif. Quelle serait la précision du pointage à une distance de 2 m ? Comment doit varier </w:t>
      </w:r>
      <m:oMath>
        <m:sSub>
          <m:sSubPr/>
          <m:e>
            <m:r>
              <m:rPr>
                <m:sty m:val="i"/>
              </m:rPr>
              <m:t>w</m:t>
            </m:r>
          </m:e>
          <m:sub>
            <m:r>
              <m:rPr>
                <m:sty m:val="p"/>
              </m:rPr>
              <m:t>0</m:t>
            </m:r>
          </m:sub>
        </m:sSub>
      </m:oMath>
      <w:r>
        <w:rPr/>
        <w:t xml:space="preserve"> pour diminuer </w:t>
      </w:r>
      <m:oMath>
        <m:r>
          <m:rPr>
            <m:sty m:val="i"/>
          </m:rPr>
          <m:t>θ</m:t>
        </m:r>
      </m:oMath>
      <w:r>
        <w:rPr/>
        <w:t xml:space="preserve"> ?</w:t>
      </w:r>
      <w:r>
        <w:rPr/>
        <w:br w:type="textWrapping"/>
      </w:r>
      <w:r>
        <w:rPr/>
        <w:t xml:space="preserve">b) Dans quel domaine spectral se trouvent les longueurs d'onde </w:t>
      </w:r>
      <m:oMath>
        <m:r>
          <m:rPr>
            <m:sty m:val="i"/>
          </m:rPr>
          <m:t>λ</m:t>
        </m:r>
        <m:r>
          <m:rPr>
            <m:sty m:val="p"/>
          </m:rPr>
          <m:t>=</m:t>
        </m:r>
        <m:r>
          <m:rPr>
            <m:sty m:val="p"/>
          </m:rPr>
          <m:t>400</m:t>
        </m:r>
        <m:r>
          <m:rPr>
            <m:nor/>
          </m:rPr>
          <m:t xml:space="preserve"> </m:t>
        </m:r>
        <m:r>
          <m:rPr>
            <m:sty m:val="p"/>
          </m:rPr>
          <m:t>nm</m:t>
        </m:r>
      </m:oMath>
      <w:r>
        <w:rPr>
          <w:rFonts w:eastAsia="Georgia" w:cs="Georgia" w:ascii="Georgia" w:hAnsi="Georgia"/>
        </w:rPr>
        <w:t xml:space="preserve"> (laser à excimère) et </w:t>
      </w:r>
      <m:oMath>
        <m:r>
          <m:rPr>
            <m:sty m:val="i"/>
          </m:rPr>
          <m:t>λ</m:t>
        </m:r>
        <m:r>
          <m:rPr>
            <m:sty m:val="p"/>
          </m:rPr>
          <m:t>=</m:t>
        </m:r>
        <m:r>
          <m:rPr>
            <m:sty m:val="p"/>
          </m:rPr>
          <m:t>10</m:t>
        </m:r>
        <m:r>
          <m:rPr>
            <m:sty m:val="p"/>
          </m:rPr>
          <m:t>,</m:t>
        </m:r>
        <m:r>
          <m:rPr>
            <m:sty m:val="p"/>
          </m:rPr>
          <m:t>6</m:t>
        </m:r>
        <m:r>
          <m:rPr>
            <m:sty m:val="i"/>
          </m:rPr>
          <m:t>μ</m:t>
        </m:r>
        <m:r>
          <m:rPr>
            <m:nor/>
          </m:rPr>
          <m:t xml:space="preserve"> </m:t>
        </m:r>
        <m:r>
          <m:rPr>
            <m:sty m:val="p"/>
          </m:rPr>
          <m:t>m</m:t>
        </m:r>
      </m:oMath>
      <w:r>
        <w:rPr>
          <w:rFonts w:eastAsia="Georgia" w:cs="Georgia" w:ascii="Georgia" w:hAnsi="Georgia"/>
        </w:rPr>
        <w:t xml:space="preserve"> (laser à </w:t>
      </w:r>
      <m:oMath>
        <m:r>
          <m:rPr>
            <m:sty m:val="i"/>
          </m:rPr>
          <m:t>C</m:t>
        </m:r>
        <m:sSub>
          <m:sSubPr/>
          <m:e>
            <m:r>
              <m:rPr>
                <m:sty m:val="i"/>
              </m:rPr>
              <m:t>O</m:t>
            </m:r>
          </m:e>
          <m:sub>
            <m:r>
              <m:rPr>
                <m:sty m:val="p"/>
              </m:rPr>
              <m:t>2</m:t>
            </m:r>
          </m:sub>
        </m:sSub>
      </m:oMath>
      <w:r>
        <w:rPr/>
        <w:t xml:space="preserve"> ) ? Calculer, pour un faisceau gaussien de longueur de Rayleigh </w:t>
      </w:r>
      <m:oMath>
        <m:sSub>
          <m:sSubPr/>
          <m:e>
            <m:r>
              <m:rPr>
                <m:sty m:val="i"/>
              </m:rPr>
              <m:t>z</m:t>
            </m:r>
          </m:e>
          <m:sub>
            <m:r>
              <m:rPr>
                <m:sty m:val="i"/>
              </m:rPr>
              <m:t>R</m:t>
            </m:r>
          </m:sub>
        </m:sSub>
        <m:r>
          <m:rPr>
            <m:sty m:val="p"/>
          </m:rPr>
          <m:t>=</m:t>
        </m:r>
        <m:r>
          <m:rPr>
            <m:sty m:val="p"/>
          </m:rPr>
          <m:t>10</m:t>
        </m:r>
        <m:r>
          <m:rPr>
            <m:nor/>
          </m:rPr>
          <m:t xml:space="preserve"> </m:t>
        </m:r>
        <m:r>
          <m:rPr>
            <m:sty m:val="p"/>
          </m:rPr>
          <m:t>cm</m:t>
        </m:r>
      </m:oMath>
      <w:r>
        <w:rPr/>
        <w:t xml:space="preserve">, le rayon de pincement </w:t>
      </w:r>
      <m:oMath>
        <m:sSub>
          <m:sSubPr/>
          <m:e>
            <m:r>
              <m:rPr>
                <m:sty m:val="i"/>
              </m:rPr>
              <m:t>w</m:t>
            </m:r>
          </m:e>
          <m:sub>
            <m:r>
              <m:rPr>
                <m:sty m:val="p"/>
              </m:rPr>
              <m:t>0</m:t>
            </m:r>
          </m:sub>
        </m:sSub>
      </m:oMath>
      <w:r>
        <w:rPr>
          <w:rFonts w:eastAsia="Georgia" w:cs="Georgia" w:ascii="Georgia" w:hAnsi="Georgia"/>
        </w:rPr>
        <w:t xml:space="preserve"> pour un laser à </w:t>
      </w:r>
      <m:oMath>
        <m:r>
          <m:rPr>
            <m:sty m:val="i"/>
          </m:rPr>
          <m:t>C</m:t>
        </m:r>
        <m:sSub>
          <m:sSubPr/>
          <m:e>
            <m:r>
              <m:rPr>
                <m:sty m:val="i"/>
              </m:rPr>
              <m:t>O</m:t>
            </m:r>
          </m:e>
          <m:sub>
            <m:r>
              <m:rPr>
                <m:sty m:val="p"/>
              </m:rPr>
              <m:t>2</m:t>
            </m:r>
          </m:sub>
        </m:sSub>
      </m:oMath>
      <w:r>
        <w:rPr>
          <w:rFonts w:eastAsia="Georgia" w:cs="Georgia" w:ascii="Georgia" w:hAnsi="Georgia"/>
        </w:rPr>
        <w:t xml:space="preserve"> et pour un laser à excimère. Comment choisir </w:t>
      </w:r>
      <m:oMath>
        <m:r>
          <m:rPr>
            <m:sty m:val="i"/>
          </m:rPr>
          <m:t>λ</m:t>
        </m:r>
      </m:oMath>
      <w:r>
        <w:rPr>
          <w:rFonts w:eastAsia="Georgia" w:cs="Georgia" w:ascii="Georgia" w:hAnsi="Georgia"/>
        </w:rPr>
        <w:t xml:space="preserve"> pour enregistrer la plus forte densité d'informations sur un disque optique (CD) ?</w:t>
      </w:r>
    </w:p>
    <w:p>
      <w:pPr>
        <w:spacing w:line="271" w:before="330" w:lineRule="auto"/>
      </w:pPr>
      <w:r>
        <w:rPr>
          <w:rFonts w:eastAsia="Georgia" w:cs="Georgia" w:ascii="Georgia" w:hAnsi="Georgia"/>
          <w:b/>
          <w:sz w:val="42"/>
        </w:rPr>
        <w:t xml:space="preserve">II.C - La cavité laser</w:t>
      </w:r>
    </w:p>
    <w:p>
      <w:pPr>
        <w:spacing w:after="220" w:lineRule="auto"/>
      </w:pPr>
      <w:r>
        <w:rPr>
          <w:rFonts w:eastAsia="Georgia" w:cs="Georgia" w:ascii="Georgia" w:hAnsi="Georgia"/>
        </w:rPr>
        <w:t xml:space="preserve">II.C.1) Soit une onde sphérique, issue du point </w:t>
      </w:r>
      <m:oMath>
        <m:r>
          <m:rPr>
            <m:sty m:val="i"/>
          </m:rPr>
          <m:t>A</m:t>
        </m:r>
      </m:oMath>
      <w:r>
        <w:rPr/>
        <w:t xml:space="preserve"> de l'axe </w:t>
      </w:r>
      <m:oMath>
        <m:r>
          <m:rPr>
            <m:sty m:val="i"/>
          </m:rPr>
          <m:t>O</m:t>
        </m:r>
        <m:r>
          <m:rPr>
            <m:sty m:val="i"/>
          </m:rPr>
          <m:t>z</m:t>
        </m:r>
      </m:oMath>
      <w:r>
        <w:rPr>
          <w:rFonts w:eastAsia="Georgia" w:cs="Georgia" w:ascii="Georgia" w:hAnsi="Georgia"/>
        </w:rPr>
        <w:t xml:space="preserve">, frappant le miroir sphérique de sommet </w:t>
      </w:r>
      <m:oMath>
        <m:r>
          <m:rPr>
            <m:sty m:val="i"/>
          </m:rPr>
          <m:t>S</m:t>
        </m:r>
      </m:oMath>
      <w:r>
        <w:rPr/>
        <w:t xml:space="preserve">, de rayon de courbure </w:t>
      </w:r>
      <m:oMath>
        <m:acc>
          <m:accPr>
            <m:chr m:val="‾"/>
          </m:accPr>
          <m:e>
            <m:r>
              <m:rPr>
                <m:sty m:val="i"/>
              </m:rPr>
              <m:t>R</m:t>
            </m:r>
          </m:e>
        </m:acc>
        <m:r>
          <m:rPr>
            <m:sty m:val="p"/>
          </m:rPr>
          <m:t>=</m:t>
        </m:r>
        <m:bar>
          <m:barPr>
            <m:pos m:val="top"/>
          </m:barPr>
          <m:e>
            <m:r>
              <m:rPr>
                <m:sty m:val="i"/>
              </m:rPr>
              <m:t>S</m:t>
            </m:r>
            <m:r>
              <m:rPr>
                <m:sty m:val="i"/>
              </m:rPr>
              <m:t>C</m:t>
            </m:r>
          </m:e>
        </m:bar>
      </m:oMath>
      <w:r>
        <w:rPr/>
        <w:t xml:space="preserve"> (figure 2 ). En quel point de l'axe doit se trouver </w:t>
      </w:r>
      <m:oMath>
        <m:r>
          <m:rPr>
            <m:sty m:val="i"/>
          </m:rPr>
          <m:t>A</m:t>
        </m:r>
      </m:oMath>
      <w:r>
        <w:rPr>
          <w:rFonts w:eastAsia="Georgia" w:cs="Georgia" w:ascii="Georgia" w:hAnsi="Georgia"/>
        </w:rPr>
        <w:t xml:space="preserve"> pour que l'onde soit réfléchie exactement sur ellemême. Que peut-on dire de la surface d'onde passant par </w:t>
      </w:r>
      <m:oMath>
        <m:r>
          <m:rPr>
            <m:sty m:val="i"/>
          </m:rPr>
          <m:t>S</m:t>
        </m:r>
      </m:oMath>
      <w:r>
        <w:rPr/>
        <w:t xml:space="preserve"> et de la surface du miroir?</w:t>
      </w:r>
    </w:p>
    <w:p>
      <w:pPr>
        <w:spacing w:after="220" w:lineRule="auto"/>
      </w:pPr>
      <w:r>
        <w:rPr>
          <w:rFonts w:eastAsia="Georgia" w:cs="Georgia" w:ascii="Georgia" w:hAnsi="Georgia"/>
        </w:rPr>
        <w:t xml:space="preserve">Un faisceau laser gaussien s'obtient à partir d'un milieu amplificateur qui fournit l'énergie lumineuse (non étudié ici), placé dans une cavité formée de deux miroirs sphériques concaves de même axe optique </w:t>
      </w:r>
      <m:oMath>
        <m:r>
          <m:rPr>
            <m:sty m:val="i"/>
          </m:rPr>
          <m:t>O</m:t>
        </m:r>
        <m:r>
          <m:rPr>
            <m:sty m:val="i"/>
          </m:rPr>
          <m:t>z</m:t>
        </m:r>
      </m:oMath>
      <w:r>
        <w:rPr/>
        <w:t xml:space="preserve"> (figure 3).</w:t>
      </w:r>
      <w:r>
        <w:rPr/>
        <w:br w:type="textWrapping"/>
      </w:r>
      <w:r>
        <w:rPr/>
        <w:t xml:space="preserve">On note </w:t>
      </w:r>
      <m:oMath>
        <m:sSub>
          <m:sSubPr/>
          <m:e>
            <m:acc>
              <m:accPr>
                <m:chr m:val="‾"/>
              </m:accPr>
              <m:e>
                <m:r>
                  <m:rPr>
                    <m:sty m:val="i"/>
                  </m:rPr>
                  <m:t>R</m:t>
                </m:r>
              </m:e>
            </m:acc>
          </m:e>
          <m:sub>
            <m:r>
              <m:rPr>
                <m:sty m:val="p"/>
              </m:rPr>
              <m:t>1</m:t>
            </m:r>
          </m:sub>
        </m:sSub>
        <m:r>
          <m:rPr>
            <m:sty m:val="p"/>
          </m:rPr>
          <m:t>=</m:t>
        </m:r>
        <m:bar>
          <m:barPr>
            <m:pos m:val="top"/>
          </m:barPr>
          <m:e>
            <m:sSub>
              <m:sSubPr/>
              <m:e>
                <m:r>
                  <m:rPr>
                    <m:sty m:val="i"/>
                  </m:rPr>
                  <m:t>S</m:t>
                </m:r>
              </m:e>
              <m:sub>
                <m:r>
                  <m:rPr>
                    <m:sty m:val="p"/>
                  </m:rPr>
                  <m:t>1</m:t>
                </m:r>
              </m:sub>
            </m:sSub>
            <m:sSub>
              <m:sSubPr/>
              <m:e>
                <m:r>
                  <m:rPr>
                    <m:sty m:val="i"/>
                  </m:rPr>
                  <m:t>C</m:t>
                </m:r>
              </m:e>
              <m:sub>
                <m:r>
                  <m:rPr>
                    <m:sty m:val="p"/>
                  </m:rPr>
                  <m:t>1</m:t>
                </m:r>
              </m:sub>
            </m:sSub>
          </m:e>
        </m:bar>
      </m:oMath>
      <w:r>
        <w:rPr/>
        <w:t xml:space="preserve"> et </w:t>
      </w:r>
      <m:oMath>
        <m:sSub>
          <m:sSubPr/>
          <m:e>
            <m:acc>
              <m:accPr>
                <m:chr m:val="‾"/>
              </m:accPr>
              <m:e>
                <m:r>
                  <m:rPr>
                    <m:sty m:val="i"/>
                  </m:rPr>
                  <m:t>R</m:t>
                </m:r>
              </m:e>
            </m:acc>
          </m:e>
          <m:sub>
            <m:r>
              <m:rPr>
                <m:sty m:val="p"/>
              </m:rPr>
              <m:t>2</m:t>
            </m:r>
          </m:sub>
        </m:sSub>
        <m:r>
          <m:rPr>
            <m:sty m:val="p"/>
          </m:rPr>
          <m:t>=</m:t>
        </m:r>
        <m:bar>
          <m:barPr>
            <m:pos m:val="top"/>
          </m:barPr>
          <m:e>
            <m:sSub>
              <m:sSubPr/>
              <m:e>
                <m:r>
                  <m:rPr>
                    <m:sty m:val="i"/>
                  </m:rPr>
                  <m:t>S</m:t>
                </m:r>
              </m:e>
              <m:sub>
                <m:r>
                  <m:rPr>
                    <m:sty m:val="p"/>
                  </m:rPr>
                  <m:t>2</m:t>
                </m:r>
              </m:sub>
            </m:sSub>
            <m:sSub>
              <m:sSubPr/>
              <m:e>
                <m:r>
                  <m:rPr>
                    <m:sty m:val="i"/>
                  </m:rPr>
                  <m:t>C</m:t>
                </m:r>
              </m:e>
              <m:sub>
                <m:r>
                  <m:rPr>
                    <m:sty m:val="p"/>
                  </m:rPr>
                  <m:t>2</m:t>
                </m:r>
              </m:sub>
            </m:sSub>
          </m:e>
        </m:bar>
      </m:oMath>
      <w:r>
        <w:rPr/>
        <w:t xml:space="preserve"> les rayons de cour-</w:t>
      </w:r>
      <w:r>
        <w:rPr/>
        <w:br w:type="textWrapping"/>
      </w:r>
    </w:p>
    <w:p>
      <w:pPr>
        <w:spacing w:lineRule="auto"/>
        <w:jc w:val="center"/>
      </w:pPr>
      <w:r>
        <w:rPr/>
        <w:drawing>
          <wp:inline distB="0" distL="0" distR="0" distT="0">
            <wp:extent cx="5486400" cy="2971498"/>
            <wp:effectExtent b="0" l="0" r="0" t="0"/>
            <wp:docPr id="2" name="image-2f8247a2b72e93ae2c0991785db60e37229c82e2.jpg"/>
            <a:graphic>
              <a:graphicData uri="http://schemas.openxmlformats.org/drawingml/2006/picture">
                <pic:pic>
                  <pic:nvPicPr>
                    <pic:cNvPr id="2" name="image-2f8247a2b72e93ae2c0991785db60e37229c82e2.jpg" descr=""/>
                    <pic:cNvPicPr/>
                  </pic:nvPicPr>
                  <pic:blipFill>
                    <a:blip r:embed="rId6" cstate="print"/>
                    <a:srcRect b="0" l="0" r="0" t="0"/>
                    <a:stretch>
                      <a:fillRect/>
                    </a:stretch>
                  </pic:blipFill>
                  <pic:spPr>
                    <a:xfrm>
                      <a:off x="0" y="0"/>
                      <a:ext cx="5486400" cy="2971498"/>
                    </a:xfrm>
                    <a:prstGeom prst="rect"/>
                  </pic:spPr>
                </pic:pic>
              </a:graphicData>
            </a:graphic>
          </wp:inline>
        </w:drawing>
      </w:r>
    </w:p>
    <w:p>
      <w:pPr>
        <w:spacing w:after="220" w:lineRule="auto"/>
      </w:pPr>
      <w:r>
        <w:rPr/>
        <w:br w:type="textWrapping"/>
      </w:r>
      <w:r>
        <w:rPr>
          <w:rFonts w:eastAsia="Georgia" w:cs="Georgia" w:ascii="Georgia" w:hAnsi="Georgia"/>
        </w:rPr>
        <w:t xml:space="preserve">bure algébriques des miroirs et </w:t>
      </w:r>
      <m:oMath>
        <m:r>
          <m:rPr>
            <m:sty m:val="i"/>
          </m:rPr>
          <m:t>L</m:t>
        </m:r>
        <m:r>
          <m:rPr>
            <m:sty m:val="p"/>
          </m:rPr>
          <m:t>=</m:t>
        </m:r>
        <m:bar>
          <m:barPr>
            <m:pos m:val="top"/>
          </m:barPr>
          <m:e>
            <m:sSub>
              <m:sSubPr/>
              <m:e>
                <m:r>
                  <m:rPr>
                    <m:sty m:val="i"/>
                  </m:rPr>
                  <m:t>S</m:t>
                </m:r>
              </m:e>
              <m:sub>
                <m:r>
                  <m:rPr>
                    <m:sty m:val="p"/>
                  </m:rPr>
                  <m:t>1</m:t>
                </m:r>
              </m:sub>
            </m:sSub>
            <m:sSub>
              <m:sSubPr/>
              <m:e>
                <m:r>
                  <m:rPr>
                    <m:sty m:val="i"/>
                  </m:rPr>
                  <m:t>S</m:t>
                </m:r>
              </m:e>
              <m:sub>
                <m:r>
                  <m:rPr>
                    <m:sty m:val="p"/>
                  </m:rPr>
                  <m:t>2</m:t>
                </m:r>
              </m:sub>
            </m:sSub>
          </m:e>
        </m:bar>
        <m:r>
          <m:rPr>
            <m:sty m:val="p"/>
          </m:rPr>
          <m:t>&gt;</m:t>
        </m:r>
        <m:r>
          <m:rPr>
            <m:sty m:val="p"/>
          </m:rPr>
          <m:t>0</m:t>
        </m:r>
      </m:oMath>
      <w:r>
        <w:rPr>
          <w:rFonts w:eastAsia="Georgia" w:cs="Georgia" w:ascii="Georgia" w:hAnsi="Georgia"/>
        </w:rPr>
        <w:t xml:space="preserve"> la longueur de la cavité. La cavité est symétrique confocale,</w:t>
      </w:r>
      <w:r>
        <w:rPr/>
        <w:br w:type="textWrapping"/>
      </w:r>
    </w:p>
    <w:p>
      <w:pPr>
        <w:spacing w:lineRule="auto"/>
        <w:jc w:val="center"/>
      </w:pPr>
      <w:r>
        <w:rPr/>
        <w:drawing>
          <wp:inline distB="0" distL="0" distR="0" distT="0">
            <wp:extent cx="5486400" cy="2747037"/>
            <wp:effectExtent b="0" l="0" r="0" t="0"/>
            <wp:docPr id="3" name="image-a4f43008e77b2a40d84bb5f3767ad60b9fa0358f.jpg"/>
            <a:graphic>
              <a:graphicData uri="http://schemas.openxmlformats.org/drawingml/2006/picture">
                <pic:pic>
                  <pic:nvPicPr>
                    <pic:cNvPr id="3" name="image-a4f43008e77b2a40d84bb5f3767ad60b9fa0358f.jpg" descr=""/>
                    <pic:cNvPicPr/>
                  </pic:nvPicPr>
                  <pic:blipFill>
                    <a:blip r:embed="rId7" cstate="print"/>
                    <a:srcRect b="0" l="0" r="0" t="0"/>
                    <a:stretch>
                      <a:fillRect/>
                    </a:stretch>
                  </pic:blipFill>
                  <pic:spPr>
                    <a:xfrm>
                      <a:off x="0" y="0"/>
                      <a:ext cx="5486400" cy="2747037"/>
                    </a:xfrm>
                    <a:prstGeom prst="rect"/>
                  </pic:spPr>
                </pic:pic>
              </a:graphicData>
            </a:graphic>
          </wp:inline>
        </w:drawing>
      </w:r>
    </w:p>
    <w:p>
      <w:pPr>
        <w:spacing w:after="220" w:lineRule="auto"/>
      </w:pPr>
      <w:r>
        <w:rPr/>
        <w:br w:type="textWrapping"/>
      </w:r>
      <w:r>
        <w:rPr>
          <w:rFonts w:eastAsia="Georgia" w:cs="Georgia" w:ascii="Georgia" w:hAnsi="Georgia"/>
        </w:rPr>
        <w:t xml:space="preserve">c'est-à-dire que l'on a: </w:t>
      </w:r>
      <m:oMath>
        <m:sSub>
          <m:sSubPr/>
          <m:e>
            <m:acc>
              <m:accPr>
                <m:chr m:val="‾"/>
              </m:accPr>
              <m:e>
                <m:r>
                  <m:rPr>
                    <m:sty m:val="i"/>
                  </m:rPr>
                  <m:t>R</m:t>
                </m:r>
              </m:e>
            </m:acc>
          </m:e>
          <m:sub>
            <m:r>
              <m:rPr>
                <m:sty m:val="p"/>
              </m:rPr>
              <m:t>1</m:t>
            </m:r>
          </m:sub>
        </m:sSub>
        <m:r>
          <m:rPr>
            <m:sty m:val="p"/>
          </m:rPr>
          <m:t>=</m:t>
        </m:r>
        <m:r>
          <m:rPr>
            <m:sty m:val="p"/>
          </m:rPr>
          <m:t>−</m:t>
        </m:r>
        <m:sSub>
          <m:sSubPr/>
          <m:e>
            <m:acc>
              <m:accPr>
                <m:chr m:val="‾"/>
              </m:accPr>
              <m:e>
                <m:r>
                  <m:rPr>
                    <m:sty m:val="i"/>
                  </m:rPr>
                  <m:t>R</m:t>
                </m:r>
              </m:e>
            </m:acc>
          </m:e>
          <m:sub>
            <m:r>
              <m:rPr>
                <m:sty m:val="p"/>
              </m:rPr>
              <m:t>2</m:t>
            </m:r>
          </m:sub>
        </m:sSub>
        <m:r>
          <m:rPr>
            <m:sty m:val="p"/>
          </m:rPr>
          <m:t>=</m:t>
        </m:r>
        <m:r>
          <m:rPr>
            <m:sty m:val="i"/>
          </m:rPr>
          <m:t>L</m:t>
        </m:r>
      </m:oMath>
      <w:r>
        <w:rPr/>
        <w:t xml:space="preserve">.</w:t>
      </w:r>
      <w:r>
        <w:rPr/>
        <w:br w:type="textWrapping"/>
      </w:r>
      <w:r>
        <w:rPr/>
        <w:t xml:space="preserve">II.C.2)</w:t>
      </w:r>
      <w:r>
        <w:rPr/>
        <w:br w:type="textWrapping"/>
      </w:r>
      <w:r>
        <w:rPr>
          <w:rFonts w:eastAsia="Georgia" w:cs="Georgia" w:ascii="Georgia" w:hAnsi="Georgia"/>
        </w:rPr>
        <w:t xml:space="preserve">a) Où se place le foyer principal d'un miroir sphérique ? Pourquoi dit-on que cette cavité est confocale? Le stigmatisme du miroir sphérique est-il rigoureux pour le foyer principal ? Sinon, dans quelles conditions ce stigmatisme est-il réalisé ?</w:t>
      </w:r>
      <w:r>
        <w:rPr/>
        <w:br w:type="textWrapping"/>
      </w:r>
      <w:r>
        <w:rPr>
          <w:rFonts w:eastAsia="Georgia" w:cs="Georgia" w:ascii="Georgia" w:hAnsi="Georgia"/>
        </w:rPr>
        <w:t xml:space="preserve">b) Tracer sur un schéma, la marche, dans la cavité, d'un rayon lumineux initialement parallèle à l'axe </w:t>
      </w:r>
      <m:oMath>
        <m:sSup>
          <m:sSupPr/>
          <m:e>
            <m:r>
              <m:rPr>
                <m:sty m:val="i"/>
              </m:rPr>
              <m:t>z</m:t>
            </m:r>
          </m:e>
          <m:sup>
            <m:r>
              <m:rPr>
                <m:sty m:val="i"/>
              </m:rPr>
              <m:t>′</m:t>
            </m:r>
          </m:sup>
        </m:sSup>
        <m:r>
          <m:rPr>
            <m:sty m:val="i"/>
          </m:rPr>
          <m:t>O</m:t>
        </m:r>
        <m:r>
          <m:rPr>
            <m:sty m:val="i"/>
          </m:rPr>
          <m:t>z</m:t>
        </m:r>
      </m:oMath>
      <w:r>
        <w:rPr>
          <w:rFonts w:eastAsia="Georgia" w:cs="Georgia" w:ascii="Georgia" w:hAnsi="Georgia"/>
        </w:rPr>
        <w:t xml:space="preserve">, et proche de cet axe, en montrant ses réflexions successives. Même question pour les rayons qui se réfléchissent en </w:t>
      </w:r>
      <m:oMath>
        <m:sSub>
          <m:sSubPr/>
          <m:e>
            <m:r>
              <m:rPr>
                <m:sty m:val="i"/>
              </m:rPr>
              <m:t>S</m:t>
            </m:r>
          </m:e>
          <m:sub>
            <m:r>
              <m:rPr>
                <m:sty m:val="p"/>
              </m:rPr>
              <m:t>1</m:t>
            </m:r>
          </m:sub>
        </m:sSub>
      </m:oMath>
      <w:r>
        <w:rPr/>
        <w:t xml:space="preserve"> ou en </w:t>
      </w:r>
      <m:oMath>
        <m:sSub>
          <m:sSubPr/>
          <m:e>
            <m:r>
              <m:rPr>
                <m:sty m:val="i"/>
              </m:rPr>
              <m:t>S</m:t>
            </m:r>
          </m:e>
          <m:sub>
            <m:r>
              <m:rPr>
                <m:sty m:val="p"/>
              </m:rPr>
              <m:t>2</m:t>
            </m:r>
          </m:sub>
        </m:sSub>
      </m:oMath>
      <w:r>
        <w:rPr/>
        <w:t xml:space="preserve">.</w:t>
      </w:r>
      <w:r>
        <w:rPr/>
        <w:br w:type="textWrapping"/>
      </w:r>
      <w:r>
        <w:rPr>
          <w:rFonts w:eastAsia="Georgia" w:cs="Georgia" w:ascii="Georgia" w:hAnsi="Georgia"/>
        </w:rPr>
        <w:t xml:space="preserve">II.C.3) L'onde laser est modélisée par une onde gaussienne se propageant entre les deux miroirs de la cavité. Le rayon de pincement de l'onde est situé au milieu de </w:t>
      </w:r>
      <m:oMath>
        <m:sSub>
          <m:sSubPr/>
          <m:e>
            <m:r>
              <m:rPr>
                <m:sty m:val="i"/>
              </m:rPr>
              <m:t>S</m:t>
            </m:r>
          </m:e>
          <m:sub>
            <m:r>
              <m:rPr>
                <m:sty m:val="p"/>
              </m:rPr>
              <m:t>1</m:t>
            </m:r>
          </m:sub>
        </m:sSub>
        <m:sSub>
          <m:sSubPr/>
          <m:e>
            <m:r>
              <m:rPr>
                <m:sty m:val="i"/>
              </m:rPr>
              <m:t>S</m:t>
            </m:r>
          </m:e>
          <m:sub>
            <m:r>
              <m:rPr>
                <m:sty m:val="p"/>
              </m:rPr>
              <m:t>2</m:t>
            </m:r>
          </m:sub>
        </m:sSub>
      </m:oMath>
      <w:r>
        <w:rPr/>
        <w:t xml:space="preserve">.</w:t>
      </w:r>
      <w:r>
        <w:rPr/>
        <w:br w:type="textWrapping"/>
      </w:r>
      <w:r>
        <w:rPr>
          <w:rFonts w:eastAsia="Georgia" w:cs="Georgia" w:ascii="Georgia" w:hAnsi="Georgia"/>
        </w:rPr>
        <w:t xml:space="preserve">a) En utilisant l'étude faite en II.B, dire quelle relation doit exister entre la longueur </w:t>
      </w:r>
      <m:oMath>
        <m:r>
          <m:rPr>
            <m:sty m:val="i"/>
          </m:rPr>
          <m:t>L</m:t>
        </m:r>
      </m:oMath>
      <w:r>
        <w:rPr>
          <w:rFonts w:eastAsia="Georgia" w:cs="Georgia" w:ascii="Georgia" w:hAnsi="Georgia"/>
        </w:rPr>
        <w:t xml:space="preserve"> de la cavité et la longueur de Rayleigh </w:t>
      </w:r>
      <m:oMath>
        <m:sSub>
          <m:sSubPr/>
          <m:e>
            <m:r>
              <m:rPr>
                <m:sty m:val="i"/>
              </m:rPr>
              <m:t>z</m:t>
            </m:r>
          </m:e>
          <m:sub>
            <m:r>
              <m:rPr>
                <m:sty m:val="i"/>
              </m:rPr>
              <m:t>R</m:t>
            </m:r>
          </m:sub>
        </m:sSub>
      </m:oMath>
      <w:r>
        <w:rPr>
          <w:rFonts w:eastAsia="Georgia" w:cs="Georgia" w:ascii="Georgia" w:hAnsi="Georgia"/>
        </w:rPr>
        <w:t xml:space="preserve"> pour que chaque miroir réfléchisse cette onde exactement sur elle-même.</w:t>
      </w:r>
      <w:r>
        <w:rPr/>
        <w:br w:type="textWrapping"/>
      </w:r>
      <w:r>
        <w:rPr>
          <w:rFonts w:eastAsia="Georgia" w:cs="Georgia" w:ascii="Georgia" w:hAnsi="Georgia"/>
        </w:rPr>
        <w:t xml:space="preserve">b) En déduire le rayon de pincement </w:t>
      </w:r>
      <m:oMath>
        <m:sSub>
          <m:sSubPr/>
          <m:e>
            <m:r>
              <m:rPr>
                <m:sty m:val="i"/>
              </m:rPr>
              <m:t>w</m:t>
            </m:r>
          </m:e>
          <m:sub>
            <m:r>
              <m:rPr>
                <m:sty m:val="p"/>
              </m:rPr>
              <m:t>0</m:t>
            </m:r>
          </m:sub>
        </m:sSub>
      </m:oMath>
      <w:r>
        <w:rPr/>
        <w:t xml:space="preserve"> en fonction de </w:t>
      </w:r>
      <m:oMath>
        <m:r>
          <m:rPr>
            <m:sty m:val="i"/>
          </m:rPr>
          <m:t>L</m:t>
        </m:r>
      </m:oMath>
      <w:r>
        <w:rPr/>
        <w:t xml:space="preserve"> et </w:t>
      </w:r>
      <m:oMath>
        <m:r>
          <m:rPr>
            <m:sty m:val="i"/>
          </m:rPr>
          <m:t>λ</m:t>
        </m:r>
      </m:oMath>
      <w:r>
        <w:rPr/>
        <w:t xml:space="preserve">. Que vaut </w:t>
      </w:r>
      <m:oMath>
        <m:r>
          <m:rPr>
            <m:sty m:val="i"/>
          </m:rPr>
          <m:t>w</m:t>
        </m:r>
        <m:r>
          <m:rPr>
            <m:sty m:val="p"/>
          </m:rPr>
          <m:t>(</m:t>
        </m:r>
        <m:r>
          <m:rPr>
            <m:sty m:val="i"/>
          </m:rPr>
          <m:t>z</m:t>
        </m:r>
        <m:r>
          <m:rPr>
            <m:sty m:val="p"/>
          </m:rPr>
          <m:t>)</m:t>
        </m:r>
      </m:oMath>
      <w:r>
        <w:rPr/>
        <w:t xml:space="preserve"> en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w:t>
      </w:r>
      <w:r>
        <w:rPr/>
        <w:br w:type="textWrapping"/>
      </w:r>
      <w:r>
        <w:rPr>
          <w:rFonts w:eastAsia="Georgia" w:cs="Georgia" w:ascii="Georgia" w:hAnsi="Georgia"/>
        </w:rPr>
        <w:t xml:space="preserve">c) Application numérique: </w:t>
      </w:r>
      <m:oMath>
        <m:r>
          <m:rPr>
            <m:sty m:val="i"/>
          </m:rPr>
          <m:t>L</m:t>
        </m:r>
        <m:r>
          <m:rPr>
            <m:sty m:val="p"/>
          </m:rPr>
          <m:t>=</m:t>
        </m:r>
        <m:r>
          <m:rPr>
            <m:sty m:val="p"/>
          </m:rPr>
          <m:t>30</m:t>
        </m:r>
        <m:r>
          <m:rPr>
            <m:nor/>
          </m:rPr>
          <m:t xml:space="preserve"> </m:t>
        </m:r>
        <m:r>
          <m:rPr>
            <m:sty m:val="p"/>
          </m:rPr>
          <m:t>cm</m:t>
        </m:r>
        <m:r>
          <m:rPr>
            <m:sty m:val="p"/>
          </m:rPr>
          <m:t>,</m:t>
        </m:r>
        <m:r>
          <m:rPr>
            <m:sty m:val="i"/>
          </m:rPr>
          <m:t>λ</m:t>
        </m:r>
        <m:r>
          <m:rPr>
            <m:sty m:val="p"/>
          </m:rPr>
          <m:t>=</m:t>
        </m:r>
        <m:r>
          <m:rPr>
            <m:sty m:val="p"/>
          </m:rPr>
          <m:t>633</m:t>
        </m:r>
        <m:r>
          <m:rPr>
            <m:nor/>
          </m:rPr>
          <m:t xml:space="preserve"> </m:t>
        </m:r>
        <m:r>
          <m:rPr>
            <m:sty m:val="p"/>
          </m:rPr>
          <m:t>nm</m:t>
        </m:r>
      </m:oMath>
      <w:r>
        <w:rPr/>
        <w:t xml:space="preserve">. Calculer </w:t>
      </w:r>
      <m:oMath>
        <m:sSub>
          <m:sSubPr/>
          <m:e>
            <m:r>
              <m:rPr>
                <m:sty m:val="i"/>
              </m:rPr>
              <m:t>w</m:t>
            </m:r>
          </m:e>
          <m:sub>
            <m:r>
              <m:rPr>
                <m:sty m:val="p"/>
              </m:rPr>
              <m:t>0</m:t>
            </m:r>
          </m:sub>
        </m:sSub>
      </m:oMath>
      <w:r>
        <w:rPr/>
        <w:t xml:space="preserve"> et </w:t>
      </w:r>
      <m:oMath>
        <m:sSub>
          <m:sSubPr/>
          <m:e>
            <m:r>
              <m:rPr>
                <m:sty m:val="i"/>
              </m:rPr>
              <m:t>z</m:t>
            </m:r>
          </m:e>
          <m:sub>
            <m:r>
              <m:rPr>
                <m:sty m:val="i"/>
              </m:rPr>
              <m:t>R</m:t>
            </m:r>
          </m:sub>
        </m:sSub>
      </m:oMath>
      <w:r>
        <w:rPr/>
        <w:t xml:space="preserve"> ainsi que l'angle de divergence </w:t>
      </w:r>
      <m:oMath>
        <m:r>
          <m:rPr>
            <m:sty m:val="i"/>
          </m:rPr>
          <m:t>θ</m:t>
        </m:r>
      </m:oMath>
      <w:r>
        <w:rPr/>
        <w:t xml:space="preserve"> du faisceau (II.B.3-d)</w:t>
      </w:r>
    </w:p>
    <w:p>
      <w:pPr>
        <w:spacing w:line="271" w:before="330" w:lineRule="auto"/>
      </w:pPr>
      <w:r>
        <w:rPr>
          <w:rFonts w:eastAsia="Georgia" w:cs="Georgia" w:ascii="Georgia" w:hAnsi="Georgia"/>
          <w:b/>
          <w:sz w:val="42"/>
        </w:rPr>
        <w:t xml:space="preserve">II.D - Perçage laser</w:t>
      </w:r>
    </w:p>
    <w:p>
      <w:pPr>
        <w:spacing w:after="220" w:lineRule="auto"/>
      </w:pPr>
      <w:r>
        <w:rPr>
          <w:rFonts w:eastAsia="Georgia" w:cs="Georgia" w:ascii="Georgia" w:hAnsi="Georgia"/>
        </w:rPr>
        <w:t xml:space="preserve">Le perçage laser consiste à faire fondre localement un matériau grâce à l'énergie apportée par un faisceau laser. On étudie ici la fusion d'un matériau solide (aluminium) sous l'effet du rayonnement laser. On considère un barreau cylindrique homogène et isotrope, de masse volumique </w:t>
      </w:r>
      <m:oMath>
        <m:r>
          <m:rPr>
            <m:sty m:val="i"/>
          </m:rPr>
          <m:t>ρ</m:t>
        </m:r>
      </m:oMath>
      <w:r>
        <w:rPr>
          <w:rFonts w:eastAsia="Georgia" w:cs="Georgia" w:ascii="Georgia" w:hAnsi="Georgia"/>
        </w:rPr>
        <w:t xml:space="preserve">, de capacité thermique massique </w:t>
      </w:r>
      <m:oMath>
        <m:r>
          <m:rPr>
            <m:sty m:val="i"/>
          </m:rPr>
          <m:t>C</m:t>
        </m:r>
      </m:oMath>
      <w:r>
        <w:rPr>
          <w:rFonts w:eastAsia="Georgia" w:cs="Georgia" w:ascii="Georgia" w:hAnsi="Georgia"/>
        </w:rPr>
        <w:t xml:space="preserve">, de conductivité thermique </w:t>
      </w:r>
      <m:oMath>
        <m:r>
          <m:rPr>
            <m:sty m:val="i"/>
          </m:rPr>
          <m:t>λ</m:t>
        </m:r>
      </m:oMath>
      <w:r>
        <w:rPr>
          <w:rFonts w:eastAsia="Georgia" w:cs="Georgia" w:ascii="Georgia" w:hAnsi="Georgia"/>
        </w:rPr>
        <w:t xml:space="preserve"> supposées indé-</w:t>
      </w:r>
    </w:p>
    <w:p>
      <w:pPr>
        <w:spacing w:lineRule="auto"/>
      </w:pPr>
      <w:r>
        <w:rPr/>
        <w:t xml:space="preserve">Figure 4</w:t>
      </w:r>
    </w:p>
    <w:p>
      <w:pPr>
        <w:spacing w:lineRule="auto"/>
        <w:jc w:val="center"/>
      </w:pPr>
      <w:r>
        <w:rPr/>
        <w:drawing>
          <wp:inline distB="0" distL="0" distR="0" distT="0">
            <wp:extent cx="5486400" cy="2556635"/>
            <wp:effectExtent b="0" l="0" r="0" t="0"/>
            <wp:docPr id="4" name="image-7fdf030b5c1a240f7439a7a079bd5d96ee1ebe09.jpg"/>
            <a:graphic>
              <a:graphicData uri="http://schemas.openxmlformats.org/drawingml/2006/picture">
                <pic:pic>
                  <pic:nvPicPr>
                    <pic:cNvPr id="4" name="image-7fdf030b5c1a240f7439a7a079bd5d96ee1ebe09.jpg" descr=""/>
                    <pic:cNvPicPr/>
                  </pic:nvPicPr>
                  <pic:blipFill>
                    <a:blip r:embed="rId8" cstate="print"/>
                    <a:srcRect b="0" l="0" r="0" t="0"/>
                    <a:stretch>
                      <a:fillRect/>
                    </a:stretch>
                  </pic:blipFill>
                  <pic:spPr>
                    <a:xfrm>
                      <a:off x="0" y="0"/>
                      <a:ext cx="5486400" cy="2556635"/>
                    </a:xfrm>
                    <a:prstGeom prst="rect"/>
                  </pic:spPr>
                </pic:pic>
              </a:graphicData>
            </a:graphic>
          </wp:inline>
        </w:drawing>
      </w:r>
    </w:p>
    <w:p>
      <w:pPr>
        <w:spacing w:after="220" w:lineRule="auto"/>
      </w:pPr>
      <w:r>
        <w:rPr>
          <w:rFonts w:eastAsia="Georgia" w:cs="Georgia" w:ascii="Georgia" w:hAnsi="Georgia"/>
        </w:rPr>
        <w:t xml:space="preserve">pendantes de la température. On note </w:t>
      </w:r>
      <m:oMath>
        <m:sSub>
          <m:sSubPr/>
          <m:e>
            <m:r>
              <m:rPr>
                <m:sty m:val="i"/>
              </m:rPr>
              <m:t>T</m:t>
            </m:r>
          </m:e>
          <m:sub>
            <m:r>
              <m:rPr>
                <m:sty m:val="i"/>
              </m:rPr>
              <m:t>f</m:t>
            </m:r>
          </m:sub>
        </m:sSub>
      </m:oMath>
      <w:r>
        <w:rPr>
          <w:rFonts w:eastAsia="Georgia" w:cs="Georgia" w:ascii="Georgia" w:hAnsi="Georgia"/>
        </w:rPr>
        <w:t xml:space="preserve"> sa température de fusion et </w:t>
      </w:r>
      <m:oMath>
        <m:sSub>
          <m:sSubPr/>
          <m:e>
            <m:r>
              <m:rPr>
                <m:sty m:val="i"/>
              </m:rPr>
              <m:t>L</m:t>
            </m:r>
          </m:e>
          <m:sub>
            <m:r>
              <m:rPr>
                <m:sty m:val="i"/>
              </m:rPr>
              <m:t>f</m:t>
            </m:r>
          </m:sub>
        </m:sSub>
      </m:oMath>
      <w:r>
        <w:rPr>
          <w:rFonts w:eastAsia="Georgia" w:cs="Georgia" w:ascii="Georgia" w:hAnsi="Georgia"/>
        </w:rPr>
        <w:t xml:space="preserve"> sa chaleur latente massique de fusion (enthalpie standard de fusion). Ce barreau est éclairé uniformément, sur toute sa section d'aire </w:t>
      </w:r>
      <m:oMath>
        <m:r>
          <m:rPr>
            <m:sty m:val="i"/>
          </m:rPr>
          <m:t>S</m:t>
        </m:r>
      </m:oMath>
      <w:r>
        <w:rPr/>
        <w:t xml:space="preserve">, par un faisceau laser de puissance </w:t>
      </w:r>
      <m:oMath>
        <m:sSub>
          <m:sSubPr/>
          <m:e>
            <m:r>
              <m:rPr>
                <m:sty m:val="i"/>
              </m:rPr>
              <m:t>P</m:t>
            </m:r>
          </m:e>
          <m:sub>
            <m:r>
              <m:rPr>
                <m:sty m:val="p"/>
              </m:rPr>
              <m:t>0</m:t>
            </m:r>
          </m:sub>
        </m:sSub>
      </m:oMath>
      <w:r>
        <w:rPr/>
        <w:t xml:space="preserve"> (figure 4). On pose </w:t>
      </w:r>
      <m:oMath>
        <m:sSub>
          <m:sSubPr/>
          <m:e>
            <m:r>
              <m:rPr>
                <m:sty m:val="i"/>
              </m:rPr>
              <m:t>I</m:t>
            </m:r>
          </m:e>
          <m:sub>
            <m:r>
              <m:rPr>
                <m:sty m:val="p"/>
              </m:rPr>
              <m:t>0</m:t>
            </m:r>
          </m:sub>
        </m:sSub>
        <m:r>
          <m:rPr>
            <m:sty m:val="p"/>
          </m:rPr>
          <m:t>=</m:t>
        </m:r>
        <m:sSub>
          <m:sSubPr/>
          <m:e>
            <m:r>
              <m:rPr>
                <m:sty m:val="i"/>
              </m:rPr>
              <m:t>P</m:t>
            </m:r>
          </m:e>
          <m:sub>
            <m:r>
              <m:rPr>
                <m:sty m:val="p"/>
              </m:rPr>
              <m:t>0</m:t>
            </m:r>
          </m:sub>
        </m:sSub>
        <m:r>
          <m:rPr>
            <m:sty m:val="p"/>
          </m:rPr>
          <m:t>/</m:t>
        </m:r>
        <m:r>
          <m:rPr>
            <m:sty m:val="i"/>
          </m:rPr>
          <m:t>S</m:t>
        </m:r>
      </m:oMath>
      <w:r>
        <w:rPr>
          <w:rFonts w:eastAsia="Georgia" w:cs="Georgia" w:ascii="Georgia" w:hAnsi="Georgia"/>
        </w:rPr>
        <w:t xml:space="preserve"> la puissance surfacique du faisceau. Le liquide provenant de la fusion du barreau sort immédiatement de la zone éclairée par le laser. Soit </w:t>
      </w:r>
      <m:oMath>
        <m:sSub>
          <m:sSubPr/>
          <m:e>
            <m:r>
              <m:rPr>
                <m:sty m:val="i"/>
              </m:rPr>
              <m:t>x</m:t>
            </m:r>
          </m:e>
          <m:sub>
            <m:r>
              <m:rPr>
                <m:sty m:val="i"/>
              </m:rPr>
              <m:t>f</m:t>
            </m:r>
          </m:sub>
        </m:sSub>
      </m:oMath>
      <w:r>
        <w:rPr/>
        <w:t xml:space="preserve"> l'abscisse du front de fusion et </w:t>
      </w:r>
      <m:oMath>
        <m:sSub>
          <m:sSubPr/>
          <m:e>
            <m:r>
              <m:rPr>
                <m:sty m:val="i"/>
              </m:rPr>
              <m:t>v</m:t>
            </m:r>
          </m:e>
          <m:sub>
            <m:r>
              <m:rPr>
                <m:sty m:val="i"/>
              </m:rPr>
              <m:t>f</m:t>
            </m:r>
          </m:sub>
        </m:sSub>
        <m:r>
          <m:rPr>
            <m:sty m:val="p"/>
          </m:rPr>
          <m:t>=</m:t>
        </m:r>
        <m:acc>
          <m:accPr>
            <m:chr m:val="˙"/>
          </m:accPr>
          <m:e>
            <m:sSub>
              <m:sSubPr/>
              <m:e>
                <m:r>
                  <m:rPr>
                    <m:sty m:val="i"/>
                  </m:rPr>
                  <m:t>x</m:t>
                </m:r>
              </m:e>
              <m:sub>
                <m:r>
                  <m:rPr>
                    <m:sty m:val="i"/>
                  </m:rPr>
                  <m:t>f</m:t>
                </m:r>
              </m:sub>
            </m:sSub>
          </m:e>
        </m:acc>
      </m:oMath>
      <w:r>
        <w:rPr>
          <w:rFonts w:eastAsia="Georgia" w:cs="Georgia" w:ascii="Georgia" w:hAnsi="Georgia"/>
        </w:rPr>
        <w:t xml:space="preserve"> la vitesse de propagation de ce front. On suppose que la température dans la partie solide du barreau ne dépend que de </w:t>
      </w:r>
      <m:oMath>
        <m:r>
          <m:rPr>
            <m:sty m:val="i"/>
          </m:rPr>
          <m:t>x</m:t>
        </m:r>
      </m:oMath>
      <w:r>
        <w:rPr/>
        <w:t xml:space="preserve"> et du temps : </w:t>
      </w:r>
      <m:oMath>
        <m:r>
          <m:rPr>
            <m:sty m:val="i"/>
          </m:rPr>
          <m:t>T</m:t>
        </m:r>
        <m:r>
          <m:rPr>
            <m:sty m:val="p"/>
          </m:rPr>
          <m:t>(</m:t>
        </m:r>
        <m:r>
          <m:rPr>
            <m:sty m:val="i"/>
          </m:rPr>
          <m:t>x</m:t>
        </m:r>
        <m:r>
          <m:rPr>
            <m:sty m:val="p"/>
          </m:rPr>
          <m:t>,</m:t>
        </m:r>
        <m:r>
          <m:rPr>
            <m:sty m:val="i"/>
          </m:rPr>
          <m:t>t</m:t>
        </m:r>
        <m:r>
          <m:rPr>
            <m:sty m:val="p"/>
          </m:rPr>
          <m:t>)</m:t>
        </m:r>
      </m:oMath>
      <w:r>
        <w:rPr/>
        <w:t xml:space="preserve">. En </w:t>
      </w:r>
      <m:oMath>
        <m:r>
          <m:rPr>
            <m:sty m:val="i"/>
          </m:rPr>
          <m:t>x</m:t>
        </m:r>
        <m:r>
          <m:rPr>
            <m:sty m:val="p"/>
          </m:rPr>
          <m:t>=</m:t>
        </m:r>
        <m:sSub>
          <m:sSubPr/>
          <m:e>
            <m:r>
              <m:rPr>
                <m:sty m:val="i"/>
              </m:rPr>
              <m:t>x</m:t>
            </m:r>
          </m:e>
          <m:sub>
            <m:r>
              <m:rPr>
                <m:sty m:val="i"/>
              </m:rPr>
              <m:t>f</m:t>
            </m:r>
          </m:sub>
        </m:sSub>
        <m:r>
          <m:rPr>
            <m:sty m:val="p"/>
          </m:rPr>
          <m:t>,</m:t>
        </m:r>
        <m:r>
          <m:rPr>
            <m:sty m:val="i"/>
          </m:rPr>
          <m:t>T</m:t>
        </m:r>
        <m:r>
          <m:rPr>
            <m:sty m:val="p"/>
          </m:rPr>
          <m:t>=</m:t>
        </m:r>
        <m:sSub>
          <m:sSubPr/>
          <m:e>
            <m:r>
              <m:rPr>
                <m:sty m:val="i"/>
              </m:rPr>
              <m:t>T</m:t>
            </m:r>
          </m:e>
          <m:sub>
            <m:r>
              <m:rPr>
                <m:sty m:val="i"/>
              </m:rPr>
              <m:t>f</m:t>
            </m:r>
          </m:sub>
        </m:sSub>
      </m:oMath>
      <w:r>
        <w:rPr/>
        <w:t xml:space="preserve"> et quand </w:t>
      </w:r>
      <m:oMath>
        <m:r>
          <m:rPr>
            <m:sty m:val="i"/>
          </m:rPr>
          <m:t>x</m:t>
        </m:r>
        <m:r>
          <m:rPr>
            <m:sty m:val="p"/>
          </m:rPr>
          <m:t>→</m:t>
        </m:r>
        <m:r>
          <m:rPr>
            <m:sty m:val="p"/>
          </m:rPr>
          <m:t>∞</m:t>
        </m:r>
        <m:r>
          <m:rPr>
            <m:sty m:val="p"/>
          </m:rPr>
          <m:t>,</m:t>
        </m:r>
        <m:r>
          <m:rPr>
            <m:sty m:val="i"/>
          </m:rPr>
          <m:t>T</m:t>
        </m:r>
        <m:r>
          <m:rPr>
            <m:sty m:val="p"/>
          </m:rPr>
          <m:t>→</m:t>
        </m:r>
        <m:sSub>
          <m:sSubPr/>
          <m:e>
            <m:r>
              <m:rPr>
                <m:sty m:val="i"/>
              </m:rPr>
              <m:t>T</m:t>
            </m:r>
          </m:e>
          <m:sub>
            <m:r>
              <m:rPr>
                <m:sty m:val="p"/>
              </m:rPr>
              <m:t>0</m:t>
            </m:r>
          </m:sub>
        </m:sSub>
      </m:oMath>
      <w:r>
        <w:rPr>
          <w:rFonts w:eastAsia="Georgia" w:cs="Georgia" w:ascii="Georgia" w:hAnsi="Georgia"/>
        </w:rPr>
        <w:t xml:space="preserve">, température du barreau loin du front de fusion.</w:t>
      </w:r>
      <w:r>
        <w:rPr/>
        <w:br w:type="textWrapping"/>
      </w:r>
      <w:r>
        <w:rPr/>
        <w:t xml:space="preserve">II.D.1) On montre que </w:t>
      </w:r>
      <m:oMath>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vérifie, dans la partie solide du barreau, l'équation de diffusion thermique :</w:t>
      </w:r>
    </w:p>
    <w:p>
      <w:pPr>
        <w:spacing w:after="220" w:lineRule="auto"/>
      </w:pPr>
      <m:oMathPara>
        <m:oMath>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sty m:val="i"/>
            </m:rPr>
            <m:t>D</m:t>
          </m:r>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x</m:t>
                  </m:r>
                </m:e>
                <m:sup>
                  <m:r>
                    <m:rPr>
                      <m:sty m:val="p"/>
                    </m:rPr>
                    <m:t>2</m:t>
                  </m:r>
                </m:sup>
              </m:sSup>
            </m:den>
          </m:f>
          <m:r>
            <m:rPr>
              <m:sty m:val="p"/>
            </m:rPr>
            <m:t>,</m:t>
          </m:r>
        </m:oMath>
      </m:oMathPara>
    </w:p>
    <w:p>
      <w:pPr>
        <w:spacing w:after="220" w:lineRule="auto"/>
      </w:pPr>
      <w:r>
        <w:rPr>
          <w:rFonts w:eastAsia="Georgia" w:cs="Georgia" w:ascii="Georgia" w:hAnsi="Georgia"/>
        </w:rPr>
        <w:t xml:space="preserve">où </w:t>
      </w:r>
      <m:oMath>
        <m:r>
          <m:rPr>
            <m:sty m:val="i"/>
          </m:rPr>
          <m:t>D</m:t>
        </m:r>
      </m:oMath>
      <w:r>
        <w:rPr>
          <w:rFonts w:eastAsia="Georgia" w:cs="Georgia" w:ascii="Georgia" w:hAnsi="Georgia"/>
        </w:rPr>
        <w:t xml:space="preserve">, appelé coefficient de diffusivité thermique, s'exprime en fonction de </w:t>
      </w:r>
      <m:oMath>
        <m:r>
          <m:rPr>
            <m:sty m:val="i"/>
          </m:rPr>
          <m:t>C</m:t>
        </m:r>
        <m:r>
          <m:rPr>
            <m:sty m:val="p"/>
          </m:rPr>
          <m:t>,</m:t>
        </m:r>
        <m:r>
          <m:rPr>
            <m:sty m:val="i"/>
          </m:rPr>
          <m:t>ρ</m:t>
        </m:r>
        <m:r>
          <m:rPr>
            <m:sty m:val="p"/>
          </m:rPr>
          <m:t>,</m:t>
        </m:r>
        <m:r>
          <m:rPr>
            <m:sty m:val="i"/>
          </m:rPr>
          <m:t>λ</m:t>
        </m:r>
      </m:oMath>
      <w:r>
        <w:rPr/>
        <w:t xml:space="preserve"> : </w:t>
      </w:r>
      <m:oMath>
        <m:r>
          <m:rPr>
            <m:sty m:val="i"/>
          </m:rPr>
          <m:t>D</m:t>
        </m:r>
        <m:r>
          <m:rPr>
            <m:sty m:val="p"/>
          </m:rPr>
          <m:t>=</m:t>
        </m:r>
        <m:r>
          <m:rPr>
            <m:sty m:val="i"/>
          </m:rPr>
          <m:t>λ</m:t>
        </m:r>
        <m:r>
          <m:rPr>
            <m:sty m:val="p"/>
          </m:rPr>
          <m:t>/</m:t>
        </m:r>
        <m:r>
          <m:rPr>
            <m:sty m:val="p"/>
          </m:rPr>
          <m:t>(</m:t>
        </m:r>
        <m:r>
          <m:rPr>
            <m:sty m:val="i"/>
          </m:rPr>
          <m:t>ρ</m:t>
        </m:r>
        <m:r>
          <m:rPr>
            <m:sty m:val="i"/>
          </m:rPr>
          <m:t>C</m:t>
        </m:r>
        <m:r>
          <m:rPr>
            <m:sty m:val="p"/>
          </m:rPr>
          <m:t>)</m:t>
        </m:r>
      </m:oMath>
      <w:r>
        <w:rPr/>
        <w:t xml:space="preserve">.</w:t>
      </w:r>
      <w:r>
        <w:rPr/>
        <w:br w:type="textWrapping"/>
      </w:r>
      <w:r>
        <w:rPr/>
        <w:t xml:space="preserve">a) On se propose de chercher des solutions de la forme </w:t>
      </w:r>
      <m:oMath>
        <m:r>
          <m:rPr>
            <m:sty m:val="i"/>
          </m:rPr>
          <m:t>T</m:t>
        </m:r>
        <m:r>
          <m:rPr>
            <m:sty m:val="p"/>
          </m:rPr>
          <m:t>(</m:t>
        </m:r>
        <m:r>
          <m:rPr>
            <m:sty m:val="i"/>
          </m:rPr>
          <m:t>x</m:t>
        </m:r>
        <m:r>
          <m:rPr>
            <m:sty m:val="p"/>
          </m:rPr>
          <m:t>,</m:t>
        </m:r>
        <m:r>
          <m:rPr>
            <m:sty m:val="i"/>
          </m:rPr>
          <m:t>t</m:t>
        </m:r>
        <m:r>
          <m:rPr>
            <m:sty m:val="p"/>
          </m:rPr>
          <m:t>)</m:t>
        </m:r>
        <m:r>
          <m:rPr>
            <m:sty m:val="p"/>
          </m:rPr>
          <m:t>=</m:t>
        </m:r>
        <m:r>
          <m:rPr>
            <m:sty m:val="i"/>
          </m:rPr>
          <m:t>F</m:t>
        </m:r>
        <m:d>
          <m:dPr>
            <m:begChr m:val="("/>
            <m:endChr m:val=")"/>
            <m:ctrlPr>
              <w:rPr>
                <w:rFonts w:ascii="Cambria Math" w:hAnsi="Cambria Math"/>
              </w:rPr>
            </m:ctrlPr>
          </m:dPr>
          <m:e>
            <m:r>
              <m:rPr>
                <m:sty m:val="i"/>
              </m:rPr>
              <m:t>x</m:t>
            </m:r>
            <m:r>
              <m:rPr>
                <m:sty m:val="p"/>
              </m:rPr>
              <m:t>−</m:t>
            </m:r>
            <m:sSub>
              <m:sSubPr/>
              <m:e>
                <m:r>
                  <m:rPr>
                    <m:sty m:val="i"/>
                  </m:rPr>
                  <m:t>v</m:t>
                </m:r>
              </m:e>
              <m:sub>
                <m:r>
                  <m:rPr>
                    <m:sty m:val="i"/>
                  </m:rPr>
                  <m:t>f</m:t>
                </m:r>
              </m:sub>
            </m:sSub>
            <m:r>
              <m:rPr>
                <m:sty m:val="i"/>
              </m:rPr>
              <m:t>t</m:t>
            </m:r>
          </m:e>
        </m:d>
      </m:oMath>
      <w:r>
        <w:rPr>
          <w:rFonts w:eastAsia="Georgia" w:cs="Georgia" w:ascii="Georgia" w:hAnsi="Georgia"/>
        </w:rPr>
        <w:t xml:space="preserve"> où </w:t>
      </w:r>
      <m:oMath>
        <m:sSub>
          <m:sSubPr/>
          <m:e>
            <m:r>
              <m:rPr>
                <m:sty m:val="i"/>
              </m:rPr>
              <m:t>v</m:t>
            </m:r>
          </m:e>
          <m:sub>
            <m:r>
              <m:rPr>
                <m:sty m:val="i"/>
              </m:rPr>
              <m:t>f</m:t>
            </m:r>
          </m:sub>
        </m:sSub>
      </m:oMath>
      <w:r>
        <w:rPr>
          <w:rFonts w:eastAsia="Georgia" w:cs="Georgia" w:ascii="Georgia" w:hAnsi="Georgia"/>
        </w:rPr>
        <w:t xml:space="preserve"> est la vitesse, supposée constante, de propagation du front de fusion. Montrer que cette forme de solution correspond à un régime permanent de température dans un référentiel que l'on précisera.</w:t>
      </w:r>
      <w:r>
        <w:rPr/>
        <w:br w:type="textWrapping"/>
      </w:r>
      <w:r>
        <w:rPr>
          <w:rFonts w:eastAsia="Georgia" w:cs="Georgia" w:ascii="Georgia" w:hAnsi="Georgia"/>
        </w:rPr>
        <w:t xml:space="preserve">b) Établir l'équation différentielle en </w:t>
      </w:r>
      <m:oMath>
        <m:r>
          <m:rPr>
            <m:sty m:val="i"/>
          </m:rPr>
          <m:t>F</m:t>
        </m:r>
      </m:oMath>
      <w:r>
        <w:rPr>
          <w:rFonts w:eastAsia="Georgia" w:cs="Georgia" w:ascii="Georgia" w:hAnsi="Georgia"/>
        </w:rPr>
        <w:t xml:space="preserve"> et la résoudre avec les conditions aux limites imposées. On prendra </w:t>
      </w:r>
      <m:oMath>
        <m:sSub>
          <m:sSubPr/>
          <m:e>
            <m:r>
              <m:rPr>
                <m:sty m:val="i"/>
              </m:rPr>
              <m:t>x</m:t>
            </m:r>
          </m:e>
          <m:sub>
            <m:r>
              <m:rPr>
                <m:sty m:val="i"/>
              </m:rPr>
              <m:t>f</m:t>
            </m:r>
          </m:sub>
        </m:sSub>
        <m:r>
          <m:rPr>
            <m:sty m:val="p"/>
          </m:rPr>
          <m:t>=</m:t>
        </m:r>
        <m:r>
          <m:rPr>
            <m:sty m:val="p"/>
          </m:rPr>
          <m:t>0</m:t>
        </m:r>
      </m:oMath>
      <w:r>
        <w:rPr/>
        <w:t xml:space="preserve"> pour </w:t>
      </w:r>
      <m:oMath>
        <m:r>
          <m:rPr>
            <m:sty m:val="i"/>
          </m:rPr>
          <m:t>t</m:t>
        </m:r>
        <m:r>
          <m:rPr>
            <m:sty m:val="p"/>
          </m:rPr>
          <m:t>=</m:t>
        </m:r>
        <m:r>
          <m:rPr>
            <m:sty m:val="p"/>
          </m:rPr>
          <m:t>0</m:t>
        </m:r>
      </m:oMath>
      <w:r>
        <w:rPr>
          <w:rFonts w:eastAsia="Georgia" w:cs="Georgia" w:ascii="Georgia" w:hAnsi="Georgia"/>
        </w:rPr>
        <w:t xml:space="preserve">. Sur quelle distance caractéristique </w:t>
      </w:r>
      <m:oMath>
        <m:r>
          <m:rPr>
            <m:sty m:val="i"/>
          </m:rPr>
          <m:t>d</m:t>
        </m:r>
      </m:oMath>
      <w:r>
        <w:rPr>
          <w:rFonts w:eastAsia="Georgia" w:cs="Georgia" w:ascii="Georgia" w:hAnsi="Georgia"/>
        </w:rPr>
        <w:t xml:space="preserve"> se fait sentir l'échauffement dans le barreau?</w:t>
      </w:r>
      <w:r>
        <w:rPr/>
        <w:br w:type="textWrapping"/>
      </w:r>
      <w:r>
        <w:rPr>
          <w:rFonts w:eastAsia="Georgia" w:cs="Georgia" w:ascii="Georgia" w:hAnsi="Georgia"/>
        </w:rPr>
        <w:t xml:space="preserve">II.D.2) On désire déterminer </w:t>
      </w:r>
      <m:oMath>
        <m:sSub>
          <m:sSubPr/>
          <m:e>
            <m:r>
              <m:rPr>
                <m:sty m:val="i"/>
              </m:rPr>
              <m:t>v</m:t>
            </m:r>
          </m:e>
          <m:sub>
            <m:r>
              <m:rPr>
                <m:sty m:val="i"/>
              </m:rPr>
              <m:t>f</m:t>
            </m:r>
          </m:sub>
        </m:sSub>
      </m:oMath>
      <w:r>
        <w:rPr>
          <w:rFonts w:eastAsia="Georgia" w:cs="Georgia" w:ascii="Georgia" w:hAnsi="Georgia"/>
        </w:rPr>
        <w:t xml:space="preserve">. On suppose que la face éclairée du barreau absorbe toute la puissance lumineuse incidente.</w:t>
      </w:r>
      <w:r>
        <w:rPr/>
        <w:br w:type="textWrapping"/>
      </w:r>
      <w:r>
        <w:rPr>
          <w:rFonts w:eastAsia="Georgia" w:cs="Georgia" w:ascii="Georgia" w:hAnsi="Georgia"/>
        </w:rPr>
        <w:t xml:space="preserve">a) Que devient la puissance absorbée par la face éclairée du barreau ? Établir une relation entre </w:t>
      </w:r>
      <m:oMath>
        <m:sSub>
          <m:sSubPr/>
          <m:e>
            <m:r>
              <m:rPr>
                <m:sty m:val="i"/>
              </m:rPr>
              <m:t>I</m:t>
            </m:r>
          </m:e>
          <m:sub>
            <m:r>
              <m:rPr>
                <m:sty m:val="p"/>
              </m:rPr>
              <m:t>0</m:t>
            </m:r>
          </m:sub>
        </m:sSub>
        <m:r>
          <m:rPr>
            <m:sty m:val="p"/>
          </m:rPr>
          <m:t>,</m:t>
        </m:r>
        <m:sSub>
          <m:sSubPr/>
          <m:e>
            <m:r>
              <m:rPr>
                <m:sty m:val="i"/>
              </m:rPr>
              <m:t>v</m:t>
            </m:r>
          </m:e>
          <m:sub>
            <m:r>
              <m:rPr>
                <m:sty m:val="i"/>
              </m:rPr>
              <m:t>f</m:t>
            </m:r>
          </m:sub>
        </m:sSub>
        <m:r>
          <m:rPr>
            <m:sty m:val="p"/>
          </m:rPr>
          <m:t>,</m:t>
        </m:r>
        <m:r>
          <m:rPr>
            <m:sty m:val="i"/>
          </m:rPr>
          <m:t>ρ</m:t>
        </m:r>
        <m:r>
          <m:rPr>
            <m:sty m:val="p"/>
          </m:rPr>
          <m:t>,</m:t>
        </m:r>
        <m:sSub>
          <m:sSubPr/>
          <m:e>
            <m:r>
              <m:rPr>
                <m:sty m:val="i"/>
              </m:rPr>
              <m:t>L</m:t>
            </m:r>
          </m:e>
          <m:sub>
            <m:r>
              <m:rPr>
                <m:sty m:val="i"/>
              </m:rPr>
              <m:t>f</m:t>
            </m:r>
          </m:sub>
        </m:sSub>
        <m:r>
          <m:rPr>
            <m:sty m:val="p"/>
          </m:rPr>
          <m:t>,</m:t>
        </m:r>
        <m:r>
          <m:rPr>
            <m:sty m:val="i"/>
          </m:rPr>
          <m:t>λ</m:t>
        </m:r>
      </m:oMath>
      <w:r>
        <w:rPr/>
        <w:t xml:space="preserve"> et</w:t>
      </w:r>
    </w:p>
    <w:p>
      <w:pPr>
        <w:spacing w:after="220" w:lineRule="auto"/>
      </w:pPr>
      <m:oMathPara>
        <m:oMath>
          <m:f>
            <m:fPr>
              <m:ctrlPr>
                <w:rPr>
                  <w:rFonts w:ascii="Cambria Math" w:hAnsi="Cambria Math"/>
                </w:rPr>
              </m:ctrlPr>
            </m:fPr>
            <m:num>
              <m:r>
                <m:rPr>
                  <m:sty m:val="i"/>
                </m:rPr>
                <m:t>∂</m:t>
              </m:r>
              <m:r>
                <m:rPr>
                  <m:sty m:val="i"/>
                </m:rPr>
                <m:t>T</m:t>
              </m:r>
            </m:num>
            <m:den>
              <m:r>
                <m:rPr>
                  <m:sty m:val="i"/>
                </m:rPr>
                <m:t>∂</m:t>
              </m:r>
              <m:r>
                <m:rPr>
                  <m:sty m:val="i"/>
                </m:rPr>
                <m:t>x</m:t>
              </m:r>
            </m:den>
          </m:f>
          <m:d>
            <m:dPr>
              <m:begChr m:val="("/>
              <m:endChr m:val=")"/>
              <m:ctrlPr>
                <w:rPr>
                  <w:rFonts w:ascii="Cambria Math" w:hAnsi="Cambria Math"/>
                </w:rPr>
              </m:ctrlPr>
            </m:dPr>
            <m:e>
              <m:sSub>
                <m:sSubPr/>
                <m:e>
                  <m:r>
                    <m:rPr>
                      <m:sty m:val="i"/>
                    </m:rPr>
                    <m:t>x</m:t>
                  </m:r>
                </m:e>
                <m:sub>
                  <m:r>
                    <m:rPr>
                      <m:sty m:val="i"/>
                    </m:rPr>
                    <m:t>f</m:t>
                  </m:r>
                </m:sub>
              </m:sSub>
              <m:r>
                <m:rPr>
                  <m:sty m:val="p"/>
                </m:rPr>
                <m:t>,</m:t>
              </m:r>
              <m:r>
                <m:rPr>
                  <m:sty m:val="i"/>
                </m:rPr>
                <m:t>t</m:t>
              </m:r>
            </m:e>
          </m:d>
        </m:oMath>
      </m:oMathPara>
    </w:p>
    <w:p>
      <w:pPr>
        <w:spacing w:after="220" w:lineRule="auto"/>
      </w:pPr>
      <w:r>
        <w:rPr>
          <w:rFonts w:eastAsia="Georgia" w:cs="Georgia" w:ascii="Georgia" w:hAnsi="Georgia"/>
        </w:rPr>
        <w:t xml:space="preserve">b) En utilisant II.D.1-b, déduire une expression de </w:t>
      </w:r>
      <m:oMath>
        <m:sSub>
          <m:sSubPr/>
          <m:e>
            <m:r>
              <m:rPr>
                <m:sty m:val="i"/>
              </m:rPr>
              <m:t>v</m:t>
            </m:r>
          </m:e>
          <m:sub>
            <m:r>
              <m:rPr>
                <m:sty m:val="i"/>
              </m:rPr>
              <m:t>f</m:t>
            </m:r>
          </m:sub>
        </m:sSub>
      </m:oMath>
      <w:r>
        <w:rPr/>
        <w:t xml:space="preserve"> en fonction de </w:t>
      </w:r>
      <m:oMath>
        <m:sSub>
          <m:sSubPr/>
          <m:e>
            <m:r>
              <m:rPr>
                <m:sty m:val="i"/>
              </m:rPr>
              <m:t>I</m:t>
            </m:r>
          </m:e>
          <m:sub>
            <m:r>
              <m:rPr>
                <m:sty m:val="p"/>
              </m:rPr>
              <m:t>0</m:t>
            </m:r>
          </m:sub>
        </m:sSub>
        <m:r>
          <m:rPr>
            <m:sty m:val="p"/>
          </m:rPr>
          <m:t>,</m:t>
        </m:r>
        <m:r>
          <m:rPr>
            <m:sty m:val="i"/>
          </m:rPr>
          <m:t>ρ</m:t>
        </m:r>
        <m:r>
          <m:rPr>
            <m:sty m:val="p"/>
          </m:rPr>
          <m:t>,</m:t>
        </m:r>
        <m:sSub>
          <m:sSubPr/>
          <m:e>
            <m:r>
              <m:rPr>
                <m:sty m:val="i"/>
              </m:rPr>
              <m:t>L</m:t>
            </m:r>
          </m:e>
          <m:sub>
            <m:r>
              <m:rPr>
                <m:sty m:val="i"/>
              </m:rPr>
              <m:t>f</m:t>
            </m:r>
          </m:sub>
        </m:sSub>
        <m:r>
          <m:rPr>
            <m:sty m:val="p"/>
          </m:rPr>
          <m:t>,</m:t>
        </m:r>
        <m:r>
          <m:rPr>
            <m:sty m:val="i"/>
          </m:rPr>
          <m:t>C</m:t>
        </m:r>
        <m:r>
          <m:rPr>
            <m:sty m:val="p"/>
          </m:rPr>
          <m:t>,</m:t>
        </m:r>
        <m:sSub>
          <m:sSubPr/>
          <m:e>
            <m:r>
              <m:rPr>
                <m:sty m:val="i"/>
              </m:rPr>
              <m:t>T</m:t>
            </m:r>
          </m:e>
          <m:sub>
            <m:r>
              <m:rPr>
                <m:sty m:val="i"/>
              </m:rPr>
              <m:t>f</m:t>
            </m:r>
          </m:sub>
        </m:sSub>
      </m:oMath>
      <w:r>
        <w:rPr/>
        <w:t xml:space="preserve"> et </w:t>
      </w:r>
      <m:oMath>
        <m:sSub>
          <m:sSubPr/>
          <m:e>
            <m:r>
              <m:rPr>
                <m:sty m:val="i"/>
              </m:rPr>
              <m:t>T</m:t>
            </m:r>
          </m:e>
          <m:sub>
            <m:r>
              <m:rPr>
                <m:sty m:val="p"/>
              </m:rPr>
              <m:t>0</m:t>
            </m:r>
          </m:sub>
        </m:sSub>
      </m:oMath>
      <w:r>
        <w:rPr/>
        <w:t xml:space="preserve">.</w:t>
      </w:r>
      <w:r>
        <w:rPr/>
        <w:br w:type="textWrapping"/>
      </w:r>
      <w:r>
        <w:rPr>
          <w:rFonts w:eastAsia="Georgia" w:cs="Georgia" w:ascii="Georgia" w:hAnsi="Georgia"/>
        </w:rPr>
        <w:t xml:space="preserve">II.D.3) Application numérique : pour l'aluminium, </w:t>
      </w:r>
      <m:oMath>
        <m:r>
          <m:rPr>
            <m:sty m:val="i"/>
          </m:rPr>
          <m:t>λ</m:t>
        </m:r>
        <m:r>
          <m:rPr>
            <m:sty m:val="p"/>
          </m:rPr>
          <m:t>=</m:t>
        </m:r>
        <m:r>
          <m:rPr>
            <m:sty m:val="p"/>
          </m:rPr>
          <m:t>210</m:t>
        </m:r>
        <m:r>
          <m:rPr>
            <m:nor/>
          </m:rPr>
          <m:t xml:space="preserve"> </m:t>
        </m:r>
        <m:r>
          <m:rPr>
            <m:sty m:val="p"/>
          </m:rPr>
          <m:t>W</m:t>
        </m:r>
        <m:sSup>
          <m:sSupPr/>
          <m:e>
            <m:r>
              <m:rPr>
                <m:nor/>
              </m:rPr>
              <m:t xml:space="preserve"> </m:t>
            </m:r>
            <m:r>
              <m:rPr>
                <m:sty m:val="p"/>
              </m:rPr>
              <m:t>m</m:t>
            </m:r>
          </m:e>
          <m:sup>
            <m:r>
              <m:rPr>
                <m:sty m:val="p"/>
              </m:rPr>
              <m:t>−</m:t>
            </m:r>
            <m:r>
              <m:rPr>
                <m:sty m:val="p"/>
              </m:rPr>
              <m:t>1</m:t>
            </m:r>
          </m:sup>
        </m:sSup>
        <m:sSup>
          <m:sSupPr/>
          <m:e>
            <m:r>
              <m:rPr>
                <m:nor/>
              </m:rPr>
              <m:t xml:space="preserve"> </m:t>
            </m:r>
            <m:r>
              <m:rPr>
                <m:sty m:val="p"/>
              </m:rPr>
              <m:t>K</m:t>
            </m:r>
          </m:e>
          <m:sup>
            <m:r>
              <m:rPr>
                <m:sty m:val="p"/>
              </m:rPr>
              <m:t>−</m:t>
            </m:r>
            <m:r>
              <m:rPr>
                <m:sty m:val="p"/>
              </m:rPr>
              <m:t>1</m:t>
            </m:r>
          </m:sup>
        </m:sSup>
        <m:r>
          <m:rPr>
            <m:sty m:val="p"/>
          </m:rPr>
          <m:t>;</m:t>
        </m:r>
        <m:sSub>
          <m:sSubPr/>
          <m:e>
            <m:r>
              <m:rPr>
                <m:sty m:val="i"/>
              </m:rPr>
              <m:t>T</m:t>
            </m:r>
          </m:e>
          <m:sub>
            <m:r>
              <m:rPr>
                <m:sty m:val="i"/>
              </m:rPr>
              <m:t>f</m:t>
            </m:r>
          </m:sub>
        </m:sSub>
        <m:r>
          <m:rPr>
            <m:sty m:val="p"/>
          </m:rPr>
          <m:t>=</m:t>
        </m:r>
        <m:sSup>
          <m:sSupPr/>
          <m:e>
            <m:r>
              <m:rPr>
                <m:sty m:val="p"/>
              </m:rPr>
              <m:t>660</m:t>
            </m:r>
          </m:e>
          <m:sup>
            <m:r>
              <m:rPr>
                <m:sty m:val="p"/>
              </m:rPr>
              <m:t>∘</m:t>
            </m:r>
          </m:sup>
        </m:sSup>
        <m:r>
          <m:rPr>
            <m:sty m:val="p"/>
          </m:rPr>
          <m:t>C</m:t>
        </m:r>
      </m:oMath>
      <w:r>
        <w:rPr/>
        <w:t xml:space="preserve">; </w:t>
      </w:r>
      <m:oMath>
        <m:sSub>
          <m:sSubPr/>
          <m:e>
            <m:r>
              <m:rPr>
                <m:sty m:val="i"/>
              </m:rPr>
              <m:t>L</m:t>
            </m:r>
          </m:e>
          <m:sub>
            <m:r>
              <m:rPr>
                <m:sty m:val="i"/>
              </m:rPr>
              <m:t>f</m:t>
            </m:r>
          </m:sub>
        </m:sSub>
        <m:r>
          <m:rPr>
            <m:sty m:val="p"/>
          </m:rPr>
          <m:t>=</m:t>
        </m:r>
        <m:r>
          <m:rPr>
            <m:sty m:val="p"/>
          </m:rPr>
          <m:t>395</m:t>
        </m:r>
        <m:r>
          <m:rPr>
            <m:nor/>
          </m:rPr>
          <m:t xml:space="preserve"> </m:t>
        </m:r>
        <m:r>
          <m:rPr>
            <m:sty m:val="p"/>
          </m:rPr>
          <m:t>kJ</m:t>
        </m:r>
        <m:sSup>
          <m:sSupPr/>
          <m:e>
            <m:r>
              <m:rPr>
                <m:nor/>
              </m:rPr>
              <m:t xml:space="preserve"> </m:t>
            </m:r>
            <m:r>
              <m:rPr>
                <m:sty m:val="p"/>
              </m:rPr>
              <m:t>kg</m:t>
            </m:r>
          </m:e>
          <m:sup>
            <m:r>
              <m:rPr>
                <m:sty m:val="p"/>
              </m:rPr>
              <m:t>−</m:t>
            </m:r>
            <m:r>
              <m:rPr>
                <m:sty m:val="p"/>
              </m:rPr>
              <m:t>1</m:t>
            </m:r>
          </m:sup>
        </m:sSup>
        <m:r>
          <m:rPr>
            <m:sty m:val="p"/>
          </m:rPr>
          <m:t>;</m:t>
        </m:r>
        <m:r>
          <m:rPr>
            <m:sty m:val="i"/>
          </m:rPr>
          <m:t>ρ</m:t>
        </m:r>
        <m:r>
          <m:rPr>
            <m:sty m:val="p"/>
          </m:rPr>
          <m:t>=</m:t>
        </m:r>
        <m:r>
          <m:rPr>
            <m:sty m:val="p"/>
          </m:rPr>
          <m:t>2700</m:t>
        </m:r>
        <m:r>
          <m:rPr>
            <m:nor/>
          </m:rPr>
          <m:t xml:space="preserve"> </m:t>
        </m:r>
        <m:r>
          <m:rPr>
            <m:sty m:val="p"/>
          </m:rPr>
          <m:t>kg</m:t>
        </m:r>
        <m:sSup>
          <m:sSupPr/>
          <m:e>
            <m:r>
              <m:rPr>
                <m:nor/>
              </m:rPr>
              <m:t xml:space="preserve"> </m:t>
            </m:r>
            <m:r>
              <m:rPr>
                <m:sty m:val="p"/>
              </m:rPr>
              <m:t>m</m:t>
            </m:r>
          </m:e>
          <m:sup>
            <m:r>
              <m:rPr>
                <m:sty m:val="p"/>
              </m:rPr>
              <m:t>−</m:t>
            </m:r>
            <m:r>
              <m:rPr>
                <m:sty m:val="p"/>
              </m:rPr>
              <m:t>3</m:t>
            </m:r>
          </m:sup>
        </m:sSup>
        <m:r>
          <m:rPr>
            <m:sty m:val="p"/>
          </m:rPr>
          <m:t>;</m:t>
        </m:r>
        <m:r>
          <m:rPr>
            <m:sty m:val="i"/>
          </m:rPr>
          <m:t>C</m:t>
        </m:r>
        <m:r>
          <m:rPr>
            <m:sty m:val="p"/>
          </m:rPr>
          <m:t>=</m:t>
        </m:r>
        <m:r>
          <m:rPr>
            <m:sty m:val="p"/>
          </m:rPr>
          <m:t>900</m:t>
        </m:r>
        <m:r>
          <m:rPr>
            <m:nor/>
          </m:rPr>
          <m:t xml:space="preserve"> </m:t>
        </m:r>
        <m:r>
          <m:rPr>
            <m:sty m:val="p"/>
          </m:rPr>
          <m:t>J</m:t>
        </m:r>
        <m:sSup>
          <m:sSupPr/>
          <m:e>
            <m:r>
              <m:rPr>
                <m:nor/>
              </m:rPr>
              <m:t xml:space="preserve"> </m:t>
            </m:r>
            <m:r>
              <m:rPr>
                <m:sty m:val="p"/>
              </m:rPr>
              <m:t>K</m:t>
            </m:r>
          </m:e>
          <m:sup>
            <m:r>
              <m:rPr>
                <m:sty m:val="p"/>
              </m:rPr>
              <m:t>−</m:t>
            </m:r>
            <m:r>
              <m:rPr>
                <m:sty m:val="p"/>
              </m:rPr>
              <m:t>1</m:t>
            </m:r>
          </m:sup>
        </m:sSup>
        <m:sSup>
          <m:sSupPr/>
          <m:e>
            <m:r>
              <m:rPr>
                <m:nor/>
              </m:rPr>
              <m:t xml:space="preserve"> </m:t>
            </m:r>
            <m:r>
              <m:rPr>
                <m:sty m:val="p"/>
              </m:rPr>
              <m:t>kg</m:t>
            </m:r>
          </m:e>
          <m:sup>
            <m:r>
              <m:rPr>
                <m:sty m:val="p"/>
              </m:rPr>
              <m:t>−</m:t>
            </m:r>
            <m:r>
              <m:rPr>
                <m:sty m:val="p"/>
              </m:rPr>
              <m:t>1</m:t>
            </m:r>
          </m:sup>
        </m:sSup>
        <m:r>
          <m:rPr>
            <m:sty m:val="p"/>
          </m:rPr>
          <m:t>;</m:t>
        </m:r>
        <m:r>
          <m:rPr>
            <m:sty m:val="i"/>
          </m:rPr>
          <m:t>S</m:t>
        </m:r>
        <m:r>
          <m:rPr>
            <m:sty m:val="p"/>
          </m:rPr>
          <m:t>=</m:t>
        </m:r>
        <m:r>
          <m:rPr>
            <m:sty m:val="p"/>
          </m:rPr>
          <m:t>0</m:t>
        </m:r>
        <m:r>
          <m:rPr>
            <m:sty m:val="p"/>
          </m:rPr>
          <m:t>,</m:t>
        </m:r>
        <m:r>
          <m:rPr>
            <m:sty m:val="p"/>
          </m:rPr>
          <m:t>8</m:t>
        </m:r>
        <m:sSup>
          <m:sSupPr/>
          <m:e>
            <m:r>
              <m:rPr>
                <m:nor/>
              </m:rPr>
              <m:t xml:space="preserve"> </m:t>
            </m:r>
            <m:r>
              <m:rPr>
                <m:sty m:val="p"/>
              </m:rPr>
              <m:t>mm</m:t>
            </m:r>
          </m:e>
          <m:sup>
            <m:r>
              <m:rPr>
                <m:sty m:val="p"/>
              </m:rPr>
              <m:t>2</m:t>
            </m:r>
          </m:sup>
        </m:sSup>
      </m:oMath>
      <w:r>
        <w:rPr/>
        <w:t xml:space="preserve">. On prendra </w:t>
      </w:r>
      <m:oMath>
        <m:sSub>
          <m:sSubPr/>
          <m:e>
            <m:r>
              <m:rPr>
                <m:sty m:val="i"/>
              </m:rPr>
              <m:t>T</m:t>
            </m:r>
          </m:e>
          <m:sub>
            <m:r>
              <m:rPr>
                <m:sty m:val="p"/>
              </m:rPr>
              <m:t>0</m:t>
            </m:r>
          </m:sub>
        </m:sSub>
        <m:r>
          <m:rPr>
            <m:sty m:val="p"/>
          </m:rPr>
          <m:t>=</m:t>
        </m:r>
        <m:sSup>
          <m:sSupPr/>
          <m:e>
            <m:r>
              <m:rPr>
                <m:sty m:val="p"/>
              </m:rPr>
              <m:t>20</m:t>
            </m:r>
          </m:e>
          <m:sup>
            <m:r>
              <m:rPr>
                <m:sty m:val="p"/>
              </m:rPr>
              <m:t>∘</m:t>
            </m:r>
          </m:sup>
        </m:sSup>
        <m:r>
          <m:rPr>
            <m:sty m:val="p"/>
          </m:rPr>
          <m:t>C</m:t>
        </m:r>
      </m:oMath>
      <w:r>
        <w:rPr/>
        <w:t xml:space="preserve">.</w:t>
      </w:r>
      <w:r>
        <w:rPr/>
        <w:br w:type="textWrapping"/>
      </w:r>
      <w:r>
        <w:rPr/>
        <w:t xml:space="preserve">a) Calculer </w:t>
      </w:r>
      <m:oMath>
        <m:sSub>
          <m:sSubPr/>
          <m:e>
            <m:r>
              <m:rPr>
                <m:sty m:val="i"/>
              </m:rPr>
              <m:t>v</m:t>
            </m:r>
          </m:e>
          <m:sub>
            <m:r>
              <m:rPr>
                <m:sty m:val="i"/>
              </m:rPr>
              <m:t>f</m:t>
            </m:r>
          </m:sub>
        </m:sSub>
      </m:oMath>
      <w:r>
        <w:rPr/>
        <w:t xml:space="preserve"> et </w:t>
      </w:r>
      <m:oMath>
        <m:r>
          <m:rPr>
            <m:sty m:val="i"/>
          </m:rPr>
          <m:t>d</m:t>
        </m:r>
      </m:oMath>
      <w:r>
        <w:rPr/>
        <w:t xml:space="preserve"> pour une puissance surfacique </w:t>
      </w:r>
      <m:oMath>
        <m:sSub>
          <m:sSubPr/>
          <m:e>
            <m:r>
              <m:rPr>
                <m:sty m:val="i"/>
              </m:rPr>
              <m:t>I</m:t>
            </m:r>
          </m:e>
          <m:sub>
            <m:r>
              <m:rPr>
                <m:sty m:val="p"/>
              </m:rPr>
              <m:t>0</m:t>
            </m:r>
          </m:sub>
        </m:sSub>
        <m:r>
          <m:rPr>
            <m:sty m:val="p"/>
          </m:rPr>
          <m:t>=</m:t>
        </m:r>
        <m:sSup>
          <m:sSupPr/>
          <m:e>
            <m:r>
              <m:rPr>
                <m:sty m:val="p"/>
              </m:rPr>
              <m:t>10</m:t>
            </m:r>
          </m:e>
          <m:sup>
            <m:r>
              <m:rPr>
                <m:sty m:val="p"/>
              </m:rPr>
              <m:t>5</m:t>
            </m:r>
          </m:sup>
        </m:sSup>
        <m:r>
          <m:rPr>
            <m:nor/>
          </m:rPr>
          <m:t xml:space="preserve"> </m:t>
        </m:r>
        <m:r>
          <m:rPr>
            <m:sty m:val="p"/>
          </m:rPr>
          <m:t>W</m:t>
        </m:r>
        <m:sSup>
          <m:sSupPr/>
          <m:e>
            <m:r>
              <m:rPr>
                <m:nor/>
              </m:rPr>
              <m:t xml:space="preserve"> </m:t>
            </m:r>
            <m:r>
              <m:rPr>
                <m:sty m:val="p"/>
              </m:rPr>
              <m:t>mm</m:t>
            </m:r>
          </m:e>
          <m:sup>
            <m:r>
              <m:rPr>
                <m:sty m:val="p"/>
              </m:rPr>
              <m:t>−</m:t>
            </m:r>
            <m:r>
              <m:rPr>
                <m:sty m:val="p"/>
              </m:rPr>
              <m:t>2</m:t>
            </m:r>
          </m:sup>
        </m:sSup>
      </m:oMath>
      <w:r>
        <w:rPr/>
        <w:t xml:space="preserve"> (laser </w:t>
      </w:r>
      <m:oMath>
        <m:r>
          <m:rPr>
            <m:sty m:val="i"/>
          </m:rPr>
          <m:t>C</m:t>
        </m:r>
        <m:sSub>
          <m:sSubPr/>
          <m:e>
            <m:r>
              <m:rPr>
                <m:sty m:val="i"/>
              </m:rPr>
              <m:t>O</m:t>
            </m:r>
          </m:e>
          <m:sub>
            <m:r>
              <m:rPr>
                <m:sty m:val="p"/>
              </m:rPr>
              <m:t>2</m:t>
            </m:r>
          </m:sub>
        </m:sSub>
      </m:oMath>
      <w:r>
        <w:rPr>
          <w:rFonts w:eastAsia="Georgia" w:cs="Georgia" w:ascii="Georgia" w:hAnsi="Georgia"/>
        </w:rPr>
        <w:t xml:space="preserve"> ). Quelle est la durée </w:t>
      </w:r>
      <m:oMath>
        <m:r>
          <m:rPr>
            <m:sty m:val="i"/>
          </m:rPr>
          <m:t>τ</m:t>
        </m:r>
      </m:oMath>
      <w:r>
        <w:rPr>
          <w:rFonts w:eastAsia="Georgia" w:cs="Georgia" w:ascii="Georgia" w:hAnsi="Georgia"/>
        </w:rPr>
        <w:t xml:space="preserve"> nécessaire pour percer une épaisseur </w:t>
      </w:r>
      <m:oMath>
        <m:r>
          <m:rPr>
            <m:sty m:val="i"/>
          </m:rPr>
          <m:t>δ</m:t>
        </m:r>
        <m:r>
          <m:rPr>
            <m:sty m:val="p"/>
          </m:rPr>
          <m:t>=</m:t>
        </m:r>
        <m:r>
          <m:rPr>
            <m:sty m:val="p"/>
          </m:rPr>
          <m:t>50</m:t>
        </m:r>
        <m:r>
          <m:rPr>
            <m:sty m:val="i"/>
          </m:rPr>
          <m:t>μ</m:t>
        </m:r>
        <m:r>
          <m:rPr>
            <m:nor/>
          </m:rPr>
          <m:t xml:space="preserve"> </m:t>
        </m:r>
        <m:r>
          <m:rPr>
            <m:sty m:val="p"/>
          </m:rPr>
          <m:t>m</m:t>
        </m:r>
      </m:oMath>
      <w:r>
        <w:rPr/>
        <w:t xml:space="preserve"> ?</w:t>
      </w:r>
      <w:r>
        <w:rPr/>
        <w:br w:type="textWrapping"/>
      </w:r>
      <w:r>
        <w:rPr>
          <w:rFonts w:eastAsia="Georgia" w:cs="Georgia" w:ascii="Georgia" w:hAnsi="Georgia"/>
        </w:rPr>
        <w:t xml:space="preserve">b) En fait, l'aluminium est vaporisé lors du perçage. On pose </w:t>
      </w:r>
      <m:oMath>
        <m:sSub>
          <m:sSubPr/>
          <m:e>
            <m:r>
              <m:rPr>
                <m:sty m:val="i"/>
              </m:rPr>
              <m:t>L</m:t>
            </m:r>
          </m:e>
          <m:sub>
            <m:r>
              <m:rPr>
                <m:sty m:val="i"/>
              </m:rPr>
              <m:t>v</m:t>
            </m:r>
          </m:sub>
        </m:sSub>
      </m:oMath>
      <w:r>
        <w:rPr/>
        <w:t xml:space="preserve"> chaleur latente massique de vaporisation, et </w:t>
      </w:r>
      <m:oMath>
        <m:sSub>
          <m:sSubPr/>
          <m:e>
            <m:r>
              <m:rPr>
                <m:sty m:val="i"/>
              </m:rPr>
              <m:t>T</m:t>
            </m:r>
          </m:e>
          <m:sub>
            <m:r>
              <m:rPr>
                <m:sty m:val="i"/>
              </m:rPr>
              <m:t>v</m:t>
            </m:r>
          </m:sub>
        </m:sSub>
      </m:oMath>
      <w:r>
        <w:rPr>
          <w:rFonts w:eastAsia="Georgia" w:cs="Georgia" w:ascii="Georgia" w:hAnsi="Georgia"/>
        </w:rPr>
        <w:t xml:space="preserve"> température de vaporisation. Donner la nouvelle expression de </w:t>
      </w:r>
      <m:oMath>
        <m:sSub>
          <m:sSubPr/>
          <m:e>
            <m:r>
              <m:rPr>
                <m:sty m:val="i"/>
              </m:rPr>
              <m:t>v</m:t>
            </m:r>
          </m:e>
          <m:sub>
            <m:r>
              <m:rPr>
                <m:sty m:val="i"/>
              </m:rPr>
              <m:t>f</m:t>
            </m:r>
          </m:sub>
        </m:sSub>
      </m:oMath>
      <w:r>
        <w:rPr/>
        <w:t xml:space="preserve">.</w:t>
      </w:r>
      <w:r>
        <w:rPr/>
        <w:br w:type="textWrapping"/>
      </w:r>
      <w:r>
        <w:rPr>
          <w:rFonts w:eastAsia="Georgia" w:cs="Georgia" w:ascii="Georgia" w:hAnsi="Georgia"/>
        </w:rPr>
        <w:t xml:space="preserve">Application numérique : </w:t>
      </w:r>
      <m:oMath>
        <m:sSub>
          <m:sSubPr/>
          <m:e>
            <m:r>
              <m:rPr>
                <m:sty m:val="i"/>
              </m:rPr>
              <m:t>T</m:t>
            </m:r>
          </m:e>
          <m:sub>
            <m:r>
              <m:rPr>
                <m:sty m:val="i"/>
              </m:rPr>
              <m:t>v</m:t>
            </m:r>
          </m:sub>
        </m:sSub>
        <m:r>
          <m:rPr>
            <m:sty m:val="p"/>
          </m:rPr>
          <m:t>=</m:t>
        </m:r>
        <m:sSup>
          <m:sSupPr/>
          <m:e>
            <m:r>
              <m:rPr>
                <m:sty m:val="p"/>
              </m:rPr>
              <m:t>2300</m:t>
            </m:r>
          </m:e>
          <m:sup>
            <m:r>
              <m:rPr>
                <m:sty m:val="p"/>
              </m:rPr>
              <m:t>∘</m:t>
            </m:r>
          </m:sup>
        </m:sSup>
        <m:r>
          <m:rPr>
            <m:sty m:val="p"/>
          </m:rPr>
          <m:t>C</m:t>
        </m:r>
        <m:r>
          <m:rPr>
            <m:sty m:val="p"/>
          </m:rPr>
          <m:t>;</m:t>
        </m:r>
        <m:sSub>
          <m:sSubPr/>
          <m:e>
            <m:r>
              <m:rPr>
                <m:sty m:val="i"/>
              </m:rPr>
              <m:t>L</m:t>
            </m:r>
          </m:e>
          <m:sub>
            <m:r>
              <m:rPr>
                <m:sty m:val="i"/>
              </m:rPr>
              <m:t>v</m:t>
            </m:r>
          </m:sub>
        </m:sSub>
        <m:r>
          <m:rPr>
            <m:sty m:val="p"/>
          </m:rPr>
          <m:t>=</m:t>
        </m:r>
        <m:r>
          <m:rPr>
            <m:sty m:val="p"/>
          </m:rPr>
          <m:t>1</m:t>
        </m:r>
        <m:r>
          <m:rPr>
            <m:sty m:val="p"/>
          </m:rPr>
          <m:t>,</m:t>
        </m:r>
        <m:r>
          <m:rPr>
            <m:sty m:val="p"/>
          </m:rPr>
          <m:t>1</m:t>
        </m:r>
        <m:r>
          <m:rPr>
            <m:sty m:val="p"/>
          </m:rPr>
          <m:t>⋅</m:t>
        </m:r>
        <m:sSup>
          <m:sSupPr/>
          <m:e>
            <m:r>
              <m:rPr>
                <m:sty m:val="p"/>
              </m:rPr>
              <m:t>10</m:t>
            </m:r>
          </m:e>
          <m:sup>
            <m:r>
              <m:rPr>
                <m:sty m:val="p"/>
              </m:rPr>
              <m:t>4</m:t>
            </m:r>
          </m:sup>
        </m:sSup>
        <m:r>
          <m:rPr>
            <m:nor/>
          </m:rPr>
          <m:t xml:space="preserve"> </m:t>
        </m:r>
        <m:r>
          <m:rPr>
            <m:sty m:val="p"/>
          </m:rPr>
          <m:t>kJ</m:t>
        </m:r>
        <m:sSup>
          <m:sSupPr/>
          <m:e>
            <m:r>
              <m:rPr>
                <m:nor/>
              </m:rPr>
              <m:t xml:space="preserve"> </m:t>
            </m:r>
            <m:r>
              <m:rPr>
                <m:sty m:val="p"/>
              </m:rPr>
              <m:t>kg</m:t>
            </m:r>
          </m:e>
          <m:sup>
            <m:r>
              <m:rPr>
                <m:sty m:val="p"/>
              </m:rPr>
              <m:t>−</m:t>
            </m:r>
            <m:r>
              <m:rPr>
                <m:sty m:val="p"/>
              </m:rPr>
              <m:t>1</m:t>
            </m:r>
          </m:sup>
        </m:sSup>
      </m:oMath>
      <w:r>
        <w:rPr/>
        <w:t xml:space="preserve">. Calculer </w:t>
      </w:r>
      <m:oMath>
        <m:sSub>
          <m:sSubPr/>
          <m:e>
            <m:r>
              <m:rPr>
                <m:sty m:val="i"/>
              </m:rPr>
              <m:t>v</m:t>
            </m:r>
          </m:e>
          <m:sub>
            <m:r>
              <m:rPr>
                <m:sty m:val="i"/>
              </m:rPr>
              <m:t>f</m:t>
            </m:r>
          </m:sub>
        </m:sSub>
        <m:r>
          <m:rPr>
            <m:sty m:val="p"/>
          </m:rPr>
          <m:t>,</m:t>
        </m:r>
        <m:r>
          <m:rPr>
            <m:sty m:val="i"/>
          </m:rPr>
          <m:t>d</m:t>
        </m:r>
      </m:oMath>
      <w:r>
        <w:rPr/>
        <w:t xml:space="preserve"> et </w:t>
      </w:r>
      <m:oMath>
        <m:r>
          <m:rPr>
            <m:sty m:val="i"/>
          </m:rPr>
          <m:t>τ</m:t>
        </m:r>
      </m:oMath>
      <w:r>
        <w:rPr/>
        <w:t xml:space="preserve">.</w:t>
      </w:r>
      <w:r>
        <w:rPr/>
        <w:br w:type="textWrapping"/>
      </w:r>
      <w:r>
        <w:rPr>
          <w:rFonts w:eastAsia="Georgia" w:cs="Georgia" w:ascii="Georgia" w:hAnsi="Georgia"/>
        </w:rPr>
        <w:t xml:space="preserve">c) Lorsqu'on perce une pièce massive en aluminium, il faut </w:t>
      </w:r>
      <m:oMath>
        <m:r>
          <m:rPr>
            <m:sty m:val="p"/>
          </m:rPr>
          <m:t>23</m:t>
        </m:r>
        <m:r>
          <m:rPr>
            <m:sty m:val="i"/>
          </m:rPr>
          <m:t>μ</m:t>
        </m:r>
        <m:r>
          <m:rPr>
            <m:nor/>
          </m:rPr>
          <m:t xml:space="preserve"> </m:t>
        </m:r>
        <m:r>
          <m:rPr>
            <m:sty m:val="p"/>
          </m:rPr>
          <m:t>s</m:t>
        </m:r>
      </m:oMath>
      <w:r>
        <w:rPr/>
        <w:t xml:space="preserve"> pour forer un trou de section </w:t>
      </w:r>
      <m:oMath>
        <m:r>
          <m:rPr>
            <m:sty m:val="p"/>
          </m:rPr>
          <m:t>0</m:t>
        </m:r>
        <m:r>
          <m:rPr>
            <m:sty m:val="p"/>
          </m:rPr>
          <m:t>,</m:t>
        </m:r>
        <m:r>
          <m:rPr>
            <m:sty m:val="p"/>
          </m:rPr>
          <m:t>8</m:t>
        </m:r>
        <m:sSup>
          <m:sSupPr/>
          <m:e>
            <m:r>
              <m:rPr>
                <m:nor/>
              </m:rPr>
              <m:t xml:space="preserve"> </m:t>
            </m:r>
            <m:r>
              <m:rPr>
                <m:sty m:val="p"/>
              </m:rPr>
              <m:t>mm</m:t>
            </m:r>
          </m:e>
          <m:sup>
            <m:r>
              <m:rPr>
                <m:sty m:val="p"/>
              </m:rPr>
              <m:t>2</m:t>
            </m:r>
          </m:sup>
        </m:sSup>
      </m:oMath>
      <w:r>
        <w:rPr/>
        <w:t xml:space="preserve"> et de profondeur </w:t>
      </w:r>
      <m:oMath>
        <m:r>
          <m:rPr>
            <m:sty m:val="p"/>
          </m:rPr>
          <m:t>50</m:t>
        </m:r>
        <m:r>
          <m:rPr>
            <m:sty m:val="i"/>
          </m:rPr>
          <m:t>μ</m:t>
        </m:r>
        <m:r>
          <m:rPr>
            <m:nor/>
          </m:rPr>
          <m:t xml:space="preserve"> </m:t>
        </m:r>
        <m:r>
          <m:rPr>
            <m:sty m:val="p"/>
          </m:rPr>
          <m:t>m</m:t>
        </m:r>
      </m:oMath>
      <w:r>
        <w:rPr>
          <w:rFonts w:eastAsia="Georgia" w:cs="Georgia" w:ascii="Georgia" w:hAnsi="Georgia"/>
        </w:rPr>
        <w:t xml:space="preserve">. Donner une raison pour laquelle cette durée est supérieure à celle calculée.</w:t>
      </w:r>
    </w:p>
    <w:p>
      <w:pPr>
        <w:spacing w:line="271" w:before="330" w:lineRule="auto"/>
      </w:pPr>
      <w:r>
        <w:rPr>
          <w:b/>
          <w:sz w:val="42"/>
        </w:rPr>
        <w:t xml:space="preserve">FIN</w:t>
      </w:r>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Diagramme simplifié potentiel- </w:t>
      </w:r>
      <m:oMath>
        <m:r>
          <m:rPr>
            <m:sty m:val="i"/>
          </m:rPr>
          <m:t>p</m:t>
        </m:r>
        <m:r>
          <m:rPr>
            <m:sty m:val="i"/>
          </m:rPr>
          <m:t>H</m:t>
        </m:r>
      </m:oMath>
      <w:r>
        <w:rPr>
          <w:rFonts w:eastAsia="Georgia" w:cs="Georgia" w:ascii="Georgia" w:hAnsi="Georgia"/>
        </w:rPr>
        <w:t xml:space="preserve"> du manganèse</w:t>
      </w:r>
      <w:r>
        <w:rPr/>
        <w:br w:type="textWrapping"/>
      </w:r>
    </w:p>
    <w:p>
      <w:pPr>
        <w:spacing w:lineRule="auto"/>
        <w:jc w:val="center"/>
      </w:pPr>
      <w:r>
        <w:rPr/>
        <w:drawing>
          <wp:inline distB="0" distL="0" distR="0" distT="0">
            <wp:extent cx="5486400" cy="5747073"/>
            <wp:effectExtent b="0" l="0" r="0" t="0"/>
            <wp:docPr id="5" name="image-771634b9afaf82be1a6812a447edfc17e8b2c6d9.jpg"/>
            <a:graphic>
              <a:graphicData uri="http://schemas.openxmlformats.org/drawingml/2006/picture">
                <pic:pic>
                  <pic:nvPicPr>
                    <pic:cNvPr id="5" name="image-771634b9afaf82be1a6812a447edfc17e8b2c6d9.jpg" descr=""/>
                    <pic:cNvPicPr/>
                  </pic:nvPicPr>
                  <pic:blipFill>
                    <a:blip r:embed="rId9" cstate="print"/>
                    <a:srcRect b="0" l="0" r="0" t="0"/>
                    <a:stretch>
                      <a:fillRect/>
                    </a:stretch>
                  </pic:blipFill>
                  <pic:spPr>
                    <a:xfrm>
                      <a:off x="0" y="0"/>
                      <a:ext cx="5486400" cy="5747073"/>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2bca1a5e21fc4aa0b599581a28bc10b6406c535.jpg" TargetMode="Internal"/><Relationship Id="rId6" Type="http://schemas.openxmlformats.org/officeDocument/2006/relationships/image" Target="media/image-2f8247a2b72e93ae2c0991785db60e37229c82e2.jpg" TargetMode="Internal"/><Relationship Id="rId7" Type="http://schemas.openxmlformats.org/officeDocument/2006/relationships/image" Target="media/image-a4f43008e77b2a40d84bb5f3767ad60b9fa0358f.jpg" TargetMode="Internal"/><Relationship Id="rId8" Type="http://schemas.openxmlformats.org/officeDocument/2006/relationships/image" Target="media/image-7fdf030b5c1a240f7439a7a079bd5d96ee1ebe09.jpg" TargetMode="Internal"/><Relationship Id="rId9" Type="http://schemas.openxmlformats.org/officeDocument/2006/relationships/image" Target="media/image-771634b9afaf82be1a6812a447edfc17e8b2c6d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2025-09-04T21:45:05.107Z</dcterms:created>
  <dcterms:modified xsi:type="dcterms:W3CDTF">2025-09-04T21:45:05.107Z</dcterms:modified>
</cp:coreProperties>
</file>