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2 MP</w:t>
      </w:r>
    </w:p>
    <w:p>
      <w:pPr>
        <w:spacing w:lineRule="auto"/>
        <w:ind w:left="2265" w:right="2265"/>
        <w:jc w:val="center"/>
      </w:pPr>
      <w:r>
        <w:rPr>
          <w:rFonts w:eastAsia="Georgia" w:cs="Georgia" w:ascii="Georgia" w:hAnsi="Georgia"/>
        </w:rPr>
        <w:t xml:space="preserve">Durée 3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Les différentes parties du problème ne sont pas indépendantes. Mais tout résultat d'une partie peut être admis et utilisé dans les parties suivantes.</w:t>
      </w:r>
    </w:p>
    <w:p>
      <w:pPr>
        <w:spacing w:after="220" w:lineRule="auto"/>
      </w:pPr>
      <w:r>
        <w:rPr>
          <w:rFonts w:eastAsia="Georgia" w:cs="Georgia" w:ascii="Georgia" w:hAnsi="Georgia"/>
        </w:rPr>
        <w:t xml:space="preserve">Pour tout nombre réel </w:t>
      </w:r>
      <m:oMath>
        <m:r>
          <m:rPr>
            <m:sty m:val="i"/>
          </m:rPr>
          <m:t>R</m:t>
        </m:r>
        <m:r>
          <m:rPr>
            <m:sty m:val="p"/>
          </m:rPr>
          <m:t>&gt;</m:t>
        </m:r>
        <m:r>
          <m:rPr>
            <m:sty m:val="p"/>
          </m:rPr>
          <m:t>0</m:t>
        </m:r>
      </m:oMath>
      <w:r>
        <w:rPr/>
        <w:t xml:space="preserve">, on note </w:t>
      </w:r>
      <m:oMath>
        <m:r>
          <m:rPr>
            <m:sty m:val="i"/>
          </m:rPr>
          <m:t>D</m:t>
        </m:r>
        <m:r>
          <m:rPr>
            <m:sty m:val="p"/>
          </m:rPr>
          <m:t>(</m:t>
        </m:r>
        <m:r>
          <m:rPr>
            <m:sty m:val="p"/>
          </m:rPr>
          <m:t>0</m:t>
        </m:r>
        <m:r>
          <m:rPr>
            <m:sty m:val="p"/>
          </m:rPr>
          <m:t>,</m:t>
        </m:r>
        <m:r>
          <m:rPr>
            <m:sty m:val="i"/>
          </m:rPr>
          <m:t>R</m:t>
        </m:r>
        <m:r>
          <m:rPr>
            <m:sty m:val="p"/>
          </m:rPr>
          <m:t>)</m:t>
        </m:r>
      </m:oMath>
      <w:r>
        <w:rPr/>
        <w:t xml:space="preserve"> le disque ouvert de centre 0 et de rayon </w:t>
      </w:r>
      <m:oMath>
        <m:r>
          <m:rPr>
            <m:sty m:val="i"/>
          </m:rPr>
          <m:t>R</m:t>
        </m:r>
      </m:oMath>
      <w:r>
        <w:rPr/>
        <w:t xml:space="preserve">.</w:t>
      </w:r>
    </w:p>
    <w:p>
      <w:pPr>
        <w:spacing w:after="220" w:lineRule="auto"/>
      </w:pPr>
      <w:r>
        <w:rPr>
          <w:rFonts w:eastAsia="Georgia" w:cs="Georgia" w:ascii="Georgia" w:hAnsi="Georgia"/>
        </w:rPr>
        <w:t xml:space="preserve">Etant donnés un entier naturel </w:t>
      </w:r>
      <m:oMath>
        <m:r>
          <m:rPr>
            <m:sty m:val="i"/>
          </m:rPr>
          <m:t>n</m:t>
        </m:r>
        <m:r>
          <m:rPr>
            <m:sty m:val="p"/>
          </m:rPr>
          <m:t>⩾</m:t>
        </m:r>
        <m:r>
          <m:rPr>
            <m:sty m:val="p"/>
          </m:rPr>
          <m:t>1</m:t>
        </m:r>
      </m:oMath>
      <w:r>
        <w:rPr/>
        <w:t xml:space="preserve"> et une fonction </w:t>
      </w:r>
      <m:oMath>
        <m:r>
          <m:rPr>
            <m:sty m:val="i"/>
          </m:rPr>
          <m:t>h</m:t>
        </m:r>
      </m:oMath>
      <w:r>
        <w:rPr/>
        <w:t xml:space="preserve"> de classe </w:t>
      </w:r>
      <m:oMath>
        <m:sSup>
          <m:sSupPr/>
          <m:e>
            <m:r>
              <m:rPr>
                <m:scr m:val="script"/>
              </m:rPr>
              <m:t>C</m:t>
            </m:r>
          </m:e>
          <m:sup>
            <m:r>
              <m:rPr>
                <m:sty m:val="p"/>
              </m:rPr>
              <m:t>∞</m:t>
            </m:r>
          </m:sup>
        </m:sSup>
      </m:oMath>
      <w:r>
        <w:rPr/>
        <w:t xml:space="preserve"> sur un intervalle ouvert </w:t>
      </w:r>
      <m:oMath>
        <m:r>
          <m:rPr>
            <m:sty m:val="i"/>
          </m:rPr>
          <m:t>I</m:t>
        </m:r>
      </m:oMath>
      <w:r>
        <w:rPr/>
        <w:t xml:space="preserve">, on note </w:t>
      </w:r>
      <m:oMath>
        <m:sSup>
          <m:sSupPr/>
          <m:e>
            <m:r>
              <m:rPr>
                <m:sty m:val="i"/>
              </m:rPr>
              <m:t>h</m:t>
            </m:r>
          </m:e>
          <m:sup>
            <m:r>
              <m:rPr>
                <m:sty m:val="p"/>
              </m:rPr>
              <m:t>(</m:t>
            </m:r>
            <m:r>
              <m:rPr>
                <m:sty m:val="i"/>
              </m:rPr>
              <m:t>n</m:t>
            </m:r>
            <m:r>
              <m:rPr>
                <m:sty m:val="p"/>
              </m:rPr>
              <m:t>)</m:t>
            </m:r>
          </m:sup>
        </m:sSup>
      </m:oMath>
      <w:r>
        <w:rPr>
          <w:rFonts w:eastAsia="Georgia" w:cs="Georgia" w:ascii="Georgia" w:hAnsi="Georgia"/>
        </w:rPr>
        <w:t xml:space="preserve"> la dérivée </w:t>
      </w:r>
      <m:oMath>
        <m:r>
          <m:rPr>
            <m:sty m:val="i"/>
          </m:rPr>
          <m:t>n</m:t>
        </m:r>
      </m:oMath>
      <w:r>
        <w:rPr>
          <w:rFonts w:eastAsia="Georgia" w:cs="Georgia" w:ascii="Georgia" w:hAnsi="Georgia"/>
        </w:rPr>
        <w:t xml:space="preserve">-ième de </w:t>
      </w:r>
      <m:oMath>
        <m:r>
          <m:rPr>
            <m:sty m:val="i"/>
          </m:rPr>
          <m:t>h</m:t>
        </m:r>
      </m:oMath>
      <w:r>
        <w:rPr/>
        <w:t xml:space="preserve"> sur </w:t>
      </w:r>
      <m:oMath>
        <m:r>
          <m:rPr>
            <m:sty m:val="i"/>
          </m:rPr>
          <m:t>I</m:t>
        </m:r>
      </m:oMath>
      <w:r>
        <w:rPr/>
        <w:t xml:space="preserve">. Si besoin, on pourra noter </w:t>
      </w:r>
      <m:oMath>
        <m:sSup>
          <m:sSupPr/>
          <m:e>
            <m:r>
              <m:rPr>
                <m:sty m:val="i"/>
              </m:rPr>
              <m:t>h</m:t>
            </m:r>
          </m:e>
          <m:sup>
            <m:r>
              <m:rPr>
                <m:sty m:val="p"/>
              </m:rPr>
              <m:t>(</m:t>
            </m:r>
            <m:r>
              <m:rPr>
                <m:sty m:val="p"/>
              </m:rPr>
              <m:t>0</m:t>
            </m:r>
            <m:r>
              <m:rPr>
                <m:sty m:val="p"/>
              </m:rPr>
              <m:t>)</m:t>
            </m:r>
          </m:sup>
        </m:sSup>
        <m:r>
          <m:rPr>
            <m:sty m:val="p"/>
          </m:rPr>
          <m:t>=</m:t>
        </m:r>
        <m:r>
          <m:rPr>
            <m:sty m:val="i"/>
          </m:rPr>
          <m:t>h</m:t>
        </m:r>
      </m:oMath>
      <w:r>
        <w:rPr/>
        <w:t xml:space="preserve">.</w:t>
      </w:r>
    </w:p>
    <w:p>
      <w:pPr>
        <w:spacing w:after="220" w:lineRule="auto"/>
      </w:pPr>
      <w:r>
        <w:rPr>
          <w:rFonts w:eastAsia="Georgia" w:cs="Georgia" w:ascii="Georgia" w:hAnsi="Georgia"/>
        </w:rPr>
        <w:t xml:space="preserve">Dans tout le problème on note </w:t>
      </w:r>
      <m:oMath>
        <m:r>
          <m:rPr>
            <m:sty m:val="i"/>
          </m:rPr>
          <m:t>f</m:t>
        </m:r>
      </m:oMath>
      <w:r>
        <w:rPr>
          <w:rFonts w:eastAsia="Georgia" w:cs="Georgia" w:ascii="Georgia" w:hAnsi="Georgia"/>
        </w:rPr>
        <w:t xml:space="preserve"> la fonction définie sur </w:t>
      </w:r>
      <m:oMath>
        <m:r>
          <m:rPr>
            <m:scr m:val="double-struck"/>
          </m:rPr>
          <m:t>C</m:t>
        </m:r>
      </m:oMath>
      <w:r>
        <w:rPr/>
        <w:t xml:space="preserve"> par :</w:t>
      </w:r>
    </w:p>
    <w:p>
      <w:pPr>
        <w:spacing w:after="220" w:lineRule="auto"/>
      </w:pPr>
      <m:oMathPara>
        <m:oMath>
          <m:r>
            <m:rPr>
              <m:sty m:val="i"/>
            </m:rPr>
            <m:t>f</m:t>
          </m:r>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sSup>
                          <m:sSupPr/>
                          <m:e>
                            <m:r>
                              <m:rPr>
                                <m:sty m:val="i"/>
                              </m:rPr>
                              <m:t>e</m:t>
                            </m:r>
                          </m:e>
                          <m:sup>
                            <m:r>
                              <m:rPr>
                                <m:sty m:val="i"/>
                              </m:rPr>
                              <m:t>z</m:t>
                            </m:r>
                          </m:sup>
                        </m:sSup>
                        <m:r>
                          <m:rPr>
                            <m:sty m:val="p"/>
                          </m:rPr>
                          <m:t>−</m:t>
                        </m:r>
                        <m:r>
                          <m:rPr>
                            <m:sty m:val="p"/>
                          </m:rPr>
                          <m:t>1</m:t>
                        </m:r>
                      </m:num>
                      <m:den>
                        <m:r>
                          <m:rPr>
                            <m:sty m:val="i"/>
                          </m:rPr>
                          <m:t>z</m:t>
                        </m:r>
                      </m:den>
                    </m:f>
                  </m:e>
                  <m:e>
                    <m:r>
                      <m:rPr>
                        <m:nor/>
                      </m:rPr>
                      <m:t> si </m:t>
                    </m:r>
                    <m:r>
                      <m:rPr>
                        <m:sty m:val="i"/>
                      </m:rPr>
                      <m:t>z</m:t>
                    </m:r>
                    <m:r>
                      <m:rPr>
                        <m:sty m:val="p"/>
                      </m:rPr>
                      <m:t>≠</m:t>
                    </m:r>
                    <m:r>
                      <m:rPr>
                        <m:sty m:val="p"/>
                      </m:rPr>
                      <m:t>0</m:t>
                    </m:r>
                  </m:e>
                </m:mr>
                <m:mr>
                  <m:e>
                    <m:r>
                      <m:rPr>
                        <m:sty m:val="p"/>
                      </m:rPr>
                      <m:t>1</m:t>
                    </m:r>
                  </m:e>
                  <m:e>
                    <m:r>
                      <m:rPr>
                        <m:nor/>
                      </m:rPr>
                      <m:t> si </m:t>
                    </m:r>
                    <m:r>
                      <m:rPr>
                        <m:sty m:val="i"/>
                      </m:rPr>
                      <m:t>z</m:t>
                    </m:r>
                    <m:r>
                      <m:rPr>
                        <m:sty m:val="p"/>
                      </m:rPr>
                      <m:t>=</m:t>
                    </m:r>
                    <m:r>
                      <m:rPr>
                        <m:sty m:val="p"/>
                      </m:rPr>
                      <m:t>0</m:t>
                    </m:r>
                  </m:e>
                </m:mr>
              </m:m>
            </m:e>
          </m:d>
        </m:oMath>
      </m:oMathPara>
    </w:p>
    <w:p>
      <w:pPr>
        <w:spacing w:line="271" w:before="330" w:lineRule="auto"/>
      </w:pPr>
      <w:r>
        <w:rPr>
          <w:b/>
          <w:sz w:val="42"/>
        </w:rPr>
        <w:t xml:space="preserve">Partic I.</w:t>
      </w:r>
    </w:p>
    <w:p>
      <w:pPr>
        <w:spacing w:after="220" w:lineRule="auto"/>
      </w:pPr>
      <w:r>
        <w:rPr/>
        <w:t xml:space="preserve">Soit </w:t>
      </w:r>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rFonts w:eastAsia="Georgia" w:cs="Georgia" w:ascii="Georgia" w:hAnsi="Georgia"/>
        </w:rPr>
        <w:t xml:space="preserve"> une série entière de rayon de convergence </w:t>
      </w:r>
      <m:oMath>
        <m:r>
          <m:rPr>
            <m:sty m:val="i"/>
          </m:rPr>
          <m:t>R</m:t>
        </m:r>
      </m:oMath>
      <w:r>
        <w:rPr/>
        <w:t xml:space="preserve"> non nul et possiblement infini tel que </w:t>
      </w:r>
      <m:oMath>
        <m:sSub>
          <m:sSubPr/>
          <m:e>
            <m:r>
              <m:rPr>
                <m:sty m:val="i"/>
              </m:rPr>
              <m:t>a</m:t>
            </m:r>
          </m:e>
          <m:sub>
            <m:r>
              <m:rPr>
                <m:sty m:val="p"/>
              </m:rPr>
              <m:t>0</m:t>
            </m:r>
          </m:sub>
        </m:sSub>
        <m:r>
          <m:rPr>
            <m:sty m:val="p"/>
          </m:rPr>
          <m:t>=</m:t>
        </m:r>
        <m:r>
          <m:rPr>
            <m:sty m:val="p"/>
          </m:rPr>
          <m:t>1</m:t>
        </m:r>
      </m:oMath>
      <w:r>
        <w:rPr>
          <w:rFonts w:eastAsia="Georgia" w:cs="Georgia" w:ascii="Georgia" w:hAnsi="Georgia"/>
        </w:rPr>
        <w:t xml:space="preserve">. On se propose de démontrer qu'il existe un nombre réel </w:t>
      </w:r>
      <m:oMath>
        <m:sSup>
          <m:sSupPr/>
          <m:e>
            <m:r>
              <m:rPr>
                <m:sty m:val="i"/>
              </m:rPr>
              <m:t>R</m:t>
            </m:r>
          </m:e>
          <m:sup>
            <m:r>
              <m:rPr>
                <m:sty m:val="i"/>
              </m:rPr>
              <m:t>′</m:t>
            </m:r>
          </m:sup>
        </m:sSup>
      </m:oMath>
      <w:r>
        <w:rPr/>
        <w:t xml:space="preserve"> tel que </w:t>
      </w:r>
      <m:oMath>
        <m:r>
          <m:rPr>
            <m:sty m:val="p"/>
          </m:rPr>
          <m:t>0</m:t>
        </m:r>
        <m:r>
          <m:rPr>
            <m:sty m:val="p"/>
          </m:rPr>
          <m:t>&lt;</m:t>
        </m:r>
        <m:sSup>
          <m:sSupPr/>
          <m:e>
            <m:r>
              <m:rPr>
                <m:sty m:val="i"/>
              </m:rPr>
              <m:t>R</m:t>
            </m:r>
          </m:e>
          <m:sup>
            <m:r>
              <m:rPr>
                <m:sty m:val="i"/>
              </m:rPr>
              <m:t>′</m:t>
            </m:r>
          </m:sup>
        </m:sSup>
        <m:r>
          <m:rPr>
            <m:sty m:val="p"/>
          </m:rPr>
          <m:t>≤</m:t>
        </m:r>
        <m:r>
          <m:rPr>
            <m:sty m:val="i"/>
          </m:rPr>
          <m:t>R</m:t>
        </m:r>
      </m:oMath>
      <w:r>
        <w:rPr/>
        <w:t xml:space="preserve"> et </w:t>
      </w:r>
      <m:oMath>
        <m:r>
          <m:rPr>
            <m:sty m:val="i"/>
          </m:rPr>
          <m:t>T</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rFonts w:eastAsia="Georgia" w:cs="Georgia" w:ascii="Georgia" w:hAnsi="Georgia"/>
        </w:rPr>
        <w:t xml:space="preserve"> une série entière de rayon de convergence supérieur ou égal à </w:t>
      </w:r>
      <m:oMath>
        <m:sSup>
          <m:sSupPr/>
          <m:e>
            <m:r>
              <m:rPr>
                <m:sty m:val="i"/>
              </m:rPr>
              <m:t>R</m:t>
            </m:r>
          </m:e>
          <m:sup>
            <m:r>
              <m:rPr>
                <m:sty m:val="i"/>
              </m:rPr>
              <m:t>′</m:t>
            </m:r>
          </m:sup>
        </m:sSup>
      </m:oMath>
      <w:r>
        <w:rPr/>
        <w:t xml:space="preserve"> telle que :</w:t>
      </w:r>
    </w:p>
    <w:p>
      <w:pPr>
        <w:spacing w:after="220" w:lineRule="auto"/>
      </w:pPr>
      <m:oMathPara>
        <m:oMath>
          <m:r>
            <m:rPr>
              <m:sty m:val="p"/>
            </m:rPr>
            <m:t>∀</m:t>
          </m:r>
          <m:r>
            <m:rPr>
              <m:sty m:val="i"/>
            </m:rPr>
            <m:t>z</m:t>
          </m:r>
          <m:r>
            <m:rPr>
              <m:sty m:val="p"/>
            </m:rPr>
            <m:t>∈</m:t>
          </m:r>
          <m:r>
            <m:rPr>
              <m:sty m:val="i"/>
            </m:rPr>
            <m:t>D</m:t>
          </m:r>
          <m:d>
            <m:dPr>
              <m:begChr m:val="("/>
              <m:endChr m:val=")"/>
              <m:ctrlPr>
                <w:rPr>
                  <w:rFonts w:ascii="Cambria Math" w:hAnsi="Cambria Math"/>
                </w:rPr>
              </m:ctrlPr>
            </m:dPr>
            <m:e>
              <m:r>
                <m:rPr>
                  <m:sty m:val="p"/>
                </m:rPr>
                <m:t>0</m:t>
              </m:r>
              <m:r>
                <m:rPr>
                  <m:sty m:val="p"/>
                </m:rPr>
                <m:t>,</m:t>
              </m:r>
              <m:sSup>
                <m:sSupPr/>
                <m:e>
                  <m:r>
                    <m:rPr>
                      <m:sty m:val="i"/>
                    </m:rPr>
                    <m:t>R</m:t>
                  </m:r>
                </m:e>
                <m:sup>
                  <m:r>
                    <m:rPr>
                      <m:sty m:val="i"/>
                    </m:rPr>
                    <m:t>′</m:t>
                  </m:r>
                </m:sup>
              </m:sSup>
            </m:e>
          </m:d>
          <m:r>
            <m:rPr>
              <m:sty m:val="p"/>
            </m:rPr>
            <m:t>,</m:t>
          </m:r>
          <m:r>
            <m:rPr>
              <m:sty m:val="p"/>
            </m:rPr>
            <m:t xml:space="preserve"> </m:t>
          </m:r>
          <m:r>
            <m:rPr>
              <m:sty m:val="i"/>
            </m:rPr>
            <m:t>S</m:t>
          </m:r>
          <m:r>
            <m:rPr>
              <m:sty m:val="p"/>
            </m:rPr>
            <m:t>(</m:t>
          </m:r>
          <m:r>
            <m:rPr>
              <m:sty m:val="i"/>
            </m:rPr>
            <m:t>z</m:t>
          </m:r>
          <m:r>
            <m:rPr>
              <m:sty m:val="p"/>
            </m:rPr>
            <m:t>)</m:t>
          </m:r>
          <m:r>
            <m:rPr>
              <m:sty m:val="i"/>
            </m:rPr>
            <m:t>T</m:t>
          </m:r>
          <m:r>
            <m:rPr>
              <m:sty m:val="p"/>
            </m:rPr>
            <m:t>(</m:t>
          </m:r>
          <m:r>
            <m:rPr>
              <m:sty m:val="i"/>
            </m:rPr>
            <m:t>z</m:t>
          </m:r>
          <m:r>
            <m:rPr>
              <m:sty m:val="p"/>
            </m:rPr>
            <m:t>)</m:t>
          </m:r>
          <m:r>
            <m:rPr>
              <m:sty m:val="p"/>
            </m:rPr>
            <m:t>=</m:t>
          </m:r>
          <m:r>
            <m:rPr>
              <m:sty m:val="p"/>
            </m:rPr>
            <m:t>1</m:t>
          </m:r>
        </m:oMath>
      </m:oMathPara>
    </w:p>
    <w:p>
      <w:pPr>
        <w:spacing w:after="220" w:lineRule="auto"/>
      </w:pPr>
      <w:r>
        <w:rPr/>
        <w:t xml:space="preserve">Soit </w:t>
      </w:r>
      <m:oMath>
        <m:r>
          <m:rPr>
            <m:sty m:val="i"/>
          </m:rPr>
          <m:t>ρ</m:t>
        </m:r>
      </m:oMath>
      <w:r>
        <w:rPr>
          <w:rFonts w:eastAsia="Georgia" w:cs="Georgia" w:ascii="Georgia" w:hAnsi="Georgia"/>
        </w:rPr>
        <w:t xml:space="preserve"> un nombre réel tel que </w:t>
      </w:r>
      <m:oMath>
        <m:r>
          <m:rPr>
            <m:sty m:val="p"/>
          </m:rPr>
          <m:t>0</m:t>
        </m:r>
        <m:r>
          <m:rPr>
            <m:sty m:val="p"/>
          </m:rPr>
          <m:t>&lt;</m:t>
        </m:r>
        <m:r>
          <m:rPr>
            <m:sty m:val="i"/>
          </m:rPr>
          <m:t>ρ</m:t>
        </m:r>
        <m:r>
          <m:rPr>
            <m:sty m:val="p"/>
          </m:rPr>
          <m:t>&lt;</m:t>
        </m:r>
        <m:r>
          <m:rPr>
            <m:sty m:val="i"/>
          </m:rPr>
          <m:t>R</m:t>
        </m:r>
      </m:oMath>
      <w:r>
        <w:rPr/>
        <w:t xml:space="preserve">.</w:t>
      </w:r>
    </w:p>
    <w:p>
      <w:pPr>
        <w:numPr>
          <w:ilvl w:val="0"/>
          <w:numId w:val="1"/>
        </w:numPr>
        <w:spacing w:lineRule="auto"/>
      </w:pPr>
      <w:r>
        <w:rPr>
          <w:rFonts w:eastAsia="Georgia" w:cs="Georgia" w:ascii="Georgia" w:hAnsi="Georgia"/>
        </w:rPr>
        <w:t xml:space="preserve">Rappeler la définition précise du rayon de convergence de la série entière </w:t>
      </w:r>
      <m:oMath>
        <m:r>
          <m:rPr>
            <m:sty m:val="i"/>
          </m:rPr>
          <m:t>S</m:t>
        </m:r>
      </m:oMath>
      <w:r>
        <w:rPr/>
        <w:t xml:space="preserve">.</w:t>
      </w:r>
    </w:p>
    <w:p>
      <w:pPr>
        <w:numPr>
          <w:ilvl w:val="0"/>
          <w:numId w:val="1"/>
        </w:numPr>
        <w:spacing w:lineRule="auto"/>
      </w:pPr>
      <w:r>
        <w:rPr/>
        <w:t xml:space="preserve">Justifier que la suite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sSup>
                      <m:sSupPr/>
                      <m:e>
                        <m:r>
                          <m:rPr>
                            <m:sty m:val="i"/>
                          </m:rPr>
                          <m:t>ρ</m:t>
                        </m:r>
                      </m:e>
                      <m:sup>
                        <m:r>
                          <m:rPr>
                            <m:sty m:val="i"/>
                          </m:rPr>
                          <m:t>n</m:t>
                        </m:r>
                      </m:sup>
                    </m:sSup>
                  </m:e>
                </m:d>
              </m:e>
            </m:d>
          </m:e>
          <m:sub>
            <m:r>
              <m:rPr>
                <m:sty m:val="i"/>
              </m:rPr>
              <m:t>n</m:t>
            </m:r>
            <m:r>
              <m:rPr>
                <m:sty m:val="p"/>
              </m:rPr>
              <m:t>∈</m:t>
            </m:r>
            <m:r>
              <m:rPr>
                <m:scr m:val="double-struck"/>
              </m:rPr>
              <m:t>N</m:t>
            </m:r>
          </m:sub>
        </m:sSub>
      </m:oMath>
      <w:r>
        <w:rPr>
          <w:rFonts w:eastAsia="Georgia" w:cs="Georgia" w:ascii="Georgia" w:hAnsi="Georgia"/>
        </w:rPr>
        <w:t xml:space="preserve"> est bornée.</w:t>
      </w:r>
    </w:p>
    <w:p>
      <w:pPr>
        <w:numPr>
          <w:ilvl w:val="0"/>
          <w:numId w:val="1"/>
        </w:numPr>
        <w:spacing w:lineRule="auto"/>
      </w:pPr>
      <w:r>
        <w:rPr>
          <w:rFonts w:eastAsia="Georgia" w:cs="Georgia" w:ascii="Georgia" w:hAnsi="Georgia"/>
        </w:rPr>
        <w:t xml:space="preserve">En déduire qu'il existe un nombre réel </w:t>
      </w:r>
      <m:oMath>
        <m:r>
          <m:rPr>
            <m:sty m:val="i"/>
          </m:rPr>
          <m:t>K</m:t>
        </m:r>
        <m:r>
          <m:rPr>
            <m:sty m:val="p"/>
          </m:rPr>
          <m:t>&gt;</m:t>
        </m:r>
        <m:r>
          <m:rPr>
            <m:sty m:val="p"/>
          </m:rPr>
          <m:t>0</m:t>
        </m:r>
      </m:oMath>
      <w:r>
        <w:rPr/>
        <w:t xml:space="preserve"> tel que, pour tout entier naturel </w:t>
      </w:r>
      <m:oMath>
        <m:r>
          <m:rPr>
            <m:sty m:val="i"/>
          </m:rPr>
          <m:t>n</m:t>
        </m:r>
        <m:r>
          <m:rPr>
            <m:sty m:val="p"/>
          </m:rPr>
          <m:t>⩾</m:t>
        </m:r>
        <m:r>
          <m:rPr>
            <m:sty m:val="p"/>
          </m:rPr>
          <m:t>1</m:t>
        </m:r>
      </m:oMath>
      <w:r>
        <w:rPr/>
        <w:t xml:space="preserve">,</w:t>
      </w:r>
    </w:p>
    <w:p>
      <w:pPr>
        <w:spacing w:after="220" w:lineRule="auto"/>
      </w:pPr>
      <m:oMathPara>
        <m:oMath>
          <m:d>
            <m:dPr>
              <m:begChr m:val="|"/>
              <m:endChr m:val="|"/>
              <m:ctrlPr>
                <w:rPr>
                  <w:rFonts w:ascii="Cambria Math" w:hAnsi="Cambria Math"/>
                </w:rPr>
              </m:ctrlPr>
            </m:dPr>
            <m:e>
              <m:sSub>
                <m:sSubPr/>
                <m:e>
                  <m:r>
                    <m:rPr>
                      <m:sty m:val="i"/>
                    </m:rPr>
                    <m:t>a</m:t>
                  </m:r>
                </m:e>
                <m:sub>
                  <m:r>
                    <m:rPr>
                      <m:sty m:val="i"/>
                    </m:rPr>
                    <m:t>n</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ρ</m:t>
                      </m:r>
                    </m:den>
                  </m:f>
                </m:e>
              </m:d>
            </m:e>
            <m:sup>
              <m:r>
                <m:rPr>
                  <m:sty m:val="i"/>
                </m:rPr>
                <m:t>n</m:t>
              </m:r>
            </m:sup>
          </m:sSup>
          <m:r>
            <m:rPr>
              <m:sty m:val="p"/>
            </m:rPr>
            <m:t>.</m:t>
          </m:r>
        </m:oMath>
      </m:oMathPara>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récurrence par :</w:t>
      </w:r>
    </w:p>
    <w:p>
      <w:pPr>
        <w:spacing w:after="220" w:lineRule="auto"/>
      </w:pPr>
      <m:oMathPara>
        <m:oMath>
          <m:sSub>
            <m:sSubPr/>
            <m:e>
              <m:r>
                <m:rPr>
                  <m:sty m:val="i"/>
                </m:rPr>
                <m:t>b</m:t>
              </m:r>
            </m:e>
            <m:sub>
              <m:r>
                <m:rPr>
                  <m:sty m:val="p"/>
                </m:rPr>
                <m:t>0</m:t>
              </m:r>
            </m:sub>
          </m:sSub>
          <m:r>
            <m:rPr>
              <m:sty m:val="p"/>
            </m:rPr>
            <m:t>=</m:t>
          </m:r>
          <m:r>
            <m:rPr>
              <m:sty m:val="p"/>
            </m:rPr>
            <m:t>1</m:t>
          </m:r>
          <m:r>
            <m:rPr>
              <m:nor/>
            </m:rPr>
            <m:t> et pour </m:t>
          </m:r>
          <m:r>
            <m:rPr>
              <m:sty m:val="i"/>
            </m:rPr>
            <m:t>n</m:t>
          </m:r>
          <m:r>
            <m:rPr>
              <m:sty m:val="p"/>
            </m:rPr>
            <m:t>&gt;</m:t>
          </m:r>
          <m:r>
            <m:rPr>
              <m:sty m:val="p"/>
            </m:rPr>
            <m:t>0</m:t>
          </m:r>
          <m:r>
            <m:rPr>
              <m:sty m:val="p"/>
            </m:rPr>
            <m:t>,</m:t>
          </m:r>
          <m:sSub>
            <m:sSubPr/>
            <m:e>
              <m:r>
                <m:rPr>
                  <m:sty m:val="i"/>
                </m:rPr>
                <m:t>b</m:t>
              </m:r>
            </m:e>
            <m:sub>
              <m:r>
                <m:rPr>
                  <m:sty m:val="i"/>
                </m:rPr>
                <m:t>n</m:t>
              </m:r>
            </m:sub>
          </m:sSub>
          <m:r>
            <m:rPr>
              <m:sty m:val="p"/>
            </m:rPr>
            <m:t>=</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j</m:t>
                  </m:r>
                </m:sub>
              </m:sSub>
              <m:sSub>
                <m:sSubPr/>
                <m:e>
                  <m:r>
                    <m:rPr>
                      <m:sty m:val="i"/>
                    </m:rPr>
                    <m:t>b</m:t>
                  </m:r>
                </m:e>
                <m:sub>
                  <m:r>
                    <m:rPr>
                      <m:sty m:val="i"/>
                    </m:rPr>
                    <m:t>n</m:t>
                  </m:r>
                  <m:r>
                    <m:rPr>
                      <m:sty m:val="p"/>
                    </m:rPr>
                    <m:t>−</m:t>
                  </m:r>
                  <m:r>
                    <m:rPr>
                      <m:sty m:val="i"/>
                    </m:rPr>
                    <m:t>j</m:t>
                  </m:r>
                </m:sub>
              </m:sSub>
            </m:e>
          </m:d>
        </m:oMath>
      </m:oMathPara>
    </w:p>
    <w:p>
      <w:pPr>
        <w:numPr>
          <w:ilvl w:val="0"/>
          <w:numId w:val="2"/>
        </w:numPr>
        <w:spacing w:lineRule="auto"/>
      </w:pPr>
      <w:r>
        <w:rPr>
          <w:rFonts w:eastAsia="Georgia" w:cs="Georgia" w:ascii="Georgia" w:hAnsi="Georgia"/>
        </w:rPr>
        <w:t xml:space="preserve">Démontrer que pour tout entier naturel </w:t>
      </w:r>
      <m:oMath>
        <m:r>
          <m:rPr>
            <m:sty m:val="i"/>
          </m:rPr>
          <m:t>n</m:t>
        </m:r>
      </m:oMath>
      <w:r>
        <w:rPr/>
        <w:t xml:space="preserve">,</w:t>
      </w:r>
    </w:p>
    <w:p>
      <w:pPr>
        <w:spacing w:after="220" w:lineRule="auto"/>
      </w:pPr>
      <m:oMathPara>
        <m:oMath>
          <m:d>
            <m:dPr>
              <m:begChr m:val="|"/>
              <m:endChr m:val="|"/>
              <m:ctrlPr>
                <w:rPr>
                  <w:rFonts w:ascii="Cambria Math" w:hAnsi="Cambria Math"/>
                </w:rPr>
              </m:ctrlPr>
            </m:dPr>
            <m:e>
              <m:sSub>
                <m:sSubPr/>
                <m:e>
                  <m:r>
                    <m:rPr>
                      <m:sty m:val="i"/>
                    </m:rPr>
                    <m:t>b</m:t>
                  </m:r>
                </m:e>
                <m:sub>
                  <m:r>
                    <m:rPr>
                      <m:sty m:val="i"/>
                    </m:rPr>
                    <m:t>n</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K</m:t>
                      </m:r>
                    </m:num>
                    <m:den>
                      <m:r>
                        <m:rPr>
                          <m:sty m:val="i"/>
                        </m:rPr>
                        <m:t>ρ</m:t>
                      </m:r>
                    </m:den>
                  </m:f>
                </m:e>
              </m:d>
            </m:e>
            <m:sup>
              <m:r>
                <m:rPr>
                  <m:sty m:val="i"/>
                </m:rPr>
                <m:t>n</m:t>
              </m:r>
            </m:sup>
          </m:sSup>
        </m:oMath>
      </m:oMathPara>
    </w:p>
    <w:p>
      <w:pPr>
        <w:numPr>
          <w:ilvl w:val="0"/>
          <w:numId w:val="3"/>
        </w:numPr>
        <w:spacing w:lineRule="auto"/>
      </w:pPr>
      <w:r>
        <w:rPr>
          <w:rFonts w:eastAsia="Georgia" w:cs="Georgia" w:ascii="Georgia" w:hAnsi="Georgia"/>
        </w:rPr>
        <w:t xml:space="preserve">En déduire que la série</w:t>
      </w:r>
    </w:p>
    <w:p>
      <w:pPr>
        <w:spacing w:after="220" w:lineRule="auto"/>
      </w:pPr>
      <m:oMathPara>
        <m:oMath>
          <m:r>
            <m:rPr>
              <m:sty m:val="i"/>
            </m:rPr>
            <m:t>T</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z</m:t>
              </m:r>
            </m:e>
            <m:sup>
              <m:r>
                <m:rPr>
                  <m:sty m:val="i"/>
                </m:rPr>
                <m:t>n</m:t>
              </m:r>
            </m:sup>
          </m:sSup>
        </m:oMath>
      </m:oMathPara>
    </w:p>
    <w:p>
      <w:pPr>
        <w:spacing w:after="220" w:lineRule="auto"/>
      </w:pPr>
      <w:r>
        <w:rPr/>
        <w:t xml:space="preserve">a un rayon de convergence </w:t>
      </w:r>
      <m:oMath>
        <m:r>
          <m:rPr>
            <m:sty m:val="p"/>
          </m:rPr>
          <m:t>&gt;</m:t>
        </m:r>
        <m:r>
          <m:rPr>
            <m:sty m:val="p"/>
          </m:rPr>
          <m:t>0</m:t>
        </m:r>
      </m:oMath>
      <w:r>
        <w:rPr/>
        <w:t xml:space="preserve">.</w:t>
      </w:r>
      <w:r>
        <w:rPr/>
        <w:br w:type="textWrapping"/>
      </w:r>
      <w:r>
        <w:rPr/>
        <w:t xml:space="preserve">6. Soit </w:t>
      </w:r>
      <m:oMath>
        <m:sSup>
          <m:sSupPr/>
          <m:e>
            <m:r>
              <m:rPr>
                <m:sty m:val="i"/>
              </m:rPr>
              <m:t>R</m:t>
            </m:r>
          </m:e>
          <m:sup>
            <m:r>
              <m:rPr>
                <m:sty m:val="i"/>
              </m:rPr>
              <m:t>′</m:t>
            </m:r>
          </m:sup>
        </m:sSup>
      </m:oMath>
      <w:r>
        <w:rPr>
          <w:rFonts w:eastAsia="Georgia" w:cs="Georgia" w:ascii="Georgia" w:hAnsi="Georgia"/>
        </w:rPr>
        <w:t xml:space="preserve"> le minimum des rayons de convergence des séries </w:t>
      </w:r>
      <m:oMath>
        <m:r>
          <m:rPr>
            <m:sty m:val="i"/>
          </m:rPr>
          <m:t>S</m:t>
        </m:r>
      </m:oMath>
      <w:r>
        <w:rPr/>
        <w:t xml:space="preserve"> et </w:t>
      </w:r>
      <m:oMath>
        <m:r>
          <m:rPr>
            <m:sty m:val="i"/>
          </m:rPr>
          <m:t>T</m:t>
        </m:r>
      </m:oMath>
      <w:r>
        <w:rPr>
          <w:rFonts w:eastAsia="Georgia" w:cs="Georgia" w:ascii="Georgia" w:hAnsi="Georgia"/>
        </w:rPr>
        <w:t xml:space="preserve">. Expliciter les coefficients de la série produit </w:t>
      </w:r>
      <m:oMath>
        <m:r>
          <m:rPr>
            <m:sty m:val="i"/>
          </m:rPr>
          <m:t>S</m:t>
        </m:r>
        <m:r>
          <m:rPr>
            <m:sty m:val="p"/>
          </m:rPr>
          <m:t>(</m:t>
        </m:r>
        <m:r>
          <m:rPr>
            <m:sty m:val="i"/>
          </m:rPr>
          <m:t>z</m:t>
        </m:r>
        <m:r>
          <m:rPr>
            <m:sty m:val="p"/>
          </m:rPr>
          <m:t>)</m:t>
        </m:r>
        <m:r>
          <m:rPr>
            <m:sty m:val="i"/>
          </m:rPr>
          <m:t>T</m:t>
        </m:r>
        <m:r>
          <m:rPr>
            <m:sty m:val="p"/>
          </m:rPr>
          <m:t>(</m:t>
        </m:r>
        <m:r>
          <m:rPr>
            <m:sty m:val="i"/>
          </m:rPr>
          <m:t>z</m:t>
        </m:r>
        <m:r>
          <m:rPr>
            <m:sty m:val="p"/>
          </m:rPr>
          <m:t>)</m:t>
        </m:r>
      </m:oMath>
      <w:r>
        <w:rPr/>
        <w:t xml:space="preserve">, pour </w:t>
      </w:r>
      <m:oMath>
        <m:r>
          <m:rPr>
            <m:sty m:val="i"/>
          </m:rPr>
          <m:t>z</m:t>
        </m:r>
      </m:oMath>
      <w:r>
        <w:rPr/>
        <w:t xml:space="preserve"> dans </w:t>
      </w:r>
      <m:oMath>
        <m:r>
          <m:rPr>
            <m:sty m:val="i"/>
          </m:rPr>
          <m:t>D</m:t>
        </m:r>
        <m:d>
          <m:dPr>
            <m:begChr m:val="("/>
            <m:endChr m:val=")"/>
            <m:ctrlPr>
              <w:rPr>
                <w:rFonts w:ascii="Cambria Math" w:hAnsi="Cambria Math"/>
              </w:rPr>
            </m:ctrlPr>
          </m:dPr>
          <m:e>
            <m:r>
              <m:rPr>
                <m:sty m:val="p"/>
              </m:rPr>
              <m:t>0</m:t>
            </m:r>
            <m:r>
              <m:rPr>
                <m:sty m:val="p"/>
              </m:rPr>
              <m:t>,</m:t>
            </m:r>
            <m:sSup>
              <m:sSupPr/>
              <m:e>
                <m:r>
                  <m:rPr>
                    <m:sty m:val="i"/>
                  </m:rPr>
                  <m:t>R</m:t>
                </m:r>
              </m:e>
              <m:sup>
                <m:r>
                  <m:rPr>
                    <m:sty m:val="i"/>
                  </m:rPr>
                  <m:t>′</m:t>
                </m:r>
              </m:sup>
            </m:sSup>
          </m:e>
        </m:d>
      </m:oMath>
      <w:r>
        <w:rPr/>
        <w:t xml:space="preserve">.</w:t>
      </w:r>
      <w:r>
        <w:rPr/>
        <w:br w:type="textWrapping"/>
      </w:r>
      <w:r>
        <w:rPr/>
        <w:t xml:space="preserve">7. Conclure.</w:t>
      </w:r>
    </w:p>
    <w:p>
      <w:pPr>
        <w:spacing w:line="271" w:before="330" w:lineRule="auto"/>
      </w:pPr>
      <w:r>
        <w:rPr>
          <w:b/>
          <w:sz w:val="42"/>
        </w:rPr>
        <w:t xml:space="preserve">Partie IIA.</w:t>
      </w:r>
    </w:p>
    <w:p>
      <w:pPr>
        <w:spacing w:after="220" w:lineRule="auto"/>
      </w:pPr>
      <w:r>
        <w:rPr/>
        <w:t xml:space="preserve">Soit </w:t>
      </w:r>
      <m:oMath>
        <m:r>
          <m:rPr>
            <m:sty m:val="i"/>
          </m:rPr>
          <m:t>f</m:t>
        </m:r>
      </m:oMath>
      <w:r>
        <w:rPr>
          <w:rFonts w:eastAsia="Georgia" w:cs="Georgia" w:ascii="Georgia" w:hAnsi="Georgia"/>
        </w:rPr>
        <w:t xml:space="preserve"> la fonction définie sur la première page.</w:t>
      </w:r>
    </w:p>
    <w:p>
      <w:pPr>
        <w:numPr>
          <w:ilvl w:val="0"/>
          <w:numId w:val="4"/>
        </w:numPr>
        <w:spacing w:lineRule="auto"/>
      </w:pPr>
      <w:r>
        <w:rPr>
          <w:rFonts w:eastAsia="Georgia" w:cs="Georgia" w:ascii="Georgia" w:hAnsi="Georgia"/>
        </w:rPr>
        <w:t xml:space="preserve">Justifier précisement que la fonction </w:t>
      </w:r>
      <m:oMath>
        <m:r>
          <m:rPr>
            <m:sty m:val="i"/>
          </m:rPr>
          <m:t>f</m:t>
        </m:r>
      </m:oMath>
      <w:r>
        <w:rPr>
          <w:rFonts w:eastAsia="Georgia" w:cs="Georgia" w:ascii="Georgia" w:hAnsi="Georgia"/>
        </w:rPr>
        <w:t xml:space="preserve">, restreinte à </w:t>
      </w:r>
      <m:oMath>
        <m:r>
          <m:rPr>
            <m:scr m:val="double-struck"/>
          </m:rPr>
          <m:t>R</m:t>
        </m:r>
      </m:oMath>
      <w:r>
        <w:rPr/>
        <w:t xml:space="preserve">, est continue en 0 .</w:t>
      </w:r>
    </w:p>
    <w:p>
      <w:pPr>
        <w:numPr>
          <w:ilvl w:val="0"/>
          <w:numId w:val="4"/>
        </w:numPr>
        <w:spacing w:lineRule="auto"/>
      </w:pPr>
      <w:r>
        <w:rPr/>
        <w:t xml:space="preserve">Soit </w:t>
      </w:r>
      <m:oMath>
        <m:r>
          <m:rPr>
            <m:sty m:val="i"/>
          </m:rPr>
          <m:t>z</m:t>
        </m:r>
      </m:oMath>
      <w:r>
        <w:rPr/>
        <w:t xml:space="preserve"> un nombre complexe. On pose </w:t>
      </w:r>
      <m:oMath>
        <m:r>
          <m:rPr>
            <m:sty m:val="i"/>
          </m:rPr>
          <m:t>z</m:t>
        </m:r>
        <m:r>
          <m:rPr>
            <m:sty m:val="p"/>
          </m:rPr>
          <m:t>=</m:t>
        </m:r>
        <m:r>
          <m:rPr>
            <m:sty m:val="i"/>
          </m:rPr>
          <m:t>x</m:t>
        </m:r>
        <m:r>
          <m:rPr>
            <m:sty m:val="p"/>
          </m:rPr>
          <m:t>+</m:t>
        </m:r>
        <m:r>
          <m:rPr>
            <m:sty m:val="i"/>
          </m:rPr>
          <m:t>i</m:t>
        </m:r>
        <m:r>
          <m:rPr>
            <m:sty m:val="i"/>
          </m:rPr>
          <m:t>y</m:t>
        </m:r>
      </m:oMath>
      <w:r>
        <w:rPr/>
        <w:t xml:space="preserve">, avec </w:t>
      </w:r>
      <m:oMath>
        <m:r>
          <m:rPr>
            <m:sty m:val="i"/>
          </m:rPr>
          <m:t>x</m:t>
        </m:r>
      </m:oMath>
      <w:r>
        <w:rPr/>
        <w:t xml:space="preserve"> et </w:t>
      </w:r>
      <m:oMath>
        <m:r>
          <m:rPr>
            <m:sty m:val="i"/>
          </m:rPr>
          <m:t>y</m:t>
        </m:r>
      </m:oMath>
      <w:r>
        <w:rPr>
          <w:rFonts w:eastAsia="Georgia" w:cs="Georgia" w:ascii="Georgia" w:hAnsi="Georgia"/>
        </w:rPr>
        <w:t xml:space="preserve"> réels. Exprimer la partie réelle et la partie imaginaire de </w:t>
      </w:r>
      <m:oMath>
        <m:sSup>
          <m:sSupPr/>
          <m:e>
            <m:r>
              <m:rPr>
                <m:sty m:val="i"/>
              </m:rPr>
              <m:t>e</m:t>
            </m:r>
          </m:e>
          <m:sup>
            <m:r>
              <m:rPr>
                <m:sty m:val="i"/>
              </m:rPr>
              <m:t>z</m:t>
            </m:r>
          </m:sup>
        </m:sSup>
        <m:r>
          <m:rPr>
            <m:sty m:val="p"/>
          </m:rPr>
          <m:t>−</m:t>
        </m:r>
        <m:r>
          <m:rPr>
            <m:sty m:val="p"/>
          </m:rPr>
          <m:t>1</m:t>
        </m:r>
      </m:oMath>
      <w:r>
        <w:rPr/>
        <w:t xml:space="preserve"> en fonction de </w:t>
      </w:r>
      <m:oMath>
        <m:r>
          <m:rPr>
            <m:sty m:val="i"/>
          </m:rPr>
          <m:t>x</m:t>
        </m:r>
      </m:oMath>
      <w:r>
        <w:rPr/>
        <w:t xml:space="preserve"> et de </w:t>
      </w:r>
      <m:oMath>
        <m:r>
          <m:rPr>
            <m:sty m:val="i"/>
          </m:rPr>
          <m:t>y</m:t>
        </m:r>
      </m:oMath>
      <w:r>
        <w:rPr/>
        <w:t xml:space="preserve">.</w:t>
      </w:r>
    </w:p>
    <w:p>
      <w:pPr>
        <w:numPr>
          <w:ilvl w:val="0"/>
          <w:numId w:val="4"/>
        </w:numPr>
        <w:spacing w:lineRule="auto"/>
      </w:pPr>
      <w:r>
        <w:rPr>
          <w:rFonts w:eastAsia="Georgia" w:cs="Georgia" w:ascii="Georgia" w:hAnsi="Georgia"/>
        </w:rPr>
        <w:t xml:space="preserve">Déterminer l'ensemble des éléments </w:t>
      </w:r>
      <m:oMath>
        <m:r>
          <m:rPr>
            <m:sty m:val="i"/>
          </m:rPr>
          <m:t>z</m:t>
        </m:r>
      </m:oMath>
      <w:r>
        <w:rPr/>
        <w:t xml:space="preserve"> de </w:t>
      </w:r>
      <m:oMath>
        <m:r>
          <m:rPr>
            <m:scr m:val="double-struck"/>
          </m:rPr>
          <m:t>C</m:t>
        </m:r>
      </m:oMath>
      <w:r>
        <w:rPr/>
        <w:t xml:space="preserve"> tels que </w:t>
      </w:r>
      <m:oMath>
        <m:r>
          <m:rPr>
            <m:sty m:val="i"/>
          </m:rPr>
          <m:t>f</m:t>
        </m:r>
        <m:r>
          <m:rPr>
            <m:sty m:val="p"/>
          </m:rPr>
          <m:t>(</m:t>
        </m:r>
        <m:r>
          <m:rPr>
            <m:sty m:val="i"/>
          </m:rPr>
          <m:t>z</m:t>
        </m:r>
        <m:r>
          <m:rPr>
            <m:sty m:val="p"/>
          </m:rPr>
          <m:t>)</m:t>
        </m:r>
        <m:r>
          <m:rPr>
            <m:sty m:val="p"/>
          </m:rPr>
          <m:t>=</m:t>
        </m:r>
        <m:r>
          <m:rPr>
            <m:sty m:val="p"/>
          </m:rPr>
          <m:t>0</m:t>
        </m:r>
      </m:oMath>
      <w:r>
        <w:rPr/>
        <w:t xml:space="preserve">.</w:t>
      </w:r>
    </w:p>
    <w:p>
      <w:pPr>
        <w:numPr>
          <w:ilvl w:val="0"/>
          <w:numId w:val="4"/>
        </w:numPr>
        <w:spacing w:lineRule="auto"/>
      </w:pPr>
      <w:r>
        <w:rPr/>
        <w:t xml:space="preserve">Justifier qu'il existe une fonction </w:t>
      </w:r>
      <m:oMath>
        <m:r>
          <m:rPr>
            <m:sty m:val="i"/>
          </m:rPr>
          <m:t>g</m:t>
        </m:r>
      </m:oMath>
      <w:r>
        <w:rPr>
          <w:rFonts w:eastAsia="Georgia" w:cs="Georgia" w:ascii="Georgia" w:hAnsi="Georgia"/>
        </w:rPr>
        <w:t xml:space="preserve"> définie sur le disque </w:t>
      </w:r>
      <m:oMath>
        <m:r>
          <m:rPr>
            <m:sty m:val="i"/>
          </m:rPr>
          <m:t>D</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z</m:t>
          </m:r>
          <m:r>
            <m:rPr>
              <m:sty m:val="p"/>
            </m:rPr>
            <m:t>∈</m:t>
          </m:r>
          <m:r>
            <m:rPr>
              <m:sty m:val="i"/>
            </m:rPr>
            <m:t>D</m:t>
          </m:r>
          <m:r>
            <m:rPr>
              <m:sty m:val="p"/>
            </m:rPr>
            <m:t>(</m:t>
          </m:r>
          <m:r>
            <m:rPr>
              <m:sty m:val="p"/>
            </m:rPr>
            <m:t>0</m:t>
          </m:r>
          <m:r>
            <m:rPr>
              <m:sty m:val="p"/>
            </m:rPr>
            <m:t>,</m:t>
          </m:r>
          <m:r>
            <m:rPr>
              <m:sty m:val="p"/>
            </m:rPr>
            <m:t>2</m:t>
          </m:r>
          <m:r>
            <m:rPr>
              <m:sty m:val="i"/>
            </m:rPr>
            <m:t>π</m:t>
          </m:r>
          <m:r>
            <m:rPr>
              <m:sty m:val="p"/>
            </m:rPr>
            <m:t>)</m:t>
          </m:r>
          <m:r>
            <m:rPr>
              <m:sty m:val="p"/>
            </m:rPr>
            <m:t>,</m:t>
          </m:r>
          <m:r>
            <m:rPr>
              <m:sty m:val="i"/>
            </m:rPr>
            <m:t>g</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i"/>
                </m:rPr>
                <m:t>f</m:t>
              </m:r>
              <m:r>
                <m:rPr>
                  <m:sty m:val="p"/>
                </m:rPr>
                <m:t>(</m:t>
              </m:r>
              <m:r>
                <m:rPr>
                  <m:sty m:val="i"/>
                </m:rPr>
                <m:t>z</m:t>
              </m:r>
              <m:r>
                <m:rPr>
                  <m:sty m:val="p"/>
                </m:rPr>
                <m:t>)</m:t>
              </m:r>
            </m:den>
          </m:f>
        </m:oMath>
      </m:oMathPara>
    </w:p>
    <w:p>
      <w:pPr>
        <w:numPr>
          <w:ilvl w:val="0"/>
          <w:numId w:val="5"/>
        </w:numPr>
        <w:spacing w:lineRule="auto"/>
      </w:pPr>
      <w:r>
        <w:rPr>
          <w:rFonts w:eastAsia="Georgia" w:cs="Georgia" w:ascii="Georgia" w:hAnsi="Georgia"/>
        </w:rPr>
        <w:t xml:space="preserve">(a) Rappeler le développement en série entière de la fonction exponentielle. Quel en est le rayon de convergence?</w:t>
      </w:r>
      <w:r>
        <w:rPr/>
        <w:br w:type="textWrapping"/>
      </w:r>
      <w:r>
        <w:rPr>
          <w:rFonts w:eastAsia="Georgia" w:cs="Georgia" w:ascii="Georgia" w:hAnsi="Georgia"/>
        </w:rPr>
        <w:t xml:space="preserve">(b) En déduire que la fonction </w:t>
      </w:r>
      <m:oMath>
        <m:r>
          <m:rPr>
            <m:sty m:val="i"/>
          </m:rPr>
          <m:t>f</m:t>
        </m:r>
      </m:oMath>
      <w:r>
        <w:rPr>
          <w:rFonts w:eastAsia="Georgia" w:cs="Georgia" w:ascii="Georgia" w:hAnsi="Georgia"/>
        </w:rPr>
        <w:t xml:space="preserve"> admet un développement en série entière sur </w:t>
      </w:r>
      <m:oMath>
        <m:r>
          <m:rPr>
            <m:scr m:val="double-struck"/>
          </m:rPr>
          <m:t>C</m:t>
        </m:r>
      </m:oMath>
      <w:r>
        <w:rPr>
          <w:rFonts w:eastAsia="Georgia" w:cs="Georgia" w:ascii="Georgia" w:hAnsi="Georgia"/>
        </w:rPr>
        <w:t xml:space="preserve"> : on montrera qu'il existe une série entière </w:t>
      </w:r>
      <m:oMath>
        <m:r>
          <m:rPr>
            <m:sty m:val="i"/>
          </m:rPr>
          <m:t>U</m:t>
        </m:r>
        <m:r>
          <m:rPr>
            <m:sty m:val="p"/>
          </m:rPr>
          <m:t>(</m:t>
        </m:r>
        <m:r>
          <m:rPr>
            <m:sty m:val="i"/>
          </m:rPr>
          <m:t>z</m:t>
        </m:r>
        <m:r>
          <m:rPr>
            <m:sty m:val="p"/>
          </m:rPr>
          <m:t>)</m:t>
        </m:r>
      </m:oMath>
      <w:r>
        <w:rPr/>
        <w:t xml:space="preserve"> de rayon de convergence infini telle que</w:t>
      </w:r>
    </w:p>
    <w:p>
      <w:pPr>
        <w:spacing w:after="220" w:lineRule="auto"/>
      </w:pPr>
      <m:oMathPara>
        <m:oMath>
          <m:r>
            <m:rPr>
              <m:sty m:val="p"/>
            </m:rPr>
            <m:t>∀</m:t>
          </m:r>
          <m:r>
            <m:rPr>
              <m:sty m:val="i"/>
            </m:rPr>
            <m:t>z</m:t>
          </m:r>
          <m:r>
            <m:rPr>
              <m:sty m:val="p"/>
            </m:rPr>
            <m:t>∈</m:t>
          </m:r>
          <m:r>
            <m:rPr>
              <m:scr m:val="double-struck"/>
            </m:rPr>
            <m:t>C</m:t>
          </m:r>
          <m:r>
            <m:rPr>
              <m:sty m:val="p"/>
            </m:rPr>
            <m:t>,</m:t>
          </m:r>
          <m:r>
            <m:rPr>
              <m:sty m:val="i"/>
            </m:rPr>
            <m:t>U</m:t>
          </m:r>
          <m:r>
            <m:rPr>
              <m:sty m:val="p"/>
            </m:rPr>
            <m:t>(</m:t>
          </m:r>
          <m:r>
            <m:rPr>
              <m:sty m:val="i"/>
            </m:rPr>
            <m:t>z</m:t>
          </m:r>
          <m:r>
            <m:rPr>
              <m:sty m:val="p"/>
            </m:rPr>
            <m:t>)</m:t>
          </m:r>
          <m:r>
            <m:rPr>
              <m:sty m:val="p"/>
            </m:rPr>
            <m:t>=</m:t>
          </m:r>
          <m:r>
            <m:rPr>
              <m:sty m:val="i"/>
            </m:rPr>
            <m:t>f</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Expliciter les coefficients de la série entière </w:t>
      </w:r>
      <m:oMath>
        <m:r>
          <m:rPr>
            <m:sty m:val="i"/>
          </m:rPr>
          <m:t>U</m:t>
        </m:r>
      </m:oMath>
      <w:r>
        <w:rPr/>
        <w:t xml:space="preserve">.</w:t>
      </w:r>
      <w:r>
        <w:rPr/>
        <w:br w:type="textWrapping"/>
      </w:r>
      <w:r>
        <w:rPr>
          <w:rFonts w:eastAsia="Georgia" w:cs="Georgia" w:ascii="Georgia" w:hAnsi="Georgia"/>
        </w:rPr>
        <w:t xml:space="preserve">6. En utilisant les résultats de la partie I, justifier qu'il existe une série entière </w:t>
      </w:r>
      <m:oMath>
        <m:r>
          <m:rPr>
            <m:sty m:val="i"/>
          </m:rPr>
          <m:t>V</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rFonts w:eastAsia="Georgia" w:cs="Georgia" w:ascii="Georgia" w:hAnsi="Georgia"/>
        </w:rPr>
        <w:t xml:space="preserve"> et un nombre réel </w:t>
      </w:r>
      <m:oMath>
        <m:r>
          <m:rPr>
            <m:sty m:val="i"/>
          </m:rPr>
          <m:t>R</m:t>
        </m:r>
      </m:oMath>
      <w:r>
        <w:rPr/>
        <w:t xml:space="preserve"> dans </w:t>
      </w:r>
      <m:oMath>
        <m:r>
          <m:rPr>
            <m:sty m:val="p"/>
          </m:rPr>
          <m:t>]</m:t>
        </m:r>
        <m:r>
          <m:rPr>
            <m:sty m:val="p"/>
          </m:rPr>
          <m:t>0</m:t>
        </m:r>
        <m:r>
          <m:rPr>
            <m:sty m:val="p"/>
          </m:rPr>
          <m:t>,</m:t>
        </m:r>
        <m:r>
          <m:rPr>
            <m:sty m:val="p"/>
          </m:rPr>
          <m:t>2</m:t>
        </m:r>
        <m:r>
          <m:rPr>
            <m:sty m:val="i"/>
          </m:rPr>
          <m:t>π</m:t>
        </m:r>
        <m:d>
          <m:dPr>
            <m:begChr m:val="["/>
            <m:endChr m:val=""/>
            <m:ctrlPr>
              <w:rPr>
                <w:rFonts w:ascii="Cambria Math" w:hAnsi="Cambria Math"/>
              </w:rPr>
            </m:ctrlPr>
          </m:dPr>
          <m:e/>
        </m:d>
      </m:oMath>
      <w:r>
        <w:rPr/>
        <w:t xml:space="preserve"> telle que le rayon de convergence de </w:t>
      </w:r>
      <m:oMath>
        <m:r>
          <m:rPr>
            <m:sty m:val="i"/>
          </m:rPr>
          <m:t>V</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rFonts w:eastAsia="Georgia" w:cs="Georgia" w:ascii="Georgia" w:hAnsi="Georgia"/>
        </w:rPr>
        <w:t xml:space="preserve"> est supérieur ou égal à </w:t>
      </w:r>
      <m:oMath>
        <m:r>
          <m:rPr>
            <m:sty m:val="i"/>
          </m:rPr>
          <m:t>R</m:t>
        </m:r>
      </m:oMath>
      <w:r>
        <w:rPr/>
        <w:t xml:space="preserve"> et telle que</w:t>
      </w:r>
    </w:p>
    <w:p>
      <w:pPr>
        <w:spacing w:after="220" w:lineRule="auto"/>
      </w:pPr>
      <m:oMathPara>
        <m:oMath>
          <m:r>
            <m:rPr>
              <m:sty m:val="p"/>
            </m:rPr>
            <m:t>∀</m:t>
          </m:r>
          <m:r>
            <m:rPr>
              <m:sty m:val="i"/>
            </m:rPr>
            <m:t>z</m:t>
          </m:r>
          <m:r>
            <m:rPr>
              <m:sty m:val="p"/>
            </m:rPr>
            <m:t>∈</m:t>
          </m:r>
          <m:r>
            <m:rPr>
              <m:sty m:val="i"/>
            </m:rPr>
            <m:t>D</m:t>
          </m:r>
          <m:r>
            <m:rPr>
              <m:sty m:val="p"/>
            </m:rPr>
            <m:t>(</m:t>
          </m:r>
          <m:r>
            <m:rPr>
              <m:sty m:val="p"/>
            </m:rPr>
            <m:t>0</m:t>
          </m:r>
          <m:r>
            <m:rPr>
              <m:sty m:val="p"/>
            </m:rPr>
            <m:t>,</m:t>
          </m:r>
          <m:r>
            <m:rPr>
              <m:sty m:val="i"/>
            </m:rPr>
            <m:t>R</m:t>
          </m:r>
          <m:r>
            <m:rPr>
              <m:sty m:val="p"/>
            </m:rPr>
            <m:t>)</m:t>
          </m:r>
          <m:r>
            <m:rPr>
              <m:sty m:val="p"/>
            </m:rPr>
            <m:t>,</m:t>
          </m:r>
          <m:r>
            <m:rPr>
              <m:sty m:val="i"/>
            </m:rPr>
            <m:t>V</m:t>
          </m:r>
          <m:r>
            <m:rPr>
              <m:sty m:val="p"/>
            </m:rPr>
            <m:t>(</m:t>
          </m:r>
          <m:r>
            <m:rPr>
              <m:sty m:val="i"/>
            </m:rPr>
            <m:t>z</m:t>
          </m:r>
          <m:r>
            <m:rPr>
              <m:sty m:val="p"/>
            </m:rPr>
            <m:t>)</m:t>
          </m:r>
          <m:r>
            <m:rPr>
              <m:sty m:val="p"/>
            </m:rPr>
            <m:t>=</m:t>
          </m:r>
          <m:r>
            <m:rPr>
              <m:sty m:val="i"/>
            </m:rPr>
            <m:t>g</m:t>
          </m:r>
          <m:r>
            <m:rPr>
              <m:sty m:val="p"/>
            </m:rPr>
            <m:t>(</m:t>
          </m:r>
          <m:r>
            <m:rPr>
              <m:sty m:val="i"/>
            </m:rPr>
            <m:t>z</m:t>
          </m:r>
          <m:r>
            <m:rPr>
              <m:sty m:val="p"/>
            </m:rPr>
            <m:t>)</m:t>
          </m:r>
          <m:r>
            <m:rPr>
              <m:sty m:val="p"/>
            </m:rPr>
            <m:t>.</m:t>
          </m:r>
        </m:oMath>
      </m:oMathPara>
    </w:p>
    <w:p>
      <w:pPr>
        <w:numPr>
          <w:ilvl w:val="0"/>
          <w:numId w:val="6"/>
        </w:numPr>
        <w:spacing w:lineRule="auto"/>
      </w:pPr>
      <w:r>
        <w:rPr>
          <w:rFonts w:eastAsia="Georgia" w:cs="Georgia" w:ascii="Georgia" w:hAnsi="Georgia"/>
        </w:rPr>
        <w:t xml:space="preserve">(a) Démontrer que la fonction </w:t>
      </w:r>
      <m:oMath>
        <m:r>
          <m:rPr>
            <m:sty m:val="i"/>
          </m:rPr>
          <m:t>G</m:t>
        </m:r>
      </m:oMath>
      <w:r>
        <w:rPr>
          <w:rFonts w:eastAsia="Georgia" w:cs="Georgia" w:ascii="Georgia" w:hAnsi="Georgia"/>
        </w:rPr>
        <w:t xml:space="preserve"> définie par</w:t>
      </w:r>
    </w:p>
    <w:p>
      <w:pPr>
        <w:spacing w:after="220" w:lineRule="auto"/>
      </w:pPr>
      <m:oMathPara>
        <m:oMath>
          <m:r>
            <m:rPr>
              <m:sty m:val="p"/>
            </m:rPr>
            <m:t>∀</m:t>
          </m:r>
          <m:r>
            <m:rPr>
              <m:sty m:val="i"/>
            </m:rPr>
            <m:t>t</m:t>
          </m:r>
          <m:r>
            <m:rPr>
              <m:sty m:val="p"/>
            </m:rPr>
            <m:t>∈</m:t>
          </m:r>
          <m:r>
            <m:rPr>
              <m:sty m:val="p"/>
            </m:rPr>
            <m:t>]</m:t>
          </m:r>
          <m:r>
            <m:rPr>
              <m:sty m:val="p"/>
            </m:rPr>
            <m:t>−</m:t>
          </m:r>
          <m:r>
            <m:rPr>
              <m:sty m:val="p"/>
            </m:rPr>
            <m:t>2</m:t>
          </m:r>
          <m:r>
            <m:rPr>
              <m:sty m:val="i"/>
            </m:rPr>
            <m:t>π</m:t>
          </m:r>
          <m:r>
            <m:rPr>
              <m:sty m:val="p"/>
            </m:rPr>
            <m:t>,</m:t>
          </m:r>
          <m:r>
            <m:rPr>
              <m:sty m:val="p"/>
            </m:rPr>
            <m:t>2</m:t>
          </m:r>
          <m:r>
            <m:rPr>
              <m:sty m:val="i"/>
            </m:rPr>
            <m:t>π</m:t>
          </m:r>
          <m:r>
            <m:rPr>
              <m:sty m:val="p"/>
            </m:rPr>
            <m:t>[</m:t>
          </m:r>
          <m:r>
            <m:rPr>
              <m:sty m:val="p"/>
            </m:rPr>
            <m:t>,</m:t>
          </m:r>
          <m:r>
            <m:rPr>
              <m:sty m:val="i"/>
            </m:rPr>
            <m:t>G</m:t>
          </m:r>
          <m:r>
            <m:rPr>
              <m:sty m:val="p"/>
            </m:rPr>
            <m:t>(</m:t>
          </m:r>
          <m:r>
            <m:rPr>
              <m:sty m:val="i"/>
            </m:rPr>
            <m:t>t</m:t>
          </m:r>
          <m:r>
            <m:rPr>
              <m:sty m:val="p"/>
            </m:rPr>
            <m:t>)</m:t>
          </m:r>
          <m:r>
            <m:rPr>
              <m:sty m:val="p"/>
            </m:rPr>
            <m:t>=</m:t>
          </m:r>
          <m:r>
            <m:rPr>
              <m:sty m:val="i"/>
            </m:rPr>
            <m:t>t</m:t>
          </m:r>
          <m:r>
            <m:rPr>
              <m:sty m:val="p"/>
            </m:rPr>
            <m:t>+</m:t>
          </m:r>
          <m:r>
            <m:rPr>
              <m:sty m:val="p"/>
            </m:rPr>
            <m:t>2</m:t>
          </m:r>
          <m:r>
            <m:rPr>
              <m:sty m:val="i"/>
            </m:rPr>
            <m:t>g</m:t>
          </m:r>
          <m:r>
            <m:rPr>
              <m:sty m:val="p"/>
            </m:rPr>
            <m:t>(</m:t>
          </m:r>
          <m:r>
            <m:rPr>
              <m:sty m:val="i"/>
            </m:rPr>
            <m:t>t</m:t>
          </m:r>
          <m:r>
            <m:rPr>
              <m:sty m:val="p"/>
            </m:rPr>
            <m:t>)</m:t>
          </m:r>
          <m:r>
            <m:rPr>
              <m:sty m:val="p"/>
            </m:rPr>
            <m:t>,</m:t>
          </m:r>
        </m:oMath>
      </m:oMathPara>
    </w:p>
    <w:p>
      <w:pPr>
        <w:spacing w:after="220" w:lineRule="auto"/>
      </w:pPr>
      <w:r>
        <w:rPr/>
        <w:t xml:space="preserve">est une fonction paire.</w:t>
      </w:r>
      <w:r>
        <w:rPr/>
        <w:br w:type="textWrapping"/>
      </w:r>
      <w:r>
        <w:rPr>
          <w:rFonts w:eastAsia="Georgia" w:cs="Georgia" w:ascii="Georgia" w:hAnsi="Georgia"/>
        </w:rPr>
        <w:t xml:space="preserve">(b) Que peut-on en déduire pour les coefficients de la série </w:t>
      </w:r>
      <m:oMath>
        <m:r>
          <m:rPr>
            <m:sty m:val="i"/>
          </m:rPr>
          <m:t>V</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t xml:space="preserve"> ?</w:t>
      </w:r>
    </w:p>
    <w:p>
      <w:pPr>
        <w:spacing w:after="220" w:lineRule="auto"/>
      </w:pPr>
      <w:r>
        <w:rPr>
          <w:rFonts w:eastAsia="Georgia" w:cs="Georgia" w:ascii="Georgia" w:hAnsi="Georgia"/>
        </w:rPr>
        <w:t xml:space="preserve">Dans toute la suite du problème, on note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de nombres complexes définie par :</w:t>
      </w:r>
    </w:p>
    <w:p>
      <w:pPr>
        <w:spacing w:after="220" w:lineRule="auto"/>
      </w:pPr>
      <m:oMathPara>
        <m:oMath>
          <m:r>
            <m:rPr>
              <m:sty m:val="p"/>
            </m:rPr>
            <m:t>∀</m:t>
          </m:r>
          <m:r>
            <m:rPr>
              <m:sty m:val="i"/>
            </m:rPr>
            <m:t>z</m:t>
          </m:r>
          <m:r>
            <m:rPr>
              <m:sty m:val="p"/>
            </m:rPr>
            <m:t>∈</m:t>
          </m:r>
          <m:r>
            <m:rPr>
              <m:sty m:val="i"/>
            </m:rPr>
            <m:t>D</m:t>
          </m:r>
          <m:r>
            <m:rPr>
              <m:sty m:val="p"/>
            </m:rPr>
            <m:t>(</m:t>
          </m:r>
          <m:r>
            <m:rPr>
              <m:sty m:val="p"/>
            </m:rPr>
            <m:t>0</m:t>
          </m:r>
          <m:r>
            <m:rPr>
              <m:sty m:val="p"/>
            </m:rPr>
            <m:t>,</m:t>
          </m:r>
          <m:r>
            <m:rPr>
              <m:sty m:val="i"/>
            </m:rPr>
            <m:t>R</m:t>
          </m:r>
          <m:r>
            <m:rPr>
              <m:sty m:val="p"/>
            </m:rPr>
            <m:t>)</m:t>
          </m:r>
          <m:r>
            <m:rPr>
              <m:sty m:val="p"/>
            </m:rPr>
            <m:t>,</m:t>
          </m:r>
          <m:r>
            <m:rPr>
              <m:sty m:val="i"/>
            </m:rPr>
            <m:t>g</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γ</m:t>
              </m:r>
            </m:e>
            <m:sub>
              <m:r>
                <m:rPr>
                  <m:sty m:val="i"/>
                </m:rPr>
                <m:t>n</m:t>
              </m:r>
            </m:sub>
          </m:sSub>
          <m:sSup>
            <m:sSupPr/>
            <m:e>
              <m:r>
                <m:rPr>
                  <m:sty m:val="i"/>
                </m:rPr>
                <m:t>z</m:t>
              </m:r>
            </m:e>
            <m:sup>
              <m:r>
                <m:rPr>
                  <m:sty m:val="i"/>
                </m:rPr>
                <m:t>n</m:t>
              </m:r>
            </m:sup>
          </m:sSup>
          <m:r>
            <m:rPr>
              <m:sty m:val="p"/>
            </m:rPr>
            <m:t>.</m:t>
          </m:r>
        </m:oMath>
      </m:oMathPara>
    </w:p>
    <w:p>
      <w:pPr>
        <w:spacing w:after="220" w:lineRule="auto"/>
      </w:pPr>
      <w:r>
        <w:rPr/>
        <w:t xml:space="preserve">On admet qu'on peut prendre </w:t>
      </w:r>
      <m:oMath>
        <m:r>
          <m:rPr>
            <m:sty m:val="i"/>
          </m:rPr>
          <m:t>R</m:t>
        </m:r>
        <m:r>
          <m:rPr>
            <m:sty m:val="p"/>
          </m:rPr>
          <m:t>=</m:t>
        </m:r>
        <m:r>
          <m:rPr>
            <m:sty m:val="p"/>
          </m:rPr>
          <m:t>2</m:t>
        </m:r>
        <m:r>
          <m:rPr>
            <m:sty m:val="i"/>
          </m:rPr>
          <m:t>π</m:t>
        </m:r>
      </m:oMath>
      <w:r>
        <w:rPr/>
        <w:t xml:space="preserve">.</w:t>
      </w:r>
    </w:p>
    <w:p>
      <w:pPr>
        <w:spacing w:line="271" w:before="330" w:lineRule="auto"/>
      </w:pPr>
      <w:r>
        <w:rPr>
          <w:b/>
          <w:sz w:val="42"/>
        </w:rPr>
        <w:t xml:space="preserve">Partie II B.</w:t>
      </w:r>
    </w:p>
    <w:p>
      <w:pPr>
        <w:numPr>
          <w:ilvl w:val="0"/>
          <w:numId w:val="7"/>
        </w:numPr>
        <w:spacing w:lineRule="auto"/>
      </w:pPr>
      <w:r>
        <w:rPr/>
        <w:t xml:space="preserve">Justifier que, pour tout entier naturel </w:t>
      </w:r>
      <m:oMath>
        <m:r>
          <m:rPr>
            <m:sty m:val="i"/>
          </m:rPr>
          <m:t>n</m:t>
        </m:r>
        <m:r>
          <m:rPr>
            <m:sty m:val="p"/>
          </m:rPr>
          <m:t>,</m:t>
        </m:r>
        <m:sSub>
          <m:sSubPr/>
          <m:e>
            <m:r>
              <m:rPr>
                <m:sty m:val="i"/>
              </m:rPr>
              <m:t>γ</m:t>
            </m:r>
          </m:e>
          <m:sub>
            <m:r>
              <m:rPr>
                <m:sty m:val="i"/>
              </m:rPr>
              <m:t>n</m:t>
            </m:r>
          </m:sub>
        </m:sSub>
      </m:oMath>
      <w:r>
        <w:rPr>
          <w:rFonts w:eastAsia="Georgia" w:cs="Georgia" w:ascii="Georgia" w:hAnsi="Georgia"/>
        </w:rPr>
        <w:t xml:space="preserve"> est un nombre réel.</w:t>
      </w:r>
    </w:p>
    <w:p>
      <w:pPr>
        <w:numPr>
          <w:ilvl w:val="0"/>
          <w:numId w:val="7"/>
        </w:numPr>
        <w:spacing w:lineRule="auto"/>
      </w:pPr>
      <w:r>
        <w:rPr/>
        <w:t xml:space="preserve">Expliciter </w:t>
      </w:r>
      <m:oMath>
        <m:sSub>
          <m:sSubPr/>
          <m:e>
            <m:r>
              <m:rPr>
                <m:sty m:val="i"/>
              </m:rPr>
              <m:t>γ</m:t>
            </m:r>
          </m:e>
          <m:sub>
            <m:r>
              <m:rPr>
                <m:sty m:val="p"/>
              </m:rPr>
              <m:t>0</m:t>
            </m:r>
          </m:sub>
        </m:sSub>
        <m:r>
          <m:rPr>
            <m:sty m:val="p"/>
          </m:rPr>
          <m:t>,</m:t>
        </m:r>
        <m:sSub>
          <m:sSubPr/>
          <m:e>
            <m:r>
              <m:rPr>
                <m:sty m:val="i"/>
              </m:rPr>
              <m:t>γ</m:t>
            </m:r>
          </m:e>
          <m:sub>
            <m:r>
              <m:rPr>
                <m:sty m:val="p"/>
              </m:rPr>
              <m:t>1</m:t>
            </m:r>
          </m:sub>
        </m:sSub>
        <m:r>
          <m:rPr>
            <m:sty m:val="p"/>
          </m:rPr>
          <m:t>,</m:t>
        </m:r>
        <m:sSub>
          <m:sSubPr/>
          <m:e>
            <m:r>
              <m:rPr>
                <m:sty m:val="i"/>
              </m:rPr>
              <m:t>γ</m:t>
            </m:r>
          </m:e>
          <m:sub>
            <m:r>
              <m:rPr>
                <m:sty m:val="p"/>
              </m:rPr>
              <m:t>2</m:t>
            </m:r>
          </m:sub>
        </m:sSub>
        <m:r>
          <m:rPr>
            <m:sty m:val="p"/>
          </m:rPr>
          <m:t>,</m:t>
        </m:r>
        <m:sSub>
          <m:sSubPr/>
          <m:e>
            <m:r>
              <m:rPr>
                <m:sty m:val="i"/>
              </m:rPr>
              <m:t>γ</m:t>
            </m:r>
          </m:e>
          <m:sub>
            <m:r>
              <m:rPr>
                <m:sty m:val="p"/>
              </m:rPr>
              <m:t>3</m:t>
            </m:r>
          </m:sub>
        </m:sSub>
      </m:oMath>
      <w:r>
        <w:rPr/>
        <w:t xml:space="preserve">.</w:t>
      </w:r>
    </w:p>
    <w:p>
      <w:pPr>
        <w:numPr>
          <w:ilvl w:val="0"/>
          <w:numId w:val="7"/>
        </w:numPr>
        <w:spacing w:lineRule="auto"/>
      </w:pPr>
      <w:r>
        <w:rPr>
          <w:rFonts w:eastAsia="Georgia" w:cs="Georgia" w:ascii="Georgia" w:hAnsi="Georgia"/>
        </w:rPr>
        <w:t xml:space="preserve">Justifier les égalités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γ</m:t>
                  </m:r>
                </m:e>
                <m:sub>
                  <m:r>
                    <m:rPr>
                      <m:sty m:val="i"/>
                    </m:rPr>
                    <m:t>k</m:t>
                  </m:r>
                </m:sub>
              </m:sSub>
            </m:num>
            <m:den>
              <m:r>
                <m:rPr>
                  <m:sty m:val="p"/>
                </m:rPr>
                <m:t>(</m:t>
              </m:r>
              <m:r>
                <m:rPr>
                  <m:sty m:val="i"/>
                </m:rPr>
                <m:t>n</m:t>
              </m:r>
              <m:r>
                <m:rPr>
                  <m:sty m:val="p"/>
                </m:rPr>
                <m:t>−</m:t>
              </m:r>
              <m:r>
                <m:rPr>
                  <m:sty m:val="i"/>
                </m:rPr>
                <m:t>k</m:t>
              </m:r>
              <m:r>
                <m:rPr>
                  <m:sty m:val="p"/>
                </m:rPr>
                <m:t>+</m:t>
              </m:r>
              <m:r>
                <m:rPr>
                  <m:sty m:val="p"/>
                </m:rPr>
                <m:t>1</m:t>
              </m:r>
              <m:r>
                <m:rPr>
                  <m:sty m:val="p"/>
                </m:rPr>
                <m:t>)</m:t>
              </m:r>
              <m:r>
                <m:rPr>
                  <m:sty m:val="p"/>
                </m:rPr>
                <m:t>!</m:t>
              </m:r>
            </m:den>
          </m:f>
          <m:r>
            <m:rPr>
              <m:sty m:val="p"/>
            </m:rPr>
            <m:t>=</m:t>
          </m:r>
          <m:r>
            <m:rPr>
              <m:sty m:val="p"/>
            </m:rPr>
            <m:t>0</m:t>
          </m:r>
        </m:oMath>
      </m:oMathPara>
    </w:p>
    <w:p>
      <w:pPr>
        <w:numPr>
          <w:ilvl w:val="0"/>
          <w:numId w:val="8"/>
        </w:numPr>
        <w:spacing w:lineRule="auto"/>
      </w:pPr>
      <w:r>
        <w:rPr/>
        <w:t xml:space="preserve">Justifier que, pour tout entier naturel </w:t>
      </w:r>
      <m:oMath>
        <m:r>
          <m:rPr>
            <m:sty m:val="i"/>
          </m:rPr>
          <m:t>n</m:t>
        </m:r>
        <m:r>
          <m:rPr>
            <m:sty m:val="p"/>
          </m:rPr>
          <m:t>,</m:t>
        </m:r>
        <m:sSub>
          <m:sSubPr/>
          <m:e>
            <m:r>
              <m:rPr>
                <m:sty m:val="i"/>
              </m:rPr>
              <m:t>γ</m:t>
            </m:r>
          </m:e>
          <m:sub>
            <m:r>
              <m:rPr>
                <m:sty m:val="i"/>
              </m:rPr>
              <m:t>n</m:t>
            </m:r>
          </m:sub>
        </m:sSub>
      </m:oMath>
      <w:r>
        <w:rPr/>
        <w:t xml:space="preserve"> est un nombre rationnel.</w:t>
      </w:r>
    </w:p>
    <w:p>
      <w:pPr>
        <w:numPr>
          <w:ilvl w:val="0"/>
          <w:numId w:val="8"/>
        </w:numPr>
        <w:spacing w:lineRule="auto"/>
      </w:pPr>
      <w:r>
        <w:rPr/>
        <w:t xml:space="preserve">Que peut-on dire de </w:t>
      </w:r>
      <m:oMath>
        <m:sSub>
          <m:sSubPr/>
          <m:e>
            <m:r>
              <m:rPr>
                <m:sty m:val="i"/>
              </m:rPr>
              <m:t>γ</m:t>
            </m:r>
          </m:e>
          <m:sub>
            <m:r>
              <m:rPr>
                <m:sty m:val="i"/>
              </m:rPr>
              <m:t>n</m:t>
            </m:r>
          </m:sub>
        </m:sSub>
      </m:oMath>
      <w:r>
        <w:rPr/>
        <w:t xml:space="preserve">, lorsque </w:t>
      </w:r>
      <m:oMath>
        <m:r>
          <m:rPr>
            <m:sty m:val="i"/>
          </m:rPr>
          <m:t>n</m:t>
        </m:r>
      </m:oMath>
      <w:r>
        <w:rPr/>
        <w:t xml:space="preserve"> est un entier naturel impair </w:t>
      </w:r>
      <m:oMath>
        <m:r>
          <m:rPr>
            <m:sty m:val="p"/>
          </m:rPr>
          <m:t>≥</m:t>
        </m:r>
        <m:r>
          <m:rPr>
            <m:sty m:val="p"/>
          </m:rPr>
          <m:t>3</m:t>
        </m:r>
      </m:oMath>
      <w:r>
        <w:rPr/>
        <w:t xml:space="preserve"> ?</w:t>
      </w:r>
    </w:p>
    <w:p>
      <w:pPr>
        <w:spacing w:line="271" w:before="330" w:lineRule="auto"/>
      </w:pPr>
      <w:r>
        <w:rPr>
          <w:b/>
          <w:sz w:val="42"/>
        </w:rPr>
        <w:t xml:space="preserve">Partie III.</w:t>
      </w:r>
    </w:p>
    <w:p>
      <w:pPr>
        <w:spacing w:after="220" w:lineRule="auto"/>
      </w:pPr>
      <w:r>
        <w:rPr/>
        <w:t xml:space="preserve">Pour tout entier naturel </w:t>
      </w:r>
      <m:oMath>
        <m:r>
          <m:rPr>
            <m:sty m:val="i"/>
          </m:rPr>
          <m:t>n</m:t>
        </m:r>
      </m:oMath>
      <w:r>
        <w:rPr/>
        <w:t xml:space="preserve">, on note </w:t>
      </w:r>
      <m:oMath>
        <m:r>
          <m:rPr>
            <m:sty m:val="i"/>
          </m:rPr>
          <m:t>h</m:t>
        </m:r>
      </m:oMath>
      <w:r>
        <w:rPr>
          <w:rFonts w:eastAsia="Georgia" w:cs="Georgia" w:ascii="Georgia" w:hAnsi="Georgia"/>
        </w:rPr>
        <w:t xml:space="preserve"> la fonction définie sur </w:t>
      </w:r>
      <m:oMath>
        <m:r>
          <m:rPr>
            <m:scr m:val="double-struck"/>
          </m:rPr>
          <m:t>R</m:t>
        </m:r>
      </m:oMath>
      <w:r>
        <w:rPr/>
        <w:t xml:space="preserve"> qui envoie </w:t>
      </w:r>
      <m:oMath>
        <m:r>
          <m:rPr>
            <m:sty m:val="i"/>
          </m:rPr>
          <m:t>t</m:t>
        </m:r>
      </m:oMath>
      <w:r>
        <w:rPr/>
        <w:t xml:space="preserve"> sur ( </w:t>
      </w:r>
      <m:oMath>
        <m:r>
          <m:rPr>
            <m:sty m:val="p"/>
          </m:rPr>
          <m:t>1</m:t>
        </m:r>
        <m:r>
          <m:rPr>
            <m:sty m:val="p"/>
          </m:rPr>
          <m:t>−</m:t>
        </m:r>
        <m:sSup>
          <m:sSupPr/>
          <m:e>
            <m:r>
              <m:rPr>
                <m:sty m:val="i"/>
              </m:rPr>
              <m:t>e</m:t>
            </m:r>
          </m:e>
          <m:sup>
            <m:r>
              <m:rPr>
                <m:sty m:val="i"/>
              </m:rPr>
              <m:t>t</m:t>
            </m:r>
          </m:sup>
        </m:sSup>
      </m:oMath>
      <w:r>
        <w:rPr/>
        <w:t xml:space="preserve"> ).</w:t>
      </w:r>
    </w:p>
    <w:p>
      <w:pPr>
        <w:numPr>
          <w:ilvl w:val="0"/>
          <w:numId w:val="9"/>
        </w:numPr>
        <w:spacing w:lineRule="auto"/>
      </w:pPr>
      <w:r>
        <w:rPr/>
        <w:t xml:space="preserve">Expliciter un intervalle ouvert </w:t>
      </w:r>
      <m:oMath>
        <m:r>
          <m:rPr>
            <m:sty m:val="i"/>
          </m:rPr>
          <m:t>I</m:t>
        </m:r>
      </m:oMath>
      <w:r>
        <w:rPr/>
        <w:t xml:space="preserve"> de </w:t>
      </w:r>
      <m:oMath>
        <m:r>
          <m:rPr>
            <m:scr m:val="double-struck"/>
          </m:rPr>
          <m:t>R</m:t>
        </m:r>
      </m:oMath>
      <w:r>
        <w:rPr>
          <w:rFonts w:eastAsia="Georgia" w:cs="Georgia" w:ascii="Georgia" w:hAnsi="Georgia"/>
        </w:rPr>
        <w:t xml:space="preserve">, centré en 0 , tel que</w:t>
      </w:r>
    </w:p>
    <w:p>
      <w:pPr>
        <w:spacing w:after="220" w:lineRule="auto"/>
      </w:pPr>
      <m:oMathPara>
        <m:oMath>
          <m:r>
            <m:rPr>
              <m:sty m:val="p"/>
            </m:rPr>
            <m:t>∀</m:t>
          </m:r>
          <m:r>
            <m:rPr>
              <m:sty m:val="i"/>
            </m:rPr>
            <m:t>t</m:t>
          </m:r>
          <m:r>
            <m:rPr>
              <m:sty m:val="p"/>
            </m:rPr>
            <m:t>∈</m:t>
          </m:r>
          <m:r>
            <m:rPr>
              <m:sty m:val="i"/>
            </m:rPr>
            <m:t>I</m:t>
          </m:r>
          <m:r>
            <m:rPr>
              <m:sty m:val="p"/>
            </m:rPr>
            <m:t>,</m:t>
          </m:r>
          <m:d>
            <m:dPr>
              <m:begChr m:val="|"/>
              <m:endChr m:val="|"/>
              <m:ctrlPr>
                <w:rPr>
                  <w:rFonts w:ascii="Cambria Math" w:hAnsi="Cambria Math"/>
                </w:rPr>
              </m:ctrlPr>
            </m:dPr>
            <m:e>
              <m:sSup>
                <m:sSupPr/>
                <m:e>
                  <m:r>
                    <m:rPr>
                      <m:sty m:val="i"/>
                    </m:rPr>
                    <m:t>e</m:t>
                  </m:r>
                </m:e>
                <m:sup>
                  <m:r>
                    <m:rPr>
                      <m:sty m:val="i"/>
                    </m:rPr>
                    <m:t>t</m:t>
                  </m:r>
                </m:sup>
              </m:sSup>
              <m:r>
                <m:rPr>
                  <m:sty m:val="p"/>
                </m:rPr>
                <m:t>−</m:t>
              </m:r>
              <m:r>
                <m:rPr>
                  <m:sty m:val="p"/>
                </m:rPr>
                <m:t>1</m:t>
              </m:r>
            </m:e>
          </m:d>
          <m:r>
            <m:rPr>
              <m:sty m:val="p"/>
            </m:rPr>
            <m:t>&lt;</m:t>
          </m:r>
          <m:r>
            <m:rPr>
              <m:sty m:val="p"/>
            </m:rPr>
            <m:t>1</m:t>
          </m:r>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nombre réels telle que la série entière </w:t>
      </w:r>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t xml:space="preserve"> est de rayon de convergence au moins 1 .</w:t>
      </w:r>
    </w:p>
    <w:p>
      <w:pPr>
        <w:spacing w:after="220" w:lineRule="auto"/>
      </w:pPr>
      <w:r>
        <w:rPr>
          <w:rFonts w:eastAsia="Georgia" w:cs="Georgia" w:ascii="Georgia" w:hAnsi="Georgia"/>
        </w:rPr>
        <w:t xml:space="preserve">On se propose de démontrer que la série de fonctions </w:t>
      </w:r>
      <m:oMath>
        <m:sSub>
          <m:sSubPr/>
          <m:e>
            <m:r>
              <m:rPr>
                <m:sty m:val="i"/>
              </m:rPr>
              <m:t>S</m:t>
            </m:r>
          </m:e>
          <m:sub>
            <m:r>
              <m:rPr>
                <m:sty m:val="i"/>
              </m:rPr>
              <m:t>h</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h</m:t>
            </m:r>
          </m:e>
          <m:sup>
            <m:r>
              <m:rPr>
                <m:sty m:val="i"/>
              </m:rPr>
              <m:t>n</m:t>
            </m:r>
          </m:sup>
        </m:sSup>
      </m:oMath>
      <w:r>
        <w:rPr>
          <w:rFonts w:eastAsia="Georgia" w:cs="Georgia" w:ascii="Georgia" w:hAnsi="Georgia"/>
        </w:rPr>
        <w:t xml:space="preserve"> définit une fonction de classe </w:t>
      </w:r>
      <m:oMath>
        <m:sSup>
          <m:sSupPr/>
          <m:e>
            <m:r>
              <m:rPr>
                <m:scr m:val="script"/>
              </m:rPr>
              <m:t>C</m:t>
            </m:r>
          </m:e>
          <m:sup>
            <m:r>
              <m:rPr>
                <m:sty m:val="p"/>
              </m:rPr>
              <m:t>∞</m:t>
            </m:r>
          </m:sup>
        </m:sSup>
      </m:oMath>
      <w:r>
        <w:rPr/>
        <w:t xml:space="preserve"> sur </w:t>
      </w:r>
      <m:oMath>
        <m:r>
          <m:rPr>
            <m:sty m:val="i"/>
          </m:rPr>
          <m:t>I</m:t>
        </m:r>
      </m:oMath>
      <w:r>
        <w:rPr/>
        <w:t xml:space="preserve">.</w:t>
      </w:r>
      <w:r>
        <w:rPr/>
        <w:br w:type="textWrapping"/>
      </w:r>
      <w:r>
        <w:rPr/>
        <w:t xml:space="preserve">2. Soit </w:t>
      </w:r>
      <m:oMath>
        <m:r>
          <m:rPr>
            <m:sty m:val="i"/>
          </m:rPr>
          <m:t>t</m:t>
        </m:r>
        <m:r>
          <m:rPr>
            <m:sty m:val="p"/>
          </m:rPr>
          <m:t>∈</m:t>
        </m:r>
        <m:r>
          <m:rPr>
            <m:sty m:val="i"/>
          </m:rPr>
          <m:t>I</m:t>
        </m:r>
      </m:oMath>
      <w:r>
        <w:rPr>
          <w:rFonts w:eastAsia="Georgia" w:cs="Georgia" w:ascii="Georgia" w:hAnsi="Georgia"/>
        </w:rPr>
        <w:t xml:space="preserve">. Démontrer que la série </w:t>
      </w:r>
      <m:oMath>
        <m:sSub>
          <m:sSubPr/>
          <m:e>
            <m:r>
              <m:rPr>
                <m:sty m:val="i"/>
              </m:rPr>
              <m:t>S</m:t>
            </m:r>
          </m:e>
          <m:sub>
            <m:r>
              <m:rPr>
                <m:sty m:val="i"/>
              </m:rPr>
              <m:t>h</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h</m:t>
            </m:r>
          </m:e>
          <m:sup>
            <m:r>
              <m:rPr>
                <m:sty m:val="i"/>
              </m:rPr>
              <m:t>n</m:t>
            </m:r>
          </m:sup>
        </m:sSup>
        <m:r>
          <m:rPr>
            <m:sty m:val="p"/>
          </m:rPr>
          <m:t>(</m:t>
        </m:r>
        <m:r>
          <m:rPr>
            <m:sty m:val="i"/>
          </m:rPr>
          <m:t>t</m:t>
        </m:r>
        <m:r>
          <m:rPr>
            <m:sty m:val="p"/>
          </m:rPr>
          <m:t>)</m:t>
        </m:r>
      </m:oMath>
      <w:r>
        <w:rPr/>
        <w:t xml:space="preserve"> est convergente.</w:t>
      </w:r>
      <w:r>
        <w:rPr/>
        <w:br w:type="textWrapping"/>
      </w:r>
      <w:r>
        <w:rPr/>
        <w:t xml:space="preserve">3. (a) Soit </w:t>
      </w:r>
      <m:oMath>
        <m:r>
          <m:rPr>
            <m:sty m:val="i"/>
          </m:rPr>
          <m:t>K</m:t>
        </m:r>
      </m:oMath>
      <w:r>
        <w:rPr>
          <w:rFonts w:eastAsia="Georgia" w:cs="Georgia" w:ascii="Georgia" w:hAnsi="Georgia"/>
        </w:rPr>
        <w:t xml:space="preserve"> un segment non réduit à un point contenu dans </w:t>
      </w:r>
      <m:oMath>
        <m:r>
          <m:rPr>
            <m:sty m:val="i"/>
          </m:rPr>
          <m:t>I</m:t>
        </m:r>
      </m:oMath>
      <w:r>
        <w:rPr>
          <w:rFonts w:eastAsia="Georgia" w:cs="Georgia" w:ascii="Georgia" w:hAnsi="Georgia"/>
        </w:rPr>
        <w:t xml:space="preserve">. Justifier qu'il existe un nombre réel </w:t>
      </w:r>
      <m:oMath>
        <m:r>
          <m:rPr>
            <m:sty m:val="p"/>
          </m:rPr>
          <m:t>&gt;</m:t>
        </m:r>
        <m:r>
          <m:rPr>
            <m:sty m:val="p"/>
          </m:rPr>
          <m:t>0</m:t>
        </m:r>
      </m:oMath>
      <w:r>
        <w:rPr/>
        <w:t xml:space="preserve">, qu'on note </w:t>
      </w:r>
      <m:oMath>
        <m:sSub>
          <m:sSubPr/>
          <m:e>
            <m:r>
              <m:rPr>
                <m:sty m:val="i"/>
              </m:rPr>
              <m:t>C</m:t>
            </m:r>
          </m:e>
          <m:sub>
            <m:r>
              <m:rPr>
                <m:sty m:val="i"/>
              </m:rPr>
              <m:t>K</m:t>
            </m:r>
          </m:sub>
        </m:sSub>
      </m:oMath>
      <w:r>
        <w:rPr/>
        <w:t xml:space="preserve">, tel que</w:t>
      </w:r>
    </w:p>
    <w:p>
      <w:pPr>
        <w:spacing w:after="220" w:lineRule="auto"/>
      </w:pPr>
      <m:oMathPara>
        <m:oMath>
          <m:r>
            <m:rPr>
              <m:sty m:val="p"/>
            </m:rPr>
            <m:t>∀</m:t>
          </m:r>
          <m:r>
            <m:rPr>
              <m:sty m:val="i"/>
            </m:rPr>
            <m:t>t</m:t>
          </m:r>
          <m:r>
            <m:rPr>
              <m:sty m:val="p"/>
            </m:rPr>
            <m:t>∈</m:t>
          </m:r>
          <m:r>
            <m:rPr>
              <m:sty m:val="i"/>
            </m:rPr>
            <m:t>K</m:t>
          </m:r>
          <m:r>
            <m:rPr>
              <m:sty m:val="p"/>
            </m:rPr>
            <m:t>,</m:t>
          </m:r>
          <m:d>
            <m:dPr>
              <m:begChr m:val="|"/>
              <m:endChr m:val="|"/>
              <m:ctrlPr>
                <w:rPr>
                  <w:rFonts w:ascii="Cambria Math" w:hAnsi="Cambria Math"/>
                </w:rPr>
              </m:ctrlPr>
            </m:dPr>
            <m:e>
              <m:sSup>
                <m:sSupPr/>
                <m:e>
                  <m:r>
                    <m:rPr>
                      <m:sty m:val="i"/>
                    </m:rPr>
                    <m:t>e</m:t>
                  </m:r>
                </m:e>
                <m:sup>
                  <m:r>
                    <m:rPr>
                      <m:sty m:val="i"/>
                    </m:rPr>
                    <m:t>t</m:t>
                  </m:r>
                </m:sup>
              </m:sSup>
            </m:e>
          </m:d>
          <m:r>
            <m:rPr>
              <m:sty m:val="p"/>
            </m:rPr>
            <m:t>⩽</m:t>
          </m:r>
          <m:sSub>
            <m:sSubPr/>
            <m:e>
              <m:r>
                <m:rPr>
                  <m:sty m:val="i"/>
                </m:rPr>
                <m:t>C</m:t>
              </m:r>
            </m:e>
            <m:sub>
              <m:r>
                <m:rPr>
                  <m:sty m:val="i"/>
                </m:rPr>
                <m:t>K</m:t>
              </m:r>
            </m:sub>
          </m:sSub>
          <m:r>
            <m:rPr>
              <m:sty m:val="p"/>
            </m:rPr>
            <m:t>.</m:t>
          </m:r>
        </m:oMath>
      </m:oMathPara>
    </w:p>
    <w:p>
      <w:pPr>
        <w:spacing w:after="220" w:lineRule="auto"/>
      </w:pPr>
      <w:r>
        <w:rPr>
          <w:rFonts w:eastAsia="Georgia" w:cs="Georgia" w:ascii="Georgia" w:hAnsi="Georgia"/>
        </w:rPr>
        <w:t xml:space="preserve">(b) En déduire que </w:t>
      </w:r>
      <m:oMath>
        <m:sSub>
          <m:sSubPr/>
          <m:e>
            <m:r>
              <m:rPr>
                <m:sty m:val="i"/>
              </m:rPr>
              <m:t>S</m:t>
            </m:r>
          </m:e>
          <m:sub>
            <m:r>
              <m:rPr>
                <m:sty m:val="i"/>
              </m:rPr>
              <m:t>h</m:t>
            </m:r>
          </m:sub>
        </m:sSub>
      </m:oMath>
      <w:r>
        <w:rPr/>
        <w:t xml:space="preserve"> est de classe </w:t>
      </w:r>
      <m:oMath>
        <m:sSup>
          <m:sSupPr/>
          <m:e>
            <m:r>
              <m:rPr>
                <m:scr m:val="script"/>
              </m:rPr>
              <m:t>C</m:t>
            </m:r>
          </m:e>
          <m:sup>
            <m:r>
              <m:rPr>
                <m:sty m:val="p"/>
              </m:rPr>
              <m:t>1</m:t>
            </m:r>
          </m:sup>
        </m:sSup>
      </m:oMath>
      <w:r>
        <w:rPr/>
        <w:t xml:space="preserve"> sur </w:t>
      </w:r>
      <m:oMath>
        <m:r>
          <m:rPr>
            <m:sty m:val="i"/>
          </m:rPr>
          <m:t>I</m:t>
        </m:r>
      </m:oMath>
      <w:r>
        <w:rPr/>
        <w:t xml:space="preserve"> et que</w:t>
      </w:r>
    </w:p>
    <w:p>
      <w:pPr>
        <w:spacing w:after="220" w:lineRule="auto"/>
      </w:pPr>
      <m:oMathPara>
        <m:oMath>
          <m:r>
            <m:rPr>
              <m:sty m:val="p"/>
            </m:rPr>
            <m:t>∀</m:t>
          </m:r>
          <m:r>
            <m:rPr>
              <m:sty m:val="i"/>
            </m:rPr>
            <m:t>t</m:t>
          </m:r>
          <m:r>
            <m:rPr>
              <m:sty m:val="p"/>
            </m:rPr>
            <m:t>∈</m:t>
          </m:r>
          <m:r>
            <m:rPr>
              <m:sty m:val="i"/>
            </m:rPr>
            <m:t>I</m:t>
          </m:r>
          <m:r>
            <m:rPr>
              <m:sty m:val="p"/>
            </m:rPr>
            <m:t>,</m:t>
          </m:r>
          <m:sSubSup>
            <m:sSubSupPr/>
            <m:e>
              <m:r>
                <m:rPr>
                  <m:sty m:val="i"/>
                </m:rPr>
                <m:t>S</m:t>
              </m:r>
            </m:e>
            <m:sub>
              <m:r>
                <m:rPr>
                  <m:sty m:val="i"/>
                </m:rPr>
                <m:t>h</m:t>
              </m:r>
            </m:sub>
            <m:sup>
              <m:r>
                <m:rPr>
                  <m:sty m:val="i"/>
                </m:rPr>
                <m:t>′</m:t>
              </m:r>
            </m:sup>
          </m:sSubSup>
          <m:r>
            <m:rPr>
              <m:sty m:val="p"/>
            </m:rPr>
            <m:t>(</m:t>
          </m:r>
          <m:r>
            <m:rPr>
              <m:sty m:val="i"/>
            </m:rPr>
            <m:t>t</m:t>
          </m:r>
          <m:r>
            <m:rPr>
              <m:sty m:val="p"/>
            </m:rPr>
            <m:t>)</m:t>
          </m:r>
          <m:r>
            <m:rPr>
              <m:sty m:val="p"/>
            </m:rPr>
            <m:t>=</m:t>
          </m:r>
          <m:r>
            <m:rPr>
              <m:sty m:val="p"/>
            </m:rPr>
            <m:t>−</m:t>
          </m:r>
          <m:sSup>
            <m:sSupPr/>
            <m:e>
              <m:r>
                <m:rPr>
                  <m:sty m:val="i"/>
                </m:rPr>
                <m:t>e</m:t>
              </m:r>
            </m:e>
            <m:sup>
              <m:r>
                <m:rPr>
                  <m:sty m:val="i"/>
                </m:rPr>
                <m:t>t</m:t>
              </m:r>
            </m:sup>
          </m:sSup>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i"/>
            </m:rPr>
            <m:t>n</m:t>
          </m:r>
          <m:r>
            <m:rPr>
              <m:sty m:val="p"/>
            </m:rPr>
            <m:t>+</m:t>
          </m:r>
          <m:r>
            <m:rPr>
              <m:sty m:val="p"/>
            </m:rPr>
            <m:t>1</m:t>
          </m:r>
          <m:r>
            <m:rPr>
              <m:sty m:val="p"/>
            </m:rPr>
            <m:t>)</m:t>
          </m:r>
          <m:sSub>
            <m:sSubPr/>
            <m:e>
              <m:r>
                <m:rPr>
                  <m:sty m:val="i"/>
                </m:rPr>
                <m:t>a</m:t>
              </m:r>
            </m:e>
            <m:sub>
              <m:r>
                <m:rPr>
                  <m:sty m:val="i"/>
                </m:rPr>
                <m:t>n</m:t>
              </m:r>
              <m:r>
                <m:rPr>
                  <m:sty m:val="p"/>
                </m:rPr>
                <m:t>+</m:t>
              </m:r>
              <m:r>
                <m:rPr>
                  <m:sty m:val="p"/>
                </m:rPr>
                <m:t>1</m:t>
              </m:r>
            </m:sub>
          </m:sSub>
          <m:sSup>
            <m:sSupPr/>
            <m:e>
              <m:r>
                <m:rPr>
                  <m:sty m:val="i"/>
                </m:rPr>
                <m:t>h</m:t>
              </m:r>
            </m:e>
            <m:sup>
              <m:r>
                <m:rPr>
                  <m:sty m:val="i"/>
                </m:rPr>
                <m:t>n</m:t>
              </m:r>
            </m:sup>
          </m:sSup>
          <m:r>
            <m:rPr>
              <m:sty m:val="p"/>
            </m:rPr>
            <m:t>(</m:t>
          </m:r>
          <m:r>
            <m:rPr>
              <m:sty m:val="i"/>
            </m:rPr>
            <m:t>t</m:t>
          </m:r>
          <m:r>
            <m:rPr>
              <m:sty m:val="p"/>
            </m:rPr>
            <m:t>)</m:t>
          </m:r>
        </m:oMath>
      </m:oMathPara>
    </w:p>
    <w:p>
      <w:pPr>
        <w:spacing w:after="220" w:lineRule="auto"/>
      </w:pPr>
      <w:r>
        <w:rPr>
          <w:rFonts w:eastAsia="Georgia" w:cs="Georgia" w:ascii="Georgia" w:hAnsi="Georgia"/>
        </w:rPr>
        <w:t xml:space="preserve">On citera précisément le théorème utilisé.</w:t>
      </w:r>
      <w:r>
        <w:rPr/>
        <w:br w:type="textWrapping"/>
      </w:r>
      <w:r>
        <w:rPr>
          <w:rFonts w:eastAsia="Georgia" w:cs="Georgia" w:ascii="Georgia" w:hAnsi="Georgia"/>
        </w:rPr>
        <w:t xml:space="preserve">(c) Justifier qu'il existe une série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sSup>
          <m:sSupPr/>
          <m:e>
            <m:r>
              <m:rPr>
                <m:sty m:val="i"/>
              </m:rPr>
              <m:t>z</m:t>
            </m:r>
          </m:e>
          <m:sup>
            <m:r>
              <m:rPr>
                <m:sty m:val="i"/>
              </m:rPr>
              <m:t>n</m:t>
            </m:r>
          </m:sup>
        </m:sSup>
      </m:oMath>
      <w:r>
        <w:rPr/>
        <w:t xml:space="preserve"> de rayon de convergence au moins 1 telle que</w:t>
      </w:r>
    </w:p>
    <w:p>
      <w:pPr>
        <w:spacing w:after="220" w:lineRule="auto"/>
      </w:pPr>
      <m:oMathPara>
        <m:oMath>
          <m:r>
            <m:rPr>
              <m:sty m:val="p"/>
            </m:rPr>
            <m:t>∀</m:t>
          </m:r>
          <m:r>
            <m:rPr>
              <m:sty m:val="i"/>
            </m:rPr>
            <m:t>t</m:t>
          </m:r>
          <m:r>
            <m:rPr>
              <m:sty m:val="p"/>
            </m:rPr>
            <m:t>∈</m:t>
          </m:r>
          <m:r>
            <m:rPr>
              <m:sty m:val="i"/>
            </m:rPr>
            <m:t>I</m:t>
          </m:r>
          <m:r>
            <m:rPr>
              <m:sty m:val="p"/>
            </m:rPr>
            <m:t>,</m:t>
          </m:r>
          <m:sSubSup>
            <m:sSubSupPr/>
            <m:e>
              <m:r>
                <m:rPr>
                  <m:sty m:val="i"/>
                </m:rPr>
                <m:t>S</m:t>
              </m:r>
            </m:e>
            <m:sub>
              <m:r>
                <m:rPr>
                  <m:sty m:val="i"/>
                </m:rPr>
                <m:t>h</m:t>
              </m:r>
            </m:sub>
            <m:sup>
              <m:r>
                <m:rPr>
                  <m:sty m:val="i"/>
                </m:rPr>
                <m:t>′</m:t>
              </m:r>
            </m:sup>
          </m:sSubSup>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sSup>
            <m:sSupPr/>
            <m:e>
              <m:r>
                <m:rPr>
                  <m:sty m:val="i"/>
                </m:rPr>
                <m:t>h</m:t>
              </m:r>
            </m:e>
            <m:sup>
              <m:r>
                <m:rPr>
                  <m:sty m:val="i"/>
                </m:rPr>
                <m:t>n</m:t>
              </m:r>
            </m:sup>
          </m:sSup>
          <m:r>
            <m:rPr>
              <m:sty m:val="p"/>
            </m:rPr>
            <m:t>(</m:t>
          </m:r>
          <m:r>
            <m:rPr>
              <m:sty m:val="i"/>
            </m:rPr>
            <m:t>t</m:t>
          </m:r>
          <m:r>
            <m:rPr>
              <m:sty m:val="p"/>
            </m:rPr>
            <m:t>)</m:t>
          </m:r>
        </m:oMath>
      </m:oMathPara>
    </w:p>
    <w:p>
      <w:pPr>
        <w:numPr>
          <w:ilvl w:val="0"/>
          <w:numId w:val="10"/>
        </w:numPr>
        <w:spacing w:lineRule="auto"/>
      </w:pPr>
      <w:r>
        <w:rPr>
          <w:rFonts w:eastAsia="Georgia" w:cs="Georgia" w:ascii="Georgia" w:hAnsi="Georgia"/>
        </w:rPr>
        <w:t xml:space="preserve">Démontrer que </w:t>
      </w:r>
      <m:oMath>
        <m:sSub>
          <m:sSubPr/>
          <m:e>
            <m:r>
              <m:rPr>
                <m:sty m:val="i"/>
              </m:rPr>
              <m:t>S</m:t>
            </m:r>
          </m:e>
          <m:sub>
            <m:r>
              <m:rPr>
                <m:sty m:val="i"/>
              </m:rPr>
              <m:t>h</m:t>
            </m:r>
          </m:sub>
        </m:sSub>
      </m:oMath>
      <w:r>
        <w:rPr/>
        <w:t xml:space="preserve"> est de classe </w:t>
      </w:r>
      <m:oMath>
        <m:sSup>
          <m:sSupPr/>
          <m:e>
            <m:r>
              <m:rPr>
                <m:scr m:val="script"/>
              </m:rPr>
              <m:t>C</m:t>
            </m:r>
          </m:e>
          <m:sup>
            <m:r>
              <m:rPr>
                <m:sty m:val="p"/>
              </m:rPr>
              <m:t>∞</m:t>
            </m:r>
          </m:sup>
        </m:sSup>
      </m:oMath>
      <w:r>
        <w:rPr/>
        <w:t xml:space="preserve"> sur </w:t>
      </w:r>
      <m:oMath>
        <m:r>
          <m:rPr>
            <m:sty m:val="i"/>
          </m:rPr>
          <m:t>I</m:t>
        </m:r>
      </m:oMath>
      <w:r>
        <w:rPr>
          <w:rFonts w:eastAsia="Georgia" w:cs="Georgia" w:ascii="Georgia" w:hAnsi="Georgia"/>
        </w:rPr>
        <w:t xml:space="preserve"> : On pourra démontrer par récurrence sur l'entier naturel </w:t>
      </w:r>
      <m:oMath>
        <m:r>
          <m:rPr>
            <m:sty m:val="i"/>
          </m:rPr>
          <m:t>k</m:t>
        </m:r>
        <m:r>
          <m:rPr>
            <m:sty m:val="p"/>
          </m:rPr>
          <m:t>≥</m:t>
        </m:r>
        <m:r>
          <m:rPr>
            <m:sty m:val="p"/>
          </m:rPr>
          <m:t>1</m:t>
        </m:r>
      </m:oMath>
      <w:r>
        <w:rPr/>
        <w:t xml:space="preserve"> que </w:t>
      </w:r>
      <m:oMath>
        <m:sSub>
          <m:sSubPr/>
          <m:e>
            <m:r>
              <m:rPr>
                <m:sty m:val="i"/>
              </m:rPr>
              <m:t>S</m:t>
            </m:r>
          </m:e>
          <m:sub>
            <m:r>
              <m:rPr>
                <m:sty m:val="i"/>
              </m:rPr>
              <m:t>h</m:t>
            </m:r>
          </m:sub>
        </m:sSub>
      </m:oMath>
      <w:r>
        <w:rPr/>
        <w:t xml:space="preserve"> est de classe </w:t>
      </w:r>
      <m:oMath>
        <m:sSup>
          <m:sSupPr/>
          <m:e>
            <m:r>
              <m:rPr>
                <m:scr m:val="script"/>
              </m:rPr>
              <m:t>C</m:t>
            </m:r>
          </m:e>
          <m:sup>
            <m:r>
              <m:rPr>
                <m:sty m:val="i"/>
              </m:rPr>
              <m:t>k</m:t>
            </m:r>
          </m:sup>
        </m:sSup>
      </m:oMath>
      <w:r>
        <w:rPr>
          <w:rFonts w:eastAsia="Georgia" w:cs="Georgia" w:ascii="Georgia" w:hAnsi="Georgia"/>
        </w:rPr>
        <w:t xml:space="preserve"> et qu'il existe une série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Sup>
          <m:sSubSupPr/>
          <m:e>
            <m:r>
              <m:rPr>
                <m:sty m:val="i"/>
              </m:rPr>
              <m:t>u</m:t>
            </m:r>
          </m:e>
          <m:sub>
            <m:r>
              <m:rPr>
                <m:sty m:val="i"/>
              </m:rPr>
              <m:t>n</m:t>
            </m:r>
          </m:sub>
          <m:sup>
            <m:r>
              <m:rPr>
                <m:sty m:val="p"/>
              </m:rPr>
              <m:t>(</m:t>
            </m:r>
            <m:r>
              <m:rPr>
                <m:sty m:val="i"/>
              </m:rPr>
              <m:t>k</m:t>
            </m:r>
            <m:r>
              <m:rPr>
                <m:sty m:val="p"/>
              </m:rPr>
              <m:t>)</m:t>
            </m:r>
          </m:sup>
        </m:sSubSup>
        <m:sSup>
          <m:sSupPr/>
          <m:e>
            <m:r>
              <m:rPr>
                <m:sty m:val="i"/>
              </m:rPr>
              <m:t>z</m:t>
            </m:r>
          </m:e>
          <m:sup>
            <m:r>
              <m:rPr>
                <m:sty m:val="i"/>
              </m:rPr>
              <m:t>n</m:t>
            </m:r>
          </m:sup>
        </m:sSup>
      </m:oMath>
      <w:r>
        <w:rPr/>
        <w:t xml:space="preserve"> de rayon de convergence au moins 1 telle que que </w:t>
      </w:r>
      <m:oMath>
        <m:sSup>
          <m:sSupPr/>
          <m:e>
            <m:d>
              <m:dPr>
                <m:begChr m:val="("/>
                <m:endChr m:val=")"/>
                <m:ctrlPr>
                  <w:rPr>
                    <w:rFonts w:ascii="Cambria Math" w:hAnsi="Cambria Math"/>
                  </w:rPr>
                </m:ctrlPr>
              </m:dPr>
              <m:e>
                <m:sSub>
                  <m:sSubPr/>
                  <m:e>
                    <m:r>
                      <m:rPr>
                        <m:sty m:val="i"/>
                      </m:rPr>
                      <m:t>S</m:t>
                    </m:r>
                  </m:e>
                  <m:sub>
                    <m:r>
                      <m:rPr>
                        <m:sty m:val="i"/>
                      </m:rPr>
                      <m:t>h</m:t>
                    </m:r>
                  </m:sub>
                </m:sSub>
              </m:e>
            </m:d>
          </m:e>
          <m:sup>
            <m:r>
              <m:rPr>
                <m:sty m:val="p"/>
              </m:rPr>
              <m:t>(</m:t>
            </m:r>
            <m:r>
              <m:rPr>
                <m:sty m:val="i"/>
              </m:rPr>
              <m:t>k</m:t>
            </m:r>
            <m:r>
              <m:rPr>
                <m:sty m:val="p"/>
              </m:rPr>
              <m:t>)</m:t>
            </m:r>
          </m:sup>
        </m:sSup>
      </m:oMath>
      <w:r>
        <w:rPr>
          <w:rFonts w:eastAsia="Georgia" w:cs="Georgia" w:ascii="Georgia" w:hAnsi="Georgia"/>
        </w:rPr>
        <w:t xml:space="preserve">, la dérivée </w:t>
      </w:r>
      <m:oMath>
        <m:r>
          <m:rPr>
            <m:sty m:val="i"/>
          </m:rPr>
          <m:t>k</m:t>
        </m:r>
      </m:oMath>
      <w:r>
        <w:rPr>
          <w:rFonts w:eastAsia="Georgia" w:cs="Georgia" w:ascii="Georgia" w:hAnsi="Georgia"/>
        </w:rPr>
        <w:t xml:space="preserve">-ième de </w:t>
      </w:r>
      <m:oMath>
        <m:sSub>
          <m:sSubPr/>
          <m:e>
            <m:r>
              <m:rPr>
                <m:sty m:val="i"/>
              </m:rPr>
              <m:t>S</m:t>
            </m:r>
          </m:e>
          <m:sub>
            <m:r>
              <m:rPr>
                <m:sty m:val="i"/>
              </m:rPr>
              <m:t>h</m:t>
            </m:r>
          </m:sub>
        </m:sSub>
      </m:oMath>
      <w:r>
        <w:rPr>
          <w:rFonts w:eastAsia="Georgia" w:cs="Georgia" w:ascii="Georgia" w:hAnsi="Georgia"/>
        </w:rPr>
        <w:t xml:space="preserve">, vérifie</w:t>
      </w:r>
    </w:p>
    <w:p>
      <w:pPr>
        <w:spacing w:after="220" w:lineRule="auto"/>
      </w:pPr>
      <m:oMathPara>
        <m:oMath>
          <m:r>
            <m:rPr>
              <m:sty m:val="p"/>
            </m:rPr>
            <m:t>∀</m:t>
          </m:r>
          <m:r>
            <m:rPr>
              <m:sty m:val="i"/>
            </m:rPr>
            <m:t>t</m:t>
          </m:r>
          <m:r>
            <m:rPr>
              <m:sty m:val="p"/>
            </m:rPr>
            <m:t>∈</m:t>
          </m:r>
          <m:r>
            <m:rPr>
              <m:sty m:val="i"/>
            </m:rPr>
            <m:t>I</m:t>
          </m:r>
          <m:r>
            <m:rPr>
              <m:sty m:val="p"/>
            </m:rPr>
            <m:t>,</m:t>
          </m:r>
          <m:sSup>
            <m:sSupPr/>
            <m:e>
              <m:d>
                <m:dPr>
                  <m:begChr m:val="("/>
                  <m:endChr m:val=")"/>
                  <m:ctrlPr>
                    <w:rPr>
                      <w:rFonts w:ascii="Cambria Math" w:hAnsi="Cambria Math"/>
                    </w:rPr>
                  </m:ctrlPr>
                </m:dPr>
                <m:e>
                  <m:sSub>
                    <m:sSubPr/>
                    <m:e>
                      <m:r>
                        <m:rPr>
                          <m:sty m:val="i"/>
                        </m:rPr>
                        <m:t>S</m:t>
                      </m:r>
                    </m:e>
                    <m:sub>
                      <m:r>
                        <m:rPr>
                          <m:sty m:val="i"/>
                        </m:rPr>
                        <m:t>h</m:t>
                      </m:r>
                    </m:sub>
                  </m:sSub>
                </m:e>
              </m:d>
            </m:e>
            <m:sup>
              <m:r>
                <m:rPr>
                  <m:sty m:val="p"/>
                </m:rPr>
                <m:t>(</m:t>
              </m:r>
              <m:r>
                <m:rPr>
                  <m:sty m:val="i"/>
                </m:rPr>
                <m:t>k</m:t>
              </m:r>
              <m:r>
                <m:rPr>
                  <m:sty m:val="p"/>
                </m:rPr>
                <m:t>)</m:t>
              </m:r>
            </m:sup>
          </m:sSup>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Sup>
            <m:sSubSupPr/>
            <m:e>
              <m:r>
                <m:rPr>
                  <m:sty m:val="i"/>
                </m:rPr>
                <m:t>u</m:t>
              </m:r>
            </m:e>
            <m:sub>
              <m:r>
                <m:rPr>
                  <m:sty m:val="i"/>
                </m:rPr>
                <m:t>n</m:t>
              </m:r>
            </m:sub>
            <m:sup>
              <m:r>
                <m:rPr>
                  <m:sty m:val="p"/>
                </m:rPr>
                <m:t>(</m:t>
              </m:r>
              <m:r>
                <m:rPr>
                  <m:sty m:val="i"/>
                </m:rPr>
                <m:t>k</m:t>
              </m:r>
              <m:r>
                <m:rPr>
                  <m:sty m:val="p"/>
                </m:rPr>
                <m:t>)</m:t>
              </m:r>
            </m:sup>
          </m:sSubSup>
          <m:sSup>
            <m:sSupPr/>
            <m:e>
              <m:r>
                <m:rPr>
                  <m:sty m:val="i"/>
                </m:rPr>
                <m:t>h</m:t>
              </m:r>
            </m:e>
            <m:sup>
              <m:r>
                <m:rPr>
                  <m:sty m:val="i"/>
                </m:rPr>
                <m:t>n</m:t>
              </m:r>
            </m:sup>
          </m:sSup>
          <m:r>
            <m:rPr>
              <m:sty m:val="p"/>
            </m:rPr>
            <m:t>(</m:t>
          </m:r>
          <m:r>
            <m:rPr>
              <m:sty m:val="i"/>
            </m:rPr>
            <m:t>t</m:t>
          </m:r>
          <m:r>
            <m:rPr>
              <m:sty m:val="p"/>
            </m:rPr>
            <m:t>)</m:t>
          </m:r>
        </m:oMath>
      </m:oMathPara>
    </w:p>
    <w:p>
      <w:pPr>
        <w:spacing w:line="271" w:before="330" w:lineRule="auto"/>
      </w:pPr>
      <w:r>
        <w:rPr>
          <w:b/>
          <w:sz w:val="42"/>
        </w:rPr>
        <w:t xml:space="preserve">Partie IV.</w:t>
      </w:r>
    </w:p>
    <w:p>
      <w:pPr>
        <w:spacing w:after="220" w:lineRule="auto"/>
      </w:pPr>
      <w:r>
        <w:rPr/>
        <w:t xml:space="preserve">On conserve les notations de la partie III, en particulier la fonction </w:t>
      </w:r>
      <m:oMath>
        <m:r>
          <m:rPr>
            <m:sty m:val="i"/>
          </m:rPr>
          <m:t>h</m:t>
        </m:r>
      </m:oMath>
      <w:r>
        <w:rPr>
          <w:rFonts w:eastAsia="Georgia" w:cs="Georgia" w:ascii="Georgia" w:hAnsi="Georgia"/>
        </w:rPr>
        <w:t xml:space="preserve"> est la fonction définie sur </w:t>
      </w:r>
      <m:oMath>
        <m:r>
          <m:rPr>
            <m:scr m:val="double-struck"/>
          </m:rPr>
          <m:t>R</m:t>
        </m:r>
      </m:oMath>
      <w:r>
        <w:rPr/>
        <w:t xml:space="preserve"> par </w:t>
      </w:r>
      <m:oMath>
        <m:r>
          <m:rPr>
            <m:sty m:val="i"/>
          </m:rPr>
          <m:t>h</m:t>
        </m:r>
        <m:r>
          <m:rPr>
            <m:sty m:val="p"/>
          </m:rPr>
          <m:t>(</m:t>
        </m:r>
        <m:r>
          <m:rPr>
            <m:sty m:val="i"/>
          </m:rPr>
          <m:t>t</m:t>
        </m:r>
        <m:r>
          <m:rPr>
            <m:sty m:val="p"/>
          </m:rPr>
          <m:t>)</m:t>
        </m:r>
        <m:r>
          <m:rPr>
            <m:sty m:val="p"/>
          </m:rPr>
          <m:t>=</m:t>
        </m:r>
        <m:r>
          <m:rPr>
            <m:sty m:val="p"/>
          </m:rPr>
          <m:t>1</m:t>
        </m:r>
        <m:r>
          <m:rPr>
            <m:sty m:val="p"/>
          </m:rPr>
          <m:t>−</m:t>
        </m:r>
        <m:sSup>
          <m:sSupPr/>
          <m:e>
            <m:r>
              <m:rPr>
                <m:sty m:val="i"/>
              </m:rPr>
              <m:t>e</m:t>
            </m:r>
          </m:e>
          <m:sup>
            <m:r>
              <m:rPr>
                <m:sty m:val="i"/>
              </m:rPr>
              <m:t>t</m:t>
            </m:r>
          </m:sup>
        </m:sSup>
      </m:oMath>
      <w:r>
        <w:rPr/>
        <w:t xml:space="preserve"> et </w:t>
      </w:r>
      <m:oMath>
        <m:r>
          <m:rPr>
            <m:sty m:val="i"/>
          </m:rPr>
          <m:t>I</m:t>
        </m:r>
      </m:oMath>
      <w:r>
        <w:rPr>
          <w:rFonts w:eastAsia="Georgia" w:cs="Georgia" w:ascii="Georgia" w:hAnsi="Georgia"/>
        </w:rPr>
        <w:t xml:space="preserve"> est l'intervalle ouvert défini dans la question III1.</w:t>
      </w:r>
    </w:p>
    <w:p>
      <w:pPr>
        <w:numPr>
          <w:ilvl w:val="0"/>
          <w:numId w:val="11"/>
        </w:numPr>
        <w:spacing w:lineRule="auto"/>
      </w:pPr>
      <w:r>
        <w:rPr>
          <w:rFonts w:eastAsia="Georgia" w:cs="Georgia" w:ascii="Georgia" w:hAnsi="Georgia"/>
        </w:rPr>
        <w:t xml:space="preserve">Démontrer que pour tout </w:t>
      </w:r>
      <m:oMath>
        <m:r>
          <m:rPr>
            <m:sty m:val="i"/>
          </m:rPr>
          <m:t>t</m:t>
        </m:r>
        <m:r>
          <m:rPr>
            <m:sty m:val="p"/>
          </m:rPr>
          <m:t>∈</m:t>
        </m:r>
        <m:r>
          <m:rPr>
            <m:sty m:val="i"/>
          </m:rPr>
          <m:t>I</m:t>
        </m:r>
        <m:r>
          <m:rPr>
            <m:sty m:val="p"/>
          </m:rPr>
          <m:t>,</m:t>
        </m:r>
        <m:r>
          <m:rPr>
            <m:sty m:val="i"/>
          </m:rPr>
          <m:t>g</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sSup>
                      <m:sSupPr/>
                      <m:e>
                        <m:r>
                          <m:rPr>
                            <m:sty m:val="i"/>
                          </m:rPr>
                          <m:t>e</m:t>
                        </m:r>
                      </m:e>
                      <m:sup>
                        <m:r>
                          <m:rPr>
                            <m:sty m:val="i"/>
                          </m:rPr>
                          <m:t>t</m:t>
                        </m:r>
                      </m:sup>
                    </m:sSup>
                  </m:e>
                </m:d>
              </m:e>
              <m:sup>
                <m:r>
                  <m:rPr>
                    <m:sty m:val="i"/>
                  </m:rPr>
                  <m:t>k</m:t>
                </m:r>
              </m:sup>
            </m:sSup>
          </m:num>
          <m:den>
            <m:r>
              <m:rPr>
                <m:sty m:val="i"/>
              </m:rPr>
              <m:t>k</m:t>
            </m:r>
            <m:r>
              <m:rPr>
                <m:sty m:val="p"/>
              </m:rPr>
              <m:t>+</m:t>
            </m:r>
            <m:r>
              <m:rPr>
                <m:sty m:val="p"/>
              </m:rPr>
              <m:t>1</m:t>
            </m:r>
          </m:den>
        </m:f>
      </m:oMath>
      <w:r>
        <w:rPr>
          <w:rFonts w:eastAsia="Georgia" w:cs="Georgia" w:ascii="Georgia" w:hAnsi="Georgia"/>
        </w:rPr>
        <w:t xml:space="preserve">. On justifiera la convergence de cette série de fonctions.</w:t>
      </w:r>
    </w:p>
    <w:p>
      <w:pPr>
        <w:numPr>
          <w:ilvl w:val="0"/>
          <w:numId w:val="11"/>
        </w:numPr>
        <w:spacing w:lineRule="auto"/>
      </w:pPr>
      <w:r>
        <w:rPr>
          <w:rFonts w:eastAsia="Georgia" w:cs="Georgia" w:ascii="Georgia" w:hAnsi="Georgia"/>
        </w:rPr>
        <w:t xml:space="preserve">(a) Enoncer précisément la formule de Leibniz.</w:t>
      </w:r>
      <w:r>
        <w:rPr/>
        <w:br w:type="textWrapping"/>
      </w:r>
      <w:r>
        <w:rPr>
          <w:rFonts w:eastAsia="Georgia" w:cs="Georgia" w:ascii="Georgia" w:hAnsi="Georgia"/>
        </w:rPr>
        <w:t xml:space="preserve">(b) Démontrer par récurrence sur l'entier naturel </w:t>
      </w:r>
      <m:oMath>
        <m:r>
          <m:rPr>
            <m:sty m:val="i"/>
          </m:rPr>
          <m:t>k</m:t>
        </m:r>
      </m:oMath>
      <w:r>
        <w:rPr/>
        <w:t xml:space="preserve"> que pour tout entier naturel </w:t>
      </w:r>
      <m:oMath>
        <m:r>
          <m:rPr>
            <m:sty m:val="i"/>
          </m:rPr>
          <m:t>n</m:t>
        </m:r>
      </m:oMath>
      <w:r>
        <w:rPr/>
        <w:t xml:space="preserve"> tel que </w:t>
      </w:r>
      <m:oMath>
        <m:r>
          <m:rPr>
            <m:sty m:val="i"/>
          </m:rPr>
          <m:t>k</m:t>
        </m:r>
        <m:r>
          <m:rPr>
            <m:sty m:val="p"/>
          </m:rPr>
          <m:t>&gt;</m:t>
        </m:r>
        <m:r>
          <m:rPr>
            <m:sty m:val="i"/>
          </m:rPr>
          <m:t>n</m:t>
        </m:r>
      </m:oMath>
      <w:r>
        <w:rPr/>
        <w:t xml:space="preserve">, </w:t>
      </w:r>
      <m:oMath>
        <m:sSup>
          <m:sSupPr/>
          <m:e>
            <m:d>
              <m:dPr>
                <m:begChr m:val="("/>
                <m:endChr m:val=")"/>
                <m:ctrlPr>
                  <w:rPr>
                    <w:rFonts w:ascii="Cambria Math" w:hAnsi="Cambria Math"/>
                  </w:rPr>
                </m:ctrlPr>
              </m:dPr>
              <m:e>
                <m:sSup>
                  <m:sSupPr/>
                  <m:e>
                    <m:r>
                      <m:rPr>
                        <m:sty m:val="i"/>
                      </m:rPr>
                      <m:t>h</m:t>
                    </m:r>
                  </m:e>
                  <m:sup>
                    <m:r>
                      <m:rPr>
                        <m:sty m:val="i"/>
                      </m:rPr>
                      <m:t>k</m:t>
                    </m:r>
                  </m:sup>
                </m:sSup>
              </m:e>
            </m:d>
          </m:e>
          <m:sup>
            <m:r>
              <m:rPr>
                <m:sty m:val="p"/>
              </m:rPr>
              <m:t>(</m:t>
            </m:r>
            <m:r>
              <m:rPr>
                <m:sty m:val="i"/>
              </m:rPr>
              <m:t>n</m:t>
            </m:r>
            <m:r>
              <m:rPr>
                <m:sty m:val="p"/>
              </m:rPr>
              <m:t>)</m:t>
            </m:r>
          </m:sup>
        </m:sSup>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(c) Démontrer que pour tous entiers naturels </w:t>
      </w:r>
      <m:oMath>
        <m:r>
          <m:rPr>
            <m:sty m:val="i"/>
          </m:rPr>
          <m:t>n</m:t>
        </m:r>
        <m:r>
          <m:rPr>
            <m:sty m:val="p"/>
          </m:rPr>
          <m:t>,</m:t>
        </m:r>
        <m:r>
          <m:rPr>
            <m:sty m:val="i"/>
          </m:rPr>
          <m:t>k</m:t>
        </m:r>
      </m:oMath>
      <w:r>
        <w:rPr/>
        <w:t xml:space="preserve"> tels que </w:t>
      </w:r>
      <m:oMath>
        <m:r>
          <m:rPr>
            <m:sty m:val="i"/>
          </m:rPr>
          <m:t>k</m:t>
        </m:r>
        <m:r>
          <m:rPr>
            <m:sty m:val="p"/>
          </m:rPr>
          <m:t>&gt;</m:t>
        </m:r>
        <m:r>
          <m:rPr>
            <m:sty m:val="i"/>
          </m:rPr>
          <m:t>n</m:t>
        </m:r>
      </m:oMath>
      <w:r>
        <w:rPr/>
        <w:t xml:space="preserve">, et pour tout </w:t>
      </w:r>
      <m:oMath>
        <m:r>
          <m:rPr>
            <m:sty m:val="i"/>
          </m:rPr>
          <m:t>H</m:t>
        </m:r>
      </m:oMath>
      <w:r>
        <w:rPr/>
        <w:t xml:space="preserve">, fonction de classe </w:t>
      </w:r>
      <m:oMath>
        <m:sSup>
          <m:sSupPr/>
          <m:e>
            <m:r>
              <m:rPr>
                <m:scr m:val="script"/>
              </m:rPr>
              <m:t>C</m:t>
            </m:r>
          </m:e>
          <m:sup>
            <m:r>
              <m:rPr>
                <m:sty m:val="p"/>
              </m:rPr>
              <m:t>∞</m:t>
            </m:r>
          </m:sup>
        </m:sSup>
      </m:oMath>
      <w:r>
        <w:rPr/>
        <w:t xml:space="preserve"> sur </w:t>
      </w:r>
      <m:oMath>
        <m:r>
          <m:rPr>
            <m:sty m:val="i"/>
          </m:rPr>
          <m:t>I</m:t>
        </m:r>
      </m:oMath>
      <w:r>
        <w:rPr/>
        <w:t xml:space="preserve">,</w:t>
      </w:r>
    </w:p>
    <w:p>
      <w:pPr>
        <w:spacing w:after="220" w:lineRule="auto"/>
      </w:pPr>
      <m:oMathPara>
        <m:oMath>
          <m:sSup>
            <m:sSupPr/>
            <m:e>
              <m:d>
                <m:dPr>
                  <m:begChr m:val="("/>
                  <m:endChr m:val=")"/>
                  <m:ctrlPr>
                    <w:rPr>
                      <w:rFonts w:ascii="Cambria Math" w:hAnsi="Cambria Math"/>
                    </w:rPr>
                  </m:ctrlPr>
                </m:dPr>
                <m:e>
                  <m:r>
                    <m:rPr>
                      <m:sty m:val="i"/>
                    </m:rPr>
                    <m:t>H</m:t>
                  </m:r>
                  <m:sSup>
                    <m:sSupPr/>
                    <m:e>
                      <m:r>
                        <m:rPr>
                          <m:sty m:val="i"/>
                        </m:rPr>
                        <m:t>h</m:t>
                      </m:r>
                    </m:e>
                    <m:sup>
                      <m:r>
                        <m:rPr>
                          <m:sty m:val="i"/>
                        </m:rPr>
                        <m:t>k</m:t>
                      </m:r>
                    </m:sup>
                  </m:sSup>
                </m:e>
              </m:d>
            </m:e>
            <m:sup>
              <m:r>
                <m:rPr>
                  <m:sty m:val="p"/>
                </m:rPr>
                <m:t>(</m:t>
              </m:r>
              <m:r>
                <m:rPr>
                  <m:sty m:val="i"/>
                </m:rPr>
                <m:t>n</m:t>
              </m:r>
              <m:r>
                <m:rPr>
                  <m:sty m:val="p"/>
                </m:rPr>
                <m:t>)</m:t>
              </m:r>
            </m:sup>
          </m:sSup>
          <m:r>
            <m:rPr>
              <m:sty m:val="p"/>
            </m:rPr>
            <m:t>(</m:t>
          </m:r>
          <m:r>
            <m:rPr>
              <m:sty m:val="p"/>
            </m:rPr>
            <m:t>0</m:t>
          </m:r>
          <m:r>
            <m:rPr>
              <m:sty m:val="p"/>
            </m:rPr>
            <m:t>)</m:t>
          </m:r>
          <m:r>
            <m:rPr>
              <m:sty m:val="p"/>
            </m:rPr>
            <m:t>=</m:t>
          </m:r>
          <m:r>
            <m:rPr>
              <m:sty m:val="p"/>
            </m:rPr>
            <m:t>0</m:t>
          </m:r>
        </m:oMath>
      </m:oMathPara>
    </w:p>
    <w:p>
      <w:pPr>
        <w:spacing w:after="220" w:lineRule="auto"/>
      </w:pPr>
      <w:r>
        <w:rPr>
          <w:rFonts w:eastAsia="Georgia" w:cs="Georgia" w:ascii="Georgia" w:hAnsi="Georgia"/>
        </w:rPr>
        <w:t xml:space="preserve">(d) En déduire que</w:t>
      </w:r>
    </w:p>
    <w:p>
      <w:pPr>
        <w:spacing w:after="220" w:lineRule="auto"/>
      </w:pPr>
      <m:oMathPara>
        <m:oMath>
          <m:sSup>
            <m:sSupPr/>
            <m:e>
              <m:r>
                <m:rPr>
                  <m:sty m:val="i"/>
                </m:rPr>
                <m:t>g</m:t>
              </m:r>
            </m:e>
            <m:sup>
              <m:r>
                <m:rPr>
                  <m:sty m:val="p"/>
                </m:rPr>
                <m:t>(</m:t>
              </m:r>
              <m:r>
                <m:rPr>
                  <m:sty m:val="i"/>
                </m:rPr>
                <m:t>n</m:t>
              </m:r>
              <m:r>
                <m:rPr>
                  <m:sty m:val="p"/>
                </m:rPr>
                <m:t>)</m:t>
              </m:r>
            </m:sup>
          </m:sSup>
          <m:r>
            <m:rPr>
              <m:sty m:val="p"/>
            </m:rPr>
            <m:t>(</m:t>
          </m:r>
          <m:r>
            <m:rPr>
              <m:sty m:val="p"/>
            </m:rPr>
            <m:t>0</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sSup>
                        <m:sSupPr/>
                        <m:e>
                          <m:r>
                            <m:rPr>
                              <m:sty m:val="i"/>
                            </m:rPr>
                            <m:t>h</m:t>
                          </m:r>
                        </m:e>
                        <m:sup>
                          <m:r>
                            <m:rPr>
                              <m:sty m:val="i"/>
                            </m:rPr>
                            <m:t>k</m:t>
                          </m:r>
                        </m:sup>
                      </m:sSup>
                    </m:e>
                  </m:d>
                </m:e>
                <m:sup>
                  <m:r>
                    <m:rPr>
                      <m:sty m:val="p"/>
                    </m:rPr>
                    <m:t>(</m:t>
                  </m:r>
                  <m:r>
                    <m:rPr>
                      <m:sty m:val="i"/>
                    </m:rPr>
                    <m:t>n</m:t>
                  </m:r>
                  <m:r>
                    <m:rPr>
                      <m:sty m:val="p"/>
                    </m:rPr>
                    <m:t>)</m:t>
                  </m:r>
                </m:sup>
              </m:sSup>
              <m:r>
                <m:rPr>
                  <m:sty m:val="p"/>
                </m:rPr>
                <m:t>(</m:t>
              </m:r>
              <m:r>
                <m:rPr>
                  <m:sty m:val="p"/>
                </m:rPr>
                <m:t>0</m:t>
              </m:r>
              <m:r>
                <m:rPr>
                  <m:sty m:val="p"/>
                </m:rPr>
                <m:t>)</m:t>
              </m:r>
            </m:num>
            <m:den>
              <m:r>
                <m:rPr>
                  <m:sty m:val="i"/>
                </m:rPr>
                <m:t>k</m:t>
              </m:r>
              <m:r>
                <m:rPr>
                  <m:sty m:val="p"/>
                </m:rPr>
                <m:t>+</m:t>
              </m:r>
              <m:r>
                <m:rPr>
                  <m:sty m:val="p"/>
                </m:rPr>
                <m:t>1</m:t>
              </m:r>
            </m:den>
          </m:f>
        </m:oMath>
      </m:oMathPara>
    </w:p>
    <w:p>
      <w:pPr>
        <w:spacing w:after="220" w:lineRule="auto"/>
      </w:pPr>
      <w:r>
        <w:rPr>
          <w:rFonts w:eastAsia="Georgia" w:cs="Georgia" w:ascii="Georgia" w:hAnsi="Georgia"/>
        </w:rPr>
        <w:t xml:space="preserve">On pourra décomposer </w:t>
      </w:r>
      <m:oMath>
        <m:r>
          <m:rPr>
            <m:sty m:val="i"/>
          </m:rPr>
          <m:t>g</m:t>
        </m:r>
        <m:r>
          <m:rPr>
            <m:sty m:val="p"/>
          </m:rPr>
          <m:t>(</m:t>
        </m:r>
        <m:r>
          <m:rPr>
            <m:sty m:val="i"/>
          </m:rPr>
          <m:t>t</m:t>
        </m:r>
        <m:r>
          <m:rPr>
            <m:sty m:val="p"/>
          </m:rPr>
          <m:t>)</m:t>
        </m:r>
      </m:oMath>
      <w:r>
        <w:rPr/>
        <w:t xml:space="preserve">, pour </w:t>
      </w:r>
      <m:oMath>
        <m:r>
          <m:rPr>
            <m:sty m:val="i"/>
          </m:rPr>
          <m:t>t</m:t>
        </m:r>
        <m:r>
          <m:rPr>
            <m:sty m:val="p"/>
          </m:rPr>
          <m:t>∈</m:t>
        </m:r>
        <m:r>
          <m:rPr>
            <m:sty m:val="i"/>
          </m:rPr>
          <m:t>I</m:t>
        </m:r>
      </m:oMath>
      <w:r>
        <w:rPr/>
        <w:t xml:space="preserve">, sous la forme</w:t>
      </w:r>
      <w:r>
        <w:rPr/>
        <w:br w:type="textWrapping"/>
      </w:r>
      <m:oMath>
        <m:r>
          <m:rPr>
            <m:sty m:val="i"/>
          </m:rPr>
          <m:t>g</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i"/>
              </m:rPr>
              <m:t>h</m:t>
            </m:r>
            <m:r>
              <m:rPr>
                <m:sty m:val="p"/>
              </m:rPr>
              <m:t>(</m:t>
            </m:r>
            <m:r>
              <m:rPr>
                <m:sty m:val="i"/>
              </m:rPr>
              <m:t>t</m:t>
            </m:r>
            <m:sSup>
              <m:sSupPr/>
              <m:e>
                <m:r>
                  <m:rPr>
                    <m:sty m:val="p"/>
                  </m:rPr>
                  <m:t>)</m:t>
                </m:r>
              </m:e>
              <m:sup>
                <m:r>
                  <m:rPr>
                    <m:sty m:val="i"/>
                  </m:rPr>
                  <m:t>k</m:t>
                </m:r>
              </m:sup>
            </m:sSup>
          </m:num>
          <m:den>
            <m:r>
              <m:rPr>
                <m:sty m:val="i"/>
              </m:rPr>
              <m:t>k</m:t>
            </m:r>
            <m:r>
              <m:rPr>
                <m:sty m:val="p"/>
              </m:rPr>
              <m:t>+</m:t>
            </m:r>
            <m:r>
              <m:rPr>
                <m:sty m:val="p"/>
              </m:rPr>
              <m:t>1</m:t>
            </m:r>
          </m:den>
        </m:f>
        <m:r>
          <m:rPr>
            <m:sty m:val="p"/>
          </m:rPr>
          <m:t>+</m:t>
        </m:r>
        <m:r>
          <m:rPr>
            <m:sty m:val="i"/>
          </m:rPr>
          <m:t>h</m:t>
        </m:r>
        <m:r>
          <m:rPr>
            <m:sty m:val="p"/>
          </m:rPr>
          <m:t>(</m:t>
        </m:r>
        <m:r>
          <m:rPr>
            <m:sty m:val="i"/>
          </m:rPr>
          <m:t>t</m:t>
        </m:r>
        <m:sSup>
          <m:sSupPr/>
          <m:e>
            <m:r>
              <m:rPr>
                <m:sty m:val="p"/>
              </m:rPr>
              <m:t>)</m:t>
            </m:r>
          </m:e>
          <m:sup>
            <m:r>
              <m:rPr>
                <m:sty m:val="i"/>
              </m:rPr>
              <m:t>n</m:t>
            </m:r>
            <m:r>
              <m:rPr>
                <m:sty m:val="p"/>
              </m:rPr>
              <m:t>+</m:t>
            </m:r>
            <m:r>
              <m:rPr>
                <m:sty m:val="p"/>
              </m:rPr>
              <m:t>1</m:t>
            </m:r>
          </m:sup>
        </m:sSup>
        <m:r>
          <m:rPr>
            <m:sty m:val="i"/>
          </m:rPr>
          <m:t>H</m:t>
        </m:r>
        <m:r>
          <m:rPr>
            <m:sty m:val="p"/>
          </m:rPr>
          <m:t>(</m:t>
        </m:r>
        <m:r>
          <m:rPr>
            <m:sty m:val="i"/>
          </m:rPr>
          <m:t>t</m:t>
        </m:r>
        <m:r>
          <m:rPr>
            <m:sty m:val="p"/>
          </m:rPr>
          <m:t>)</m:t>
        </m:r>
      </m:oMath>
      <w:r>
        <w:rPr/>
        <w:t xml:space="preserve">, avec </w:t>
      </w:r>
      <m:oMath>
        <m:r>
          <m:rPr>
            <m:sty m:val="i"/>
          </m:rPr>
          <m:t>H</m:t>
        </m:r>
      </m:oMath>
      <w:r>
        <w:rPr/>
        <w:t xml:space="preserve"> fonction de classe </w:t>
      </w:r>
      <m:oMath>
        <m:sSup>
          <m:sSupPr/>
          <m:e>
            <m:r>
              <m:rPr>
                <m:scr m:val="script"/>
              </m:rPr>
              <m:t>C</m:t>
            </m:r>
          </m:e>
          <m:sup>
            <m:r>
              <m:rPr>
                <m:sty m:val="p"/>
              </m:rPr>
              <m:t>∞</m:t>
            </m:r>
          </m:sup>
        </m:sSup>
      </m:oMath>
      <w:r>
        <w:rPr/>
        <w:t xml:space="preserve"> sur </w:t>
      </w:r>
      <m:oMath>
        <m:r>
          <m:rPr>
            <m:sty m:val="i"/>
          </m:rPr>
          <m:t>I</m:t>
        </m:r>
      </m:oMath>
      <w:r>
        <w:rPr/>
        <w:t xml:space="preserve">.</w:t>
      </w:r>
      <w:r>
        <w:rPr/>
        <w:br w:type="textWrapping"/>
      </w:r>
      <w:r>
        <w:rPr>
          <w:rFonts w:eastAsia="Georgia" w:cs="Georgia" w:ascii="Georgia" w:hAnsi="Georgia"/>
        </w:rPr>
        <w:t xml:space="preserve">3. (a) Démontrer que pour tout entier naturel </w:t>
      </w:r>
      <m:oMath>
        <m:r>
          <m:rPr>
            <m:sty m:val="i"/>
          </m:rPr>
          <m:t>n</m:t>
        </m:r>
      </m:oMath>
      <w:r>
        <w:rPr/>
        <w:t xml:space="preserve">, et tout entier naturel </w:t>
      </w:r>
      <m:oMath>
        <m:r>
          <m:rPr>
            <m:sty m:val="i"/>
          </m:rPr>
          <m:t>k</m:t>
        </m:r>
      </m:oMath>
      <w:r>
        <w:rPr/>
        <w:t xml:space="preserve"> non nul,</w:t>
      </w:r>
    </w:p>
    <w:p>
      <w:pPr>
        <w:spacing w:after="220" w:lineRule="auto"/>
      </w:pPr>
      <m:oMathPara>
        <m:oMath>
          <m:sSup>
            <m:sSupPr/>
            <m:e>
              <m:d>
                <m:dPr>
                  <m:begChr m:val="("/>
                  <m:endChr m:val=")"/>
                  <m:ctrlPr>
                    <w:rPr>
                      <w:rFonts w:ascii="Cambria Math" w:hAnsi="Cambria Math"/>
                    </w:rPr>
                  </m:ctrlPr>
                </m:dPr>
                <m:e>
                  <m:sSup>
                    <m:sSupPr/>
                    <m:e>
                      <m:r>
                        <m:rPr>
                          <m:sty m:val="i"/>
                        </m:rPr>
                        <m:t>h</m:t>
                      </m:r>
                    </m:e>
                    <m:sup>
                      <m:r>
                        <m:rPr>
                          <m:sty m:val="i"/>
                        </m:rPr>
                        <m:t>k</m:t>
                      </m:r>
                    </m:sup>
                  </m:sSup>
                </m:e>
              </m:d>
            </m:e>
            <m:sup>
              <m:r>
                <m:rPr>
                  <m:sty m:val="p"/>
                </m:rPr>
                <m:t>(</m:t>
              </m:r>
              <m:r>
                <m:rPr>
                  <m:sty m:val="i"/>
                </m:rPr>
                <m:t>n</m:t>
              </m:r>
              <m:r>
                <m:rPr>
                  <m:sty m:val="p"/>
                </m:rPr>
                <m:t>)</m:t>
              </m:r>
            </m:sup>
          </m:sSup>
          <m:r>
            <m:rPr>
              <m:sty m:val="p"/>
            </m:rPr>
            <m:t>(</m:t>
          </m:r>
          <m:r>
            <m:rPr>
              <m:sty m:val="p"/>
            </m:rPr>
            <m:t>0</m:t>
          </m:r>
          <m:r>
            <m:rPr>
              <m:sty m:val="p"/>
            </m:rPr>
            <m:t>)</m:t>
          </m:r>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r>
            <m:rPr>
              <m:sty m:val="p"/>
            </m:rPr>
            <m:t>(</m:t>
          </m:r>
          <m:r>
            <m:rPr>
              <m:sty m:val="p"/>
            </m:rPr>
            <m:t>−</m:t>
          </m:r>
          <m:r>
            <m:rPr>
              <m:sty m:val="p"/>
            </m:rPr>
            <m:t>1</m:t>
          </m:r>
          <m:sSup>
            <m:sSupPr/>
            <m:e>
              <m:r>
                <m:rPr>
                  <m:sty m:val="p"/>
                </m:rPr>
                <m:t>)</m:t>
              </m:r>
            </m:e>
            <m:sup>
              <m:r>
                <m:rPr>
                  <m:sty m:val="i"/>
                </m:rPr>
                <m:t>j</m:t>
              </m:r>
            </m:sup>
          </m:sSup>
          <m:d>
            <m:dPr>
              <m:begChr m:val="("/>
              <m:endChr m:val=")"/>
              <m:grow/>
            </m:dPr>
            <m:e>
              <m:f>
                <m:fPr>
                  <m:type m:val="noBar"/>
                  <m:ctrlPr>
                    <w:rPr>
                      <w:rFonts w:ascii="Cambria Math" w:hAnsi="Cambria Math"/>
                    </w:rPr>
                  </m:ctrlPr>
                </m:fPr>
                <m:num>
                  <m:r>
                    <m:rPr>
                      <m:sty m:val="i"/>
                    </m:rPr>
                    <m:t>k</m:t>
                  </m:r>
                </m:num>
                <m:den>
                  <m:r>
                    <m:rPr>
                      <m:sty m:val="i"/>
                    </m:rPr>
                    <m:t>j</m:t>
                  </m:r>
                </m:den>
              </m:f>
            </m:e>
          </m:d>
          <m:sSup>
            <m:sSupPr/>
            <m:e>
              <m:r>
                <m:rPr>
                  <m:sty m:val="i"/>
                </m:rPr>
                <m:t>j</m:t>
              </m:r>
            </m:e>
            <m:sup>
              <m:r>
                <m:rPr>
                  <m:sty m:val="i"/>
                </m:rPr>
                <m:t>n</m:t>
              </m:r>
            </m:sup>
          </m:sSup>
        </m:oMath>
      </m:oMathPara>
    </w:p>
    <w:p>
      <w:pPr>
        <w:spacing w:after="220" w:lineRule="auto"/>
      </w:pPr>
      <w:r>
        <w:rPr/>
        <w:t xml:space="preserve">(b) Quelle expression de </w:t>
      </w:r>
      <m:oMath>
        <m:sSub>
          <m:sSubPr/>
          <m:e>
            <m:r>
              <m:rPr>
                <m:sty m:val="i"/>
              </m:rPr>
              <m:t>γ</m:t>
            </m:r>
          </m:e>
          <m:sub>
            <m:r>
              <m:rPr>
                <m:sty m:val="i"/>
              </m:rPr>
              <m:t>n</m:t>
            </m:r>
          </m:sub>
        </m:sSub>
      </m:oMath>
      <w:r>
        <w:rPr>
          <w:rFonts w:eastAsia="Georgia" w:cs="Georgia" w:ascii="Georgia" w:hAnsi="Georgia"/>
        </w:rPr>
        <w:t xml:space="preserve"> peut-on en déduire, pour tout entier naturel </w:t>
      </w:r>
      <m:oMath>
        <m:r>
          <m:rPr>
            <m:sty m:val="i"/>
          </m:rPr>
          <m:t>n</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