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ind w:left="660"/>
      </w:pPr>
      <w:r>
        <w:rPr>
          <w:rFonts w:eastAsia="Georgia" w:cs="Georgia" w:ascii="Georgia" w:hAnsi="Georgia"/>
          <w:color w:val="666666"/>
        </w:rPr>
        <w:t xml:space="preserve">Les différentes parties de ce problème ne sont pas indépendantes, mais tout résultat peut-être admis pour être utilisé par la suite.</w:t>
      </w:r>
    </w:p>
    <w:p>
      <w:pPr>
        <w:spacing w:after="220" w:lineRule="auto"/>
      </w:pPr>
      <w:r>
        <w:rPr>
          <w:rFonts w:eastAsia="Georgia" w:cs="Georgia" w:ascii="Georgia" w:hAnsi="Georgia"/>
        </w:rPr>
        <w:t xml:space="preserve">Dans tous le problème, on note </w:t>
      </w:r>
      <m:oMath>
        <m:sSup>
          <m:sSupPr/>
          <m:e>
            <m:r>
              <m:rPr>
                <m:sty m:val="i"/>
              </m:rPr>
              <m:t>e</m:t>
            </m:r>
          </m:e>
          <m:sup>
            <m:r>
              <m:rPr>
                <m:sty m:val="i"/>
              </m:rPr>
              <m:t>x</m:t>
            </m:r>
          </m:sup>
        </m:sSup>
      </m:oMath>
      <w:r>
        <w:rPr>
          <w:rFonts w:eastAsia="Georgia" w:cs="Georgia" w:ascii="Georgia" w:hAnsi="Georgia"/>
        </w:rPr>
        <w:t xml:space="preserve"> l'exponentielle du nombre réel </w:t>
      </w:r>
      <m:oMath>
        <m:r>
          <m:rPr>
            <m:sty m:val="i"/>
          </m:rPr>
          <m:t>x</m:t>
        </m:r>
      </m:oMath>
      <w:r>
        <w:rPr/>
        <w:t xml:space="preserve"> et ln </w:t>
      </w:r>
      <m:oMath>
        <m:r>
          <m:rPr>
            <m:sty m:val="i"/>
          </m:rPr>
          <m:t>y</m:t>
        </m:r>
      </m:oMath>
      <w:r>
        <w:rPr>
          <w:rFonts w:eastAsia="Georgia" w:cs="Georgia" w:ascii="Georgia" w:hAnsi="Georgia"/>
        </w:rPr>
        <w:t xml:space="preserve"> le logarithme népérien du nombre réel strictement positif </w:t>
      </w:r>
      <m:oMath>
        <m:r>
          <m:rPr>
            <m:sty m:val="i"/>
          </m:rPr>
          <m:t>y</m:t>
        </m:r>
      </m:oMath>
      <w:r>
        <w:rPr/>
        <w:t xml:space="preserve">.</w:t>
      </w:r>
    </w:p>
    <w:p>
      <w:pPr>
        <w:spacing w:after="220" w:lineRule="auto"/>
      </w:pPr>
      <w:r>
        <w:rPr>
          <w:rFonts w:eastAsia="Georgia" w:cs="Georgia" w:ascii="Georgia" w:hAnsi="Georgia"/>
        </w:rPr>
        <w:t xml:space="preserve">Etant donnée une fonction </w:t>
      </w:r>
      <m:oMath>
        <m:r>
          <m:rPr>
            <m:sty m:val="i"/>
          </m:rPr>
          <m:t>f</m:t>
        </m:r>
      </m:oMath>
      <w:r>
        <w:rPr>
          <w:rFonts w:eastAsia="Georgia" w:cs="Georgia" w:ascii="Georgia" w:hAnsi="Georgia"/>
        </w:rPr>
        <w:t xml:space="preserve"> à valeurs réelles, on rappelle qu'un zéro de </w:t>
      </w:r>
      <m:oMath>
        <m:r>
          <m:rPr>
            <m:sty m:val="i"/>
          </m:rPr>
          <m:t>f</m:t>
        </m:r>
      </m:oMath>
      <w:r>
        <w:rPr>
          <w:rFonts w:eastAsia="Georgia" w:cs="Georgia" w:ascii="Georgia" w:hAnsi="Georgia"/>
        </w:rPr>
        <w:t xml:space="preserve"> est un élément </w:t>
      </w:r>
      <m:oMath>
        <m:r>
          <m:rPr>
            <m:sty m:val="i"/>
          </m:rPr>
          <m:t>u</m:t>
        </m:r>
      </m:oMath>
      <w:r>
        <w:rPr/>
        <w:t xml:space="preserve"> tel que </w:t>
      </w:r>
      <m:oMath>
        <m:r>
          <m:rPr>
            <m:sty m:val="i"/>
          </m:rPr>
          <m:t>f</m:t>
        </m:r>
        <m:r>
          <m:rPr>
            <m:sty m:val="p"/>
          </m:rPr>
          <m:t>(</m:t>
        </m:r>
        <m:r>
          <m:rPr>
            <m:sty m:val="i"/>
          </m:rPr>
          <m:t>u</m:t>
        </m:r>
        <m:r>
          <m:rPr>
            <m:sty m:val="p"/>
          </m:rPr>
          <m:t>)</m:t>
        </m:r>
        <m:r>
          <m:rPr>
            <m:sty m:val="p"/>
          </m:rPr>
          <m:t>=</m:t>
        </m:r>
        <m:r>
          <m:rPr>
            <m:sty m:val="p"/>
          </m:rPr>
          <m:t>0</m:t>
        </m:r>
      </m:oMath>
      <w:r>
        <w:rPr/>
        <w:t xml:space="preserve">.</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Rappeler la définition d'une fonction convexe.</w:t>
      </w:r>
    </w:p>
    <w:p>
      <w:pPr>
        <w:numPr>
          <w:ilvl w:val="0"/>
          <w:numId w:val="1"/>
        </w:numPr>
        <w:spacing w:lineRule="auto"/>
      </w:pPr>
      <w:r>
        <w:rPr/>
        <w:t xml:space="preserve">Justifier le fait que la fonction exponentielle est convexe sur </w:t>
      </w:r>
      <m:oMath>
        <m:r>
          <m:rPr>
            <m:scr m:val="double-struck"/>
          </m:rPr>
          <m:t>R</m:t>
        </m:r>
      </m:oMath>
      <w:r>
        <w:rPr>
          <w:rFonts w:eastAsia="Georgia" w:cs="Georgia" w:ascii="Georgia" w:hAnsi="Georgia"/>
        </w:rPr>
        <w:t xml:space="preserve">. On citera précisément le théorème utilisé.</w:t>
      </w:r>
    </w:p>
    <w:p>
      <w:pPr>
        <w:numPr>
          <w:ilvl w:val="0"/>
          <w:numId w:val="1"/>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des nombres réels strictement positifs. Soit </w:t>
      </w:r>
      <m:oMath>
        <m:r>
          <m:rPr>
            <m:sty m:val="i"/>
          </m:rPr>
          <m:t>θ</m:t>
        </m:r>
      </m:oMath>
      <w:r>
        <w:rPr/>
        <w:t xml:space="preserve"> dans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Démontrer l'inégalité :</w:t>
      </w:r>
    </w:p>
    <w:p>
      <w:pPr>
        <w:spacing w:after="220" w:lineRule="auto"/>
      </w:pPr>
      <m:oMathPara>
        <m:oMath>
          <m:sSup>
            <m:sSupPr/>
            <m:e>
              <m:r>
                <m:rPr>
                  <m:sty m:val="i"/>
                </m:rPr>
                <m:t>a</m:t>
              </m:r>
            </m:e>
            <m:sup>
              <m:r>
                <m:rPr>
                  <m:sty m:val="i"/>
                </m:rPr>
                <m:t>θ</m:t>
              </m:r>
            </m:sup>
          </m:sSup>
          <m:sSup>
            <m:sSupPr/>
            <m:e>
              <m:r>
                <m:rPr>
                  <m:sty m:val="i"/>
                </m:rPr>
                <m:t>b</m:t>
              </m:r>
            </m:e>
            <m:sup>
              <m:r>
                <m:rPr>
                  <m:sty m:val="p"/>
                </m:rPr>
                <m:t>(</m:t>
              </m:r>
              <m:r>
                <m:rPr>
                  <m:sty m:val="p"/>
                </m:rPr>
                <m:t>1</m:t>
              </m:r>
              <m:r>
                <m:rPr>
                  <m:sty m:val="p"/>
                </m:rPr>
                <m:t>−</m:t>
              </m:r>
              <m:r>
                <m:rPr>
                  <m:sty m:val="i"/>
                </m:rPr>
                <m:t>θ</m:t>
              </m:r>
              <m:r>
                <m:rPr>
                  <m:sty m:val="p"/>
                </m:rPr>
                <m:t>)</m:t>
              </m:r>
            </m:sup>
          </m:sSup>
          <m:r>
            <m:rPr>
              <m:sty m:val="p"/>
            </m:rPr>
            <m:t>≤</m:t>
          </m:r>
          <m:r>
            <m:rPr>
              <m:sty m:val="i"/>
            </m:rPr>
            <m:t>θ</m:t>
          </m:r>
          <m:r>
            <m:rPr>
              <m:sty m:val="i"/>
            </m:rPr>
            <m:t>a</m:t>
          </m:r>
          <m:r>
            <m:rPr>
              <m:sty m:val="p"/>
            </m:rPr>
            <m:t>+</m:t>
          </m:r>
          <m:r>
            <m:rPr>
              <m:sty m:val="p"/>
            </m:rPr>
            <m:t>(</m:t>
          </m:r>
          <m:r>
            <m:rPr>
              <m:sty m:val="p"/>
            </m:rPr>
            <m:t>1</m:t>
          </m:r>
          <m:r>
            <m:rPr>
              <m:sty m:val="p"/>
            </m:rPr>
            <m:t>−</m:t>
          </m:r>
          <m:r>
            <m:rPr>
              <m:sty m:val="i"/>
            </m:rPr>
            <m:t>θ</m:t>
          </m:r>
          <m:r>
            <m:rPr>
              <m:sty m:val="p"/>
            </m:rPr>
            <m:t>)</m:t>
          </m:r>
          <m:r>
            <m:rPr>
              <m:sty m:val="i"/>
            </m:rPr>
            <m:t>b</m:t>
          </m:r>
        </m:oMath>
      </m:oMathPara>
    </w:p>
    <w:p>
      <w:pPr>
        <w:spacing w:line="271" w:before="330" w:lineRule="auto"/>
      </w:pPr>
      <w:r>
        <w:rPr>
          <w:b/>
          <w:sz w:val="42"/>
        </w:rPr>
        <w:t xml:space="preserve">Partie II</w:t>
      </w:r>
    </w:p>
    <w:p>
      <w:pPr>
        <w:spacing w:after="220" w:lineRule="auto"/>
      </w:pPr>
      <w:r>
        <w:rPr/>
        <w:t xml:space="preserve">Soit </w:t>
      </w:r>
      <m:oMath>
        <m:r>
          <m:rPr>
            <m:sty m:val="i"/>
          </m:rPr>
          <m:t>x</m:t>
        </m:r>
      </m:oMath>
      <w:r>
        <w:rPr>
          <w:rFonts w:eastAsia="Georgia" w:cs="Georgia" w:ascii="Georgia" w:hAnsi="Georgia"/>
        </w:rPr>
        <w:t xml:space="preserve"> un nombre réel strictement positif. Soient </w:t>
      </w:r>
      <m:oMath>
        <m:r>
          <m:rPr>
            <m:sty m:val="i"/>
          </m:rPr>
          <m:t>u</m:t>
        </m:r>
      </m:oMath>
      <w:r>
        <w:rPr/>
        <w:t xml:space="preserve"> et </w:t>
      </w:r>
      <m:oMath>
        <m:r>
          <m:rPr>
            <m:sty m:val="i"/>
          </m:rPr>
          <m:t>v</m:t>
        </m:r>
      </m:oMath>
      <w:r>
        <w:rPr>
          <w:rFonts w:eastAsia="Georgia" w:cs="Georgia" w:ascii="Georgia" w:hAnsi="Georgia"/>
        </w:rPr>
        <w:t xml:space="preserve"> deux nombres réels tels que </w:t>
      </w:r>
      <m:oMath>
        <m:r>
          <m:rPr>
            <m:sty m:val="p"/>
          </m:rPr>
          <m:t>0</m:t>
        </m:r>
        <m:r>
          <m:rPr>
            <m:sty m:val="p"/>
          </m:rPr>
          <m:t>&lt;</m:t>
        </m:r>
        <m:r>
          <m:rPr>
            <m:sty m:val="i"/>
          </m:rPr>
          <m:t>u</m:t>
        </m:r>
        <m:r>
          <m:rPr>
            <m:sty m:val="p"/>
          </m:rPr>
          <m:t>&lt;</m:t>
        </m:r>
        <m:r>
          <m:rPr>
            <m:sty m:val="i"/>
          </m:rPr>
          <m:t>v</m:t>
        </m:r>
      </m:oMath>
      <w:r>
        <w:rPr/>
        <w:t xml:space="preserve">.</w:t>
      </w:r>
      <w:r>
        <w:rPr/>
        <w:br w:type="textWrapping"/>
      </w:r>
      <w:r>
        <w:rPr/>
        <w:t xml:space="preserve">4. (a) Que vaut </w:t>
      </w:r>
      <m:oMath>
        <m:nary>
          <m:naryPr>
            <m:chr m:val="∫"/>
            <m:limLoc m:val="subSup"/>
            <m:grow m:val="1"/>
          </m:naryPr>
          <m:sub>
            <m:r>
              <m:rPr>
                <m:sty m:val="i"/>
              </m:rPr>
              <m:t>u</m:t>
            </m:r>
          </m:sub>
          <m:sup>
            <m:r>
              <m:rPr>
                <m:sty m:val="i"/>
              </m:rPr>
              <m:t>v</m:t>
            </m:r>
          </m:sup>
          <m:e>
            <m:r>
              <m:rPr>
                <m:sty m:val="p"/>
              </m:rPr>
              <m:t xml:space="preserve"> </m:t>
            </m:r>
          </m:e>
        </m:nary>
        <m:sSup>
          <m:sSupPr/>
          <m:e>
            <m:r>
              <m:rPr>
                <m:sty m:val="i"/>
              </m:rPr>
              <m:t>t</m:t>
            </m:r>
          </m:e>
          <m:sup>
            <m:r>
              <m:rPr>
                <m:sty m:val="i"/>
              </m:rPr>
              <m:t>x</m:t>
            </m:r>
            <m:r>
              <m:rPr>
                <m:sty m:val="p"/>
              </m:rPr>
              <m:t>−</m:t>
            </m:r>
            <m:r>
              <m:rPr>
                <m:sty m:val="p"/>
              </m:rPr>
              <m:t>1</m:t>
            </m:r>
          </m:sup>
        </m:sSup>
        <m:r>
          <m:rPr>
            <m:sty m:val="i"/>
          </m:rPr>
          <m:t>d</m:t>
        </m:r>
        <m:r>
          <m:rPr>
            <m:sty m:val="i"/>
          </m:rPr>
          <m:t>t</m:t>
        </m:r>
      </m:oMath>
      <w:r>
        <w:rPr/>
        <w:t xml:space="preserve"> ?</w:t>
      </w:r>
      <w:r>
        <w:rPr/>
        <w:br w:type="textWrapping"/>
      </w:r>
      <w:r>
        <w:rPr>
          <w:rFonts w:eastAsia="Georgia" w:cs="Georgia" w:ascii="Georgia" w:hAnsi="Georgia"/>
        </w:rPr>
        <w:t xml:space="preserve">(b) Justifier que l'intégrale </w:t>
      </w:r>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i"/>
          </m:rPr>
          <m:t>d</m:t>
        </m:r>
        <m:r>
          <m:rPr>
            <m:sty m:val="i"/>
          </m:rPr>
          <m:t>t</m:t>
        </m:r>
      </m:oMath>
      <w:r>
        <w:rPr/>
        <w:t xml:space="preserve"> converge absolument. Quelle est sa valeur ?</w:t>
      </w:r>
      <w:r>
        <w:rPr/>
        <w:br w:type="textWrapping"/>
      </w:r>
      <w:r>
        <w:rPr>
          <w:rFonts w:eastAsia="Georgia" w:cs="Georgia" w:ascii="Georgia" w:hAnsi="Georgia"/>
        </w:rPr>
        <w:t xml:space="preserve">5. Démontrer que l'intégrale </w:t>
      </w:r>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r>
        <w:rPr/>
        <w:br w:type="textWrapping"/>
      </w:r>
      <w:r>
        <w:rPr>
          <w:rFonts w:eastAsia="Georgia" w:cs="Georgia" w:ascii="Georgia" w:hAnsi="Georgia"/>
        </w:rPr>
        <w:t xml:space="preserve">6. (a) Déterminer la limite lorsque </w:t>
      </w:r>
      <m:oMath>
        <m:r>
          <m:rPr>
            <m:sty m:val="i"/>
          </m:rPr>
          <m:t>t</m:t>
        </m:r>
      </m:oMath>
      <w:r>
        <w:rPr/>
        <w:t xml:space="preserve"> tend vers 0 de </w:t>
      </w:r>
      <m:oMath>
        <m:sSup>
          <m:sSupPr/>
          <m:e>
            <m:r>
              <m:rPr>
                <m:sty m:val="i"/>
              </m:rPr>
              <m:t>t</m:t>
            </m:r>
          </m:e>
          <m:sup>
            <m:r>
              <m:rPr>
                <m:sty m:val="i"/>
              </m:rPr>
              <m:t>x</m:t>
            </m:r>
            <m:r>
              <m:rPr>
                <m:sty m:val="p"/>
              </m:rPr>
              <m:t>/</m:t>
            </m:r>
            <m:r>
              <m:rPr>
                <m:sty m:val="p"/>
              </m:rPr>
              <m:t>2</m:t>
            </m:r>
          </m:sup>
        </m:sSup>
        <m:r>
          <m:rPr>
            <m:sty m:val="p"/>
          </m:rPr>
          <m:t>ln</m:t>
        </m:r>
        <m:r>
          <m:rPr>
            <m:sty m:val="p"/>
          </m:rPr>
          <m:t>⁡</m:t>
        </m:r>
        <m:r>
          <m:rPr>
            <m:sty m:val="i"/>
          </m:rPr>
          <m:t>t</m:t>
        </m:r>
      </m:oMath>
      <w:r>
        <w:rPr/>
        <w:t xml:space="preserve">.</w:t>
      </w:r>
      <w:r>
        <w:rPr/>
        <w:br w:type="textWrapping"/>
      </w:r>
      <w:r>
        <w:rPr>
          <w:rFonts w:eastAsia="Georgia" w:cs="Georgia" w:ascii="Georgia" w:hAnsi="Georgia"/>
        </w:rPr>
        <w:t xml:space="preserve">(b) Démontrer que l'intégrale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ln</m:t>
        </m:r>
        <m:r>
          <m:rPr>
            <m:sty m:val="p"/>
          </m:rPr>
          <m:t>⁡</m:t>
        </m:r>
        <m:r>
          <m:rPr>
            <m:sty m:val="i"/>
          </m:rPr>
          <m:t>t</m:t>
        </m:r>
        <m:r>
          <m:rPr>
            <m:sty m:val="p"/>
          </m:rPr>
          <m:t>)</m:t>
        </m:r>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r>
        <w:rPr/>
        <w:br w:type="textWrapping"/>
      </w:r>
      <w:r>
        <w:rPr/>
        <w:t xml:space="preserve">7. On suppose que </w:t>
      </w:r>
      <m:oMath>
        <m:r>
          <m:rPr>
            <m:sty m:val="i"/>
          </m:rPr>
          <m:t>x</m:t>
        </m:r>
        <m:r>
          <m:rPr>
            <m:sty m:val="p"/>
          </m:rPr>
          <m:t>∈</m:t>
        </m:r>
        <m:r>
          <m:rPr>
            <m:sty m:val="p"/>
          </m:rPr>
          <m:t>[</m:t>
        </m:r>
        <m:r>
          <m:rPr>
            <m:sty m:val="i"/>
          </m:rPr>
          <m:t>u</m:t>
        </m:r>
        <m:r>
          <m:rPr>
            <m:sty m:val="p"/>
          </m:rPr>
          <m:t>,</m:t>
        </m:r>
        <m:r>
          <m:rPr>
            <m:sty m:val="i"/>
          </m:rPr>
          <m:t>v</m:t>
        </m:r>
        <m:r>
          <m:rPr>
            <m:sty m:val="p"/>
          </m:rPr>
          <m:t>]</m:t>
        </m:r>
      </m:oMath>
      <w:r>
        <w:rPr/>
        <w:t xml:space="preserve">.</w:t>
      </w:r>
      <w:r>
        <w:rPr/>
        <w:br w:type="textWrapping"/>
      </w:r>
      <w:r>
        <w:rPr/>
        <w:t xml:space="preserve">(a) Justifier que </w:t>
      </w:r>
      <m:oMath>
        <m:d>
          <m:dPr>
            <m:begChr m:val="|"/>
            <m:endChr m:val="|"/>
            <m:ctrlPr>
              <w:rPr>
                <w:rFonts w:ascii="Cambria Math" w:hAnsi="Cambria Math"/>
              </w:rPr>
            </m:ctrlPr>
          </m:dPr>
          <m:e>
            <m:r>
              <m:rPr>
                <m:sty m:val="p"/>
              </m:rPr>
              <m:t>(</m:t>
            </m:r>
            <m:r>
              <m:rPr>
                <m:sty m:val="p"/>
              </m:rPr>
              <m:t>ln</m:t>
            </m:r>
            <m:r>
              <m:rPr>
                <m:sty m:val="p"/>
              </m:rPr>
              <m:t>⁡</m:t>
            </m:r>
            <m:r>
              <m:rPr>
                <m:sty m:val="i"/>
              </m:rPr>
              <m:t>t</m:t>
            </m:r>
            <m:sSup>
              <m:sSupPr/>
              <m:e>
                <m:r>
                  <m:rPr>
                    <m:sty m:val="p"/>
                  </m:rPr>
                  <m:t>)</m:t>
                </m:r>
              </m:e>
              <m:sup>
                <m:r>
                  <m:rPr>
                    <m:sty m:val="p"/>
                  </m:rPr>
                  <m:t>2</m:t>
                </m:r>
              </m:sup>
            </m:sSup>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e>
        </m:d>
        <m:r>
          <m:rPr>
            <m:sty m:val="p"/>
          </m:rPr>
          <m:t>≤</m:t>
        </m:r>
        <m:r>
          <m:rPr>
            <m:sty m:val="p"/>
          </m:rPr>
          <m:t>(</m:t>
        </m:r>
        <m:r>
          <m:rPr>
            <m:sty m:val="p"/>
          </m:rPr>
          <m:t>ln</m:t>
        </m:r>
        <m:r>
          <m:rPr>
            <m:sty m:val="p"/>
          </m:rPr>
          <m:t>⁡</m:t>
        </m:r>
        <m:r>
          <m:rPr>
            <m:sty m:val="i"/>
          </m:rPr>
          <m:t>t</m:t>
        </m:r>
        <m:sSup>
          <m:sSupPr/>
          <m:e>
            <m:r>
              <m:rPr>
                <m:sty m:val="p"/>
              </m:rPr>
              <m:t>)</m:t>
            </m:r>
          </m:e>
          <m:sup>
            <m:r>
              <m:rPr>
                <m:sty m:val="p"/>
              </m:rPr>
              <m:t>2</m:t>
            </m:r>
          </m:sup>
        </m:sSup>
        <m:sSup>
          <m:sSupPr/>
          <m:e>
            <m:r>
              <m:rPr>
                <m:sty m:val="i"/>
              </m:rPr>
              <m:t>t</m:t>
            </m:r>
          </m:e>
          <m:sup>
            <m:r>
              <m:rPr>
                <m:sty m:val="i"/>
              </m:rPr>
              <m:t>u</m:t>
            </m:r>
            <m:r>
              <m:rPr>
                <m:sty m:val="p"/>
              </m:rPr>
              <m:t>−</m:t>
            </m:r>
            <m:r>
              <m:rPr>
                <m:sty m:val="p"/>
              </m:rPr>
              <m:t>1</m:t>
            </m:r>
          </m:sup>
        </m:sSup>
      </m:oMath>
      <w:r>
        <w:rPr/>
        <w:t xml:space="preserve">, pour tout </w:t>
      </w:r>
      <m:oMath>
        <m:r>
          <m:rPr>
            <m:sty m:val="i"/>
          </m:rPr>
          <m:t>t</m:t>
        </m:r>
      </m:oMath>
      <w:r>
        <w:rPr/>
        <w:t xml:space="preserve"> dans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w:t>
      </w:r>
      <w:r>
        <w:rPr/>
        <w:br w:type="textWrapping"/>
      </w:r>
      <w:r>
        <w:rPr>
          <w:rFonts w:eastAsia="Georgia" w:cs="Georgia" w:ascii="Georgia" w:hAnsi="Georgia"/>
        </w:rPr>
        <w:t xml:space="preserve">(b) Démontrer que l'intégrale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ln</m:t>
        </m:r>
        <m:r>
          <m:rPr>
            <m:sty m:val="p"/>
          </m:rPr>
          <m:t>⁡</m:t>
        </m:r>
        <m:r>
          <m:rPr>
            <m:sty m:val="i"/>
          </m:rPr>
          <m:t>t</m:t>
        </m:r>
        <m:sSup>
          <m:sSupPr/>
          <m:e>
            <m:r>
              <m:rPr>
                <m:sty m:val="p"/>
              </m:rPr>
              <m:t>)</m:t>
            </m:r>
          </m:e>
          <m:sup>
            <m:r>
              <m:rPr>
                <m:sty m:val="p"/>
              </m:rPr>
              <m:t>2</m:t>
            </m:r>
          </m:sup>
        </m:sSup>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r>
        <w:rPr/>
        <w:br w:type="textWrapping"/>
      </w:r>
      <w:r>
        <w:rPr/>
        <w:t xml:space="preserve">8. Soit </w:t>
      </w:r>
      <m:oMath>
        <m:r>
          <m:rPr>
            <m:sty m:val="i"/>
          </m:rPr>
          <m:t>F</m:t>
        </m:r>
      </m:oMath>
      <w:r>
        <w:rPr>
          <w:rFonts w:eastAsia="Georgia" w:cs="Georgia" w:ascii="Georgia" w:hAnsi="Georgia"/>
        </w:rPr>
        <w:t xml:space="preserve"> l'application définie par, pour </w:t>
      </w:r>
      <m:oMath>
        <m:r>
          <m:rPr>
            <m:sty m:val="i"/>
          </m:rPr>
          <m:t>x</m:t>
        </m:r>
      </m:oMath>
      <w:r>
        <w:rPr>
          <w:rFonts w:eastAsia="Georgia" w:cs="Georgia" w:ascii="Georgia" w:hAnsi="Georgia"/>
        </w:rPr>
        <w:t xml:space="preserve">, un nombre réel strictement positif:</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Démontrer que </w:t>
      </w:r>
      <m:oMath>
        <m:r>
          <m:rPr>
            <m:sty m:val="i"/>
          </m:rPr>
          <m:t>F</m:t>
        </m:r>
      </m:oMath>
      <w:r>
        <w:rPr>
          <w:rFonts w:eastAsia="Georgia" w:cs="Georgia" w:ascii="Georgia" w:hAnsi="Georgia"/>
        </w:rPr>
        <w:t xml:space="preserve"> définit une fonction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Expliciter sous forme d'intégrale sa dérivée et sa dérivée seconde. On citera explicitement le théorème utilisé.</w:t>
      </w:r>
    </w:p>
    <w:p>
      <w:pPr>
        <w:spacing w:line="271" w:before="330" w:lineRule="auto"/>
      </w:pPr>
      <w:r>
        <w:rPr>
          <w:b/>
          <w:sz w:val="42"/>
        </w:rPr>
        <w:t xml:space="preserve">Partie III</w:t>
      </w:r>
    </w:p>
    <w:p>
      <w:pPr>
        <w:numPr>
          <w:ilvl w:val="0"/>
          <w:numId w:val="2"/>
        </w:numPr>
        <w:spacing w:lineRule="auto"/>
      </w:pPr>
      <w:r>
        <w:rPr/>
        <w:t xml:space="preserve">Soit </w:t>
      </w:r>
      <m:oMath>
        <m:r>
          <m:rPr>
            <m:sty m:val="i"/>
          </m:rPr>
          <m:t>x</m:t>
        </m:r>
      </m:oMath>
      <w:r>
        <w:rPr>
          <w:rFonts w:eastAsia="Georgia" w:cs="Georgia" w:ascii="Georgia" w:hAnsi="Georgia"/>
        </w:rPr>
        <w:t xml:space="preserve"> un nombre réel strictement positif. Déterminer la limite lorsque </w:t>
      </w:r>
      <m:oMath>
        <m:r>
          <m:rPr>
            <m:sty m:val="i"/>
          </m:rPr>
          <m:t>t</m:t>
        </m:r>
      </m:oMath>
      <w:r>
        <w:rPr/>
        <w:t xml:space="preserve"> tend vers </w:t>
      </w:r>
      <m:oMath>
        <m:r>
          <m:rPr>
            <m:sty m:val="p"/>
          </m:rPr>
          <m:t>+</m:t>
        </m:r>
        <m:r>
          <m:rPr>
            <m:sty m:val="p"/>
          </m:rPr>
          <m:t>∞</m:t>
        </m:r>
      </m:oMath>
      <w:r>
        <w:rPr/>
        <w:t xml:space="preserve"> de </w:t>
      </w:r>
      <m:oMath>
        <m:r>
          <m:rPr>
            <m:sty m:val="p"/>
          </m:rPr>
          <m:t>(</m:t>
        </m:r>
        <m:r>
          <m:rPr>
            <m:sty m:val="p"/>
          </m:rPr>
          <m:t>ln</m:t>
        </m:r>
        <m:r>
          <m:rPr>
            <m:sty m:val="p"/>
          </m:rPr>
          <m:t>⁡</m:t>
        </m:r>
        <m:r>
          <m:rPr>
            <m:sty m:val="i"/>
          </m:rPr>
          <m:t>t</m:t>
        </m:r>
        <m:sSup>
          <m:sSupPr/>
          <m:e>
            <m:r>
              <m:rPr>
                <m:sty m:val="p"/>
              </m:rPr>
              <m:t>)</m:t>
            </m:r>
          </m:e>
          <m:sup>
            <m:r>
              <m:rPr>
                <m:sty m:val="p"/>
              </m:rPr>
              <m:t>2</m:t>
            </m:r>
          </m:sup>
        </m:sSup>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r>
              <m:rPr>
                <m:sty m:val="p"/>
              </m:rPr>
              <m:t>/</m:t>
            </m:r>
            <m:r>
              <m:rPr>
                <m:sty m:val="p"/>
              </m:rPr>
              <m:t>2</m:t>
            </m:r>
          </m:sup>
        </m:sSup>
      </m:oMath>
      <w:r>
        <w:rPr/>
        <w:t xml:space="preserve">.</w:t>
      </w:r>
    </w:p>
    <w:p>
      <w:pPr>
        <w:numPr>
          <w:ilvl w:val="0"/>
          <w:numId w:val="2"/>
        </w:numPr>
        <w:spacing w:lineRule="auto"/>
      </w:pPr>
      <w:r>
        <w:rPr>
          <w:rFonts w:eastAsia="Georgia" w:cs="Georgia" w:ascii="Georgia" w:hAnsi="Georgia"/>
        </w:rPr>
        <w:t xml:space="preserve">En déduire que :</w:t>
      </w:r>
      <w:r>
        <w:rPr/>
        <w:br w:type="textWrapping"/>
      </w:r>
      <w:r>
        <w:rPr>
          <w:rFonts w:eastAsia="Georgia" w:cs="Georgia" w:ascii="Georgia" w:hAnsi="Georgia"/>
        </w:rPr>
        <w:t xml:space="preserve">(a) l'intégrale </w:t>
      </w:r>
      <m:oMath>
        <m:nary>
          <m:naryPr>
            <m:chr m:val="∫"/>
            <m:limLoc m:val="subSup"/>
            <m:grow m:val="1"/>
          </m:naryPr>
          <m:sub>
            <m:r>
              <m:rPr>
                <m:sty m:val="p"/>
              </m:rPr>
              <m:t>1</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r>
        <w:rPr/>
        <w:br w:type="textWrapping"/>
      </w:r>
      <w:r>
        <w:rPr>
          <w:rFonts w:eastAsia="Georgia" w:cs="Georgia" w:ascii="Georgia" w:hAnsi="Georgia"/>
        </w:rPr>
        <w:t xml:space="preserve">(b)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p"/>
          </m:rPr>
          <m:t>ln</m:t>
        </m:r>
        <m:r>
          <m:rPr>
            <m:sty m:val="p"/>
          </m:rPr>
          <m:t>⁡</m:t>
        </m:r>
        <m:r>
          <m:rPr>
            <m:sty m:val="i"/>
          </m:rPr>
          <m:t>t</m:t>
        </m:r>
        <m:r>
          <m:rPr>
            <m:sty m:val="p"/>
          </m:rPr>
          <m:t>)</m:t>
        </m:r>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r>
        <w:rPr/>
        <w:br w:type="textWrapping"/>
      </w:r>
      <w:r>
        <w:rPr>
          <w:rFonts w:eastAsia="Georgia" w:cs="Georgia" w:ascii="Georgia" w:hAnsi="Georgia"/>
        </w:rPr>
        <w:t xml:space="preserve">(c)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p"/>
          </m:rPr>
          <m:t>ln</m:t>
        </m:r>
        <m:r>
          <m:rPr>
            <m:sty m:val="p"/>
          </m:rPr>
          <m:t>⁡</m:t>
        </m:r>
        <m:r>
          <m:rPr>
            <m:sty m:val="i"/>
          </m:rPr>
          <m:t>t</m:t>
        </m:r>
        <m:sSup>
          <m:sSupPr/>
          <m:e>
            <m:r>
              <m:rPr>
                <m:sty m:val="p"/>
              </m:rPr>
              <m:t>)</m:t>
            </m:r>
          </m:e>
          <m:sup>
            <m:r>
              <m:rPr>
                <m:sty m:val="p"/>
              </m:rPr>
              <m:t>2</m:t>
            </m:r>
          </m:sup>
        </m:sSup>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converge absolument.</w:t>
      </w:r>
    </w:p>
    <w:p>
      <w:pPr>
        <w:numPr>
          <w:ilvl w:val="0"/>
          <w:numId w:val="2"/>
        </w:numPr>
        <w:spacing w:lineRule="auto"/>
      </w:pPr>
      <w:r>
        <w:rPr/>
        <w:t xml:space="preserve">Soit </w:t>
      </w:r>
      <m:oMath>
        <m:r>
          <m:rPr>
            <m:sty m:val="i"/>
          </m:rPr>
          <m:t>G</m:t>
        </m:r>
      </m:oMath>
      <w:r>
        <w:rPr>
          <w:rFonts w:eastAsia="Georgia" w:cs="Georgia" w:ascii="Georgia" w:hAnsi="Georgia"/>
        </w:rPr>
        <w:t xml:space="preserve"> l'application définie par, pour </w:t>
      </w:r>
      <m:oMath>
        <m:r>
          <m:rPr>
            <m:sty m:val="i"/>
          </m:rPr>
          <m:t>x</m:t>
        </m:r>
      </m:oMath>
      <w:r>
        <w:rPr>
          <w:rFonts w:eastAsia="Georgia" w:cs="Georgia" w:ascii="Georgia" w:hAnsi="Georgia"/>
        </w:rPr>
        <w:t xml:space="preserve"> nombre réel strictement positif:</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Démontrer que </w:t>
      </w:r>
      <m:oMath>
        <m:r>
          <m:rPr>
            <m:sty m:val="i"/>
          </m:rPr>
          <m:t>G</m:t>
        </m:r>
      </m:oMath>
      <w:r>
        <w:rPr>
          <w:rFonts w:eastAsia="Georgia" w:cs="Georgia" w:ascii="Georgia" w:hAnsi="Georgia"/>
        </w:rPr>
        <w:t xml:space="preserve"> définit une fonction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Expliciter sous forme d'intégrale sa derivée et sa derivée seconde.</w:t>
      </w:r>
    </w:p>
    <w:p>
      <w:pPr>
        <w:spacing w:line="271" w:before="330" w:lineRule="auto"/>
      </w:pPr>
      <w:r>
        <w:rPr>
          <w:b/>
          <w:sz w:val="42"/>
        </w:rPr>
        <w:t xml:space="preserve">Partie IV</w:t>
      </w:r>
    </w:p>
    <w:p>
      <w:pPr>
        <w:spacing w:after="220" w:lineRule="auto"/>
      </w:pPr>
      <w:r>
        <w:rPr>
          <w:rFonts w:eastAsia="Georgia" w:cs="Georgia" w:ascii="Georgia" w:hAnsi="Georgia"/>
        </w:rPr>
        <w:t xml:space="preserve">On peut donc définir la fonction </w:t>
      </w:r>
      <m:oMath>
        <m:r>
          <m:rPr>
            <m:sty m:val="p"/>
          </m:rPr>
          <m:t>Γ</m:t>
        </m:r>
      </m:oMath>
      <w:r>
        <w:rPr>
          <w:rFonts w:eastAsia="Georgia" w:cs="Georgia" w:ascii="Georgia" w:hAnsi="Georgia"/>
        </w:rPr>
        <w:t xml:space="preserve"> de la variable réelle </w:t>
      </w:r>
      <m:oMath>
        <m:r>
          <m:rPr>
            <m:sty m:val="i"/>
          </m:rPr>
          <m:t>x</m:t>
        </m:r>
      </m:oMath>
      <w:r>
        <w:rPr/>
        <w:t xml:space="preserve"> strictement positive en posant :</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t xml:space="preserve">Comme </w:t>
      </w:r>
      <m:oMath>
        <m:r>
          <m:rPr>
            <m:sty m:val="p"/>
          </m:rPr>
          <m:t>Γ</m:t>
        </m:r>
        <m:r>
          <m:rPr>
            <m:sty m:val="p"/>
          </m:rPr>
          <m:t>=</m:t>
        </m:r>
        <m:r>
          <m:rPr>
            <m:sty m:val="i"/>
          </m:rPr>
          <m:t>F</m:t>
        </m:r>
        <m:r>
          <m:rPr>
            <m:sty m:val="p"/>
          </m:rPr>
          <m:t>+</m:t>
        </m:r>
        <m:r>
          <m:rPr>
            <m:sty m:val="i"/>
          </m:rPr>
          <m:t>G</m:t>
        </m:r>
      </m:oMath>
      <w:r>
        <w:rPr/>
        <w:t xml:space="preserve">, on sait que </w:t>
      </w:r>
      <m:oMath>
        <m:r>
          <m:rPr>
            <m:sty m:val="p"/>
          </m:rPr>
          <m:t>Γ</m:t>
        </m:r>
      </m:oMath>
      <w:r>
        <w:rPr/>
        <w:t xml:space="preserve"> est une fonction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12. En utilisant une intégration par parties, démontrer l'égalité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r>
            <m:rPr>
              <m:sty m:val="p"/>
            </m:rPr>
            <m:t>.</m:t>
          </m:r>
        </m:oMath>
      </m:oMathPara>
    </w:p>
    <w:p>
      <w:pPr>
        <w:numPr>
          <w:ilvl w:val="0"/>
          <w:numId w:val="3"/>
        </w:numPr>
        <w:spacing w:lineRule="auto"/>
      </w:pPr>
      <w:r>
        <w:rPr/>
        <w:t xml:space="preserve">Calculer la valeur de </w:t>
      </w:r>
      <m:oMath>
        <m:r>
          <m:rPr>
            <m:sty m:val="p"/>
          </m:rPr>
          <m:t>Γ</m:t>
        </m:r>
        <m:r>
          <m:rPr>
            <m:sty m:val="p"/>
          </m:rPr>
          <m:t>(</m:t>
        </m:r>
        <m:r>
          <m:rPr>
            <m:sty m:val="p"/>
          </m:rPr>
          <m:t>1</m:t>
        </m:r>
        <m:r>
          <m:rPr>
            <m:sty m:val="p"/>
          </m:rPr>
          <m:t>)</m:t>
        </m:r>
      </m:oMath>
      <w:r>
        <w:rPr/>
        <w:t xml:space="preserve">.</w:t>
      </w:r>
    </w:p>
    <w:p>
      <w:pPr>
        <w:numPr>
          <w:ilvl w:val="0"/>
          <w:numId w:val="3"/>
        </w:numPr>
        <w:spacing w:lineRule="auto"/>
      </w:pPr>
      <w:r>
        <w:rPr>
          <w:rFonts w:eastAsia="Georgia" w:cs="Georgia" w:ascii="Georgia" w:hAnsi="Georgia"/>
        </w:rPr>
        <w:t xml:space="preserve">En déduire la valeur de </w:t>
      </w:r>
      <m:oMath>
        <m:r>
          <m:rPr>
            <m:sty m:val="p"/>
          </m:rPr>
          <m:t>Γ</m:t>
        </m:r>
        <m:r>
          <m:rPr>
            <m:sty m:val="p"/>
          </m:rPr>
          <m:t>(</m:t>
        </m:r>
        <m:r>
          <m:rPr>
            <m:sty m:val="i"/>
          </m:rPr>
          <m:t>n</m:t>
        </m:r>
        <m:r>
          <m:rPr>
            <m:sty m:val="p"/>
          </m:rPr>
          <m:t>)</m:t>
        </m:r>
      </m:oMath>
      <w:r>
        <w:rPr/>
        <w:t xml:space="preserve"> pour tout entier naturel </w:t>
      </w:r>
      <m:oMath>
        <m:r>
          <m:rPr>
            <m:sty m:val="i"/>
          </m:rPr>
          <m:t>n</m:t>
        </m:r>
      </m:oMath>
      <w:r>
        <w:rPr/>
        <w:t xml:space="preserve"> non nul.</w:t>
      </w:r>
    </w:p>
    <w:p>
      <w:pPr>
        <w:numPr>
          <w:ilvl w:val="0"/>
          <w:numId w:val="3"/>
        </w:numPr>
        <w:spacing w:lineRule="auto"/>
      </w:pPr>
      <w:r>
        <w:rPr/>
        <w:t xml:space="preserve">Justifier que la fonction </w:t>
      </w:r>
      <m:oMath>
        <m:sSup>
          <m:sSupPr/>
          <m:e>
            <m:r>
              <m:rPr>
                <m:sty m:val="p"/>
              </m:rPr>
              <m:t>Γ</m:t>
            </m:r>
          </m:e>
          <m:sup>
            <m:r>
              <m:rPr>
                <m:sty m:val="i"/>
              </m:rPr>
              <m:t>′</m:t>
            </m:r>
          </m:sup>
        </m:sSup>
      </m:oMath>
      <w:r>
        <w:rPr>
          <w:rFonts w:eastAsia="Georgia" w:cs="Georgia" w:ascii="Georgia" w:hAnsi="Georgia"/>
        </w:rPr>
        <w:t xml:space="preserve"> admet au moins un zéro situé dans l'intervalle </w:t>
      </w:r>
      <m:oMath>
        <m:r>
          <m:rPr>
            <m:sty m:val="p"/>
          </m:rPr>
          <m:t>]</m:t>
        </m:r>
        <m:r>
          <m:rPr>
            <m:sty m:val="p"/>
          </m:rPr>
          <m:t>1</m:t>
        </m:r>
        <m:r>
          <m:rPr>
            <m:sty m:val="p"/>
          </m:rPr>
          <m:t>,</m:t>
        </m:r>
        <m:r>
          <m:rPr>
            <m:sty m:val="p"/>
          </m:rPr>
          <m:t>2</m:t>
        </m:r>
        <m:r>
          <m:rPr>
            <m:sty m:val="p"/>
          </m:rPr>
          <m:t>[</m:t>
        </m:r>
      </m:oMath>
      <w:r>
        <w:rPr>
          <w:rFonts w:eastAsia="Georgia" w:cs="Georgia" w:ascii="Georgia" w:hAnsi="Georgia"/>
        </w:rPr>
        <w:t xml:space="preserve">. On citera explicitement le théorème utilisé.</w:t>
      </w:r>
    </w:p>
    <w:p>
      <w:pPr>
        <w:numPr>
          <w:ilvl w:val="0"/>
          <w:numId w:val="3"/>
        </w:numPr>
        <w:spacing w:lineRule="auto"/>
      </w:pPr>
      <w:r>
        <w:rPr/>
        <w:t xml:space="preserve">Justifier que la fonction </w:t>
      </w:r>
      <m:oMath>
        <m:r>
          <m:rPr>
            <m:sty m:val="p"/>
          </m:rPr>
          <m:t>Γ</m:t>
        </m:r>
      </m:oMath>
      <w:r>
        <w:rPr/>
        <w:t xml:space="preserve"> est une fonction convexe sur l'intervalle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Justifier que la fonction </w:t>
      </w:r>
      <m:oMath>
        <m:sSup>
          <m:sSupPr/>
          <m:e>
            <m:r>
              <m:rPr>
                <m:sty m:val="p"/>
              </m:rPr>
              <m:t>Γ</m:t>
            </m:r>
          </m:e>
          <m:sup>
            <m:r>
              <m:rPr>
                <m:sty m:val="i"/>
              </m:rPr>
              <m:t>′</m:t>
            </m:r>
          </m:sup>
        </m:sSup>
      </m:oMath>
      <w:r>
        <w:rPr>
          <w:rFonts w:eastAsia="Georgia" w:cs="Georgia" w:ascii="Georgia" w:hAnsi="Georgia"/>
        </w:rPr>
        <w:t xml:space="preserve"> admet un unique zéro, noté </w:t>
      </w:r>
      <m:oMath>
        <m:r>
          <m:rPr>
            <m:sty m:val="i"/>
          </m:rPr>
          <m:t>α</m:t>
        </m:r>
      </m:oMath>
      <w:r>
        <w:rPr/>
        <w:t xml:space="preserve">, dans l'intervalle </w:t>
      </w:r>
      <m:oMath>
        <m:r>
          <m:rPr>
            <m:sty m:val="p"/>
          </m:rPr>
          <m:t>]</m:t>
        </m:r>
        <m:r>
          <m:rPr>
            <m:sty m:val="p"/>
          </m:rPr>
          <m:t>0</m:t>
        </m:r>
        <m:r>
          <m:rPr>
            <m:sty m:val="p"/>
          </m:rPr>
          <m:t>,</m:t>
        </m:r>
        <m:r>
          <m:rPr>
            <m:sty m:val="p"/>
          </m:rPr>
          <m:t>+</m:t>
        </m:r>
        <m:r>
          <m:rPr>
            <m:sty m:val="p"/>
          </m:rPr>
          <m:t>∞</m:t>
        </m:r>
        <m:r>
          <m:rPr>
            <m:sty m:val="p"/>
          </m:rPr>
          <m:t>[</m:t>
        </m:r>
      </m:oMath>
      <w:r>
        <w:rPr/>
        <w:t xml:space="preserve"> et que la fonction </w:t>
      </w:r>
      <m:oMath>
        <m:r>
          <m:rPr>
            <m:sty m:val="p"/>
          </m:rPr>
          <m:t>Γ</m:t>
        </m:r>
      </m:oMath>
      <w:r>
        <w:rPr/>
        <w:t xml:space="preserve"> admet un minimum global en </w:t>
      </w:r>
      <m:oMath>
        <m:r>
          <m:rPr>
            <m:sty m:val="i"/>
          </m:rPr>
          <m:t>α</m:t>
        </m:r>
      </m:oMath>
      <w:r>
        <w:rPr/>
        <w:t xml:space="preserve">.</w:t>
      </w:r>
    </w:p>
    <w:p>
      <w:pPr>
        <w:numPr>
          <w:ilvl w:val="0"/>
          <w:numId w:val="3"/>
        </w:numPr>
        <w:spacing w:lineRule="auto"/>
      </w:pPr>
      <w:r>
        <w:rPr>
          <w:rFonts w:eastAsia="Georgia" w:cs="Georgia" w:ascii="Georgia" w:hAnsi="Georgia"/>
        </w:rPr>
        <w:t xml:space="preserve">Représenter le graphe de la fonction </w:t>
      </w:r>
      <m:oMath>
        <m:r>
          <m:rPr>
            <m:sty m:val="p"/>
          </m:rPr>
          <m:t>Γ</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V</w:t>
      </w:r>
    </w:p>
    <w:p>
      <w:pPr>
        <w:spacing w:after="220" w:lineRule="auto"/>
      </w:pPr>
      <w:r>
        <w:rPr/>
        <w:t xml:space="preserve">Soit </w:t>
      </w:r>
      <m:oMath>
        <m:r>
          <m:rPr>
            <m:sty m:val="i"/>
          </m:rPr>
          <m:t>I</m:t>
        </m:r>
      </m:oMath>
      <w:r>
        <w:rPr/>
        <w:t xml:space="preserve"> un intervalle de </w:t>
      </w:r>
      <m:oMath>
        <m:r>
          <m:rPr>
            <m:scr m:val="double-struck"/>
          </m:rPr>
          <m:t>R</m:t>
        </m:r>
      </m:oMath>
      <w:r>
        <w:rPr/>
        <w:t xml:space="preserve">. Une fonction </w:t>
      </w:r>
      <m:oMath>
        <m:r>
          <m:rPr>
            <m:sty m:val="i"/>
          </m:rPr>
          <m:t>f</m:t>
        </m:r>
      </m:oMath>
      <w:r>
        <w:rPr>
          <w:rFonts w:eastAsia="Georgia" w:cs="Georgia" w:ascii="Georgia" w:hAnsi="Georgia"/>
        </w:rPr>
        <w:t xml:space="preserve">, définie sur l'intervalle </w:t>
      </w:r>
      <m:oMath>
        <m:r>
          <m:rPr>
            <m:sty m:val="i"/>
          </m:rPr>
          <m:t>I</m:t>
        </m:r>
      </m:oMath>
      <w:r>
        <w:rPr>
          <w:rFonts w:eastAsia="Georgia" w:cs="Georgia" w:ascii="Georgia" w:hAnsi="Georgia"/>
        </w:rPr>
        <w:t xml:space="preserve"> et à valeurs dans l'intervalle </w:t>
      </w:r>
      <m:oMath>
        <m:r>
          <m:rPr>
            <m:sty m:val="p"/>
          </m:rPr>
          <m:t>]</m:t>
        </m:r>
        <m:r>
          <m:rPr>
            <m:sty m:val="p"/>
          </m:rPr>
          <m:t>0</m:t>
        </m:r>
        <m:r>
          <m:rPr>
            <m:sty m:val="p"/>
          </m:rPr>
          <m:t>,</m:t>
        </m:r>
        <m:r>
          <m:rPr>
            <m:sty m:val="p"/>
          </m:rPr>
          <m:t>+</m:t>
        </m:r>
        <m:r>
          <m:rPr>
            <m:sty m:val="p"/>
          </m:rPr>
          <m:t>∞</m:t>
        </m:r>
        <m:r>
          <m:rPr>
            <m:sty m:val="p"/>
          </m:rPr>
          <m:t>[</m:t>
        </m:r>
      </m:oMath>
      <w:r>
        <w:rPr/>
        <w:t xml:space="preserve">, est dite </w:t>
      </w:r>
      <m:oMath>
        <m:r>
          <m:rPr>
            <m:sty m:val="p"/>
          </m:rPr>
          <m:t>ln</m:t>
        </m:r>
      </m:oMath>
      <w:r>
        <w:rPr/>
        <w:t xml:space="preserve">-convexe si</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I</m:t>
              </m:r>
            </m:e>
            <m:sup>
              <m:r>
                <m:rPr>
                  <m:sty m:val="p"/>
                </m:rPr>
                <m:t>2</m:t>
              </m:r>
            </m:sup>
          </m:sSup>
          <m:r>
            <m:rPr>
              <m:sty m:val="p"/>
            </m:rPr>
            <m:t>,</m:t>
          </m:r>
          <m:r>
            <m:rPr>
              <m:sty m:val="p"/>
            </m:rPr>
            <m:t>∀</m:t>
          </m:r>
          <m:r>
            <m:rPr>
              <m:sty m:val="i"/>
            </m:rPr>
            <m:t>θ</m:t>
          </m:r>
          <m:r>
            <m:rPr>
              <m:sty m:val="p"/>
            </m:rPr>
            <m:t>∈</m:t>
          </m:r>
          <m:r>
            <m:rPr>
              <m:sty m:val="p"/>
            </m:rPr>
            <m:t>[</m:t>
          </m:r>
          <m:r>
            <m:rPr>
              <m:sty m:val="p"/>
            </m:rPr>
            <m:t>0</m:t>
          </m:r>
          <m:r>
            <m:rPr>
              <m:sty m:val="p"/>
            </m:rPr>
            <m:t>,</m:t>
          </m:r>
          <m:r>
            <m:rPr>
              <m:sty m:val="p"/>
            </m:rPr>
            <m:t>1</m:t>
          </m:r>
          <m:r>
            <m:rPr>
              <m:sty m:val="p"/>
            </m:rPr>
            <m:t>]</m:t>
          </m:r>
          <m:r>
            <m:rPr>
              <m:sty m:val="p"/>
            </m:rPr>
            <m:t>,</m:t>
          </m:r>
          <m:r>
            <m:rPr>
              <m:sty m:val="p"/>
            </m:rPr>
            <m:t>ln</m:t>
          </m:r>
          <m:r>
            <m:rPr>
              <m:sty m:val="p"/>
            </m:rPr>
            <m:t>⁡</m:t>
          </m:r>
          <m:r>
            <m:rPr>
              <m:sty m:val="p"/>
            </m:rPr>
            <m:t>(</m:t>
          </m:r>
          <m:r>
            <m:rPr>
              <m:sty m:val="i"/>
            </m:rPr>
            <m:t>f</m:t>
          </m:r>
          <m:r>
            <m:rPr>
              <m:sty m:val="p"/>
            </m:rPr>
            <m:t>(</m:t>
          </m:r>
          <m:r>
            <m:rPr>
              <m:sty m:val="i"/>
            </m:rPr>
            <m:t>θ</m:t>
          </m:r>
          <m:r>
            <m:rPr>
              <m:sty m:val="i"/>
            </m:rPr>
            <m:t>x</m:t>
          </m:r>
          <m:r>
            <m:rPr>
              <m:sty m:val="p"/>
            </m:rPr>
            <m:t>+</m:t>
          </m:r>
          <m:r>
            <m:rPr>
              <m:sty m:val="p"/>
            </m:rPr>
            <m:t>(</m:t>
          </m:r>
          <m:r>
            <m:rPr>
              <m:sty m:val="p"/>
            </m:rPr>
            <m:t>1</m:t>
          </m:r>
          <m:r>
            <m:rPr>
              <m:sty m:val="p"/>
            </m:rPr>
            <m:t>−</m:t>
          </m:r>
          <m:r>
            <m:rPr>
              <m:sty m:val="i"/>
            </m:rPr>
            <m:t>θ</m:t>
          </m:r>
          <m:r>
            <m:rPr>
              <m:sty m:val="p"/>
            </m:rPr>
            <m:t>)</m:t>
          </m:r>
          <m:r>
            <m:rPr>
              <m:sty m:val="i"/>
            </m:rPr>
            <m:t>y</m:t>
          </m:r>
          <m:r>
            <m:rPr>
              <m:sty m:val="p"/>
            </m:rPr>
            <m:t>)</m:t>
          </m:r>
          <m:r>
            <m:rPr>
              <m:sty m:val="p"/>
            </m:rPr>
            <m:t>)</m:t>
          </m:r>
          <m:r>
            <m:rPr>
              <m:sty m:val="p"/>
            </m:rPr>
            <m:t>≤</m:t>
          </m:r>
          <m:r>
            <m:rPr>
              <m:sty m:val="i"/>
            </m:rPr>
            <m:t>θ</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m:t>
          </m:r>
          <m:r>
            <m:rPr>
              <m:sty m:val="p"/>
            </m:rPr>
            <m:t>1</m:t>
          </m:r>
          <m:r>
            <m:rPr>
              <m:sty m:val="p"/>
            </m:rPr>
            <m:t>−</m:t>
          </m:r>
          <m:r>
            <m:rPr>
              <m:sty m:val="i"/>
            </m:rPr>
            <m:t>θ</m:t>
          </m:r>
          <m:r>
            <m:rPr>
              <m:sty m:val="p"/>
            </m:rPr>
            <m:t>)</m:t>
          </m:r>
          <m:r>
            <m:rPr>
              <m:sty m:val="p"/>
            </m:rPr>
            <m:t>ln</m:t>
          </m:r>
          <m:r>
            <m:rPr>
              <m:sty m:val="p"/>
            </m:rPr>
            <m:t>⁡</m:t>
          </m:r>
          <m:r>
            <m:rPr>
              <m:sty m:val="p"/>
            </m:rPr>
            <m:t>(</m:t>
          </m:r>
          <m:r>
            <m:rPr>
              <m:sty m:val="i"/>
            </m:rPr>
            <m:t>f</m:t>
          </m:r>
          <m:r>
            <m:rPr>
              <m:sty m:val="p"/>
            </m:rPr>
            <m:t>(</m:t>
          </m:r>
          <m:r>
            <m:rPr>
              <m:sty m:val="i"/>
            </m:rPr>
            <m:t>y</m:t>
          </m:r>
          <m:r>
            <m:rPr>
              <m:sty m:val="p"/>
            </m:rPr>
            <m:t>)</m:t>
          </m:r>
          <m:r>
            <m:rPr>
              <m:sty m:val="p"/>
            </m:rPr>
            <m:t>)</m:t>
          </m:r>
          <m:r>
            <m:rPr>
              <m:sty m:val="p"/>
            </m:rPr>
            <m:t>.</m:t>
          </m:r>
        </m:oMath>
      </m:oMathPara>
    </w:p>
    <w:p>
      <w:pPr>
        <w:spacing w:after="220" w:lineRule="auto"/>
      </w:pPr>
      <w:r>
        <w:rPr/>
        <w:t xml:space="preserve">La fonction </w:t>
      </w:r>
      <m:oMath>
        <m:r>
          <m:rPr>
            <m:sty m:val="i"/>
          </m:rPr>
          <m:t>f</m:t>
        </m:r>
      </m:oMath>
      <w:r>
        <w:rPr/>
        <w:t xml:space="preserve"> est donc </w:t>
      </w:r>
      <m:oMath>
        <m:r>
          <m:rPr>
            <m:sty m:val="p"/>
          </m:rPr>
          <m:t>ln</m:t>
        </m:r>
      </m:oMath>
      <w:r>
        <w:rPr/>
        <w:t xml:space="preserve">-convexe si et seulement si la fonction </w:t>
      </w:r>
      <m:oMath>
        <m:r>
          <m:rPr>
            <m:sty m:val="p"/>
          </m:rPr>
          <m:t>ln</m:t>
        </m:r>
        <m:r>
          <m:rPr>
            <m:sty m:val="p"/>
          </m:rPr>
          <m:t>⁡</m:t>
        </m:r>
        <m:r>
          <m:rPr>
            <m:sty m:val="p"/>
          </m:rPr>
          <m:t>(</m:t>
        </m:r>
        <m:r>
          <m:rPr>
            <m:sty m:val="i"/>
          </m:rPr>
          <m:t>f</m:t>
        </m:r>
        <m:r>
          <m:rPr>
            <m:sty m:val="p"/>
          </m:rPr>
          <m:t>)</m:t>
        </m:r>
      </m:oMath>
      <w:r>
        <w:rPr/>
        <w:t xml:space="preserve"> est convexe.</w:t>
      </w:r>
      <w:r>
        <w:rPr/>
        <w:br w:type="textWrapping"/>
      </w:r>
      <w:r>
        <w:rPr/>
        <w:t xml:space="preserve">19. Soit </w:t>
      </w:r>
      <m:oMath>
        <m:r>
          <m:rPr>
            <m:sty m:val="i"/>
          </m:rPr>
          <m:t>c</m:t>
        </m:r>
      </m:oMath>
      <w:r>
        <w:rPr>
          <w:rFonts w:eastAsia="Georgia" w:cs="Georgia" w:ascii="Georgia" w:hAnsi="Georgia"/>
        </w:rPr>
        <w:t xml:space="preserve"> un nombre réel. Justifier le fait que la fonction </w:t>
      </w:r>
      <m:oMath>
        <m:r>
          <m:rPr>
            <m:sty m:val="i"/>
          </m:rPr>
          <m:t>x</m:t>
        </m:r>
        <m:r>
          <m:rPr>
            <m:sty m:val="p"/>
          </m:rPr>
          <m:t>↦</m:t>
        </m:r>
        <m:sSup>
          <m:sSupPr/>
          <m:e>
            <m:r>
              <m:rPr>
                <m:sty m:val="i"/>
              </m:rPr>
              <m:t>e</m:t>
            </m:r>
          </m:e>
          <m:sup>
            <m:r>
              <m:rPr>
                <m:sty m:val="i"/>
              </m:rPr>
              <m:t>c</m:t>
            </m:r>
            <m:r>
              <m:rPr>
                <m:sty m:val="i"/>
              </m:rPr>
              <m:t>x</m:t>
            </m:r>
          </m:sup>
        </m:sSup>
      </m:oMath>
      <w:r>
        <w:rPr/>
        <w:t xml:space="preserve"> est ln-convexe sur </w:t>
      </w:r>
      <m:oMath>
        <m:r>
          <m:rPr>
            <m:scr m:val="double-struck"/>
          </m:rPr>
          <m:t>R</m:t>
        </m:r>
      </m:oMath>
      <w:r>
        <w:rPr/>
        <w:t xml:space="preserve">.</w:t>
      </w:r>
      <w:r>
        <w:rPr/>
        <w:br w:type="textWrapping"/>
      </w:r>
      <w:r>
        <w:rPr/>
        <w:t xml:space="preserve">20. Soit </w:t>
      </w:r>
      <m:oMath>
        <m:r>
          <m:rPr>
            <m:sty m:val="i"/>
          </m:rPr>
          <m:t>f</m:t>
        </m:r>
      </m:oMath>
      <w:r>
        <w:rPr/>
        <w:t xml:space="preserve"> une fonction de l'intervalle </w:t>
      </w:r>
      <m:oMath>
        <m:r>
          <m:rPr>
            <m:sty m:val="i"/>
          </m:rPr>
          <m:t>I</m:t>
        </m:r>
      </m:oMath>
      <w:r>
        <w:rPr>
          <w:rFonts w:eastAsia="Georgia" w:cs="Georgia" w:ascii="Georgia" w:hAnsi="Georgia"/>
        </w:rPr>
        <w:t xml:space="preserve"> à valeurs dans l'intervalle </w:t>
      </w:r>
      <m:oMath>
        <m:r>
          <m:rPr>
            <m:sty m:val="p"/>
          </m:rPr>
          <m:t>]</m:t>
        </m:r>
        <m:r>
          <m:rPr>
            <m:sty m:val="p"/>
          </m:rPr>
          <m:t>0</m:t>
        </m:r>
        <m:r>
          <m:rPr>
            <m:sty m:val="p"/>
          </m:rPr>
          <m:t>,</m:t>
        </m:r>
        <m:r>
          <m:rPr>
            <m:sty m:val="p"/>
          </m:rPr>
          <m:t>+</m:t>
        </m:r>
        <m:r>
          <m:rPr>
            <m:sty m:val="p"/>
          </m:rPr>
          <m:t>∞</m:t>
        </m:r>
        <m:r>
          <m:rPr>
            <m:sty m:val="p"/>
          </m:rPr>
          <m:t>[</m:t>
        </m:r>
        <m:r>
          <m:rPr>
            <m:sty m:val="p"/>
          </m:rPr>
          <m:t>ln</m:t>
        </m:r>
      </m:oMath>
      <w:r>
        <w:rPr>
          <w:rFonts w:eastAsia="Georgia" w:cs="Georgia" w:ascii="Georgia" w:hAnsi="Georgia"/>
        </w:rPr>
        <w:t xml:space="preserve">-convexe. Démontrer que </w:t>
      </w:r>
      <m:oMath>
        <m:r>
          <m:rPr>
            <m:sty m:val="i"/>
          </m:rPr>
          <m:t>f</m:t>
        </m:r>
      </m:oMath>
      <w:r>
        <w:rPr>
          <w:rFonts w:eastAsia="Georgia" w:cs="Georgia" w:ascii="Georgia" w:hAnsi="Georgia"/>
        </w:rPr>
        <w:t xml:space="preserve"> est convexe. La réciproque est-elle vraie? Si oui, on justifiera précisément sa réponse et si non, on donnera un contre-exemple.</w:t>
      </w:r>
      <w:r>
        <w:rPr/>
        <w:br w:type="textWrapping"/>
      </w:r>
      <w:r>
        <w:rPr/>
        <w:t xml:space="preserve">21. Soit </w:t>
      </w:r>
      <m:oMath>
        <m:r>
          <m:rPr>
            <m:sty m:val="i"/>
          </m:rPr>
          <m:t>f</m:t>
        </m:r>
      </m:oMath>
      <w:r>
        <w:rPr/>
        <w:t xml:space="preserve"> une fonction de l'intervalle </w:t>
      </w:r>
      <m:oMath>
        <m:r>
          <m:rPr>
            <m:sty m:val="i"/>
          </m:rPr>
          <m:t>I</m:t>
        </m:r>
      </m:oMath>
      <w:r>
        <w:rPr>
          <w:rFonts w:eastAsia="Georgia" w:cs="Georgia" w:ascii="Georgia" w:hAnsi="Georgia"/>
        </w:rPr>
        <w:t xml:space="preserve"> à valeurs dans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suppose que, pour tout nombre réel </w:t>
      </w:r>
      <m:oMath>
        <m:r>
          <m:rPr>
            <m:sty m:val="i"/>
          </m:rPr>
          <m:t>c</m:t>
        </m:r>
      </m:oMath>
      <w:r>
        <w:rPr/>
        <w:t xml:space="preserve"> strictement positif, la fonction </w:t>
      </w:r>
      <m:oMath>
        <m:sSub>
          <m:sSubPr/>
          <m:e>
            <m:r>
              <m:rPr>
                <m:sty m:val="i"/>
              </m:rPr>
              <m:t>g</m:t>
            </m:r>
          </m:e>
          <m:sub>
            <m:r>
              <m:rPr>
                <m:sty m:val="i"/>
              </m:rPr>
              <m:t>c</m:t>
            </m:r>
          </m:sub>
        </m:sSub>
      </m:oMath>
      <w:r>
        <w:rPr>
          <w:rFonts w:eastAsia="Georgia" w:cs="Georgia" w:ascii="Georgia" w:hAnsi="Georgia"/>
        </w:rPr>
        <w:t xml:space="preserve"> définie pour </w:t>
      </w:r>
      <m:oMath>
        <m:r>
          <m:rPr>
            <m:sty m:val="i"/>
          </m:rPr>
          <m:t>x</m:t>
        </m:r>
      </m:oMath>
      <w:r>
        <w:rPr/>
        <w:t xml:space="preserve"> dans </w:t>
      </w:r>
      <m:oMath>
        <m:r>
          <m:rPr>
            <m:sty m:val="i"/>
          </m:rPr>
          <m:t>I</m:t>
        </m:r>
      </m:oMath>
      <w:r>
        <w:rPr/>
        <w:t xml:space="preserve"> par </w:t>
      </w:r>
      <m:oMath>
        <m:sSub>
          <m:sSubPr/>
          <m:e>
            <m:r>
              <m:rPr>
                <m:sty m:val="i"/>
              </m:rPr>
              <m:t>g</m:t>
            </m:r>
          </m:e>
          <m:sub>
            <m:r>
              <m:rPr>
                <m:sty m:val="i"/>
              </m:rPr>
              <m:t>c</m:t>
            </m:r>
          </m:sub>
        </m:sSub>
        <m:r>
          <m:rPr>
            <m:sty m:val="p"/>
          </m:rPr>
          <m:t>(</m:t>
        </m:r>
        <m:r>
          <m:rPr>
            <m:sty m:val="i"/>
          </m:rPr>
          <m:t>x</m:t>
        </m:r>
        <m:r>
          <m:rPr>
            <m:sty m:val="p"/>
          </m:rPr>
          <m:t>)</m:t>
        </m:r>
        <m:r>
          <m:rPr>
            <m:sty m:val="p"/>
          </m:rPr>
          <m:t>=</m:t>
        </m:r>
        <m:sSup>
          <m:sSupPr/>
          <m:e>
            <m:r>
              <m:rPr>
                <m:sty m:val="i"/>
              </m:rPr>
              <m:t>e</m:t>
            </m:r>
          </m:e>
          <m:sup>
            <m:r>
              <m:rPr>
                <m:sty m:val="i"/>
              </m:rPr>
              <m:t>c</m:t>
            </m:r>
            <m:r>
              <m:rPr>
                <m:sty m:val="i"/>
              </m:rPr>
              <m:t>x</m:t>
            </m:r>
          </m:sup>
        </m:sSup>
        <m:r>
          <m:rPr>
            <m:sty m:val="i"/>
          </m:rPr>
          <m:t>f</m:t>
        </m:r>
        <m:r>
          <m:rPr>
            <m:sty m:val="p"/>
          </m:rPr>
          <m:t>(</m:t>
        </m:r>
        <m:r>
          <m:rPr>
            <m:sty m:val="i"/>
          </m:rPr>
          <m:t>x</m:t>
        </m:r>
        <m:r>
          <m:rPr>
            <m:sty m:val="p"/>
          </m:rPr>
          <m:t>)</m:t>
        </m:r>
      </m:oMath>
      <w:r>
        <w:rPr/>
        <w:t xml:space="preserve"> est convexe.</w:t>
      </w:r>
    </w:p>
    <w:p>
      <w:pPr>
        <w:spacing w:after="220" w:lineRule="auto"/>
      </w:pPr>
      <w:r>
        <w:rPr/>
        <w:t xml:space="preserve">Soient </w:t>
      </w:r>
      <m:oMath>
        <m:r>
          <m:rPr>
            <m:sty m:val="i"/>
          </m:rPr>
          <m:t>x</m:t>
        </m:r>
        <m:r>
          <m:rPr>
            <m:sty m:val="p"/>
          </m:rPr>
          <m:t>,</m:t>
        </m:r>
        <m:r>
          <m:rPr>
            <m:sty m:val="i"/>
          </m:rPr>
          <m:t>y</m:t>
        </m:r>
      </m:oMath>
      <w:r>
        <w:rPr/>
        <w:t xml:space="preserve"> dans </w:t>
      </w:r>
      <m:oMath>
        <m:r>
          <m:rPr>
            <m:sty m:val="i"/>
          </m:rPr>
          <m:t>I</m:t>
        </m:r>
        <m:r>
          <m:rPr>
            <m:sty m:val="p"/>
          </m:rPr>
          <m:t>,</m:t>
        </m:r>
        <m:r>
          <m:rPr>
            <m:sty m:val="i"/>
          </m:rPr>
          <m:t>x</m:t>
        </m:r>
        <m:r>
          <m:rPr>
            <m:sty m:val="p"/>
          </m:rPr>
          <m:t>&lt;</m:t>
        </m:r>
        <m:r>
          <m:rPr>
            <m:sty m:val="i"/>
          </m:rPr>
          <m:t>y</m:t>
        </m:r>
      </m:oMath>
      <w:r>
        <w:rPr/>
        <w:t xml:space="preserve">, et </w:t>
      </w:r>
      <m:oMath>
        <m:r>
          <m:rPr>
            <m:sty m:val="i"/>
          </m:rPr>
          <m:t>θ</m:t>
        </m:r>
      </m:oMath>
      <w:r>
        <w:rPr/>
        <w:t xml:space="preserve"> dans </w:t>
      </w:r>
      <m:oMath>
        <m:r>
          <m:rPr>
            <m:sty m:val="p"/>
          </m:rPr>
          <m:t>]</m:t>
        </m:r>
        <m:r>
          <m:rPr>
            <m:sty m:val="p"/>
          </m:rPr>
          <m:t>0</m:t>
        </m:r>
        <m:r>
          <m:rPr>
            <m:sty m:val="p"/>
          </m:rPr>
          <m:t>,</m:t>
        </m:r>
        <m:r>
          <m:rPr>
            <m:sty m:val="p"/>
          </m:rPr>
          <m:t>1</m:t>
        </m:r>
        <m:r>
          <m:rPr>
            <m:sty m:val="p"/>
          </m:rPr>
          <m:t>[</m:t>
        </m:r>
      </m:oMath>
      <w:r>
        <w:rPr/>
        <w:t xml:space="preserve">.</w:t>
      </w:r>
      <w:r>
        <w:rPr/>
        <w:br w:type="textWrapping"/>
      </w:r>
      <w:r>
        <w:rPr/>
        <w:t xml:space="preserve">(a) Justifier </w:t>
      </w:r>
      <m:oMath>
        <m:r>
          <m:rPr>
            <m:sty m:val="i"/>
          </m:rPr>
          <m:t>f</m:t>
        </m:r>
        <m:r>
          <m:rPr>
            <m:sty m:val="p"/>
          </m:rPr>
          <m:t>(</m:t>
        </m:r>
        <m:r>
          <m:rPr>
            <m:sty m:val="i"/>
          </m:rPr>
          <m:t>θ</m:t>
        </m:r>
        <m:r>
          <m:rPr>
            <m:sty m:val="i"/>
          </m:rPr>
          <m:t>x</m:t>
        </m:r>
        <m:r>
          <m:rPr>
            <m:sty m:val="p"/>
          </m:rPr>
          <m:t>+</m:t>
        </m:r>
        <m:r>
          <m:rPr>
            <m:sty m:val="p"/>
          </m:rPr>
          <m:t>(</m:t>
        </m:r>
        <m:r>
          <m:rPr>
            <m:sty m:val="p"/>
          </m:rPr>
          <m:t>1</m:t>
        </m:r>
        <m:r>
          <m:rPr>
            <m:sty m:val="p"/>
          </m:rPr>
          <m:t>−</m:t>
        </m:r>
        <m:r>
          <m:rPr>
            <m:sty m:val="i"/>
          </m:rPr>
          <m:t>θ</m:t>
        </m:r>
        <m:r>
          <m:rPr>
            <m:sty m:val="p"/>
          </m:rPr>
          <m:t>)</m:t>
        </m:r>
        <m:r>
          <m:rPr>
            <m:sty m:val="i"/>
          </m:rPr>
          <m:t>y</m:t>
        </m:r>
        <m:r>
          <m:rPr>
            <m:sty m:val="p"/>
          </m:rPr>
          <m:t>)</m:t>
        </m:r>
        <m:r>
          <m:rPr>
            <m:sty m:val="p"/>
          </m:rPr>
          <m:t>≤</m:t>
        </m:r>
        <m:r>
          <m:rPr>
            <m:sty m:val="i"/>
          </m:rPr>
          <m:t>θ</m:t>
        </m:r>
        <m:sSup>
          <m:sSupPr/>
          <m:e>
            <m:r>
              <m:rPr>
                <m:sty m:val="i"/>
              </m:rPr>
              <m:t>e</m:t>
            </m:r>
          </m:e>
          <m:sup>
            <m:r>
              <m:rPr>
                <m:sty m:val="i"/>
              </m:rPr>
              <m:t>c</m:t>
            </m:r>
            <m:r>
              <m:rPr>
                <m:sty m:val="p"/>
              </m:rPr>
              <m:t>(</m:t>
            </m:r>
            <m:r>
              <m:rPr>
                <m:sty m:val="p"/>
              </m:rPr>
              <m:t>1</m:t>
            </m:r>
            <m:r>
              <m:rPr>
                <m:sty m:val="p"/>
              </m:rPr>
              <m:t>−</m:t>
            </m:r>
            <m:r>
              <m:rPr>
                <m:sty m:val="i"/>
              </m:rPr>
              <m:t>θ</m:t>
            </m:r>
            <m:r>
              <m:rPr>
                <m:sty m:val="p"/>
              </m:rPr>
              <m:t>)</m:t>
            </m:r>
            <m:r>
              <m:rPr>
                <m:sty m:val="p"/>
              </m:rPr>
              <m:t>(</m:t>
            </m:r>
            <m:r>
              <m:rPr>
                <m:sty m:val="i"/>
              </m:rPr>
              <m:t>x</m:t>
            </m:r>
            <m:r>
              <m:rPr>
                <m:sty m:val="p"/>
              </m:rPr>
              <m:t>−</m:t>
            </m:r>
            <m:r>
              <m:rPr>
                <m:sty m:val="i"/>
              </m:rPr>
              <m:t>y</m:t>
            </m:r>
            <m:r>
              <m:rPr>
                <m:sty m:val="p"/>
              </m:rPr>
              <m:t>)</m:t>
            </m:r>
          </m:sup>
        </m:sSup>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θ</m:t>
        </m:r>
        <m:r>
          <m:rPr>
            <m:sty m:val="p"/>
          </m:rPr>
          <m:t>)</m:t>
        </m:r>
        <m:sSup>
          <m:sSupPr/>
          <m:e>
            <m:r>
              <m:rPr>
                <m:sty m:val="i"/>
              </m:rPr>
              <m:t>e</m:t>
            </m:r>
          </m:e>
          <m:sup>
            <m:r>
              <m:rPr>
                <m:sty m:val="i"/>
              </m:rPr>
              <m:t>c</m:t>
            </m:r>
            <m:r>
              <m:rPr>
                <m:sty m:val="i"/>
              </m:rPr>
              <m:t>θ</m:t>
            </m:r>
            <m:r>
              <m:rPr>
                <m:sty m:val="p"/>
              </m:rPr>
              <m:t>(</m:t>
            </m:r>
            <m:r>
              <m:rPr>
                <m:sty m:val="i"/>
              </m:rPr>
              <m:t>y</m:t>
            </m:r>
            <m:r>
              <m:rPr>
                <m:sty m:val="p"/>
              </m:rPr>
              <m:t>−</m:t>
            </m:r>
            <m:r>
              <m:rPr>
                <m:sty m:val="i"/>
              </m:rPr>
              <m:t>x</m:t>
            </m:r>
            <m:r>
              <m:rPr>
                <m:sty m:val="p"/>
              </m:rPr>
              <m:t>)</m:t>
            </m:r>
          </m:sup>
        </m:sSup>
        <m:r>
          <m:rPr>
            <m:sty m:val="i"/>
          </m:rPr>
          <m:t>f</m:t>
        </m:r>
        <m:r>
          <m:rPr>
            <m:sty m:val="p"/>
          </m:rPr>
          <m:t>(</m:t>
        </m:r>
        <m:r>
          <m:rPr>
            <m:sty m:val="i"/>
          </m:rPr>
          <m:t>y</m:t>
        </m:r>
        <m:r>
          <m:rPr>
            <m:sty m:val="p"/>
          </m:rPr>
          <m:t>)</m:t>
        </m:r>
      </m:oMath>
      <w:r>
        <w:rPr/>
        <w:t xml:space="preserve">.</w:t>
      </w:r>
      <w:r>
        <w:rPr/>
        <w:br w:type="textWrapping"/>
      </w:r>
      <w:r>
        <w:rPr/>
        <w:t xml:space="preserve">(b) Soit </w:t>
      </w:r>
      <m:oMath>
        <m:r>
          <m:rPr>
            <m:sty m:val="i"/>
          </m:rPr>
          <m:t>H</m:t>
        </m:r>
      </m:oMath>
      <w:r>
        <w:rPr>
          <w:rFonts w:eastAsia="Georgia" w:cs="Georgia" w:ascii="Georgia" w:hAnsi="Georgia"/>
        </w:rPr>
        <w:t xml:space="preserve"> la fonction définie pour </w:t>
      </w:r>
      <m:oMath>
        <m:r>
          <m:rPr>
            <m:sty m:val="i"/>
          </m:rPr>
          <m:t>c</m:t>
        </m:r>
      </m:oMath>
      <w:r>
        <w:rPr/>
        <w:t xml:space="preserve"> dans </w:t>
      </w:r>
      <m:oMath>
        <m:sSup>
          <m:sSupPr/>
          <m:e>
            <m:r>
              <m:rPr>
                <m:scr m:val="double-struck"/>
              </m:rPr>
              <m:t>R</m:t>
            </m:r>
          </m:e>
          <m:sup>
            <m:r>
              <m:rPr>
                <m:sty m:val="p"/>
              </m:rPr>
              <m:t>+</m:t>
            </m:r>
          </m:sup>
        </m:sSup>
      </m:oMath>
      <w:r>
        <w:rPr/>
        <w:t xml:space="preserve">par : </w:t>
      </w:r>
      <m:oMath>
        <m:r>
          <m:rPr>
            <m:sty m:val="i"/>
          </m:rPr>
          <m:t>H</m:t>
        </m:r>
        <m:r>
          <m:rPr>
            <m:sty m:val="p"/>
          </m:rPr>
          <m:t>(</m:t>
        </m:r>
        <m:r>
          <m:rPr>
            <m:sty m:val="i"/>
          </m:rPr>
          <m:t>c</m:t>
        </m:r>
        <m:r>
          <m:rPr>
            <m:sty m:val="p"/>
          </m:rPr>
          <m:t>)</m:t>
        </m:r>
        <m:r>
          <m:rPr>
            <m:sty m:val="p"/>
          </m:rPr>
          <m:t>=</m:t>
        </m:r>
        <m:r>
          <m:rPr>
            <m:sty m:val="i"/>
          </m:rPr>
          <m:t>θ</m:t>
        </m:r>
        <m:sSup>
          <m:sSupPr/>
          <m:e>
            <m:r>
              <m:rPr>
                <m:sty m:val="i"/>
              </m:rPr>
              <m:t>e</m:t>
            </m:r>
          </m:e>
          <m:sup>
            <m:r>
              <m:rPr>
                <m:sty m:val="i"/>
              </m:rPr>
              <m:t>c</m:t>
            </m:r>
            <m:r>
              <m:rPr>
                <m:sty m:val="p"/>
              </m:rPr>
              <m:t>(</m:t>
            </m:r>
            <m:r>
              <m:rPr>
                <m:sty m:val="p"/>
              </m:rPr>
              <m:t>1</m:t>
            </m:r>
            <m:r>
              <m:rPr>
                <m:sty m:val="p"/>
              </m:rPr>
              <m:t>−</m:t>
            </m:r>
            <m:r>
              <m:rPr>
                <m:sty m:val="i"/>
              </m:rPr>
              <m:t>θ</m:t>
            </m:r>
            <m:r>
              <m:rPr>
                <m:sty m:val="p"/>
              </m:rPr>
              <m:t>)</m:t>
            </m:r>
            <m:r>
              <m:rPr>
                <m:sty m:val="p"/>
              </m:rPr>
              <m:t>(</m:t>
            </m:r>
            <m:r>
              <m:rPr>
                <m:sty m:val="i"/>
              </m:rPr>
              <m:t>x</m:t>
            </m:r>
            <m:r>
              <m:rPr>
                <m:sty m:val="p"/>
              </m:rPr>
              <m:t>−</m:t>
            </m:r>
            <m:r>
              <m:rPr>
                <m:sty m:val="i"/>
              </m:rPr>
              <m:t>y</m:t>
            </m:r>
            <m:r>
              <m:rPr>
                <m:sty m:val="p"/>
              </m:rPr>
              <m:t>)</m:t>
            </m:r>
          </m:sup>
        </m:sSup>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θ</m:t>
        </m:r>
        <m:r>
          <m:rPr>
            <m:sty m:val="p"/>
          </m:rPr>
          <m:t>)</m:t>
        </m:r>
        <m:sSup>
          <m:sSupPr/>
          <m:e>
            <m:r>
              <m:rPr>
                <m:sty m:val="i"/>
              </m:rPr>
              <m:t>e</m:t>
            </m:r>
          </m:e>
          <m:sup>
            <m:r>
              <m:rPr>
                <m:sty m:val="i"/>
              </m:rPr>
              <m:t>c</m:t>
            </m:r>
            <m:r>
              <m:rPr>
                <m:sty m:val="i"/>
              </m:rPr>
              <m:t>θ</m:t>
            </m:r>
            <m:r>
              <m:rPr>
                <m:sty m:val="p"/>
              </m:rPr>
              <m:t>(</m:t>
            </m:r>
            <m:r>
              <m:rPr>
                <m:sty m:val="i"/>
              </m:rPr>
              <m:t>y</m:t>
            </m:r>
            <m:r>
              <m:rPr>
                <m:sty m:val="p"/>
              </m:rPr>
              <m:t>−</m:t>
            </m:r>
            <m:r>
              <m:rPr>
                <m:sty m:val="i"/>
              </m:rPr>
              <m:t>x</m:t>
            </m:r>
            <m:r>
              <m:rPr>
                <m:sty m:val="p"/>
              </m:rPr>
              <m:t>)</m:t>
            </m:r>
          </m:sup>
        </m:sSup>
        <m:r>
          <m:rPr>
            <m:sty m:val="i"/>
          </m:rPr>
          <m:t>f</m:t>
        </m:r>
        <m:r>
          <m:rPr>
            <m:sty m:val="p"/>
          </m:rPr>
          <m:t>(</m:t>
        </m:r>
        <m:r>
          <m:rPr>
            <m:sty m:val="i"/>
          </m:rPr>
          <m:t>y</m:t>
        </m:r>
        <m:r>
          <m:rPr>
            <m:sty m:val="p"/>
          </m:rPr>
          <m:t>)</m:t>
        </m:r>
      </m:oMath>
      <w:r>
        <w:rPr/>
        <w:t xml:space="preserve">.</w:t>
      </w:r>
      <w:r>
        <w:rPr/>
        <w:br w:type="textWrapping"/>
      </w:r>
      <w:r>
        <w:rPr>
          <w:rFonts w:eastAsia="Georgia" w:cs="Georgia" w:ascii="Georgia" w:hAnsi="Georgia"/>
        </w:rPr>
        <w:t xml:space="preserve">i. Déterminer la limite de </w:t>
      </w:r>
      <m:oMath>
        <m:r>
          <m:rPr>
            <m:sty m:val="i"/>
          </m:rPr>
          <m:t>H</m:t>
        </m:r>
        <m:r>
          <m:rPr>
            <m:sty m:val="p"/>
          </m:rPr>
          <m:t>(</m:t>
        </m:r>
        <m:r>
          <m:rPr>
            <m:sty m:val="i"/>
          </m:rPr>
          <m:t>c</m:t>
        </m:r>
        <m:r>
          <m:rPr>
            <m:sty m:val="p"/>
          </m:rPr>
          <m:t>)</m:t>
        </m:r>
      </m:oMath>
      <w:r>
        <w:rPr/>
        <w:t xml:space="preserve"> lorsque </w:t>
      </w:r>
      <m:oMath>
        <m:r>
          <m:rPr>
            <m:sty m:val="i"/>
          </m:rPr>
          <m:t>c</m:t>
        </m:r>
      </m:oMath>
      <w:r>
        <w:rPr/>
        <w:t xml:space="preserve"> tend vers </w:t>
      </w:r>
      <m:oMath>
        <m:r>
          <m:rPr>
            <m:sty m:val="p"/>
          </m:rPr>
          <m:t>+</m:t>
        </m:r>
        <m:r>
          <m:rPr>
            <m:sty m:val="p"/>
          </m:rPr>
          <m:t>∞</m:t>
        </m:r>
      </m:oMath>
      <w:r>
        <w:rPr/>
        <w:t xml:space="preserve">.</w:t>
      </w:r>
      <w:r>
        <w:rPr/>
        <w:br w:type="textWrapping"/>
      </w:r>
      <w:r>
        <w:rPr/>
        <w:t xml:space="preserve">ii. On admet que la fonction </w:t>
      </w:r>
      <m:oMath>
        <m:r>
          <m:rPr>
            <m:sty m:val="i"/>
          </m:rPr>
          <m:t>H</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un calcul élémentaire qu'on ne demande pas de faire montre que sa fonction derivée </w:t>
      </w:r>
      <m:oMath>
        <m:sSup>
          <m:sSupPr/>
          <m:e>
            <m:r>
              <m:rPr>
                <m:sty m:val="i"/>
              </m:rPr>
              <m:t>H</m:t>
            </m:r>
          </m:e>
          <m:sup>
            <m:r>
              <m:rPr>
                <m:sty m:val="i"/>
              </m:rPr>
              <m:t>′</m:t>
            </m:r>
          </m:sup>
        </m:sSup>
      </m:oMath>
      <w:r>
        <w:rPr>
          <w:rFonts w:eastAsia="Georgia" w:cs="Georgia" w:ascii="Georgia" w:hAnsi="Georgia"/>
        </w:rPr>
        <w:t xml:space="preserve"> s'annule en un unique nombre réel </w:t>
      </w:r>
      <m:oMath>
        <m:sSub>
          <m:sSubPr/>
          <m:e>
            <m:r>
              <m:rPr>
                <m:sty m:val="i"/>
              </m:rPr>
              <m:t>c</m:t>
            </m:r>
          </m:e>
          <m:sub>
            <m:r>
              <m:rPr>
                <m:sty m:val="p"/>
              </m:rPr>
              <m:t>0</m:t>
            </m:r>
          </m:sub>
        </m:sSub>
      </m:oMath>
      <w:r>
        <w:rPr/>
        <w:t xml:space="preserve"> en changeant de signe, le nombre </w:t>
      </w:r>
      <m:oMath>
        <m:sSub>
          <m:sSubPr/>
          <m:e>
            <m:r>
              <m:rPr>
                <m:sty m:val="i"/>
              </m:rPr>
              <m:t>c</m:t>
            </m:r>
          </m:e>
          <m:sub>
            <m:r>
              <m:rPr>
                <m:sty m:val="p"/>
              </m:rPr>
              <m:t>0</m:t>
            </m:r>
          </m:sub>
        </m:sSub>
      </m:oMath>
      <w:r>
        <w:rPr>
          <w:rFonts w:eastAsia="Georgia" w:cs="Georgia" w:ascii="Georgia" w:hAnsi="Georgia"/>
        </w:rPr>
        <w:t xml:space="preserve"> vérifiant la relation :</w:t>
      </w:r>
    </w:p>
    <w:p>
      <w:pPr>
        <w:spacing w:after="220" w:lineRule="auto"/>
      </w:pPr>
      <m:oMathPara>
        <m:oMath>
          <m:sSup>
            <m:sSupPr/>
            <m:e>
              <m:r>
                <m:rPr>
                  <m:sty m:val="i"/>
                </m:rPr>
                <m:t>e</m:t>
              </m:r>
            </m:e>
            <m:sup>
              <m:sSub>
                <m:sSubPr/>
                <m:e>
                  <m:r>
                    <m:rPr>
                      <m:sty m:val="i"/>
                    </m:rPr>
                    <m:t>c</m:t>
                  </m:r>
                </m:e>
                <m:sub>
                  <m:r>
                    <m:rPr>
                      <m:sty m:val="p"/>
                    </m:rPr>
                    <m:t>0</m:t>
                  </m:r>
                </m:sub>
              </m:sSub>
              <m:r>
                <m:rPr>
                  <m:sty m:val="p"/>
                </m:rPr>
                <m:t>(</m:t>
              </m:r>
              <m:r>
                <m:rPr>
                  <m:sty m:val="i"/>
                </m:rPr>
                <m:t>x</m:t>
              </m:r>
              <m:r>
                <m:rPr>
                  <m:sty m:val="p"/>
                </m:rPr>
                <m:t>−</m:t>
              </m:r>
              <m:r>
                <m:rPr>
                  <m:sty m:val="i"/>
                </m:rPr>
                <m:t>y</m:t>
              </m:r>
              <m:r>
                <m:rPr>
                  <m:sty m:val="p"/>
                </m:rPr>
                <m:t>)</m:t>
              </m:r>
            </m:sup>
          </m:sSup>
          <m:r>
            <m:rPr>
              <m:sty m:val="p"/>
            </m:rPr>
            <m:t>=</m:t>
          </m:r>
          <m:f>
            <m:fPr>
              <m:ctrlPr>
                <w:rPr>
                  <w:rFonts w:ascii="Cambria Math" w:hAnsi="Cambria Math"/>
                </w:rPr>
              </m:ctrlPr>
            </m:fPr>
            <m:num>
              <m:r>
                <m:rPr>
                  <m:sty m:val="i"/>
                </m:rPr>
                <m:t>f</m:t>
              </m:r>
              <m:r>
                <m:rPr>
                  <m:sty m:val="p"/>
                </m:rPr>
                <m:t>(</m:t>
              </m:r>
              <m:r>
                <m:rPr>
                  <m:sty m:val="i"/>
                </m:rPr>
                <m:t>y</m:t>
              </m:r>
              <m:r>
                <m:rPr>
                  <m:sty m:val="p"/>
                </m:rPr>
                <m:t>)</m:t>
              </m:r>
            </m:num>
            <m:den>
              <m:r>
                <m:rPr>
                  <m:sty m:val="i"/>
                </m:rPr>
                <m:t>f</m:t>
              </m:r>
              <m:r>
                <m:rPr>
                  <m:sty m:val="p"/>
                </m:rPr>
                <m:t>(</m:t>
              </m:r>
              <m:r>
                <m:rPr>
                  <m:sty m:val="i"/>
                </m:rPr>
                <m:t>x</m:t>
              </m:r>
              <m:r>
                <m:rPr>
                  <m:sty m:val="p"/>
                </m:rPr>
                <m:t>)</m:t>
              </m:r>
            </m:den>
          </m:f>
          <m:r>
            <m:rPr>
              <m:sty m:val="p"/>
            </m:rPr>
            <m:t>.</m:t>
          </m:r>
        </m:oMath>
      </m:oMathPara>
    </w:p>
    <w:p>
      <w:pPr>
        <w:spacing w:after="220" w:lineRule="auto"/>
      </w:pPr>
      <w:r>
        <w:rPr>
          <w:rFonts w:eastAsia="Georgia" w:cs="Georgia" w:ascii="Georgia" w:hAnsi="Georgia"/>
        </w:rPr>
        <w:t xml:space="preserve">Démontrer que </w:t>
      </w:r>
      <m:oMath>
        <m:r>
          <m:rPr>
            <m:sty m:val="i"/>
          </m:rPr>
          <m:t>H</m:t>
        </m:r>
        <m:d>
          <m:dPr>
            <m:begChr m:val="("/>
            <m:endChr m:val=")"/>
            <m:ctrlPr>
              <w:rPr>
                <w:rFonts w:ascii="Cambria Math" w:hAnsi="Cambria Math"/>
              </w:rPr>
            </m:ctrlPr>
          </m:dPr>
          <m:e>
            <m:sSub>
              <m:sSubPr/>
              <m:e>
                <m:r>
                  <m:rPr>
                    <m:sty m:val="i"/>
                  </m:rPr>
                  <m:t>c</m:t>
                </m:r>
              </m:e>
              <m:sub>
                <m:r>
                  <m:rPr>
                    <m:sty m:val="p"/>
                  </m:rPr>
                  <m:t>0</m:t>
                </m:r>
              </m:sub>
            </m:sSub>
          </m:e>
        </m:d>
        <m:r>
          <m:rPr>
            <m:sty m:val="p"/>
          </m:rPr>
          <m:t>=</m:t>
        </m:r>
        <m:r>
          <m:rPr>
            <m:sty m:val="i"/>
          </m:rPr>
          <m:t>f</m:t>
        </m:r>
        <m:r>
          <m:rPr>
            <m:sty m:val="p"/>
          </m:rPr>
          <m:t>(</m:t>
        </m:r>
        <m:r>
          <m:rPr>
            <m:sty m:val="i"/>
          </m:rPr>
          <m:t>x</m:t>
        </m:r>
        <m:sSup>
          <m:sSupPr/>
          <m:e>
            <m:r>
              <m:rPr>
                <m:sty m:val="p"/>
              </m:rPr>
              <m:t>)</m:t>
            </m:r>
          </m:e>
          <m:sup>
            <m:r>
              <m:rPr>
                <m:sty m:val="i"/>
              </m:rPr>
              <m:t>θ</m:t>
            </m:r>
          </m:sup>
        </m:sSup>
        <m:r>
          <m:rPr>
            <m:sty m:val="i"/>
          </m:rPr>
          <m:t>f</m:t>
        </m:r>
        <m:r>
          <m:rPr>
            <m:sty m:val="p"/>
          </m:rPr>
          <m:t>(</m:t>
        </m:r>
        <m:r>
          <m:rPr>
            <m:sty m:val="i"/>
          </m:rPr>
          <m:t>y</m:t>
        </m:r>
        <m:sSup>
          <m:sSupPr/>
          <m:e>
            <m:r>
              <m:rPr>
                <m:sty m:val="p"/>
              </m:rPr>
              <m:t>)</m:t>
            </m:r>
          </m:e>
          <m:sup>
            <m:r>
              <m:rPr>
                <m:sty m:val="p"/>
              </m:rPr>
              <m:t>(</m:t>
            </m:r>
            <m:r>
              <m:rPr>
                <m:sty m:val="p"/>
              </m:rPr>
              <m:t>1</m:t>
            </m:r>
            <m:r>
              <m:rPr>
                <m:sty m:val="p"/>
              </m:rPr>
              <m:t>−</m:t>
            </m:r>
            <m:r>
              <m:rPr>
                <m:sty m:val="i"/>
              </m:rPr>
              <m:t>θ</m:t>
            </m:r>
            <m:r>
              <m:rPr>
                <m:sty m:val="p"/>
              </m:rPr>
              <m:t>)</m:t>
            </m:r>
          </m:sup>
        </m:sSup>
      </m:oMath>
      <w:r>
        <w:rPr/>
        <w:t xml:space="preserve">.</w:t>
      </w:r>
      <w:r>
        <w:rPr/>
        <w:br w:type="textWrapping"/>
      </w:r>
      <w:r>
        <w:rPr/>
        <w:t xml:space="preserve">iii. Etablir le tableau de variations de </w:t>
      </w:r>
      <m:oMath>
        <m:r>
          <m:rPr>
            <m:sty m:val="i"/>
          </m:rPr>
          <m:t>H</m:t>
        </m:r>
      </m:oMath>
      <w:r>
        <w:rPr>
          <w:rFonts w:eastAsia="Georgia" w:cs="Georgia" w:ascii="Georgia" w:hAnsi="Georgia"/>
        </w:rPr>
        <w:t xml:space="preserve">. Que représente le point </w:t>
      </w:r>
      <m:oMath>
        <m:sSub>
          <m:sSubPr/>
          <m:e>
            <m:r>
              <m:rPr>
                <m:sty m:val="i"/>
              </m:rPr>
              <m:t>c</m:t>
            </m:r>
          </m:e>
          <m:sub>
            <m:r>
              <m:rPr>
                <m:sty m:val="p"/>
              </m:rPr>
              <m:t>0</m:t>
            </m:r>
          </m:sub>
        </m:sSub>
      </m:oMath>
      <w:r>
        <w:rPr/>
        <w:t xml:space="preserve"> pour la fonction </w:t>
      </w:r>
      <m:oMath>
        <m:r>
          <m:rPr>
            <m:sty m:val="i"/>
          </m:rPr>
          <m:t>H</m:t>
        </m:r>
      </m:oMath>
      <w:r>
        <w:rPr/>
        <w:t xml:space="preserve"> ?</w:t>
      </w:r>
      <w:r>
        <w:rPr/>
        <w:br w:type="textWrapping"/>
      </w:r>
      <w:r>
        <w:rPr/>
        <w:t xml:space="preserve">(c) Justifier que </w:t>
      </w:r>
      <m:oMath>
        <m:r>
          <m:rPr>
            <m:sty m:val="i"/>
          </m:rPr>
          <m:t>f</m:t>
        </m:r>
      </m:oMath>
      <w:r>
        <w:rPr/>
        <w:t xml:space="preserve"> est </w:t>
      </w:r>
      <m:oMath>
        <m:r>
          <m:rPr>
            <m:sty m:val="p"/>
          </m:rPr>
          <m:t>ln</m:t>
        </m:r>
      </m:oMath>
      <w:r>
        <w:rPr/>
        <w:t xml:space="preserve">-convexe.</w:t>
      </w:r>
      <w:r>
        <w:rPr/>
        <w:br w:type="textWrapping"/>
      </w:r>
      <w:r>
        <w:rPr/>
        <w:t xml:space="preserve">22. Soient </w:t>
      </w:r>
      <m:oMath>
        <m:r>
          <m:rPr>
            <m:sty m:val="i"/>
          </m:rPr>
          <m:t>c</m:t>
        </m:r>
      </m:oMath>
      <w:r>
        <w:rPr/>
        <w:t xml:space="preserve"> et </w:t>
      </w:r>
      <m:oMath>
        <m:r>
          <m:rPr>
            <m:sty m:val="i"/>
          </m:rPr>
          <m:t>θ</m:t>
        </m:r>
      </m:oMath>
      <w:r>
        <w:rPr>
          <w:rFonts w:eastAsia="Georgia" w:cs="Georgia" w:ascii="Georgia" w:hAnsi="Georgia"/>
        </w:rPr>
        <w:t xml:space="preserve"> des nombres réels strictement positifs. On note </w:t>
      </w:r>
      <m:oMath>
        <m:sSub>
          <m:sSubPr/>
          <m:e>
            <m:r>
              <m:rPr>
                <m:sty m:val="i"/>
              </m:rPr>
              <m:t>φ</m:t>
            </m:r>
          </m:e>
          <m:sub>
            <m:r>
              <m:rPr>
                <m:sty m:val="i"/>
              </m:rPr>
              <m:t>c</m:t>
            </m:r>
            <m:r>
              <m:rPr>
                <m:sty m:val="p"/>
              </m:rPr>
              <m:t>,</m:t>
            </m:r>
            <m:r>
              <m:rPr>
                <m:sty m:val="i"/>
              </m:rPr>
              <m:t>θ</m:t>
            </m:r>
          </m:sub>
        </m:sSub>
      </m:oMath>
      <w:r>
        <w:rPr>
          <w:rFonts w:eastAsia="Georgia" w:cs="Georgia" w:ascii="Georgia" w:hAnsi="Georgia"/>
        </w:rPr>
        <w:t xml:space="preserve"> la fonction de la variable réelle </w:t>
      </w:r>
      <m:oMath>
        <m:r>
          <m:rPr>
            <m:sty m:val="i"/>
          </m:rPr>
          <m:t>x</m:t>
        </m:r>
      </m:oMath>
      <w:r>
        <w:rPr>
          <w:rFonts w:eastAsia="Georgia" w:cs="Georgia" w:ascii="Georgia" w:hAnsi="Georgia"/>
        </w:rPr>
        <w:t xml:space="preserve"> définie pour </w:t>
      </w:r>
      <m:oMath>
        <m:r>
          <m:rPr>
            <m:sty m:val="i"/>
          </m:rPr>
          <m:t>x</m:t>
        </m:r>
      </m:oMath>
      <w:r>
        <w:rPr/>
        <w:t xml:space="preserve"> dans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sSub>
            <m:sSubPr/>
            <m:e>
              <m:r>
                <m:rPr>
                  <m:sty m:val="i"/>
                </m:rPr>
                <m:t>φ</m:t>
              </m:r>
            </m:e>
            <m:sub>
              <m:r>
                <m:rPr>
                  <m:sty m:val="i"/>
                </m:rPr>
                <m:t>c</m:t>
              </m:r>
              <m:r>
                <m:rPr>
                  <m:sty m:val="p"/>
                </m:rPr>
                <m:t>,</m:t>
              </m:r>
              <m:r>
                <m:rPr>
                  <m:sty m:val="i"/>
                </m:rPr>
                <m:t>θ</m:t>
              </m:r>
            </m:sub>
          </m:sSub>
          <m:r>
            <m:rPr>
              <m:sty m:val="p"/>
            </m:rPr>
            <m:t>(</m:t>
          </m:r>
          <m:r>
            <m:rPr>
              <m:sty m:val="i"/>
            </m:rPr>
            <m:t>x</m:t>
          </m:r>
          <m:r>
            <m:rPr>
              <m:sty m:val="p"/>
            </m:rPr>
            <m:t>)</m:t>
          </m:r>
          <m:r>
            <m:rPr>
              <m:sty m:val="p"/>
            </m:rPr>
            <m:t>=</m:t>
          </m:r>
          <m:sSup>
            <m:sSupPr/>
            <m:e>
              <m:r>
                <m:rPr>
                  <m:sty m:val="i"/>
                </m:rPr>
                <m:t>θ</m:t>
              </m:r>
            </m:e>
            <m:sup>
              <m:r>
                <m:rPr>
                  <m:sty m:val="i"/>
                </m:rPr>
                <m:t>x</m:t>
              </m:r>
              <m:r>
                <m:rPr>
                  <m:sty m:val="p"/>
                </m:rPr>
                <m:t>−</m:t>
              </m:r>
              <m:r>
                <m:rPr>
                  <m:sty m:val="p"/>
                </m:rPr>
                <m:t>1</m:t>
              </m:r>
            </m:sup>
          </m:sSup>
          <m:sSup>
            <m:sSupPr/>
            <m:e>
              <m:r>
                <m:rPr>
                  <m:sty m:val="i"/>
                </m:rPr>
                <m:t>e</m:t>
              </m:r>
            </m:e>
            <m:sup>
              <m:r>
                <m:rPr>
                  <m:sty m:val="p"/>
                </m:rPr>
                <m:t>−</m:t>
              </m:r>
              <m:r>
                <m:rPr>
                  <m:sty m:val="i"/>
                </m:rPr>
                <m:t>θ</m:t>
              </m:r>
            </m:sup>
          </m:sSup>
          <m:sSup>
            <m:sSupPr/>
            <m:e>
              <m:r>
                <m:rPr>
                  <m:sty m:val="i"/>
                </m:rPr>
                <m:t>e</m:t>
              </m:r>
            </m:e>
            <m:sup>
              <m:r>
                <m:rPr>
                  <m:sty m:val="i"/>
                </m:rPr>
                <m:t>c</m:t>
              </m:r>
              <m:r>
                <m:rPr>
                  <m:sty m:val="i"/>
                </m:rPr>
                <m:t>x</m:t>
              </m:r>
            </m:sup>
          </m:sSup>
          <m:r>
            <m:rPr>
              <m:sty m:val="p"/>
            </m:rPr>
            <m:t>.</m:t>
          </m:r>
        </m:oMath>
      </m:oMathPara>
    </w:p>
    <w:p>
      <w:pPr>
        <w:spacing w:after="220" w:lineRule="auto"/>
      </w:pPr>
      <w:r>
        <w:rPr>
          <w:rFonts w:eastAsia="Georgia" w:cs="Georgia" w:ascii="Georgia" w:hAnsi="Georgia"/>
        </w:rPr>
        <w:t xml:space="preserve">Démontrer que </w:t>
      </w:r>
      <m:oMath>
        <m:sSub>
          <m:sSubPr/>
          <m:e>
            <m:r>
              <m:rPr>
                <m:sty m:val="i"/>
              </m:rPr>
              <m:t>φ</m:t>
            </m:r>
          </m:e>
          <m:sub>
            <m:r>
              <m:rPr>
                <m:sty m:val="i"/>
              </m:rPr>
              <m:t>c</m:t>
            </m:r>
            <m:r>
              <m:rPr>
                <m:sty m:val="p"/>
              </m:rPr>
              <m:t>,</m:t>
            </m:r>
            <m:r>
              <m:rPr>
                <m:sty m:val="i"/>
              </m:rPr>
              <m:t>θ</m:t>
            </m:r>
          </m:sub>
        </m:sSub>
      </m:oMath>
      <w:r>
        <w:rPr/>
        <w:t xml:space="preserve"> est convexe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23. En déduire que la fonction </w:t>
      </w:r>
      <m:oMath>
        <m:r>
          <m:rPr>
            <m:sty m:val="p"/>
          </m:rPr>
          <m:t>Γ</m:t>
        </m:r>
      </m:oMath>
      <w:r>
        <w:rPr/>
        <w:t xml:space="preserve"> est </w:t>
      </w:r>
      <m:oMath>
        <m:r>
          <m:rPr>
            <m:sty m:val="p"/>
          </m:rPr>
          <m:t>ln</m:t>
        </m:r>
      </m:oMath>
      <w:r>
        <w:rPr/>
        <w:t xml:space="preserve">-convexe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VI</w:t>
      </w:r>
    </w:p>
    <w:p>
      <w:pPr>
        <w:spacing w:after="220" w:lineRule="auto"/>
      </w:pPr>
      <w:r>
        <w:rPr/>
        <w:t xml:space="preserve">Soit </w:t>
      </w:r>
      <m:oMath>
        <m:r>
          <m:rPr>
            <m:sty m:val="i"/>
          </m:rPr>
          <m:t>g</m:t>
        </m:r>
      </m:oMath>
      <w:r>
        <w:rPr>
          <w:rFonts w:eastAsia="Georgia" w:cs="Georgia" w:ascii="Georgia" w:hAnsi="Georgia"/>
        </w:rPr>
        <w:t xml:space="preserve"> une fonction définie sur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à valeurs dans </w:t>
      </w:r>
      <m:oMath>
        <m:r>
          <m:rPr>
            <m:sty m:val="p"/>
          </m:rPr>
          <m:t>]</m:t>
        </m:r>
        <m:r>
          <m:rPr>
            <m:sty m:val="p"/>
          </m:rPr>
          <m:t>0</m:t>
        </m:r>
        <m:r>
          <m:rPr>
            <m:sty m:val="p"/>
          </m:rPr>
          <m:t>,</m:t>
        </m:r>
        <m:r>
          <m:rPr>
            <m:sty m:val="p"/>
          </m:rPr>
          <m:t>+</m:t>
        </m:r>
        <m:r>
          <m:rPr>
            <m:sty m:val="p"/>
          </m:rPr>
          <m:t>∞</m:t>
        </m:r>
        <m:r>
          <m:rPr>
            <m:sty m:val="p"/>
          </m:rPr>
          <m:t>[</m:t>
        </m:r>
      </m:oMath>
      <w:r>
        <w:rPr/>
        <w:t xml:space="preserve"> telle que :</w:t>
      </w:r>
    </w:p>
    <w:p>
      <w:pPr>
        <w:numPr>
          <w:ilvl w:val="0"/>
          <w:numId w:val="4"/>
        </w:numPr>
        <w:spacing w:lineRule="auto"/>
      </w:pPr>
      <m:oMath>
        <m:r>
          <m:rPr>
            <m:sty m:val="i"/>
          </m:rPr>
          <m:t>g</m:t>
        </m:r>
      </m:oMath>
      <w:r>
        <w:rPr/>
        <w:t xml:space="preserve"> est une fonction ln-convexe</w:t>
      </w:r>
      <w:r>
        <w:rPr/>
        <w:br w:type="textWrapping"/>
      </w:r>
      <m:oMath>
        <m:r>
          <m:rPr>
            <m:sty m:val="p"/>
          </m:rPr>
          <m:t>−</m:t>
        </m:r>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i"/>
          </m:rPr>
          <m:t>g</m:t>
        </m:r>
        <m:r>
          <m:rPr>
            <m:sty m:val="p"/>
          </m:rPr>
          <m:t>(</m:t>
        </m:r>
        <m:r>
          <m:rPr>
            <m:sty m:val="i"/>
          </m:rPr>
          <m:t>x</m:t>
        </m:r>
        <m:r>
          <m:rPr>
            <m:sty m:val="p"/>
          </m:rPr>
          <m:t>+</m:t>
        </m:r>
        <m:r>
          <m:rPr>
            <m:sty m:val="p"/>
          </m:rPr>
          <m:t>1</m:t>
        </m:r>
        <m:r>
          <m:rPr>
            <m:sty m:val="p"/>
          </m:rPr>
          <m:t>)</m:t>
        </m:r>
        <m:r>
          <m:rPr>
            <m:sty m:val="p"/>
          </m:rPr>
          <m:t>=</m:t>
        </m:r>
        <m:r>
          <m:rPr>
            <m:sty m:val="i"/>
          </m:rPr>
          <m:t>x</m:t>
        </m:r>
        <m:r>
          <m:rPr>
            <m:sty m:val="i"/>
          </m:rPr>
          <m:t>g</m:t>
        </m:r>
        <m:r>
          <m:rPr>
            <m:sty m:val="p"/>
          </m:rPr>
          <m:t>(</m:t>
        </m:r>
        <m:r>
          <m:rPr>
            <m:sty m:val="i"/>
          </m:rPr>
          <m:t>x</m:t>
        </m:r>
        <m:r>
          <m:rPr>
            <m:sty m:val="p"/>
          </m:rPr>
          <m:t>)</m:t>
        </m:r>
      </m:oMath>
      <w:r>
        <w:rPr/>
        <w:t xml:space="preserve">,</w:t>
      </w:r>
      <w:r>
        <w:rPr/>
        <w:br w:type="textWrapping"/>
      </w:r>
      <m:oMath>
        <m:r>
          <m:rPr>
            <m:sty m:val="p"/>
          </m:rPr>
          <m:t>−</m:t>
        </m:r>
        <m:r>
          <m:rPr>
            <m:sty m:val="i"/>
          </m:rPr>
          <m:t>g</m:t>
        </m:r>
        <m:r>
          <m:rPr>
            <m:sty m:val="p"/>
          </m:rPr>
          <m:t>(</m:t>
        </m:r>
        <m:r>
          <m:rPr>
            <m:sty m:val="p"/>
          </m:rPr>
          <m:t>1</m:t>
        </m:r>
        <m:r>
          <m:rPr>
            <m:sty m:val="p"/>
          </m:rPr>
          <m:t>)</m:t>
        </m:r>
        <m:r>
          <m:rPr>
            <m:sty m:val="p"/>
          </m:rPr>
          <m:t>=</m:t>
        </m:r>
        <m:r>
          <m:rPr>
            <m:sty m:val="p"/>
          </m:rPr>
          <m:t>1</m:t>
        </m:r>
      </m:oMath>
      <w:r>
        <w:rPr/>
        <w:t xml:space="preserve">.</w:t>
      </w:r>
    </w:p>
    <w:p>
      <w:pPr>
        <w:spacing w:after="220" w:lineRule="auto"/>
      </w:pPr>
      <w:r>
        <w:rPr/>
        <w:t xml:space="preserve">On pose </w:t>
      </w:r>
      <m:oMath>
        <m:r>
          <m:rPr>
            <m:sty m:val="i"/>
          </m:rPr>
          <m:t>G</m:t>
        </m:r>
        <m:r>
          <m:rPr>
            <m:sty m:val="p"/>
          </m:rPr>
          <m:t>=</m:t>
        </m:r>
        <m:r>
          <m:rPr>
            <m:sty m:val="p"/>
          </m:rPr>
          <m:t>ln</m:t>
        </m:r>
        <m:r>
          <m:rPr>
            <m:sty m:val="p"/>
          </m:rPr>
          <m:t>⁡</m:t>
        </m:r>
        <m:r>
          <m:rPr>
            <m:sty m:val="i"/>
          </m:rPr>
          <m:t>g</m:t>
        </m:r>
      </m:oMath>
      <w:r>
        <w:rPr/>
        <w:t xml:space="preserve">.</w:t>
      </w:r>
      <w:r>
        <w:rPr/>
        <w:br w:type="textWrapping"/>
      </w:r>
      <w:r>
        <w:rPr/>
        <w:t xml:space="preserve">24. Exprimer </w:t>
      </w:r>
      <m:oMath>
        <m:r>
          <m:rPr>
            <m:sty m:val="i"/>
          </m:rPr>
          <m:t>g</m:t>
        </m:r>
        <m:r>
          <m:rPr>
            <m:sty m:val="p"/>
          </m:rPr>
          <m:t>(</m:t>
        </m:r>
        <m:r>
          <m:rPr>
            <m:sty m:val="i"/>
          </m:rPr>
          <m:t>n</m:t>
        </m:r>
        <m:r>
          <m:rPr>
            <m:sty m:val="p"/>
          </m:rPr>
          <m:t>)</m:t>
        </m:r>
      </m:oMath>
      <w:r>
        <w:rPr/>
        <w:t xml:space="preserve"> en fonction de l'entier naturel </w:t>
      </w:r>
      <m:oMath>
        <m:r>
          <m:rPr>
            <m:sty m:val="i"/>
          </m:rPr>
          <m:t>n</m:t>
        </m:r>
        <m:r>
          <m:rPr>
            <m:sty m:val="p"/>
          </m:rPr>
          <m:t>,</m:t>
        </m:r>
        <m:r>
          <m:rPr>
            <m:sty m:val="i"/>
          </m:rPr>
          <m:t>n</m:t>
        </m:r>
        <m:r>
          <m:rPr>
            <m:sty m:val="p"/>
          </m:rPr>
          <m:t>≥</m:t>
        </m:r>
        <m:r>
          <m:rPr>
            <m:sty m:val="p"/>
          </m:rPr>
          <m:t>1</m:t>
        </m:r>
      </m:oMath>
      <w:r>
        <w:rPr/>
        <w:t xml:space="preserve">.</w:t>
      </w:r>
      <w:r>
        <w:rPr/>
        <w:br w:type="textWrapping"/>
      </w:r>
      <w:r>
        <w:rPr/>
        <w:t xml:space="preserve">25. Soient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 et </w:t>
      </w:r>
      <m:oMath>
        <m:r>
          <m:rPr>
            <m:sty m:val="i"/>
          </m:rPr>
          <m:t>n</m:t>
        </m:r>
      </m:oMath>
      <w:r>
        <w:rPr/>
        <w:t xml:space="preserve"> dans </w:t>
      </w:r>
      <m:oMath>
        <m:r>
          <m:rPr>
            <m:scr m:val="double-struck"/>
          </m:rPr>
          <m:t>N</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Justifier les inégalités :</w:t>
      </w:r>
    </w:p>
    <w:p>
      <w:pPr>
        <w:spacing w:after="220" w:lineRule="auto"/>
      </w:pPr>
      <m:oMathPara>
        <m:oMath>
          <m:r>
            <m:rPr>
              <m:sty m:val="i"/>
            </m:rPr>
            <m:t>G</m:t>
          </m:r>
          <m:r>
            <m:rPr>
              <m:sty m:val="p"/>
            </m:rPr>
            <m:t>(</m:t>
          </m:r>
          <m:r>
            <m:rPr>
              <m:sty m:val="i"/>
            </m:rPr>
            <m:t>n</m:t>
          </m:r>
          <m:r>
            <m:rPr>
              <m:sty m:val="p"/>
            </m:rPr>
            <m:t>)</m:t>
          </m:r>
          <m:r>
            <m:rPr>
              <m:sty m:val="p"/>
            </m:rPr>
            <m:t>−</m:t>
          </m:r>
          <m:r>
            <m:rPr>
              <m:sty m:val="i"/>
            </m:rPr>
            <m:t>G</m:t>
          </m:r>
          <m:r>
            <m:rPr>
              <m:sty m:val="p"/>
            </m:rPr>
            <m:t>(</m:t>
          </m:r>
          <m:r>
            <m:rPr>
              <m:sty m:val="i"/>
            </m:rPr>
            <m:t>n</m:t>
          </m:r>
          <m:r>
            <m:rPr>
              <m:sty m:val="p"/>
            </m:rPr>
            <m:t>−</m:t>
          </m:r>
          <m:r>
            <m:rPr>
              <m:sty m:val="p"/>
            </m:rPr>
            <m:t>1</m:t>
          </m:r>
          <m:r>
            <m:rPr>
              <m:sty m:val="p"/>
            </m:rPr>
            <m:t>)</m:t>
          </m:r>
          <m:r>
            <m:rPr>
              <m:sty m:val="p"/>
            </m:rPr>
            <m:t>≤</m:t>
          </m:r>
          <m:f>
            <m:fPr>
              <m:ctrlPr>
                <w:rPr>
                  <w:rFonts w:ascii="Cambria Math" w:hAnsi="Cambria Math"/>
                </w:rPr>
              </m:ctrlPr>
            </m:fPr>
            <m:num>
              <m:r>
                <m:rPr>
                  <m:sty m:val="i"/>
                </m:rPr>
                <m:t>G</m:t>
              </m:r>
              <m:r>
                <m:rPr>
                  <m:sty m:val="p"/>
                </m:rPr>
                <m:t>(</m:t>
              </m:r>
              <m:r>
                <m:rPr>
                  <m:sty m:val="i"/>
                </m:rPr>
                <m:t>x</m:t>
              </m:r>
              <m:r>
                <m:rPr>
                  <m:sty m:val="p"/>
                </m:rPr>
                <m:t>+</m:t>
              </m:r>
              <m:r>
                <m:rPr>
                  <m:sty m:val="i"/>
                </m:rPr>
                <m:t>n</m:t>
              </m:r>
              <m:r>
                <m:rPr>
                  <m:sty m:val="p"/>
                </m:rPr>
                <m:t>)</m:t>
              </m:r>
              <m:r>
                <m:rPr>
                  <m:sty m:val="p"/>
                </m:rPr>
                <m:t>−</m:t>
              </m:r>
              <m:r>
                <m:rPr>
                  <m:sty m:val="i"/>
                </m:rPr>
                <m:t>G</m:t>
              </m:r>
              <m:r>
                <m:rPr>
                  <m:sty m:val="p"/>
                </m:rPr>
                <m:t>(</m:t>
              </m:r>
              <m:r>
                <m:rPr>
                  <m:sty m:val="i"/>
                </m:rPr>
                <m:t>n</m:t>
              </m:r>
              <m:r>
                <m:rPr>
                  <m:sty m:val="p"/>
                </m:rPr>
                <m:t>)</m:t>
              </m:r>
            </m:num>
            <m:den>
              <m:r>
                <m:rPr>
                  <m:sty m:val="i"/>
                </m:rPr>
                <m:t>x</m:t>
              </m:r>
            </m:den>
          </m:f>
          <m:r>
            <m:rPr>
              <m:sty m:val="p"/>
            </m:rPr>
            <m:t>≤</m:t>
          </m:r>
          <m:r>
            <m:rPr>
              <m:sty m:val="i"/>
            </m:rPr>
            <m:t>G</m:t>
          </m:r>
          <m:r>
            <m:rPr>
              <m:sty m:val="p"/>
            </m:rPr>
            <m:t>(</m:t>
          </m:r>
          <m:r>
            <m:rPr>
              <m:sty m:val="i"/>
            </m:rPr>
            <m:t>n</m:t>
          </m:r>
          <m:r>
            <m:rPr>
              <m:sty m:val="p"/>
            </m:rPr>
            <m:t>+</m:t>
          </m:r>
          <m:r>
            <m:rPr>
              <m:sty m:val="p"/>
            </m:rPr>
            <m:t>1</m:t>
          </m:r>
          <m:r>
            <m:rPr>
              <m:sty m:val="p"/>
            </m:rPr>
            <m:t>)</m:t>
          </m:r>
          <m:r>
            <m:rPr>
              <m:sty m:val="p"/>
            </m:rPr>
            <m:t>−</m:t>
          </m:r>
          <m:r>
            <m:rPr>
              <m:sty m:val="i"/>
            </m:rPr>
            <m:t>G</m:t>
          </m:r>
          <m:r>
            <m:rPr>
              <m:sty m:val="p"/>
            </m:rPr>
            <m:t>(</m:t>
          </m:r>
          <m:r>
            <m:rPr>
              <m:sty m:val="i"/>
            </m:rPr>
            <m:t>n</m:t>
          </m:r>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r>
            <m:rPr>
              <m:sty m:val="p"/>
            </m:rPr>
            <m:t>(</m:t>
          </m:r>
          <m:r>
            <m:rPr>
              <m:sty m:val="i"/>
            </m:rPr>
            <m:t>n</m:t>
          </m:r>
          <m:r>
            <m:rPr>
              <m:sty m:val="p"/>
            </m:rPr>
            <m:t>−</m:t>
          </m:r>
          <m:r>
            <m:rPr>
              <m:sty m:val="p"/>
            </m:rPr>
            <m:t>1</m:t>
          </m:r>
          <m:sSup>
            <m:sSupPr/>
            <m:e>
              <m:r>
                <m:rPr>
                  <m:sty m:val="p"/>
                </m:rPr>
                <m:t>)</m:t>
              </m:r>
            </m:e>
            <m:sup>
              <m:r>
                <m:rPr>
                  <m:sty m:val="i"/>
                </m:rPr>
                <m:t>x</m:t>
              </m:r>
            </m:sup>
          </m:sSup>
          <m:r>
            <m:rPr>
              <m:sty m:val="p"/>
            </m:rPr>
            <m:t>(</m:t>
          </m:r>
          <m:r>
            <m:rPr>
              <m:sty m:val="i"/>
            </m:rPr>
            <m:t>n</m:t>
          </m:r>
          <m:r>
            <m:rPr>
              <m:sty m:val="p"/>
            </m:rPr>
            <m:t>−</m:t>
          </m:r>
          <m:r>
            <m:rPr>
              <m:sty m:val="p"/>
            </m:rPr>
            <m:t>1</m:t>
          </m:r>
          <m:r>
            <m:rPr>
              <m:sty m:val="p"/>
            </m:rPr>
            <m:t>)</m:t>
          </m:r>
          <m:r>
            <m:rPr>
              <m:sty m:val="p"/>
            </m:rPr>
            <m:t>!</m:t>
          </m:r>
          <m:r>
            <m:rPr>
              <m:sty m:val="p"/>
            </m:rPr>
            <m:t>≤</m:t>
          </m:r>
          <m:r>
            <m:rPr>
              <m:sty m:val="i"/>
            </m:rPr>
            <m:t>g</m:t>
          </m:r>
          <m:r>
            <m:rPr>
              <m:sty m:val="p"/>
            </m:rPr>
            <m:t>(</m:t>
          </m:r>
          <m:r>
            <m:rPr>
              <m:sty m:val="i"/>
            </m:rPr>
            <m:t>x</m:t>
          </m:r>
          <m:r>
            <m:rPr>
              <m:sty m:val="p"/>
            </m:rPr>
            <m:t>+</m:t>
          </m:r>
          <m:r>
            <m:rPr>
              <m:sty m:val="i"/>
            </m:rPr>
            <m:t>n</m:t>
          </m:r>
          <m:r>
            <m:rPr>
              <m:sty m:val="p"/>
            </m:rPr>
            <m:t>)</m:t>
          </m:r>
          <m:r>
            <m:rPr>
              <m:sty m:val="p"/>
            </m:rPr>
            <m:t>≤</m:t>
          </m:r>
          <m:sSup>
            <m:sSupPr/>
            <m:e>
              <m:r>
                <m:rPr>
                  <m:sty m:val="i"/>
                </m:rPr>
                <m:t>n</m:t>
              </m:r>
            </m:e>
            <m:sup>
              <m:r>
                <m:rPr>
                  <m:sty m:val="i"/>
                </m:rPr>
                <m:t>x</m:t>
              </m:r>
            </m:sup>
          </m:sSup>
          <m:r>
            <m:rPr>
              <m:sty m:val="p"/>
            </m:rPr>
            <m:t>(</m:t>
          </m:r>
          <m:r>
            <m:rPr>
              <m:sty m:val="i"/>
            </m:rPr>
            <m:t>n</m:t>
          </m:r>
          <m:r>
            <m:rPr>
              <m:sty m:val="p"/>
            </m:rPr>
            <m:t>−</m:t>
          </m:r>
          <m:r>
            <m:rPr>
              <m:sty m:val="p"/>
            </m:rPr>
            <m:t>1</m:t>
          </m:r>
          <m:r>
            <m:rPr>
              <m:sty m:val="p"/>
            </m:rPr>
            <m:t>)</m:t>
          </m:r>
          <m:r>
            <m:rPr>
              <m:sty m:val="p"/>
            </m:rPr>
            <m:t>!</m:t>
          </m:r>
        </m:oMath>
      </m:oMathPara>
    </w:p>
    <w:p>
      <w:pPr>
        <w:spacing w:after="220" w:lineRule="auto"/>
      </w:pPr>
      <w:r>
        <w:rPr/>
        <w:t xml:space="preserve">Soit </w:t>
      </w:r>
      <m:oMath>
        <m:r>
          <m:rPr>
            <m:sty m:val="i"/>
          </m:rPr>
          <m:t>n</m:t>
        </m:r>
      </m:oMath>
      <w:r>
        <w:rPr/>
        <w:t xml:space="preserve"> dans </w:t>
      </w:r>
      <m:oMath>
        <m:r>
          <m:rPr>
            <m:scr m:val="double-struck"/>
          </m:rPr>
          <m:t>N</m:t>
        </m:r>
        <m:r>
          <m:rPr>
            <m:sty m:val="p"/>
          </m:rPr>
          <m:t>∖</m:t>
        </m:r>
        <m:r>
          <m:rPr>
            <m:sty m:val="p"/>
          </m:rPr>
          <m:t>{</m:t>
        </m:r>
        <m:r>
          <m:rPr>
            <m:sty m:val="p"/>
          </m:rPr>
          <m:t>0</m:t>
        </m:r>
        <m:r>
          <m:rPr>
            <m:sty m:val="p"/>
          </m:rPr>
          <m:t>,</m:t>
        </m:r>
        <m:r>
          <m:rPr>
            <m:sty m:val="p"/>
          </m:rPr>
          <m:t>1</m:t>
        </m:r>
        <m:r>
          <m:rPr>
            <m:sty m:val="p"/>
          </m:rPr>
          <m:t>}</m:t>
        </m:r>
      </m:oMath>
      <w:r>
        <w:rPr/>
        <w:t xml:space="preserve"> et soit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 On pose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x</m:t>
                  </m:r>
                </m:sup>
              </m:sSup>
              <m:r>
                <m:rPr>
                  <m:sty m:val="p"/>
                </m:rPr>
                <m:t>(</m:t>
              </m:r>
              <m:r>
                <m:rPr>
                  <m:sty m:val="i"/>
                </m:rPr>
                <m:t>n</m:t>
              </m:r>
              <m:r>
                <m:rPr>
                  <m:sty m:val="p"/>
                </m:rPr>
                <m:t>−</m:t>
              </m:r>
              <m:r>
                <m:rPr>
                  <m:sty m:val="p"/>
                </m:rPr>
                <m:t>1</m:t>
              </m:r>
              <m:r>
                <m:rPr>
                  <m:sty m:val="p"/>
                </m:rPr>
                <m:t>)</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x</m:t>
              </m:r>
              <m:r>
                <m:rPr>
                  <m:sty m:val="p"/>
                </m:rPr>
                <m:t>+</m:t>
              </m:r>
              <m:r>
                <m:rPr>
                  <m:sty m:val="i"/>
                </m:rPr>
                <m:t>n</m:t>
              </m:r>
              <m:r>
                <m:rPr>
                  <m:sty m:val="p"/>
                </m:rPr>
                <m:t>−</m:t>
              </m:r>
              <m:r>
                <m:rPr>
                  <m:sty m:val="p"/>
                </m:rPr>
                <m:t>1</m:t>
              </m:r>
              <m:r>
                <m:rPr>
                  <m:sty m:val="p"/>
                </m:rPr>
                <m:t>)</m:t>
              </m:r>
            </m:den>
          </m:f>
        </m:oMath>
      </m:oMathPara>
    </w:p>
    <w:p>
      <w:pPr>
        <w:spacing w:after="220" w:lineRule="auto"/>
      </w:pPr>
      <w:r>
        <w:rPr/>
        <w:t xml:space="preserve">Soit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26. Démontrer pour un entier </w:t>
      </w:r>
      <m:oMath>
        <m:r>
          <m:rPr>
            <m:sty m:val="i"/>
          </m:rPr>
          <m:t>n</m:t>
        </m:r>
        <m:r>
          <m:rPr>
            <m:sty m:val="p"/>
          </m:rPr>
          <m:t>&gt;</m:t>
        </m:r>
        <m:r>
          <m:rPr>
            <m:sty m:val="p"/>
          </m:rPr>
          <m:t>2</m:t>
        </m:r>
      </m:oMath>
      <w:r>
        <w:rPr/>
        <w:t xml:space="preserv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x</m:t>
                  </m:r>
                  <m:r>
                    <m:rPr>
                      <m:sty m:val="p"/>
                    </m:rPr>
                    <m:t>+</m:t>
                  </m:r>
                  <m:r>
                    <m:rPr>
                      <m:sty m:val="i"/>
                    </m:rPr>
                    <m:t>n</m:t>
                  </m:r>
                  <m:r>
                    <m:rPr>
                      <m:sty m:val="p"/>
                    </m:rPr>
                    <m:t>−</m:t>
                  </m:r>
                  <m:r>
                    <m:rPr>
                      <m:sty m:val="p"/>
                    </m:rPr>
                    <m:t>1</m:t>
                  </m:r>
                </m:den>
              </m:f>
            </m:e>
          </m:d>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oMath>
      </m:oMathPara>
    </w:p>
    <w:p>
      <w:pPr>
        <w:numPr>
          <w:ilvl w:val="0"/>
          <w:numId w:val="5"/>
        </w:numPr>
        <w:spacing w:lineRule="auto"/>
      </w:pPr>
      <w:r>
        <w:rPr>
          <w:rFonts w:eastAsia="Georgia" w:cs="Georgia" w:ascii="Georgia" w:hAnsi="Georgia"/>
        </w:rPr>
        <w:t xml:space="preserve">On se propose de démontrer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sub>
        </m:sSub>
      </m:oMath>
      <w:r>
        <w:rPr/>
        <w:t xml:space="preserve"> converge vers </w:t>
      </w:r>
      <m:oMath>
        <m:r>
          <m:rPr>
            <m:sty m:val="i"/>
          </m:rPr>
          <m:t>g</m:t>
        </m:r>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(a) Soit </w:t>
      </w:r>
      <m:oMath>
        <m:r>
          <m:rPr>
            <m:sty m:val="i"/>
          </m:rPr>
          <m:t>α</m:t>
        </m:r>
      </m:oMath>
      <w:r>
        <w:rPr/>
        <w:t xml:space="preserve"> dans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Justifier que </w:t>
      </w:r>
      <m:oMath>
        <m:r>
          <m:rPr>
            <m:sty m:val="p"/>
          </m:rPr>
          <m:t>(</m:t>
        </m:r>
        <m:r>
          <m:rPr>
            <m:sty m:val="p"/>
          </m:rPr>
          <m:t>1</m:t>
        </m:r>
        <m:r>
          <m:rPr>
            <m:sty m:val="p"/>
          </m:rPr>
          <m:t>+</m:t>
        </m:r>
        <m:r>
          <m:rPr>
            <m:sty m:val="i"/>
          </m:rPr>
          <m:t>α</m:t>
        </m:r>
        <m:sSup>
          <m:sSupPr/>
          <m:e>
            <m:r>
              <m:rPr>
                <m:sty m:val="p"/>
              </m:rPr>
              <m:t>)</m:t>
            </m:r>
          </m:e>
          <m:sup>
            <m:r>
              <m:rPr>
                <m:sty m:val="i"/>
              </m:rPr>
              <m:t>x</m:t>
            </m:r>
          </m:sup>
        </m:sSup>
        <m:r>
          <m:rPr>
            <m:sty m:val="p"/>
          </m:rPr>
          <m:t>−</m:t>
        </m:r>
        <m:r>
          <m:rPr>
            <m:sty m:val="p"/>
          </m:rPr>
          <m:t>1</m:t>
        </m:r>
        <m:r>
          <m:rPr>
            <m:sty m:val="p"/>
          </m:rPr>
          <m:t>≤</m:t>
        </m:r>
        <m:r>
          <m:rPr>
            <m:sty m:val="i"/>
          </m:rPr>
          <m:t>α</m:t>
        </m:r>
        <m:r>
          <m:rPr>
            <m:sty m:val="i"/>
          </m:rPr>
          <m:t>x</m:t>
        </m:r>
      </m:oMath>
      <w:r>
        <w:rPr/>
        <w:t xml:space="preserve">.</w:t>
      </w:r>
      <w:r>
        <w:rPr/>
        <w:br w:type="textWrapping"/>
      </w:r>
      <w:r>
        <w:rPr/>
        <w:t xml:space="preserve">(b) Etudier le sens de variation de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sub>
        </m:sSub>
      </m:oMath>
      <w:r>
        <w:rPr/>
        <w:t xml:space="preserve">.</w:t>
      </w:r>
      <w:r>
        <w:rPr/>
        <w:br w:type="textWrapping"/>
      </w:r>
      <w:r>
        <w:rPr/>
        <w:t xml:space="preserve">(c) Conclure.</w:t>
      </w:r>
    </w:p>
    <w:p>
      <w:pPr>
        <w:numPr>
          <w:ilvl w:val="0"/>
          <w:numId w:val="5"/>
        </w:numPr>
        <w:spacing w:lineRule="auto"/>
      </w:pPr>
      <w:r>
        <w:rPr>
          <w:rFonts w:eastAsia="Georgia" w:cs="Georgia" w:ascii="Georgia" w:hAnsi="Georgia"/>
        </w:rPr>
        <w:t xml:space="preserve">En déduire que </w:t>
      </w:r>
      <m:oMath>
        <m:r>
          <m:rPr>
            <m:sty m:val="i"/>
          </m:rPr>
          <m:t>g</m:t>
        </m:r>
        <m:r>
          <m:rPr>
            <m:sty m:val="p"/>
          </m:rPr>
          <m:t>=</m:t>
        </m:r>
        <m:r>
          <m:rPr>
            <m:sty m:val="p"/>
          </m:rPr>
          <m:t>Γ</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2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