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A PSI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3 heures</w:t>
      </w:r>
    </w:p>
    <w:p>
      <w:pPr>
        <w:spacing w:line="271" w:before="330" w:lineRule="auto"/>
      </w:pPr>
      <w:r>
        <w:rPr>
          <w:b/>
          <w:sz w:val="42"/>
        </w:rPr>
        <w:t xml:space="preserve">L'usage des calculatrices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le corps des réels,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continues,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l'espace vectoriel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et on rappelle que l'on définit ainsi une norme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g</m:t>
        </m:r>
      </m:oMath>
      <w:r>
        <w:rPr/>
        <w:t xml:space="preserve"> est une application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fois dérivable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désigne la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- ième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Prouver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: Pour </w:t>
      </w:r>
      <m:oMath>
        <m:r>
          <m:rPr>
            <m:sty m:val="i"/>
          </m:rPr>
          <w:rPr>
            <w:sz w:val="42"/>
          </w:rPr>
          <m:t>g</m:t>
        </m:r>
        <m:r>
          <m:rPr>
            <m:sty m:val="p"/>
          </m:rPr>
          <w:rPr>
            <w:sz w:val="42"/>
          </w:rPr>
          <m:t>∈</m:t>
        </m:r>
        <m:r>
          <m:rPr>
            <m:sty m:val="i"/>
          </m:rPr>
          <w:rPr>
            <w:sz w:val="42"/>
          </w:rPr>
          <m:t>F</m:t>
        </m:r>
      </m:oMath>
      <w:r>
        <w:rPr>
          <w:rFonts w:eastAsia="Georgia" w:cs="Georgia" w:ascii="Georgia" w:hAnsi="Georgia"/>
          <w:b/>
          <w:sz w:val="42"/>
        </w:rPr>
        <w:t xml:space="preserve"> donnée, recherche de </w:t>
      </w:r>
      <m:oMath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∈</m:t>
        </m:r>
        <m:r>
          <m:rPr>
            <m:sty m:val="i"/>
          </m:rPr>
          <w:rPr>
            <w:sz w:val="42"/>
          </w:rPr>
          <m:t>F</m:t>
        </m:r>
      </m:oMath>
      <w:r>
        <w:rPr>
          <w:rFonts w:eastAsia="Georgia" w:cs="Georgia" w:ascii="Georgia" w:hAnsi="Georgia"/>
          <w:b/>
          <w:sz w:val="42"/>
        </w:rPr>
        <w:t xml:space="preserve"> vérifiant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l'équivalence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nor/>
            </m:rPr>
            <m:t> est solution de 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⇔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On note (</w:t>
      </w:r>
      <w:r>
        <w:rPr>
          <w:i/>
        </w:rPr>
        <w:t xml:space="preserve">)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br w:type="textWrapping"/>
      </w:r>
      <w:r>
        <w:rPr>
          <w:i/>
        </w:rPr>
        <w:t xml:space="preserve">.2. Résoudre l'équation différentielle (</w:t>
      </w:r>
      <w:r>
        <w:rPr/>
        <w:t xml:space="preserve">).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spacing w:after="220" w:lineRule="auto"/>
      </w:pPr>
      <w:r>
        <w:rPr/>
        <w:t xml:space="preserve">Prouver que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possède dans </w:t>
      </w:r>
      <m:oMath>
        <m:r>
          <m:rPr>
            <m:sty m:val="i"/>
          </m:rPr>
          <m:t>F</m:t>
        </m:r>
      </m:oMath>
      <w:r>
        <w:rPr/>
        <w:t xml:space="preserve"> une unique solution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3 : Application.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solution </w:t>
      </w:r>
      <m:oMath>
        <m:r>
          <m:rPr>
            <m:sty m:val="i"/>
          </m:rPr>
          <m:t>f</m:t>
        </m:r>
        <m:r>
          <m:rPr>
            <m:sty m:val="p"/>
          </m:rPr>
          <m:t>de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g</m:t>
        </m:r>
      </m:oMath>
      <w:r>
        <w:rPr/>
        <w:t xml:space="preserve"> est la fonction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II: Quelques propriétés de la fonction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↦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l'application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associe l'application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sur [ 0,1 ]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sachant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(application identité de </w:t>
      </w:r>
      <m:oMath>
        <m:r>
          <m:rPr>
            <m:sty m:val="i"/>
          </m:rPr>
          <m:t>E</m:t>
        </m:r>
      </m:oMath>
      <w:r>
        <w:rPr/>
        <w:t xml:space="preserve"> ).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U</m:t>
        </m:r>
      </m:oMath>
      <w:r>
        <w:rPr/>
        <w:t xml:space="preserve"> est un endomorphisme continu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le réel positif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T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Préciser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Quel est l'ensemble des valeurs propres de </w:t>
      </w:r>
      <m:oMath>
        <m:r>
          <m:rPr>
            <m:sty m:val="i"/>
          </m:rPr>
          <m:t>T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T</m:t>
        </m:r>
      </m:oMath>
      <w:r>
        <w:rPr/>
        <w:t xml:space="preserve"> est une application continue de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 dans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2. Prouver que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Que vaut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4. Calculer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Prouver que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Que vaut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?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?</w:t>
      </w:r>
    </w:p>
    <w:p>
      <w:pPr>
        <w:numPr>
          <w:ilvl w:val="0"/>
          <w:numId w:val="4"/>
        </w:numPr>
        <w:spacing w:lineRule="auto"/>
      </w:pPr>
      <w:r>
        <w:rPr/>
        <w:t xml:space="preserve">Montrer alors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Préciser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Prouver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 endomorphisme continu de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/>
        <w:t xml:space="preserve">En utilisant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à la question 2., prouver que: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que :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Préciser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Partie III : Pour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donnée, recherche de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l'application qui à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associe l'application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H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Prouver que : </w:t>
      </w:r>
      <m:oMath>
        <m:r>
          <m:rPr>
            <m:sty m:val="p"/>
          </m:rPr>
          <m:t>∃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H</m:t>
        </m:r>
      </m:oMath>
      <w:r>
        <w:rPr/>
        <w:t xml:space="preserve"> est continue de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 dans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 et que </w:t>
      </w:r>
      <m:oMath>
        <m:r>
          <m:rPr>
            <m:sty m:val="p"/>
          </m:rPr>
          <m:t>‖</m:t>
        </m:r>
        <m:r>
          <m:rPr>
            <m:sty m:val="p"/>
          </m:rPr>
          <m:t>∣</m:t>
        </m:r>
        <m:r>
          <m:rPr>
            <m:sty m:val="i"/>
          </m:rPr>
          <m:t>H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Calculer,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spacing w:after="220" w:lineRule="auto"/>
      </w:pPr>
      <w:r>
        <w:rPr/>
        <w:t xml:space="preserve">Prouver que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 absolument.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3.</w:t>
      </w:r>
    </w:p>
    <w:p>
      <w:pPr>
        <w:spacing w:after="220" w:lineRule="auto"/>
      </w:pPr>
      <w:r>
        <w:rPr/>
        <w:t xml:space="preserve">On se propose de montrer que </w:t>
      </w:r>
      <m:oMath>
        <m:r>
          <m:rPr>
            <m:sty m:val="p"/>
          </m:rPr>
          <m:t>Ψ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pose,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fixé dans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fixée dans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b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2. Prouver alors que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Ψ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4.</w:t>
      </w:r>
    </w:p>
    <w:p>
      <w:pPr>
        <w:numPr>
          <w:ilvl w:val="0"/>
          <w:numId w:val="7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calculant,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i"/>
          </m:rPr>
          <m:t>o</m:t>
        </m:r>
        <m:r>
          <m:rPr>
            <m:sty m:val="i"/>
          </m:rPr>
          <m:t>V</m:t>
        </m:r>
      </m:oMath>
      <w:r>
        <w:rPr/>
        <w:t xml:space="preserve">, trouver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telle que : </w:t>
      </w:r>
      <m:oMath>
        <m:r>
          <m:rPr>
            <m:sty m:val="i"/>
          </m:rPr>
          <m:t>W</m:t>
        </m:r>
        <m:r>
          <m:rPr>
            <m:sty m:val="i"/>
          </m:rPr>
          <m:t>o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Prouver alors que l'équation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possède une unique solution </w:t>
      </w:r>
      <m:oMath>
        <m:r>
          <m:rPr>
            <m:sty m:val="i"/>
          </m:rPr>
          <m:t>h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Déterminer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4. Que constate-t-on?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