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A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t xml:space="preserve">Dans tout le sujet, </w:t>
      </w:r>
      <m:oMath>
        <m:r>
          <m:rPr>
            <m:sty m:val="i"/>
          </m:rPr>
          <m:t>E</m:t>
        </m:r>
      </m:oMath>
      <w:r>
        <w:rPr>
          <w:rFonts w:eastAsia="Georgia" w:cs="Georgia" w:ascii="Georgia" w:hAnsi="Georgia"/>
        </w:rPr>
        <w:t xml:space="preserve"> désigne l'espace des fonctions de classe </w:t>
      </w:r>
      <m:oMath>
        <m:sSup>
          <m:sSupPr/>
          <m:e>
            <m:r>
              <m:rPr>
                <m:sty m:val="i"/>
              </m:rPr>
              <m:t>C</m:t>
            </m:r>
          </m:e>
          <m:sup>
            <m:r>
              <m:rPr>
                <m:sty m:val="p"/>
              </m:rPr>
              <m:t>∞</m:t>
            </m:r>
          </m:sup>
        </m:sSup>
      </m:oMath>
      <w:r>
        <w:rPr/>
        <w:t xml:space="preserve"> de </w:t>
      </w:r>
      <m:oMath>
        <m:r>
          <m:rPr>
            <m:scr m:val="double-struck"/>
          </m:rPr>
          <m:t>R</m:t>
        </m:r>
      </m:oMath>
      <w:r>
        <w:rPr>
          <w:rFonts w:eastAsia="Georgia" w:cs="Georgia" w:ascii="Georgia" w:hAnsi="Georgia"/>
        </w:rPr>
        <w:t xml:space="preserve"> à valeurs dans </w:t>
      </w:r>
      <m:oMath>
        <m:r>
          <m:rPr>
            <m:scr m:val="double-struck"/>
          </m:rPr>
          <m:t>R</m:t>
        </m:r>
        <m:r>
          <m:rPr>
            <m:sty m:val="p"/>
          </m:rPr>
          <m:t>:</m:t>
        </m:r>
        <m:r>
          <m:rPr>
            <m:sty m:val="i"/>
          </m:rPr>
          <m:t>E</m:t>
        </m:r>
        <m:r>
          <m:rPr>
            <m:sty m:val="p"/>
          </m:rPr>
          <m:t>=</m:t>
        </m:r>
        <m:sSup>
          <m:sSupPr/>
          <m:e>
            <m:r>
              <m:rPr>
                <m:scr m:val="script"/>
              </m:rPr>
              <m:t>C</m:t>
            </m:r>
          </m:e>
          <m:sup>
            <m:r>
              <m:rPr>
                <m:sty m:val="p"/>
              </m:rPr>
              <m:t>∞</m:t>
            </m:r>
          </m:sup>
        </m:sSup>
        <m:r>
          <m:rPr>
            <m:sty m:val="p"/>
          </m:rPr>
          <m:t>(</m:t>
        </m:r>
        <m:r>
          <m:rPr>
            <m:scr m:val="double-struck"/>
          </m:rPr>
          <m:t>R</m:t>
        </m:r>
        <m:r>
          <m:rPr>
            <m:sty m:val="p"/>
          </m:rPr>
          <m:t>,</m:t>
        </m:r>
        <m:r>
          <m:rPr>
            <m:scr m:val="double-struck"/>
          </m:rPr>
          <m:t>R</m:t>
        </m:r>
        <m:r>
          <m:rPr>
            <m:sty m:val="p"/>
          </m:rPr>
          <m:t>)</m:t>
        </m:r>
      </m:oMath>
      <w:r>
        <w:rPr/>
        <w:t xml:space="preserve">.</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Applications directes du cours</w:t>
            </w:r>
          </w:p>
        </w:tc>
      </w:tr>
    </w:tbl>
    <w:p>
      <w:pPr>
        <w:spacing w:lineRule="auto"/>
      </w:pPr>
    </w:p>
    <w:p>
      <w:pPr>
        <w:spacing w:after="220" w:lineRule="auto"/>
      </w:pPr>
      <w:r>
        <w:rPr/>
        <w:t xml:space="preserve">Soit </w:t>
      </w:r>
      <m:oMath>
        <m:r>
          <m:rPr>
            <m:sty m:val="i"/>
          </m:rPr>
          <m:t>f</m:t>
        </m:r>
        <m:r>
          <m:rPr>
            <m:sty m:val="p"/>
          </m:rPr>
          <m:t>∈</m:t>
        </m:r>
        <m:r>
          <m:rPr>
            <m:sty m:val="i"/>
          </m:rPr>
          <m:t>E</m:t>
        </m:r>
      </m:oMath>
      <w:r>
        <w:rPr/>
        <w:t xml:space="preserve">.</w:t>
      </w:r>
    </w:p>
    <w:p>
      <w:pPr>
        <w:numPr>
          <w:ilvl w:val="0"/>
          <w:numId w:val="1"/>
        </w:numPr>
        <w:spacing w:lineRule="auto"/>
      </w:pPr>
      <w:r>
        <w:rPr>
          <w:rFonts w:eastAsia="Georgia" w:cs="Georgia" w:ascii="Georgia" w:hAnsi="Georgia"/>
        </w:rPr>
        <w:t xml:space="preserve">Démontrer que si </w:t>
      </w:r>
      <m:oMath>
        <m:r>
          <m:rPr>
            <m:sty m:val="i"/>
          </m:rPr>
          <m:t>f</m:t>
        </m:r>
      </m:oMath>
      <w:r>
        <w:rPr/>
        <w:t xml:space="preserve"> est paire alors </w:t>
      </w:r>
      <m:oMath>
        <m:sSup>
          <m:sSupPr/>
          <m:e>
            <m:r>
              <m:rPr>
                <m:sty m:val="i"/>
              </m:rPr>
              <m:t>f</m:t>
            </m:r>
          </m:e>
          <m:sup>
            <m:r>
              <m:rPr>
                <m:sty m:val="i"/>
              </m:rPr>
              <m:t>′</m:t>
            </m:r>
          </m:sup>
        </m:sSup>
      </m:oMath>
      <w:r>
        <w:rPr/>
        <w:t xml:space="preserve"> est impaire.</w:t>
      </w:r>
    </w:p>
    <w:p>
      <w:pPr>
        <w:numPr>
          <w:ilvl w:val="0"/>
          <w:numId w:val="1"/>
        </w:numPr>
        <w:spacing w:lineRule="auto"/>
      </w:pPr>
      <w:r>
        <w:rPr>
          <w:rFonts w:eastAsia="Georgia" w:cs="Georgia" w:ascii="Georgia" w:hAnsi="Georgia"/>
        </w:rPr>
        <w:t xml:space="preserve">Démontrer une propriété analogue lorsque </w:t>
      </w:r>
      <m:oMath>
        <m:r>
          <m:rPr>
            <m:sty m:val="i"/>
          </m:rPr>
          <m:t>f</m:t>
        </m:r>
      </m:oMath>
      <w:r>
        <w:rPr/>
        <w:t xml:space="preserve"> est impaire.</w:t>
      </w:r>
    </w:p>
    <w:p>
      <w:pPr>
        <w:numPr>
          <w:ilvl w:val="0"/>
          <w:numId w:val="1"/>
        </w:numPr>
        <w:spacing w:lineRule="auto"/>
      </w:pPr>
      <w:r>
        <w:rPr/>
        <w:t xml:space="preserve">Soit </w:t>
      </w:r>
      <m:oMath>
        <m:r>
          <m:rPr>
            <m:sty m:val="i"/>
          </m:rPr>
          <m:t>H</m:t>
        </m:r>
      </m:oMath>
      <w:r>
        <w:rPr/>
        <w:t xml:space="preserve"> l'application de </w:t>
      </w:r>
      <m:oMath>
        <m:r>
          <m:rPr>
            <m:sty m:val="i"/>
          </m:rPr>
          <m:t>E</m:t>
        </m:r>
      </m:oMath>
      <w:r>
        <w:rPr/>
        <w:t xml:space="preserve"> dans </w:t>
      </w:r>
      <m:oMath>
        <m:r>
          <m:rPr>
            <m:sty m:val="i"/>
          </m:rPr>
          <m:t>E</m:t>
        </m:r>
      </m:oMath>
      <w:r>
        <w:rPr>
          <w:rFonts w:eastAsia="Georgia" w:cs="Georgia" w:ascii="Georgia" w:hAnsi="Georgia"/>
        </w:rPr>
        <w:t xml:space="preserve"> qui à toute application </w:t>
      </w:r>
      <m:oMath>
        <m:r>
          <m:rPr>
            <m:sty m:val="i"/>
          </m:rPr>
          <m:t>u</m:t>
        </m:r>
        <m:r>
          <m:rPr>
            <m:sty m:val="p"/>
          </m:rPr>
          <m:t>∈</m:t>
        </m:r>
        <m:r>
          <m:rPr>
            <m:sty m:val="i"/>
          </m:rPr>
          <m:t>E</m:t>
        </m:r>
      </m:oMath>
      <w:r>
        <w:rPr/>
        <w:t xml:space="preserve"> associe l'application </w:t>
      </w:r>
      <m:oMath>
        <m:r>
          <m:rPr>
            <m:sty m:val="i"/>
          </m:rPr>
          <m:t>v</m:t>
        </m:r>
        <m:r>
          <m:rPr>
            <m:sty m:val="p"/>
          </m:rPr>
          <m:t>∈</m:t>
        </m:r>
        <m:r>
          <m:rPr>
            <m:sty m:val="i"/>
          </m:rPr>
          <m:t>E</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i"/>
            </m:rPr>
            <m:t>v</m:t>
          </m:r>
          <m:r>
            <m:rPr>
              <m:sty m:val="p"/>
            </m:rPr>
            <m:t>(</m:t>
          </m:r>
          <m:r>
            <m:rPr>
              <m:sty m:val="i"/>
            </m:rPr>
            <m:t>x</m:t>
          </m:r>
          <m:r>
            <m:rPr>
              <m:sty m:val="p"/>
            </m:rPr>
            <m:t>)</m:t>
          </m:r>
          <m:r>
            <m:rPr>
              <m:sty m:val="p"/>
            </m:rPr>
            <m:t>=</m:t>
          </m:r>
          <m:r>
            <m:rPr>
              <m:sty m:val="i"/>
            </m:rPr>
            <m:t>u</m:t>
          </m:r>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3.1 Vérifier que </w:t>
      </w:r>
      <m:oMath>
        <m:r>
          <m:rPr>
            <m:sty m:val="i"/>
          </m:rPr>
          <m:t>H</m:t>
        </m:r>
      </m:oMath>
      <w:r>
        <w:rPr>
          <w:rFonts w:eastAsia="Georgia" w:cs="Georgia" w:ascii="Georgia" w:hAnsi="Georgia"/>
        </w:rPr>
        <w:t xml:space="preserve"> est une symétrie vectorielle de </w:t>
      </w:r>
      <m:oMath>
        <m:r>
          <m:rPr>
            <m:sty m:val="i"/>
          </m:rPr>
          <m:t>E</m:t>
        </m:r>
      </m:oMath>
      <w:r>
        <w:rPr/>
        <w:t xml:space="preserve">.</w:t>
      </w:r>
      <w:r>
        <w:rPr/>
        <w:br w:type="textWrapping"/>
      </w:r>
      <w:r>
        <w:rPr>
          <w:rFonts w:eastAsia="Georgia" w:cs="Georgia" w:ascii="Georgia" w:hAnsi="Georgia"/>
        </w:rPr>
        <w:t xml:space="preserve">3.2 Retrouver, à l'aide de </w:t>
      </w:r>
      <m:oMath>
        <m:r>
          <m:rPr>
            <m:sty m:val="i"/>
          </m:rPr>
          <m:t>H</m:t>
        </m:r>
      </m:oMath>
      <w:r>
        <w:rPr>
          <w:rFonts w:eastAsia="Georgia" w:cs="Georgia" w:ascii="Georgia" w:hAnsi="Georgia"/>
        </w:rPr>
        <w:t xml:space="preserve">, que tout élément de </w:t>
      </w:r>
      <m:oMath>
        <m:r>
          <m:rPr>
            <m:sty m:val="i"/>
          </m:rPr>
          <m:t>E</m:t>
        </m:r>
      </m:oMath>
      <w:r>
        <w:rPr>
          <w:rFonts w:eastAsia="Georgia" w:cs="Georgia" w:ascii="Georgia" w:hAnsi="Georgia"/>
        </w:rPr>
        <w:t xml:space="preserve"> se décompose de façon unique comme somme d'une fonction paire et d'une fonction impaire.</w:t>
      </w:r>
      <w:r>
        <w:rPr/>
        <w:br w:type="textWrapping"/>
      </w:r>
      <w:r>
        <w:rPr>
          <w:rFonts w:eastAsia="Georgia" w:cs="Georgia" w:ascii="Georgia" w:hAnsi="Georgia"/>
        </w:rPr>
        <w:t xml:space="preserve">4. Les réciproques des résultats obtenus dans les questions 1 et 2 sont-elles vraies?</w:t>
      </w:r>
      <w:r>
        <w:rPr/>
        <w:br w:type="textWrapping"/>
      </w:r>
      <w:r>
        <w:rPr>
          <w:rFonts w:eastAsia="Georgia" w:cs="Georgia" w:ascii="Georgia" w:hAnsi="Georgia"/>
        </w:rPr>
        <w:t xml:space="preserve">5. Déduire des questions précédentes toutes les fonctions de </w:t>
      </w:r>
      <m:oMath>
        <m:r>
          <m:rPr>
            <m:sty m:val="i"/>
          </m:rPr>
          <m:t>E</m:t>
        </m:r>
      </m:oMath>
      <w:r>
        <w:rPr>
          <w:rFonts w:eastAsia="Georgia" w:cs="Georgia" w:ascii="Georgia" w:hAnsi="Georgia"/>
        </w:rPr>
        <w:t xml:space="preserve"> qui vérifient :</w:t>
      </w:r>
    </w:p>
    <w:p>
      <w:pPr>
        <w:spacing w:after="220" w:lineRule="auto"/>
      </w:pPr>
      <m:oMathPara>
        <m:oMath>
          <m:r>
            <m:rPr>
              <m:sty m:val="p"/>
            </m:rPr>
            <m:t>∀</m:t>
          </m:r>
          <m:r>
            <m:rPr>
              <m:sty m:val="i"/>
            </m:rPr>
            <m:t>x</m:t>
          </m:r>
          <m:r>
            <m:rPr>
              <m:sty m:val="p"/>
            </m:rPr>
            <m:t>∈</m:t>
          </m:r>
          <m:r>
            <m:rPr>
              <m:scr m:val="double-struck"/>
            </m:rPr>
            <m:t>R</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i"/>
            </m:rPr>
            <m:t>f</m:t>
          </m:r>
          <m:r>
            <m:rPr>
              <m:sty m:val="p"/>
            </m:rPr>
            <m:t>(</m:t>
          </m:r>
          <m:r>
            <m:rPr>
              <m:sty m:val="p"/>
            </m:rPr>
            <m:t>−</m:t>
          </m:r>
          <m:r>
            <m:rPr>
              <m:sty m:val="i"/>
            </m:rPr>
            <m:t>x</m:t>
          </m:r>
          <m:r>
            <m:rPr>
              <m:sty m:val="p"/>
            </m:rPr>
            <m:t>)</m:t>
          </m:r>
          <m:r>
            <m:rPr>
              <m:sty m:val="p"/>
            </m:rPr>
            <m:t>=</m:t>
          </m:r>
          <m:r>
            <m:rPr>
              <m:sty m:val="p"/>
            </m:rPr>
            <m:t>1</m:t>
          </m:r>
          <m:r>
            <m:rPr>
              <m:sty m:val="p"/>
            </m:rPr>
            <m:t>+</m:t>
          </m:r>
          <m:r>
            <m:rPr>
              <m:sty m:val="p"/>
            </m:rPr>
            <m:t>sin</m:t>
          </m:r>
          <m:r>
            <m:rPr>
              <m:sty m:val="p"/>
            </m:rPr>
            <m:t>⁡</m:t>
          </m:r>
          <m:r>
            <m:rPr>
              <m:sty m:val="p"/>
            </m:rPr>
            <m:t>(</m:t>
          </m:r>
          <m:r>
            <m:rPr>
              <m:sty m:val="p"/>
            </m:rPr>
            <m:t>2</m:t>
          </m:r>
          <m:r>
            <m:rPr>
              <m:sty m:val="i"/>
            </m:rPr>
            <m:t>x</m:t>
          </m:r>
          <m:r>
            <m:rPr>
              <m:sty m:val="p"/>
            </m:rPr>
            <m:t>)</m:t>
          </m:r>
        </m:oMath>
      </m:oMathPara>
    </w:p>
    <w:p>
      <w:pPr>
        <w:spacing w:line="271" w:before="330" w:lineRule="auto"/>
      </w:pPr>
      <w:r>
        <w:rPr>
          <w:rFonts w:eastAsia="Georgia" w:cs="Georgia" w:ascii="Georgia" w:hAnsi="Georgia"/>
          <w:b/>
          <w:sz w:val="42"/>
        </w:rPr>
        <w:t xml:space="preserve">Préliminaires.</w:t>
      </w:r>
    </w:p>
    <w:p>
      <w:pPr>
        <w:spacing w:after="220" w:lineRule="auto"/>
      </w:pPr>
      <w:r>
        <w:rPr/>
        <w:t xml:space="preserve">On rappelle </w:t>
      </w:r>
      <m:oMath>
        <m:r>
          <m:rPr>
            <m:sty m:val="i"/>
          </m:rPr>
          <m:t>E</m:t>
        </m:r>
        <m:r>
          <m:rPr>
            <m:sty m:val="p"/>
          </m:rPr>
          <m:t>=</m:t>
        </m:r>
        <m:sSup>
          <m:sSupPr/>
          <m:e>
            <m:r>
              <m:rPr>
                <m:scr m:val="script"/>
              </m:rPr>
              <m:t>C</m:t>
            </m:r>
          </m:e>
          <m:sup>
            <m:r>
              <m:rPr>
                <m:sty m:val="p"/>
              </m:rPr>
              <m:t>∞</m:t>
            </m:r>
          </m:sup>
        </m:sSup>
        <m:r>
          <m:rPr>
            <m:sty m:val="p"/>
          </m:rPr>
          <m:t>(</m:t>
        </m:r>
        <m:r>
          <m:rPr>
            <m:scr m:val="double-struck"/>
          </m:rPr>
          <m:t>R</m:t>
        </m:r>
        <m:r>
          <m:rPr>
            <m:sty m:val="p"/>
          </m:rPr>
          <m:t>,</m:t>
        </m:r>
        <m:r>
          <m:rPr>
            <m:scr m:val="double-struck"/>
          </m:rPr>
          <m:t>R</m:t>
        </m:r>
        <m:r>
          <m:rPr>
            <m:sty m:val="p"/>
          </m:rPr>
          <m:t>)</m:t>
        </m:r>
      </m:oMath>
      <w:r>
        <w:rPr/>
        <w:t xml:space="preserve">.</w:t>
      </w:r>
      <w:r>
        <w:rPr/>
        <w:br w:type="textWrapping"/>
      </w:r>
      <w:r>
        <w:rPr/>
        <w:t xml:space="preserve">Soit </w:t>
      </w:r>
      <m:oMath>
        <m:r>
          <m:rPr>
            <m:sty m:val="i"/>
          </m:rPr>
          <m:t>λ</m:t>
        </m:r>
        <m:r>
          <m:rPr>
            <m:sty m:val="p"/>
          </m:rPr>
          <m:t>∈</m:t>
        </m:r>
        <m:r>
          <m:rPr>
            <m:scr m:val="double-struck"/>
          </m:rPr>
          <m:t>R</m:t>
        </m:r>
      </m:oMath>
      <w:r>
        <w:rPr/>
        <w:t xml:space="preserve"> et </w:t>
      </w:r>
      <m:oMath>
        <m:r>
          <m:rPr>
            <m:sty m:val="i"/>
          </m:rPr>
          <m:t>φ</m:t>
        </m:r>
      </m:oMath>
      <w:r>
        <w:rPr>
          <w:rFonts w:eastAsia="Georgia" w:cs="Georgia" w:ascii="Georgia" w:hAnsi="Georgia"/>
        </w:rPr>
        <w:t xml:space="preserve"> l'application qui à </w:t>
      </w:r>
      <m:oMath>
        <m:r>
          <m:rPr>
            <m:sty m:val="i"/>
          </m:rPr>
          <m:t>y</m:t>
        </m:r>
        <m:r>
          <m:rPr>
            <m:sty m:val="p"/>
          </m:rPr>
          <m:t>∈</m:t>
        </m:r>
        <m:r>
          <m:rPr>
            <m:sty m:val="i"/>
          </m:rPr>
          <m:t>E</m:t>
        </m:r>
      </m:oMath>
      <w:r>
        <w:rPr/>
        <w:t xml:space="preserve"> associe </w:t>
      </w:r>
      <m:oMath>
        <m:r>
          <m:rPr>
            <m:sty m:val="i"/>
          </m:rPr>
          <m:t>φ</m:t>
        </m:r>
        <m:r>
          <m:rPr>
            <m:sty m:val="p"/>
          </m:rPr>
          <m:t>(</m:t>
        </m:r>
        <m:r>
          <m:rPr>
            <m:sty m:val="i"/>
          </m:rPr>
          <m:t>y</m:t>
        </m:r>
        <m:r>
          <m:rPr>
            <m:sty m:val="p"/>
          </m:rPr>
          <m:t>)</m:t>
        </m:r>
        <m:r>
          <m:rPr>
            <m:sty m:val="p"/>
          </m:rPr>
          <m:t>=</m:t>
        </m:r>
        <m:sSup>
          <m:sSupPr/>
          <m:e>
            <m:r>
              <m:rPr>
                <m:sty m:val="i"/>
              </m:rPr>
              <m:t>y</m:t>
            </m:r>
          </m:e>
          <m:sup>
            <m:r>
              <m:rPr>
                <m:sty m:val="i"/>
              </m:rPr>
              <m:t>′</m:t>
            </m:r>
            <m:r>
              <m:rPr>
                <m:sty m:val="i"/>
              </m:rPr>
              <m:t>′</m:t>
            </m:r>
          </m:sup>
        </m:sSup>
        <m:r>
          <m:rPr>
            <m:sty m:val="p"/>
          </m:rPr>
          <m:t>+</m:t>
        </m:r>
        <m:r>
          <m:rPr>
            <m:sty m:val="i"/>
          </m:rPr>
          <m:t>λ</m:t>
        </m:r>
        <m:r>
          <m:rPr>
            <m:sty m:val="i"/>
          </m:rPr>
          <m:t>y</m:t>
        </m:r>
      </m:oMath>
      <w:r>
        <w:rPr/>
        <w:t xml:space="preserve">.</w:t>
      </w:r>
    </w:p>
    <w:p>
      <w:pPr>
        <w:numPr>
          <w:ilvl w:val="0"/>
          <w:numId w:val="2"/>
        </w:numPr>
        <w:spacing w:lineRule="auto"/>
      </w:pPr>
      <w:r>
        <w:rPr>
          <w:rFonts w:eastAsia="Georgia" w:cs="Georgia" w:ascii="Georgia" w:hAnsi="Georgia"/>
        </w:rPr>
        <w:t xml:space="preserve">Vérifier que </w:t>
      </w:r>
      <m:oMath>
        <m:r>
          <m:rPr>
            <m:sty m:val="i"/>
          </m:rPr>
          <m:t>φ</m:t>
        </m:r>
      </m:oMath>
      <w:r>
        <w:rPr/>
        <w:t xml:space="preserve"> est un endomorphisme de </w:t>
      </w:r>
      <m:oMath>
        <m:r>
          <m:rPr>
            <m:sty m:val="i"/>
          </m:rPr>
          <m:t>E</m:t>
        </m:r>
      </m:oMath>
      <w:r>
        <w:rPr/>
        <w:t xml:space="preserve">.</w:t>
      </w:r>
    </w:p>
    <w:p>
      <w:pPr>
        <w:numPr>
          <w:ilvl w:val="0"/>
          <w:numId w:val="2"/>
        </w:numPr>
        <w:spacing w:lineRule="auto"/>
      </w:pPr>
      <w:r>
        <w:rPr/>
        <w:t xml:space="preserve">Soit </w:t>
      </w:r>
      <m:oMath>
        <m:r>
          <m:rPr>
            <m:sty m:val="i"/>
          </m:rPr>
          <m:t>h</m:t>
        </m:r>
        <m:r>
          <m:rPr>
            <m:sty m:val="p"/>
          </m:rPr>
          <m:t>∈</m:t>
        </m:r>
        <m:r>
          <m:rPr>
            <m:sty m:val="i"/>
          </m:rPr>
          <m:t>E</m:t>
        </m:r>
      </m:oMath>
      <w:r>
        <w:rPr/>
        <w:t xml:space="preserve">. Existe-t-il </w:t>
      </w:r>
      <m:oMath>
        <m:r>
          <m:rPr>
            <m:sty m:val="i"/>
          </m:rPr>
          <m:t>y</m:t>
        </m:r>
        <m:r>
          <m:rPr>
            <m:sty m:val="p"/>
          </m:rPr>
          <m:t>∈</m:t>
        </m:r>
        <m:r>
          <m:rPr>
            <m:sty m:val="i"/>
          </m:rPr>
          <m:t>E</m:t>
        </m:r>
      </m:oMath>
      <w:r>
        <w:rPr/>
        <w:t xml:space="preserve"> telle que </w:t>
      </w:r>
      <m:oMath>
        <m:r>
          <m:rPr>
            <m:sty m:val="i"/>
          </m:rPr>
          <m:t>φ</m:t>
        </m:r>
        <m:r>
          <m:rPr>
            <m:sty m:val="p"/>
          </m:rPr>
          <m:t>(</m:t>
        </m:r>
        <m:r>
          <m:rPr>
            <m:sty m:val="i"/>
          </m:rPr>
          <m:t>y</m:t>
        </m:r>
        <m:r>
          <m:rPr>
            <m:sty m:val="p"/>
          </m:rPr>
          <m:t>)</m:t>
        </m:r>
        <m:r>
          <m:rPr>
            <m:sty m:val="p"/>
          </m:rPr>
          <m:t>=</m:t>
        </m:r>
        <m:r>
          <m:rPr>
            <m:sty m:val="i"/>
          </m:rPr>
          <m:t>h</m:t>
        </m:r>
      </m:oMath>
      <w:r>
        <w:rPr/>
        <w:t xml:space="preserve"> ?</w:t>
      </w:r>
    </w:p>
    <w:p>
      <w:pPr>
        <w:numPr>
          <w:ilvl w:val="0"/>
          <w:numId w:val="2"/>
        </w:numPr>
        <w:spacing w:lineRule="auto"/>
      </w:pPr>
      <m:oMath>
        <m:r>
          <m:rPr>
            <m:sty m:val="i"/>
          </m:rPr>
          <m:t>φ</m:t>
        </m:r>
      </m:oMath>
      <w:r>
        <w:rPr/>
        <w:t xml:space="preserve"> est-elle surjective?</w:t>
      </w:r>
    </w:p>
    <w:p>
      <w:pPr>
        <w:numPr>
          <w:ilvl w:val="0"/>
          <w:numId w:val="2"/>
        </w:numPr>
        <w:spacing w:lineRule="auto"/>
      </w:pPr>
      <w:r>
        <w:rPr/>
        <w:t xml:space="preserve">Montrer que le noyau de </w:t>
      </w:r>
      <m:oMath>
        <m:r>
          <m:rPr>
            <m:sty m:val="i"/>
          </m:rPr>
          <m:t>φ</m:t>
        </m:r>
      </m:oMath>
      <w:r>
        <w:rPr/>
        <w:t xml:space="preserve"> est de dimension finie.</w:t>
      </w:r>
    </w:p>
    <w:p>
      <w:pPr>
        <w:numPr>
          <w:ilvl w:val="0"/>
          <w:numId w:val="2"/>
        </w:numPr>
        <w:spacing w:lineRule="auto"/>
      </w:pPr>
      <w:r>
        <w:rPr>
          <w:rFonts w:eastAsia="Georgia" w:cs="Georgia" w:ascii="Georgia" w:hAnsi="Georgia"/>
        </w:rPr>
        <w:t xml:space="preserve">Déterminer une base de </w:t>
      </w:r>
      <m:oMath>
        <m:r>
          <m:rPr>
            <m:sty m:val="p"/>
          </m:rPr>
          <m:t>ker</m:t>
        </m:r>
        <m:r>
          <m:rPr>
            <m:sty m:val="p"/>
          </m:rPr>
          <m:t>(</m:t>
        </m:r>
        <m:r>
          <m:rPr>
            <m:sty m:val="i"/>
          </m:rPr>
          <m:t>φ</m:t>
        </m:r>
        <m:r>
          <m:rPr>
            <m:sty m:val="p"/>
          </m:rPr>
          <m:t>)</m:t>
        </m:r>
      </m:oMath>
      <w:r>
        <w:rPr>
          <w:rFonts w:eastAsia="Georgia" w:cs="Georgia" w:ascii="Georgia" w:hAnsi="Georgia"/>
        </w:rPr>
        <w:t xml:space="preserve"> uniquement constituée de fonctions paires et de fonctions impaires. On pourra discuter suivant le signe de </w:t>
      </w:r>
      <m:oMath>
        <m:r>
          <m:rPr>
            <m:sty m:val="i"/>
          </m:rPr>
          <m:t>λ</m:t>
        </m:r>
      </m:oMath>
      <w:r>
        <w:rPr/>
        <w:t xml:space="preserve">.</w:t>
      </w:r>
    </w:p>
    <w:p>
      <w:pPr>
        <w:numPr>
          <w:ilvl w:val="0"/>
          <w:numId w:val="2"/>
        </w:numPr>
        <w:spacing w:lineRule="auto"/>
      </w:pPr>
      <w:r>
        <w:rPr>
          <w:rFonts w:eastAsia="Georgia" w:cs="Georgia" w:ascii="Georgia" w:hAnsi="Georgia"/>
        </w:rPr>
        <w:t xml:space="preserve">Quelle est la structure de l'ensemble des antécédents de la fonction constante égale à </w:t>
      </w:r>
      <m:oMath>
        <m:f>
          <m:fPr>
            <m:ctrlPr>
              <w:rPr>
                <w:rFonts w:ascii="Cambria Math" w:hAnsi="Cambria Math"/>
              </w:rPr>
            </m:ctrlPr>
          </m:fPr>
          <m:num>
            <m:r>
              <m:rPr>
                <m:sty m:val="p"/>
              </m:rPr>
              <m:t>1</m:t>
            </m:r>
          </m:num>
          <m:den>
            <m:r>
              <m:rPr>
                <m:sty m:val="p"/>
              </m:rPr>
              <m:t>2</m:t>
            </m:r>
          </m:den>
        </m:f>
      </m:oMath>
      <w:r>
        <w:rPr/>
        <w:t xml:space="preserve"> par </w:t>
      </w:r>
      <m:oMath>
        <m:r>
          <m:rPr>
            <m:sty m:val="i"/>
          </m:rPr>
          <m:t>φ</m:t>
        </m:r>
      </m:oMath>
      <w:r>
        <w:rPr>
          <w:rFonts w:eastAsia="Georgia" w:cs="Georgia" w:ascii="Georgia" w:hAnsi="Georgia"/>
        </w:rPr>
        <w:t xml:space="preserve"> ? Décrire précisément cet ensemble.</w:t>
      </w:r>
    </w:p>
    <w:p>
      <w:pPr>
        <w:numPr>
          <w:ilvl w:val="0"/>
          <w:numId w:val="2"/>
        </w:numPr>
        <w:spacing w:lineRule="auto"/>
      </w:pPr>
      <w:r>
        <w:rPr>
          <w:rFonts w:eastAsia="Georgia" w:cs="Georgia" w:ascii="Georgia" w:hAnsi="Georgia"/>
        </w:rPr>
        <w:t xml:space="preserve">7.1 Déterminer l'intersection de </w:t>
      </w:r>
      <m:oMath>
        <m:r>
          <m:rPr>
            <m:sty m:val="p"/>
          </m:rPr>
          <m:t>ker</m:t>
        </m:r>
        <m:r>
          <m:rPr>
            <m:sty m:val="p"/>
          </m:rPr>
          <m:t>(</m:t>
        </m:r>
        <m:r>
          <m:rPr>
            <m:sty m:val="i"/>
          </m:rPr>
          <m:t>φ</m:t>
        </m:r>
        <m:r>
          <m:rPr>
            <m:sty m:val="p"/>
          </m:rPr>
          <m:t>)</m:t>
        </m:r>
      </m:oMath>
      <w:r>
        <w:rPr/>
        <w:t xml:space="preserve"> avec </w:t>
      </w:r>
      <m:oMath>
        <m:r>
          <m:rPr>
            <m:scr m:val="script"/>
          </m:rPr>
          <m:t>B</m:t>
        </m:r>
        <m:r>
          <m:rPr>
            <m:sty m:val="p"/>
          </m:rPr>
          <m:t>(</m:t>
        </m:r>
        <m:r>
          <m:rPr>
            <m:scr m:val="double-struck"/>
          </m:rPr>
          <m:t>R</m:t>
        </m:r>
        <m:r>
          <m:rPr>
            <m:sty m:val="p"/>
          </m:rPr>
          <m:t>,</m:t>
        </m:r>
        <m:r>
          <m:rPr>
            <m:scr m:val="double-struck"/>
          </m:rPr>
          <m:t>R</m:t>
        </m:r>
        <m:r>
          <m:rPr>
            <m:sty m:val="p"/>
          </m:rPr>
          <m:t>)</m:t>
        </m:r>
      </m:oMath>
      <w:r>
        <w:rPr/>
        <w:t xml:space="preserve">, le sous-espace vectoriel de </w:t>
      </w:r>
      <m:oMath>
        <m:r>
          <m:rPr>
            <m:sty m:val="i"/>
          </m:rPr>
          <m:t>E</m:t>
        </m:r>
      </m:oMath>
      <w:r>
        <w:rPr>
          <w:rFonts w:eastAsia="Georgia" w:cs="Georgia" w:ascii="Georgia" w:hAnsi="Georgia"/>
        </w:rPr>
        <w:t xml:space="preserve"> constitué des fonctions bornées de </w:t>
      </w:r>
      <m:oMath>
        <m:r>
          <m:rPr>
            <m:sty m:val="i"/>
          </m:rPr>
          <m:t>E</m:t>
        </m:r>
      </m:oMath>
      <w:r>
        <w:rPr/>
        <w:t xml:space="preserve">.</w:t>
      </w:r>
      <w:r>
        <w:rPr/>
        <w:br w:type="textWrapping"/>
      </w:r>
      <w:r>
        <w:rPr/>
        <w:t xml:space="preserve">7.2 Ces deux sous-espaces sont-ils en somme directe?</w:t>
      </w:r>
      <w:r>
        <w:rPr/>
        <w:br w:type="textWrapping"/>
      </w:r>
      <w:r>
        <w:rPr/>
        <w:t xml:space="preserve">7.3 Si on suppose </w:t>
      </w:r>
      <m:oMath>
        <m:r>
          <m:rPr>
            <m:sty m:val="i"/>
          </m:rPr>
          <m:t>λ</m:t>
        </m:r>
        <m:r>
          <m:rPr>
            <m:sty m:val="p"/>
          </m:rPr>
          <m:t>&lt;</m:t>
        </m:r>
        <m:r>
          <m:rPr>
            <m:sty m:val="p"/>
          </m:rPr>
          <m:t>0</m:t>
        </m:r>
      </m:oMath>
      <w:r>
        <w:rPr/>
        <w:t xml:space="preserve">, existe-t-il </w:t>
      </w:r>
      <m:oMath>
        <m:r>
          <m:rPr>
            <m:sty m:val="i"/>
          </m:rPr>
          <m:t>f</m:t>
        </m:r>
        <m:r>
          <m:rPr>
            <m:sty m:val="p"/>
          </m:rPr>
          <m:t>∈</m:t>
        </m:r>
        <m:r>
          <m:rPr>
            <m:sty m:val="p"/>
          </m:rPr>
          <m:t>ker</m:t>
        </m:r>
        <m:r>
          <m:rPr>
            <m:sty m:val="p"/>
          </m:rPr>
          <m:t>(</m:t>
        </m:r>
        <m:r>
          <m:rPr>
            <m:sty m:val="i"/>
          </m:rPr>
          <m:t>φ</m:t>
        </m:r>
        <m:r>
          <m:rPr>
            <m:sty m:val="p"/>
          </m:rPr>
          <m:t>)</m:t>
        </m:r>
      </m:oMath>
      <w:r>
        <w:rPr/>
        <w:t xml:space="preserve"> et </w:t>
      </w:r>
      <m:oMath>
        <m:r>
          <m:rPr>
            <m:sty m:val="i"/>
          </m:rPr>
          <m:t>g</m:t>
        </m:r>
        <m:r>
          <m:rPr>
            <m:sty m:val="p"/>
          </m:rPr>
          <m:t>∈</m:t>
        </m:r>
        <m:r>
          <m:rPr>
            <m:scr m:val="script"/>
          </m:rPr>
          <m:t>B</m:t>
        </m:r>
        <m:r>
          <m:rPr>
            <m:sty m:val="p"/>
          </m:rPr>
          <m:t>(</m:t>
        </m:r>
        <m:r>
          <m:rPr>
            <m:scr m:val="double-struck"/>
          </m:rPr>
          <m:t>R</m:t>
        </m:r>
        <m:r>
          <m:rPr>
            <m:sty m:val="p"/>
          </m:rPr>
          <m:t>,</m:t>
        </m:r>
        <m:r>
          <m:rPr>
            <m:scr m:val="double-struck"/>
          </m:rPr>
          <m:t>R</m:t>
        </m:r>
        <m:r>
          <m:rPr>
            <m:sty m:val="p"/>
          </m:rPr>
          <m:t>)</m:t>
        </m:r>
      </m:oMath>
      <w:r>
        <w:rPr/>
        <w:t xml:space="preserve"> tels que </w:t>
      </w:r>
      <m:oMath>
        <m:r>
          <m:rPr>
            <m:sty m:val="p"/>
          </m:rPr>
          <m:t>∀</m:t>
        </m:r>
        <m:r>
          <m:rPr>
            <m:sty m:val="i"/>
          </m:rPr>
          <m:t>x</m:t>
        </m:r>
        <m:r>
          <m:rPr>
            <m:sty m:val="p"/>
          </m:rPr>
          <m:t>∈</m:t>
        </m:r>
        <m:r>
          <m:rPr>
            <m:scr m:val="double-struck"/>
          </m:rPr>
          <m:t>R</m:t>
        </m:r>
        <m:r>
          <m:rPr>
            <m:sty m:val="p"/>
          </m:rPr>
          <m:t>,</m:t>
        </m:r>
        <m:r>
          <m:rPr>
            <m:sty m:val="i"/>
          </m:rPr>
          <m:t>x</m:t>
        </m:r>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x</m:t>
        </m:r>
        <m:r>
          <m:rPr>
            <m:sty m:val="p"/>
          </m:rPr>
          <m:t>)</m:t>
        </m:r>
      </m:oMath>
      <w:r>
        <w:rPr/>
        <w:t xml:space="preserve"> ?</w:t>
      </w:r>
      <w:r>
        <w:rPr/>
        <w:br w:type="textWrapping"/>
      </w:r>
      <w:r>
        <w:rPr/>
        <w:t xml:space="preserve">7.4 Lorsque </w:t>
      </w:r>
      <m:oMath>
        <m:r>
          <m:rPr>
            <m:sty m:val="i"/>
          </m:rPr>
          <m:t>λ</m:t>
        </m:r>
        <m:r>
          <m:rPr>
            <m:sty m:val="p"/>
          </m:rPr>
          <m:t>∈</m:t>
        </m:r>
        <m:r>
          <m:rPr>
            <m:scr m:val="double-struck"/>
          </m:rPr>
          <m:t>R</m:t>
        </m:r>
      </m:oMath>
      <w:r>
        <w:rPr/>
        <w:t xml:space="preserve">, les sous-espaces </w:t>
      </w:r>
      <m:oMath>
        <m:r>
          <m:rPr>
            <m:sty m:val="p"/>
          </m:rPr>
          <m:t>ker</m:t>
        </m:r>
        <m:r>
          <m:rPr>
            <m:sty m:val="p"/>
          </m:rPr>
          <m:t>(</m:t>
        </m:r>
        <m:r>
          <m:rPr>
            <m:sty m:val="i"/>
          </m:rPr>
          <m:t>φ</m:t>
        </m:r>
        <m:r>
          <m:rPr>
            <m:sty m:val="p"/>
          </m:rPr>
          <m:t>)</m:t>
        </m:r>
      </m:oMath>
      <w:r>
        <w:rPr/>
        <w:t xml:space="preserve"> et </w:t>
      </w:r>
      <m:oMath>
        <m:r>
          <m:rPr>
            <m:scr m:val="script"/>
          </m:rPr>
          <m:t>B</m:t>
        </m:r>
        <m:r>
          <m:rPr>
            <m:sty m:val="p"/>
          </m:rPr>
          <m:t>(</m:t>
        </m:r>
        <m:r>
          <m:rPr>
            <m:scr m:val="double-struck"/>
          </m:rPr>
          <m:t>R</m:t>
        </m:r>
        <m:r>
          <m:rPr>
            <m:sty m:val="p"/>
          </m:rPr>
          <m:t>,</m:t>
        </m:r>
        <m:r>
          <m:rPr>
            <m:scr m:val="double-struck"/>
          </m:rPr>
          <m:t>R</m:t>
        </m:r>
        <m:r>
          <m:rPr>
            <m:sty m:val="p"/>
          </m:rPr>
          <m:t>)</m:t>
        </m:r>
      </m:oMath>
      <w:r>
        <w:rPr>
          <w:rFonts w:eastAsia="Georgia" w:cs="Georgia" w:ascii="Georgia" w:hAnsi="Georgia"/>
        </w:rPr>
        <w:t xml:space="preserve"> sont-ils supplémentaires dans </w:t>
      </w:r>
      <m:oMath>
        <m:r>
          <m:rPr>
            <m:sty m:val="i"/>
          </m:rPr>
          <m:t>E</m:t>
        </m:r>
      </m:oMath>
      <w:r>
        <w:rPr/>
        <w:t xml:space="preserve"> ?</w:t>
      </w:r>
    </w:p>
    <w:p>
      <w:pPr>
        <w:spacing w:line="271" w:before="330" w:lineRule="auto"/>
      </w:pPr>
      <w:r>
        <w:rPr>
          <w:b/>
          <w:sz w:val="42"/>
        </w:rPr>
        <w:t xml:space="preserve">Partie 1.</w:t>
      </w:r>
    </w:p>
    <w:p>
      <w:pPr>
        <w:numPr>
          <w:ilvl w:val="0"/>
          <w:numId w:val="3"/>
        </w:numPr>
        <w:spacing w:lineRule="auto"/>
      </w:pPr>
      <w:r>
        <w:rPr/>
        <w:t xml:space="preserve">Soit </w:t>
      </w:r>
      <m:oMath>
        <m:r>
          <m:rPr>
            <m:sty m:val="i"/>
          </m:rPr>
          <m:t>f</m:t>
        </m:r>
      </m:oMath>
      <w:r>
        <w:rPr/>
        <w:t xml:space="preserve"> la fonction </w:t>
      </w:r>
      <m:oMath>
        <m:r>
          <m:rPr>
            <m:sty m:val="p"/>
          </m:rPr>
          <m:t>2</m:t>
        </m:r>
        <m:r>
          <m:rPr>
            <m:sty m:val="i"/>
          </m:rPr>
          <m:t>π</m:t>
        </m:r>
      </m:oMath>
      <w:r>
        <w:rPr>
          <w:rFonts w:eastAsia="Georgia" w:cs="Georgia" w:ascii="Georgia" w:hAnsi="Georgia"/>
        </w:rPr>
        <w:t xml:space="preserve"> - périodique, définie pour tout </w:t>
      </w:r>
      <m:oMath>
        <m:r>
          <m:rPr>
            <m:sty m:val="i"/>
          </m:rPr>
          <m:t>x</m:t>
        </m:r>
        <m:r>
          <m:rPr>
            <m:sty m:val="p"/>
          </m:rPr>
          <m:t>∈</m:t>
        </m:r>
        <m:r>
          <m:rPr>
            <m:sty m:val="p"/>
          </m:rPr>
          <m:t>[</m:t>
        </m:r>
        <m:r>
          <m:rPr>
            <m:sty m:val="p"/>
          </m:rPr>
          <m:t>−</m:t>
        </m:r>
        <m:r>
          <m:rPr>
            <m:sty m:val="i"/>
          </m:rPr>
          <m:t>π</m:t>
        </m:r>
        <m:r>
          <m:rPr>
            <m:sty m:val="p"/>
          </m:rPr>
          <m:t>,</m:t>
        </m:r>
        <m:r>
          <m:rPr>
            <m:sty m:val="i"/>
          </m:rPr>
          <m:t>π</m:t>
        </m:r>
        <m:r>
          <m:rPr>
            <m:sty m:val="p"/>
          </m:rPr>
          <m:t>]</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12</m:t>
              </m:r>
            </m:den>
          </m:f>
          <m:d>
            <m:dPr>
              <m:begChr m:val="("/>
              <m:endChr m:val=")"/>
              <m:ctrlPr>
                <w:rPr>
                  <w:rFonts w:ascii="Cambria Math" w:hAnsi="Cambria Math"/>
                </w:rPr>
              </m:ctrlPr>
            </m:dPr>
            <m:e>
              <m:r>
                <m:rPr>
                  <m:sty m:val="p"/>
                </m:rPr>
                <m:t>3</m:t>
              </m:r>
              <m:sSup>
                <m:sSupPr/>
                <m:e>
                  <m:r>
                    <m:rPr>
                      <m:sty m:val="i"/>
                    </m:rPr>
                    <m:t>x</m:t>
                  </m:r>
                </m:e>
                <m:sup>
                  <m:r>
                    <m:rPr>
                      <m:sty m:val="p"/>
                    </m:rPr>
                    <m:t>2</m:t>
                  </m:r>
                </m:sup>
              </m:sSup>
              <m:r>
                <m:rPr>
                  <m:sty m:val="p"/>
                </m:rPr>
                <m:t>−</m:t>
              </m:r>
              <m:sSup>
                <m:sSupPr/>
                <m:e>
                  <m:r>
                    <m:rPr>
                      <m:sty m:val="i"/>
                    </m:rPr>
                    <m:t>π</m:t>
                  </m:r>
                </m:e>
                <m:sup>
                  <m:r>
                    <m:rPr>
                      <m:sty m:val="p"/>
                    </m:rPr>
                    <m:t>2</m:t>
                  </m:r>
                </m:sup>
              </m:sSup>
            </m:e>
          </m:d>
        </m:oMath>
      </m:oMathPara>
    </w:p>
    <w:p>
      <w:pPr>
        <w:spacing w:after="220" w:lineRule="auto"/>
      </w:pPr>
      <w:r>
        <w:rPr>
          <w:rFonts w:eastAsia="Georgia" w:cs="Georgia" w:ascii="Georgia" w:hAnsi="Georgia"/>
        </w:rPr>
        <w:t xml:space="preserve">1.1 Représenter graphiquement la fonction </w:t>
      </w:r>
      <m:oMath>
        <m:r>
          <m:rPr>
            <m:sty m:val="i"/>
          </m:rPr>
          <m:t>f</m:t>
        </m:r>
      </m:oMath>
      <w:r>
        <w:rPr/>
        <w:t xml:space="preserve"> sur l'intervalle </w:t>
      </w:r>
      <m:oMath>
        <m:r>
          <m:rPr>
            <m:sty m:val="p"/>
          </m:rPr>
          <m:t>[</m:t>
        </m:r>
        <m:r>
          <m:rPr>
            <m:sty m:val="p"/>
          </m:rPr>
          <m:t>−</m:t>
        </m:r>
        <m:r>
          <m:rPr>
            <m:sty m:val="p"/>
          </m:rPr>
          <m:t>2</m:t>
        </m:r>
        <m:r>
          <m:rPr>
            <m:sty m:val="i"/>
          </m:rPr>
          <m:t>π</m:t>
        </m:r>
        <m:r>
          <m:rPr>
            <m:sty m:val="p"/>
          </m:rPr>
          <m:t>,</m:t>
        </m:r>
        <m:r>
          <m:rPr>
            <m:sty m:val="p"/>
          </m:rPr>
          <m:t>5</m:t>
        </m:r>
        <m:r>
          <m:rPr>
            <m:sty m:val="i"/>
          </m:rPr>
          <m:t>π</m:t>
        </m:r>
        <m:r>
          <m:rPr>
            <m:sty m:val="p"/>
          </m:rPr>
          <m:t>]</m:t>
        </m:r>
      </m:oMath>
      <w:r>
        <w:rPr/>
        <w:t xml:space="preserve">.</w:t>
      </w:r>
      <w:r>
        <w:rPr/>
        <w:br w:type="textWrapping"/>
      </w:r>
      <w:r>
        <w:rPr>
          <w:rFonts w:eastAsia="Georgia" w:cs="Georgia" w:ascii="Georgia" w:hAnsi="Georgia"/>
        </w:rPr>
        <w:t xml:space="preserve">1.2 Calculer les coefficients de Fourier réels de </w:t>
      </w:r>
      <m:oMath>
        <m:r>
          <m:rPr>
            <m:sty m:val="i"/>
          </m:rPr>
          <m:t>f</m:t>
        </m:r>
      </m:oMath>
      <w:r>
        <w:rPr/>
        <w:t xml:space="preserve">.</w:t>
      </w:r>
      <w:r>
        <w:rPr/>
        <w:br w:type="textWrapping"/>
      </w:r>
      <w:r>
        <w:rPr>
          <w:rFonts w:eastAsia="Georgia" w:cs="Georgia" w:ascii="Georgia" w:hAnsi="Georgia"/>
        </w:rPr>
        <w:t xml:space="preserve">1.3 Étudier la convergence de la série de Fourier de </w:t>
      </w:r>
      <m:oMath>
        <m:r>
          <m:rPr>
            <m:sty m:val="i"/>
          </m:rPr>
          <m:t>f</m:t>
        </m:r>
      </m:oMath>
      <w:r>
        <w:rPr/>
        <w:t xml:space="preserve">.</w:t>
      </w:r>
      <w:r>
        <w:rPr/>
        <w:br w:type="textWrapping"/>
      </w:r>
      <w:r>
        <w:rPr>
          <w:rFonts w:eastAsia="Georgia" w:cs="Georgia" w:ascii="Georgia" w:hAnsi="Georgia"/>
        </w:rPr>
        <w:t xml:space="preserve">1.4 Justifier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oMath>
      <w:r>
        <w:rPr/>
        <w:t xml:space="preserve"> et calculer sa somme </w:t>
      </w:r>
      <m:oMath>
        <m:r>
          <m:rPr>
            <m:sty m:val="i"/>
          </m:rPr>
          <m:t>β</m:t>
        </m:r>
      </m:oMath>
      <w:r>
        <w:rPr/>
        <w:t xml:space="preserve">.</w:t>
      </w:r>
      <w:r>
        <w:rPr/>
        <w:br w:type="textWrapping"/>
      </w:r>
      <w:r>
        <w:rPr/>
        <w:t xml:space="preserve">1.5 Soit </w:t>
      </w:r>
      <m:oMath>
        <m:r>
          <m:rPr>
            <m:sty m:val="i"/>
          </m:rPr>
          <m:t>ε</m:t>
        </m:r>
        <m:r>
          <m:rPr>
            <m:sty m:val="p"/>
          </m:rPr>
          <m:t>&gt;</m:t>
        </m:r>
        <m:r>
          <m:rPr>
            <m:sty m:val="p"/>
          </m:rPr>
          <m:t>0</m:t>
        </m:r>
      </m:oMath>
      <w:r>
        <w:rPr>
          <w:rFonts w:eastAsia="Georgia" w:cs="Georgia" w:ascii="Georgia" w:hAnsi="Georgia"/>
        </w:rPr>
        <w:t xml:space="preserve">. Déterminer un entier </w:t>
      </w:r>
      <m:oMath>
        <m:r>
          <m:rPr>
            <m:sty m:val="i"/>
          </m:rPr>
          <m:t>q</m:t>
        </m:r>
      </m:oMath>
      <w:r>
        <w:rPr/>
        <w:t xml:space="preserve"> tel que </w:t>
      </w:r>
      <m:oMath>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q</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r>
              <m:rPr>
                <m:sty m:val="p"/>
              </m:rPr>
              <m:t>−</m:t>
            </m:r>
            <m:r>
              <m:rPr>
                <m:sty m:val="i"/>
              </m:rPr>
              <m:t>β</m:t>
            </m:r>
          </m:e>
        </m:d>
        <m:r>
          <m:rPr>
            <m:sty m:val="p"/>
          </m:rPr>
          <m:t>&lt;</m:t>
        </m:r>
        <m:r>
          <m:rPr>
            <m:sty m:val="i"/>
          </m:rPr>
          <m:t>ε</m:t>
        </m:r>
      </m:oMath>
      <w:r>
        <w:rPr/>
        <w:t xml:space="preserve">.</w:t>
      </w:r>
      <w:r>
        <w:rPr/>
        <w:br w:type="textWrapping"/>
      </w:r>
      <w:r>
        <w:rPr/>
        <w:t xml:space="preserve">1.6 Calculer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r>
        <w:rPr/>
        <w:br w:type="textWrapping"/>
      </w:r>
      <w:r>
        <w:rPr/>
        <w:t xml:space="preserve">1.7 La fonction </w:t>
      </w:r>
      <m:oMath>
        <m:r>
          <m:rPr>
            <m:sty m:val="i"/>
          </m:rPr>
          <m:t>f</m:t>
        </m:r>
      </m:oMath>
      <w:r>
        <w:rPr/>
        <w:t xml:space="preserve"> est-elle de classe </w:t>
      </w:r>
      <m:oMath>
        <m:sSup>
          <m:sSupPr/>
          <m:e>
            <m:r>
              <m:rPr>
                <m:sty m:val="i"/>
              </m:rPr>
              <m:t>C</m:t>
            </m:r>
          </m:e>
          <m:sup>
            <m:r>
              <m:rPr>
                <m:sty m:val="p"/>
              </m:rPr>
              <m:t>2</m:t>
            </m:r>
          </m:sup>
        </m:sSup>
      </m:oMath>
      <w:r>
        <w:rPr/>
        <w:t xml:space="preserve"> sur </w:t>
      </w:r>
      <m:oMath>
        <m:r>
          <m:rPr>
            <m:scr m:val="double-struck"/>
          </m:rPr>
          <m:t>R</m:t>
        </m:r>
      </m:oMath>
      <w:r>
        <w:rPr/>
        <w:t xml:space="preserve"> ?</w:t>
      </w:r>
      <w:r>
        <w:rPr/>
        <w:br w:type="textWrapping"/>
      </w:r>
      <w:r>
        <w:rPr/>
        <w:t xml:space="preserve">2. Soit </w:t>
      </w:r>
      <m:oMath>
        <m:r>
          <m:rPr>
            <m:sty m:val="i"/>
          </m:rPr>
          <m:t>a</m:t>
        </m:r>
        <m:r>
          <m:rPr>
            <m:sty m:val="p"/>
          </m:rPr>
          <m:t>∈</m:t>
        </m:r>
        <m:sSup>
          <m:sSupPr/>
          <m:e>
            <m:r>
              <m:rPr>
                <m:scr m:val="double-struck"/>
              </m:rPr>
              <m:t>R</m:t>
            </m:r>
          </m:e>
          <m:sup>
            <m:r>
              <m:rPr>
                <m:sty m:val="p"/>
              </m:rPr>
              <m:t>∗</m:t>
            </m:r>
          </m:sup>
        </m:sSup>
      </m:oMath>
      <w:r>
        <w:rPr/>
        <w:t xml:space="preserve">.</w:t>
      </w:r>
    </w:p>
    <w:p>
      <w:pPr>
        <w:spacing w:after="220" w:lineRule="auto"/>
      </w:pPr>
      <w:r>
        <w:rPr/>
        <w:t xml:space="preserve">Pour tout </w:t>
      </w:r>
      <m:oMath>
        <m:r>
          <m:rPr>
            <m:sty m:val="i"/>
          </m:rPr>
          <m:t>x</m:t>
        </m:r>
        <m:r>
          <m:rPr>
            <m:sty m:val="p"/>
          </m:rPr>
          <m:t>∈</m:t>
        </m:r>
        <m:r>
          <m:rPr>
            <m:scr m:val="double-struck"/>
          </m:rPr>
          <m:t>R</m:t>
        </m:r>
      </m:oMath>
      <w:r>
        <w:rPr>
          <w:rFonts w:eastAsia="Georgia" w:cs="Georgia" w:ascii="Georgia" w:hAnsi="Georgia"/>
        </w:rPr>
        <w:t xml:space="preserve">, on définit la fonction </w:t>
      </w:r>
      <m:oMath>
        <m:r>
          <m:rPr>
            <m:sty m:val="i"/>
          </m:rPr>
          <m:t>h</m:t>
        </m:r>
        <m:r>
          <m:rPr>
            <m:sty m:val="p"/>
          </m:rPr>
          <m:t>:</m:t>
        </m:r>
        <m:r>
          <m:rPr>
            <m:sty m:val="i"/>
          </m:rPr>
          <m:t>x</m:t>
        </m:r>
        <m:r>
          <m:rPr>
            <m:sty m:val="p"/>
          </m:rPr>
          <m:t>⟼</m:t>
        </m:r>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cos</m:t>
            </m:r>
            <m:r>
              <m:rPr>
                <m:sty m:val="p"/>
              </m:rPr>
              <m:t>⁡</m:t>
            </m:r>
            <m:r>
              <m:rPr>
                <m:sty m:val="p"/>
              </m:rPr>
              <m:t>(</m:t>
            </m:r>
            <m:r>
              <m:rPr>
                <m:sty m:val="i"/>
              </m:rPr>
              <m:t>n</m:t>
            </m:r>
            <m:r>
              <m:rPr>
                <m:sty m:val="i"/>
              </m:rPr>
              <m:t>x</m:t>
            </m:r>
            <m:r>
              <m:rPr>
                <m:sty m:val="p"/>
              </m:rPr>
              <m:t>)</m:t>
            </m:r>
          </m:num>
          <m:den>
            <m:sSup>
              <m:sSupPr/>
              <m:e>
                <m:r>
                  <m:rPr>
                    <m:sty m:val="i"/>
                  </m:rPr>
                  <m:t>n</m:t>
                </m:r>
              </m:e>
              <m:sup>
                <m:r>
                  <m:rPr>
                    <m:sty m:val="p"/>
                  </m:rPr>
                  <m:t>2</m:t>
                </m:r>
              </m:sup>
            </m:sSup>
            <m:r>
              <m:rPr>
                <m:sty m:val="p"/>
              </m:rPr>
              <m:t>+</m:t>
            </m:r>
            <m:sSup>
              <m:sSupPr/>
              <m:e>
                <m:r>
                  <m:rPr>
                    <m:sty m:val="i"/>
                  </m:rPr>
                  <m:t>a</m:t>
                </m:r>
              </m:e>
              <m:sup>
                <m:r>
                  <m:rPr>
                    <m:sty m:val="p"/>
                  </m:rPr>
                  <m:t>2</m:t>
                </m:r>
              </m:sup>
            </m:sSup>
          </m:den>
        </m:f>
      </m:oMath>
      <w:r>
        <w:rPr/>
        <w:t xml:space="preserve">.</w:t>
      </w:r>
      <w:r>
        <w:rPr/>
        <w:br w:type="textWrapping"/>
      </w:r>
      <w:r>
        <w:rPr/>
        <w:t xml:space="preserve">2.1 Prouver que </w:t>
      </w:r>
      <m:oMath>
        <m:r>
          <m:rPr>
            <m:sty m:val="i"/>
          </m:rPr>
          <m:t>h</m:t>
        </m:r>
      </m:oMath>
      <w:r>
        <w:rPr>
          <w:rFonts w:eastAsia="Georgia" w:cs="Georgia" w:ascii="Georgia" w:hAnsi="Georgia"/>
        </w:rPr>
        <w:t xml:space="preserve"> est définie et continue sur </w:t>
      </w:r>
      <m:oMath>
        <m:r>
          <m:rPr>
            <m:scr m:val="double-struck"/>
          </m:rPr>
          <m:t>R</m:t>
        </m:r>
      </m:oMath>
      <w:r>
        <w:rPr/>
        <w:t xml:space="preserve"> tout entier.</w:t>
      </w:r>
      <w:r>
        <w:rPr/>
        <w:br w:type="textWrapping"/>
      </w:r>
      <w:r>
        <w:rPr>
          <w:rFonts w:eastAsia="Georgia" w:cs="Georgia" w:ascii="Georgia" w:hAnsi="Georgia"/>
        </w:rPr>
        <w:t xml:space="preserve">2.2 Déterminer les fonctions </w:t>
      </w:r>
      <m:oMath>
        <m:sSub>
          <m:sSubPr/>
          <m:e>
            <m:r>
              <m:rPr>
                <m:sty m:val="i"/>
              </m:rPr>
              <m:t>v</m:t>
            </m:r>
          </m:e>
          <m:sub>
            <m:r>
              <m:rPr>
                <m:sty m:val="i"/>
              </m:rPr>
              <m:t>n</m:t>
            </m:r>
          </m:sub>
        </m:sSub>
        <m:r>
          <m:rPr>
            <m:sty m:val="p"/>
          </m:rPr>
          <m:t>:</m:t>
        </m:r>
        <m:r>
          <m:rPr>
            <m:scr m:val="double-struck"/>
          </m:rPr>
          <m:t>R</m:t>
        </m:r>
        <m:r>
          <m:rPr>
            <m:sty m:val="p"/>
          </m:rPr>
          <m:t>→</m:t>
        </m:r>
        <m:r>
          <m:rPr>
            <m:scr m:val="double-struck"/>
          </m:rPr>
          <m:t>R</m:t>
        </m:r>
      </m:oMath>
      <w:r>
        <w:rPr>
          <w:rFonts w:eastAsia="Georgia" w:cs="Georgia" w:ascii="Georgia" w:hAnsi="Georgia"/>
        </w:rPr>
        <w:t xml:space="preserve"> qui vérifient: </w:t>
      </w:r>
      <m:oMath>
        <m:r>
          <m:rPr>
            <m:sty m:val="p"/>
          </m:rPr>
          <m:t>∀</m:t>
        </m:r>
        <m:r>
          <m:rPr>
            <m:sty m:val="i"/>
          </m:rPr>
          <m:t>x</m:t>
        </m:r>
        <m:r>
          <m:rPr>
            <m:sty m:val="p"/>
          </m:rPr>
          <m:t>∈</m:t>
        </m:r>
        <m:r>
          <m:rPr>
            <m:scr m:val="double-struck"/>
          </m:rPr>
          <m:t>R</m:t>
        </m:r>
        <m:r>
          <m:rPr>
            <m:sty m:val="p"/>
          </m:rPr>
          <m:t>,</m:t>
        </m:r>
        <m:r>
          <m:rPr>
            <m:sty m:val="i"/>
          </m:rPr>
          <m:t>h</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v</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2.3 Vérifier que la fonction </w:t>
      </w:r>
      <m:oMath>
        <m:r>
          <m:rPr>
            <m:sty m:val="i"/>
          </m:rPr>
          <m:t>x</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v</m:t>
            </m:r>
          </m:e>
          <m:sub>
            <m:r>
              <m:rPr>
                <m:sty m:val="i"/>
              </m:rPr>
              <m:t>n</m:t>
            </m:r>
          </m:sub>
        </m:sSub>
        <m:r>
          <m:rPr>
            <m:sty m:val="p"/>
          </m:rPr>
          <m:t>(</m:t>
        </m:r>
        <m:r>
          <m:rPr>
            <m:sty m:val="i"/>
          </m:rPr>
          <m:t>x</m:t>
        </m:r>
        <m:r>
          <m:rPr>
            <m:sty m:val="p"/>
          </m:rPr>
          <m:t>)</m:t>
        </m:r>
      </m:oMath>
      <w:r>
        <w:rPr/>
        <w:t xml:space="preserve"> est une fonction de classe </w:t>
      </w:r>
      <m:oMath>
        <m:sSup>
          <m:sSupPr/>
          <m:e>
            <m:r>
              <m:rPr>
                <m:sty m:val="i"/>
              </m:rPr>
              <m:t>C</m:t>
            </m:r>
          </m:e>
          <m:sup>
            <m:r>
              <m:rPr>
                <m:sty m:val="p"/>
              </m:rPr>
              <m:t>2</m:t>
            </m:r>
          </m:sup>
        </m:sSup>
      </m:oMath>
      <w:r>
        <w:rPr/>
        <w:t xml:space="preserve"> sur </w:t>
      </w:r>
      <m:oMath>
        <m:r>
          <m:rPr>
            <m:scr m:val="double-struck"/>
          </m:rPr>
          <m:t>R</m:t>
        </m:r>
      </m:oMath>
      <w:r>
        <w:rPr/>
        <w:t xml:space="preserve">.</w:t>
      </w:r>
      <w:r>
        <w:rPr/>
        <w:br w:type="textWrapping"/>
      </w:r>
      <w:r>
        <w:rPr/>
        <w:t xml:space="preserve">2.4 Prouver que </w:t>
      </w:r>
      <m:oMath>
        <m:r>
          <m:rPr>
            <m:sty m:val="i"/>
          </m:rPr>
          <m:t>h</m:t>
        </m:r>
      </m:oMath>
      <w:r>
        <w:rPr/>
        <w:t xml:space="preserve"> est de classe </w:t>
      </w:r>
      <m:oMath>
        <m:sSup>
          <m:sSupPr/>
          <m:e>
            <m:r>
              <m:rPr>
                <m:sty m:val="i"/>
              </m:rPr>
              <m:t>C</m:t>
            </m:r>
          </m:e>
          <m:sup>
            <m:r>
              <m:rPr>
                <m:sty m:val="p"/>
              </m:rPr>
              <m:t>2</m:t>
            </m:r>
          </m:sup>
        </m:sSup>
      </m:oMath>
      <w:r>
        <w:rPr/>
        <w:t xml:space="preserve"> sur ] - </w:t>
      </w:r>
      <m:oMath>
        <m:r>
          <m:rPr>
            <m:sty m:val="i"/>
          </m:rPr>
          <m:t>π</m:t>
        </m:r>
        <m:r>
          <m:rPr>
            <m:sty m:val="p"/>
          </m:rPr>
          <m:t>,</m:t>
        </m:r>
        <m:r>
          <m:rPr>
            <m:sty m:val="i"/>
          </m:rPr>
          <m:t>π</m:t>
        </m:r>
        <m:r>
          <m:rPr>
            <m:sty m:val="p"/>
          </m:rPr>
          <m:t>[</m:t>
        </m:r>
      </m:oMath>
      <w:r>
        <w:rPr/>
        <w:t xml:space="preserve">.</w:t>
      </w:r>
      <w:r>
        <w:rPr/>
        <w:br w:type="textWrapping"/>
      </w:r>
      <w:r>
        <w:rPr/>
        <w:t xml:space="preserve">3. Montrer que </w:t>
      </w:r>
      <m:oMath>
        <m:r>
          <m:rPr>
            <m:sty m:val="i"/>
          </m:rPr>
          <m:t>h</m:t>
        </m:r>
      </m:oMath>
      <w:r>
        <w:rPr/>
        <w:t xml:space="preserve"> est solution sur ]- </w:t>
      </w:r>
      <m:oMath>
        <m:r>
          <m:rPr>
            <m:sty m:val="i"/>
          </m:rPr>
          <m:t>π</m:t>
        </m:r>
        <m:r>
          <m:rPr>
            <m:sty m:val="p"/>
          </m:rPr>
          <m:t>,</m:t>
        </m:r>
        <m:r>
          <m:rPr>
            <m:sty m:val="i"/>
          </m:rPr>
          <m:t>π</m:t>
        </m:r>
      </m:oMath>
      <w:r>
        <w:rPr>
          <w:rFonts w:eastAsia="Georgia" w:cs="Georgia" w:ascii="Georgia" w:hAnsi="Georgia"/>
        </w:rPr>
        <w:t xml:space="preserve"> [ d'une équation différentielle du type </w:t>
      </w:r>
      <m:oMath>
        <m:sSup>
          <m:sSupPr/>
          <m:e>
            <m:r>
              <m:rPr>
                <m:sty m:val="i"/>
              </m:rPr>
              <m:t>y</m:t>
            </m:r>
          </m:e>
          <m:sup>
            <m:r>
              <m:rPr>
                <m:sty m:val="i"/>
              </m:rPr>
              <m:t>′</m:t>
            </m:r>
            <m:r>
              <m:rPr>
                <m:sty m:val="i"/>
              </m:rPr>
              <m:t>′</m:t>
            </m:r>
          </m:sup>
        </m:sSup>
        <m:r>
          <m:rPr>
            <m:sty m:val="p"/>
          </m:rPr>
          <m:t>+</m:t>
        </m:r>
        <m:r>
          <m:rPr>
            <m:sty m:val="i"/>
          </m:rPr>
          <m:t>λ</m:t>
        </m:r>
        <m:r>
          <m:rPr>
            <m:sty m:val="i"/>
          </m:rPr>
          <m:t>y</m:t>
        </m:r>
        <m:r>
          <m:rPr>
            <m:sty m:val="p"/>
          </m:rPr>
          <m:t>=</m:t>
        </m:r>
        <m:r>
          <m:rPr>
            <m:sty m:val="i"/>
          </m:rPr>
          <m:t>k</m:t>
        </m:r>
      </m:oMath>
      <w:r>
        <w:rPr>
          <w:rFonts w:eastAsia="Georgia" w:cs="Georgia" w:ascii="Georgia" w:hAnsi="Georgia"/>
        </w:rPr>
        <w:t xml:space="preserve"> où </w:t>
      </w:r>
      <m:oMath>
        <m:r>
          <m:rPr>
            <m:sty m:val="i"/>
          </m:rPr>
          <m:t>λ</m:t>
        </m:r>
      </m:oMath>
      <w:r>
        <w:rPr/>
        <w:t xml:space="preserve"> et </w:t>
      </w:r>
      <m:oMath>
        <m:r>
          <m:rPr>
            <m:sty m:val="i"/>
          </m:rPr>
          <m:t>k</m:t>
        </m:r>
      </m:oMath>
      <w:r>
        <w:rPr>
          <w:rFonts w:eastAsia="Georgia" w:cs="Georgia" w:ascii="Georgia" w:hAnsi="Georgia"/>
        </w:rPr>
        <w:t xml:space="preserve"> sont des constantes réelles.</w:t>
      </w:r>
      <w:r>
        <w:rPr/>
        <w:br w:type="textWrapping"/>
      </w:r>
      <w:r>
        <w:rPr/>
        <w:t xml:space="preserve">4. Calculer </w:t>
      </w:r>
      <m:oMath>
        <m:sSup>
          <m:sSupPr/>
          <m:e>
            <m:r>
              <m:rPr>
                <m:sty m:val="i"/>
              </m:rPr>
              <m:t>h</m:t>
            </m:r>
          </m:e>
          <m:sup>
            <m:r>
              <m:rPr>
                <m:sty m:val="i"/>
              </m:rPr>
              <m:t>′</m:t>
            </m:r>
          </m:sup>
        </m:sSup>
        <m:r>
          <m:rPr>
            <m:sty m:val="p"/>
          </m:rPr>
          <m:t>(</m:t>
        </m:r>
        <m:r>
          <m:rPr>
            <m:sty m:val="p"/>
          </m:rPr>
          <m:t>0</m:t>
        </m:r>
        <m:r>
          <m:rPr>
            <m:sty m:val="p"/>
          </m:rPr>
          <m:t>)</m:t>
        </m:r>
      </m:oMath>
      <w:r>
        <w:rPr/>
        <w:t xml:space="preserve"> et </w:t>
      </w:r>
      <m:oMath>
        <m:sSubSup>
          <m:sSubSupPr/>
          <m:e>
            <m:r>
              <m:rPr>
                <m:sty m:val="i"/>
              </m:rPr>
              <m:t>h</m:t>
            </m:r>
          </m:e>
          <m:sub>
            <m:r>
              <m:rPr>
                <m:sty m:val="i"/>
              </m:rPr>
              <m:t>g</m:t>
            </m:r>
          </m:sub>
          <m:sup>
            <m:r>
              <m:rPr>
                <m:sty m:val="i"/>
              </m:rPr>
              <m:t>′</m:t>
            </m:r>
          </m:sup>
        </m:sSubSup>
        <m:r>
          <m:rPr>
            <m:sty m:val="p"/>
          </m:rPr>
          <m:t>(</m:t>
        </m:r>
        <m:r>
          <m:rPr>
            <m:sty m:val="i"/>
          </m:rPr>
          <m:t>π</m:t>
        </m:r>
        <m:r>
          <m:rPr>
            <m:sty m:val="p"/>
          </m:rPr>
          <m:t>)</m:t>
        </m:r>
      </m:oMath>
      <w:r>
        <w:rPr>
          <w:rFonts w:eastAsia="Georgia" w:cs="Georgia" w:ascii="Georgia" w:hAnsi="Georgia"/>
        </w:rPr>
        <w:t xml:space="preserve"> (dérivée à gauche de </w:t>
      </w:r>
      <m:oMath>
        <m:r>
          <m:rPr>
            <m:sty m:val="i"/>
          </m:rPr>
          <m:t>h</m:t>
        </m:r>
      </m:oMath>
      <w:r>
        <w:rPr/>
        <w:t xml:space="preserve"> en </w:t>
      </w:r>
      <m:oMath>
        <m:r>
          <m:rPr>
            <m:sty m:val="i"/>
          </m:rPr>
          <m:t>π</m:t>
        </m:r>
      </m:oMath>
      <w:r>
        <w:rPr/>
        <w:t xml:space="preserve"> ).</w:t>
      </w:r>
      <w:r>
        <w:rPr/>
        <w:br w:type="textWrapping"/>
      </w:r>
      <w:r>
        <w:rPr>
          <w:rFonts w:eastAsia="Georgia" w:cs="Georgia" w:ascii="Georgia" w:hAnsi="Georgia"/>
        </w:rPr>
        <w:t xml:space="preserve">5. En déduire que : </w:t>
      </w:r>
      <m:oMath>
        <m:r>
          <m:rPr>
            <m:sty m:val="p"/>
          </m:rPr>
          <m:t>∀</m:t>
        </m:r>
        <m:r>
          <m:rPr>
            <m:sty m:val="i"/>
          </m:rPr>
          <m:t>x</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m:t>
            </m:r>
            <m:r>
              <m:rPr>
                <m:sty m:val="i"/>
              </m:rPr>
              <m:t>h</m:t>
            </m:r>
            <m:r>
              <m:rPr>
                <m:sty m:val="p"/>
              </m:rPr>
              <m:t>(</m:t>
            </m:r>
            <m:r>
              <m:rPr>
                <m:sty m:val="i"/>
              </m:rPr>
              <m:t>x</m:t>
            </m:r>
            <m:r>
              <m:rPr>
                <m:sty m:val="p"/>
              </m:rPr>
              <m:t>)</m:t>
            </m:r>
            <m:r>
              <m:rPr>
                <m:sty m:val="p"/>
              </m:rPr>
              <m:t>=</m:t>
            </m:r>
            <m:f>
              <m:fPr>
                <m:ctrlPr>
                  <w:rPr>
                    <w:rFonts w:ascii="Cambria Math" w:hAnsi="Cambria Math"/>
                  </w:rPr>
                </m:ctrlPr>
              </m:fPr>
              <m:num>
                <m:r>
                  <m:rPr>
                    <m:sty m:val="i"/>
                  </m:rPr>
                  <m:t>π</m:t>
                </m:r>
                <m:r>
                  <m:rPr>
                    <m:sty m:val="p"/>
                  </m:rPr>
                  <m:t>ch</m:t>
                </m:r>
                <m:r>
                  <m:rPr>
                    <m:sty m:val="p"/>
                  </m:rPr>
                  <m:t>(</m:t>
                </m:r>
                <m:r>
                  <m:rPr>
                    <m:sty m:val="i"/>
                  </m:rPr>
                  <m:t>a</m:t>
                </m:r>
                <m:r>
                  <m:rPr>
                    <m:sty m:val="i"/>
                  </m:rPr>
                  <m:t>x</m:t>
                </m:r>
                <m:r>
                  <m:rPr>
                    <m:sty m:val="p"/>
                  </m:rPr>
                  <m:t>)</m:t>
                </m:r>
              </m:num>
              <m:den>
                <m:r>
                  <m:rPr>
                    <m:sty m:val="p"/>
                  </m:rPr>
                  <m:t>2</m:t>
                </m:r>
                <m:r>
                  <m:rPr>
                    <m:sty m:val="i"/>
                  </m:rPr>
                  <m:t>a</m:t>
                </m:r>
                <m:r>
                  <m:rPr>
                    <m:sty m:val="p"/>
                  </m:rPr>
                  <m:t>sh</m:t>
                </m:r>
                <m:r>
                  <m:rPr>
                    <m:sty m:val="p"/>
                  </m:rPr>
                  <m:t>(</m:t>
                </m:r>
                <m:r>
                  <m:rPr>
                    <m:sty m:val="i"/>
                  </m:rPr>
                  <m:t>a</m:t>
                </m:r>
                <m:r>
                  <m:rPr>
                    <m:sty m:val="i"/>
                  </m:rPr>
                  <m:t>π</m:t>
                </m:r>
                <m:r>
                  <m:rPr>
                    <m:sty m:val="p"/>
                  </m:rPr>
                  <m:t>)</m:t>
                </m:r>
              </m:den>
            </m:f>
            <m:r>
              <m:rPr>
                <m:sty m:val="p"/>
              </m:rPr>
              <m:t>−</m:t>
            </m:r>
            <m:f>
              <m:fPr>
                <m:ctrlPr>
                  <w:rPr>
                    <w:rFonts w:ascii="Cambria Math" w:hAnsi="Cambria Math"/>
                  </w:rPr>
                </m:ctrlPr>
              </m:fPr>
              <m:num>
                <m:r>
                  <m:rPr>
                    <m:sty m:val="p"/>
                  </m:rPr>
                  <m:t>1</m:t>
                </m:r>
              </m:num>
              <m:den>
                <m:r>
                  <m:rPr>
                    <m:sty m:val="p"/>
                  </m:rPr>
                  <m:t>2</m:t>
                </m:r>
                <m:sSup>
                  <m:sSupPr/>
                  <m:e>
                    <m:r>
                      <m:rPr>
                        <m:sty m:val="i"/>
                      </m:rPr>
                      <m:t>a</m:t>
                    </m:r>
                  </m:e>
                  <m:sup>
                    <m:r>
                      <m:rPr>
                        <m:sty m:val="p"/>
                      </m:rPr>
                      <m:t>2</m:t>
                    </m:r>
                  </m:sup>
                </m:sSup>
              </m:den>
            </m:f>
          </m:e>
        </m:d>
      </m:oMath>
      <w:r>
        <w:rPr/>
        <w:t xml:space="preserve">.</w:t>
      </w:r>
      <w:r>
        <w:rPr/>
        <w:br w:type="textWrapping"/>
      </w:r>
      <w:r>
        <w:rPr>
          <w:rFonts w:eastAsia="Georgia" w:cs="Georgia" w:ascii="Georgia" w:hAnsi="Georgia"/>
        </w:rPr>
        <w:t xml:space="preserve">6. Justifier que l'égalité précédente est encore valable sur le segment </w:t>
      </w:r>
      <m:oMath>
        <m:r>
          <m:rPr>
            <m:sty m:val="p"/>
          </m:rPr>
          <m:t>[</m:t>
        </m:r>
        <m:r>
          <m:rPr>
            <m:sty m:val="p"/>
          </m:rPr>
          <m:t>−</m:t>
        </m:r>
        <m:r>
          <m:rPr>
            <m:sty m:val="i"/>
          </m:rPr>
          <m:t>π</m:t>
        </m:r>
        <m:r>
          <m:rPr>
            <m:sty m:val="p"/>
          </m:rPr>
          <m:t>,</m:t>
        </m:r>
        <m:r>
          <m:rPr>
            <m:sty m:val="i"/>
          </m:rPr>
          <m:t>π</m:t>
        </m:r>
        <m:r>
          <m:rPr>
            <m:sty m:val="p"/>
          </m:rPr>
          <m:t>]</m:t>
        </m:r>
      </m:oMath>
      <w:r>
        <w:rPr/>
        <w:t xml:space="preserve">.</w:t>
      </w:r>
      <w:r>
        <w:rPr/>
        <w:br w:type="textWrapping"/>
      </w:r>
      <w:r>
        <w:rPr/>
        <w:t xml:space="preserve">7. Calculer la valeur de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sSup>
              <m:sSupPr/>
              <m:e>
                <m:r>
                  <m:rPr>
                    <m:sty m:val="i"/>
                  </m:rPr>
                  <m:t>a</m:t>
                </m:r>
              </m:e>
              <m:sup>
                <m:r>
                  <m:rPr>
                    <m:sty m:val="p"/>
                  </m:rPr>
                  <m:t>2</m:t>
                </m:r>
              </m:sup>
            </m:sSup>
          </m:den>
        </m:f>
      </m:oMath>
      <w:r>
        <w:rPr/>
        <w:t xml:space="preserve">.</w:t>
      </w:r>
      <w:r>
        <w:rPr/>
        <w:br w:type="textWrapping"/>
      </w:r>
      <w:r>
        <w:rPr>
          <w:rFonts w:eastAsia="Georgia" w:cs="Georgia" w:ascii="Georgia" w:hAnsi="Georgia"/>
        </w:rPr>
        <w:t xml:space="preserve">8. En déduire la valeur de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p>
    <w:p>
      <w:pPr>
        <w:spacing w:lineRule="auto"/>
        <w:jc w:val="center"/>
      </w:pPr>
      <w:r>
        <w:rPr/>
        <w:t xml:space="preserve">\section*{</w:t>
      </w:r>
    </w:p>
    <w:tbl>
      <w:tblPr>
        <w:tblStyle w:val="TableGrid"/>
        <w:jc w:val="left"/>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Partie 2.</w:t>
            </w:r>
          </w:p>
        </w:tc>
      </w:tr>
    </w:tbl>
    <w:p>
      <w:pPr>
        <w:spacing w:lineRule="auto"/>
      </w:pPr>
    </w:p>
    <w:p>
      <w:pPr>
        <w:spacing w:lineRule="auto"/>
        <w:jc w:val="center"/>
      </w:pPr>
      <w:r>
        <w:rPr/>
        <w:t xml:space="preserve">}</w:t>
      </w:r>
    </w:p>
    <w:p>
      <w:pPr>
        <w:spacing w:after="220" w:lineRule="auto"/>
      </w:pPr>
      <w:r>
        <w:rPr/>
        <w:t xml:space="preserve">On prend dans cette partie : </w:t>
      </w:r>
      <m:oMath>
        <m:r>
          <m:rPr>
            <m:sty m:val="i"/>
          </m:rPr>
          <m:t>a</m:t>
        </m:r>
        <m:r>
          <m:rPr>
            <m:sty m:val="p"/>
          </m:rPr>
          <m:t>∈</m:t>
        </m:r>
        <m:sSubSup>
          <m:sSubSupPr/>
          <m:e>
            <m:r>
              <m:rPr>
                <m:scr m:val="double-struck"/>
              </m:rPr>
              <m:t>R</m:t>
            </m:r>
          </m:e>
          <m:sub>
            <m:r>
              <m:rPr>
                <m:sty m:val="p"/>
              </m:rPr>
              <m:t>+</m:t>
            </m:r>
          </m:sub>
          <m:sup>
            <m:r>
              <m:rPr>
                <m:sty m:val="p"/>
              </m:rPr>
              <m:t>∗</m:t>
            </m:r>
          </m:sup>
        </m:sSubSup>
      </m:oMath>
      <w:r>
        <w:rPr/>
        <w:t xml:space="preserve">.</w:t>
      </w:r>
    </w:p>
    <w:p>
      <w:pPr>
        <w:numPr>
          <w:ilvl w:val="0"/>
          <w:numId w:val="4"/>
        </w:numPr>
        <w:spacing w:lineRule="auto"/>
      </w:pPr>
      <w:r>
        <w:rPr>
          <w:rFonts w:eastAsia="Georgia" w:cs="Georgia" w:ascii="Georgia" w:hAnsi="Georgia"/>
        </w:rPr>
        <w:t xml:space="preserve">Prouver que l'intégrale :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a</m:t>
            </m:r>
            <m:r>
              <m:rPr>
                <m:sty m:val="i"/>
              </m:rPr>
              <m:t>x</m:t>
            </m:r>
            <m:r>
              <m:rPr>
                <m:sty m:val="p"/>
              </m:rPr>
              <m:t>)</m:t>
            </m:r>
          </m:num>
          <m:den>
            <m:sSup>
              <m:sSupPr/>
              <m:e>
                <m:r>
                  <m:rPr>
                    <m:sty m:val="i"/>
                  </m:rPr>
                  <m:t>e</m:t>
                </m:r>
              </m:e>
              <m:sup>
                <m:r>
                  <m:rPr>
                    <m:sty m:val="i"/>
                  </m:rPr>
                  <m:t>x</m:t>
                </m:r>
              </m:sup>
            </m:sSup>
            <m:r>
              <m:rPr>
                <m:sty m:val="p"/>
              </m:rPr>
              <m:t>−</m:t>
            </m:r>
            <m:r>
              <m:rPr>
                <m:sty m:val="p"/>
              </m:rPr>
              <m:t>1</m:t>
            </m:r>
          </m:den>
        </m:f>
        <m:r>
          <m:rPr>
            <m:sty m:val="i"/>
          </m:rPr>
          <m:t>d</m:t>
        </m:r>
        <m:r>
          <m:rPr>
            <m:sty m:val="i"/>
          </m:rPr>
          <m:t>x</m:t>
        </m:r>
      </m:oMath>
      <w:r>
        <w:rPr/>
        <w:t xml:space="preserve"> converge.</w:t>
      </w:r>
    </w:p>
    <w:p>
      <w:pPr>
        <w:numPr>
          <w:ilvl w:val="0"/>
          <w:numId w:val="4"/>
        </w:numPr>
        <w:spacing w:lineRule="auto"/>
      </w:pPr>
      <w:r>
        <w:rPr/>
        <w:t xml:space="preserve">Soient </w:t>
      </w:r>
      <m:oMath>
        <m:r>
          <m:rPr>
            <m:sty m:val="i"/>
          </m:rPr>
          <m:t>k</m:t>
        </m:r>
        <m:r>
          <m:rPr>
            <m:sty m:val="p"/>
          </m:rPr>
          <m:t>∈</m:t>
        </m:r>
        <m:sSup>
          <m:sSupPr/>
          <m:e>
            <m:r>
              <m:rPr>
                <m:scr m:val="double-struck"/>
              </m:rPr>
              <m:t>N</m:t>
            </m:r>
          </m:e>
          <m:sup>
            <m:r>
              <m:rPr>
                <m:sty m:val="p"/>
              </m:rPr>
              <m:t>∗</m:t>
            </m:r>
          </m:sup>
        </m:sSup>
      </m:oMath>
      <w:r>
        <w:rPr/>
        <w:t xml:space="preserve"> et </w:t>
      </w:r>
      <m:oMath>
        <m:sSub>
          <m:sSubPr/>
          <m:e>
            <m:r>
              <m:rPr>
                <m:sty m:val="i"/>
              </m:rPr>
              <m:t>J</m:t>
            </m:r>
          </m:e>
          <m:sub>
            <m:r>
              <m:rPr>
                <m:sty m:val="i"/>
              </m:rPr>
              <m:t>k</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k</m:t>
            </m:r>
            <m:r>
              <m:rPr>
                <m:sty m:val="i"/>
              </m:rPr>
              <m:t>x</m:t>
            </m:r>
          </m:sup>
        </m:sSup>
        <m:r>
          <m:rPr>
            <m:sty m:val="p"/>
          </m:rPr>
          <m:t>sin</m:t>
        </m:r>
        <m:r>
          <m:rPr>
            <m:sty m:val="p"/>
          </m:rPr>
          <m:t>⁡</m:t>
        </m:r>
        <m:r>
          <m:rPr>
            <m:sty m:val="p"/>
          </m:rPr>
          <m:t>(</m:t>
        </m:r>
        <m:r>
          <m:rPr>
            <m:sty m:val="i"/>
          </m:rPr>
          <m:t>a</m:t>
        </m:r>
        <m:r>
          <m:rPr>
            <m:sty m:val="i"/>
          </m:rPr>
          <m:t>x</m:t>
        </m:r>
        <m:r>
          <m:rPr>
            <m:sty m:val="p"/>
          </m:rPr>
          <m:t>)</m:t>
        </m:r>
        <m:r>
          <m:rPr>
            <m:sty m:val="i"/>
          </m:rPr>
          <m:t>d</m:t>
        </m:r>
        <m:r>
          <m:rPr>
            <m:sty m:val="i"/>
          </m:rPr>
          <m:t>x</m:t>
        </m:r>
      </m:oMath>
      <w:r>
        <w:rPr/>
        <w:t xml:space="preserve">.</w:t>
      </w:r>
      <w:r>
        <w:rPr/>
        <w:br w:type="textWrapping"/>
      </w:r>
      <w:r>
        <w:rPr/>
        <w:t xml:space="preserve">2.1 Pour quelles valeurs de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l'intégrale </w:t>
      </w:r>
      <m:oMath>
        <m:sSub>
          <m:sSubPr/>
          <m:e>
            <m:r>
              <m:rPr>
                <m:sty m:val="i"/>
              </m:rPr>
              <m:t>J</m:t>
            </m:r>
          </m:e>
          <m:sub>
            <m:r>
              <m:rPr>
                <m:sty m:val="i"/>
              </m:rPr>
              <m:t>k</m:t>
            </m:r>
          </m:sub>
        </m:sSub>
      </m:oMath>
      <w:r>
        <w:rPr/>
        <w:t xml:space="preserve"> existe-t-elle?</w:t>
      </w:r>
      <w:r>
        <w:rPr/>
        <w:br w:type="textWrapping"/>
      </w:r>
      <w:r>
        <w:rPr/>
        <w:t xml:space="preserve">2.2 Pour ces valeurs, calculer </w:t>
      </w:r>
      <m:oMath>
        <m:sSub>
          <m:sSubPr/>
          <m:e>
            <m:r>
              <m:rPr>
                <m:sty m:val="i"/>
              </m:rPr>
              <m:t>J</m:t>
            </m:r>
          </m:e>
          <m:sub>
            <m:r>
              <m:rPr>
                <m:sty m:val="i"/>
              </m:rPr>
              <m:t>k</m:t>
            </m:r>
          </m:sub>
        </m:sSub>
      </m:oMath>
      <w:r>
        <w:rPr/>
        <w:t xml:space="preserve">.</w:t>
      </w:r>
    </w:p>
    <w:p>
      <w:pPr>
        <w:numPr>
          <w:ilvl w:val="0"/>
          <w:numId w:val="4"/>
        </w:numPr>
        <w:spacing w:lineRule="auto"/>
      </w:pPr>
      <w:r>
        <w:rPr/>
        <w:t xml:space="preserve">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exprimer sous forme d'une intégrale</w:t>
      </w:r>
    </w:p>
    <w:p>
      <w:pPr>
        <w:spacing w:after="220" w:lineRule="auto"/>
      </w:pPr>
      <m:oMathPara>
        <m:oMath>
          <m:sSub>
            <m:sSubPr/>
            <m:e>
              <m:r>
                <m:rPr>
                  <m:sty m:val="i"/>
                </m:rPr>
                <m:t>R</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a</m:t>
              </m:r>
              <m:r>
                <m:rPr>
                  <m:sty m:val="i"/>
                </m:rPr>
                <m:t>x</m:t>
              </m:r>
              <m:r>
                <m:rPr>
                  <m:sty m:val="p"/>
                </m:rPr>
                <m:t>)</m:t>
              </m:r>
            </m:num>
            <m:den>
              <m:sSup>
                <m:sSupPr/>
                <m:e>
                  <m:r>
                    <m:rPr>
                      <m:sty m:val="i"/>
                    </m:rPr>
                    <m:t>e</m:t>
                  </m:r>
                </m:e>
                <m:sup>
                  <m:r>
                    <m:rPr>
                      <m:sty m:val="i"/>
                    </m:rPr>
                    <m:t>x</m:t>
                  </m:r>
                </m:sup>
              </m:sSup>
              <m:r>
                <m:rPr>
                  <m:sty m:val="p"/>
                </m:rPr>
                <m:t>−</m:t>
              </m:r>
              <m:r>
                <m:rPr>
                  <m:sty m:val="p"/>
                </m:rPr>
                <m:t>1</m:t>
              </m:r>
            </m:den>
          </m:f>
          <m:r>
            <m:rPr>
              <m:sty m:val="i"/>
            </m:rPr>
            <m:t>d</m:t>
          </m:r>
          <m:r>
            <m:rPr>
              <m:sty m:val="i"/>
            </m:rPr>
            <m:t>x</m:t>
          </m:r>
          <m:r>
            <m:rPr>
              <m:sty m:val="p"/>
            </m:rPr>
            <m:t>−</m:t>
          </m:r>
          <m:r>
            <m:rPr>
              <m:sty m:val="i"/>
            </m:rPr>
            <m:t>a</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a</m:t>
                  </m:r>
                </m:e>
                <m:sup>
                  <m:r>
                    <m:rPr>
                      <m:sty m:val="p"/>
                    </m:rPr>
                    <m:t>2</m:t>
                  </m:r>
                </m:sup>
              </m:sSup>
              <m:r>
                <m:rPr>
                  <m:sty m:val="p"/>
                </m:rPr>
                <m:t>+</m:t>
              </m:r>
              <m:r>
                <m:rPr>
                  <m:sty m:val="p"/>
                </m:rPr>
                <m:t>(</m:t>
              </m:r>
              <m:r>
                <m:rPr>
                  <m:sty m:val="i"/>
                </m:rPr>
                <m:t>k</m:t>
              </m:r>
              <m:r>
                <m:rPr>
                  <m:sty m:val="p"/>
                </m:rPr>
                <m:t>+</m:t>
              </m:r>
              <m:r>
                <m:rPr>
                  <m:sty m:val="p"/>
                </m:rPr>
                <m:t>1</m:t>
              </m:r>
              <m:sSup>
                <m:sSupPr/>
                <m:e>
                  <m:r>
                    <m:rPr>
                      <m:sty m:val="p"/>
                    </m:rPr>
                    <m:t>)</m:t>
                  </m:r>
                </m:e>
                <m:sup>
                  <m:r>
                    <m:rPr>
                      <m:sty m:val="p"/>
                    </m:rPr>
                    <m:t>2</m:t>
                  </m:r>
                </m:sup>
              </m:sSup>
            </m:den>
          </m:f>
        </m:oMath>
      </m:oMathPara>
    </w:p>
    <w:p>
      <w:pPr>
        <w:numPr>
          <w:ilvl w:val="0"/>
          <w:numId w:val="5"/>
        </w:numPr>
        <w:spacing w:lineRule="auto"/>
      </w:pPr>
      <w:r>
        <w:rPr/>
        <w:t xml:space="preserve">Prouver que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R</m:t>
            </m:r>
          </m:e>
          <m:sub>
            <m:r>
              <m:rPr>
                <m:sty m:val="i"/>
              </m:rPr>
              <m:t>n</m:t>
            </m:r>
          </m:sub>
        </m:sSub>
        <m:r>
          <m:rPr>
            <m:sty m:val="p"/>
          </m:rPr>
          <m:t>=</m:t>
        </m:r>
        <m:r>
          <m:rPr>
            <m:sty m:val="p"/>
          </m:rPr>
          <m:t>0</m:t>
        </m:r>
      </m:oMath>
      <w:r>
        <w:rPr/>
        <w:t xml:space="preserve">.</w:t>
      </w:r>
    </w:p>
    <w:p>
      <w:pPr>
        <w:numPr>
          <w:ilvl w:val="0"/>
          <w:numId w:val="5"/>
        </w:numPr>
        <w:spacing w:lineRule="auto"/>
      </w:pPr>
      <w:r>
        <w:rPr>
          <w:rFonts w:eastAsia="Georgia" w:cs="Georgia" w:ascii="Georgia" w:hAnsi="Georgia"/>
        </w:rPr>
        <w:t xml:space="preserve">En déduire le résultat :</w:t>
      </w:r>
    </w:p>
    <w:p>
      <w:pPr>
        <w:spacing w:after="220" w:lineRule="auto"/>
      </w:pPr>
      <m:oMathPara>
        <m:oMath>
          <m:r>
            <m:rPr>
              <m:sty m:val="p"/>
            </m:rPr>
            <m:t>∀</m:t>
          </m:r>
          <m:r>
            <m:rPr>
              <m:sty m:val="i"/>
            </m:rPr>
            <m:t>a</m:t>
          </m:r>
          <m:r>
            <m:rPr>
              <m:sty m:val="p"/>
            </m:rPr>
            <m:t>&gt;</m:t>
          </m:r>
          <m:r>
            <m:rPr>
              <m:sty m:val="p"/>
            </m:rPr>
            <m:t>0</m:t>
          </m:r>
          <m:r>
            <m:rPr>
              <m:sty m:val="p"/>
            </m:rPr>
            <m:t>,</m:t>
          </m:r>
          <m:f>
            <m:fPr>
              <m:ctrlPr>
                <w:rPr>
                  <w:rFonts w:ascii="Cambria Math" w:hAnsi="Cambria Math"/>
                </w:rPr>
              </m:ctrlPr>
            </m:fPr>
            <m:num>
              <m:r>
                <m:rPr>
                  <m:sty m:val="p"/>
                </m:rPr>
                <m:t>1</m:t>
              </m:r>
            </m:num>
            <m:den>
              <m:r>
                <m:rPr>
                  <m:sty m:val="i"/>
                </m:rPr>
                <m:t>a</m:t>
              </m:r>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a</m:t>
              </m:r>
              <m:r>
                <m:rPr>
                  <m:sty m:val="i"/>
                </m:rPr>
                <m:t>x</m:t>
              </m:r>
              <m:r>
                <m:rPr>
                  <m:sty m:val="p"/>
                </m:rPr>
                <m:t>)</m:t>
              </m:r>
            </m:num>
            <m:den>
              <m:sSup>
                <m:sSupPr/>
                <m:e>
                  <m:r>
                    <m:rPr>
                      <m:sty m:val="i"/>
                    </m:rPr>
                    <m:t>e</m:t>
                  </m:r>
                </m:e>
                <m:sup>
                  <m:r>
                    <m:rPr>
                      <m:sty m:val="i"/>
                    </m:rPr>
                    <m:t>x</m:t>
                  </m:r>
                </m:sup>
              </m:sSup>
              <m:r>
                <m:rPr>
                  <m:sty m:val="p"/>
                </m:rPr>
                <m:t>−</m:t>
              </m:r>
              <m:r>
                <m:rPr>
                  <m:sty m:val="p"/>
                </m:rPr>
                <m:t>1</m:t>
              </m:r>
            </m:den>
          </m:f>
          <m:r>
            <m:rPr>
              <m:sty m:val="i"/>
            </m:rPr>
            <m:t>d</m:t>
          </m:r>
          <m:r>
            <m:rPr>
              <m:sty m:val="i"/>
            </m:rPr>
            <m:t>x</m:t>
          </m:r>
          <m:r>
            <m:rPr>
              <m:sty m:val="p"/>
            </m:rPr>
            <m:t>=</m:t>
          </m:r>
          <m:f>
            <m:fPr>
              <m:ctrlPr>
                <w:rPr>
                  <w:rFonts w:ascii="Cambria Math" w:hAnsi="Cambria Math"/>
                </w:rPr>
              </m:ctrlPr>
            </m:fPr>
            <m:num>
              <m:r>
                <m:rPr>
                  <m:sty m:val="i"/>
                </m:rPr>
                <m:t>π</m:t>
              </m:r>
              <m:r>
                <m:rPr>
                  <m:sty m:val="p"/>
                </m:rPr>
                <m:t>ch</m:t>
              </m:r>
              <m:r>
                <m:rPr>
                  <m:sty m:val="p"/>
                </m:rPr>
                <m:t>(</m:t>
              </m:r>
              <m:r>
                <m:rPr>
                  <m:sty m:val="i"/>
                </m:rPr>
                <m:t>a</m:t>
              </m:r>
              <m:r>
                <m:rPr>
                  <m:sty m:val="i"/>
                </m:rPr>
                <m:t>π</m:t>
              </m:r>
              <m:r>
                <m:rPr>
                  <m:sty m:val="p"/>
                </m:rPr>
                <m:t>)</m:t>
              </m:r>
            </m:num>
            <m:den>
              <m:r>
                <m:rPr>
                  <m:sty m:val="p"/>
                </m:rPr>
                <m:t>2</m:t>
              </m:r>
              <m:r>
                <m:rPr>
                  <m:sty m:val="i"/>
                </m:rPr>
                <m:t>a</m:t>
              </m:r>
              <m:r>
                <m:rPr>
                  <m:sty m:val="p"/>
                </m:rPr>
                <m:t>sh</m:t>
              </m:r>
              <m:r>
                <m:rPr>
                  <m:sty m:val="p"/>
                </m:rPr>
                <m:t>(</m:t>
              </m:r>
              <m:r>
                <m:rPr>
                  <m:sty m:val="i"/>
                </m:rPr>
                <m:t>a</m:t>
              </m:r>
              <m:r>
                <m:rPr>
                  <m:sty m:val="i"/>
                </m:rPr>
                <m:t>π</m:t>
              </m:r>
              <m:r>
                <m:rPr>
                  <m:sty m:val="p"/>
                </m:rPr>
                <m:t>)</m:t>
              </m:r>
            </m:den>
          </m:f>
          <m:r>
            <m:rPr>
              <m:sty m:val="p"/>
            </m:rPr>
            <m:t>−</m:t>
          </m:r>
          <m:f>
            <m:fPr>
              <m:ctrlPr>
                <w:rPr>
                  <w:rFonts w:ascii="Cambria Math" w:hAnsi="Cambria Math"/>
                </w:rPr>
              </m:ctrlPr>
            </m:fPr>
            <m:num>
              <m:r>
                <m:rPr>
                  <m:sty m:val="p"/>
                </m:rPr>
                <m:t>1</m:t>
              </m:r>
            </m:num>
            <m:den>
              <m:r>
                <m:rPr>
                  <m:sty m:val="p"/>
                </m:rPr>
                <m:t>2</m:t>
              </m:r>
              <m:sSup>
                <m:sSupPr/>
                <m:e>
                  <m:r>
                    <m:rPr>
                      <m:sty m:val="i"/>
                    </m:rPr>
                    <m:t>a</m:t>
                  </m:r>
                </m:e>
                <m:sup>
                  <m:r>
                    <m:rPr>
                      <m:sty m:val="p"/>
                    </m:rPr>
                    <m:t>2</m:t>
                  </m:r>
                </m:sup>
              </m:sSup>
            </m:den>
          </m:f>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2025-08-29T16:05:42.712Z</dcterms:created>
  <dcterms:modified xsi:type="dcterms:W3CDTF">2025-08-29T16:05:42.712Z</dcterms:modified>
</cp:coreProperties>
</file>