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B MP</w:t>
      </w:r>
    </w:p>
    <w:p>
      <w:pPr>
        <w:spacing w:lineRule="auto"/>
        <w:ind w:left="2265" w:right="2265"/>
        <w:jc w:val="center"/>
      </w:pPr>
      <w:r>
        <w:rPr>
          <w:rFonts w:eastAsia="Georgia" w:cs="Georgia" w:ascii="Georgia" w:hAnsi="Georgia"/>
        </w:rPr>
        <w:t xml:space="preserve">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line="271" w:before="330" w:lineRule="auto"/>
      </w:pPr>
      <w:r>
        <w:rPr>
          <w:b/>
          <w:sz w:val="42"/>
        </w:rPr>
        <w:t xml:space="preserve">Exercice 1</w:t>
      </w:r>
    </w:p>
    <w:p>
      <w:pPr>
        <w:spacing w:after="220" w:lineRule="auto"/>
      </w:pPr>
      <w:r>
        <w:rPr/>
        <w:t xml:space="preserve">Soit </w:t>
      </w:r>
      <m:oMath>
        <m:r>
          <m:rPr>
            <m:sty m:val="i"/>
          </m:rPr>
          <m:t>F</m:t>
        </m:r>
      </m:oMath>
      <w:r>
        <w:rPr/>
        <w:t xml:space="preserve"> une fonction de classe </w:t>
      </w:r>
      <m:oMath>
        <m:sSup>
          <m:sSupPr/>
          <m:e>
            <m:r>
              <m:rPr>
                <m:scr m:val="script"/>
              </m:rPr>
              <m:t>C</m:t>
            </m:r>
          </m:e>
          <m:sup>
            <m:r>
              <m:rPr>
                <m:sty m:val="p"/>
              </m:rPr>
              <m:t>∞</m:t>
            </m:r>
          </m:sup>
        </m:sSup>
      </m:oMath>
      <w:r>
        <w:rPr/>
        <w:t xml:space="preserve"> sur </w:t>
      </w:r>
      <m:oMath>
        <m:r>
          <m:rPr>
            <m:scr m:val="double-struck"/>
          </m:rPr>
          <m:t>R</m:t>
        </m:r>
      </m:oMath>
      <w:r>
        <w:rPr>
          <w:rFonts w:eastAsia="Georgia" w:cs="Georgia" w:ascii="Georgia" w:hAnsi="Georgia"/>
        </w:rPr>
        <w:t xml:space="preserve"> développable en série entière sur </w:t>
      </w:r>
      <m:oMath>
        <m:r>
          <m:rPr>
            <m:scr m:val="double-struck"/>
          </m:rPr>
          <m:t>R</m:t>
        </m:r>
      </m:oMath>
      <w:r>
        <w:rPr/>
        <w:t xml:space="preserve">. On pose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sSub>
            <m:sSubPr/>
            <m:e>
              <m:r>
                <m:rPr>
                  <m:sty m:val="i"/>
                </m:rPr>
                <m:t>β</m:t>
              </m:r>
            </m:e>
            <m:sub>
              <m:r>
                <m:rPr>
                  <m:sty m:val="i"/>
                </m:rPr>
                <m:t>i</m:t>
              </m:r>
            </m:sub>
          </m:sSub>
          <m:sSup>
            <m:sSupPr/>
            <m:e>
              <m:r>
                <m:rPr>
                  <m:sty m:val="i"/>
                </m:rPr>
                <m:t>x</m:t>
              </m:r>
            </m:e>
            <m:sup>
              <m:r>
                <m:rPr>
                  <m:sty m:val="i"/>
                </m:rPr>
                <m:t>i</m:t>
              </m:r>
            </m:sup>
          </m:sSup>
          <m:r>
            <m:rPr>
              <m:sty m:val="p"/>
            </m:rPr>
            <m:t>.</m:t>
          </m:r>
        </m:oMath>
      </m:oMathPara>
    </w:p>
    <w:p>
      <w:pPr>
        <w:spacing w:after="220" w:lineRule="auto"/>
      </w:pPr>
      <w:r>
        <w:rPr/>
        <w:t xml:space="preserve">Soit </w:t>
      </w:r>
      <m:oMath>
        <m:r>
          <m:rPr>
            <m:sty m:val="i"/>
          </m:rPr>
          <m:t>α</m:t>
        </m:r>
      </m:oMath>
      <w:r>
        <w:rPr>
          <w:rFonts w:eastAsia="Georgia" w:cs="Georgia" w:ascii="Georgia" w:hAnsi="Georgia"/>
        </w:rPr>
        <w:t xml:space="preserve"> un réel strictement positif. On considère l'équation différentielle </w:t>
      </w:r>
      <m:oMath>
        <m:r>
          <m:rPr>
            <m:scr m:val="script"/>
          </m:rPr>
          <m:t>E</m:t>
        </m:r>
      </m:oMath>
      <w:r>
        <w:rPr/>
        <w:t xml:space="preserve"> :</w:t>
      </w:r>
    </w:p>
    <w:p>
      <w:pPr>
        <w:spacing w:after="220" w:lineRule="auto"/>
      </w:pPr>
      <m:oMathPara>
        <m:oMath>
          <m:r>
            <m:rPr>
              <m:sty m:val="i"/>
            </m:rPr>
            <m:t>x</m:t>
          </m:r>
          <m:sSup>
            <m:sSupPr/>
            <m:e>
              <m:r>
                <m:rPr>
                  <m:sty m:val="i"/>
                </m:rPr>
                <m:t>y</m:t>
              </m:r>
            </m:e>
            <m:sup>
              <m:r>
                <m:rPr>
                  <m:sty m:val="i"/>
                </m:rPr>
                <m:t>′</m:t>
              </m:r>
            </m:sup>
          </m:sSup>
          <m:r>
            <m:rPr>
              <m:sty m:val="p"/>
            </m:rPr>
            <m:t>+</m:t>
          </m:r>
          <m:r>
            <m:rPr>
              <m:sty m:val="i"/>
            </m:rPr>
            <m:t>α</m:t>
          </m:r>
          <m:r>
            <m:rPr>
              <m:sty m:val="i"/>
            </m:rPr>
            <m:t>y</m:t>
          </m:r>
          <m:r>
            <m:rPr>
              <m:sty m:val="p"/>
            </m:rPr>
            <m:t>=</m:t>
          </m:r>
          <m:r>
            <m:rPr>
              <m:sty m:val="i"/>
            </m:rPr>
            <m:t>F</m:t>
          </m:r>
          <m:r>
            <m:rPr>
              <m:sty m:val="p"/>
            </m:rPr>
            <m:t>(</m:t>
          </m:r>
          <m:r>
            <m:rPr>
              <m:sty m:val="i"/>
            </m:rPr>
            <m:t>x</m:t>
          </m:r>
          <m:r>
            <m:rPr>
              <m:sty m:val="p"/>
            </m:rPr>
            <m:t>)</m:t>
          </m:r>
          <m:r>
            <m:rPr>
              <m:sty m:val="p"/>
            </m:rPr>
            <m:t>.</m:t>
          </m:r>
        </m:oMath>
      </m:oMathPara>
    </w:p>
    <w:p>
      <w:pPr>
        <w:numPr>
          <w:ilvl w:val="0"/>
          <w:numId w:val="1"/>
        </w:numPr>
        <w:spacing w:lineRule="auto"/>
      </w:pPr>
      <w:r>
        <w:rPr>
          <w:rFonts w:eastAsia="Georgia" w:cs="Georgia" w:ascii="Georgia" w:hAnsi="Georgia"/>
        </w:rPr>
        <w:t xml:space="preserve">On désigne par </w:t>
      </w:r>
      <m:oMath>
        <m:r>
          <m:rPr>
            <m:sty m:val="i"/>
          </m:rPr>
          <m:t>J</m:t>
        </m:r>
      </m:oMath>
      <w:r>
        <w:rPr/>
        <w:t xml:space="preserve"> un intervalle de </w:t>
      </w:r>
      <m:oMath>
        <m:r>
          <m:rPr>
            <m:scr m:val="double-struck"/>
          </m:rPr>
          <m:t>R</m:t>
        </m:r>
      </m:oMath>
      <w:r>
        <w:rPr>
          <w:rFonts w:eastAsia="Georgia" w:cs="Georgia" w:ascii="Georgia" w:hAnsi="Georgia"/>
        </w:rPr>
        <w:t xml:space="preserve"> qui ne contient pas 0 . Résoudre sur </w:t>
      </w:r>
      <m:oMath>
        <m:r>
          <m:rPr>
            <m:sty m:val="i"/>
          </m:rPr>
          <m:t>J</m:t>
        </m:r>
      </m:oMath>
      <w:r>
        <w:rPr>
          <w:rFonts w:eastAsia="Georgia" w:cs="Georgia" w:ascii="Georgia" w:hAnsi="Georgia"/>
        </w:rPr>
        <w:t xml:space="preserve"> l'équation homogène </w:t>
      </w:r>
      <m:oMath>
        <m:r>
          <m:rPr>
            <m:sty m:val="i"/>
          </m:rPr>
          <m:t>x</m:t>
        </m:r>
        <m:sSup>
          <m:sSupPr/>
          <m:e>
            <m:r>
              <m:rPr>
                <m:sty m:val="i"/>
              </m:rPr>
              <m:t>y</m:t>
            </m:r>
          </m:e>
          <m:sup>
            <m:r>
              <m:rPr>
                <m:sty m:val="i"/>
              </m:rPr>
              <m:t>′</m:t>
            </m:r>
          </m:sup>
        </m:sSup>
        <m:r>
          <m:rPr>
            <m:sty m:val="p"/>
          </m:rPr>
          <m:t>+</m:t>
        </m:r>
        <m:r>
          <m:rPr>
            <m:sty m:val="i"/>
          </m:rPr>
          <m:t>α</m:t>
        </m:r>
        <m:r>
          <m:rPr>
            <m:sty m:val="i"/>
          </m:rPr>
          <m:t>y</m:t>
        </m:r>
        <m:r>
          <m:rPr>
            <m:sty m:val="p"/>
          </m:rPr>
          <m:t>=</m:t>
        </m:r>
        <m:r>
          <m:rPr>
            <m:sty m:val="p"/>
          </m:rPr>
          <m:t>0</m:t>
        </m:r>
      </m:oMath>
      <w:r>
        <w:rPr/>
        <w:t xml:space="preserve">; on pourra poser </w:t>
      </w:r>
      <m:oMath>
        <m:r>
          <m:rPr>
            <m:sty m:val="i"/>
          </m:rPr>
          <m:t>z</m:t>
        </m:r>
        <m:r>
          <m:rPr>
            <m:sty m:val="p"/>
          </m:rPr>
          <m:t>=</m:t>
        </m:r>
        <m:r>
          <m:rPr>
            <m:sty m:val="p"/>
          </m:rPr>
          <m:t>|</m:t>
        </m:r>
        <m:r>
          <m:rPr>
            <m:sty m:val="i"/>
          </m:rPr>
          <m:t>x</m:t>
        </m:r>
        <m:sSup>
          <m:sSupPr/>
          <m:e>
            <m:r>
              <m:rPr>
                <m:sty m:val="p"/>
              </m:rPr>
              <m:t>|</m:t>
            </m:r>
          </m:e>
          <m:sup>
            <m:r>
              <m:rPr>
                <m:sty m:val="i"/>
              </m:rPr>
              <m:t>α</m:t>
            </m:r>
          </m:sup>
        </m:sSup>
        <m:r>
          <m:rPr>
            <m:sty m:val="i"/>
          </m:rPr>
          <m:t>y</m:t>
        </m:r>
      </m:oMath>
      <w:r>
        <w:rPr>
          <w:rFonts w:eastAsia="Georgia" w:cs="Georgia" w:ascii="Georgia" w:hAnsi="Georgia"/>
        </w:rPr>
        <w:t xml:space="preserve"> et déterminer une équation différentielle du premier ordre vérifiée par </w:t>
      </w:r>
      <m:oMath>
        <m:r>
          <m:rPr>
            <m:sty m:val="i"/>
          </m:rPr>
          <m:t>z</m:t>
        </m:r>
      </m:oMath>
      <w:r>
        <w:rPr/>
        <w:t xml:space="preserve">.</w:t>
      </w:r>
    </w:p>
    <w:p>
      <w:pPr>
        <w:spacing w:after="220" w:lineRule="auto"/>
      </w:pPr>
      <w:r>
        <w:rPr>
          <w:rFonts w:eastAsia="Georgia" w:cs="Georgia" w:ascii="Georgia" w:hAnsi="Georgia"/>
        </w:rPr>
        <w:t xml:space="preserve">On désigne par </w:t>
      </w:r>
      <m:oMath>
        <m:r>
          <m:rPr>
            <m:sty m:val="i"/>
          </m:rPr>
          <m:t>I</m:t>
        </m:r>
      </m:oMath>
      <w:r>
        <w:rPr>
          <w:rFonts w:eastAsia="Georgia" w:cs="Georgia" w:ascii="Georgia" w:hAnsi="Georgia"/>
        </w:rPr>
        <w:t xml:space="preserve"> la réunion des intervalles </w:t>
      </w:r>
      <m:oMath>
        <m:r>
          <m:rPr>
            <m:sty m:val="p"/>
          </m:rPr>
          <m:t>]</m:t>
        </m:r>
        <m:r>
          <m:rPr>
            <m:sty m:val="p"/>
          </m:rPr>
          <m:t>−</m:t>
        </m:r>
        <m:r>
          <m:rPr>
            <m:sty m:val="p"/>
          </m:rPr>
          <m:t>∞</m:t>
        </m:r>
        <m:r>
          <m:rPr>
            <m:sty m:val="p"/>
          </m:rPr>
          <m:t>,</m:t>
        </m:r>
        <m:r>
          <m:rPr>
            <m:sty m:val="p"/>
          </m:rPr>
          <m:t>0</m:t>
        </m:r>
        <m:r>
          <m:rPr>
            <m:sty m:val="p"/>
          </m:rPr>
          <m:t>[</m:t>
        </m:r>
      </m:oMath>
      <w:r>
        <w:rPr/>
        <w:t xml:space="preserve"> et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2. 2a) Résoudre sur </w:t>
      </w:r>
      <m:oMath>
        <m:r>
          <m:rPr>
            <m:sty m:val="i"/>
          </m:rPr>
          <m:t>I</m:t>
        </m:r>
      </m:oMath>
      <w:r>
        <w:rPr>
          <w:rFonts w:eastAsia="Georgia" w:cs="Georgia" w:ascii="Georgia" w:hAnsi="Georgia"/>
        </w:rPr>
        <w:t xml:space="preserve"> l'équation homogène </w:t>
      </w:r>
      <m:oMath>
        <m:r>
          <m:rPr>
            <m:sty m:val="i"/>
          </m:rPr>
          <m:t>x</m:t>
        </m:r>
        <m:sSup>
          <m:sSupPr/>
          <m:e>
            <m:r>
              <m:rPr>
                <m:sty m:val="i"/>
              </m:rPr>
              <m:t>y</m:t>
            </m:r>
          </m:e>
          <m:sup>
            <m:r>
              <m:rPr>
                <m:sty m:val="i"/>
              </m:rPr>
              <m:t>′</m:t>
            </m:r>
          </m:sup>
        </m:sSup>
        <m:r>
          <m:rPr>
            <m:sty m:val="p"/>
          </m:rPr>
          <m:t>+</m:t>
        </m:r>
        <m:r>
          <m:rPr>
            <m:sty m:val="i"/>
          </m:rPr>
          <m:t>α</m:t>
        </m:r>
        <m:r>
          <m:rPr>
            <m:sty m:val="i"/>
          </m:rPr>
          <m:t>y</m:t>
        </m:r>
        <m:r>
          <m:rPr>
            <m:sty m:val="p"/>
          </m:rPr>
          <m:t>=</m:t>
        </m:r>
        <m:r>
          <m:rPr>
            <m:sty m:val="p"/>
          </m:rPr>
          <m:t>0</m:t>
        </m:r>
      </m:oMath>
    </w:p>
    <w:p>
      <w:pPr>
        <w:spacing w:after="220" w:lineRule="auto"/>
      </w:pPr>
      <w:r>
        <w:rPr/>
        <w:t xml:space="preserve">2b) Quelles sont les solutions sur </w:t>
      </w:r>
      <m:oMath>
        <m:r>
          <m:rPr>
            <m:sty m:val="i"/>
          </m:rPr>
          <m:t>I</m:t>
        </m:r>
      </m:oMath>
      <w:r>
        <w:rPr>
          <w:rFonts w:eastAsia="Georgia" w:cs="Georgia" w:ascii="Georgia" w:hAnsi="Georgia"/>
        </w:rPr>
        <w:t xml:space="preserve"> de l'équation homogène </w:t>
      </w:r>
      <m:oMath>
        <m:r>
          <m:rPr>
            <m:sty m:val="i"/>
          </m:rPr>
          <m:t>x</m:t>
        </m:r>
        <m:sSup>
          <m:sSupPr/>
          <m:e>
            <m:r>
              <m:rPr>
                <m:sty m:val="i"/>
              </m:rPr>
              <m:t>y</m:t>
            </m:r>
          </m:e>
          <m:sup>
            <m:r>
              <m:rPr>
                <m:sty m:val="i"/>
              </m:rPr>
              <m:t>′</m:t>
            </m:r>
          </m:sup>
        </m:sSup>
        <m:r>
          <m:rPr>
            <m:sty m:val="p"/>
          </m:rPr>
          <m:t>+</m:t>
        </m:r>
        <m:r>
          <m:rPr>
            <m:sty m:val="i"/>
          </m:rPr>
          <m:t>α</m:t>
        </m:r>
        <m:r>
          <m:rPr>
            <m:sty m:val="i"/>
          </m:rPr>
          <m:t>y</m:t>
        </m:r>
        <m:r>
          <m:rPr>
            <m:sty m:val="p"/>
          </m:rPr>
          <m:t>=</m:t>
        </m:r>
        <m:r>
          <m:rPr>
            <m:sty m:val="p"/>
          </m:rPr>
          <m:t>0</m:t>
        </m:r>
      </m:oMath>
      <w:r>
        <w:rPr/>
        <w:t xml:space="preserve"> qui admettent une limite finie en 0 ?</w:t>
      </w:r>
      <w:r>
        <w:rPr/>
        <w:br w:type="textWrapping"/>
      </w:r>
      <w:r>
        <w:rPr/>
        <w:t xml:space="preserve">3. Soient </w:t>
      </w:r>
      <m:oMath>
        <m:r>
          <m:rPr>
            <m:sty m:val="i"/>
          </m:rPr>
          <m:t>a</m:t>
        </m:r>
        <m:r>
          <m:rPr>
            <m:sty m:val="p"/>
          </m:rPr>
          <m:t>,</m:t>
        </m:r>
        <m:r>
          <m:rPr>
            <m:sty m:val="i"/>
          </m:rPr>
          <m:t>b</m:t>
        </m:r>
      </m:oMath>
      <w:r>
        <w:rPr>
          <w:rFonts w:eastAsia="Georgia" w:cs="Georgia" w:ascii="Georgia" w:hAnsi="Georgia"/>
        </w:rPr>
        <w:t xml:space="preserve"> deux réels. Justifier que l'équation différentielle </w:t>
      </w:r>
      <m:oMath>
        <m:r>
          <m:rPr>
            <m:scr m:val="script"/>
          </m:rPr>
          <m:t>E</m:t>
        </m:r>
      </m:oMath>
      <w:r>
        <w:rPr/>
        <w:t xml:space="preserve"> admet une unique solution </w:t>
      </w:r>
      <m:oMath>
        <m:r>
          <m:rPr>
            <m:sty m:val="i"/>
          </m:rPr>
          <m:t>f</m:t>
        </m:r>
      </m:oMath>
      <w:r>
        <w:rPr>
          <w:rFonts w:eastAsia="Georgia" w:cs="Georgia" w:ascii="Georgia" w:hAnsi="Georgia"/>
        </w:rPr>
        <w:t xml:space="preserve"> définie sur </w:t>
      </w:r>
      <m:oMath>
        <m:r>
          <m:rPr>
            <m:sty m:val="i"/>
          </m:rPr>
          <m:t>I</m:t>
        </m:r>
      </m:oMath>
      <w:r>
        <w:rPr/>
        <w:t xml:space="preserve"> et telle que </w:t>
      </w:r>
      <m:oMath>
        <m:r>
          <m:rPr>
            <m:sty m:val="i"/>
          </m:rPr>
          <m:t>f</m:t>
        </m:r>
        <m:r>
          <m:rPr>
            <m:sty m:val="p"/>
          </m:rPr>
          <m:t>(</m:t>
        </m:r>
        <m:r>
          <m:rPr>
            <m:sty m:val="p"/>
          </m:rPr>
          <m:t>−</m:t>
        </m:r>
        <m:r>
          <m:rPr>
            <m:sty m:val="p"/>
          </m:rPr>
          <m:t>1</m:t>
        </m:r>
        <m:r>
          <m:rPr>
            <m:sty m:val="p"/>
          </m:rPr>
          <m:t>)</m:t>
        </m:r>
        <m:r>
          <m:rPr>
            <m:sty m:val="p"/>
          </m:rPr>
          <m:t>=</m:t>
        </m:r>
        <m:r>
          <m:rPr>
            <m:sty m:val="i"/>
          </m:rPr>
          <m:t>a</m:t>
        </m:r>
      </m:oMath>
      <w:r>
        <w:rPr/>
        <w:t xml:space="preserve"> et </w:t>
      </w:r>
      <m:oMath>
        <m:r>
          <m:rPr>
            <m:sty m:val="i"/>
          </m:rPr>
          <m:t>f</m:t>
        </m:r>
        <m:r>
          <m:rPr>
            <m:sty m:val="p"/>
          </m:rPr>
          <m:t>(</m:t>
        </m:r>
        <m:r>
          <m:rPr>
            <m:sty m:val="p"/>
          </m:rPr>
          <m:t>1</m:t>
        </m:r>
        <m:r>
          <m:rPr>
            <m:sty m:val="p"/>
          </m:rPr>
          <m:t>)</m:t>
        </m:r>
        <m:r>
          <m:rPr>
            <m:sty m:val="p"/>
          </m:rPr>
          <m:t>=</m:t>
        </m:r>
        <m:r>
          <m:rPr>
            <m:sty m:val="i"/>
          </m:rPr>
          <m:t>b</m:t>
        </m:r>
      </m:oMath>
      <w:r>
        <w:rPr>
          <w:rFonts w:eastAsia="Georgia" w:cs="Georgia" w:ascii="Georgia" w:hAnsi="Georgia"/>
        </w:rPr>
        <w:t xml:space="preserve">. On énoncera précisément le théorème utilisé.</w:t>
      </w:r>
      <w:r>
        <w:rPr/>
        <w:br w:type="textWrapping"/>
      </w:r>
      <w:r>
        <w:rPr/>
        <w:t xml:space="preserve">4. Montrer qu'il existe au plus une solution de </w:t>
      </w:r>
      <m:oMath>
        <m:r>
          <m:rPr>
            <m:scr m:val="script"/>
          </m:rPr>
          <m:t>E</m:t>
        </m:r>
      </m:oMath>
      <w:r>
        <w:rPr/>
        <w:t xml:space="preserve"> sur </w:t>
      </w:r>
      <m:oMath>
        <m:r>
          <m:rPr>
            <m:sty m:val="i"/>
          </m:rPr>
          <m:t>I</m:t>
        </m:r>
      </m:oMath>
      <w:r>
        <w:rPr/>
        <w:t xml:space="preserve"> qui admet une limite finie en 0.</w:t>
      </w:r>
      <w:r>
        <w:rPr/>
        <w:br w:type="textWrapping"/>
      </w:r>
      <w:r>
        <w:rPr/>
        <w:t xml:space="preserve">5. Soit </w:t>
      </w:r>
      <m:oMath>
        <m:r>
          <m:rPr>
            <m:sty m:val="i"/>
          </m:rPr>
          <m:t>f</m:t>
        </m:r>
      </m:oMath>
      <w:r>
        <w:rPr>
          <w:rFonts w:eastAsia="Georgia" w:cs="Georgia" w:ascii="Georgia" w:hAnsi="Georgia"/>
        </w:rPr>
        <w:t xml:space="preserve"> une fonction développable en série entière ; son rayon de convergence noté </w:t>
      </w:r>
      <m:oMath>
        <m:r>
          <m:rPr>
            <m:sty m:val="i"/>
          </m:rPr>
          <m:t>R</m:t>
        </m:r>
      </m:oMath>
      <w:r>
        <w:rPr>
          <w:rFonts w:eastAsia="Georgia" w:cs="Georgia" w:ascii="Georgia" w:hAnsi="Georgia"/>
        </w:rPr>
        <w:t xml:space="preserve"> est supposé non nul. On note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t xml:space="preserve"> les coefficients de </w:t>
      </w:r>
      <m:oMath>
        <m:r>
          <m:rPr>
            <m:sty m:val="i"/>
          </m:rPr>
          <m:t>f</m:t>
        </m:r>
      </m:oMath>
      <w:r>
        <w:rPr/>
        <w:t xml:space="preserve">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i</m:t>
                  </m:r>
                </m:sub>
              </m:sSub>
              <m:sSup>
                <m:sSupPr/>
                <m:e>
                  <m:r>
                    <m:rPr>
                      <m:sty m:val="i"/>
                    </m:rPr>
                    <m:t>x</m:t>
                  </m:r>
                </m:e>
                <m:sup>
                  <m:r>
                    <m:rPr>
                      <m:sty m:val="i"/>
                    </m:rPr>
                    <m:t>i</m:t>
                  </m:r>
                </m:sup>
              </m:sSup>
            </m:e>
          </m:d>
        </m:oMath>
      </m:oMathPara>
    </w:p>
    <w:p>
      <w:pPr>
        <w:spacing w:after="220" w:lineRule="auto"/>
      </w:pPr>
      <w:r>
        <w:rPr/>
        <w:t xml:space="preserve">5a) On suppose que </w:t>
      </w:r>
      <m:oMath>
        <m:r>
          <m:rPr>
            <m:sty m:val="i"/>
          </m:rPr>
          <m:t>f</m:t>
        </m:r>
      </m:oMath>
      <w:r>
        <w:rPr>
          <w:rFonts w:eastAsia="Georgia" w:cs="Georgia" w:ascii="Georgia" w:hAnsi="Georgia"/>
        </w:rPr>
        <w:t xml:space="preserve"> est solution de l'équation différentielle </w:t>
      </w:r>
      <m:oMath>
        <m:r>
          <m:rPr>
            <m:scr m:val="script"/>
          </m:rPr>
          <m:t>E</m:t>
        </m:r>
      </m:oMath>
      <w:r>
        <w:rPr/>
        <w:t xml:space="preserve"> sur </w:t>
      </w:r>
      <m:oMath>
        <m:r>
          <m:rPr>
            <m:sty m:val="p"/>
          </m:rPr>
          <m:t>]</m:t>
        </m:r>
        <m:r>
          <m:rPr>
            <m:sty m:val="p"/>
          </m:rPr>
          <m:t>−</m:t>
        </m:r>
        <m:r>
          <m:rPr>
            <m:sty m:val="i"/>
          </m:rPr>
          <m:t>R</m:t>
        </m:r>
        <m:r>
          <m:rPr>
            <m:sty m:val="p"/>
          </m:rPr>
          <m:t>,</m:t>
        </m:r>
        <m:r>
          <m:rPr>
            <m:sty m:val="i"/>
          </m:rPr>
          <m:t>R</m:t>
        </m:r>
      </m:oMath>
      <w:r>
        <w:rPr/>
        <w:t xml:space="preserve"> [. Exprimer les coefficients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t xml:space="preserve"> en fonction des coefficients </w:t>
      </w:r>
      <m:oMath>
        <m:sSub>
          <m:sSubPr/>
          <m:e>
            <m:d>
              <m:dPr>
                <m:begChr m:val="("/>
                <m:endChr m:val=")"/>
                <m:ctrlPr>
                  <w:rPr>
                    <w:rFonts w:ascii="Cambria Math" w:hAnsi="Cambria Math"/>
                  </w:rPr>
                </m:ctrlPr>
              </m:dPr>
              <m:e>
                <m:sSub>
                  <m:sSubPr/>
                  <m:e>
                    <m:r>
                      <m:rPr>
                        <m:sty m:val="i"/>
                      </m:rPr>
                      <m:t>β</m:t>
                    </m:r>
                  </m:e>
                  <m:sub>
                    <m:r>
                      <m:rPr>
                        <m:sty m:val="i"/>
                      </m:rPr>
                      <m:t>i</m:t>
                    </m:r>
                  </m:sub>
                </m:sSub>
              </m:e>
            </m:d>
          </m:e>
          <m:sub>
            <m:r>
              <m:rPr>
                <m:sty m:val="i"/>
              </m:rPr>
              <m:t>i</m:t>
            </m:r>
            <m:r>
              <m:rPr>
                <m:sty m:val="p"/>
              </m:rPr>
              <m:t>∈</m:t>
            </m:r>
            <m:r>
              <m:rPr>
                <m:scr m:val="double-struck"/>
              </m:rPr>
              <m:t>N</m:t>
            </m:r>
          </m:sub>
        </m:sSub>
      </m:oMath>
      <w:r>
        <w:rPr/>
        <w:t xml:space="preserve"> de </w:t>
      </w:r>
      <m:oMath>
        <m:r>
          <m:rPr>
            <m:sty m:val="i"/>
          </m:rPr>
          <m:t>F</m:t>
        </m:r>
      </m:oMath>
      <w:r>
        <w:rPr/>
        <w:t xml:space="preserve">. Que peut on dire alors de </w:t>
      </w:r>
      <m:oMath>
        <m:r>
          <m:rPr>
            <m:sty m:val="i"/>
          </m:rPr>
          <m:t>R</m:t>
        </m:r>
      </m:oMath>
      <w:r>
        <w:rPr/>
        <w:t xml:space="preserve"> ?</w:t>
      </w:r>
      <w:r>
        <w:rPr/>
        <w:br w:type="textWrapping"/>
      </w:r>
      <m:oMath>
        <m:r>
          <m:rPr>
            <m:sty m:val="p"/>
          </m:rPr>
          <m:t>5</m:t>
        </m:r>
        <m:r>
          <m:rPr>
            <m:nor/>
          </m:rPr>
          <m:t xml:space="preserve"> </m:t>
        </m:r>
        <m:r>
          <m:rPr>
            <m:sty m:val="p"/>
          </m:rPr>
          <m:t>b</m:t>
        </m:r>
        <m:r>
          <m:rPr>
            <m:sty m:val="p"/>
          </m:rPr>
          <m:t>)</m:t>
        </m:r>
      </m:oMath>
      <w:r>
        <w:rPr>
          <w:rFonts w:eastAsia="Georgia" w:cs="Georgia" w:ascii="Georgia" w:hAnsi="Georgia"/>
        </w:rPr>
        <w:t xml:space="preserve"> Réciproquement, démontrer que </w:t>
      </w:r>
      <m:oMath>
        <m:r>
          <m:rPr>
            <m:scr m:val="script"/>
          </m:rPr>
          <m:t>E</m:t>
        </m:r>
      </m:oMath>
      <w:r>
        <w:rPr>
          <w:rFonts w:eastAsia="Georgia" w:cs="Georgia" w:ascii="Georgia" w:hAnsi="Georgia"/>
        </w:rPr>
        <w:t xml:space="preserve"> admet une unique solution développable en série entière sur </w:t>
      </w:r>
      <m:oMath>
        <m:r>
          <m:rPr>
            <m:scr m:val="double-struck"/>
          </m:rPr>
          <m:t>R</m:t>
        </m:r>
      </m:oMath>
      <w:r>
        <w:rPr>
          <w:rFonts w:eastAsia="Georgia" w:cs="Georgia" w:ascii="Georgia" w:hAnsi="Georgia"/>
        </w:rPr>
        <w:t xml:space="preserve">. On introduira la série entière :</w:t>
      </w:r>
    </w:p>
    <w:p>
      <w:pPr>
        <w:spacing w:after="220" w:lineRule="auto"/>
      </w:pPr>
      <m:oMathPara>
        <m:oMath>
          <m:r>
            <m:rPr>
              <m:sty m:val="i"/>
            </m:rPr>
            <m:t>g</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β</m:t>
                  </m:r>
                </m:e>
                <m:sub>
                  <m:r>
                    <m:rPr>
                      <m:sty m:val="i"/>
                    </m:rPr>
                    <m:t>i</m:t>
                  </m:r>
                </m:sub>
              </m:sSub>
            </m:num>
            <m:den>
              <m:r>
                <m:rPr>
                  <m:sty m:val="i"/>
                </m:rPr>
                <m:t>i</m:t>
              </m:r>
              <m:r>
                <m:rPr>
                  <m:sty m:val="p"/>
                </m:rPr>
                <m:t>+</m:t>
              </m:r>
              <m:r>
                <m:rPr>
                  <m:sty m:val="i"/>
                </m:rPr>
                <m:t>α</m:t>
              </m:r>
            </m:den>
          </m:f>
          <m:sSup>
            <m:sSupPr/>
            <m:e>
              <m:r>
                <m:rPr>
                  <m:sty m:val="i"/>
                </m:rPr>
                <m:t>x</m:t>
              </m:r>
            </m:e>
            <m:sup>
              <m:r>
                <m:rPr>
                  <m:sty m:val="i"/>
                </m:rPr>
                <m:t>i</m:t>
              </m:r>
            </m:sup>
          </m:sSup>
        </m:oMath>
      </m:oMathPara>
    </w:p>
    <w:p>
      <w:pPr>
        <w:spacing w:after="220" w:lineRule="auto"/>
      </w:pPr>
      <w:r>
        <w:rPr>
          <w:rFonts w:eastAsia="Georgia" w:cs="Georgia" w:ascii="Georgia" w:hAnsi="Georgia"/>
        </w:rPr>
        <w:t xml:space="preserve">dont on déterminera le rayon de convergence.</w:t>
      </w:r>
      <w:r>
        <w:rPr/>
        <w:br w:type="textWrapping"/>
      </w:r>
      <w:r>
        <w:rPr>
          <w:rFonts w:eastAsia="Georgia" w:cs="Georgia" w:ascii="Georgia" w:hAnsi="Georgia"/>
        </w:rPr>
        <w:t xml:space="preserve">5c) Au vu des résultats précédents, quelles précisions peut-on apporter à la question 4 ?</w:t>
      </w:r>
      <w:r>
        <w:rPr/>
        <w:br w:type="textWrapping"/>
      </w:r>
      <w:r>
        <w:rPr/>
        <w:t xml:space="preserve">6. Dans cette question, </w:t>
      </w:r>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sSup>
          <m:sSupPr/>
          <m:e>
            <m:r>
              <m:rPr>
                <m:sty m:val="i"/>
              </m:rPr>
              <m:t>e</m:t>
            </m:r>
          </m:e>
          <m:sup>
            <m:r>
              <m:rPr>
                <m:sty m:val="i"/>
              </m:rPr>
              <m:t>x</m:t>
            </m:r>
          </m:sup>
        </m:sSup>
      </m:oMath>
      <w:r>
        <w:rPr/>
        <w:t xml:space="preserve">.</w:t>
      </w:r>
    </w:p>
    <w:p>
      <w:pPr>
        <w:spacing w:after="220" w:lineRule="auto"/>
      </w:pPr>
      <w:r>
        <w:rPr/>
        <w:t xml:space="preserve">6a) Soit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démontrer que l'intégrale </w:t>
      </w:r>
      <m:oMath>
        <m:nary>
          <m:naryPr>
            <m:chr m:val="∫"/>
            <m:limLoc m:val="subSup"/>
            <m:grow m:val="1"/>
          </m:naryPr>
          <m:sub>
            <m:r>
              <m:rPr>
                <m:sty m:val="p"/>
              </m:rPr>
              <m:t>0</m:t>
            </m:r>
          </m:sub>
          <m:sup>
            <m:r>
              <m:rPr>
                <m:sty m:val="i"/>
              </m:rPr>
              <m:t>x</m:t>
            </m:r>
          </m:sup>
          <m:e>
            <m:r>
              <m:rPr>
                <m:sty m:val="p"/>
              </m:rPr>
              <m:t xml:space="preserve"> </m:t>
            </m:r>
          </m:e>
        </m:nary>
        <m:sSup>
          <m:sSupPr/>
          <m:e>
            <m:r>
              <m:rPr>
                <m:sty m:val="i"/>
              </m:rPr>
              <m:t>t</m:t>
            </m:r>
          </m:e>
          <m:sup>
            <m:r>
              <m:rPr>
                <m:sty m:val="i"/>
              </m:rPr>
              <m:t>α</m:t>
            </m:r>
            <m:r>
              <m:rPr>
                <m:sty m:val="p"/>
              </m:rPr>
              <m:t>−</m:t>
            </m:r>
            <m:r>
              <m:rPr>
                <m:sty m:val="p"/>
              </m:rPr>
              <m:t>1</m:t>
            </m:r>
          </m:sup>
        </m:sSup>
        <m:sSup>
          <m:sSupPr/>
          <m:e>
            <m:r>
              <m:rPr>
                <m:sty m:val="i"/>
              </m:rPr>
              <m:t>e</m:t>
            </m:r>
          </m:e>
          <m:sup>
            <m:r>
              <m:rPr>
                <m:sty m:val="i"/>
              </m:rPr>
              <m:t>t</m:t>
            </m:r>
          </m:sup>
        </m:sSup>
        <m:r>
          <m:rPr>
            <m:sty m:val="i"/>
          </m:rPr>
          <m:t>d</m:t>
        </m:r>
        <m:r>
          <m:rPr>
            <m:sty m:val="i"/>
          </m:rPr>
          <m:t>t</m:t>
        </m:r>
      </m:oMath>
      <w:r>
        <w:rPr/>
        <w:t xml:space="preserve"> est convergente.</w:t>
      </w:r>
      <w:r>
        <w:rPr/>
        <w:br w:type="textWrapping"/>
      </w:r>
      <w:r>
        <w:rPr>
          <w:rFonts w:eastAsia="Georgia" w:cs="Georgia" w:ascii="Georgia" w:hAnsi="Georgia"/>
        </w:rPr>
        <w:t xml:space="preserve">On définit </w:t>
      </w:r>
      <m:oMath>
        <m:r>
          <m:rPr>
            <m:sty m:val="i"/>
          </m:rPr>
          <m:t>h</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en posant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i"/>
                        </m:rPr>
                        <m:t>α</m:t>
                      </m:r>
                    </m:sup>
                  </m:sSup>
                </m:den>
              </m:f>
              <m:nary>
                <m:naryPr>
                  <m:chr m:val="∫"/>
                  <m:limLoc m:val="subSup"/>
                  <m:grow m:val="1"/>
                </m:naryPr>
                <m:sub>
                  <m:r>
                    <m:rPr>
                      <m:sty m:val="p"/>
                    </m:rPr>
                    <m:t>0</m:t>
                  </m:r>
                </m:sub>
                <m:sup>
                  <m:r>
                    <m:rPr>
                      <m:sty m:val="i"/>
                    </m:rPr>
                    <m:t>x</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sSup>
                <m:sSupPr/>
                <m:e>
                  <m:r>
                    <m:rPr>
                      <m:sty m:val="i"/>
                    </m:rPr>
                    <m:t>e</m:t>
                  </m:r>
                </m:e>
                <m:sup>
                  <m:r>
                    <m:rPr>
                      <m:sty m:val="i"/>
                    </m:rPr>
                    <m:t>t</m:t>
                  </m:r>
                </m:sup>
              </m:sSup>
              <m:r>
                <m:rPr>
                  <m:sty m:val="i"/>
                </m:rPr>
                <m:t>d</m:t>
              </m:r>
              <m:r>
                <m:rPr>
                  <m:sty m:val="i"/>
                </m:rPr>
                <m:t>t</m:t>
              </m:r>
            </m:e>
          </m:d>
        </m:oMath>
      </m:oMathPara>
    </w:p>
    <w:p>
      <w:pPr>
        <w:spacing w:after="220" w:lineRule="auto"/>
      </w:pPr>
      <w:r>
        <w:rPr/>
        <w:t xml:space="preserve">6b) Montrer que </w:t>
      </w:r>
      <m:oMath>
        <m:r>
          <m:rPr>
            <m:sty m:val="i"/>
          </m:rPr>
          <m:t>h</m:t>
        </m:r>
      </m:oMath>
      <w:r>
        <w:rPr>
          <w:rFonts w:eastAsia="Georgia" w:cs="Georgia" w:ascii="Georgia" w:hAnsi="Georgia"/>
        </w:rPr>
        <w:t xml:space="preserve"> est solution de l'équation différentielle </w:t>
      </w:r>
      <m:oMath>
        <m:r>
          <m:rPr>
            <m:scr m:val="script"/>
          </m:rPr>
          <m:t>E</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6c) Montrer que </w:t>
      </w:r>
      <m:oMath>
        <m:r>
          <m:rPr>
            <m:sty m:val="i"/>
          </m:rPr>
          <m:t>h</m:t>
        </m:r>
        <m:r>
          <m:rPr>
            <m:sty m:val="p"/>
          </m:rPr>
          <m:t>(</m:t>
        </m:r>
        <m:r>
          <m:rPr>
            <m:sty m:val="i"/>
          </m:rPr>
          <m:t>x</m:t>
        </m:r>
        <m:r>
          <m:rPr>
            <m:sty m:val="p"/>
          </m:rPr>
          <m:t>)</m:t>
        </m:r>
      </m:oMath>
      <w:r>
        <w:rPr/>
        <w:t xml:space="preserve"> admet une limite finie lorsque </w:t>
      </w:r>
      <m:oMath>
        <m:r>
          <m:rPr>
            <m:sty m:val="i"/>
          </m:rPr>
          <m:t>x</m:t>
        </m:r>
      </m:oMath>
      <w:r>
        <w:rPr>
          <w:rFonts w:eastAsia="Georgia" w:cs="Georgia" w:ascii="Georgia" w:hAnsi="Georgia"/>
        </w:rPr>
        <w:t xml:space="preserve"> tend vers 0 par valeurs positives. Déterminer cette limite.</w:t>
      </w:r>
      <w:r>
        <w:rPr/>
        <w:br w:type="textWrapping"/>
      </w:r>
      <w:r>
        <w:rPr>
          <w:rFonts w:eastAsia="Georgia" w:cs="Georgia" w:ascii="Georgia" w:hAnsi="Georgia"/>
        </w:rPr>
        <w:t xml:space="preserve">6d) En déduire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m:t>
                  </m:r>
                  <m:r>
                    <m:rPr>
                      <m:sty m:val="i"/>
                    </m:rPr>
                    <m:t>i</m:t>
                  </m:r>
                  <m:r>
                    <m:rPr>
                      <m:sty m:val="p"/>
                    </m:rPr>
                    <m:t>+</m:t>
                  </m:r>
                  <m:r>
                    <m:rPr>
                      <m:sty m:val="i"/>
                    </m:rPr>
                    <m:t>α</m:t>
                  </m:r>
                  <m:r>
                    <m:rPr>
                      <m:sty m:val="p"/>
                    </m:rPr>
                    <m:t>)</m:t>
                  </m:r>
                  <m:r>
                    <m:rPr>
                      <m:sty m:val="i"/>
                    </m:rPr>
                    <m:t>i</m:t>
                  </m:r>
                  <m:r>
                    <m:rPr>
                      <m:sty m:val="p"/>
                    </m:rPr>
                    <m:t>!</m:t>
                  </m:r>
                </m:den>
              </m:f>
              <m:sSup>
                <m:sSupPr/>
                <m:e>
                  <m:r>
                    <m:rPr>
                      <m:sty m:val="i"/>
                    </m:rPr>
                    <m:t>x</m:t>
                  </m:r>
                </m:e>
                <m:sup>
                  <m:r>
                    <m:rPr>
                      <m:sty m:val="i"/>
                    </m:rPr>
                    <m:t>i</m:t>
                  </m:r>
                </m:sup>
              </m:sSup>
            </m:e>
          </m:d>
        </m:oMath>
      </m:oMathPara>
    </w:p>
    <w:p>
      <w:pPr>
        <w:spacing w:line="271" w:before="330" w:lineRule="auto"/>
      </w:pPr>
      <w:r>
        <w:rPr>
          <w:b/>
          <w:sz w:val="42"/>
        </w:rPr>
        <w:t xml:space="preserve">Exercice 2</w:t>
      </w:r>
    </w:p>
    <w:p>
      <w:pPr>
        <w:spacing w:after="220" w:lineRule="auto"/>
      </w:pPr>
      <w:r>
        <w:rPr/>
        <w:t xml:space="preserve">Soit </w:t>
      </w:r>
      <m:oMath>
        <m:r>
          <m:rPr>
            <m:sty m:val="i"/>
          </m:rPr>
          <m:t>f</m:t>
        </m:r>
      </m:oMath>
      <w:r>
        <w:rPr>
          <w:rFonts w:eastAsia="Georgia" w:cs="Georgia" w:ascii="Georgia" w:hAnsi="Georgia"/>
        </w:rPr>
        <w:t xml:space="preserve"> la fonction définie sur </w:t>
      </w:r>
      <m:oMath>
        <m:sSup>
          <m:sSupPr/>
          <m:e>
            <m:r>
              <m:rPr>
                <m:scr m:val="double-struck"/>
              </m:rPr>
              <m:t>R</m:t>
            </m:r>
          </m:e>
          <m:sup>
            <m:r>
              <m:rPr>
                <m:sty m:val="p"/>
              </m:rPr>
              <m:t>2</m:t>
            </m:r>
          </m:sup>
        </m:sSup>
      </m:oMath>
      <w:r>
        <w:rPr/>
        <w:t xml:space="preserve">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3</m:t>
              </m:r>
            </m:sup>
          </m:sSup>
          <m:r>
            <m:rPr>
              <m:sty m:val="p"/>
            </m:rPr>
            <m:t>−</m:t>
          </m:r>
          <m:r>
            <m:rPr>
              <m:sty m:val="p"/>
            </m:rPr>
            <m:t>3</m:t>
          </m:r>
          <m:r>
            <m:rPr>
              <m:sty m:val="i"/>
            </m:rPr>
            <m:t>x</m:t>
          </m:r>
          <m:d>
            <m:dPr>
              <m:begChr m:val="("/>
              <m:endChr m:val=")"/>
              <m:ctrlPr>
                <w:rPr>
                  <w:rFonts w:ascii="Cambria Math" w:hAnsi="Cambria Math"/>
                </w:rPr>
              </m:ctrlPr>
            </m:dPr>
            <m:e>
              <m:r>
                <m:rPr>
                  <m:sty m:val="p"/>
                </m:rPr>
                <m:t>1</m:t>
              </m:r>
              <m:r>
                <m:rPr>
                  <m:sty m:val="p"/>
                </m:rPr>
                <m:t>+</m:t>
              </m:r>
              <m:sSup>
                <m:sSupPr/>
                <m:e>
                  <m:r>
                    <m:rPr>
                      <m:sty m:val="i"/>
                    </m:rPr>
                    <m:t>y</m:t>
                  </m:r>
                </m:e>
                <m:sup>
                  <m:r>
                    <m:rPr>
                      <m:sty m:val="p"/>
                    </m:rPr>
                    <m:t>2</m:t>
                  </m:r>
                </m:sup>
              </m:sSup>
            </m:e>
          </m:d>
        </m:oMath>
      </m:oMathPara>
    </w:p>
    <w:p>
      <w:pPr>
        <w:spacing w:after="220" w:lineRule="auto"/>
      </w:pPr>
      <w:r>
        <w:rPr>
          <w:rFonts w:eastAsia="Georgia" w:cs="Georgia" w:ascii="Georgia" w:hAnsi="Georgia"/>
        </w:rPr>
        <w:t xml:space="preserve">Dans l'exercice, on considère le disque unité </w:t>
      </w:r>
      <m:oMath>
        <m:r>
          <m:rPr>
            <m:sty m:val="i"/>
          </m:rPr>
          <m:t>D</m:t>
        </m:r>
      </m:oMath>
      <w:r>
        <w:rPr>
          <w:rFonts w:eastAsia="Georgia" w:cs="Georgia" w:ascii="Georgia" w:hAnsi="Georgia"/>
        </w:rPr>
        <w:t xml:space="preserve"> et le cercle unité </w:t>
      </w:r>
      <m:oMath>
        <m:r>
          <m:rPr>
            <m:sty m:val="i"/>
          </m:rPr>
          <m:t>C</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D</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e>
                </m:d>
              </m:e>
            </m:mr>
            <m:mr>
              <m:e/>
              <m:e>
                <m:r>
                  <m:rPr>
                    <m:sty m:val="i"/>
                  </m:rPr>
                  <m:t>C</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e>
                </m:d>
              </m:e>
            </m:mr>
          </m:m>
        </m:oMath>
      </m:oMathPara>
    </w:p>
    <w:p>
      <w:pPr>
        <w:numPr>
          <w:ilvl w:val="0"/>
          <w:numId w:val="2"/>
        </w:numPr>
        <w:spacing w:lineRule="auto"/>
      </w:pPr>
      <w:r>
        <w:rPr>
          <w:rFonts w:eastAsia="Georgia" w:cs="Georgia" w:ascii="Georgia" w:hAnsi="Georgia"/>
        </w:rPr>
        <w:t xml:space="preserve">On se propose d'étudier les éventuels extrema locaux de </w:t>
      </w:r>
      <m:oMath>
        <m:r>
          <m:rPr>
            <m:sty m:val="i"/>
          </m:rPr>
          <m:t>f</m:t>
        </m:r>
      </m:oMath>
      <w:r>
        <w:rPr/>
        <w:t xml:space="preserve">.</w:t>
      </w:r>
    </w:p>
    <w:p>
      <w:pPr>
        <w:spacing w:after="220" w:lineRule="auto"/>
      </w:pPr>
      <w:r>
        <w:rPr/>
        <w:t xml:space="preserve">1a). Justifier que </w:t>
      </w:r>
      <m:oMath>
        <m:r>
          <m:rPr>
            <m:sty m:val="i"/>
          </m:rPr>
          <m:t>f</m:t>
        </m:r>
      </m:oMath>
      <w:r>
        <w:rPr/>
        <w:t xml:space="preserve"> est de classe </w:t>
      </w:r>
      <m:oMath>
        <m:sSup>
          <m:sSupPr/>
          <m:e>
            <m:r>
              <m:rPr>
                <m:sty m:val="i"/>
              </m:rPr>
              <m:t>C</m:t>
            </m:r>
          </m:e>
          <m:sup>
            <m:r>
              <m:rPr>
                <m:sty m:val="p"/>
              </m:rPr>
              <m:t>∞</m:t>
            </m:r>
          </m:sup>
        </m:sSup>
      </m:oMath>
      <w:r>
        <w:rPr/>
        <w:t xml:space="preserve"> sur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1b). Calculer les dérivées partielles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oMath>
      <w:r>
        <w:rPr/>
        <w:t xml:space="preserve"> de </w:t>
      </w:r>
      <m:oMath>
        <m:r>
          <m:rPr>
            <m:sty m:val="i"/>
          </m:rPr>
          <m:t>f</m:t>
        </m:r>
      </m:oMath>
      <w:r>
        <w:rPr/>
        <w:t xml:space="preserve"> au point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w:t>
      </w:r>
      <w:r>
        <w:rPr/>
        <w:br w:type="textWrapping"/>
      </w:r>
      <m:oMath>
        <m:r>
          <m:rPr>
            <m:sty m:val="p"/>
          </m:rPr>
          <m:t>1</m:t>
        </m:r>
        <m:r>
          <m:rPr>
            <m:sty m:val="p"/>
          </m:rPr>
          <m:t>c</m:t>
        </m:r>
        <m:r>
          <m:rPr>
            <m:sty m:val="p"/>
          </m:rPr>
          <m:t>)</m:t>
        </m:r>
      </m:oMath>
      <w:r>
        <w:rPr>
          <w:rFonts w:eastAsia="Georgia" w:cs="Georgia" w:ascii="Georgia" w:hAnsi="Georgia"/>
        </w:rPr>
        <w:t xml:space="preserve">. Démontrer que les points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tels que </w:t>
      </w:r>
      <m:oMath>
        <m:f>
          <m:fPr>
            <m:ctrlPr>
              <w:rPr>
                <w:rFonts w:ascii="Cambria Math" w:hAnsi="Cambria Math"/>
              </w:rPr>
            </m:ctrlPr>
          </m:fPr>
          <m:num>
            <m:r>
              <m:rPr>
                <m:sty m:val="i"/>
              </m:rPr>
              <m:t>∂</m:t>
            </m:r>
            <m:r>
              <m:rPr>
                <m:sty m:val="i"/>
              </m:rPr>
              <m:t>f</m:t>
            </m:r>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0</m:t>
        </m:r>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0</m:t>
        </m:r>
      </m:oMath>
      <w:r>
        <w:rPr/>
        <w:t xml:space="preserve"> sont exactement les points </w:t>
      </w:r>
      <m:oMath>
        <m:r>
          <m:rPr>
            <m:sty m:val="p"/>
          </m:rPr>
          <m:t>(</m:t>
        </m:r>
        <m:r>
          <m:rPr>
            <m:sty m:val="p"/>
          </m:rPr>
          <m:t>1</m:t>
        </m:r>
        <m:r>
          <m:rPr>
            <m:sty m:val="p"/>
          </m:rPr>
          <m:t>,</m:t>
        </m:r>
        <m:r>
          <m:rPr>
            <m:sty m:val="p"/>
          </m:rPr>
          <m:t>0</m:t>
        </m:r>
        <m:r>
          <m:rPr>
            <m:sty m:val="p"/>
          </m:rPr>
          <m:t>)</m:t>
        </m:r>
      </m:oMath>
      <w:r>
        <w:rPr/>
        <w:t xml:space="preserve"> et </w:t>
      </w:r>
      <m:oMath>
        <m:r>
          <m:rPr>
            <m:sty m:val="p"/>
          </m:rPr>
          <m:t>(</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1d). Effectuer un développement limité à l'ordre 2 de la fonction </w:t>
      </w:r>
      <m:oMath>
        <m:r>
          <m:rPr>
            <m:sty m:val="p"/>
          </m:rPr>
          <m:t>(</m:t>
        </m:r>
        <m:r>
          <m:rPr>
            <m:sty m:val="i"/>
          </m:rPr>
          <m:t>h</m:t>
        </m:r>
        <m:r>
          <m:rPr>
            <m:sty m:val="p"/>
          </m:rPr>
          <m:t>,</m:t>
        </m:r>
        <m:r>
          <m:rPr>
            <m:sty m:val="i"/>
          </m:rPr>
          <m:t>k</m:t>
        </m:r>
        <m:r>
          <m:rPr>
            <m:sty m:val="p"/>
          </m:rPr>
          <m:t>)</m:t>
        </m:r>
        <m:r>
          <m:rPr>
            <m:sty m:val="p"/>
          </m:rPr>
          <m:t>→</m:t>
        </m:r>
        <m:r>
          <m:rPr>
            <m:sty m:val="i"/>
          </m:rPr>
          <m:t>f</m:t>
        </m:r>
        <m:r>
          <m:rPr>
            <m:sty m:val="p"/>
          </m:rPr>
          <m:t>(</m:t>
        </m:r>
        <m:r>
          <m:rPr>
            <m:sty m:val="p"/>
          </m:rPr>
          <m:t>1</m:t>
        </m:r>
        <m:r>
          <m:rPr>
            <m:sty m:val="p"/>
          </m:rPr>
          <m:t>+</m:t>
        </m:r>
        <m:r>
          <m:rPr>
            <m:sty m:val="i"/>
          </m:rPr>
          <m:t>h</m:t>
        </m:r>
        <m:r>
          <m:rPr>
            <m:sty m:val="p"/>
          </m:rPr>
          <m:t>,</m:t>
        </m:r>
        <m:r>
          <m:rPr>
            <m:sty m:val="i"/>
          </m:rPr>
          <m:t>k</m:t>
        </m:r>
        <m:r>
          <m:rPr>
            <m:sty m:val="p"/>
          </m:rPr>
          <m:t>)</m:t>
        </m:r>
      </m:oMath>
      <w:r>
        <w:rPr/>
        <w:t xml:space="preserve"> au voisinage de </w:t>
      </w:r>
      <m:oMath>
        <m:r>
          <m:rPr>
            <m:sty m:val="p"/>
          </m:rPr>
          <m:t>(</m:t>
        </m:r>
        <m:r>
          <m:rPr>
            <m:sty m:val="p"/>
          </m:rPr>
          <m:t>0</m:t>
        </m:r>
        <m:r>
          <m:rPr>
            <m:sty m:val="p"/>
          </m:rPr>
          <m:t>,</m:t>
        </m:r>
        <m:r>
          <m:rPr>
            <m:sty m:val="p"/>
          </m:rPr>
          <m:t>0</m:t>
        </m:r>
        <m:r>
          <m:rPr>
            <m:sty m:val="p"/>
          </m:rPr>
          <m:t>)</m:t>
        </m:r>
      </m:oMath>
      <w:r>
        <w:rPr/>
        <w:t xml:space="preserve">. Le point </w:t>
      </w:r>
      <m:oMath>
        <m:r>
          <m:rPr>
            <m:sty m:val="p"/>
          </m:rPr>
          <m:t>(</m:t>
        </m:r>
        <m:r>
          <m:rPr>
            <m:sty m:val="p"/>
          </m:rPr>
          <m:t>1</m:t>
        </m:r>
        <m:r>
          <m:rPr>
            <m:sty m:val="p"/>
          </m:rPr>
          <m:t>,</m:t>
        </m:r>
        <m:r>
          <m:rPr>
            <m:sty m:val="p"/>
          </m:rPr>
          <m:t>0</m:t>
        </m:r>
        <m:r>
          <m:rPr>
            <m:sty m:val="p"/>
          </m:rPr>
          <m:t>)</m:t>
        </m:r>
      </m:oMath>
      <w:r>
        <w:rPr/>
        <w:t xml:space="preserve"> est-il un extremum local de </w:t>
      </w:r>
      <m:oMath>
        <m:r>
          <m:rPr>
            <m:sty m:val="i"/>
          </m:rPr>
          <m:t>f</m:t>
        </m:r>
      </m:oMath>
      <w:r>
        <w:rPr/>
        <w:t xml:space="preserve"> ? Si oui, est-ce un minimum ou un maximum local ?</w:t>
      </w:r>
      <w:r>
        <w:rPr/>
        <w:br w:type="textWrapping"/>
      </w:r>
      <w:r>
        <w:rPr>
          <w:rFonts w:eastAsia="Georgia" w:cs="Georgia" w:ascii="Georgia" w:hAnsi="Georgia"/>
        </w:rPr>
        <w:t xml:space="preserve">1e). De même, le point </w:t>
      </w:r>
      <m:oMath>
        <m:r>
          <m:rPr>
            <m:sty m:val="p"/>
          </m:rPr>
          <m:t>(</m:t>
        </m:r>
        <m:r>
          <m:rPr>
            <m:sty m:val="p"/>
          </m:rPr>
          <m:t>−</m:t>
        </m:r>
        <m:r>
          <m:rPr>
            <m:sty m:val="p"/>
          </m:rPr>
          <m:t>1</m:t>
        </m:r>
        <m:r>
          <m:rPr>
            <m:sty m:val="p"/>
          </m:rPr>
          <m:t>,</m:t>
        </m:r>
        <m:r>
          <m:rPr>
            <m:sty m:val="p"/>
          </m:rPr>
          <m:t>0</m:t>
        </m:r>
        <m:r>
          <m:rPr>
            <m:sty m:val="p"/>
          </m:rPr>
          <m:t>)</m:t>
        </m:r>
      </m:oMath>
      <w:r>
        <w:rPr/>
        <w:t xml:space="preserve"> est-il un extremum local de </w:t>
      </w:r>
      <m:oMath>
        <m:r>
          <m:rPr>
            <m:sty m:val="i"/>
          </m:rPr>
          <m:t>f</m:t>
        </m:r>
      </m:oMath>
      <w:r>
        <w:rPr>
          <w:rFonts w:eastAsia="Georgia" w:cs="Georgia" w:ascii="Georgia" w:hAnsi="Georgia"/>
        </w:rPr>
        <w:t xml:space="preserve"> ? Si oui, est-ce un minimum ou un maximum local ? Justifier votre réponse.</w:t>
      </w:r>
      <w:r>
        <w:rPr/>
        <w:br w:type="textWrapping"/>
      </w:r>
      <w:r>
        <w:rPr/>
        <w:t xml:space="preserve">1f). Quels sont les extrema locaux de </w:t>
      </w:r>
      <m:oMath>
        <m:r>
          <m:rPr>
            <m:sty m:val="i"/>
          </m:rPr>
          <m:t>f</m:t>
        </m:r>
      </m:oMath>
      <w:r>
        <w:rPr>
          <w:rFonts w:eastAsia="Georgia" w:cs="Georgia" w:ascii="Georgia" w:hAnsi="Georgia"/>
        </w:rPr>
        <w:t xml:space="preserve"> ? On énoncera avec soin le théorème utilisé.</w:t>
      </w:r>
      <w:r>
        <w:rPr/>
        <w:br w:type="textWrapping"/>
      </w:r>
      <w:r>
        <w:rPr>
          <w:rFonts w:eastAsia="Georgia" w:cs="Georgia" w:ascii="Georgia" w:hAnsi="Georgia"/>
        </w:rPr>
        <w:t xml:space="preserve">2. Désormais, soit </w:t>
      </w:r>
      <m:oMath>
        <m:r>
          <m:rPr>
            <m:sty m:val="i"/>
          </m:rPr>
          <m:t>g</m:t>
        </m:r>
      </m:oMath>
      <w:r>
        <w:rPr>
          <w:rFonts w:eastAsia="Georgia" w:cs="Georgia" w:ascii="Georgia" w:hAnsi="Georgia"/>
        </w:rPr>
        <w:t xml:space="preserve"> la fonction définie sur le disque unité </w:t>
      </w:r>
      <m:oMath>
        <m:r>
          <m:rPr>
            <m:sty m:val="i"/>
          </m:rPr>
          <m:t>D</m:t>
        </m:r>
      </m:oMath>
      <w:r>
        <w:rPr/>
        <w:t xml:space="preserve"> par </w:t>
      </w:r>
      <m:oMath>
        <m:r>
          <m:rPr>
            <m:sty m:val="i"/>
          </m:rPr>
          <m:t>g</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3</m:t>
            </m:r>
          </m:sup>
        </m:sSup>
        <m:r>
          <m:rPr>
            <m:sty m:val="p"/>
          </m:rPr>
          <m:t>−</m:t>
        </m:r>
        <m:r>
          <m:rPr>
            <m:sty m:val="p"/>
          </m:rPr>
          <m:t>3</m:t>
        </m:r>
        <m:r>
          <m:rPr>
            <m:sty m:val="i"/>
          </m:rPr>
          <m:t>x</m:t>
        </m:r>
        <m:d>
          <m:dPr>
            <m:begChr m:val="("/>
            <m:endChr m:val=")"/>
            <m:ctrlPr>
              <w:rPr>
                <w:rFonts w:ascii="Cambria Math" w:hAnsi="Cambria Math"/>
              </w:rPr>
            </m:ctrlPr>
          </m:dPr>
          <m:e>
            <m:r>
              <m:rPr>
                <m:sty m:val="p"/>
              </m:rPr>
              <m:t>1</m:t>
            </m:r>
            <m:r>
              <m:rPr>
                <m:sty m:val="p"/>
              </m:rPr>
              <m:t>+</m:t>
            </m:r>
            <m:sSup>
              <m:sSupPr/>
              <m:e>
                <m:r>
                  <m:rPr>
                    <m:sty m:val="i"/>
                  </m:rPr>
                  <m:t>y</m:t>
                </m:r>
              </m:e>
              <m:sup>
                <m:r>
                  <m:rPr>
                    <m:sty m:val="p"/>
                  </m:rPr>
                  <m:t>2</m:t>
                </m:r>
              </m:sup>
            </m:sSup>
          </m:e>
        </m:d>
      </m:oMath>
      <w:r>
        <w:rPr/>
        <w:t xml:space="preserve">.</w:t>
      </w:r>
    </w:p>
    <w:p>
      <w:pPr>
        <w:spacing w:after="220" w:lineRule="auto"/>
      </w:pPr>
      <w:r>
        <w:rPr/>
        <w:t xml:space="preserve">2a). Justifier que </w:t>
      </w:r>
      <m:oMath>
        <m:r>
          <m:rPr>
            <m:sty m:val="i"/>
          </m:rPr>
          <m:t>g</m:t>
        </m:r>
      </m:oMath>
      <w:r>
        <w:rPr/>
        <w:t xml:space="preserve"> admet un maximum </w:t>
      </w:r>
      <m:oMath>
        <m:r>
          <m:rPr>
            <m:sty m:val="i"/>
          </m:rPr>
          <m:t>A</m:t>
        </m:r>
      </m:oMath>
      <w:r>
        <w:rPr/>
        <w:t xml:space="preserve"> et un minimum </w:t>
      </w:r>
      <m:oMath>
        <m:r>
          <m:rPr>
            <m:sty m:val="i"/>
          </m:rPr>
          <m:t>a</m:t>
        </m:r>
      </m:oMath>
      <w:r>
        <w:rPr/>
        <w:t xml:space="preserve"> sur </w:t>
      </w:r>
      <m:oMath>
        <m:r>
          <m:rPr>
            <m:sty m:val="i"/>
          </m:rPr>
          <m:t>D</m:t>
        </m:r>
      </m:oMath>
      <w:r>
        <w:rPr/>
        <w:t xml:space="preserve">.</w:t>
      </w:r>
      <w:r>
        <w:rPr/>
        <w:br w:type="textWrapping"/>
      </w:r>
      <w:r>
        <w:rPr>
          <w:rFonts w:eastAsia="Georgia" w:cs="Georgia" w:ascii="Georgia" w:hAnsi="Georgia"/>
        </w:rPr>
        <w:t xml:space="preserve">2b). Démontrer que </w:t>
      </w:r>
      <m:oMath>
        <m:r>
          <m:rPr>
            <m:sty m:val="i"/>
          </m:rPr>
          <m:t>A</m:t>
        </m:r>
      </m:oMath>
      <w:r>
        <w:rPr>
          <w:rFonts w:eastAsia="Georgia" w:cs="Georgia" w:ascii="Georgia" w:hAnsi="Georgia"/>
        </w:rPr>
        <w:t xml:space="preserve"> ne peut être atteint que sur le cercle </w:t>
      </w:r>
      <m:oMath>
        <m:r>
          <m:rPr>
            <m:sty m:val="i"/>
          </m:rPr>
          <m:t>C</m:t>
        </m:r>
      </m:oMath>
      <w:r>
        <w:rPr/>
        <w:t xml:space="preserve">.</w:t>
      </w:r>
      <w:r>
        <w:rPr/>
        <w:br w:type="textWrapping"/>
      </w:r>
      <w:r>
        <w:rPr/>
        <w:t xml:space="preserve">2c). Montrer que, </w:t>
      </w:r>
      <m:oMath>
        <m:r>
          <m:rPr>
            <m:sty m:val="p"/>
          </m:rPr>
          <m:t>∀</m:t>
        </m:r>
        <m:r>
          <m:rPr>
            <m:sty m:val="i"/>
          </m:rPr>
          <m:t>t</m:t>
        </m:r>
        <m:r>
          <m:rPr>
            <m:sty m:val="p"/>
          </m:rPr>
          <m:t>∈</m:t>
        </m:r>
        <m:r>
          <m:rPr>
            <m:scr m:val="double-struck"/>
          </m:rPr>
          <m:t>R</m:t>
        </m:r>
        <m:r>
          <m:rPr>
            <m:sty m:val="p"/>
          </m:rPr>
          <m:t>,</m:t>
        </m:r>
        <m:r>
          <m:rPr>
            <m:sty m:val="i"/>
          </m:rPr>
          <m:t>g</m:t>
        </m:r>
        <m:r>
          <m:rPr>
            <m:sty m:val="p"/>
          </m:rPr>
          <m:t>(</m:t>
        </m:r>
        <m:r>
          <m:rPr>
            <m:sty m:val="p"/>
          </m:rPr>
          <m:t>cos</m:t>
        </m:r>
        <m:r>
          <m:rPr>
            <m:sty m:val="p"/>
          </m:rPr>
          <m:t>⁡</m:t>
        </m:r>
        <m:r>
          <m:rPr>
            <m:sty m:val="i"/>
          </m:rPr>
          <m:t>t</m:t>
        </m:r>
        <m:r>
          <m:rPr>
            <m:sty m:val="p"/>
          </m:rPr>
          <m:t>,</m:t>
        </m:r>
        <m:r>
          <m:rPr>
            <m:sty m:val="p"/>
          </m:rPr>
          <m:t>sin</m:t>
        </m:r>
        <m:r>
          <m:rPr>
            <m:sty m:val="p"/>
          </m:rPr>
          <m:t>⁡</m:t>
        </m:r>
        <m:r>
          <m:rPr>
            <m:sty m:val="i"/>
          </m:rPr>
          <m:t>t</m:t>
        </m:r>
        <m:r>
          <m:rPr>
            <m:sty m:val="p"/>
          </m:rPr>
          <m:t>)</m:t>
        </m:r>
        <m:r>
          <m:rPr>
            <m:sty m:val="p"/>
          </m:rPr>
          <m:t>=</m:t>
        </m:r>
        <m:r>
          <m:rPr>
            <m:sty m:val="p"/>
          </m:rPr>
          <m:t>2</m:t>
        </m:r>
        <m:r>
          <m:rPr>
            <m:sty m:val="p"/>
          </m:rPr>
          <m:t>cos</m:t>
        </m:r>
        <m:r>
          <m:rPr>
            <m:sty m:val="p"/>
          </m:rPr>
          <m:t>⁡</m:t>
        </m:r>
        <m:r>
          <m:rPr>
            <m:sty m:val="i"/>
          </m:rPr>
          <m:t>t</m:t>
        </m:r>
        <m:d>
          <m:dPr>
            <m:begChr m:val="("/>
            <m:endChr m:val=")"/>
            <m:ctrlPr>
              <w:rPr>
                <w:rFonts w:ascii="Cambria Math" w:hAnsi="Cambria Math"/>
              </w:rPr>
            </m:ctrlPr>
          </m:dPr>
          <m:e>
            <m:r>
              <m:rPr>
                <m:sty m:val="p"/>
              </m:rPr>
              <m:t>2</m:t>
            </m:r>
            <m:sSup>
              <m:sSupPr/>
              <m:e>
                <m:r>
                  <m:rPr>
                    <m:sty m:val="p"/>
                  </m:rPr>
                  <m:t>cos</m:t>
                </m:r>
              </m:e>
              <m:sup>
                <m:r>
                  <m:rPr>
                    <m:sty m:val="p"/>
                  </m:rPr>
                  <m:t>2</m:t>
                </m:r>
              </m:sup>
            </m:sSup>
            <m:r>
              <m:rPr>
                <m:sty m:val="p"/>
              </m:rPr>
              <m:t>⁡</m:t>
            </m:r>
            <m:r>
              <m:rPr>
                <m:sty m:val="i"/>
              </m:rPr>
              <m:t>t</m:t>
            </m:r>
            <m:r>
              <m:rPr>
                <m:sty m:val="p"/>
              </m:rPr>
              <m:t>−</m:t>
            </m:r>
            <m:r>
              <m:rPr>
                <m:sty m:val="p"/>
              </m:rPr>
              <m:t>3</m:t>
            </m:r>
          </m:e>
        </m:d>
      </m:oMath>
      <w:r>
        <w:rPr>
          <w:rFonts w:eastAsia="Georgia" w:cs="Georgia" w:ascii="Georgia" w:hAnsi="Georgia"/>
        </w:rPr>
        <w:t xml:space="preserve">. En déduire la valeur de </w:t>
      </w:r>
      <m:oMath>
        <m:r>
          <m:rPr>
            <m:sty m:val="i"/>
          </m:rPr>
          <m:t>A</m:t>
        </m:r>
      </m:oMath>
      <w:r>
        <w:rPr/>
        <w:t xml:space="preserve"> et les points de </w:t>
      </w:r>
      <m:oMath>
        <m:r>
          <m:rPr>
            <m:sty m:val="i"/>
          </m:rPr>
          <m:t>C</m:t>
        </m:r>
      </m:oMath>
      <w:r>
        <w:rPr/>
        <w:t xml:space="preserve"> sur lesquels </w:t>
      </w:r>
      <m:oMath>
        <m:r>
          <m:rPr>
            <m:sty m:val="i"/>
          </m:rPr>
          <m:t>f</m:t>
        </m:r>
      </m:oMath>
      <w:r>
        <w:rPr/>
        <w:t xml:space="preserve"> atteint cette valeur.</w:t>
      </w:r>
      <w:r>
        <w:rPr/>
        <w:br w:type="textWrapping"/>
      </w:r>
      <w:r>
        <w:rPr>
          <w:rFonts w:eastAsia="Georgia" w:cs="Georgia" w:ascii="Georgia" w:hAnsi="Georgia"/>
        </w:rPr>
        <w:t xml:space="preserve">2d). Déterminer la valeur de </w:t>
      </w:r>
      <m:oMath>
        <m:r>
          <m:rPr>
            <m:sty m:val="i"/>
          </m:rPr>
          <m:t>a</m:t>
        </m:r>
      </m:oMath>
      <w:r>
        <w:rPr/>
        <w:t xml:space="preserve"> et les points de </w:t>
      </w:r>
      <m:oMath>
        <m:r>
          <m:rPr>
            <m:sty m:val="i"/>
          </m:rPr>
          <m:t>C</m:t>
        </m:r>
      </m:oMath>
      <w:r>
        <w:rPr/>
        <w:t xml:space="preserve"> sur lesquels </w:t>
      </w:r>
      <m:oMath>
        <m:r>
          <m:rPr>
            <m:sty m:val="i"/>
          </m:rPr>
          <m:t>g</m:t>
        </m:r>
      </m:oMath>
      <w:r>
        <w:rPr/>
        <w:t xml:space="preserve"> atteint cette valeur.</w:t>
      </w:r>
    </w:p>
    <w:p>
      <w:pPr>
        <w:spacing w:line="271" w:before="330" w:lineRule="auto"/>
      </w:pPr>
      <w:r>
        <w:rPr>
          <w:b/>
          <w:sz w:val="42"/>
        </w:rPr>
        <w:t xml:space="preserve">Exercice 3</w:t>
      </w:r>
    </w:p>
    <w:p>
      <w:pPr>
        <w:spacing w:after="220" w:lineRule="auto"/>
      </w:pPr>
      <w:r>
        <w:rPr/>
        <w:t xml:space="preserve">Soit </w:t>
      </w:r>
      <m:oMath>
        <m:r>
          <m:rPr>
            <m:sty m:val="i"/>
          </m:rPr>
          <m:t>n</m:t>
        </m:r>
      </m:oMath>
      <w:r>
        <w:rPr/>
        <w:t xml:space="preserve"> un entier naturel </w:t>
      </w:r>
      <m:oMath>
        <m:r>
          <m:rPr>
            <m:sty m:val="p"/>
          </m:rPr>
          <m:t>⩾</m:t>
        </m:r>
        <m:r>
          <m:rPr>
            <m:sty m:val="p"/>
          </m:rPr>
          <m:t>1</m:t>
        </m:r>
      </m:oMath>
      <w:r>
        <w:rPr>
          <w:rFonts w:eastAsia="Georgia" w:cs="Georgia" w:ascii="Georgia" w:hAnsi="Georgia"/>
        </w:rPr>
        <w:t xml:space="preserve">. On considère </w:t>
      </w:r>
      <m:oMath>
        <m:sSub>
          <m:sSubPr/>
          <m:e>
            <m:r>
              <m:rPr>
                <m:sty m:val="i"/>
              </m:rPr>
              <m:t>J</m:t>
            </m:r>
          </m:e>
          <m:sub>
            <m:r>
              <m:rPr>
                <m:sty m:val="i"/>
              </m:rPr>
              <m:t>n</m:t>
            </m:r>
          </m:sub>
        </m:sSub>
      </m:oMath>
      <w:r>
        <w:rPr/>
        <w:t xml:space="preserve"> la matrice de taille </w:t>
      </w:r>
      <m:oMath>
        <m:r>
          <m:rPr>
            <m:sty m:val="i"/>
          </m:rPr>
          <m:t>n</m:t>
        </m:r>
      </m:oMath>
      <w:r>
        <w:rPr>
          <w:rFonts w:eastAsia="Georgia" w:cs="Georgia" w:ascii="Georgia" w:hAnsi="Georgia"/>
        </w:rPr>
        <w:t xml:space="preserve"> à coefficients réels dont tous les coefficients sont égaux à </w:t>
      </w:r>
      <m:oMath>
        <m:f>
          <m:fPr>
            <m:ctrlPr>
              <w:rPr>
                <w:rFonts w:ascii="Cambria Math" w:hAnsi="Cambria Math"/>
              </w:rPr>
            </m:ctrlPr>
          </m:fPr>
          <m:num>
            <m:r>
              <m:rPr>
                <m:sty m:val="p"/>
              </m:rPr>
              <m:t>1</m:t>
            </m:r>
          </m:num>
          <m:den>
            <m:r>
              <m:rPr>
                <m:sty m:val="i"/>
              </m:rPr>
              <m:t>n</m:t>
            </m:r>
          </m:den>
        </m:f>
      </m:oMath>
      <w:r>
        <w:rPr/>
        <w:t xml:space="preserve"> :</w:t>
      </w:r>
    </w:p>
    <w:p>
      <w:pPr>
        <w:spacing w:after="220" w:lineRule="auto"/>
      </w:pPr>
      <m:oMathPara>
        <m:oMath>
          <m:sSub>
            <m:sSubPr/>
            <m:e>
              <m:r>
                <m:rPr>
                  <m:sty m:val="i"/>
                </m:rPr>
                <m:t>J</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den>
                    </m:f>
                  </m:e>
                  <m:e>
                    <m:r>
                      <m:rPr>
                        <m:sty m:val="p"/>
                      </m:rPr>
                      <m:t>⋯</m:t>
                    </m:r>
                  </m:e>
                  <m:e>
                    <m:f>
                      <m:fPr>
                        <m:ctrlPr>
                          <w:rPr>
                            <w:rFonts w:ascii="Cambria Math" w:hAnsi="Cambria Math"/>
                          </w:rPr>
                        </m:ctrlPr>
                      </m:fPr>
                      <m:num>
                        <m:r>
                          <m:rPr>
                            <m:sty m:val="p"/>
                          </m:rPr>
                          <m:t>1</m:t>
                        </m:r>
                      </m:num>
                      <m:den>
                        <m:r>
                          <m:rPr>
                            <m:sty m:val="i"/>
                          </m:rPr>
                          <m:t>n</m:t>
                        </m:r>
                      </m:den>
                    </m:f>
                  </m:e>
                </m:m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den>
                    </m:f>
                  </m:e>
                  <m:e>
                    <m:r>
                      <m:rPr>
                        <m:sty m:val="p"/>
                      </m:rPr>
                      <m:t>⋯</m:t>
                    </m:r>
                  </m:e>
                  <m:e>
                    <m:f>
                      <m:fPr>
                        <m:ctrlPr>
                          <w:rPr>
                            <w:rFonts w:ascii="Cambria Math" w:hAnsi="Cambria Math"/>
                          </w:rPr>
                        </m:ctrlPr>
                      </m:fPr>
                      <m:num>
                        <m:r>
                          <m:rPr>
                            <m:sty m:val="p"/>
                          </m:rPr>
                          <m:t>1</m:t>
                        </m:r>
                      </m:num>
                      <m:den>
                        <m:r>
                          <m:rPr>
                            <m:sty m:val="i"/>
                          </m:rPr>
                          <m:t>n</m:t>
                        </m:r>
                      </m:den>
                    </m:f>
                  </m:e>
                </m:mr>
                <m:mr>
                  <m:e>
                    <m:r>
                      <m:rPr>
                        <m:sty m:val="p"/>
                      </m:rPr>
                      <m:t>⋮</m:t>
                    </m:r>
                  </m:e>
                  <m:e>
                    <m:r>
                      <m:rPr>
                        <m:sty m:val="p"/>
                      </m:rPr>
                      <m:t>⋮</m:t>
                    </m:r>
                  </m:e>
                  <m:e>
                    <m:r>
                      <m:rPr>
                        <m:sty m:val="p"/>
                      </m:rPr>
                      <m:t>⋱</m:t>
                    </m:r>
                  </m:e>
                  <m:e>
                    <m:r>
                      <m:rPr>
                        <m:sty m:val="p"/>
                      </m:rPr>
                      <m:t>⋮</m:t>
                    </m:r>
                  </m:e>
                </m:m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den>
                    </m:f>
                  </m:e>
                  <m:e>
                    <m:r>
                      <m:rPr>
                        <m:sty m:val="p"/>
                      </m:rPr>
                      <m:t>⋯</m:t>
                    </m:r>
                  </m:e>
                  <m:e>
                    <m:f>
                      <m:fPr>
                        <m:ctrlPr>
                          <w:rPr>
                            <w:rFonts w:ascii="Cambria Math" w:hAnsi="Cambria Math"/>
                          </w:rPr>
                        </m:ctrlPr>
                      </m:fPr>
                      <m:num>
                        <m:r>
                          <m:rPr>
                            <m:sty m:val="p"/>
                          </m:rPr>
                          <m:t>1</m:t>
                        </m:r>
                      </m:num>
                      <m:den>
                        <m:r>
                          <m:rPr>
                            <m:sty m:val="i"/>
                          </m:rPr>
                          <m:t>n</m:t>
                        </m:r>
                      </m:den>
                    </m:f>
                  </m:e>
                </m:mr>
              </m:m>
            </m:e>
          </m:d>
        </m:oMath>
      </m:oMathPara>
    </w:p>
    <w:p>
      <w:pPr>
        <w:spacing w:after="220" w:lineRule="auto"/>
      </w:pPr>
      <w:r>
        <w:rPr/>
        <w:t xml:space="preserve">Le vecteur de </w:t>
      </w:r>
      <m:oMath>
        <m:sSup>
          <m:sSupPr/>
          <m:e>
            <m:r>
              <m:rPr>
                <m:scr m:val="double-struck"/>
              </m:rPr>
              <m:t>R</m:t>
            </m:r>
          </m:e>
          <m:sup>
            <m:r>
              <m:rPr>
                <m:sty m:val="i"/>
              </m:rPr>
              <m:t>n</m:t>
            </m:r>
          </m:sup>
        </m:sSup>
      </m:oMath>
      <w:r>
        <w:rPr>
          <w:rFonts w:eastAsia="Georgia" w:cs="Georgia" w:ascii="Georgia" w:hAnsi="Georgia"/>
        </w:rPr>
        <w:t xml:space="preserve"> dont toutes les coordonnées sont égales à 1 est noté </w:t>
      </w:r>
      <m:oMath>
        <m:r>
          <m:rPr>
            <m:sty m:val="b"/>
          </m:rPr>
          <m:t>v</m:t>
        </m:r>
      </m:oMath>
      <w:r>
        <w:rPr/>
        <w:t xml:space="preserve">.</w:t>
      </w:r>
    </w:p>
    <w:p>
      <w:pPr>
        <w:numPr>
          <w:ilvl w:val="0"/>
          <w:numId w:val="3"/>
        </w:numPr>
        <w:spacing w:lineRule="auto"/>
      </w:pPr>
      <w:r>
        <w:rPr>
          <w:rFonts w:eastAsia="Georgia" w:cs="Georgia" w:ascii="Georgia" w:hAnsi="Georgia"/>
        </w:rPr>
        <w:t xml:space="preserve">Montrer l'égalité </w:t>
      </w:r>
      <m:oMath>
        <m:sSub>
          <m:sSubPr/>
          <m:e>
            <m:r>
              <m:rPr>
                <m:sty m:val="i"/>
              </m:rPr>
              <m:t>J</m:t>
            </m:r>
          </m:e>
          <m:sub>
            <m:r>
              <m:rPr>
                <m:sty m:val="i"/>
              </m:rPr>
              <m:t>n</m:t>
            </m:r>
          </m:sub>
        </m:sSub>
        <m:r>
          <m:rPr>
            <m:sty m:val="b"/>
          </m:rPr>
          <m:t>v</m:t>
        </m:r>
        <m:r>
          <m:rPr>
            <m:sty m:val="p"/>
          </m:rPr>
          <m:t>=</m:t>
        </m:r>
        <m:r>
          <m:rPr>
            <m:sty m:val="b"/>
          </m:rPr>
          <m:t>v</m:t>
        </m:r>
      </m:oMath>
      <w:r>
        <w:rPr/>
        <w:t xml:space="preserve">.</w:t>
      </w:r>
    </w:p>
    <w:p>
      <w:pPr>
        <w:numPr>
          <w:ilvl w:val="0"/>
          <w:numId w:val="3"/>
        </w:numPr>
        <w:spacing w:lineRule="auto"/>
      </w:pPr>
      <w:r>
        <w:rPr>
          <w:rFonts w:eastAsia="Georgia" w:cs="Georgia" w:ascii="Georgia" w:hAnsi="Georgia"/>
        </w:rPr>
        <w:t xml:space="preserve">Déterminer l'image de </w:t>
      </w:r>
      <m:oMath>
        <m:sSub>
          <m:sSubPr/>
          <m:e>
            <m:r>
              <m:rPr>
                <m:sty m:val="i"/>
              </m:rPr>
              <m:t>J</m:t>
            </m:r>
          </m:e>
          <m:sub>
            <m:r>
              <m:rPr>
                <m:sty m:val="i"/>
              </m:rPr>
              <m:t>n</m:t>
            </m:r>
          </m:sub>
        </m:sSub>
      </m:oMath>
      <w:r>
        <w:rPr/>
        <w:t xml:space="preserve">. Quelle est la dimension du noyau de </w:t>
      </w:r>
      <m:oMath>
        <m:sSub>
          <m:sSubPr/>
          <m:e>
            <m:r>
              <m:rPr>
                <m:sty m:val="i"/>
              </m:rPr>
              <m:t>J</m:t>
            </m:r>
          </m:e>
          <m:sub>
            <m:r>
              <m:rPr>
                <m:sty m:val="i"/>
              </m:rPr>
              <m:t>n</m:t>
            </m:r>
          </m:sub>
        </m:sSub>
      </m:oMath>
      <w:r>
        <w:rPr/>
        <w:t xml:space="preserve"> ?</w:t>
      </w:r>
    </w:p>
    <w:p>
      <w:pPr>
        <w:numPr>
          <w:ilvl w:val="0"/>
          <w:numId w:val="3"/>
        </w:numPr>
        <w:spacing w:lineRule="auto"/>
      </w:pPr>
      <w:r>
        <w:rPr/>
        <w:t xml:space="preserve">Calculer </w:t>
      </w:r>
      <m:oMath>
        <m:sSubSup>
          <m:sSubSupPr/>
          <m:e>
            <m:r>
              <m:rPr>
                <m:sty m:val="i"/>
              </m:rPr>
              <m:t>J</m:t>
            </m:r>
          </m:e>
          <m:sub>
            <m:r>
              <m:rPr>
                <m:sty m:val="i"/>
              </m:rPr>
              <m:t>n</m:t>
            </m:r>
          </m:sub>
          <m:sup>
            <m:r>
              <m:rPr>
                <m:sty m:val="p"/>
              </m:rPr>
              <m:t>2</m:t>
            </m:r>
          </m:sup>
        </m:sSubSup>
      </m:oMath>
      <w:r>
        <w:rPr/>
        <w:t xml:space="preserve">.</w:t>
      </w:r>
    </w:p>
    <w:p>
      <w:pPr>
        <w:numPr>
          <w:ilvl w:val="0"/>
          <w:numId w:val="3"/>
        </w:numPr>
        <w:spacing w:lineRule="auto"/>
      </w:pPr>
      <w:r>
        <w:rPr/>
        <w:t xml:space="preserve">Montrer que </w:t>
      </w:r>
      <m:oMath>
        <m:sSub>
          <m:sSubPr/>
          <m:e>
            <m:r>
              <m:rPr>
                <m:sty m:val="i"/>
              </m:rPr>
              <m:t>J</m:t>
            </m:r>
          </m:e>
          <m:sub>
            <m:r>
              <m:rPr>
                <m:sty m:val="i"/>
              </m:rPr>
              <m:t>n</m:t>
            </m:r>
          </m:sub>
        </m:sSub>
      </m:oMath>
      <w:r>
        <w:rPr>
          <w:rFonts w:eastAsia="Georgia" w:cs="Georgia" w:ascii="Georgia" w:hAnsi="Georgia"/>
        </w:rPr>
        <w:t xml:space="preserve"> est diagonalisable. Expliciter ses valeurs propres et pour chacune, préciser la multiplicité.</w:t>
      </w:r>
    </w:p>
    <w:p>
      <w:pPr>
        <w:spacing w:after="220" w:lineRule="auto"/>
      </w:pPr>
      <w:r>
        <w:rPr/>
        <w:t xml:space="preserve">Soit </w:t>
      </w:r>
      <m:oMath>
        <m:r>
          <m:rPr>
            <m:sty m:val="i"/>
          </m:rPr>
          <m:t>M</m:t>
        </m:r>
      </m:oMath>
      <w:r>
        <w:rPr/>
        <w:t xml:space="preserve"> une matrice de taille </w:t>
      </w:r>
      <m:oMath>
        <m:r>
          <m:rPr>
            <m:sty m:val="i"/>
          </m:rPr>
          <m:t>n</m:t>
        </m:r>
      </m:oMath>
      <w:r>
        <w:rPr>
          <w:rFonts w:eastAsia="Georgia" w:cs="Georgia" w:ascii="Georgia" w:hAnsi="Georgia"/>
        </w:rPr>
        <w:t xml:space="preserve"> à coefficients réels.</w:t>
      </w:r>
      <w:r>
        <w:rPr/>
        <w:br w:type="textWrapping"/>
      </w:r>
      <w:r>
        <w:rPr>
          <w:rFonts w:eastAsia="Georgia" w:cs="Georgia" w:ascii="Georgia" w:hAnsi="Georgia"/>
        </w:rPr>
        <w:t xml:space="preserve">5. Dans cette question, on considère l'équation </w:t>
      </w:r>
      <m:oMath>
        <m:r>
          <m:rPr>
            <m:scr m:val="script"/>
          </m:rPr>
          <m:t>E</m:t>
        </m:r>
      </m:oMath>
      <w:r>
        <w:rPr>
          <w:rFonts w:eastAsia="Georgia" w:cs="Georgia" w:ascii="Georgia" w:hAnsi="Georgia"/>
        </w:rPr>
        <w:t xml:space="preserve"> d'inconnue le réel </w:t>
      </w:r>
      <m:oMath>
        <m:r>
          <m:rPr>
            <m:sty m:val="i"/>
          </m:rPr>
          <m:t>x</m:t>
        </m:r>
      </m:oMath>
      <w:r>
        <w:rPr/>
        <w:t xml:space="preserve"> :</w:t>
      </w:r>
    </w:p>
    <w:p>
      <w:pPr>
        <w:spacing w:after="220" w:lineRule="auto"/>
      </w:pPr>
      <m:oMathPara>
        <m:oMath>
          <m:r>
            <m:rPr>
              <m:sty m:val="p"/>
            </m:rPr>
            <m:t>det</m:t>
          </m:r>
          <m:d>
            <m:dPr>
              <m:begChr m:val="("/>
              <m:endChr m:val=")"/>
              <m:ctrlPr>
                <w:rPr>
                  <w:rFonts w:ascii="Cambria Math" w:hAnsi="Cambria Math"/>
                </w:rPr>
              </m:ctrlPr>
            </m:dPr>
            <m:e>
              <m:r>
                <m:rPr>
                  <m:sty m:val="i"/>
                </m:rPr>
                <m:t>M</m:t>
              </m:r>
              <m:r>
                <m:rPr>
                  <m:sty m:val="p"/>
                </m:rPr>
                <m:t>+</m:t>
              </m:r>
              <m:r>
                <m:rPr>
                  <m:sty m:val="i"/>
                </m:rPr>
                <m:t>x</m:t>
              </m:r>
              <m:sSub>
                <m:sSubPr/>
                <m:e>
                  <m:r>
                    <m:rPr>
                      <m:sty m:val="i"/>
                    </m:rPr>
                    <m:t>J</m:t>
                  </m:r>
                </m:e>
                <m:sub>
                  <m:r>
                    <m:rPr>
                      <m:sty m:val="i"/>
                    </m:rPr>
                    <m:t>n</m:t>
                  </m:r>
                </m:sub>
              </m:sSub>
            </m:e>
          </m:d>
          <m:r>
            <m:rPr>
              <m:sty m:val="p"/>
            </m:rPr>
            <m:t>=</m:t>
          </m:r>
          <m:r>
            <m:rPr>
              <m:sty m:val="p"/>
            </m:rPr>
            <m:t>0</m:t>
          </m:r>
        </m:oMath>
      </m:oMathPara>
    </w:p>
    <w:p>
      <w:pPr>
        <w:spacing w:after="220" w:lineRule="auto"/>
      </w:pPr>
      <w:r>
        <w:rPr/>
        <w:t xml:space="preserve">On note </w:t>
      </w:r>
      <m:oMath>
        <m:sSub>
          <m:sSubPr/>
          <m:e>
            <m:r>
              <m:rPr>
                <m:scr m:val="script"/>
              </m:rPr>
              <m:t>S</m:t>
            </m:r>
          </m:e>
          <m:sub>
            <m:r>
              <m:rPr>
                <m:scr m:val="script"/>
              </m:rPr>
              <m:t>E</m:t>
            </m:r>
          </m:sub>
        </m:sSub>
      </m:oMath>
      <w:r>
        <w:rPr>
          <w:rFonts w:eastAsia="Georgia" w:cs="Georgia" w:ascii="Georgia" w:hAnsi="Georgia"/>
        </w:rPr>
        <w:t xml:space="preserve"> l'ensemble des solutions de l'équation </w:t>
      </w:r>
      <m:oMath>
        <m:r>
          <m:rPr>
            <m:scr m:val="script"/>
          </m:rPr>
          <m:t>E</m:t>
        </m:r>
      </m:oMath>
      <w:r>
        <w:rPr/>
        <w:t xml:space="preserve">.</w:t>
      </w:r>
      <w:r>
        <w:rPr/>
        <w:br w:type="textWrapping"/>
      </w:r>
      <w:r>
        <w:rPr/>
        <w:t xml:space="preserve">(a) Lorsque </w:t>
      </w:r>
      <m:oMath>
        <m:r>
          <m:rPr>
            <m:sty m:val="i"/>
          </m:rPr>
          <m:t>M</m:t>
        </m:r>
        <m:r>
          <m:rPr>
            <m:sty m:val="p"/>
          </m:rPr>
          <m:t>=</m:t>
        </m:r>
        <m:r>
          <m:rPr>
            <m:sty m:val="p"/>
          </m:rPr>
          <m:t>0</m:t>
        </m:r>
      </m:oMath>
      <w:r>
        <w:rPr>
          <w:rFonts w:eastAsia="Georgia" w:cs="Georgia" w:ascii="Georgia" w:hAnsi="Georgia"/>
        </w:rPr>
        <w:t xml:space="preserve">, la matrice nulle, déterminer </w:t>
      </w:r>
      <m:oMath>
        <m:sSub>
          <m:sSubPr/>
          <m:e>
            <m:r>
              <m:rPr>
                <m:scr m:val="script"/>
              </m:rPr>
              <m:t>S</m:t>
            </m:r>
          </m:e>
          <m:sub>
            <m:r>
              <m:rPr>
                <m:scr m:val="script"/>
              </m:rPr>
              <m:t>E</m:t>
            </m:r>
          </m:sub>
        </m:sSub>
      </m:oMath>
      <w:r>
        <w:rPr/>
        <w:t xml:space="preserve">.</w:t>
      </w:r>
      <w:r>
        <w:rPr/>
        <w:br w:type="textWrapping"/>
      </w:r>
      <w:r>
        <w:rPr/>
        <w:t xml:space="preserve">(b) Lorsque </w:t>
      </w:r>
      <m:oMath>
        <m:r>
          <m:rPr>
            <m:sty m:val="i"/>
          </m:rPr>
          <m:t>M</m:t>
        </m:r>
        <m:r>
          <m:rPr>
            <m:sty m:val="p"/>
          </m:rPr>
          <m:t>=</m:t>
        </m:r>
        <m:r>
          <m:rPr>
            <m:sty m:val="i"/>
          </m:rPr>
          <m:t>I</m:t>
        </m:r>
      </m:oMath>
      <w:r>
        <w:rPr>
          <w:rFonts w:eastAsia="Georgia" w:cs="Georgia" w:ascii="Georgia" w:hAnsi="Georgia"/>
        </w:rPr>
        <w:t xml:space="preserve">, la matrice identité, montrer que </w:t>
      </w:r>
      <m:oMath>
        <m:sSub>
          <m:sSubPr/>
          <m:e>
            <m:r>
              <m:rPr>
                <m:scr m:val="script"/>
              </m:rPr>
              <m:t>S</m:t>
            </m:r>
          </m:e>
          <m:sub>
            <m:r>
              <m:rPr>
                <m:scr m:val="script"/>
              </m:rPr>
              <m:t>E</m:t>
            </m:r>
          </m:sub>
        </m:sSub>
      </m:oMath>
      <w:r>
        <w:rPr>
          <w:rFonts w:eastAsia="Georgia" w:cs="Georgia" w:ascii="Georgia" w:hAnsi="Georgia"/>
        </w:rPr>
        <w:t xml:space="preserve"> est réduit à un unique élément. Préciser cet élément.</w:t>
      </w:r>
      <w:r>
        <w:rPr/>
        <w:br w:type="textWrapping"/>
      </w:r>
      <w:r>
        <w:rPr/>
        <w:t xml:space="preserve">(c) On suppose </w:t>
      </w:r>
      <m:oMath>
        <m:r>
          <m:rPr>
            <m:sty m:val="i"/>
          </m:rPr>
          <m:t>M</m:t>
        </m:r>
      </m:oMath>
      <w:r>
        <w:rPr/>
        <w:t xml:space="preserve"> inversible. Soit </w:t>
      </w:r>
      <m:oMath>
        <m:r>
          <m:rPr>
            <m:sty m:val="i"/>
          </m:rPr>
          <m:t>x</m:t>
        </m:r>
        <m:r>
          <m:rPr>
            <m:sty m:val="p"/>
          </m:rPr>
          <m:t>∈</m:t>
        </m:r>
        <m:r>
          <m:rPr>
            <m:scr m:val="double-struck"/>
          </m:rPr>
          <m:t>R</m:t>
        </m:r>
      </m:oMath>
      <w:r>
        <w:rPr/>
        <w:t xml:space="preserve">.</w:t>
      </w:r>
      <w:r>
        <w:rPr/>
        <w:br w:type="textWrapping"/>
      </w:r>
      <w:r>
        <w:rPr/>
        <w:t xml:space="preserve">(i) Montrer qu'un vecteur </w:t>
      </w:r>
      <m:oMath>
        <m:r>
          <m:rPr>
            <m:sty m:val="b"/>
          </m:rPr>
          <m:t>w</m:t>
        </m:r>
      </m:oMath>
      <w:r>
        <w:rPr/>
        <w:t xml:space="preserve"> dans le noyau de </w:t>
      </w:r>
      <m:oMath>
        <m:r>
          <m:rPr>
            <m:sty m:val="i"/>
          </m:rPr>
          <m:t>M</m:t>
        </m:r>
        <m:r>
          <m:rPr>
            <m:sty m:val="p"/>
          </m:rPr>
          <m:t>+</m:t>
        </m:r>
        <m:r>
          <m:rPr>
            <m:sty m:val="i"/>
          </m:rPr>
          <m:t>x</m:t>
        </m:r>
        <m:sSub>
          <m:sSubPr/>
          <m:e>
            <m:r>
              <m:rPr>
                <m:sty m:val="i"/>
              </m:rPr>
              <m:t>J</m:t>
            </m:r>
          </m:e>
          <m:sub>
            <m:r>
              <m:rPr>
                <m:sty m:val="i"/>
              </m:rPr>
              <m:t>n</m:t>
            </m:r>
          </m:sub>
        </m:sSub>
      </m:oMath>
      <w:r>
        <w:rPr>
          <w:rFonts w:eastAsia="Georgia" w:cs="Georgia" w:ascii="Georgia" w:hAnsi="Georgia"/>
        </w:rPr>
        <w:t xml:space="preserve"> est colinéaire au vecteur </w:t>
      </w:r>
      <m:oMath>
        <m:sSup>
          <m:sSupPr/>
          <m:e>
            <m:r>
              <m:rPr>
                <m:sty m:val="i"/>
              </m:rPr>
              <m:t>M</m:t>
            </m:r>
          </m:e>
          <m:sup>
            <m:r>
              <m:rPr>
                <m:sty m:val="p"/>
              </m:rPr>
              <m:t>−</m:t>
            </m:r>
            <m:r>
              <m:rPr>
                <m:sty m:val="p"/>
              </m:rPr>
              <m:t>1</m:t>
            </m:r>
          </m:sup>
        </m:sSup>
        <m:r>
          <m:rPr>
            <m:sty m:val="b"/>
          </m:rPr>
          <m:t>v</m:t>
        </m:r>
      </m:oMath>
      <w:r>
        <w:rPr/>
        <w:t xml:space="preserve">.</w:t>
      </w:r>
      <w:r>
        <w:rPr/>
        <w:br w:type="textWrapping"/>
      </w:r>
      <w:r>
        <w:rPr/>
        <w:t xml:space="preserve">(ii) Soit </w:t>
      </w:r>
      <m:oMath>
        <m:r>
          <m:rPr>
            <m:sty m:val="b"/>
          </m:rPr>
          <m:t>w</m:t>
        </m:r>
        <m:r>
          <m:rPr>
            <m:sty m:val="p"/>
          </m:rPr>
          <m:t>=</m:t>
        </m:r>
        <m:sSup>
          <m:sSupPr/>
          <m:e>
            <m:r>
              <m:rPr>
                <m:sty m:val="i"/>
              </m:rPr>
              <m:t>M</m:t>
            </m:r>
          </m:e>
          <m:sup>
            <m:r>
              <m:rPr>
                <m:sty m:val="p"/>
              </m:rPr>
              <m:t>−</m:t>
            </m:r>
            <m:r>
              <m:rPr>
                <m:sty m:val="p"/>
              </m:rPr>
              <m:t>1</m:t>
            </m:r>
          </m:sup>
        </m:sSup>
        <m:r>
          <m:rPr>
            <m:sty m:val="b"/>
          </m:rPr>
          <m:t>v</m:t>
        </m:r>
      </m:oMath>
      <w:r>
        <w:rPr/>
        <w:t xml:space="preserve">. En notant </w:t>
      </w:r>
      <m:oMath>
        <m:r>
          <m:rPr>
            <m:sty m:val="i"/>
          </m:rPr>
          <m:t>σ</m:t>
        </m:r>
      </m:oMath>
      <w:r>
        <w:rPr>
          <w:rFonts w:eastAsia="Georgia" w:cs="Georgia" w:ascii="Georgia" w:hAnsi="Georgia"/>
        </w:rPr>
        <w:t xml:space="preserve"> la somme des coordonnées du vecteur </w:t>
      </w:r>
      <m:oMath>
        <m:sSup>
          <m:sSupPr/>
          <m:e>
            <m:r>
              <m:rPr>
                <m:sty m:val="i"/>
              </m:rPr>
              <m:t>M</m:t>
            </m:r>
          </m:e>
          <m:sup>
            <m:r>
              <m:rPr>
                <m:sty m:val="p"/>
              </m:rPr>
              <m:t>−</m:t>
            </m:r>
            <m:r>
              <m:rPr>
                <m:sty m:val="p"/>
              </m:rPr>
              <m:t>1</m:t>
            </m:r>
          </m:sup>
        </m:sSup>
        <m:r>
          <m:rPr>
            <m:sty m:val="b"/>
          </m:rPr>
          <m:t>v</m:t>
        </m:r>
      </m:oMath>
      <w:r>
        <w:rPr>
          <w:rFonts w:eastAsia="Georgia" w:cs="Georgia" w:ascii="Georgia" w:hAnsi="Georgia"/>
        </w:rPr>
        <w:t xml:space="preserve">, démontrer l'équivalence :</w:t>
      </w:r>
    </w:p>
    <w:p>
      <w:pPr>
        <w:spacing w:after="220" w:lineRule="auto"/>
      </w:pPr>
      <m:oMathPara>
        <m:oMath>
          <m:d>
            <m:dPr>
              <m:begChr m:val="("/>
              <m:endChr m:val=")"/>
              <m:ctrlPr>
                <w:rPr>
                  <w:rFonts w:ascii="Cambria Math" w:hAnsi="Cambria Math"/>
                </w:rPr>
              </m:ctrlPr>
            </m:dPr>
            <m:e>
              <m:r>
                <m:rPr>
                  <m:sty m:val="i"/>
                </m:rPr>
                <m:t>M</m:t>
              </m:r>
              <m:r>
                <m:rPr>
                  <m:sty m:val="p"/>
                </m:rPr>
                <m:t>+</m:t>
              </m:r>
              <m:r>
                <m:rPr>
                  <m:sty m:val="i"/>
                </m:rPr>
                <m:t>x</m:t>
              </m:r>
              <m:sSub>
                <m:sSubPr/>
                <m:e>
                  <m:r>
                    <m:rPr>
                      <m:sty m:val="i"/>
                    </m:rPr>
                    <m:t>J</m:t>
                  </m:r>
                </m:e>
                <m:sub>
                  <m:r>
                    <m:rPr>
                      <m:sty m:val="i"/>
                    </m:rPr>
                    <m:t>n</m:t>
                  </m:r>
                </m:sub>
              </m:sSub>
            </m:e>
          </m:d>
          <m:r>
            <m:rPr>
              <m:sty m:val="b"/>
            </m:rPr>
            <m:t>w</m:t>
          </m:r>
          <m:r>
            <m:rPr>
              <m:sty m:val="p"/>
            </m:rPr>
            <m:t>=</m:t>
          </m:r>
          <m:r>
            <m:rPr>
              <m:sty m:val="p"/>
            </m:rPr>
            <m:t>0</m:t>
          </m:r>
          <m:r>
            <m:rPr>
              <m:sty m:val="p"/>
            </m:rPr>
            <m:t>⇔</m:t>
          </m:r>
          <m:d>
            <m:dPr>
              <m:begChr m:val="("/>
              <m:endChr m:val=")"/>
              <m:ctrlPr>
                <w:rPr>
                  <w:rFonts w:ascii="Cambria Math" w:hAnsi="Cambria Math"/>
                </w:rPr>
              </m:ctrlPr>
            </m:dPr>
            <m:e>
              <m:r>
                <m:rPr>
                  <m:sty m:val="p"/>
                </m:rPr>
                <m:t>1</m:t>
              </m:r>
              <m:r>
                <m:rPr>
                  <m:sty m:val="p"/>
                </m:rPr>
                <m:t>+</m:t>
              </m:r>
              <m:r>
                <m:rPr>
                  <m:sty m:val="i"/>
                </m:rPr>
                <m:t>x</m:t>
              </m:r>
              <m:f>
                <m:fPr>
                  <m:ctrlPr>
                    <w:rPr>
                      <w:rFonts w:ascii="Cambria Math" w:hAnsi="Cambria Math"/>
                    </w:rPr>
                  </m:ctrlPr>
                </m:fPr>
                <m:num>
                  <m:r>
                    <m:rPr>
                      <m:sty m:val="i"/>
                    </m:rPr>
                    <m:t>σ</m:t>
                  </m:r>
                </m:num>
                <m:den>
                  <m:r>
                    <m:rPr>
                      <m:sty m:val="i"/>
                    </m:rPr>
                    <m:t>n</m:t>
                  </m:r>
                </m:den>
              </m:f>
            </m:e>
          </m:d>
          <m:r>
            <m:rPr>
              <m:sty m:val="p"/>
            </m:rPr>
            <m:t>=</m:t>
          </m:r>
          <m:r>
            <m:rPr>
              <m:sty m:val="p"/>
            </m:rPr>
            <m:t>0</m:t>
          </m:r>
          <m:r>
            <m:rPr>
              <m:sty m:val="p"/>
            </m:rPr>
            <m:t>.</m:t>
          </m:r>
        </m:oMath>
      </m:oMathPara>
    </w:p>
    <w:p>
      <w:pPr>
        <w:spacing w:after="220" w:lineRule="auto"/>
      </w:pPr>
      <w:r>
        <w:rPr>
          <w:rFonts w:eastAsia="Georgia" w:cs="Georgia" w:ascii="Georgia" w:hAnsi="Georgia"/>
        </w:rPr>
        <w:t xml:space="preserve">En déduire que </w:t>
      </w:r>
      <m:oMath>
        <m:sSub>
          <m:sSubPr/>
          <m:e>
            <m:r>
              <m:rPr>
                <m:scr m:val="script"/>
              </m:rPr>
              <m:t>S</m:t>
            </m:r>
          </m:e>
          <m:sub>
            <m:r>
              <m:rPr>
                <m:scr m:val="script"/>
              </m:rPr>
              <m:t>E</m:t>
            </m:r>
          </m:sub>
        </m:sSub>
      </m:oMath>
      <w:r>
        <w:rPr/>
        <w:t xml:space="preserve"> est au plus de cardinal 1. Pour quelle valeur de </w:t>
      </w:r>
      <m:oMath>
        <m:r>
          <m:rPr>
            <m:sty m:val="i"/>
          </m:rPr>
          <m:t>σ</m:t>
        </m:r>
      </m:oMath>
      <w:r>
        <w:rPr/>
        <w:t xml:space="preserve">, l'ensemble </w:t>
      </w:r>
      <m:oMath>
        <m:sSub>
          <m:sSubPr/>
          <m:e>
            <m:r>
              <m:rPr>
                <m:scr m:val="script"/>
              </m:rPr>
              <m:t>S</m:t>
            </m:r>
          </m:e>
          <m:sub>
            <m:r>
              <m:rPr>
                <m:scr m:val="script"/>
              </m:rPr>
              <m:t>E</m:t>
            </m:r>
          </m:sub>
        </m:sSub>
      </m:oMath>
      <w:r>
        <w:rPr/>
        <w:t xml:space="preserve"> est-il vide?</w:t>
      </w:r>
      <w:r>
        <w:rPr/>
        <w:br w:type="textWrapping"/>
      </w:r>
      <w:r>
        <w:rPr>
          <w:rFonts w:eastAsia="Georgia" w:cs="Georgia" w:ascii="Georgia" w:hAnsi="Georgia"/>
        </w:rPr>
        <w:t xml:space="preserve">(d) On se propose de déterminer </w:t>
      </w:r>
      <m:oMath>
        <m:sSub>
          <m:sSubPr/>
          <m:e>
            <m:r>
              <m:rPr>
                <m:scr m:val="script"/>
              </m:rPr>
              <m:t>S</m:t>
            </m:r>
          </m:e>
          <m:sub>
            <m:r>
              <m:rPr>
                <m:scr m:val="script"/>
              </m:rPr>
              <m:t>E</m:t>
            </m:r>
          </m:sub>
        </m:sSub>
      </m:oMath>
      <w:r>
        <w:rPr/>
        <w:t xml:space="preserve"> lorsque </w:t>
      </w:r>
      <m:oMath>
        <m:r>
          <m:rPr>
            <m:sty m:val="i"/>
          </m:rPr>
          <m:t>M</m:t>
        </m:r>
      </m:oMath>
      <w:r>
        <w:rPr/>
        <w:t xml:space="preserve"> est non inversible.</w:t>
      </w:r>
      <w:r>
        <w:rPr/>
        <w:br w:type="textWrapping"/>
      </w:r>
      <w:r>
        <w:rPr/>
        <w:t xml:space="preserve">(i) Montrer que </w:t>
      </w:r>
      <m:oMath>
        <m:sSub>
          <m:sSubPr/>
          <m:e>
            <m:r>
              <m:rPr>
                <m:scr m:val="script"/>
              </m:rPr>
              <m:t>S</m:t>
            </m:r>
          </m:e>
          <m:sub>
            <m:r>
              <m:rPr>
                <m:scr m:val="script"/>
              </m:rPr>
              <m:t>E</m:t>
            </m:r>
          </m:sub>
        </m:sSub>
      </m:oMath>
      <w:r>
        <w:rPr/>
        <w:t xml:space="preserve"> est non vide.</w:t>
      </w:r>
      <w:r>
        <w:rPr/>
        <w:br w:type="textWrapping"/>
      </w:r>
      <w:r>
        <w:rPr>
          <w:rFonts w:eastAsia="Georgia" w:cs="Georgia" w:ascii="Georgia" w:hAnsi="Georgia"/>
        </w:rPr>
        <w:t xml:space="preserve">(ii) S'il existe un réel </w:t>
      </w:r>
      <m:oMath>
        <m:r>
          <m:rPr>
            <m:sty m:val="i"/>
          </m:rPr>
          <m:t>b</m:t>
        </m:r>
      </m:oMath>
      <w:r>
        <w:rPr/>
        <w:t xml:space="preserve"> tel que </w:t>
      </w:r>
      <m:oMath>
        <m:r>
          <m:rPr>
            <m:sty m:val="i"/>
          </m:rPr>
          <m:t>M</m:t>
        </m:r>
        <m:r>
          <m:rPr>
            <m:sty m:val="p"/>
          </m:rPr>
          <m:t>+</m:t>
        </m:r>
        <m:r>
          <m:rPr>
            <m:sty m:val="i"/>
          </m:rPr>
          <m:t>b</m:t>
        </m:r>
        <m:sSub>
          <m:sSubPr/>
          <m:e>
            <m:r>
              <m:rPr>
                <m:sty m:val="i"/>
              </m:rPr>
              <m:t>J</m:t>
            </m:r>
          </m:e>
          <m:sub>
            <m:r>
              <m:rPr>
                <m:sty m:val="i"/>
              </m:rPr>
              <m:t>n</m:t>
            </m:r>
          </m:sub>
        </m:sSub>
      </m:oMath>
      <w:r>
        <w:rPr>
          <w:rFonts w:eastAsia="Georgia" w:cs="Georgia" w:ascii="Georgia" w:hAnsi="Georgia"/>
        </w:rPr>
        <w:t xml:space="preserve"> est inversible, établir une bijection entre </w:t>
      </w:r>
      <m:oMath>
        <m:sSub>
          <m:sSubPr/>
          <m:e>
            <m:r>
              <m:rPr>
                <m:scr m:val="script"/>
              </m:rPr>
              <m:t>S</m:t>
            </m:r>
          </m:e>
          <m:sub>
            <m:r>
              <m:rPr>
                <m:scr m:val="script"/>
              </m:rPr>
              <m:t>E</m:t>
            </m:r>
          </m:sub>
        </m:sSub>
      </m:oMath>
      <w:r>
        <w:rPr>
          <w:rFonts w:eastAsia="Georgia" w:cs="Georgia" w:ascii="Georgia" w:hAnsi="Georgia"/>
        </w:rPr>
        <w:t xml:space="preserve"> et l'ensemble des solutions de l'équation </w:t>
      </w:r>
      <m:oMath>
        <m:r>
          <m:rPr>
            <m:sty m:val="p"/>
          </m:rPr>
          <m:t>(</m:t>
        </m:r>
        <m:r>
          <m:rPr>
            <m:scr m:val="script"/>
          </m:rPr>
          <m:t>F</m:t>
        </m:r>
        <m:r>
          <m:rPr>
            <m:sty m:val="p"/>
          </m:rPr>
          <m:t>)</m:t>
        </m:r>
      </m:oMath>
      <w:r>
        <w:rPr/>
        <w:t xml:space="preserve"> d'inconnue </w:t>
      </w:r>
      <m:oMath>
        <m:r>
          <m:rPr>
            <m:sty m:val="i"/>
          </m:rPr>
          <m:t>x</m:t>
        </m:r>
      </m:oMath>
      <w:r>
        <w:rPr>
          <w:rFonts w:eastAsia="Georgia" w:cs="Georgia" w:ascii="Georgia" w:hAnsi="Georgia"/>
        </w:rPr>
        <w:t xml:space="preserve">, définie par :</w:t>
      </w:r>
    </w:p>
    <w:p>
      <w:pPr>
        <w:spacing w:after="220" w:lineRule="auto"/>
      </w:pPr>
      <m:oMathPara>
        <m:oMath>
          <m:r>
            <m:rPr>
              <m:sty m:val="p"/>
            </m:rPr>
            <m:t>det</m:t>
          </m:r>
          <m:d>
            <m:dPr>
              <m:begChr m:val="("/>
              <m:endChr m:val=")"/>
              <m:ctrlPr>
                <w:rPr>
                  <w:rFonts w:ascii="Cambria Math" w:hAnsi="Cambria Math"/>
                </w:rPr>
              </m:ctrlPr>
            </m:dPr>
            <m:e>
              <m:r>
                <m:rPr>
                  <m:sty m:val="i"/>
                </m:rPr>
                <m:t>M</m:t>
              </m:r>
              <m:r>
                <m:rPr>
                  <m:sty m:val="p"/>
                </m:rPr>
                <m:t>+</m:t>
              </m:r>
              <m:r>
                <m:rPr>
                  <m:sty m:val="i"/>
                </m:rPr>
                <m:t>b</m:t>
              </m:r>
              <m:sSub>
                <m:sSubPr/>
                <m:e>
                  <m:r>
                    <m:rPr>
                      <m:sty m:val="i"/>
                    </m:rPr>
                    <m:t>J</m:t>
                  </m:r>
                </m:e>
                <m:sub>
                  <m:r>
                    <m:rPr>
                      <m:sty m:val="i"/>
                    </m:rPr>
                    <m:t>n</m:t>
                  </m:r>
                </m:sub>
              </m:sSub>
              <m:r>
                <m:rPr>
                  <m:sty m:val="p"/>
                </m:rPr>
                <m:t>+</m:t>
              </m:r>
              <m:r>
                <m:rPr>
                  <m:sty m:val="i"/>
                </m:rPr>
                <m:t>x</m:t>
              </m:r>
              <m:sSub>
                <m:sSubPr/>
                <m:e>
                  <m:r>
                    <m:rPr>
                      <m:sty m:val="i"/>
                    </m:rPr>
                    <m:t>J</m:t>
                  </m:r>
                </m:e>
                <m:sub>
                  <m:r>
                    <m:rPr>
                      <m:sty m:val="i"/>
                    </m:rPr>
                    <m:t>n</m:t>
                  </m:r>
                </m:sub>
              </m:sSub>
            </m:e>
          </m:d>
          <m:r>
            <m:rPr>
              <m:sty m:val="p"/>
            </m:rPr>
            <m:t>=</m:t>
          </m:r>
          <m:r>
            <m:rPr>
              <m:sty m:val="p"/>
            </m:rPr>
            <m:t>0</m:t>
          </m:r>
        </m:oMath>
      </m:oMathPara>
    </w:p>
    <w:p>
      <w:pPr>
        <w:spacing w:after="220" w:lineRule="auto"/>
      </w:pPr>
      <w:r>
        <w:rPr/>
        <w:t xml:space="preserve">(iii) Conclure.</w:t>
      </w:r>
      <w:r>
        <w:rPr/>
        <w:br w:type="textWrapping"/>
      </w:r>
      <w:r>
        <w:rPr/>
        <w:t xml:space="preserve">6. Soit </w:t>
      </w:r>
      <m:oMath>
        <m:r>
          <m:rPr>
            <m:sty m:val="i"/>
          </m:rPr>
          <m:t>f</m:t>
        </m:r>
      </m:oMath>
      <w:r>
        <w:rPr>
          <w:rFonts w:eastAsia="Georgia" w:cs="Georgia" w:ascii="Georgia" w:hAnsi="Georgia"/>
        </w:rPr>
        <w:t xml:space="preserve"> la fonction de la variable réelle </w:t>
      </w:r>
      <m:oMath>
        <m:r>
          <m:rPr>
            <m:sty m:val="i"/>
          </m:rPr>
          <m:t>x</m:t>
        </m:r>
      </m:oMath>
      <w:r>
        <w:rPr>
          <w:rFonts w:eastAsia="Georgia" w:cs="Georgia" w:ascii="Georgia" w:hAnsi="Georgia"/>
        </w:rPr>
        <w:t xml:space="preserve"> définie en posant :</w:t>
      </w:r>
    </w:p>
    <w:p>
      <w:pPr>
        <w:spacing w:after="220" w:lineRule="auto"/>
      </w:pPr>
      <m:oMathPara>
        <m:oMath>
          <m:r>
            <m:rPr>
              <m:sty m:val="i"/>
            </m:rPr>
            <m:t>f</m:t>
          </m:r>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M</m:t>
              </m:r>
              <m:r>
                <m:rPr>
                  <m:sty m:val="p"/>
                </m:rPr>
                <m:t>+</m:t>
              </m:r>
              <m:r>
                <m:rPr>
                  <m:sty m:val="i"/>
                </m:rPr>
                <m:t>x</m:t>
              </m:r>
              <m:sSub>
                <m:sSubPr/>
                <m:e>
                  <m:r>
                    <m:rPr>
                      <m:sty m:val="i"/>
                    </m:rPr>
                    <m:t>J</m:t>
                  </m:r>
                </m:e>
                <m:sub>
                  <m:r>
                    <m:rPr>
                      <m:sty m:val="i"/>
                    </m:rPr>
                    <m:t>n</m:t>
                  </m:r>
                </m:sub>
              </m:sSub>
            </m:e>
          </m:d>
        </m:oMath>
      </m:oMathPara>
    </w:p>
    <w:p>
      <w:pPr>
        <w:spacing w:after="220" w:lineRule="auto"/>
      </w:pPr>
      <w:r>
        <w:rPr>
          <w:rFonts w:eastAsia="Georgia" w:cs="Georgia" w:ascii="Georgia" w:hAnsi="Georgia"/>
        </w:rPr>
        <w:t xml:space="preserve">(a) Démontrer qu'il existe des réels </w:t>
      </w:r>
      <m:oMath>
        <m:r>
          <m:rPr>
            <m:sty m:val="i"/>
          </m:rPr>
          <m:t>α</m:t>
        </m:r>
      </m:oMath>
      <w:r>
        <w:rPr/>
        <w:t xml:space="preserve"> et </w:t>
      </w:r>
      <m:oMath>
        <m:r>
          <m:rPr>
            <m:sty m:val="i"/>
          </m:rPr>
          <m:t>β</m:t>
        </m:r>
      </m:oMath>
      <w:r>
        <w:rPr/>
        <w:t xml:space="preserve"> tels que : </w:t>
      </w:r>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r>
          <m:rPr>
            <m:sty m:val="i"/>
          </m:rPr>
          <m:t>α</m:t>
        </m:r>
        <m:r>
          <m:rPr>
            <m:sty m:val="p"/>
          </m:rPr>
          <m:t>+</m:t>
        </m:r>
        <m:r>
          <m:rPr>
            <m:sty m:val="i"/>
          </m:rPr>
          <m:t>x</m:t>
        </m:r>
        <m:r>
          <m:rPr>
            <m:sty m:val="i"/>
          </m:rPr>
          <m:t>β</m:t>
        </m:r>
      </m:oMath>
      <w:r>
        <w:rPr/>
        <w:t xml:space="preserve">. Expliciter </w:t>
      </w:r>
      <m:oMath>
        <m:r>
          <m:rPr>
            <m:sty m:val="i"/>
          </m:rPr>
          <m:t>α</m:t>
        </m:r>
      </m:oMath>
      <w:r>
        <w:rPr/>
        <w:t xml:space="preserve"> et </w:t>
      </w:r>
      <m:oMath>
        <m:r>
          <m:rPr>
            <m:sty m:val="i"/>
          </m:rPr>
          <m:t>β</m:t>
        </m:r>
      </m:oMath>
      <w:r>
        <w:rPr/>
        <w:t xml:space="preserve"> en fonction de </w:t>
      </w:r>
      <m:oMath>
        <m:r>
          <m:rPr>
            <m:sty m:val="i"/>
          </m:rPr>
          <m:t>M</m:t>
        </m:r>
      </m:oMath>
      <w:r>
        <w:rPr/>
        <w:t xml:space="preserve"> et des coefficients de la comatrice de </w:t>
      </w:r>
      <m:oMath>
        <m:r>
          <m:rPr>
            <m:sty m:val="i"/>
          </m:rPr>
          <m:t>M</m:t>
        </m:r>
      </m:oMath>
      <w:r>
        <w:rPr/>
        <w:t xml:space="preserve">.</w:t>
      </w:r>
      <w:r>
        <w:rPr/>
        <w:br w:type="textWrapping"/>
      </w:r>
      <w:r>
        <w:rPr/>
        <w:t xml:space="preserve">On rappelle que la comatrice de </w:t>
      </w:r>
      <m:oMath>
        <m:r>
          <m:rPr>
            <m:sty m:val="i"/>
          </m:rPr>
          <m:t>M</m:t>
        </m:r>
      </m:oMath>
      <w:r>
        <w:rPr/>
        <w:t xml:space="preserve"> est la matrice dont le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-ème coefficient est le déterminant de la matrice obtenue en retirant à </w:t>
      </w:r>
      <m:oMath>
        <m:r>
          <m:rPr>
            <m:sty m:val="i"/>
          </m:rPr>
          <m:t>M</m:t>
        </m:r>
      </m:oMath>
      <w:r>
        <w:rPr/>
        <w:t xml:space="preserve"> sa </w:t>
      </w:r>
      <m:oMath>
        <m:r>
          <m:rPr>
            <m:sty m:val="i"/>
          </m:rPr>
          <m:t>i</m:t>
        </m:r>
      </m:oMath>
      <w:r>
        <w:rPr>
          <w:rFonts w:eastAsia="Georgia" w:cs="Georgia" w:ascii="Georgia" w:hAnsi="Georgia"/>
        </w:rPr>
        <w:t xml:space="preserve">-ème ligne et sa </w:t>
      </w:r>
      <m:oMath>
        <m:r>
          <m:rPr>
            <m:sty m:val="i"/>
          </m:rPr>
          <m:t>j</m:t>
        </m:r>
      </m:oMath>
      <w:r>
        <w:rPr>
          <w:rFonts w:eastAsia="Georgia" w:cs="Georgia" w:ascii="Georgia" w:hAnsi="Georgia"/>
        </w:rPr>
        <w:t xml:space="preserve">-ème colonne, multiplié par </w:t>
      </w:r>
      <m:oMath>
        <m:r>
          <m:rPr>
            <m:sty m:val="p"/>
          </m:rPr>
          <m:t>(</m:t>
        </m:r>
        <m:r>
          <m:rPr>
            <m:sty m:val="p"/>
          </m:rPr>
          <m:t>−</m:t>
        </m:r>
        <m:r>
          <m:rPr>
            <m:sty m:val="p"/>
          </m:rPr>
          <m:t>1</m:t>
        </m:r>
        <m:sSup>
          <m:sSupPr/>
          <m:e>
            <m:r>
              <m:rPr>
                <m:sty m:val="p"/>
              </m:rPr>
              <m:t>)</m:t>
            </m:r>
          </m:e>
          <m:sup>
            <m:r>
              <m:rPr>
                <m:sty m:val="i"/>
              </m:rPr>
              <m:t>i</m:t>
            </m:r>
            <m:r>
              <m:rPr>
                <m:sty m:val="p"/>
              </m:rPr>
              <m:t>+</m:t>
            </m:r>
            <m:r>
              <m:rPr>
                <m:sty m:val="i"/>
              </m:rPr>
              <m:t>j</m:t>
            </m:r>
          </m:sup>
        </m:sSup>
      </m:oMath>
      <w:r>
        <w:rPr/>
        <w:t xml:space="preserve">, pour tous les indices </w:t>
      </w:r>
      <m:oMath>
        <m:r>
          <m:rPr>
            <m:sty m:val="i"/>
          </m:rPr>
          <m:t>i</m:t>
        </m:r>
      </m:oMath>
      <w:r>
        <w:rPr/>
        <w:t xml:space="preserve"> et </w:t>
      </w:r>
      <m:oMath>
        <m:r>
          <m:rPr>
            <m:sty m:val="i"/>
          </m:rPr>
          <m:t>j</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(b) Retrouver ainsi les résultats de la question 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