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ARCHIMEDE</w:t>
      </w:r>
    </w:p>
    <w:p>
      <w:pPr>
        <w:spacing w:line="271" w:before="330" w:lineRule="auto"/>
      </w:pPr>
      <w:r>
        <w:rPr>
          <w:rFonts w:eastAsia="Georgia" w:cs="Georgia" w:ascii="Georgia" w:hAnsi="Georgia"/>
          <w:b/>
          <w:sz w:val="42"/>
        </w:rPr>
        <w:t xml:space="preserve">Épreuve de Mathématiques B MP</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Exercice I :</w:t>
      </w:r>
    </w:p>
    <w:p>
      <w:pPr>
        <w:numPr>
          <w:ilvl w:val="0"/>
          <w:numId w:val="1"/>
        </w:numPr>
        <w:spacing w:lineRule="auto"/>
      </w:pPr>
      <w:r>
        <w:rPr>
          <w:rFonts w:eastAsia="Georgia" w:cs="Georgia" w:ascii="Georgia" w:hAnsi="Georgia"/>
        </w:rPr>
        <w:t xml:space="preserve">Déterminer le rayon de convergence </w:t>
      </w:r>
      <m:oMath>
        <m:r>
          <m:rPr>
            <m:sty m:val="i"/>
          </m:rPr>
          <m:t>R</m:t>
        </m:r>
      </m:oMath>
      <w:r>
        <w:rPr>
          <w:rFonts w:eastAsia="Georgia" w:cs="Georgia" w:ascii="Georgia" w:hAnsi="Georgia"/>
        </w:rPr>
        <w:t xml:space="preserve"> strictement positif de la série entière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m:t>
            </m:r>
            <m:r>
              <m:rPr>
                <m:sty m:val="p"/>
              </m:rPr>
              <m:t>−</m:t>
            </m:r>
            <m:r>
              <m:rPr>
                <m:sty m:val="i"/>
              </m:rPr>
              <m:t>x</m:t>
            </m:r>
            <m:sSup>
              <m:sSupPr/>
              <m:e>
                <m:r>
                  <m:rPr>
                    <m:sty m:val="p"/>
                  </m:rPr>
                  <m:t>)</m:t>
                </m:r>
              </m:e>
              <m:sup>
                <m:r>
                  <m:rPr>
                    <m:sty m:val="i"/>
                  </m:rPr>
                  <m:t>n</m:t>
                </m:r>
              </m:sup>
            </m:sSup>
          </m:num>
          <m:den>
            <m:r>
              <m:rPr>
                <m:sty m:val="p"/>
              </m:rPr>
              <m:t>3</m:t>
            </m:r>
            <m:r>
              <m:rPr>
                <m:sty m:val="i"/>
              </m:rPr>
              <m:t>n</m:t>
            </m:r>
            <m:r>
              <m:rPr>
                <m:sty m:val="p"/>
              </m:rPr>
              <m:t>+</m:t>
            </m:r>
            <m:r>
              <m:rPr>
                <m:sty m:val="p"/>
              </m:rPr>
              <m:t>1</m:t>
            </m:r>
          </m:den>
        </m:f>
      </m:oMath>
      <w:r>
        <w:rPr/>
        <w:t xml:space="preserve">.</w:t>
      </w:r>
    </w:p>
    <w:p>
      <w:pPr>
        <w:numPr>
          <w:ilvl w:val="0"/>
          <w:numId w:val="1"/>
        </w:numPr>
        <w:spacing w:lineRule="auto"/>
      </w:pPr>
      <w:r>
        <w:rPr/>
        <w:t xml:space="preserve">a) Calculer </w:t>
      </w:r>
      <m:oMath>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p"/>
              </m:rPr>
              <m:t>3</m:t>
            </m:r>
            <m:r>
              <m:rPr>
                <m:sty m:val="i"/>
              </m:rPr>
              <m:t>n</m:t>
            </m:r>
          </m:sup>
        </m:sSup>
        <m:r>
          <m:rPr>
            <m:nor/>
          </m:rPr>
          <m:t xml:space="preserve"> </m:t>
        </m:r>
        <m:r>
          <m:rPr>
            <m:sty m:val="p"/>
          </m:rPr>
          <m:t>d</m:t>
        </m:r>
        <m:r>
          <m:rPr>
            <m:sty m:val="i"/>
          </m:rPr>
          <m:t>t</m:t>
        </m:r>
      </m:oMath>
      <w:r>
        <w:rPr>
          <w:rFonts w:eastAsia="Georgia" w:cs="Georgia" w:ascii="Georgia" w:hAnsi="Georgia"/>
        </w:rPr>
        <w:t xml:space="preserve"> où </w:t>
      </w:r>
      <m:oMath>
        <m:r>
          <m:rPr>
            <m:sty m:val="i"/>
          </m:rPr>
          <m:t>n</m:t>
        </m:r>
      </m:oMath>
      <w:r>
        <w:rPr/>
        <w:t xml:space="preserve"> est un entier naturel.</w:t>
      </w:r>
      <w:r>
        <w:rPr/>
        <w:br w:type="textWrapping"/>
      </w:r>
      <w:r>
        <w:rPr>
          <w:rFonts w:eastAsia="Georgia" w:cs="Georgia" w:ascii="Georgia" w:hAnsi="Georgia"/>
        </w:rPr>
        <w:t xml:space="preserve">b) En déduire, en justifiant avec soin, la permutation des symboles </w:t>
      </w:r>
      <m:oMath>
        <m:nary>
          <m:naryPr>
            <m:chr m:val="∑"/>
            <m:limLoc m:val="undOvr"/>
            <m:subHide m:val="1"/>
            <m:supHide m:val="1"/>
            <m:ctrlPr>
              <w:rPr>
                <w:rFonts w:ascii="Cambria Math" w:hAnsi="Cambria Math"/>
              </w:rPr>
            </m:ctrlPr>
          </m:naryPr>
          <m:sub/>
          <m:sup/>
          <m:e>
            <m:r>
              <m:t xml:space="preserve"> </m:t>
            </m:r>
          </m:e>
        </m:nary>
      </m:oMath>
      <w:r>
        <w:rPr/>
        <w:t xml:space="preserve"> et </w:t>
      </w:r>
      <m:oMath>
        <m:nary>
          <m:naryPr>
            <m:chr m:val="∫"/>
            <m:limLoc m:val="undOvr"/>
            <m:subHide m:val="1"/>
            <m:supHide m:val="1"/>
            <m:ctrlPr>
              <w:rPr>
                <w:rFonts w:ascii="Cambria Math" w:hAnsi="Cambria Math"/>
              </w:rPr>
            </m:ctrlPr>
          </m:naryPr>
          <m:sub/>
          <m:sup/>
          <m:e>
            <m:r>
              <m:t xml:space="preserve"> </m:t>
            </m:r>
          </m:e>
        </m:nary>
      </m:oMath>
      <w:r>
        <w:rPr/>
        <w:t xml:space="preserve">, la somme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i"/>
              </m:rPr>
              <m:t>x</m:t>
            </m:r>
            <m:sSup>
              <m:sSupPr/>
              <m:e>
                <m:r>
                  <m:rPr>
                    <m:sty m:val="p"/>
                  </m:rPr>
                  <m:t>)</m:t>
                </m:r>
              </m:e>
              <m:sup>
                <m:r>
                  <m:rPr>
                    <m:sty m:val="i"/>
                  </m:rPr>
                  <m:t>n</m:t>
                </m:r>
              </m:sup>
            </m:sSup>
          </m:num>
          <m:den>
            <m:r>
              <m:rPr>
                <m:sty m:val="p"/>
              </m:rPr>
              <m:t>3</m:t>
            </m:r>
            <m:r>
              <m:rPr>
                <m:sty m:val="i"/>
              </m:rPr>
              <m:t>n</m:t>
            </m:r>
            <m:r>
              <m:rPr>
                <m:sty m:val="p"/>
              </m:rPr>
              <m:t>+</m:t>
            </m:r>
            <m:r>
              <m:rPr>
                <m:sty m:val="p"/>
              </m:rPr>
              <m:t>1</m:t>
            </m:r>
          </m:den>
        </m:f>
      </m:oMath>
      <w:r>
        <w:rPr/>
        <w:t xml:space="preserve"> lorsque </w:t>
      </w:r>
      <m:oMath>
        <m:r>
          <m:rPr>
            <m:sty m:val="i"/>
          </m:rPr>
          <m:t>x</m:t>
        </m:r>
      </m:oMath>
      <w:r>
        <w:rPr>
          <w:rFonts w:eastAsia="Georgia" w:cs="Georgia" w:ascii="Georgia" w:hAnsi="Georgia"/>
        </w:rPr>
        <w:t xml:space="preserve"> appartient à l'intervalle </w:t>
      </w:r>
      <m:oMath>
        <m:r>
          <m:rPr>
            <m:sty m:val="p"/>
          </m:rPr>
          <m:t>]</m:t>
        </m:r>
        <m:r>
          <m:rPr>
            <m:sty m:val="p"/>
          </m:rPr>
          <m:t>−</m:t>
        </m:r>
        <m:r>
          <m:rPr>
            <m:sty m:val="i"/>
          </m:rPr>
          <m:t>R</m:t>
        </m:r>
        <m:r>
          <m:rPr>
            <m:sty m:val="p"/>
          </m:rPr>
          <m:t>,</m:t>
        </m:r>
        <m:r>
          <m:rPr>
            <m:sty m:val="i"/>
          </m:rPr>
          <m:t>R</m:t>
        </m:r>
        <m:r>
          <m:rPr>
            <m:sty m:val="p"/>
          </m:rPr>
          <m:t>[</m:t>
        </m:r>
      </m:oMath>
      <w:r>
        <w:rPr/>
        <w:t xml:space="preserve">.</w:t>
      </w:r>
      <w:r>
        <w:rPr/>
        <w:br w:type="textWrapping"/>
      </w:r>
      <w:r>
        <w:rPr>
          <w:rFonts w:eastAsia="Georgia" w:cs="Georgia" w:ascii="Georgia" w:hAnsi="Georgia"/>
        </w:rPr>
        <w:t xml:space="preserve">(Il pourra être utile pour les calculs de poser : </w:t>
      </w:r>
      <m:oMath>
        <m:r>
          <m:rPr>
            <m:sty m:val="i"/>
          </m:rPr>
          <m:t>a</m:t>
        </m:r>
        <m:r>
          <m:rPr>
            <m:sty m:val="p"/>
          </m:rPr>
          <m:t>=</m:t>
        </m:r>
        <m:rad>
          <m:radPr>
            <m:ctrlPr>
              <w:rPr>
                <w:rFonts w:ascii="Cambria Math" w:hAnsi="Cambria Math"/>
              </w:rPr>
            </m:ctrlPr>
          </m:radPr>
          <m:deg>
            <m:r>
              <m:rPr>
                <m:sty m:val="p"/>
              </m:rPr>
              <m:t>3</m:t>
            </m:r>
          </m:deg>
          <m:e>
            <m:r>
              <m:rPr>
                <m:sty m:val="i"/>
              </m:rPr>
              <m:t>x</m:t>
            </m:r>
          </m:e>
        </m:rad>
      </m:oMath>
      <w:r>
        <w:rPr/>
        <w:t xml:space="preserve"> )</w:t>
      </w:r>
    </w:p>
    <w:p>
      <w:pPr>
        <w:numPr>
          <w:ilvl w:val="0"/>
          <w:numId w:val="1"/>
        </w:numPr>
        <w:spacing w:lineRule="auto"/>
      </w:pPr>
      <w:r>
        <w:rPr>
          <w:rFonts w:eastAsia="Georgia" w:cs="Georgia" w:ascii="Georgia" w:hAnsi="Georgia"/>
        </w:rPr>
        <w:t xml:space="preserve">Montrer que la série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3</m:t>
            </m:r>
            <m:r>
              <m:rPr>
                <m:sty m:val="i"/>
              </m:rPr>
              <m:t>n</m:t>
            </m:r>
            <m:r>
              <m:rPr>
                <m:sty m:val="p"/>
              </m:rPr>
              <m:t>+</m:t>
            </m:r>
            <m:r>
              <m:rPr>
                <m:sty m:val="p"/>
              </m:rPr>
              <m:t>1</m:t>
            </m:r>
          </m:den>
        </m:f>
      </m:oMath>
      <w:r>
        <w:rPr/>
        <w:t xml:space="preserve"> est convergente et calculer sa somme :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3</m:t>
            </m:r>
            <m:r>
              <m:rPr>
                <m:sty m:val="i"/>
              </m:rPr>
              <m:t>n</m:t>
            </m:r>
            <m:r>
              <m:rPr>
                <m:sty m:val="p"/>
              </m:rPr>
              <m:t>+</m:t>
            </m:r>
            <m:r>
              <m:rPr>
                <m:sty m:val="p"/>
              </m:rPr>
              <m:t>1</m:t>
            </m:r>
          </m:den>
        </m:f>
      </m:oMath>
      <w:r>
        <w:rPr/>
        <w:t xml:space="preserve">.</w:t>
      </w:r>
    </w:p>
    <w:p>
      <w:pPr>
        <w:spacing w:line="271" w:before="330" w:lineRule="auto"/>
      </w:pPr>
      <w:r>
        <w:rPr>
          <w:b/>
          <w:sz w:val="42"/>
        </w:rPr>
        <w:t xml:space="preserve">Exercice II :</w:t>
      </w:r>
    </w:p>
    <w:p>
      <w:pPr>
        <w:spacing w:after="220" w:lineRule="auto"/>
      </w:pPr>
      <w:r>
        <w:rPr/>
        <w:t xml:space="preserve">Soit </w:t>
      </w:r>
      <m:oMath>
        <m:r>
          <m:rPr>
            <m:sty m:val="i"/>
          </m:rPr>
          <m:t>n</m:t>
        </m:r>
      </m:oMath>
      <w:r>
        <w:rPr/>
        <w:t xml:space="preserve"> un entier strictement positif, </w:t>
      </w:r>
      <m:oMath>
        <m:r>
          <m:rPr>
            <m:sty m:val="i"/>
          </m:rPr>
          <m:t>A</m:t>
        </m:r>
      </m:oMath>
      <w:r>
        <w:rPr>
          <w:rFonts w:eastAsia="Georgia" w:cs="Georgia" w:ascii="Georgia" w:hAnsi="Georgia"/>
        </w:rPr>
        <w:t xml:space="preserve"> une matrice carrée d'ordre </w:t>
      </w:r>
      <m:oMath>
        <m:r>
          <m:rPr>
            <m:sty m:val="i"/>
          </m:rPr>
          <m:t>n</m:t>
        </m:r>
      </m:oMath>
      <w:r>
        <w:rPr>
          <w:rFonts w:eastAsia="Georgia" w:cs="Georgia" w:ascii="Georgia" w:hAnsi="Georgia"/>
        </w:rPr>
        <w:t xml:space="preserve"> à coefficients complexes. On définit deux matrices </w:t>
      </w:r>
      <m:oMath>
        <m:r>
          <m:rPr>
            <m:sty m:val="i"/>
          </m:rPr>
          <m:t>U</m:t>
        </m:r>
      </m:oMath>
      <w:r>
        <w:rPr/>
        <w:t xml:space="preserve"> et </w:t>
      </w:r>
      <m:oMath>
        <m:r>
          <m:rPr>
            <m:sty m:val="i"/>
          </m:rPr>
          <m:t>V</m:t>
        </m:r>
      </m:oMath>
      <w:r>
        <w:rPr>
          <w:rFonts w:eastAsia="Georgia" w:cs="Georgia" w:ascii="Georgia" w:hAnsi="Georgia"/>
        </w:rPr>
        <w:t xml:space="preserve"> carrées d'ordre </w:t>
      </w:r>
      <m:oMath>
        <m:r>
          <m:rPr>
            <m:sty m:val="p"/>
          </m:rPr>
          <m:t>2</m:t>
        </m:r>
        <m:r>
          <m:rPr>
            <m:sty m:val="i"/>
          </m:rPr>
          <m:t>n</m:t>
        </m:r>
      </m:oMath>
      <w:r>
        <w:rPr>
          <w:rFonts w:eastAsia="Georgia" w:cs="Georgia" w:ascii="Georgia" w:hAnsi="Georgia"/>
        </w:rPr>
        <w:t xml:space="preserve"> à coefficients complexes par :</w:t>
      </w:r>
    </w:p>
    <w:p>
      <w:pPr>
        <w:spacing w:after="220" w:lineRule="auto"/>
      </w:pPr>
      <m:oMathPara>
        <m:oMath>
          <m:r>
            <m:rPr>
              <m:sty m:val="i"/>
            </m:rPr>
            <m:t>U</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A</m:t>
                    </m:r>
                  </m:e>
                </m:mr>
                <m:mr>
                  <m:e>
                    <m:r>
                      <m:rPr>
                        <m:sty m:val="p"/>
                      </m:rPr>
                      <m:t>0</m:t>
                    </m:r>
                  </m:e>
                  <m:e>
                    <m:r>
                      <m:rPr>
                        <m:sty m:val="i"/>
                      </m:rPr>
                      <m:t>A</m:t>
                    </m:r>
                  </m:e>
                </m:mr>
              </m:m>
            </m:e>
          </m:d>
          <m:r>
            <m:rPr>
              <m:sty m:val="p"/>
            </m:rPr>
            <m:t xml:space="preserve"> </m:t>
          </m:r>
          <m:r>
            <m:rPr>
              <m:nor/>
            </m:rPr>
            <m:t> et </m:t>
          </m:r>
          <m:r>
            <m:rPr>
              <m:sty m:val="p"/>
            </m:rPr>
            <m:t xml:space="preserve"> </m:t>
          </m:r>
          <m:r>
            <m:rPr>
              <m:sty m:val="i"/>
            </m:rPr>
            <m:t>V</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p"/>
                      </m:rPr>
                      <m:t>0</m:t>
                    </m:r>
                  </m:e>
                </m:mr>
                <m:mr>
                  <m:e>
                    <m:r>
                      <m:rPr>
                        <m:sty m:val="p"/>
                      </m:rPr>
                      <m:t>0</m:t>
                    </m:r>
                  </m:e>
                  <m:e>
                    <m:r>
                      <m:rPr>
                        <m:sty m:val="i"/>
                      </m:rPr>
                      <m:t>A</m:t>
                    </m:r>
                  </m:e>
                </m:mr>
              </m:m>
            </m:e>
          </m:d>
        </m:oMath>
      </m:oMathPara>
    </w:p>
    <w:p>
      <w:pPr>
        <w:spacing w:line="271" w:before="330" w:lineRule="auto"/>
      </w:pPr>
      <w:r>
        <w:rPr>
          <w:rFonts w:eastAsia="Georgia" w:cs="Georgia" w:ascii="Georgia" w:hAnsi="Georgia"/>
          <w:b/>
          <w:sz w:val="42"/>
        </w:rPr>
        <w:t xml:space="preserve">Première partie.</w:t>
      </w:r>
    </w:p>
    <w:p>
      <w:pPr>
        <w:spacing w:after="220" w:lineRule="auto"/>
      </w:pPr>
      <w:r>
        <w:rPr/>
        <w:t xml:space="preserve">Dans cette partie, on suppose que les deux matrices </w:t>
      </w:r>
      <m:oMath>
        <m:r>
          <m:rPr>
            <m:sty m:val="i"/>
          </m:rPr>
          <m:t>U</m:t>
        </m:r>
      </m:oMath>
      <w:r>
        <w:rPr/>
        <w:t xml:space="preserve"> et </w:t>
      </w:r>
      <m:oMath>
        <m:r>
          <m:rPr>
            <m:sty m:val="i"/>
          </m:rPr>
          <m:t>V</m:t>
        </m:r>
      </m:oMath>
      <w:r>
        <w:rPr>
          <w:rFonts w:eastAsia="Georgia" w:cs="Georgia" w:ascii="Georgia" w:hAnsi="Georgia"/>
        </w:rPr>
        <w:t xml:space="preserve"> sont semblables, c'est à dire qu'il existe une matrice </w:t>
      </w:r>
      <m:oMath>
        <m:r>
          <m:rPr>
            <m:sty m:val="i"/>
          </m:rPr>
          <m:t>P</m:t>
        </m:r>
      </m:oMath>
      <w:r>
        <w:rPr/>
        <w:t xml:space="preserve"> inversible d'ordre </w:t>
      </w:r>
      <m:oMath>
        <m:r>
          <m:rPr>
            <m:sty m:val="p"/>
          </m:rPr>
          <m:t>2</m:t>
        </m:r>
        <m:r>
          <m:rPr>
            <m:sty m:val="i"/>
          </m:rPr>
          <m:t>n</m:t>
        </m:r>
      </m:oMath>
      <w:r>
        <w:rPr>
          <w:rFonts w:eastAsia="Georgia" w:cs="Georgia" w:ascii="Georgia" w:hAnsi="Georgia"/>
        </w:rPr>
        <w:t xml:space="preserve"> à coefficients complexes vérifiant l'égalité :</w:t>
      </w:r>
    </w:p>
    <w:p>
      <w:pPr>
        <w:spacing w:after="220" w:lineRule="auto"/>
      </w:pPr>
      <m:oMathPara>
        <m:oMath>
          <m:r>
            <m:rPr>
              <m:sty m:val="i"/>
            </m:rPr>
            <m:t>U</m:t>
          </m:r>
          <m:r>
            <m:rPr>
              <m:sty m:val="p"/>
            </m:rPr>
            <m:t>=</m:t>
          </m:r>
          <m:sSup>
            <m:sSupPr/>
            <m:e>
              <m:r>
                <m:rPr>
                  <m:sty m:val="i"/>
                </m:rPr>
                <m:t>P</m:t>
              </m:r>
            </m:e>
            <m:sup>
              <m:r>
                <m:rPr>
                  <m:sty m:val="p"/>
                </m:rPr>
                <m:t>−</m:t>
              </m:r>
              <m:r>
                <m:rPr>
                  <m:sty m:val="p"/>
                </m:rPr>
                <m:t>1</m:t>
              </m:r>
            </m:sup>
          </m:sSup>
          <m:r>
            <m:rPr>
              <m:sty m:val="i"/>
            </m:rPr>
            <m:t>V</m:t>
          </m:r>
          <m:r>
            <m:rPr>
              <m:sty m:val="i"/>
            </m:rPr>
            <m:t>P</m:t>
          </m:r>
        </m:oMath>
      </m:oMathPara>
    </w:p>
    <w:p>
      <w:pPr>
        <w:numPr>
          <w:ilvl w:val="0"/>
          <w:numId w:val="2"/>
        </w:numPr>
        <w:spacing w:lineRule="auto"/>
      </w:pPr>
      <w:r>
        <w:rPr/>
        <w:t xml:space="preserve">Soit </w:t>
      </w:r>
      <m:oMath>
        <m:r>
          <m:rPr>
            <m:sty m:val="i"/>
          </m:rPr>
          <m:t>R</m:t>
        </m:r>
      </m:oMath>
      <w:r>
        <w:rPr>
          <w:rFonts w:eastAsia="Georgia" w:cs="Georgia" w:ascii="Georgia" w:hAnsi="Georgia"/>
        </w:rPr>
        <w:t xml:space="preserve"> un polynôme à coefficients complexes. Montrer que:</w:t>
      </w:r>
    </w:p>
    <w:p>
      <w:pPr>
        <w:spacing w:after="220" w:lineRule="auto"/>
      </w:pPr>
      <m:oMathPara>
        <m:oMath>
          <m:r>
            <m:rPr>
              <m:sty m:val="i"/>
            </m:rPr>
            <m:t>R</m:t>
          </m:r>
          <m:r>
            <m:rPr>
              <m:sty m:val="p"/>
            </m:rPr>
            <m:t>(</m:t>
          </m:r>
          <m:r>
            <m:rPr>
              <m:sty m:val="i"/>
            </m:rPr>
            <m:t>U</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R</m:t>
                    </m:r>
                    <m:r>
                      <m:rPr>
                        <m:sty m:val="p"/>
                      </m:rPr>
                      <m:t>(</m:t>
                    </m:r>
                    <m:r>
                      <m:rPr>
                        <m:sty m:val="i"/>
                      </m:rPr>
                      <m:t>A</m:t>
                    </m:r>
                    <m:r>
                      <m:rPr>
                        <m:sty m:val="p"/>
                      </m:rPr>
                      <m:t>)</m:t>
                    </m:r>
                  </m:e>
                  <m:e>
                    <m:r>
                      <m:rPr>
                        <m:sty m:val="i"/>
                      </m:rPr>
                      <m:t>A</m:t>
                    </m:r>
                    <m:sSup>
                      <m:sSupPr/>
                      <m:e>
                        <m:r>
                          <m:rPr>
                            <m:sty m:val="i"/>
                          </m:rPr>
                          <m:t>R</m:t>
                        </m:r>
                      </m:e>
                      <m:sup>
                        <m:r>
                          <m:rPr>
                            <m:sty m:val="i"/>
                          </m:rPr>
                          <m:t>′</m:t>
                        </m:r>
                      </m:sup>
                    </m:sSup>
                    <m:r>
                      <m:rPr>
                        <m:sty m:val="p"/>
                      </m:rPr>
                      <m:t>(</m:t>
                    </m:r>
                    <m:r>
                      <m:rPr>
                        <m:sty m:val="i"/>
                      </m:rPr>
                      <m:t>A</m:t>
                    </m:r>
                    <m:r>
                      <m:rPr>
                        <m:sty m:val="p"/>
                      </m:rPr>
                      <m:t>)</m:t>
                    </m:r>
                  </m:e>
                </m:mr>
                <m:mr>
                  <m:e>
                    <m:r>
                      <m:rPr>
                        <m:sty m:val="p"/>
                      </m:rPr>
                      <m:t>0</m:t>
                    </m:r>
                  </m:e>
                  <m:e>
                    <m:r>
                      <m:rPr>
                        <m:sty m:val="i"/>
                      </m:rPr>
                      <m:t>R</m:t>
                    </m:r>
                    <m:r>
                      <m:rPr>
                        <m:sty m:val="p"/>
                      </m:rPr>
                      <m:t>(</m:t>
                    </m:r>
                    <m:r>
                      <m:rPr>
                        <m:sty m:val="i"/>
                      </m:rPr>
                      <m:t>A</m:t>
                    </m:r>
                    <m:r>
                      <m:rPr>
                        <m:sty m:val="p"/>
                      </m:rPr>
                      <m:t>)</m:t>
                    </m:r>
                  </m:e>
                </m:mr>
              </m:m>
            </m:e>
          </m:d>
        </m:oMath>
      </m:oMathPara>
    </w:p>
    <w:p>
      <w:pPr>
        <w:spacing w:after="220" w:lineRule="auto"/>
      </w:pPr>
      <w:r>
        <w:rPr>
          <w:rFonts w:eastAsia="Georgia" w:cs="Georgia" w:ascii="Georgia" w:hAnsi="Georgia"/>
        </w:rPr>
        <w:t xml:space="preserve">où </w:t>
      </w:r>
      <m:oMath>
        <m:sSup>
          <m:sSupPr/>
          <m:e>
            <m:r>
              <m:rPr>
                <m:sty m:val="i"/>
              </m:rPr>
              <m:t>R</m:t>
            </m:r>
          </m:e>
          <m:sup>
            <m:r>
              <m:rPr>
                <m:sty m:val="i"/>
              </m:rPr>
              <m:t>′</m:t>
            </m:r>
          </m:sup>
        </m:sSup>
      </m:oMath>
      <w:r>
        <w:rPr>
          <w:rFonts w:eastAsia="Georgia" w:cs="Georgia" w:ascii="Georgia" w:hAnsi="Georgia"/>
        </w:rPr>
        <w:t xml:space="preserve"> est le polynôme dérivé du polynôme </w:t>
      </w:r>
      <m:oMath>
        <m:r>
          <m:rPr>
            <m:sty m:val="i"/>
          </m:rPr>
          <m:t>R</m:t>
        </m:r>
      </m:oMath>
      <w:r>
        <w:rPr/>
        <w:t xml:space="preserve">.</w:t>
      </w:r>
      <w:r>
        <w:rPr/>
        <w:br w:type="textWrapping"/>
      </w:r>
      <w:r>
        <w:rPr/>
        <w:t xml:space="preserve">2) On note </w:t>
      </w:r>
      <m:oMath>
        <m:nary>
          <m:naryPr>
            <m:chr m:val="∏"/>
            <m:limLoc m:val="undOvr"/>
            <m:subHide m:val="1"/>
            <m:supHide m:val="1"/>
            <m:ctrlPr>
              <w:rPr>
                <w:rFonts w:ascii="Cambria Math" w:hAnsi="Cambria Math"/>
              </w:rPr>
            </m:ctrlPr>
          </m:naryPr>
          <m:sub/>
          <m:sup/>
          <m:e>
            <m:r>
              <m:t xml:space="preserve"> </m:t>
            </m:r>
          </m:e>
        </m:nary>
      </m:oMath>
      <w:r>
        <w:rPr>
          <w:rFonts w:eastAsia="Georgia" w:cs="Georgia" w:ascii="Georgia" w:hAnsi="Georgia"/>
        </w:rPr>
        <w:t xml:space="preserve"> le polynôme minimal de la matrice </w:t>
      </w:r>
      <m:oMath>
        <m:r>
          <m:rPr>
            <m:sty m:val="i"/>
          </m:rPr>
          <m:t>A</m:t>
        </m:r>
      </m:oMath>
      <w:r>
        <w:rPr>
          <w:rFonts w:eastAsia="Georgia" w:cs="Georgia" w:ascii="Georgia" w:hAnsi="Georgia"/>
        </w:rPr>
        <w:t xml:space="preserve">, c'est à dire le polynôme unitaire annulateur de la matrice </w:t>
      </w:r>
      <m:oMath>
        <m:r>
          <m:rPr>
            <m:sty m:val="i"/>
          </m:rPr>
          <m:t>A</m:t>
        </m:r>
      </m:oMath>
      <w:r>
        <w:rPr>
          <w:rFonts w:eastAsia="Georgia" w:cs="Georgia" w:ascii="Georgia" w:hAnsi="Georgia"/>
        </w:rPr>
        <w:t xml:space="preserve"> de plus petit degré </w:t>
      </w:r>
      <m:oMath>
        <m:r>
          <m:rPr>
            <m:sty m:val="i"/>
          </m:rPr>
          <m:t>α</m:t>
        </m:r>
      </m:oMath>
      <w:r>
        <w:rPr/>
        <w:t xml:space="preserve"> strictement positif. On pose </w:t>
      </w:r>
      <m:oMath>
        <m:nary>
          <m:naryPr>
            <m:chr m:val="∏"/>
            <m:limLoc m:val="undOvr"/>
            <m:subHide m:val="1"/>
            <m:supHide m:val="1"/>
            <m:ctrlPr>
              <w:rPr>
                <w:rFonts w:ascii="Cambria Math" w:hAnsi="Cambria Math"/>
              </w:rPr>
            </m:ctrlPr>
          </m:naryPr>
          <m:sub/>
          <m:sup/>
          <m:e>
            <m:r>
              <m:t xml:space="preserve"> </m:t>
            </m:r>
          </m:e>
        </m:nary>
        <m:r>
          <m:rPr>
            <m:sty m:val="p"/>
          </m:rPr>
          <m:t>(</m:t>
        </m:r>
        <m:r>
          <m:rPr>
            <m:sty m:val="i"/>
          </m:rPr>
          <m:t>X</m:t>
        </m:r>
        <m:r>
          <m:rPr>
            <m:sty m:val="p"/>
          </m:rPr>
          <m:t>)</m:t>
        </m:r>
        <m:r>
          <m:rPr>
            <m:sty m:val="p"/>
          </m:rPr>
          <m:t>=</m:t>
        </m:r>
        <m:nary>
          <m:naryPr>
            <m:chr m:val="∑"/>
            <m:limLoc m:val="undOvr"/>
            <m:grow m:val="1"/>
          </m:naryPr>
          <m:sub>
            <m:r>
              <m:rPr>
                <m:sty m:val="i"/>
              </m:rPr>
              <m:t>p</m:t>
            </m:r>
            <m:r>
              <m:rPr>
                <m:sty m:val="p"/>
              </m:rPr>
              <m:t>=</m:t>
            </m:r>
            <m:r>
              <m:rPr>
                <m:sty m:val="p"/>
              </m:rPr>
              <m:t>0</m:t>
            </m:r>
          </m:sub>
          <m:sup>
            <m:r>
              <m:rPr>
                <m:sty m:val="i"/>
              </m:rPr>
              <m:t>α</m:t>
            </m:r>
          </m:sup>
          <m:e>
            <m:r>
              <m:rPr>
                <m:sty m:val="p"/>
              </m:rPr>
              <m:t xml:space="preserve"> </m:t>
            </m:r>
          </m:e>
        </m:nary>
        <m:sSub>
          <m:sSubPr/>
          <m:e>
            <m:r>
              <m:rPr>
                <m:sty m:val="i"/>
              </m:rPr>
              <m:t>b</m:t>
            </m:r>
          </m:e>
          <m:sub>
            <m:r>
              <m:rPr>
                <m:sty m:val="i"/>
              </m:rPr>
              <m:t>p</m:t>
            </m:r>
          </m:sub>
        </m:sSub>
        <m:sSup>
          <m:sSupPr/>
          <m:e>
            <m:r>
              <m:rPr>
                <m:sty m:val="i"/>
              </m:rPr>
              <m:t>X</m:t>
            </m:r>
          </m:e>
          <m:sup>
            <m:r>
              <m:rPr>
                <m:sty m:val="i"/>
              </m:rPr>
              <m:t>p</m:t>
            </m:r>
          </m:sup>
        </m:sSup>
      </m:oMath>
      <w:r>
        <w:rPr/>
        <w:t xml:space="preserve">.</w:t>
      </w:r>
      <w:r>
        <w:rPr/>
        <w:br w:type="textWrapping"/>
      </w:r>
      <w:r>
        <w:rPr>
          <w:rFonts w:eastAsia="Georgia" w:cs="Georgia" w:ascii="Georgia" w:hAnsi="Georgia"/>
        </w:rPr>
        <w:t xml:space="preserve">Déterminer la matrice </w:t>
      </w:r>
      <m:oMath>
        <m:sSup>
          <m:sSupPr/>
          <m:e>
            <m:r>
              <m:rPr>
                <m:sty m:val="i"/>
              </m:rPr>
              <m:t>V</m:t>
            </m:r>
          </m:e>
          <m:sup>
            <m:r>
              <m:rPr>
                <m:sty m:val="i"/>
              </m:rPr>
              <m:t>k</m:t>
            </m:r>
          </m:sup>
        </m:sSup>
      </m:oMath>
      <w:r>
        <w:rPr/>
        <w:t xml:space="preserve"> pour </w:t>
      </w:r>
      <m:oMath>
        <m:r>
          <m:rPr>
            <m:sty m:val="i"/>
          </m:rPr>
          <m:t>k</m:t>
        </m:r>
      </m:oMath>
      <w:r>
        <w:rPr>
          <w:rFonts w:eastAsia="Georgia" w:cs="Georgia" w:ascii="Georgia" w:hAnsi="Georgia"/>
        </w:rPr>
        <w:t xml:space="preserve"> entier naturel, en déduire la matrice </w:t>
      </w:r>
      <m:oMath>
        <m:nary>
          <m:naryPr>
            <m:chr m:val="∏"/>
            <m:limLoc m:val="undOvr"/>
            <m:subHide m:val="1"/>
            <m:supHide m:val="1"/>
            <m:ctrlPr>
              <w:rPr>
                <w:rFonts w:ascii="Cambria Math" w:hAnsi="Cambria Math"/>
              </w:rPr>
            </m:ctrlPr>
          </m:naryPr>
          <m:sub/>
          <m:sup/>
          <m:e>
            <m:r>
              <m:t xml:space="preserve"> </m:t>
            </m:r>
          </m:e>
        </m:nary>
        <m:r>
          <m:rPr>
            <m:sty m:val="p"/>
          </m:rPr>
          <m:t>(</m:t>
        </m:r>
        <m:r>
          <m:rPr>
            <m:sty m:val="i"/>
          </m:rPr>
          <m:t>V</m:t>
        </m:r>
        <m:r>
          <m:rPr>
            <m:sty m:val="p"/>
          </m:rPr>
          <m:t>)</m:t>
        </m:r>
      </m:oMath>
      <w:r>
        <w:rPr/>
        <w:t xml:space="preserve">,</w:t>
      </w:r>
      <w:r>
        <w:rPr/>
        <w:br w:type="textWrapping"/>
      </w:r>
      <w:r>
        <w:rPr>
          <w:rFonts w:eastAsia="Georgia" w:cs="Georgia" w:ascii="Georgia" w:hAnsi="Georgia"/>
        </w:rPr>
        <w:t xml:space="preserve">3) Établir l'égalité : </w:t>
      </w:r>
      <m:oMath>
        <m:r>
          <m:rPr>
            <m:sty m:val="i"/>
          </m:rPr>
          <m:t>α</m:t>
        </m:r>
        <m:r>
          <m:rPr>
            <m:sty m:val="p"/>
          </m:rPr>
          <m:t>Π</m:t>
        </m:r>
        <m:r>
          <m:rPr>
            <m:sty m:val="p"/>
          </m:rPr>
          <m:t>(</m:t>
        </m:r>
        <m:r>
          <m:rPr>
            <m:sty m:val="i"/>
          </m:rPr>
          <m:t>X</m:t>
        </m:r>
        <m:r>
          <m:rPr>
            <m:sty m:val="p"/>
          </m:rPr>
          <m:t>)</m:t>
        </m:r>
        <m:r>
          <m:rPr>
            <m:sty m:val="p"/>
          </m:rPr>
          <m:t>=</m:t>
        </m:r>
        <m:r>
          <m:rPr>
            <m:sty m:val="i"/>
          </m:rPr>
          <m:t>X</m:t>
        </m:r>
        <m:nary>
          <m:naryPr>
            <m:chr m:val="∏"/>
            <m:limLoc m:val="undOvr"/>
            <m:grow m:val="1"/>
            <m:subHide m:val="1"/>
          </m:naryPr>
          <m:sub/>
          <m:sup>
            <m:r>
              <m:rPr>
                <m:sty m:val="i"/>
              </m:rPr>
              <m:t>′</m:t>
            </m:r>
          </m:sup>
          <m:e>
            <m:r>
              <m:rPr>
                <m:sty m:val="p"/>
              </m:rPr>
              <m:t xml:space="preserve"> </m:t>
            </m:r>
          </m:e>
        </m:nary>
        <m:r>
          <m:rPr>
            <m:sty m:val="p"/>
          </m:rPr>
          <m:t>(</m:t>
        </m:r>
        <m:r>
          <m:rPr>
            <m:sty m:val="i"/>
          </m:rPr>
          <m:t>X</m:t>
        </m:r>
        <m:r>
          <m:rPr>
            <m:sty m:val="p"/>
          </m:rPr>
          <m:t>)</m:t>
        </m:r>
      </m:oMath>
      <w:r>
        <w:rPr>
          <w:rFonts w:eastAsia="Georgia" w:cs="Georgia" w:ascii="Georgia" w:hAnsi="Georgia"/>
        </w:rPr>
        <w:t xml:space="preserve">, où </w:t>
      </w:r>
      <m:oMath>
        <m:nary>
          <m:naryPr>
            <m:chr m:val="∏"/>
            <m:limLoc m:val="undOvr"/>
            <m:grow m:val="1"/>
            <m:subHide m:val="1"/>
          </m:naryPr>
          <m:sub/>
          <m:sup>
            <m:r>
              <m:rPr>
                <m:sty m:val="i"/>
              </m:rPr>
              <m:t>′</m:t>
            </m:r>
          </m:sup>
          <m:e>
            <m:r>
              <m:rPr>
                <m:sty m:val="p"/>
              </m:rPr>
              <m:t xml:space="preserve"> </m:t>
            </m:r>
          </m:e>
        </m:nary>
      </m:oMath>
      <w:r>
        <w:rPr>
          <w:rFonts w:eastAsia="Georgia" w:cs="Georgia" w:ascii="Georgia" w:hAnsi="Georgia"/>
        </w:rPr>
        <w:t xml:space="preserve"> est le polynôme dérivé du polynôme </w:t>
      </w:r>
      <m:oMath>
        <m:r>
          <m:rPr>
            <m:sty m:val="p"/>
          </m:rPr>
          <m:t>Π</m:t>
        </m:r>
      </m:oMath>
      <w:r>
        <w:rPr/>
        <w:t xml:space="preserve">.</w:t>
      </w:r>
      <w:r>
        <w:rPr/>
        <w:br w:type="textWrapping"/>
      </w:r>
      <w:r>
        <w:rPr>
          <w:rFonts w:eastAsia="Georgia" w:cs="Georgia" w:ascii="Georgia" w:hAnsi="Georgia"/>
        </w:rPr>
        <w:t xml:space="preserve">4) En déduire que la matrice </w:t>
      </w:r>
      <m:oMath>
        <m:r>
          <m:rPr>
            <m:sty m:val="i"/>
          </m:rPr>
          <m:t>A</m:t>
        </m:r>
      </m:oMath>
      <w:r>
        <w:rPr>
          <w:rFonts w:eastAsia="Georgia" w:cs="Georgia" w:ascii="Georgia" w:hAnsi="Georgia"/>
        </w:rPr>
        <w:t xml:space="preserve"> est nilpotente, c'est à dire qu'il existe un entier </w:t>
      </w:r>
      <m:oMath>
        <m:r>
          <m:rPr>
            <m:sty m:val="i"/>
          </m:rPr>
          <m:t>N</m:t>
        </m:r>
      </m:oMath>
      <w:r>
        <w:rPr/>
        <w:t xml:space="preserve"> tel que </w:t>
      </w:r>
      <m:oMath>
        <m:sSup>
          <m:sSupPr/>
          <m:e>
            <m:r>
              <m:rPr>
                <m:sty m:val="i"/>
              </m:rPr>
              <m:t>A</m:t>
            </m:r>
          </m:e>
          <m:sup>
            <m:r>
              <m:rPr>
                <m:sty m:val="i"/>
              </m:rPr>
              <m:t>N</m:t>
            </m:r>
          </m:sup>
        </m:sSup>
        <m:r>
          <m:rPr>
            <m:sty m:val="p"/>
          </m:rPr>
          <m:t>=</m:t>
        </m:r>
        <m:r>
          <m:rPr>
            <m:sty m:val="p"/>
          </m:rPr>
          <m:t>0</m:t>
        </m:r>
      </m:oMath>
      <w:r>
        <w:rPr/>
        <w:t xml:space="preserve">.</w:t>
      </w:r>
    </w:p>
    <w:p>
      <w:pPr>
        <w:spacing w:line="271" w:before="330" w:lineRule="auto"/>
      </w:pPr>
      <w:r>
        <w:rPr>
          <w:rFonts w:eastAsia="Georgia" w:cs="Georgia" w:ascii="Georgia" w:hAnsi="Georgia"/>
          <w:b/>
          <w:sz w:val="42"/>
        </w:rPr>
        <w:t xml:space="preserve">Deuxième partie.</w:t>
      </w:r>
    </w:p>
    <w:p>
      <w:pPr>
        <w:spacing w:after="220" w:lineRule="auto"/>
      </w:pPr>
      <w:r>
        <w:rPr/>
        <w:t xml:space="preserve">Dans cette partie, on suppose que la matrice </w:t>
      </w:r>
      <m:oMath>
        <m:r>
          <m:rPr>
            <m:sty m:val="i"/>
          </m:rPr>
          <m:t>A</m:t>
        </m:r>
      </m:oMath>
      <w:r>
        <w:rPr>
          <w:rFonts w:eastAsia="Georgia" w:cs="Georgia" w:ascii="Georgia" w:hAnsi="Georgia"/>
        </w:rPr>
        <w:t xml:space="preserve"> carrée d'ordre </w:t>
      </w:r>
      <m:oMath>
        <m:r>
          <m:rPr>
            <m:sty m:val="i"/>
          </m:rPr>
          <m:t>n</m:t>
        </m:r>
      </m:oMath>
      <w:r>
        <w:rPr>
          <w:rFonts w:eastAsia="Georgia" w:cs="Georgia" w:ascii="Georgia" w:hAnsi="Georgia"/>
        </w:rPr>
        <w:t xml:space="preserve"> à coefficients complexes vérifie la propriété suivante :</w:t>
      </w:r>
    </w:p>
    <w:p>
      <w:pPr>
        <w:spacing w:after="220" w:lineRule="auto"/>
      </w:pPr>
      <m:oMathPara>
        <m:oMath>
          <m:sSup>
            <m:sSupPr/>
            <m:e>
              <m:r>
                <m:rPr>
                  <m:sty m:val="i"/>
                </m:rPr>
                <m:t>A</m:t>
              </m:r>
            </m:e>
            <m:sup>
              <m:r>
                <m:rPr>
                  <m:sty m:val="i"/>
                </m:rPr>
                <m:t>n</m:t>
              </m:r>
            </m:sup>
          </m:sSup>
          <m:r>
            <m:rPr>
              <m:sty m:val="p"/>
            </m:rPr>
            <m:t>=</m:t>
          </m:r>
          <m:r>
            <m:rPr>
              <m:sty m:val="p"/>
            </m:rPr>
            <m:t>0</m:t>
          </m:r>
          <m:r>
            <m:rPr>
              <m:sty m:val="p"/>
            </m:rPr>
            <m:t xml:space="preserve"> </m:t>
          </m:r>
          <m:r>
            <m:rPr>
              <m:nor/>
            </m:rPr>
            <m:t> et </m:t>
          </m:r>
          <m:sSup>
            <m:sSupPr/>
            <m:e>
              <m:r>
                <m:rPr>
                  <m:sty m:val="i"/>
                </m:rPr>
                <m:t>A</m:t>
              </m:r>
            </m:e>
            <m:sup>
              <m:r>
                <m:rPr>
                  <m:sty m:val="i"/>
                </m:rPr>
                <m:t>n</m:t>
              </m:r>
              <m:r>
                <m:rPr>
                  <m:sty m:val="p"/>
                </m:rPr>
                <m:t>−</m:t>
              </m:r>
              <m:r>
                <m:rPr>
                  <m:sty m:val="p"/>
                </m:rPr>
                <m:t>1</m:t>
              </m:r>
            </m:sup>
          </m:sSup>
          <m:r>
            <m:rPr>
              <m:sty m:val="p"/>
            </m:rPr>
            <m:t>≠</m:t>
          </m:r>
          <m:r>
            <m:rPr>
              <m:sty m:val="p"/>
            </m:rPr>
            <m:t>0</m:t>
          </m:r>
          <m:r>
            <m:rPr>
              <m:sty m:val="p"/>
            </m:rPr>
            <m:t>,</m:t>
          </m:r>
          <m:r>
            <m:rPr>
              <m:sty m:val="p"/>
            </m:rPr>
            <m:t xml:space="preserve"> </m:t>
          </m:r>
          <m:r>
            <m:rPr>
              <m:sty m:val="i"/>
            </m:rPr>
            <m:t>n</m:t>
          </m:r>
          <m:r>
            <m:rPr>
              <m:sty m:val="p"/>
            </m:rPr>
            <m:t>∈</m:t>
          </m:r>
          <m:sSup>
            <m:sSupPr/>
            <m:e>
              <m:r>
                <m:rPr>
                  <m:scr m:val="double-struck"/>
                </m:rPr>
                <m:t>N</m:t>
              </m:r>
            </m:e>
            <m:sup>
              <m:r>
                <m:rPr>
                  <m:sty m:val="p"/>
                </m:rPr>
                <m:t>∗</m:t>
              </m:r>
            </m:sup>
          </m:sSup>
        </m:oMath>
      </m:oMathPara>
    </w:p>
    <w:p>
      <w:pPr>
        <w:numPr>
          <w:ilvl w:val="0"/>
          <w:numId w:val="3"/>
        </w:numPr>
        <w:spacing w:lineRule="auto"/>
      </w:pPr>
      <w:r>
        <w:rPr/>
        <w:t xml:space="preserve">Montrer que la matrice </w:t>
      </w:r>
      <m:oMath>
        <m:r>
          <m:rPr>
            <m:sty m:val="i"/>
          </m:rPr>
          <m:t>A</m:t>
        </m:r>
      </m:oMath>
      <w:r>
        <w:rPr>
          <w:rFonts w:eastAsia="Georgia" w:cs="Georgia" w:ascii="Georgia" w:hAnsi="Georgia"/>
        </w:rPr>
        <w:t xml:space="preserve"> est semblable à la matrice </w:t>
      </w:r>
      <m:oMath>
        <m:r>
          <m:rPr>
            <m:sty m:val="i"/>
          </m:rPr>
          <m:t>J</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e>
                <m:e>
                  <m:r>
                    <m:rPr>
                      <m:sty m:val="p"/>
                    </m:rPr>
                    <m:t>…</m:t>
                  </m:r>
                </m:e>
                <m:e>
                  <m:r>
                    <m:rPr>
                      <m:sty m:val="p"/>
                    </m:rPr>
                    <m:t>…</m:t>
                  </m:r>
                </m:e>
                <m:e>
                  <m:r>
                    <m:rPr>
                      <m:sty m:val="p"/>
                    </m:rPr>
                    <m:t>0</m:t>
                  </m:r>
                </m:e>
              </m:mr>
              <m:mr>
                <m:e>
                  <m:r>
                    <m:rPr>
                      <m:sty m:val="p"/>
                    </m:rPr>
                    <m:t>1</m:t>
                  </m:r>
                </m:e>
                <m:e>
                  <m:r>
                    <m:rPr>
                      <m:sty m:val="p"/>
                    </m:rPr>
                    <m:t>⋱</m:t>
                  </m:r>
                </m:e>
                <m:e/>
                <m:e/>
                <m:e>
                  <m:r>
                    <m:rPr>
                      <m:sty m:val="p"/>
                    </m:rPr>
                    <m:t>⋮</m:t>
                  </m:r>
                </m:e>
              </m:mr>
              <m:mr>
                <m:e>
                  <m:r>
                    <m:rPr>
                      <m:sty m:val="p"/>
                    </m:rPr>
                    <m:t>0</m:t>
                  </m:r>
                </m:e>
                <m:e>
                  <m:r>
                    <m:rPr>
                      <m:sty m:val="p"/>
                    </m:rPr>
                    <m:t>1</m:t>
                  </m:r>
                </m:e>
                <m:e>
                  <m:r>
                    <m:rPr>
                      <m:sty m:val="p"/>
                    </m:rPr>
                    <m:t>⋱</m:t>
                  </m:r>
                </m:e>
                <m:e/>
                <m:e>
                  <m:r>
                    <m:rPr>
                      <m:sty m:val="p"/>
                    </m:rPr>
                    <m:t>⋮</m:t>
                  </m:r>
                </m:e>
              </m:mr>
              <m:mr>
                <m:e>
                  <m:r>
                    <m:rPr>
                      <m:sty m:val="p"/>
                    </m:rPr>
                    <m:t>⋮</m:t>
                  </m:r>
                </m:e>
                <m:e>
                  <m:r>
                    <m:rPr>
                      <m:sty m:val="p"/>
                    </m:rPr>
                    <m:t>⋱</m:t>
                  </m:r>
                </m:e>
                <m:e>
                  <m:r>
                    <m:rPr>
                      <m:sty m:val="p"/>
                    </m:rPr>
                    <m:t>⋱</m:t>
                  </m:r>
                </m:e>
                <m:e>
                  <m:r>
                    <m:rPr>
                      <m:sty m:val="p"/>
                    </m:rPr>
                    <m:t>⋱</m:t>
                  </m:r>
                </m:e>
                <m:e>
                  <m:r>
                    <m:rPr>
                      <m:sty m:val="p"/>
                    </m:rPr>
                    <m:t>⋮</m:t>
                  </m:r>
                </m:e>
              </m:mr>
              <m:mr>
                <m:e>
                  <m:r>
                    <m:rPr>
                      <m:sty m:val="p"/>
                    </m:rPr>
                    <m:t>0</m:t>
                  </m:r>
                </m:e>
                <m:e>
                  <m:r>
                    <m:rPr>
                      <m:sty m:val="p"/>
                    </m:rPr>
                    <m:t>…</m:t>
                  </m:r>
                </m:e>
                <m:e>
                  <m:r>
                    <m:rPr>
                      <m:sty m:val="p"/>
                    </m:rPr>
                    <m:t>0</m:t>
                  </m:r>
                </m:e>
                <m:e>
                  <m:r>
                    <m:rPr>
                      <m:sty m:val="p"/>
                    </m:rPr>
                    <m:t>1</m:t>
                  </m:r>
                </m:e>
                <m:e>
                  <m:r>
                    <m:rPr>
                      <m:sty m:val="p"/>
                    </m:rPr>
                    <m:t>0</m:t>
                  </m:r>
                </m:e>
              </m:mr>
            </m:m>
          </m:e>
        </m:d>
      </m:oMath>
      <w:r>
        <w:rPr/>
        <w:t xml:space="preserve">.</w:t>
      </w:r>
    </w:p>
    <w:p>
      <w:pPr>
        <w:numPr>
          <w:ilvl w:val="0"/>
          <w:numId w:val="3"/>
        </w:numPr>
        <w:spacing w:lineRule="auto"/>
      </w:pPr>
      <w:r>
        <w:rPr>
          <w:rFonts w:eastAsia="Georgia" w:cs="Georgia" w:ascii="Georgia" w:hAnsi="Georgia"/>
        </w:rPr>
        <w:t xml:space="preserve">Déterminer une matrice </w:t>
      </w:r>
      <m:oMath>
        <m:r>
          <m:rPr>
            <m:sty m:val="i"/>
          </m:rPr>
          <m:t>D</m:t>
        </m:r>
      </m:oMath>
      <w:r>
        <w:rPr/>
        <w:t xml:space="preserve"> diagonale d'ordre </w:t>
      </w:r>
      <m:oMath>
        <m:r>
          <m:rPr>
            <m:sty m:val="i"/>
          </m:rPr>
          <m:t>n</m:t>
        </m:r>
      </m:oMath>
      <w:r>
        <w:rPr/>
        <w:t xml:space="preserve"> telle que :</w:t>
      </w:r>
    </w:p>
    <w:p>
      <w:pPr>
        <w:spacing w:after="220" w:lineRule="auto"/>
      </w:pPr>
      <m:oMathPara>
        <m:oMath>
          <m:r>
            <m:rPr>
              <m:sty m:val="i"/>
            </m:rPr>
            <m:t>D</m:t>
          </m:r>
          <m:r>
            <m:rPr>
              <m:sty m:val="i"/>
            </m:rPr>
            <m:t>J</m:t>
          </m:r>
          <m:r>
            <m:rPr>
              <m:sty m:val="p"/>
            </m:rPr>
            <m:t>−</m:t>
          </m:r>
          <m:r>
            <m:rPr>
              <m:sty m:val="i"/>
            </m:rPr>
            <m:t>J</m:t>
          </m:r>
          <m:r>
            <m:rPr>
              <m:sty m:val="i"/>
            </m:rPr>
            <m:t>D</m:t>
          </m:r>
          <m:r>
            <m:rPr>
              <m:sty m:val="p"/>
            </m:rPr>
            <m:t>=</m:t>
          </m:r>
          <m:r>
            <m:rPr>
              <m:sty m:val="i"/>
            </m:rPr>
            <m:t>J</m:t>
          </m:r>
          <m:r>
            <m:rPr>
              <m:sty m:val="p"/>
            </m:rPr>
            <m:t>.</m:t>
          </m:r>
        </m:oMath>
      </m:oMathPara>
    </w:p>
    <w:p>
      <w:pPr>
        <w:numPr>
          <w:ilvl w:val="0"/>
          <w:numId w:val="4"/>
        </w:numPr>
        <w:spacing w:lineRule="auto"/>
      </w:pPr>
      <w:r>
        <w:rPr>
          <w:rFonts w:eastAsia="Georgia" w:cs="Georgia" w:ascii="Georgia" w:hAnsi="Georgia"/>
        </w:rPr>
        <w:t xml:space="preserve">Déterminer une matrice </w:t>
      </w:r>
      <m:oMath>
        <m:r>
          <m:rPr>
            <m:sty m:val="i"/>
          </m:rPr>
          <m:t>H</m:t>
        </m:r>
      </m:oMath>
      <w:r>
        <w:rPr>
          <w:rFonts w:eastAsia="Georgia" w:cs="Georgia" w:ascii="Georgia" w:hAnsi="Georgia"/>
        </w:rPr>
        <w:t xml:space="preserve"> carrée d'ordre n telle que : </w:t>
      </w:r>
      <m:oMath>
        <m:r>
          <m:rPr>
            <m:sty m:val="i"/>
          </m:rPr>
          <m:t>H</m:t>
        </m:r>
        <m:r>
          <m:rPr>
            <m:sty m:val="i"/>
          </m:rPr>
          <m:t>A</m:t>
        </m:r>
        <m:r>
          <m:rPr>
            <m:sty m:val="p"/>
          </m:rPr>
          <m:t>−</m:t>
        </m:r>
        <m:r>
          <m:rPr>
            <m:sty m:val="i"/>
          </m:rPr>
          <m:t>A</m:t>
        </m:r>
        <m:r>
          <m:rPr>
            <m:sty m:val="i"/>
          </m:rPr>
          <m:t>H</m:t>
        </m:r>
        <m:r>
          <m:rPr>
            <m:sty m:val="p"/>
          </m:rPr>
          <m:t>=</m:t>
        </m:r>
        <m:r>
          <m:rPr>
            <m:sty m:val="i"/>
          </m:rPr>
          <m:t>A</m:t>
        </m:r>
      </m:oMath>
      <w:r>
        <w:rPr/>
        <w:t xml:space="preserve">.</w:t>
      </w:r>
    </w:p>
    <w:p>
      <w:pPr>
        <w:numPr>
          <w:ilvl w:val="0"/>
          <w:numId w:val="4"/>
        </w:numPr>
        <w:spacing w:lineRule="auto"/>
      </w:pPr>
      <w:r>
        <w:rPr/>
        <w:t xml:space="preserve">Calculer le produit matriciel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I</m:t>
                      </m:r>
                    </m:e>
                    <m:sub>
                      <m:r>
                        <m:rPr>
                          <m:sty m:val="i"/>
                        </m:rPr>
                        <m:t>n</m:t>
                      </m:r>
                    </m:sub>
                  </m:sSub>
                </m:e>
                <m:e>
                  <m:r>
                    <m:rPr>
                      <m:sty m:val="p"/>
                    </m:rPr>
                    <m:t>−</m:t>
                  </m:r>
                  <m:r>
                    <m:rPr>
                      <m:sty m:val="i"/>
                    </m:rPr>
                    <m:t>H</m:t>
                  </m:r>
                </m:e>
              </m:mr>
              <m:mr>
                <m:e>
                  <m:r>
                    <m:rPr>
                      <m:sty m:val="p"/>
                    </m:rPr>
                    <m:t>0</m:t>
                  </m:r>
                </m:e>
                <m:e>
                  <m:sSub>
                    <m:sSubPr/>
                    <m:e>
                      <m:r>
                        <m:rPr>
                          <m:sty m:val="i"/>
                        </m:rPr>
                        <m:t>I</m:t>
                      </m:r>
                    </m:e>
                    <m:sub>
                      <m:r>
                        <m:rPr>
                          <m:sty m:val="i"/>
                        </m:rPr>
                        <m:t>n</m:t>
                      </m:r>
                    </m:sub>
                  </m:sSub>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A</m:t>
                  </m:r>
                </m:e>
              </m:mr>
              <m:mr>
                <m:e>
                  <m:r>
                    <m:rPr>
                      <m:sty m:val="p"/>
                    </m:rPr>
                    <m:t>0</m:t>
                  </m:r>
                </m:e>
                <m:e>
                  <m:r>
                    <m:rPr>
                      <m:sty m:val="i"/>
                    </m:rPr>
                    <m:t>A</m:t>
                  </m:r>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I</m:t>
                      </m:r>
                    </m:e>
                    <m:sub>
                      <m:r>
                        <m:rPr>
                          <m:sty m:val="i"/>
                        </m:rPr>
                        <m:t>n</m:t>
                      </m:r>
                    </m:sub>
                  </m:sSub>
                </m:e>
                <m:e>
                  <m:r>
                    <m:rPr>
                      <m:sty m:val="i"/>
                    </m:rPr>
                    <m:t>H</m:t>
                  </m:r>
                </m:e>
              </m:mr>
              <m:mr>
                <m:e>
                  <m:r>
                    <m:rPr>
                      <m:sty m:val="p"/>
                    </m:rPr>
                    <m:t>0</m:t>
                  </m:r>
                </m:e>
                <m:e>
                  <m:sSub>
                    <m:sSubPr/>
                    <m:e>
                      <m:r>
                        <m:rPr>
                          <m:sty m:val="i"/>
                        </m:rPr>
                        <m:t>I</m:t>
                      </m:r>
                    </m:e>
                    <m:sub>
                      <m:r>
                        <m:rPr>
                          <m:sty m:val="i"/>
                        </m:rPr>
                        <m:t>n</m:t>
                      </m:r>
                    </m:sub>
                  </m:sSub>
                </m:e>
              </m:mr>
            </m:m>
          </m:e>
        </m:d>
      </m:oMath>
      <w:r>
        <w:rPr/>
        <w:t xml:space="preserve">, </w:t>
      </w:r>
      <m:oMath>
        <m:sSub>
          <m:sSubPr/>
          <m:e>
            <m:r>
              <m:rPr>
                <m:sty m:val="i"/>
              </m:rPr>
              <m:t>I</m:t>
            </m:r>
          </m:e>
          <m:sub>
            <m:r>
              <m:rPr>
                <m:sty m:val="i"/>
              </m:rPr>
              <m:t>n</m:t>
            </m:r>
          </m:sub>
        </m:sSub>
      </m:oMath>
      <w:r>
        <w:rPr>
          <w:rFonts w:eastAsia="Georgia" w:cs="Georgia" w:ascii="Georgia" w:hAnsi="Georgia"/>
        </w:rPr>
        <w:t xml:space="preserve"> désigne la matrice identité d'ordre </w:t>
      </w:r>
      <m:oMath>
        <m:r>
          <m:rPr>
            <m:sty m:val="i"/>
          </m:rPr>
          <m:t>n</m:t>
        </m:r>
      </m:oMath>
      <w:r>
        <w:rPr/>
        <w:t xml:space="preserve">.</w:t>
      </w:r>
    </w:p>
    <w:p>
      <w:pPr>
        <w:numPr>
          <w:ilvl w:val="0"/>
          <w:numId w:val="4"/>
        </w:numPr>
        <w:spacing w:lineRule="auto"/>
      </w:pPr>
      <w:r>
        <w:rPr/>
        <w:t xml:space="preserve">Montrer que les matrices </w:t>
      </w:r>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A</m:t>
                  </m:r>
                </m:e>
              </m:mr>
              <m:mr>
                <m:e>
                  <m:r>
                    <m:rPr>
                      <m:sty m:val="p"/>
                    </m:rPr>
                    <m:t>0</m:t>
                  </m:r>
                </m:e>
                <m:e>
                  <m:r>
                    <m:rPr>
                      <m:sty m:val="i"/>
                    </m:rPr>
                    <m:t>A</m:t>
                  </m:r>
                </m:e>
              </m:mr>
            </m:m>
          </m:e>
        </m:d>
      </m:oMath>
      <w:r>
        <w:rPr/>
        <w:t xml:space="preserve"> et </w:t>
      </w:r>
      <m:oMath>
        <m:r>
          <m:rPr>
            <m:sty m:val="p"/>
          </m:rPr>
          <m:t xml:space="preserve"> </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p"/>
                    </m:rPr>
                    <m:t>0</m:t>
                  </m:r>
                </m:e>
              </m:mr>
              <m:mr>
                <m:e>
                  <m:r>
                    <m:rPr>
                      <m:sty m:val="p"/>
                    </m:rPr>
                    <m:t>0</m:t>
                  </m:r>
                </m:e>
                <m:e>
                  <m:r>
                    <m:rPr>
                      <m:sty m:val="i"/>
                    </m:rPr>
                    <m:t>A</m:t>
                  </m:r>
                </m:e>
              </m:mr>
            </m:m>
          </m:e>
        </m:d>
      </m:oMath>
      <w:r>
        <w:rPr/>
        <w:t xml:space="preserve"> sont semblables.</w:t>
      </w:r>
    </w:p>
    <w:p>
      <w:pPr>
        <w:spacing w:line="271" w:before="330" w:lineRule="auto"/>
      </w:pPr>
      <w:r>
        <w:rPr>
          <w:b/>
          <w:sz w:val="42"/>
        </w:rPr>
        <w:t xml:space="preserve">Exercice III :</w:t>
      </w:r>
    </w:p>
    <w:p>
      <w:pPr>
        <w:spacing w:after="220" w:lineRule="auto"/>
      </w:pPr>
      <w:r>
        <w:rPr>
          <w:rFonts w:eastAsia="Georgia" w:cs="Georgia" w:ascii="Georgia" w:hAnsi="Georgia"/>
        </w:rPr>
        <w:t xml:space="preserve">On considère, trois réels </w:t>
      </w:r>
      <m:oMath>
        <m:r>
          <m:rPr>
            <m:sty m:val="i"/>
          </m:rPr>
          <m:t>α</m:t>
        </m:r>
        <m:r>
          <m:rPr>
            <m:sty m:val="p"/>
          </m:rPr>
          <m:t>,</m:t>
        </m:r>
        <m:r>
          <m:rPr>
            <m:sty m:val="i"/>
          </m:rPr>
          <m:t>β</m:t>
        </m:r>
      </m:oMath>
      <w:r>
        <w:rPr/>
        <w:t xml:space="preserve"> et </w:t>
      </w:r>
      <m:oMath>
        <m:r>
          <m:rPr>
            <m:sty m:val="i"/>
          </m:rPr>
          <m:t>γ</m:t>
        </m:r>
      </m:oMath>
      <w:r>
        <w:rPr/>
        <w:t xml:space="preserve"> non nuls et la quadrique ( </w:t>
      </w:r>
      <m:oMath>
        <m:nary>
          <m:naryPr>
            <m:chr m:val="∑"/>
            <m:limLoc m:val="undOvr"/>
            <m:subHide m:val="1"/>
            <m:supHide m:val="1"/>
            <m:ctrlPr>
              <w:rPr>
                <w:rFonts w:ascii="Cambria Math" w:hAnsi="Cambria Math"/>
              </w:rPr>
            </m:ctrlPr>
          </m:naryPr>
          <m:sub/>
          <m:sup/>
          <m:e>
            <m:r>
              <m:t xml:space="preserve"> </m:t>
            </m:r>
          </m:e>
        </m:nary>
      </m:oMath>
      <w:r>
        <w:rPr>
          <w:rFonts w:eastAsia="Georgia" w:cs="Georgia" w:ascii="Georgia" w:hAnsi="Georgia"/>
        </w:rPr>
        <w:t xml:space="preserve"> ) dont une équation est</w:t>
      </w:r>
    </w:p>
    <w:p>
      <w:pPr>
        <w:spacing w:after="220" w:lineRule="auto"/>
      </w:pPr>
      <m:oMathPara>
        <m:oMath>
          <m:sSup>
            <m:sSupPr/>
            <m:e>
              <m:r>
                <m:rPr>
                  <m:sty m:val="i"/>
                </m:rPr>
                <m:t>α</m:t>
              </m:r>
            </m:e>
            <m:sup>
              <m:r>
                <m:rPr>
                  <m:sty m:val="p"/>
                </m:rPr>
                <m:t>2</m:t>
              </m:r>
            </m:sup>
          </m:sSup>
          <m:r>
            <m:rPr>
              <m:sty m:val="p"/>
            </m:rPr>
            <m:t>(</m:t>
          </m:r>
          <m:r>
            <m:rPr>
              <m:sty m:val="i"/>
            </m:rPr>
            <m:t>x</m:t>
          </m:r>
          <m:r>
            <m:rPr>
              <m:sty m:val="p"/>
            </m:rPr>
            <m:t>+</m:t>
          </m:r>
          <m:r>
            <m:rPr>
              <m:sty m:val="i"/>
            </m:rPr>
            <m:t>y</m:t>
          </m:r>
          <m:r>
            <m:rPr>
              <m:sty m:val="p"/>
            </m:rPr>
            <m:t>+</m:t>
          </m:r>
          <m:r>
            <m:rPr>
              <m:sty m:val="i"/>
            </m:rPr>
            <m:t>z</m:t>
          </m:r>
          <m:sSup>
            <m:sSupPr/>
            <m:e>
              <m:r>
                <m:rPr>
                  <m:sty m:val="p"/>
                </m:rPr>
                <m:t>)</m:t>
              </m:r>
            </m:e>
            <m:sup>
              <m:r>
                <m:rPr>
                  <m:sty m:val="p"/>
                </m:rPr>
                <m:t>2</m:t>
              </m:r>
            </m:sup>
          </m:sSup>
          <m:r>
            <m:rPr>
              <m:sty m:val="p"/>
            </m:rPr>
            <m:t>+</m:t>
          </m:r>
          <m:sSup>
            <m:sSupPr/>
            <m:e>
              <m:r>
                <m:rPr>
                  <m:sty m:val="i"/>
                </m:rPr>
                <m:t>β</m:t>
              </m:r>
            </m:e>
            <m:sup>
              <m:r>
                <m:rPr>
                  <m:sty m:val="p"/>
                </m:rPr>
                <m:t>2</m:t>
              </m:r>
            </m:sup>
          </m:sSup>
          <m:r>
            <m:rPr>
              <m:sty m:val="p"/>
            </m:rPr>
            <m:t>(</m:t>
          </m:r>
          <m:r>
            <m:rPr>
              <m:sty m:val="p"/>
            </m:rPr>
            <m:t>−</m:t>
          </m:r>
          <m:r>
            <m:rPr>
              <m:sty m:val="i"/>
            </m:rPr>
            <m:t>x</m:t>
          </m:r>
          <m:r>
            <m:rPr>
              <m:sty m:val="p"/>
            </m:rPr>
            <m:t>+</m:t>
          </m:r>
          <m:r>
            <m:rPr>
              <m:sty m:val="i"/>
            </m:rPr>
            <m:t>y</m:t>
          </m:r>
          <m:sSup>
            <m:sSupPr/>
            <m:e>
              <m:r>
                <m:rPr>
                  <m:sty m:val="p"/>
                </m:rPr>
                <m:t>)</m:t>
              </m:r>
            </m:e>
            <m:sup>
              <m:r>
                <m:rPr>
                  <m:sty m:val="p"/>
                </m:rPr>
                <m:t>2</m:t>
              </m:r>
            </m:sup>
          </m:sSup>
          <m:r>
            <m:rPr>
              <m:sty m:val="p"/>
            </m:rPr>
            <m:t>+</m:t>
          </m:r>
          <m:sSup>
            <m:sSupPr/>
            <m:e>
              <m:r>
                <m:rPr>
                  <m:sty m:val="i"/>
                </m:rPr>
                <m:t>γ</m:t>
              </m:r>
            </m:e>
            <m:sup>
              <m:r>
                <m:rPr>
                  <m:sty m:val="p"/>
                </m:rPr>
                <m:t>2</m:t>
              </m:r>
            </m:sup>
          </m:sSup>
          <m:r>
            <m:rPr>
              <m:sty m:val="p"/>
            </m:rPr>
            <m:t>(</m:t>
          </m:r>
          <m:r>
            <m:rPr>
              <m:sty m:val="p"/>
            </m:rPr>
            <m:t>2</m:t>
          </m:r>
          <m:r>
            <m:rPr>
              <m:sty m:val="i"/>
            </m:rPr>
            <m:t>y</m:t>
          </m:r>
          <m:r>
            <m:rPr>
              <m:sty m:val="p"/>
            </m:rPr>
            <m:t>+</m:t>
          </m:r>
          <m:r>
            <m:rPr>
              <m:sty m:val="i"/>
            </m:rPr>
            <m:t>z</m:t>
          </m:r>
          <m:sSup>
            <m:sSupPr/>
            <m:e>
              <m:r>
                <m:rPr>
                  <m:sty m:val="p"/>
                </m:rPr>
                <m:t>)</m:t>
              </m:r>
            </m:e>
            <m:sup>
              <m:r>
                <m:rPr>
                  <m:sty m:val="p"/>
                </m:rPr>
                <m:t>2</m:t>
              </m:r>
            </m:sup>
          </m:sSup>
          <m:r>
            <m:rPr>
              <m:sty m:val="p"/>
            </m:rPr>
            <m:t>=</m:t>
          </m:r>
          <m:r>
            <m:rPr>
              <m:sty m:val="p"/>
            </m:rPr>
            <m:t>1</m:t>
          </m:r>
        </m:oMath>
      </m:oMathPara>
    </w:p>
    <w:p>
      <w:pPr>
        <w:spacing w:after="220" w:lineRule="auto"/>
      </w:pPr>
      <w:r>
        <w:rPr>
          <w:rFonts w:eastAsia="Georgia" w:cs="Georgia" w:ascii="Georgia" w:hAnsi="Georgia"/>
        </w:rPr>
        <w:t xml:space="preserve">dans un repère orthonormé </w:t>
      </w:r>
      <m:oMath>
        <m:r>
          <m:rPr>
            <m:scr m:val="script"/>
          </m:rPr>
          <m:t>R</m:t>
        </m:r>
        <m:r>
          <m:rPr>
            <m:sty m:val="p"/>
          </m:rPr>
          <m:t>=</m:t>
        </m:r>
        <m:r>
          <m:rPr>
            <m:sty m:val="p"/>
          </m:rPr>
          <m:t>(</m:t>
        </m:r>
        <m:r>
          <m:rPr>
            <m:sty m:val="i"/>
          </m:rPr>
          <m:t>O</m:t>
        </m:r>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r>
          <m:rPr>
            <m:sty m:val="p"/>
          </m:rPr>
          <m:t>)</m:t>
        </m:r>
      </m:oMath>
      <w:r>
        <w:rPr/>
        <w:t xml:space="preserve"> d'un espace affine de dimension trois.</w:t>
      </w:r>
    </w:p>
    <w:p>
      <w:pPr>
        <w:numPr>
          <w:ilvl w:val="0"/>
          <w:numId w:val="5"/>
        </w:numPr>
        <w:spacing w:lineRule="auto"/>
      </w:pPr>
      <w:r>
        <w:rPr/>
        <w:t xml:space="preserve">a) Montrer que les plans ( </w:t>
      </w:r>
      <m:oMath>
        <m:r>
          <m:rPr>
            <m:sty m:val="i"/>
          </m:rPr>
          <m:t>P</m:t>
        </m:r>
      </m:oMath>
      <w:r>
        <w:rPr/>
        <w:t xml:space="preserve"> ) et ( </w:t>
      </w:r>
      <m:oMath>
        <m:r>
          <m:rPr>
            <m:sty m:val="i"/>
          </m:rPr>
          <m:t>Q</m:t>
        </m:r>
      </m:oMath>
      <w:r>
        <w:rPr>
          <w:rFonts w:eastAsia="Georgia" w:cs="Georgia" w:ascii="Georgia" w:hAnsi="Georgia"/>
        </w:rPr>
        <w:t xml:space="preserve"> ) d'équations respectives </w:t>
      </w:r>
      <m:oMath>
        <m:r>
          <m:rPr>
            <m:sty m:val="i"/>
          </m:rPr>
          <m:t>x</m:t>
        </m:r>
        <m:r>
          <m:rPr>
            <m:sty m:val="p"/>
          </m:rPr>
          <m:t>+</m:t>
        </m:r>
        <m:r>
          <m:rPr>
            <m:sty m:val="i"/>
          </m:rPr>
          <m:t>y</m:t>
        </m:r>
        <m:r>
          <m:rPr>
            <m:sty m:val="p"/>
          </m:rPr>
          <m:t>+</m:t>
        </m:r>
        <m:r>
          <m:rPr>
            <m:sty m:val="i"/>
          </m:rPr>
          <m:t>z</m:t>
        </m:r>
        <m:r>
          <m:rPr>
            <m:sty m:val="p"/>
          </m:rPr>
          <m:t>=</m:t>
        </m:r>
        <m:r>
          <m:rPr>
            <m:sty m:val="p"/>
          </m:rPr>
          <m:t>0</m:t>
        </m:r>
      </m:oMath>
      <w:r>
        <w:rPr/>
        <w:t xml:space="preserve"> et </w:t>
      </w:r>
      <m:oMath>
        <m:r>
          <m:rPr>
            <m:sty m:val="p"/>
          </m:rPr>
          <m:t>−</m:t>
        </m:r>
        <m:r>
          <m:rPr>
            <m:sty m:val="i"/>
          </m:rPr>
          <m:t>x</m:t>
        </m:r>
        <m:r>
          <m:rPr>
            <m:sty m:val="p"/>
          </m:rPr>
          <m:t>+</m:t>
        </m:r>
        <m:r>
          <m:rPr>
            <m:sty m:val="i"/>
          </m:rPr>
          <m:t>y</m:t>
        </m:r>
        <m:r>
          <m:rPr>
            <m:sty m:val="p"/>
          </m:rPr>
          <m:t>=</m:t>
        </m:r>
        <m:r>
          <m:rPr>
            <m:sty m:val="p"/>
          </m:rPr>
          <m:t>0</m:t>
        </m:r>
      </m:oMath>
      <w:r>
        <w:rPr/>
        <w:t xml:space="preserve"> sont orthogonaux.</w:t>
      </w:r>
      <w:r>
        <w:rPr/>
        <w:br w:type="textWrapping"/>
      </w:r>
      <w:r>
        <w:rPr/>
        <w:t xml:space="preserve">b) On note </w:t>
      </w:r>
      <m:oMath>
        <m:acc>
          <m:accPr>
            <m:chr m:val="⃗"/>
          </m:accPr>
          <m:e>
            <m:r>
              <m:rPr>
                <m:sty m:val="i"/>
              </m:rPr>
              <m:t>I</m:t>
            </m:r>
          </m:e>
        </m:acc>
      </m:oMath>
      <w:r>
        <w:rPr/>
        <w:t xml:space="preserve"> et </w:t>
      </w:r>
      <m:oMath>
        <m:acc>
          <m:accPr>
            <m:chr m:val="⃗"/>
          </m:accPr>
          <m:e>
            <m:r>
              <m:rPr>
                <m:sty m:val="i"/>
              </m:rPr>
              <m:t>J</m:t>
            </m:r>
          </m:e>
        </m:acc>
      </m:oMath>
      <w:r>
        <w:rPr/>
        <w:t xml:space="preserve"> les deux vecteurs unitaires, d'abscisses positives, normaux respectivement aux plans </w:t>
      </w:r>
      <m:oMath>
        <m:r>
          <m:rPr>
            <m:sty m:val="p"/>
          </m:rPr>
          <m:t>(</m:t>
        </m:r>
        <m:r>
          <m:rPr>
            <m:sty m:val="i"/>
          </m:rPr>
          <m:t>P</m:t>
        </m:r>
        <m:r>
          <m:rPr>
            <m:sty m:val="p"/>
          </m:rPr>
          <m:t>)</m:t>
        </m:r>
      </m:oMath>
      <w:r>
        <w:rPr/>
        <w:t xml:space="preserve"> et </w:t>
      </w:r>
      <m:oMath>
        <m:r>
          <m:rPr>
            <m:sty m:val="p"/>
          </m:rPr>
          <m:t>(</m:t>
        </m:r>
        <m:r>
          <m:rPr>
            <m:sty m:val="i"/>
          </m:rPr>
          <m:t>Q</m:t>
        </m:r>
        <m:r>
          <m:rPr>
            <m:sty m:val="p"/>
          </m:rPr>
          <m:t>)</m:t>
        </m:r>
      </m:oMath>
      <w:r>
        <w:rPr>
          <w:rFonts w:eastAsia="Georgia" w:cs="Georgia" w:ascii="Georgia" w:hAnsi="Georgia"/>
        </w:rPr>
        <w:t xml:space="preserve">. Déterminer les vecteurs </w:t>
      </w:r>
      <m:oMath>
        <m:acc>
          <m:accPr>
            <m:chr m:val="⃗"/>
          </m:accPr>
          <m:e>
            <m:r>
              <m:rPr>
                <m:sty m:val="i"/>
              </m:rPr>
              <m:t>I</m:t>
            </m:r>
          </m:e>
        </m:acc>
      </m:oMath>
      <w:r>
        <w:rPr/>
        <w:t xml:space="preserve"> et </w:t>
      </w:r>
      <m:oMath>
        <m:acc>
          <m:accPr>
            <m:chr m:val="⃗"/>
          </m:accPr>
          <m:e>
            <m:r>
              <m:rPr>
                <m:sty m:val="i"/>
              </m:rPr>
              <m:t>J</m:t>
            </m:r>
          </m:e>
        </m:acc>
      </m:oMath>
      <w:r>
        <w:rPr/>
        <w:t xml:space="preserve"> ainsi que le vecteur </w:t>
      </w:r>
      <m:oMath>
        <m:acc>
          <m:accPr>
            <m:chr m:val="⃗"/>
          </m:accPr>
          <m:e>
            <m:r>
              <m:rPr>
                <m:sty m:val="i"/>
              </m:rPr>
              <m:t>K</m:t>
            </m:r>
          </m:e>
        </m:acc>
      </m:oMath>
      <w:r>
        <w:rPr>
          <w:rFonts w:eastAsia="Georgia" w:cs="Georgia" w:ascii="Georgia" w:hAnsi="Georgia"/>
        </w:rPr>
        <w:t xml:space="preserve"> tel que le repère </w:t>
      </w:r>
      <m:oMath>
        <m:sSup>
          <m:sSupPr/>
          <m:e>
            <m:r>
              <m:rPr>
                <m:scr m:val="script"/>
              </m:rPr>
              <m:t>R</m:t>
            </m:r>
          </m:e>
          <m:sup>
            <m:r>
              <m:rPr>
                <m:sty m:val="i"/>
              </m:rPr>
              <m:t>′</m:t>
            </m:r>
          </m:sup>
        </m:sSup>
        <m:r>
          <m:rPr>
            <m:sty m:val="p"/>
          </m:rPr>
          <m:t>=</m:t>
        </m:r>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rFonts w:eastAsia="Georgia" w:cs="Georgia" w:ascii="Georgia" w:hAnsi="Georgia"/>
        </w:rPr>
        <w:t xml:space="preserve"> soit orthonormé direct.</w:t>
      </w:r>
      <w:r>
        <w:rPr/>
        <w:br w:type="textWrapping"/>
      </w:r>
      <w:r>
        <w:rPr>
          <w:rFonts w:eastAsia="Georgia" w:cs="Georgia" w:ascii="Georgia" w:hAnsi="Georgia"/>
        </w:rPr>
        <w:t xml:space="preserve">c) Déterminer une équation de la quadrique ( </w:t>
      </w:r>
      <m:oMath>
        <m:nary>
          <m:naryPr>
            <m:chr m:val="∑"/>
            <m:limLoc m:val="undOvr"/>
            <m:subHide m:val="1"/>
            <m:supHide m:val="1"/>
            <m:ctrlPr>
              <w:rPr>
                <w:rFonts w:ascii="Cambria Math" w:hAnsi="Cambria Math"/>
              </w:rPr>
            </m:ctrlPr>
          </m:naryPr>
          <m:sub/>
          <m:sup/>
          <m:e>
            <m:r>
              <m:t xml:space="preserve"> </m:t>
            </m:r>
          </m:e>
        </m:nary>
      </m:oMath>
      <w:r>
        <w:rPr>
          <w:rFonts w:eastAsia="Georgia" w:cs="Georgia" w:ascii="Georgia" w:hAnsi="Georgia"/>
        </w:rPr>
        <w:t xml:space="preserve"> ) dans le repère </w:t>
      </w:r>
      <m:oMath>
        <m:sSup>
          <m:sSupPr/>
          <m:e>
            <m:r>
              <m:rPr>
                <m:scr m:val="script"/>
              </m:rPr>
              <m:t>R</m:t>
            </m:r>
          </m:e>
          <m:sup>
            <m:r>
              <m:rPr>
                <m:sty m:val="i"/>
              </m:rPr>
              <m:t>′</m:t>
            </m:r>
          </m:sup>
        </m:sSup>
      </m:oMath>
      <w:r>
        <w:rPr/>
        <w:t xml:space="preserve">. On notera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les coordonnées d'un point </w:t>
      </w:r>
      <m:oMath>
        <m:r>
          <m:rPr>
            <m:sty m:val="i"/>
          </m:rPr>
          <m:t>M</m:t>
        </m:r>
      </m:oMath>
      <w:r>
        <w:rPr>
          <w:rFonts w:eastAsia="Georgia" w:cs="Georgia" w:ascii="Georgia" w:hAnsi="Georgia"/>
        </w:rPr>
        <w:t xml:space="preserve"> dans le repère </w:t>
      </w:r>
      <m:oMath>
        <m:sSup>
          <m:sSupPr/>
          <m:e>
            <m:r>
              <m:rPr>
                <m:scr m:val="script"/>
              </m:rPr>
              <m:t>R</m:t>
            </m:r>
          </m:e>
          <m:sup>
            <m:r>
              <m:rPr>
                <m:sty m:val="i"/>
              </m:rPr>
              <m:t>′</m:t>
            </m:r>
          </m:sup>
        </m:sSup>
      </m:oMath>
      <w:r>
        <w:rPr/>
        <w:t xml:space="preserve">.</w:t>
      </w:r>
      <w:r>
        <w:rPr/>
        <w:br w:type="textWrapping"/>
      </w:r>
      <w:r>
        <w:rPr/>
        <w:t xml:space="preserve">d) Que peut-on dire de la nature de la quadrique ( </w:t>
      </w:r>
      <m:oMath>
        <m:nary>
          <m:naryPr>
            <m:chr m:val="∑"/>
            <m:limLoc m:val="undOvr"/>
            <m:subHide m:val="1"/>
            <m:supHide m:val="1"/>
            <m:ctrlPr>
              <w:rPr>
                <w:rFonts w:ascii="Cambria Math" w:hAnsi="Cambria Math"/>
              </w:rPr>
            </m:ctrlPr>
          </m:naryPr>
          <m:sub/>
          <m:sup/>
          <m:e>
            <m:r>
              <m:t xml:space="preserve"> </m:t>
            </m:r>
          </m:e>
        </m:nary>
      </m:oMath>
      <w:r>
        <w:rPr/>
        <w:t xml:space="preserve"> )?</w:t>
      </w:r>
    </w:p>
    <w:p>
      <w:pPr>
        <w:numPr>
          <w:ilvl w:val="0"/>
          <w:numId w:val="5"/>
        </w:numPr>
        <w:spacing w:lineRule="auto"/>
      </w:pPr>
      <w:r>
        <w:rPr/>
        <w:t xml:space="preserve">On note </w:t>
      </w:r>
      <m:oMath>
        <m:r>
          <m:rPr>
            <m:sty m:val="p"/>
          </m:rPr>
          <m:t>(</m:t>
        </m:r>
        <m:r>
          <m:rPr>
            <m:scr m:val="script"/>
          </m:rPr>
          <m:t>E</m:t>
        </m:r>
        <m:r>
          <m:rPr>
            <m:sty m:val="p"/>
          </m:rPr>
          <m:t>)</m:t>
        </m:r>
      </m:oMath>
      <w:r>
        <w:rPr/>
        <w:t xml:space="preserve"> la conique obtenue comme intersection de la quadrique ( </w:t>
      </w:r>
      <m:oMath>
        <m:nary>
          <m:naryPr>
            <m:chr m:val="∑"/>
            <m:limLoc m:val="undOvr"/>
            <m:subHide m:val="1"/>
            <m:supHide m:val="1"/>
            <m:ctrlPr>
              <w:rPr>
                <w:rFonts w:ascii="Cambria Math" w:hAnsi="Cambria Math"/>
              </w:rPr>
            </m:ctrlPr>
          </m:naryPr>
          <m:sub/>
          <m:sup/>
          <m:e>
            <m:r>
              <m:t xml:space="preserve"> </m:t>
            </m:r>
          </m:e>
        </m:nary>
      </m:oMath>
      <w:r>
        <w:rPr>
          <w:rFonts w:eastAsia="Georgia" w:cs="Georgia" w:ascii="Georgia" w:hAnsi="Georgia"/>
        </w:rPr>
        <w:t xml:space="preserve"> ) avec le plan d'équation </w:t>
      </w:r>
      <m:oMath>
        <m:r>
          <m:rPr>
            <m:sty m:val="i"/>
          </m:rPr>
          <m:t>Z</m:t>
        </m:r>
        <m:r>
          <m:rPr>
            <m:sty m:val="p"/>
          </m:rPr>
          <m:t>=</m:t>
        </m:r>
        <m:r>
          <m:rPr>
            <m:sty m:val="p"/>
          </m:rPr>
          <m:t>0</m:t>
        </m:r>
      </m:oMath>
      <w:r>
        <w:rPr>
          <w:rFonts w:eastAsia="Georgia" w:cs="Georgia" w:ascii="Georgia" w:hAnsi="Georgia"/>
        </w:rPr>
        <w:t xml:space="preserve"> dans le repère </w:t>
      </w:r>
      <m:oMath>
        <m:sSup>
          <m:sSupPr/>
          <m:e>
            <m:r>
              <m:rPr>
                <m:scr m:val="script"/>
              </m:rPr>
              <m:t>R</m:t>
            </m:r>
          </m:e>
          <m:sup>
            <m:r>
              <m:rPr>
                <m:sty m:val="i"/>
              </m:rPr>
              <m:t>′</m:t>
            </m:r>
          </m:sup>
        </m:sSup>
      </m:oMath>
      <w:r>
        <w:rPr/>
        <w:t xml:space="preserve">.</w:t>
      </w:r>
      <w:r>
        <w:rPr/>
        <w:br w:type="textWrapping"/>
      </w:r>
      <w:r>
        <w:rPr>
          <w:rFonts w:eastAsia="Georgia" w:cs="Georgia" w:ascii="Georgia" w:hAnsi="Georgia"/>
        </w:rPr>
        <w:t xml:space="preserve">Réduire l'équation de la conique </w:t>
      </w:r>
      <m:oMath>
        <m:r>
          <m:rPr>
            <m:sty m:val="p"/>
          </m:rPr>
          <m:t>(</m:t>
        </m:r>
        <m:r>
          <m:rPr>
            <m:scr m:val="script"/>
          </m:rPr>
          <m:t>E</m:t>
        </m:r>
        <m:r>
          <m:rPr>
            <m:sty m:val="p"/>
          </m:rPr>
          <m:t>)</m:t>
        </m:r>
      </m:oMath>
      <w:r>
        <w:rPr>
          <w:rFonts w:eastAsia="Georgia" w:cs="Georgia" w:ascii="Georgia" w:hAnsi="Georgia"/>
        </w:rPr>
        <w:t xml:space="preserve">. En déduire qu'il existe un repère orthonormé </w:t>
      </w:r>
      <m:oMath>
        <m:sSup>
          <m:sSupPr/>
          <m:e>
            <m:r>
              <m:rPr>
                <m:scr m:val="script"/>
              </m:rPr>
              <m:t>R</m:t>
            </m:r>
          </m:e>
          <m:sup>
            <m:r>
              <m:rPr>
                <m:sty m:val="i"/>
              </m:rPr>
              <m:t>′</m:t>
            </m:r>
            <m:r>
              <m:rPr>
                <m:sty m:val="i"/>
              </m:rPr>
              <m:t>′</m:t>
            </m:r>
          </m:sup>
        </m:sSup>
        <m:r>
          <m:rPr>
            <m:sty m:val="p"/>
          </m:rPr>
          <m:t>=</m:t>
        </m:r>
        <m:d>
          <m:dPr>
            <m:begChr m:val="("/>
            <m:endChr m:val=")"/>
            <m:ctrlPr>
              <w:rPr>
                <w:rFonts w:ascii="Cambria Math" w:hAnsi="Cambria Math"/>
              </w:rPr>
            </m:ctrlPr>
          </m:dPr>
          <m:e>
            <m:r>
              <m:rPr>
                <m:sty m:val="i"/>
              </m:rPr>
              <m:t>O</m:t>
            </m:r>
            <m:r>
              <m:rPr>
                <m:sty m:val="p"/>
              </m:rPr>
              <m:t>,</m:t>
            </m:r>
            <m:acc>
              <m:accPr>
                <m:chr m:val="⃗"/>
              </m:accPr>
              <m:e>
                <m:sSup>
                  <m:sSupPr/>
                  <m:e>
                    <m:r>
                      <m:rPr>
                        <m:sty m:val="i"/>
                      </m:rPr>
                      <m:t>I</m:t>
                    </m:r>
                  </m:e>
                  <m:sup>
                    <m:r>
                      <m:rPr>
                        <m:sty m:val="i"/>
                      </m:rPr>
                      <m:t>′</m:t>
                    </m:r>
                  </m:sup>
                </m:sSup>
              </m:e>
            </m:acc>
            <m:r>
              <m:rPr>
                <m:sty m:val="p"/>
              </m:rPr>
              <m:t>,</m:t>
            </m:r>
            <m:acc>
              <m:accPr>
                <m:chr m:val="⃗"/>
              </m:accPr>
              <m:e>
                <m:sSup>
                  <m:sSupPr/>
                  <m:e>
                    <m:r>
                      <m:rPr>
                        <m:sty m:val="i"/>
                      </m:rPr>
                      <m:t>J</m:t>
                    </m:r>
                  </m:e>
                  <m:sup>
                    <m:r>
                      <m:rPr>
                        <m:sty m:val="i"/>
                      </m:rPr>
                      <m:t>′</m:t>
                    </m:r>
                  </m:sup>
                </m:sSup>
              </m:e>
            </m:acc>
            <m:r>
              <m:rPr>
                <m:sty m:val="p"/>
              </m:rPr>
              <m:t>,</m:t>
            </m:r>
            <m:acc>
              <m:accPr>
                <m:chr m:val="⃗"/>
              </m:accPr>
              <m:e>
                <m:sSup>
                  <m:sSupPr/>
                  <m:e>
                    <m:r>
                      <m:rPr>
                        <m:sty m:val="i"/>
                      </m:rPr>
                      <m:t>K</m:t>
                    </m:r>
                  </m:e>
                  <m:sup>
                    <m:r>
                      <m:rPr>
                        <m:sty m:val="i"/>
                      </m:rPr>
                      <m:t>′</m:t>
                    </m:r>
                  </m:sup>
                </m:sSup>
              </m:e>
            </m:acc>
          </m:e>
        </m:d>
      </m:oMath>
      <w:r>
        <w:rPr>
          <w:rFonts w:eastAsia="Georgia" w:cs="Georgia" w:ascii="Georgia" w:hAnsi="Georgia"/>
        </w:rPr>
        <w:t xml:space="preserve"> tel que l' équation dans le repère </w:t>
      </w:r>
      <m:oMath>
        <m:sSup>
          <m:sSupPr/>
          <m:e>
            <m:r>
              <m:rPr>
                <m:scr m:val="script"/>
              </m:rPr>
              <m:t>R</m:t>
            </m:r>
          </m:e>
          <m:sup>
            <m:r>
              <m:rPr>
                <m:sty m:val="i"/>
              </m:rPr>
              <m:t>′</m:t>
            </m:r>
            <m:r>
              <m:rPr>
                <m:sty m:val="i"/>
              </m:rPr>
              <m:t>′</m:t>
            </m:r>
          </m:sup>
        </m:sSup>
      </m:oMath>
      <w:r>
        <w:rPr/>
        <w:t xml:space="preserve"> de la quadrique ( </w:t>
      </w:r>
      <m:oMath>
        <m:nary>
          <m:naryPr>
            <m:chr m:val="∑"/>
            <m:limLoc m:val="undOvr"/>
            <m:subHide m:val="1"/>
            <m:supHide m:val="1"/>
            <m:ctrlPr>
              <w:rPr>
                <w:rFonts w:ascii="Cambria Math" w:hAnsi="Cambria Math"/>
              </w:rPr>
            </m:ctrlPr>
          </m:naryPr>
          <m:sub/>
          <m:sup/>
          <m:e>
            <m:r>
              <m:t xml:space="preserve"> </m:t>
            </m:r>
          </m:e>
        </m:nary>
      </m:oMath>
      <w:r>
        <w:rPr/>
        <w:t xml:space="preserve"> ) soit de la forme :</w:t>
      </w:r>
    </w:p>
    <w:p>
      <w:pPr>
        <w:spacing w:after="220" w:lineRule="auto"/>
      </w:pPr>
      <m:oMathPara>
        <m:oMath>
          <m:f>
            <m:fPr>
              <m:ctrlPr>
                <w:rPr>
                  <w:rFonts w:ascii="Cambria Math" w:hAnsi="Cambria Math"/>
                </w:rPr>
              </m:ctrlPr>
            </m:fPr>
            <m:num>
              <m:sSup>
                <m:sSupPr/>
                <m:e>
                  <m:r>
                    <m:rPr>
                      <m:sty m:val="i"/>
                    </m:rPr>
                    <m:t>X</m:t>
                  </m:r>
                </m:e>
                <m:sup>
                  <m:r>
                    <m:rPr>
                      <m:sty m:val="i"/>
                    </m:rPr>
                    <m:t>′</m:t>
                  </m:r>
                  <m:r>
                    <m:rPr>
                      <m:sty m:val="p"/>
                    </m:rPr>
                    <m:t>2</m:t>
                  </m:r>
                </m:sup>
              </m:sSup>
            </m:num>
            <m:den>
              <m:sSup>
                <m:sSupPr/>
                <m:e>
                  <m:r>
                    <m:rPr>
                      <m:sty m:val="i"/>
                    </m:rPr>
                    <m:t>a</m:t>
                  </m:r>
                </m:e>
                <m:sup>
                  <m:r>
                    <m:rPr>
                      <m:sty m:val="p"/>
                    </m:rPr>
                    <m:t>2</m:t>
                  </m:r>
                </m:sup>
              </m:sSup>
            </m:den>
          </m:f>
          <m:r>
            <m:rPr>
              <m:sty m:val="p"/>
            </m:rPr>
            <m:t>+</m:t>
          </m:r>
          <m:f>
            <m:fPr>
              <m:ctrlPr>
                <w:rPr>
                  <w:rFonts w:ascii="Cambria Math" w:hAnsi="Cambria Math"/>
                </w:rPr>
              </m:ctrlPr>
            </m:fPr>
            <m:num>
              <m:sSup>
                <m:sSupPr/>
                <m:e>
                  <m:r>
                    <m:rPr>
                      <m:sty m:val="i"/>
                    </m:rPr>
                    <m:t>Y</m:t>
                  </m:r>
                </m:e>
                <m:sup>
                  <m:r>
                    <m:rPr>
                      <m:sty m:val="i"/>
                    </m:rPr>
                    <m:t>′</m:t>
                  </m:r>
                  <m:r>
                    <m:rPr>
                      <m:sty m:val="p"/>
                    </m:rPr>
                    <m:t>2</m:t>
                  </m:r>
                </m:sup>
              </m:sSup>
            </m:num>
            <m:den>
              <m:sSup>
                <m:sSupPr/>
                <m:e>
                  <m:r>
                    <m:rPr>
                      <m:sty m:val="i"/>
                    </m:rPr>
                    <m:t>b</m:t>
                  </m:r>
                </m:e>
                <m:sup>
                  <m:r>
                    <m:rPr>
                      <m:sty m:val="p"/>
                    </m:rPr>
                    <m:t>2</m:t>
                  </m:r>
                </m:sup>
              </m:sSup>
            </m:den>
          </m:f>
          <m:r>
            <m:rPr>
              <m:sty m:val="p"/>
            </m:rPr>
            <m:t>=</m:t>
          </m:r>
          <m:r>
            <m:rPr>
              <m:sty m:val="p"/>
            </m:rPr>
            <m:t>1</m:t>
          </m:r>
        </m:oMath>
      </m:oMathPara>
    </w:p>
    <w:p>
      <w:pPr>
        <w:spacing w:after="220" w:lineRule="auto"/>
      </w:pPr>
      <w:r>
        <w:rPr/>
        <w:t xml:space="preserve">avec </w:t>
      </w:r>
      <m:oMath>
        <m:r>
          <m:rPr>
            <m:sty m:val="p"/>
          </m:rPr>
          <m:t>0</m:t>
        </m:r>
        <m:r>
          <m:rPr>
            <m:sty m:val="p"/>
          </m:rPr>
          <m:t>&lt;</m:t>
        </m:r>
        <m:r>
          <m:rPr>
            <m:sty m:val="i"/>
          </m:rPr>
          <m:t>a</m:t>
        </m:r>
        <m:r>
          <m:rPr>
            <m:sty m:val="p"/>
          </m:rPr>
          <m:t>&lt;</m:t>
        </m:r>
        <m:r>
          <m:rPr>
            <m:sty m:val="i"/>
          </m:rPr>
          <m:t>b</m:t>
        </m:r>
      </m:oMath>
      <w:r>
        <w:rPr>
          <w:rFonts w:eastAsia="Georgia" w:cs="Georgia" w:ascii="Georgia" w:hAnsi="Georgia"/>
        </w:rPr>
        <w:t xml:space="preserve">. Les coordonnées d'un point </w:t>
      </w:r>
      <m:oMath>
        <m:r>
          <m:rPr>
            <m:sty m:val="i"/>
          </m:rPr>
          <m:t>M</m:t>
        </m:r>
      </m:oMath>
      <w:r>
        <w:rPr>
          <w:rFonts w:eastAsia="Georgia" w:cs="Georgia" w:ascii="Georgia" w:hAnsi="Georgia"/>
        </w:rPr>
        <w:t xml:space="preserve"> dans le repère </w:t>
      </w:r>
      <m:oMath>
        <m:sSup>
          <m:sSupPr/>
          <m:e>
            <m:r>
              <m:rPr>
                <m:scr m:val="script"/>
              </m:rPr>
              <m:t>R</m:t>
            </m:r>
          </m:e>
          <m:sup>
            <m:r>
              <m:rPr>
                <m:sty m:val="i"/>
              </m:rPr>
              <m:t>′</m:t>
            </m:r>
            <m:r>
              <m:rPr>
                <m:sty m:val="i"/>
              </m:rPr>
              <m:t>′</m:t>
            </m:r>
          </m:sup>
        </m:sSup>
      </m:oMath>
      <w:r>
        <w:rPr>
          <w:rFonts w:eastAsia="Georgia" w:cs="Georgia" w:ascii="Georgia" w:hAnsi="Georgia"/>
        </w:rPr>
        <w:t xml:space="preserve"> sont notées </w:t>
      </w:r>
      <m:oMath>
        <m:sSup>
          <m:sSupPr/>
          <m:e>
            <m:r>
              <m:rPr>
                <m:sty m:val="i"/>
              </m:rPr>
              <m:t>X</m:t>
            </m:r>
          </m:e>
          <m:sup>
            <m:r>
              <m:rPr>
                <m:sty m:val="i"/>
              </m:rPr>
              <m:t>′</m:t>
            </m:r>
          </m:sup>
        </m:sSup>
        <m:r>
          <m:rPr>
            <m:sty m:val="p"/>
          </m:rPr>
          <m:t>,</m:t>
        </m:r>
        <m:sSup>
          <m:sSupPr/>
          <m:e>
            <m:r>
              <m:rPr>
                <m:sty m:val="i"/>
              </m:rPr>
              <m:t>Y</m:t>
            </m:r>
          </m:e>
          <m:sup>
            <m:r>
              <m:rPr>
                <m:sty m:val="i"/>
              </m:rPr>
              <m:t>′</m:t>
            </m:r>
          </m:sup>
        </m:sSup>
      </m:oMath>
      <w:r>
        <w:rPr/>
        <w:t xml:space="preserve"> et </w:t>
      </w:r>
      <m:oMath>
        <m:sSup>
          <m:sSupPr/>
          <m:e>
            <m:r>
              <m:rPr>
                <m:sty m:val="i"/>
              </m:rPr>
              <m:t>Z</m:t>
            </m:r>
          </m:e>
          <m:sup>
            <m:r>
              <m:rPr>
                <m:sty m:val="i"/>
              </m:rPr>
              <m:t>′</m:t>
            </m:r>
          </m:sup>
        </m:sSup>
      </m:oMath>
      <w:r>
        <w:rPr/>
        <w:t xml:space="preserve">.</w:t>
      </w:r>
      <w:r>
        <w:rPr/>
        <w:br w:type="textWrapping"/>
      </w:r>
      <w:r>
        <w:rPr/>
        <w:t xml:space="preserve">3) Soit </w:t>
      </w:r>
      <m:oMath>
        <m:r>
          <m:rPr>
            <m:sty m:val="i"/>
          </m:rPr>
          <m:t>k</m:t>
        </m:r>
      </m:oMath>
      <w:r>
        <w:rPr>
          <w:rFonts w:eastAsia="Georgia" w:cs="Georgia" w:ascii="Georgia" w:hAnsi="Georgia"/>
        </w:rPr>
        <w:t xml:space="preserve"> un réel quelconque, on appelle ( </w:t>
      </w:r>
      <m:oMath>
        <m:sSub>
          <m:sSubPr/>
          <m:e>
            <m:r>
              <m:rPr>
                <m:sty m:val="i"/>
              </m:rPr>
              <m:t>P</m:t>
            </m:r>
          </m:e>
          <m:sub>
            <m:r>
              <m:rPr>
                <m:sty m:val="i"/>
              </m:rPr>
              <m:t>k</m:t>
            </m:r>
          </m:sub>
        </m:sSub>
      </m:oMath>
      <w:r>
        <w:rPr>
          <w:rFonts w:eastAsia="Georgia" w:cs="Georgia" w:ascii="Georgia" w:hAnsi="Georgia"/>
        </w:rPr>
        <w:t xml:space="preserve"> ) le plan dont une équation dans le repère </w:t>
      </w:r>
      <m:oMath>
        <m:sSup>
          <m:sSupPr/>
          <m:e>
            <m:r>
              <m:rPr>
                <m:scr m:val="script"/>
              </m:rPr>
              <m:t>R</m:t>
            </m:r>
          </m:e>
          <m:sup>
            <m:r>
              <m:rPr>
                <m:sty m:val="i"/>
              </m:rPr>
              <m:t>′</m:t>
            </m:r>
            <m:r>
              <m:rPr>
                <m:sty m:val="i"/>
              </m:rPr>
              <m:t>′</m:t>
            </m:r>
          </m:sup>
        </m:sSup>
      </m:oMath>
      <w:r>
        <w:rPr/>
        <w:t xml:space="preserve"> est :</w:t>
      </w:r>
    </w:p>
    <w:p>
      <w:pPr>
        <w:spacing w:after="220" w:lineRule="auto"/>
      </w:pPr>
      <m:oMathPara>
        <m:oMath>
          <m:f>
            <m:fPr>
              <m:ctrlPr>
                <w:rPr>
                  <w:rFonts w:ascii="Cambria Math" w:hAnsi="Cambria Math"/>
                </w:rPr>
              </m:ctrlPr>
            </m:fPr>
            <m:num>
              <m:sSup>
                <m:sSupPr/>
                <m:e>
                  <m:r>
                    <m:rPr>
                      <m:sty m:val="i"/>
                    </m:rPr>
                    <m:t>X</m:t>
                  </m:r>
                </m:e>
                <m:sup>
                  <m:r>
                    <m:rPr>
                      <m:sty m:val="i"/>
                    </m:rPr>
                    <m:t>′</m:t>
                  </m:r>
                </m:sup>
              </m:sSup>
              <m:rad>
                <m:radPr>
                  <m:degHide m:val="1"/>
                  <m:ctrlPr>
                    <w:rPr>
                      <w:rFonts w:ascii="Cambria Math" w:hAnsi="Cambria Math"/>
                    </w:rPr>
                  </m:ctrlPr>
                </m:radPr>
                <m:deg/>
                <m:e>
                  <m:sSup>
                    <m:sSupPr/>
                    <m:e>
                      <m:r>
                        <m:rPr>
                          <m:sty m:val="i"/>
                        </m:rPr>
                        <m:t>b</m:t>
                      </m:r>
                    </m:e>
                    <m:sup>
                      <m:r>
                        <m:rPr>
                          <m:sty m:val="p"/>
                        </m:rPr>
                        <m:t>2</m:t>
                      </m:r>
                    </m:sup>
                  </m:sSup>
                  <m:r>
                    <m:rPr>
                      <m:sty m:val="p"/>
                    </m:rPr>
                    <m:t>−</m:t>
                  </m:r>
                  <m:sSup>
                    <m:sSupPr/>
                    <m:e>
                      <m:r>
                        <m:rPr>
                          <m:sty m:val="i"/>
                        </m:rPr>
                        <m:t>a</m:t>
                      </m:r>
                    </m:e>
                    <m:sup>
                      <m:r>
                        <m:rPr>
                          <m:sty m:val="p"/>
                        </m:rPr>
                        <m:t>2</m:t>
                      </m:r>
                    </m:sup>
                  </m:sSup>
                </m:e>
              </m:rad>
            </m:num>
            <m:den>
              <m:r>
                <m:rPr>
                  <m:sty m:val="i"/>
                </m:rPr>
                <m:t>a</m:t>
              </m:r>
              <m:r>
                <m:rPr>
                  <m:sty m:val="i"/>
                </m:rPr>
                <m:t>b</m:t>
              </m:r>
            </m:den>
          </m:f>
          <m:r>
            <m:rPr>
              <m:sty m:val="p"/>
            </m:rPr>
            <m:t>−</m:t>
          </m:r>
          <m:f>
            <m:fPr>
              <m:ctrlPr>
                <w:rPr>
                  <w:rFonts w:ascii="Cambria Math" w:hAnsi="Cambria Math"/>
                </w:rPr>
              </m:ctrlPr>
            </m:fPr>
            <m:num>
              <m:sSup>
                <m:sSupPr/>
                <m:e>
                  <m:r>
                    <m:rPr>
                      <m:sty m:val="i"/>
                    </m:rPr>
                    <m:t>Z</m:t>
                  </m:r>
                </m:e>
                <m:sup>
                  <m:r>
                    <m:rPr>
                      <m:sty m:val="i"/>
                    </m:rPr>
                    <m:t>′</m:t>
                  </m:r>
                </m:sup>
              </m:sSup>
            </m:num>
            <m:den>
              <m:r>
                <m:rPr>
                  <m:sty m:val="i"/>
                </m:rPr>
                <m:t>b</m:t>
              </m:r>
            </m:den>
          </m:f>
          <m:r>
            <m:rPr>
              <m:sty m:val="p"/>
            </m:rPr>
            <m:t>=</m:t>
          </m:r>
          <m:r>
            <m:rPr>
              <m:sty m:val="i"/>
            </m:rPr>
            <m:t>k</m:t>
          </m:r>
          <m:r>
            <m:rPr>
              <m:sty m:val="p"/>
            </m:rPr>
            <m:t>.</m:t>
          </m:r>
        </m:oMath>
      </m:oMathPara>
    </w:p>
    <w:p>
      <w:pPr>
        <w:spacing w:after="220" w:lineRule="auto"/>
      </w:pPr>
      <w:r>
        <w:rPr>
          <w:rFonts w:eastAsia="Georgia" w:cs="Georgia" w:ascii="Georgia" w:hAnsi="Georgia"/>
        </w:rPr>
        <w:t xml:space="preserve">a) En considérant l'expression :</w:t>
      </w:r>
    </w:p>
    <w:p>
      <w:pPr>
        <w:spacing w:after="220" w:lineRule="auto"/>
      </w:pPr>
      <m:oMathPara>
        <m:oMath>
          <m:f>
            <m:fPr>
              <m:ctrlPr>
                <w:rPr>
                  <w:rFonts w:ascii="Cambria Math" w:hAnsi="Cambria Math"/>
                </w:rPr>
              </m:ctrlPr>
            </m:fPr>
            <m:num>
              <m:sSup>
                <m:sSupPr/>
                <m:e>
                  <m:r>
                    <m:rPr>
                      <m:sty m:val="i"/>
                    </m:rPr>
                    <m:t>X</m:t>
                  </m:r>
                </m:e>
                <m:sup>
                  <m:r>
                    <m:rPr>
                      <m:sty m:val="i"/>
                    </m:rPr>
                    <m:t>′</m:t>
                  </m:r>
                  <m:r>
                    <m:rPr>
                      <m:sty m:val="p"/>
                    </m:rPr>
                    <m:t>2</m:t>
                  </m:r>
                </m:sup>
              </m:sSup>
            </m:num>
            <m:den>
              <m:sSup>
                <m:sSupPr/>
                <m:e>
                  <m:r>
                    <m:rPr>
                      <m:sty m:val="i"/>
                    </m:rPr>
                    <m:t>a</m:t>
                  </m:r>
                </m:e>
                <m:sup>
                  <m:r>
                    <m:rPr>
                      <m:sty m:val="p"/>
                    </m:rPr>
                    <m:t>2</m:t>
                  </m:r>
                </m:sup>
              </m:sSup>
            </m:den>
          </m:f>
          <m:r>
            <m:rPr>
              <m:sty m:val="p"/>
            </m:rPr>
            <m:t>+</m:t>
          </m:r>
          <m:f>
            <m:fPr>
              <m:ctrlPr>
                <w:rPr>
                  <w:rFonts w:ascii="Cambria Math" w:hAnsi="Cambria Math"/>
                </w:rPr>
              </m:ctrlPr>
            </m:fPr>
            <m:num>
              <m:sSup>
                <m:sSupPr/>
                <m:e>
                  <m:r>
                    <m:rPr>
                      <m:sty m:val="i"/>
                    </m:rPr>
                    <m:t>Y</m:t>
                  </m:r>
                </m:e>
                <m:sup>
                  <m:r>
                    <m:rPr>
                      <m:sty m:val="i"/>
                    </m:rPr>
                    <m:t>′</m:t>
                  </m:r>
                  <m:r>
                    <m:rPr>
                      <m:sty m:val="p"/>
                    </m:rPr>
                    <m:t>2</m:t>
                  </m:r>
                </m:sup>
              </m:sSup>
            </m:num>
            <m:den>
              <m:sSup>
                <m:sSupPr/>
                <m:e>
                  <m:r>
                    <m:rPr>
                      <m:sty m:val="i"/>
                    </m:rPr>
                    <m:t>b</m:t>
                  </m:r>
                </m:e>
                <m:sup>
                  <m:r>
                    <m:rPr>
                      <m:sty m:val="p"/>
                    </m:rPr>
                    <m:t>2</m:t>
                  </m:r>
                </m:sup>
              </m:sSup>
            </m:den>
          </m:f>
          <m:r>
            <m:rPr>
              <m:sty m:val="p"/>
            </m:rPr>
            <m:t>−</m:t>
          </m:r>
          <m:f>
            <m:fPr>
              <m:ctrlPr>
                <w:rPr>
                  <w:rFonts w:ascii="Cambria Math" w:hAnsi="Cambria Math"/>
                </w:rPr>
              </m:ctrlPr>
            </m:fPr>
            <m:num>
              <m:r>
                <m:rPr>
                  <m:sty m:val="p"/>
                </m:rPr>
                <m:t>1</m:t>
              </m:r>
            </m:num>
            <m:den>
              <m:sSup>
                <m:sSupPr/>
                <m:e>
                  <m:r>
                    <m:rPr>
                      <m:sty m:val="i"/>
                    </m:rPr>
                    <m:t>b</m:t>
                  </m:r>
                </m:e>
                <m:sup>
                  <m:r>
                    <m:rPr>
                      <m:sty m:val="p"/>
                    </m:rPr>
                    <m:t>2</m:t>
                  </m:r>
                </m:sup>
              </m:sSup>
            </m:den>
          </m:f>
          <m:d>
            <m:dPr>
              <m:begChr m:val="("/>
              <m:endChr m:val=")"/>
              <m:ctrlPr>
                <w:rPr>
                  <w:rFonts w:ascii="Cambria Math" w:hAnsi="Cambria Math"/>
                </w:rPr>
              </m:ctrlPr>
            </m:dPr>
            <m:e>
              <m:sSup>
                <m:sSupPr/>
                <m:e>
                  <m:r>
                    <m:rPr>
                      <m:sty m:val="i"/>
                    </m:rPr>
                    <m:t>X</m:t>
                  </m:r>
                </m:e>
                <m:sup>
                  <m:r>
                    <m:rPr>
                      <m:sty m:val="i"/>
                    </m:rPr>
                    <m:t>′</m:t>
                  </m:r>
                  <m:r>
                    <m:rPr>
                      <m:sty m:val="p"/>
                    </m:rPr>
                    <m:t>2</m:t>
                  </m:r>
                </m:sup>
              </m:sSup>
              <m:r>
                <m:rPr>
                  <m:sty m:val="p"/>
                </m:rPr>
                <m:t>+</m:t>
              </m:r>
              <m:sSup>
                <m:sSupPr/>
                <m:e>
                  <m:r>
                    <m:rPr>
                      <m:sty m:val="i"/>
                    </m:rPr>
                    <m:t>Y</m:t>
                  </m:r>
                </m:e>
                <m:sup>
                  <m:r>
                    <m:rPr>
                      <m:sty m:val="i"/>
                    </m:rPr>
                    <m:t>′</m:t>
                  </m:r>
                  <m:r>
                    <m:rPr>
                      <m:sty m:val="p"/>
                    </m:rPr>
                    <m:t>2</m:t>
                  </m:r>
                </m:sup>
              </m:sSup>
              <m:r>
                <m:rPr>
                  <m:sty m:val="p"/>
                </m:rPr>
                <m:t>+</m:t>
              </m:r>
              <m:sSup>
                <m:sSupPr/>
                <m:e>
                  <m:r>
                    <m:rPr>
                      <m:sty m:val="i"/>
                    </m:rPr>
                    <m:t>Z</m:t>
                  </m:r>
                </m:e>
                <m:sup>
                  <m:r>
                    <m:rPr>
                      <m:sty m:val="i"/>
                    </m:rPr>
                    <m:t>′</m:t>
                  </m:r>
                  <m:r>
                    <m:rPr>
                      <m:sty m:val="p"/>
                    </m:rPr>
                    <m:t>2</m:t>
                  </m:r>
                </m:sup>
              </m:sSup>
            </m:e>
          </m:d>
        </m:oMath>
      </m:oMathPara>
    </w:p>
    <w:p>
      <w:pPr>
        <w:spacing w:after="220" w:lineRule="auto"/>
      </w:pPr>
      <w:r>
        <w:rPr/>
        <w:t xml:space="preserve">montrer que l'intersection ( </w:t>
      </w:r>
      <m:oMath>
        <m:sSub>
          <m:sSubPr/>
          <m:e>
            <m:r>
              <m:rPr>
                <m:scr m:val="script"/>
              </m:rPr>
              <m:t>C</m:t>
            </m:r>
          </m:e>
          <m:sub>
            <m:r>
              <m:rPr>
                <m:sty m:val="i"/>
              </m:rPr>
              <m:t>k</m:t>
            </m:r>
          </m:sub>
        </m:sSub>
      </m:oMath>
      <w:r>
        <w:rPr/>
        <w:t xml:space="preserve"> ) du plan ( </w:t>
      </w:r>
      <m:oMath>
        <m:sSub>
          <m:sSubPr/>
          <m:e>
            <m:r>
              <m:rPr>
                <m:sty m:val="i"/>
              </m:rPr>
              <m:t>P</m:t>
            </m:r>
          </m:e>
          <m:sub>
            <m:r>
              <m:rPr>
                <m:sty m:val="i"/>
              </m:rPr>
              <m:t>k</m:t>
            </m:r>
          </m:sub>
        </m:sSub>
      </m:oMath>
      <w:r>
        <w:rPr/>
        <w:t xml:space="preserve"> ) et de la quadrique ( </w:t>
      </w:r>
      <m:oMath>
        <m:nary>
          <m:naryPr>
            <m:chr m:val="∑"/>
            <m:limLoc m:val="undOvr"/>
            <m:subHide m:val="1"/>
            <m:supHide m:val="1"/>
            <m:ctrlPr>
              <w:rPr>
                <w:rFonts w:ascii="Cambria Math" w:hAnsi="Cambria Math"/>
              </w:rPr>
            </m:ctrlPr>
          </m:naryPr>
          <m:sub/>
          <m:sup/>
          <m:e>
            <m:r>
              <m:t xml:space="preserve"> </m:t>
            </m:r>
          </m:e>
        </m:nary>
      </m:oMath>
      <w:r>
        <w:rPr/>
        <w:t xml:space="preserve"> ) est l'intersection du plan ( </w:t>
      </w:r>
      <m:oMath>
        <m:sSub>
          <m:sSubPr/>
          <m:e>
            <m:r>
              <m:rPr>
                <m:sty m:val="i"/>
              </m:rPr>
              <m:t>P</m:t>
            </m:r>
          </m:e>
          <m:sub>
            <m:r>
              <m:rPr>
                <m:sty m:val="i"/>
              </m:rPr>
              <m:t>k</m:t>
            </m:r>
          </m:sub>
        </m:sSub>
      </m:oMath>
      <w:r>
        <w:rPr>
          <w:rFonts w:eastAsia="Georgia" w:cs="Georgia" w:ascii="Georgia" w:hAnsi="Georgia"/>
        </w:rPr>
        <w:t xml:space="preserve"> ) avec une sphère ( </w:t>
      </w:r>
      <m:oMath>
        <m:sSub>
          <m:sSubPr/>
          <m:e>
            <m:r>
              <m:rPr>
                <m:sty m:val="i"/>
              </m:rPr>
              <m:t>S</m:t>
            </m:r>
          </m:e>
          <m:sub>
            <m:r>
              <m:rPr>
                <m:sty m:val="i"/>
              </m:rPr>
              <m:t>k</m:t>
            </m:r>
          </m:sub>
        </m:sSub>
      </m:oMath>
      <w:r>
        <w:rPr>
          <w:rFonts w:eastAsia="Georgia" w:cs="Georgia" w:ascii="Georgia" w:hAnsi="Georgia"/>
        </w:rPr>
        <w:t xml:space="preserve"> ) dont on précisera le centre </w:t>
      </w:r>
      <m:oMath>
        <m:sSub>
          <m:sSubPr/>
          <m:e>
            <m:r>
              <m:rPr>
                <m:sty m:val="p"/>
              </m:rPr>
              <m:t>Ω</m:t>
            </m:r>
          </m:e>
          <m:sub>
            <m:r>
              <m:rPr>
                <m:sty m:val="i"/>
              </m:rPr>
              <m:t>k</m:t>
            </m:r>
          </m:sub>
        </m:sSub>
      </m:oMath>
      <w:r>
        <w:rPr/>
        <w:t xml:space="preserve"> et le rayon </w:t>
      </w:r>
      <m:oMath>
        <m:sSub>
          <m:sSubPr/>
          <m:e>
            <m:r>
              <m:rPr>
                <m:sty m:val="i"/>
              </m:rPr>
              <m:t>R</m:t>
            </m:r>
          </m:e>
          <m:sub>
            <m:r>
              <m:rPr>
                <m:sty m:val="i"/>
              </m:rPr>
              <m:t>k</m:t>
            </m:r>
          </m:sub>
        </m:sSub>
      </m:oMath>
      <w:r>
        <w:rPr/>
        <w:t xml:space="preserve">.</w:t>
      </w:r>
      <w:r>
        <w:rPr/>
        <w:br w:type="textWrapping"/>
      </w:r>
      <w:r>
        <w:rPr/>
        <w:t xml:space="preserve">b) Montrer que l'ensemble ( </w:t>
      </w:r>
      <m:oMath>
        <m:sSub>
          <m:sSubPr/>
          <m:e>
            <m:r>
              <m:rPr>
                <m:scr m:val="script"/>
              </m:rPr>
              <m:t>C</m:t>
            </m:r>
          </m:e>
          <m:sub>
            <m:r>
              <m:rPr>
                <m:sty m:val="i"/>
              </m:rPr>
              <m:t>k</m:t>
            </m:r>
          </m:sub>
        </m:sSub>
      </m:oMath>
      <w:r>
        <w:rPr>
          <w:rFonts w:eastAsia="Georgia" w:cs="Georgia" w:ascii="Georgia" w:hAnsi="Georgia"/>
        </w:rPr>
        <w:t xml:space="preserve"> ) est un cercle dont on précisera le rayon.</w:t>
      </w:r>
      <w:r>
        <w:rPr/>
        <w:br w:type="textWrapping"/>
      </w:r>
      <w:r>
        <w:rPr/>
        <w:t xml:space="preserve">c) Que peut-on dire du rayon du cercle </w:t>
      </w:r>
      <m:oMath>
        <m:d>
          <m:dPr>
            <m:begChr m:val="("/>
            <m:endChr m:val=")"/>
            <m:ctrlPr>
              <w:rPr>
                <w:rFonts w:ascii="Cambria Math" w:hAnsi="Cambria Math"/>
              </w:rPr>
            </m:ctrlPr>
          </m:dPr>
          <m:e>
            <m:sSub>
              <m:sSubPr/>
              <m:e>
                <m:r>
                  <m:rPr>
                    <m:scr m:val="script"/>
                  </m:rPr>
                  <m:t>C</m:t>
                </m:r>
              </m:e>
              <m:sub>
                <m:r>
                  <m:rPr>
                    <m:sty m:val="i"/>
                  </m:rPr>
                  <m:t>k</m:t>
                </m:r>
              </m:sub>
            </m:sSub>
          </m:e>
        </m:d>
      </m:oMath>
      <w:r>
        <w:rPr>
          <w:rFonts w:eastAsia="Georgia" w:cs="Georgia" w:ascii="Georgia" w:hAnsi="Georgia"/>
        </w:rPr>
        <w:t xml:space="preserve"> ? Pouvait-on le prévoir?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