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288" w:after="220" w:lineRule="auto"/>
        <w:jc w:val="center"/>
      </w:pPr>
      <w:r>
        <w:rPr>
          <w:rFonts w:eastAsia="Georgia" w:cs="Georgia" w:ascii="Georgia" w:hAnsi="Georgia"/>
          <w:b/>
          <w:sz w:val="56"/>
        </w:rPr>
        <w:t xml:space="preserve">Epreuve de Mathématiques B PC durée 3 heures</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line="271" w:before="330" w:lineRule="auto"/>
      </w:pPr>
      <w:r>
        <w:rPr>
          <w:b/>
          <w:sz w:val="42"/>
        </w:rPr>
        <w:t xml:space="preserve">Exercice 1</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et l'espace vectoriel complexe </w:t>
      </w:r>
      <m:oMath>
        <m:r>
          <m:rPr>
            <m:sty m:val="i"/>
          </m:rPr>
          <m:t>E</m:t>
        </m:r>
        <m:r>
          <m:rPr>
            <m:sty m:val="p"/>
          </m:rPr>
          <m:t>=</m:t>
        </m:r>
        <m:sSup>
          <m:sSupPr/>
          <m:e>
            <m:r>
              <m:rPr>
                <m:scr m:val="double-struck"/>
              </m:rPr>
              <m:t>C</m:t>
            </m:r>
          </m:e>
          <m:sup>
            <m:r>
              <m:rPr>
                <m:sty m:val="i"/>
              </m:rPr>
              <m:t>n</m:t>
            </m:r>
          </m:sup>
        </m:sSup>
      </m:oMath>
      <w:r>
        <w:rPr/>
        <w:t xml:space="preserve">, muni de la base canonique </w:t>
      </w:r>
      <m:oMath>
        <m:r>
          <m:rPr>
            <m:scr m:val="script"/>
          </m:rPr>
          <m:t>C</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Soit </w:t>
      </w:r>
      <m:oMath>
        <m:r>
          <m:rPr>
            <m:sty m:val="i"/>
          </m:rPr>
          <m:t>u</m:t>
        </m:r>
        <m:r>
          <m:rPr>
            <m:sty m:val="p"/>
          </m:rPr>
          <m:t>∈</m:t>
        </m:r>
        <m:r>
          <m:rPr>
            <m:scr m:val="script"/>
          </m:rPr>
          <m:t>L</m:t>
        </m:r>
        <m:r>
          <m:rPr>
            <m:sty m:val="p"/>
          </m:rPr>
          <m:t>(</m:t>
        </m:r>
        <m:r>
          <m:rPr>
            <m:sty m:val="i"/>
          </m:rPr>
          <m:t>E</m:t>
        </m:r>
        <m:r>
          <m:rPr>
            <m:sty m:val="p"/>
          </m:rPr>
          <m:t>)</m:t>
        </m:r>
      </m:oMath>
      <w:r>
        <w:rPr/>
        <w:t xml:space="preserve"> un endomorphisme de </w:t>
      </w:r>
      <m:oMath>
        <m:r>
          <m:rPr>
            <m:sty m:val="i"/>
          </m:rPr>
          <m:t>E</m:t>
        </m:r>
      </m:oMath>
      <w:r>
        <w:rPr/>
        <w:t xml:space="preserve">.</w:t>
      </w:r>
      <w:r>
        <w:rPr/>
        <w:br w:type="textWrapping"/>
      </w:r>
      <m:oMath>
        <m:sSup>
          <m:sSupPr/>
          <m:e>
            <m:r>
              <m:rPr>
                <m:sty m:val="p"/>
              </m:rPr>
              <m:t>1</m:t>
            </m:r>
          </m:e>
          <m:sup>
            <m:r>
              <m:rPr>
                <m:sty m:val="p"/>
              </m:rPr>
              <m:t>∘</m:t>
            </m:r>
          </m:sup>
        </m:sSup>
      </m:oMath>
      <w:r>
        <w:rPr/>
        <w:t xml:space="preserve"> ) a) Montrer que si </w:t>
      </w:r>
      <m:oMath>
        <m:r>
          <m:rPr>
            <m:sty m:val="i"/>
          </m:rPr>
          <m:t>u</m:t>
        </m:r>
      </m:oMath>
      <w:r>
        <w:rPr/>
        <w:t xml:space="preserve"> est diagonalisable, alors </w:t>
      </w:r>
      <m:oMath>
        <m:sSup>
          <m:sSupPr/>
          <m:e>
            <m:r>
              <m:rPr>
                <m:sty m:val="i"/>
              </m:rPr>
              <m:t>u</m:t>
            </m:r>
          </m:e>
          <m:sup>
            <m:r>
              <m:rPr>
                <m:sty m:val="p"/>
              </m:rPr>
              <m:t>2</m:t>
            </m:r>
          </m:sup>
        </m:sSup>
        <m:r>
          <m:rPr>
            <m:sty m:val="p"/>
          </m:rPr>
          <m:t>=</m:t>
        </m:r>
        <m:r>
          <m:rPr>
            <m:sty m:val="i"/>
          </m:rPr>
          <m:t>u</m:t>
        </m:r>
        <m:r>
          <m:rPr>
            <m:sty m:val="p"/>
          </m:rPr>
          <m:t>∘</m:t>
        </m:r>
        <m:r>
          <m:rPr>
            <m:sty m:val="i"/>
          </m:rPr>
          <m:t>u</m:t>
        </m:r>
      </m:oMath>
      <w:r>
        <w:rPr/>
        <w:t xml:space="preserve"> est aussi diagonalisable.</w:t>
      </w:r>
      <w:r>
        <w:rPr/>
        <w:br w:type="textWrapping"/>
      </w:r>
      <w:r>
        <w:rPr>
          <w:rFonts w:eastAsia="Georgia" w:cs="Georgia" w:ascii="Georgia" w:hAnsi="Georgia"/>
        </w:rPr>
        <w:t xml:space="preserve">b) Que pensez-vous de la réciproque en général si </w:t>
      </w:r>
      <m:oMath>
        <m:r>
          <m:rPr>
            <m:sty m:val="i"/>
          </m:rPr>
          <m:t>n</m:t>
        </m:r>
        <m:r>
          <m:rPr>
            <m:sty m:val="p"/>
          </m:rPr>
          <m:t>≥</m:t>
        </m:r>
        <m:r>
          <m:rPr>
            <m:sty m:val="p"/>
          </m:rPr>
          <m:t>2</m:t>
        </m:r>
      </m:oMath>
      <w:r>
        <w:rPr>
          <w:rFonts w:eastAsia="Georgia" w:cs="Georgia" w:ascii="Georgia" w:hAnsi="Georgia"/>
        </w:rPr>
        <w:t xml:space="preserve"> ? Pour répondre à cette question, on pourra considérer </w:t>
      </w:r>
      <m:oMath>
        <m:r>
          <m:rPr>
            <m:sty m:val="i"/>
          </m:rPr>
          <m:t>u</m:t>
        </m:r>
      </m:oMath>
      <w:r>
        <w:rPr/>
        <w:t xml:space="preserve"> tel que </w:t>
      </w:r>
      <m:oMath>
        <m:r>
          <m:rPr>
            <m:sty m:val="i"/>
          </m:rPr>
          <m:t>u</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p"/>
              </m:rPr>
              <m:t>2</m:t>
            </m:r>
          </m:sub>
        </m:sSub>
      </m:oMath>
      <w:r>
        <w:rPr/>
        <w:t xml:space="preserve">, et </w:t>
      </w:r>
      <m:oMath>
        <m:r>
          <m:rPr>
            <m:sty m:val="i"/>
          </m:rPr>
          <m:t>u</m:t>
        </m:r>
        <m:d>
          <m:dPr>
            <m:begChr m:val="("/>
            <m:endChr m:val=")"/>
            <m:ctrlPr>
              <w:rPr>
                <w:rFonts w:ascii="Cambria Math" w:hAnsi="Cambria Math"/>
              </w:rPr>
            </m:ctrlPr>
          </m:dPr>
          <m:e>
            <m:sSub>
              <m:sSubPr/>
              <m:e>
                <m:r>
                  <m:rPr>
                    <m:sty m:val="i"/>
                  </m:rPr>
                  <m:t>e</m:t>
                </m:r>
              </m:e>
              <m:sub>
                <m:r>
                  <m:rPr>
                    <m:sty m:val="p"/>
                  </m:rPr>
                  <m:t>2</m:t>
                </m:r>
              </m:sub>
            </m:sSub>
          </m:e>
        </m:d>
        <m:r>
          <m:rPr>
            <m:sty m:val="p"/>
          </m:rPr>
          <m:t>=</m:t>
        </m:r>
        <m:r>
          <m:rPr>
            <m:sty m:val="p"/>
          </m:rPr>
          <m:t>⋯</m:t>
        </m:r>
        <m:r>
          <m:rPr>
            <m:sty m:val="p"/>
          </m:rPr>
          <m:t>=</m:t>
        </m:r>
        <m:r>
          <m:rPr>
            <m:sty m:val="i"/>
          </m:rPr>
          <m:t>u</m:t>
        </m:r>
        <m:d>
          <m:dPr>
            <m:begChr m:val="("/>
            <m:endChr m:val=")"/>
            <m:ctrlPr>
              <w:rPr>
                <w:rFonts w:ascii="Cambria Math" w:hAnsi="Cambria Math"/>
              </w:rPr>
            </m:ctrlPr>
          </m:dPr>
          <m:e>
            <m:sSub>
              <m:sSubPr/>
              <m:e>
                <m:r>
                  <m:rPr>
                    <m:sty m:val="i"/>
                  </m:rPr>
                  <m:t>e</m:t>
                </m:r>
              </m:e>
              <m:sub>
                <m:r>
                  <m:rPr>
                    <m:sty m:val="i"/>
                  </m:rPr>
                  <m:t>n</m:t>
                </m:r>
              </m:sub>
            </m:sSub>
          </m:e>
        </m:d>
        <m:r>
          <m:rPr>
            <m:sty m:val="p"/>
          </m:rPr>
          <m:t>=</m:t>
        </m:r>
        <m:r>
          <m:rPr>
            <m:sty m:val="p"/>
          </m:rPr>
          <m:t>0</m:t>
        </m:r>
      </m:oMath>
      <w:r>
        <w:rPr/>
        <w:t xml:space="preserve">.</w:t>
      </w:r>
      <w:r>
        <w:rPr/>
        <w:br w:type="textWrapping"/>
      </w:r>
      <m:oMath>
        <m:sSup>
          <m:sSupPr/>
          <m:e>
            <m:r>
              <m:rPr>
                <m:sty m:val="p"/>
              </m:rPr>
              <m:t>2</m:t>
            </m:r>
          </m:e>
          <m:sup>
            <m:r>
              <m:rPr>
                <m:sty m:val="p"/>
              </m:rPr>
              <m:t>∘</m:t>
            </m:r>
          </m:sup>
        </m:sSup>
      </m:oMath>
      <w:r>
        <w:rPr/>
        <w:t xml:space="preserve"> ) On suppose dans cette question que </w:t>
      </w:r>
      <m:oMath>
        <m:r>
          <m:rPr>
            <m:sty m:val="i"/>
          </m:rPr>
          <m:t>u</m:t>
        </m:r>
      </m:oMath>
      <w:r>
        <w:rPr/>
        <w:t xml:space="preserve"> est bijectif.</w:t>
      </w:r>
      <w:r>
        <w:rPr/>
        <w:br w:type="textWrapping"/>
      </w:r>
      <w:r>
        <w:rPr/>
        <w:t xml:space="preserve">a) Montrer que pour tout </w:t>
      </w:r>
      <m:oMath>
        <m:r>
          <m:rPr>
            <m:sty m:val="i"/>
          </m:rPr>
          <m:t>α</m:t>
        </m:r>
        <m:r>
          <m:rPr>
            <m:sty m:val="p"/>
          </m:rPr>
          <m:t>∈</m:t>
        </m:r>
        <m:r>
          <m:rPr>
            <m:scr m:val="double-struck"/>
          </m:rPr>
          <m:t>C</m:t>
        </m:r>
        <m:r>
          <m:rPr>
            <m:sty m:val="p"/>
          </m:rPr>
          <m:t>,</m:t>
        </m:r>
        <m:r>
          <m:rPr>
            <m:sty m:val="i"/>
          </m:rPr>
          <m:t>α</m:t>
        </m:r>
        <m:r>
          <m:rPr>
            <m:sty m:val="p"/>
          </m:rPr>
          <m:t>≠</m:t>
        </m:r>
        <m:r>
          <m:rPr>
            <m:sty m:val="p"/>
          </m:rPr>
          <m:t>0</m:t>
        </m:r>
      </m:oMath>
      <w:r>
        <w:rPr/>
        <w:t xml:space="preserve">, on a :</w:t>
      </w:r>
    </w:p>
    <w:p>
      <w:pPr>
        <w:spacing w:after="220" w:lineRule="auto"/>
      </w:pPr>
      <m:oMathPara>
        <m:oMath>
          <m:r>
            <m:rPr>
              <m:sty m:val="p"/>
            </m:rPr>
            <m:t>ker</m:t>
          </m:r>
          <m:d>
            <m:dPr>
              <m:begChr m:val="("/>
              <m:endChr m:val=")"/>
              <m:ctrlPr>
                <w:rPr>
                  <w:rFonts w:ascii="Cambria Math" w:hAnsi="Cambria Math"/>
                </w:rPr>
              </m:ctrlPr>
            </m:dPr>
            <m:e>
              <m:sSup>
                <m:sSupPr/>
                <m:e>
                  <m:r>
                    <m:rPr>
                      <m:sty m:val="i"/>
                    </m:rPr>
                    <m:t>u</m:t>
                  </m:r>
                </m:e>
                <m:sup>
                  <m:r>
                    <m:rPr>
                      <m:sty m:val="p"/>
                    </m:rPr>
                    <m:t>2</m:t>
                  </m:r>
                </m:sup>
              </m:sSup>
              <m:r>
                <m:rPr>
                  <m:sty m:val="p"/>
                </m:rPr>
                <m:t>−</m:t>
              </m:r>
              <m:sSup>
                <m:sSupPr/>
                <m:e>
                  <m:r>
                    <m:rPr>
                      <m:sty m:val="i"/>
                    </m:rPr>
                    <m:t>α</m:t>
                  </m:r>
                </m:e>
                <m:sup>
                  <m:r>
                    <m:rPr>
                      <m:sty m:val="p"/>
                    </m:rPr>
                    <m:t>2</m:t>
                  </m:r>
                </m:sup>
              </m:sSup>
              <m:sSub>
                <m:sSubPr/>
                <m:e>
                  <m:r>
                    <m:rPr>
                      <m:sty m:val="p"/>
                    </m:rPr>
                    <m:t>id</m:t>
                  </m:r>
                </m:e>
                <m:sub>
                  <m:r>
                    <m:rPr>
                      <m:sty m:val="i"/>
                    </m:rPr>
                    <m:t>E</m:t>
                  </m:r>
                </m:sub>
              </m:sSub>
            </m:e>
          </m:d>
          <m:r>
            <m:rPr>
              <m:sty m:val="p"/>
            </m:rPr>
            <m:t>=</m:t>
          </m:r>
          <m:r>
            <m:rPr>
              <m:sty m:val="p"/>
            </m:rPr>
            <m:t>ker</m:t>
          </m:r>
          <m:d>
            <m:dPr>
              <m:begChr m:val="("/>
              <m:endChr m:val=")"/>
              <m:ctrlPr>
                <w:rPr>
                  <w:rFonts w:ascii="Cambria Math" w:hAnsi="Cambria Math"/>
                </w:rPr>
              </m:ctrlPr>
            </m:dPr>
            <m:e>
              <m:r>
                <m:rPr>
                  <m:sty m:val="i"/>
                </m:rPr>
                <m:t>u</m:t>
              </m:r>
              <m:r>
                <m:rPr>
                  <m:sty m:val="p"/>
                </m:rPr>
                <m:t>−</m:t>
              </m:r>
              <m:r>
                <m:rPr>
                  <m:sty m:val="i"/>
                </m:rPr>
                <m:t>α</m:t>
              </m:r>
              <m:sSub>
                <m:sSubPr/>
                <m:e>
                  <m:r>
                    <m:rPr>
                      <m:sty m:val="p"/>
                    </m:rPr>
                    <m:t>id</m:t>
                  </m:r>
                </m:e>
                <m:sub>
                  <m:r>
                    <m:rPr>
                      <m:sty m:val="i"/>
                    </m:rPr>
                    <m:t>E</m:t>
                  </m:r>
                </m:sub>
              </m:sSub>
            </m:e>
          </m:d>
          <m:r>
            <m:rPr>
              <m:sty m:val="p"/>
            </m:rPr>
            <m:t>⊕</m:t>
          </m:r>
          <m:r>
            <m:rPr>
              <m:sty m:val="p"/>
            </m:rPr>
            <m:t>ker</m:t>
          </m:r>
          <m:d>
            <m:dPr>
              <m:begChr m:val="("/>
              <m:endChr m:val=")"/>
              <m:ctrlPr>
                <w:rPr>
                  <w:rFonts w:ascii="Cambria Math" w:hAnsi="Cambria Math"/>
                </w:rPr>
              </m:ctrlPr>
            </m:dPr>
            <m:e>
              <m:r>
                <m:rPr>
                  <m:sty m:val="i"/>
                </m:rPr>
                <m:t>u</m:t>
              </m:r>
              <m:r>
                <m:rPr>
                  <m:sty m:val="p"/>
                </m:rPr>
                <m:t>+</m:t>
              </m:r>
              <m:r>
                <m:rPr>
                  <m:sty m:val="i"/>
                </m:rPr>
                <m:t>α</m:t>
              </m:r>
              <m:sSub>
                <m:sSubPr/>
                <m:e>
                  <m:r>
                    <m:rPr>
                      <m:sty m:val="p"/>
                    </m:rPr>
                    <m:t>id</m:t>
                  </m:r>
                </m:e>
                <m:sub>
                  <m:r>
                    <m:rPr>
                      <m:sty m:val="i"/>
                    </m:rPr>
                    <m:t>E</m:t>
                  </m:r>
                </m:sub>
              </m:sSub>
            </m:e>
          </m:d>
          <m:r>
            <m:rPr>
              <m:sty m:val="p"/>
            </m:rPr>
            <m:t>.</m:t>
          </m:r>
        </m:oMath>
      </m:oMathPara>
    </w:p>
    <w:p>
      <w:pPr>
        <w:spacing w:after="220" w:lineRule="auto"/>
      </w:pPr>
      <w:r>
        <w:rPr>
          <w:rFonts w:eastAsia="Georgia" w:cs="Georgia" w:ascii="Georgia" w:hAnsi="Georgia"/>
        </w:rPr>
        <w:t xml:space="preserve">Indication : On pourra écrire </w:t>
      </w:r>
      <m:oMath>
        <m:r>
          <m:rPr>
            <m:sty m:val="i"/>
          </m:rPr>
          <m:t>x</m:t>
        </m:r>
        <m:r>
          <m:rPr>
            <m:sty m:val="p"/>
          </m:rPr>
          <m:t>∈</m:t>
        </m:r>
        <m:r>
          <m:rPr>
            <m:sty m:val="p"/>
          </m:rPr>
          <m:t>ker</m:t>
        </m:r>
        <m:d>
          <m:dPr>
            <m:begChr m:val="("/>
            <m:endChr m:val=")"/>
            <m:ctrlPr>
              <w:rPr>
                <w:rFonts w:ascii="Cambria Math" w:hAnsi="Cambria Math"/>
              </w:rPr>
            </m:ctrlPr>
          </m:dPr>
          <m:e>
            <m:sSup>
              <m:sSupPr/>
              <m:e>
                <m:r>
                  <m:rPr>
                    <m:sty m:val="i"/>
                  </m:rPr>
                  <m:t>u</m:t>
                </m:r>
              </m:e>
              <m:sup>
                <m:r>
                  <m:rPr>
                    <m:sty m:val="p"/>
                  </m:rPr>
                  <m:t>2</m:t>
                </m:r>
              </m:sup>
            </m:sSup>
            <m:r>
              <m:rPr>
                <m:sty m:val="p"/>
              </m:rPr>
              <m:t>−</m:t>
            </m:r>
            <m:sSup>
              <m:sSupPr/>
              <m:e>
                <m:r>
                  <m:rPr>
                    <m:sty m:val="i"/>
                  </m:rPr>
                  <m:t>α</m:t>
                </m:r>
              </m:e>
              <m:sup>
                <m:r>
                  <m:rPr>
                    <m:sty m:val="p"/>
                  </m:rPr>
                  <m:t>2</m:t>
                </m:r>
              </m:sup>
            </m:sSup>
            <m:sSub>
              <m:sSubPr/>
              <m:e>
                <m:r>
                  <m:rPr>
                    <m:sty m:val="p"/>
                  </m:rPr>
                  <m:t>id</m:t>
                </m:r>
              </m:e>
              <m:sub>
                <m:r>
                  <m:rPr>
                    <m:sty m:val="i"/>
                  </m:rPr>
                  <m:t>E</m:t>
                </m:r>
              </m:sub>
            </m:sSub>
          </m:e>
        </m:d>
      </m:oMath>
      <w:r>
        <w:rPr/>
        <w:t xml:space="preserve"> sous la forme </w:t>
      </w:r>
      <m:oMath>
        <m:r>
          <m:rPr>
            <m:sty m:val="i"/>
          </m:rPr>
          <m:t>x</m:t>
        </m:r>
        <m:r>
          <m:rPr>
            <m:sty m:val="p"/>
          </m:rPr>
          <m:t>=</m:t>
        </m:r>
        <m:f>
          <m:fPr>
            <m:ctrlPr>
              <w:rPr>
                <w:rFonts w:ascii="Cambria Math" w:hAnsi="Cambria Math"/>
              </w:rPr>
            </m:ctrlPr>
          </m:fPr>
          <m:num>
            <m:r>
              <m:rPr>
                <m:sty m:val="p"/>
              </m:rPr>
              <m:t>1</m:t>
            </m:r>
          </m:num>
          <m:den>
            <m:r>
              <m:rPr>
                <m:sty m:val="p"/>
              </m:rPr>
              <m:t>2</m:t>
            </m:r>
            <m:r>
              <m:rPr>
                <m:sty m:val="i"/>
              </m:rPr>
              <m:t>α</m:t>
            </m:r>
          </m:den>
        </m:f>
        <m:r>
          <m:rPr>
            <m:sty m:val="p"/>
          </m:rPr>
          <m:t>[</m:t>
        </m:r>
        <m:r>
          <m:rPr>
            <m:sty m:val="p"/>
          </m:rPr>
          <m:t>(</m:t>
        </m:r>
        <m:r>
          <m:rPr>
            <m:sty m:val="i"/>
          </m:rPr>
          <m:t>u</m:t>
        </m:r>
        <m:r>
          <m:rPr>
            <m:sty m:val="p"/>
          </m:rPr>
          <m:t>(</m:t>
        </m:r>
        <m:r>
          <m:rPr>
            <m:sty m:val="i"/>
          </m:rPr>
          <m:t>x</m:t>
        </m:r>
        <m:r>
          <m:rPr>
            <m:sty m:val="p"/>
          </m:rPr>
          <m:t>)</m:t>
        </m:r>
        <m:r>
          <m:rPr>
            <m:sty m:val="p"/>
          </m:rPr>
          <m:t>+</m:t>
        </m:r>
        <m:r>
          <m:rPr>
            <m:sty m:val="i"/>
          </m:rPr>
          <m:t>α</m:t>
        </m:r>
        <m:r>
          <m:rPr>
            <m:sty m:val="i"/>
          </m:rPr>
          <m:t>x</m:t>
        </m:r>
        <m:r>
          <m:rPr>
            <m:sty m:val="p"/>
          </m:rPr>
          <m:t>)</m:t>
        </m:r>
        <m:r>
          <m:rPr>
            <m:sty m:val="p"/>
          </m:rPr>
          <m:t>−</m:t>
        </m:r>
        <m:r>
          <m:rPr>
            <m:sty m:val="p"/>
          </m:rPr>
          <m:t>(</m:t>
        </m:r>
        <m:r>
          <m:rPr>
            <m:sty m:val="i"/>
          </m:rPr>
          <m:t>u</m:t>
        </m:r>
        <m:r>
          <m:rPr>
            <m:sty m:val="p"/>
          </m:rPr>
          <m:t>(</m:t>
        </m:r>
        <m:r>
          <m:rPr>
            <m:sty m:val="i"/>
          </m:rPr>
          <m:t>x</m:t>
        </m:r>
        <m:r>
          <m:rPr>
            <m:sty m:val="p"/>
          </m:rPr>
          <m:t>)</m:t>
        </m:r>
        <m:r>
          <m:rPr>
            <m:sty m:val="p"/>
          </m:rPr>
          <m:t>−</m:t>
        </m:r>
        <m:r>
          <m:rPr>
            <m:sty m:val="i"/>
          </m:rPr>
          <m:t>α</m:t>
        </m:r>
        <m:r>
          <m:rPr>
            <m:sty m:val="i"/>
          </m:rPr>
          <m:t>x</m:t>
        </m:r>
        <m:r>
          <m:rPr>
            <m:sty m:val="p"/>
          </m:rPr>
          <m:t>)</m:t>
        </m:r>
        <m:r>
          <m:rPr>
            <m:sty m:val="p"/>
          </m:rPr>
          <m:t>]</m:t>
        </m:r>
      </m:oMath>
      <w:r>
        <w:rPr/>
        <w:t xml:space="preserve">.</w:t>
      </w:r>
      <w:r>
        <w:rPr/>
        <w:br w:type="textWrapping"/>
      </w:r>
      <w:r>
        <w:rPr/>
        <w:t xml:space="preserve">b) Montrer que si </w:t>
      </w:r>
      <m:oMath>
        <m:r>
          <m:rPr>
            <m:sty m:val="i"/>
          </m:rPr>
          <m:t>μ</m:t>
        </m:r>
      </m:oMath>
      <w:r>
        <w:rPr/>
        <w:t xml:space="preserve"> est une valeur propre de </w:t>
      </w:r>
      <m:oMath>
        <m:r>
          <m:rPr>
            <m:sty m:val="i"/>
          </m:rPr>
          <m:t>u</m:t>
        </m:r>
      </m:oMath>
      <w:r>
        <w:rPr/>
        <w:t xml:space="preserve">, alors </w:t>
      </w:r>
      <m:oMath>
        <m:sSup>
          <m:sSupPr/>
          <m:e>
            <m:r>
              <m:rPr>
                <m:sty m:val="i"/>
              </m:rPr>
              <m:t>μ</m:t>
            </m:r>
          </m:e>
          <m:sup>
            <m:r>
              <m:rPr>
                <m:sty m:val="p"/>
              </m:rPr>
              <m:t>2</m:t>
            </m:r>
          </m:sup>
        </m:sSup>
      </m:oMath>
      <w:r>
        <w:rPr/>
        <w:t xml:space="preserve"> est une valeur propre de </w:t>
      </w:r>
      <m:oMath>
        <m:sSup>
          <m:sSupPr/>
          <m:e>
            <m:r>
              <m:rPr>
                <m:sty m:val="i"/>
              </m:rPr>
              <m:t>u</m:t>
            </m:r>
          </m:e>
          <m:sup>
            <m:r>
              <m:rPr>
                <m:sty m:val="p"/>
              </m:rPr>
              <m:t>2</m:t>
            </m:r>
          </m:sup>
        </m:sSup>
      </m:oMath>
      <w:r>
        <w:rPr/>
        <w:t xml:space="preserve">.</w:t>
      </w:r>
      <w:r>
        <w:rPr/>
        <w:br w:type="textWrapping"/>
      </w:r>
      <w:r>
        <w:rPr/>
        <w:t xml:space="preserve">c) Montrer que si </w:t>
      </w:r>
      <m:oMath>
        <m:sSup>
          <m:sSupPr/>
          <m:e>
            <m:r>
              <m:rPr>
                <m:sty m:val="i"/>
              </m:rPr>
              <m:t>u</m:t>
            </m:r>
          </m:e>
          <m:sup>
            <m:r>
              <m:rPr>
                <m:sty m:val="p"/>
              </m:rPr>
              <m:t>2</m:t>
            </m:r>
          </m:sup>
        </m:sSup>
      </m:oMath>
      <w:r>
        <w:rPr/>
        <w:t xml:space="preserve"> est diagonalisable, alors </w:t>
      </w:r>
      <m:oMath>
        <m:r>
          <m:rPr>
            <m:sty m:val="i"/>
          </m:rPr>
          <m:t>E</m:t>
        </m:r>
      </m:oMath>
      <w:r>
        <w:rPr/>
        <w:t xml:space="preserve"> est somme directe de sous-espaces propres de </w:t>
      </w:r>
      <m:oMath>
        <m:r>
          <m:rPr>
            <m:sty m:val="i"/>
          </m:rPr>
          <m:t>u</m:t>
        </m:r>
      </m:oMath>
      <w:r>
        <w:rPr>
          <w:rFonts w:eastAsia="Georgia" w:cs="Georgia" w:ascii="Georgia" w:hAnsi="Georgia"/>
        </w:rPr>
        <w:t xml:space="preserve">, et en déduire que </w:t>
      </w:r>
      <m:oMath>
        <m:r>
          <m:rPr>
            <m:sty m:val="i"/>
          </m:rPr>
          <m:t>u</m:t>
        </m:r>
      </m:oMath>
      <w:r>
        <w:rPr/>
        <w:t xml:space="preserve"> est diagonalisable.</w:t>
      </w:r>
      <w:r>
        <w:rPr/>
        <w:br w:type="textWrapping"/>
      </w:r>
      <m:oMath>
        <m:sSup>
          <m:sSupPr/>
          <m:e>
            <m:r>
              <m:rPr>
                <m:sty m:val="p"/>
              </m:rPr>
              <m:t>3</m:t>
            </m:r>
          </m:e>
          <m:sup>
            <m:r>
              <m:rPr>
                <m:sty m:val="p"/>
              </m:rPr>
              <m:t>∘</m:t>
            </m:r>
          </m:sup>
        </m:sSup>
      </m:oMath>
      <w:r>
        <w:rPr/>
        <w:t xml:space="preserve"> ) Soit</w:t>
      </w:r>
    </w:p>
    <w:p>
      <w:pPr>
        <w:spacing w:after="220" w:lineRule="auto"/>
      </w:pPr>
      <m:oMathPara>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1</m:t>
                    </m:r>
                  </m:e>
                </m:mr>
                <m:mr>
                  <m:e>
                    <m:r>
                      <m:rPr>
                        <m:sty m:val="p"/>
                      </m:rPr>
                      <m:t>−</m:t>
                    </m:r>
                    <m:r>
                      <m:rPr>
                        <m:sty m:val="p"/>
                      </m:rPr>
                      <m:t>1</m:t>
                    </m:r>
                  </m:e>
                  <m:e>
                    <m:r>
                      <m:rPr>
                        <m:sty m:val="p"/>
                      </m:rPr>
                      <m:t>2</m:t>
                    </m:r>
                  </m:e>
                  <m:e>
                    <m:r>
                      <m:rPr>
                        <m:sty m:val="p"/>
                      </m:rPr>
                      <m:t>1</m:t>
                    </m:r>
                  </m:e>
                </m:mr>
                <m:mr>
                  <m:e>
                    <m:r>
                      <m:rPr>
                        <m:sty m:val="p"/>
                      </m:rPr>
                      <m:t>1</m:t>
                    </m:r>
                  </m:e>
                  <m:e>
                    <m:r>
                      <m:rPr>
                        <m:sty m:val="p"/>
                      </m:rPr>
                      <m:t>−</m:t>
                    </m:r>
                    <m:r>
                      <m:rPr>
                        <m:sty m:val="p"/>
                      </m:rPr>
                      <m:t>1</m:t>
                    </m:r>
                  </m:e>
                  <m:e>
                    <m:r>
                      <m:rPr>
                        <m:sty m:val="p"/>
                      </m:rPr>
                      <m:t>2</m:t>
                    </m:r>
                  </m:e>
                </m:mr>
              </m:m>
            </m:e>
          </m:d>
        </m:oMath>
      </m:oMathPara>
    </w:p>
    <w:p>
      <w:pPr>
        <w:spacing w:after="220" w:lineRule="auto"/>
      </w:pPr>
      <w:r>
        <w:rPr/>
        <w:t xml:space="preserve">On note </w:t>
      </w:r>
      <m:oMath>
        <m:r>
          <m:rPr>
            <m:sty m:val="i"/>
          </m:rPr>
          <m:t>u</m:t>
        </m:r>
      </m:oMath>
      <w:r>
        <w:rPr/>
        <w:t xml:space="preserve"> l'endomorphisme de </w:t>
      </w:r>
      <m:oMath>
        <m:r>
          <m:rPr>
            <m:sty m:val="i"/>
          </m:rPr>
          <m:t>E</m:t>
        </m:r>
        <m:r>
          <m:rPr>
            <m:sty m:val="p"/>
          </m:rPr>
          <m:t>=</m:t>
        </m:r>
        <m:sSup>
          <m:sSupPr/>
          <m:e>
            <m:r>
              <m:rPr>
                <m:scr m:val="double-struck"/>
              </m:rPr>
              <m:t>C</m:t>
            </m:r>
          </m:e>
          <m:sup>
            <m:r>
              <m:rPr>
                <m:sty m:val="p"/>
              </m:rPr>
              <m:t>3</m:t>
            </m:r>
          </m:sup>
        </m:sSup>
      </m:oMath>
      <w:r>
        <w:rPr/>
        <w:t xml:space="preserve">, de matrice </w:t>
      </w:r>
      <m:oMath>
        <m:r>
          <m:rPr>
            <m:sty m:val="i"/>
          </m:rPr>
          <m:t>U</m:t>
        </m:r>
      </m:oMath>
      <w:r>
        <w:rPr>
          <w:rFonts w:eastAsia="Georgia" w:cs="Georgia" w:ascii="Georgia" w:hAnsi="Georgia"/>
        </w:rPr>
        <w:t xml:space="preserve"> relativement à la base canonique </w:t>
      </w:r>
      <m:oMath>
        <m:r>
          <m:rPr>
            <m:scr m:val="script"/>
          </m:rPr>
          <m:t>C</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de </w:t>
      </w:r>
      <m:oMath>
        <m:r>
          <m:rPr>
            <m:sty m:val="i"/>
          </m:rPr>
          <m:t>E</m:t>
        </m:r>
      </m:oMath>
      <w:r>
        <w:rPr/>
        <w:t xml:space="preserve">.</w:t>
      </w:r>
      <w:r>
        <w:rPr/>
        <w:br w:type="textWrapping"/>
      </w:r>
      <w:r>
        <w:rPr/>
        <w:t xml:space="preserve">a) Calculer la matrice </w:t>
      </w:r>
      <m:oMath>
        <m:sSup>
          <m:sSupPr/>
          <m:e>
            <m:r>
              <m:rPr>
                <m:sty m:val="i"/>
              </m:rPr>
              <m:t>U</m:t>
            </m:r>
          </m:e>
          <m:sup>
            <m:r>
              <m:rPr>
                <m:sty m:val="p"/>
              </m:rPr>
              <m:t>2</m:t>
            </m:r>
          </m:sup>
        </m:sSup>
      </m:oMath>
      <w:r>
        <w:rPr/>
        <w:t xml:space="preserve">.</w:t>
      </w:r>
      <w:r>
        <w:rPr/>
        <w:br w:type="textWrapping"/>
      </w:r>
      <w:r>
        <w:rPr/>
        <w:t xml:space="preserve">b) Calculer le rang de </w:t>
      </w:r>
      <m:oMath>
        <m:r>
          <m:rPr>
            <m:sty m:val="i"/>
          </m:rPr>
          <m:t>u</m:t>
        </m:r>
      </m:oMath>
      <w:r>
        <w:rPr/>
        <w:t xml:space="preserve">.</w:t>
      </w:r>
      <w:r>
        <w:rPr/>
        <w:br w:type="textWrapping"/>
      </w:r>
      <w:r>
        <w:rPr/>
        <w:t xml:space="preserve">c) Montrer que </w:t>
      </w:r>
      <m:oMath>
        <m:sSup>
          <m:sSupPr/>
          <m:e>
            <m:r>
              <m:rPr>
                <m:sty m:val="i"/>
              </m:rPr>
              <m:t>u</m:t>
            </m:r>
          </m:e>
          <m:sup>
            <m:r>
              <m:rPr>
                <m:sty m:val="p"/>
              </m:rPr>
              <m:t>2</m:t>
            </m:r>
          </m:sup>
        </m:sSup>
      </m:oMath>
      <w:r>
        <w:rPr>
          <w:rFonts w:eastAsia="Georgia" w:cs="Georgia" w:ascii="Georgia" w:hAnsi="Georgia"/>
        </w:rPr>
        <w:t xml:space="preserve"> est diagonalisable et en donner les éléments propres.</w:t>
      </w:r>
      <w:r>
        <w:rPr/>
        <w:br w:type="textWrapping"/>
      </w:r>
      <w:r>
        <w:rPr>
          <w:rFonts w:eastAsia="Georgia" w:cs="Georgia" w:ascii="Georgia" w:hAnsi="Georgia"/>
        </w:rPr>
        <w:t xml:space="preserve">d) Étudier si </w:t>
      </w:r>
      <m:oMath>
        <m:r>
          <m:rPr>
            <m:sty m:val="i"/>
          </m:rPr>
          <m:t>u</m:t>
        </m:r>
      </m:oMath>
      <w:r>
        <w:rPr/>
        <w:t xml:space="preserve"> est diagonalisable.</w:t>
      </w:r>
    </w:p>
    <w:p>
      <w:pPr>
        <w:spacing w:line="271" w:before="330" w:lineRule="auto"/>
      </w:pPr>
      <w:r>
        <w:rPr>
          <w:b/>
          <w:sz w:val="42"/>
        </w:rPr>
        <w:t xml:space="preserve">Exercice II</w:t>
      </w:r>
    </w:p>
    <w:p>
      <w:pPr>
        <w:spacing w:after="220" w:lineRule="auto"/>
      </w:pPr>
      <w:r>
        <w:rPr>
          <w:rFonts w:eastAsia="Georgia" w:cs="Georgia" w:ascii="Georgia" w:hAnsi="Georgia"/>
        </w:rPr>
        <w:t xml:space="preserve">Le plan affine euclidien est assimilé à </w:t>
      </w:r>
      <m:oMath>
        <m:r>
          <m:rPr>
            <m:sty m:val="i"/>
          </m:rPr>
          <m:t>E</m:t>
        </m:r>
        <m:r>
          <m:rPr>
            <m:sty m:val="p"/>
          </m:rPr>
          <m:t>=</m:t>
        </m:r>
        <m:sSup>
          <m:sSupPr/>
          <m:e>
            <m:r>
              <m:rPr>
                <m:scr m:val="double-struck"/>
              </m:rPr>
              <m:t>R</m:t>
            </m:r>
          </m:e>
          <m:sup>
            <m:r>
              <m:rPr>
                <m:sty m:val="p"/>
              </m:rPr>
              <m:t>2</m:t>
            </m:r>
          </m:sup>
        </m:sSup>
      </m:oMath>
      <w:r>
        <w:rPr>
          <w:rFonts w:eastAsia="Georgia" w:cs="Georgia" w:ascii="Georgia" w:hAnsi="Georgia"/>
        </w:rPr>
        <w:t xml:space="preserve">, muni de son produit scalaire canonique noté </w:t>
      </w:r>
      <m:oMath>
        <m:r>
          <m:rPr>
            <m:sty m:val="p"/>
          </m:rPr>
          <m:t>⟨</m:t>
        </m:r>
        <m:r>
          <m:rPr>
            <m:sty m:val="p"/>
          </m:rPr>
          <m:t>.</m:t>
        </m:r>
        <m:r>
          <m:rPr>
            <m:sty m:val="p"/>
          </m:rPr>
          <m:t>,</m:t>
        </m:r>
      </m:oMath>
      <w:r>
        <w:rPr>
          <w:rFonts w:eastAsia="Georgia" w:cs="Georgia" w:ascii="Georgia" w:hAnsi="Georgia"/>
        </w:rPr>
        <w:t xml:space="preserve">. et de la norme euclidienne associée notée </w:t>
      </w:r>
      <m:oMath>
        <m:r>
          <m:rPr>
            <m:sty m:val="p"/>
          </m:rPr>
          <m:t>‖</m:t>
        </m:r>
      </m:oMath>
      <w:r>
        <w:rPr/>
        <w:t xml:space="preserve">.</w:t>
      </w:r>
      <m:oMath>
        <m:r>
          <m:rPr>
            <m:sty m:val="p"/>
          </m:rPr>
          <m:t>‖</m:t>
        </m:r>
        <m:r>
          <m:rPr>
            <m:sty m:val="p"/>
          </m:rPr>
          <m:t>.</m:t>
        </m:r>
        <m:r>
          <m:rPr>
            <m:sty m:val="i"/>
          </m:rPr>
          <m:t>L</m:t>
        </m:r>
        <m:r>
          <m:rPr>
            <m:sty m:val="i"/>
          </m:rPr>
          <m:t>a</m:t>
        </m:r>
        <m:r>
          <m:rPr>
            <m:sty m:val="i"/>
          </m:rPr>
          <m:t>b</m:t>
        </m:r>
        <m:r>
          <m:rPr>
            <m:sty m:val="i"/>
          </m:rPr>
          <m:t>a</m:t>
        </m:r>
        <m:r>
          <m:rPr>
            <m:sty m:val="i"/>
          </m:rPr>
          <m:t>s</m:t>
        </m:r>
        <m:r>
          <m:rPr>
            <m:sty m:val="i"/>
          </m:rPr>
          <m:t>e</m:t>
        </m:r>
        <m:r>
          <m:rPr>
            <m:sty m:val="i"/>
          </m:rPr>
          <m:t>c</m:t>
        </m:r>
        <m:r>
          <m:rPr>
            <m:sty m:val="i"/>
          </m:rPr>
          <m:t>a</m:t>
        </m:r>
        <m:r>
          <m:rPr>
            <m:sty m:val="i"/>
          </m:rPr>
          <m:t>n</m:t>
        </m:r>
        <m:r>
          <m:rPr>
            <m:sty m:val="i"/>
          </m:rPr>
          <m:t>o</m:t>
        </m:r>
        <m:r>
          <m:rPr>
            <m:sty m:val="i"/>
          </m:rPr>
          <m:t>n</m:t>
        </m:r>
        <m:r>
          <m:rPr>
            <m:sty m:val="i"/>
          </m:rPr>
          <m:t>i</m:t>
        </m:r>
        <m:r>
          <m:rPr>
            <m:sty m:val="i"/>
          </m:rPr>
          <m:t>q</m:t>
        </m:r>
        <m:r>
          <m:rPr>
            <m:sty m:val="i"/>
          </m:rPr>
          <m:t>u</m:t>
        </m:r>
        <m:r>
          <m:rPr>
            <m:sty m:val="i"/>
          </m:rPr>
          <m:t>e</m:t>
        </m:r>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 est alors une base orthonormale directe de </w:t>
      </w:r>
      <m:oMath>
        <m:r>
          <m:rPr>
            <m:sty m:val="i"/>
          </m:rPr>
          <m:t>E</m:t>
        </m:r>
      </m:oMath>
      <w:r>
        <w:rPr/>
        <w:t xml:space="preserve">.</w:t>
      </w:r>
    </w:p>
    <w:p>
      <w:pPr>
        <w:spacing w:after="220" w:lineRule="auto"/>
      </w:pPr>
      <w:r>
        <w:rPr>
          <w:rFonts w:eastAsia="Georgia" w:cs="Georgia" w:ascii="Georgia" w:hAnsi="Georgia"/>
        </w:rPr>
        <w:t xml:space="preserve">Pour tout réel </w:t>
      </w:r>
      <m:oMath>
        <m:r>
          <m:rPr>
            <m:sty m:val="i"/>
          </m:rPr>
          <m:t>θ</m:t>
        </m:r>
      </m:oMath>
      <w:r>
        <w:rPr/>
        <w:t xml:space="preserve">, on note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u</m:t>
                        </m:r>
                      </m:e>
                      <m:sub>
                        <m:r>
                          <m:rPr>
                            <m:sty m:val="i"/>
                          </m:rPr>
                          <m:t>θ</m:t>
                        </m:r>
                      </m:sub>
                    </m:sSub>
                  </m:e>
                  <m:e>
                    <m:r>
                      <m:rPr>
                        <m:sty m:val="i"/>
                      </m:rPr>
                      <m:t xml:space="preserve"> </m:t>
                    </m:r>
                    <m:r>
                      <m:rPr>
                        <m:sty m:val="p"/>
                      </m:rPr>
                      <m:t>=</m:t>
                    </m:r>
                    <m:r>
                      <m:rPr>
                        <m:sty m:val="p"/>
                      </m:rPr>
                      <m:t>(</m:t>
                    </m:r>
                    <m:r>
                      <m:rPr>
                        <m:sty m:val="p"/>
                      </m:rPr>
                      <m:t>cos</m:t>
                    </m:r>
                    <m:r>
                      <m:rPr>
                        <m:sty m:val="p"/>
                      </m:rPr>
                      <m:t>⁡</m:t>
                    </m:r>
                    <m:r>
                      <m:rPr>
                        <m:sty m:val="p"/>
                      </m:rPr>
                      <m:t>(</m:t>
                    </m:r>
                    <m:r>
                      <m:rPr>
                        <m:sty m:val="i"/>
                      </m:rPr>
                      <m:t>θ</m:t>
                    </m:r>
                    <m:r>
                      <m:rPr>
                        <m:sty m:val="p"/>
                      </m:rPr>
                      <m:t>)</m:t>
                    </m:r>
                    <m:r>
                      <m:rPr>
                        <m:sty m:val="p"/>
                      </m:rPr>
                      <m:t>,</m:t>
                    </m:r>
                    <m:r>
                      <m:rPr>
                        <m:sty m:val="p"/>
                      </m:rPr>
                      <m:t>sin</m:t>
                    </m:r>
                    <m:r>
                      <m:rPr>
                        <m:sty m:val="p"/>
                      </m:rPr>
                      <m:t>⁡</m:t>
                    </m:r>
                    <m:r>
                      <m:rPr>
                        <m:sty m:val="p"/>
                      </m:rPr>
                      <m:t>(</m:t>
                    </m:r>
                    <m:r>
                      <m:rPr>
                        <m:sty m:val="i"/>
                      </m:rPr>
                      <m:t>θ</m:t>
                    </m:r>
                    <m:r>
                      <m:rPr>
                        <m:sty m:val="p"/>
                      </m:rPr>
                      <m:t>)</m:t>
                    </m:r>
                    <m:r>
                      <m:rPr>
                        <m:sty m:val="p"/>
                      </m:rPr>
                      <m:t>)</m:t>
                    </m:r>
                    <m:r>
                      <m:rPr>
                        <m:sty m:val="p"/>
                      </m:rPr>
                      <m:t>=</m:t>
                    </m:r>
                    <m:r>
                      <m:rPr>
                        <m:sty m:val="p"/>
                      </m:rPr>
                      <m:t>cos</m:t>
                    </m:r>
                    <m:r>
                      <m:rPr>
                        <m:sty m:val="p"/>
                      </m:rPr>
                      <m:t>⁡</m:t>
                    </m:r>
                    <m:r>
                      <m:rPr>
                        <m:sty m:val="p"/>
                      </m:rPr>
                      <m:t>(</m:t>
                    </m:r>
                    <m:r>
                      <m:rPr>
                        <m:sty m:val="i"/>
                      </m:rPr>
                      <m:t>θ</m:t>
                    </m:r>
                    <m:r>
                      <m:rPr>
                        <m:sty m:val="p"/>
                      </m:rPr>
                      <m:t>)</m:t>
                    </m:r>
                    <m:sSub>
                      <m:sSubPr/>
                      <m:e>
                        <m:r>
                          <m:rPr>
                            <m:sty m:val="i"/>
                          </m:rPr>
                          <m:t>e</m:t>
                        </m:r>
                      </m:e>
                      <m:sub>
                        <m:r>
                          <m:rPr>
                            <m:sty m:val="p"/>
                          </m:rPr>
                          <m:t>1</m:t>
                        </m:r>
                      </m:sub>
                    </m:sSub>
                    <m:r>
                      <m:rPr>
                        <m:sty m:val="p"/>
                      </m:rPr>
                      <m:t>+</m:t>
                    </m:r>
                    <m:r>
                      <m:rPr>
                        <m:sty m:val="p"/>
                      </m:rPr>
                      <m:t>sin</m:t>
                    </m:r>
                    <m:r>
                      <m:rPr>
                        <m:sty m:val="p"/>
                      </m:rPr>
                      <m:t>⁡</m:t>
                    </m:r>
                    <m:r>
                      <m:rPr>
                        <m:sty m:val="p"/>
                      </m:rPr>
                      <m:t>(</m:t>
                    </m:r>
                    <m:r>
                      <m:rPr>
                        <m:sty m:val="i"/>
                      </m:rPr>
                      <m:t>θ</m:t>
                    </m:r>
                    <m:r>
                      <m:rPr>
                        <m:sty m:val="p"/>
                      </m:rPr>
                      <m:t>)</m:t>
                    </m:r>
                    <m:sSub>
                      <m:sSubPr/>
                      <m:e>
                        <m:r>
                          <m:rPr>
                            <m:sty m:val="i"/>
                          </m:rPr>
                          <m:t>e</m:t>
                        </m:r>
                      </m:e>
                      <m:sub>
                        <m:r>
                          <m:rPr>
                            <m:sty m:val="p"/>
                          </m:rPr>
                          <m:t>2</m:t>
                        </m:r>
                      </m:sub>
                    </m:sSub>
                  </m:e>
                </m:mr>
                <m:mr>
                  <m:e>
                    <m:r>
                      <m:rPr>
                        <m:sty m:val="i"/>
                      </m:rPr>
                      <m:t>ρ</m:t>
                    </m:r>
                    <m:r>
                      <m:rPr>
                        <m:sty m:val="p"/>
                      </m:rPr>
                      <m:t>(</m:t>
                    </m:r>
                    <m:r>
                      <m:rPr>
                        <m:sty m:val="i"/>
                      </m:rPr>
                      <m:t>θ</m:t>
                    </m:r>
                    <m:r>
                      <m:rPr>
                        <m:sty m:val="p"/>
                      </m:rPr>
                      <m:t>)</m:t>
                    </m:r>
                  </m:e>
                  <m:e>
                    <m:r>
                      <m:rPr>
                        <m:sty m:val="i"/>
                      </m:rPr>
                      <m:t xml:space="preserve"> </m:t>
                    </m:r>
                    <m:r>
                      <m:rPr>
                        <m:sty m:val="p"/>
                      </m:rPr>
                      <m:t>=</m:t>
                    </m:r>
                    <m:r>
                      <m:rPr>
                        <m:sty m:val="p"/>
                      </m:rPr>
                      <m:t>1</m:t>
                    </m:r>
                    <m:r>
                      <m:rPr>
                        <m:sty m:val="p"/>
                      </m:rPr>
                      <m:t>+</m:t>
                    </m:r>
                    <m:r>
                      <m:rPr>
                        <m:sty m:val="p"/>
                      </m:rPr>
                      <m:t>2</m:t>
                    </m:r>
                    <m:r>
                      <m:rPr>
                        <m:sty m:val="p"/>
                      </m:rPr>
                      <m:t>cos</m:t>
                    </m:r>
                    <m:r>
                      <m:rPr>
                        <m:sty m:val="p"/>
                      </m:rPr>
                      <m:t>⁡</m:t>
                    </m:r>
                    <m:r>
                      <m:rPr>
                        <m:sty m:val="p"/>
                      </m:rPr>
                      <m:t>(</m:t>
                    </m:r>
                    <m:r>
                      <m:rPr>
                        <m:sty m:val="p"/>
                      </m:rPr>
                      <m:t>3</m:t>
                    </m:r>
                    <m:r>
                      <m:rPr>
                        <m:sty m:val="i"/>
                      </m:rPr>
                      <m:t>θ</m:t>
                    </m:r>
                    <m:r>
                      <m:rPr>
                        <m:sty m:val="p"/>
                      </m:rPr>
                      <m:t>)</m:t>
                    </m:r>
                  </m:e>
                </m:mr>
                <m:mr>
                  <m:e>
                    <m:r>
                      <m:rPr>
                        <m:sty m:val="i"/>
                      </m:rPr>
                      <m:t>M</m:t>
                    </m:r>
                    <m:r>
                      <m:rPr>
                        <m:sty m:val="p"/>
                      </m:rPr>
                      <m:t>(</m:t>
                    </m:r>
                    <m:r>
                      <m:rPr>
                        <m:sty m:val="i"/>
                      </m:rPr>
                      <m:t>θ</m:t>
                    </m:r>
                    <m:r>
                      <m:rPr>
                        <m:sty m:val="p"/>
                      </m:rPr>
                      <m:t>)</m:t>
                    </m:r>
                  </m:e>
                  <m:e>
                    <m:r>
                      <m:rPr>
                        <m:sty m:val="i"/>
                      </m:rPr>
                      <m:t xml:space="preserve"> </m:t>
                    </m:r>
                    <m:r>
                      <m:rPr>
                        <m:sty m:val="p"/>
                      </m:rPr>
                      <m:t>=</m:t>
                    </m:r>
                    <m:r>
                      <m:rPr>
                        <m:sty m:val="i"/>
                      </m:rPr>
                      <m:t>ρ</m:t>
                    </m:r>
                    <m:r>
                      <m:rPr>
                        <m:sty m:val="p"/>
                      </m:rPr>
                      <m:t>(</m:t>
                    </m:r>
                    <m:r>
                      <m:rPr>
                        <m:sty m:val="i"/>
                      </m:rPr>
                      <m:t>θ</m:t>
                    </m:r>
                    <m:r>
                      <m:rPr>
                        <m:sty m:val="p"/>
                      </m:rPr>
                      <m:t>)</m:t>
                    </m:r>
                    <m:sSub>
                      <m:sSubPr/>
                      <m:e>
                        <m:r>
                          <m:rPr>
                            <m:sty m:val="i"/>
                          </m:rPr>
                          <m:t>u</m:t>
                        </m:r>
                      </m:e>
                      <m:sub>
                        <m:r>
                          <m:rPr>
                            <m:sty m:val="i"/>
                          </m:rPr>
                          <m:t>θ</m:t>
                        </m:r>
                      </m:sub>
                    </m:sSub>
                  </m:e>
                </m:mr>
              </m:m>
            </m:e>
          </m:d>
        </m:oMath>
      </m:oMathPara>
    </w:p>
    <w:p>
      <w:pPr>
        <w:spacing w:after="220" w:lineRule="auto"/>
      </w:pPr>
      <w:r>
        <w:rPr/>
        <w:t xml:space="preserve">Soit enfin </w:t>
      </w:r>
      <m:oMath>
        <m:r>
          <m:rPr>
            <m:sty m:val="p"/>
          </m:rPr>
          <m:t>Γ</m:t>
        </m:r>
        <m:r>
          <m:rPr>
            <m:sty m:val="p"/>
          </m:rPr>
          <m:t>=</m:t>
        </m:r>
        <m:r>
          <m:rPr>
            <m:sty m:val="p"/>
          </m:rPr>
          <m:t>{</m:t>
        </m:r>
        <m:r>
          <m:rPr>
            <m:sty m:val="i"/>
          </m:rPr>
          <m:t>M</m:t>
        </m:r>
        <m:r>
          <m:rPr>
            <m:sty m:val="p"/>
          </m:rPr>
          <m:t>(</m:t>
        </m:r>
        <m:r>
          <m:rPr>
            <m:sty m:val="i"/>
          </m:rPr>
          <m:t>θ</m:t>
        </m:r>
        <m:r>
          <m:rPr>
            <m:sty m:val="p"/>
          </m:rPr>
          <m:t>)</m:t>
        </m:r>
        <m:r>
          <m:rPr>
            <m:sty m:val="p"/>
          </m:rPr>
          <m:t>;</m:t>
        </m:r>
        <m:r>
          <m:rPr>
            <m:sty m:val="i"/>
          </m:rPr>
          <m:t>θ</m:t>
        </m:r>
        <m:r>
          <m:rPr>
            <m:sty m:val="p"/>
          </m:rPr>
          <m:t>∈</m:t>
        </m:r>
        <m:r>
          <m:rPr>
            <m:scr m:val="double-struck"/>
          </m:rPr>
          <m:t>R</m:t>
        </m:r>
        <m:r>
          <m:rPr>
            <m:sty m:val="p"/>
          </m:rPr>
          <m:t>}</m:t>
        </m:r>
      </m:oMath>
      <w:r>
        <w:rPr/>
        <w:t xml:space="preserve">.</w:t>
      </w:r>
      <w:r>
        <w:rPr/>
        <w:br w:type="textWrapping"/>
      </w:r>
      <m:oMath>
        <m:sSup>
          <m:sSupPr/>
          <m:e>
            <m:r>
              <m:rPr>
                <m:sty m:val="b"/>
              </m:rPr>
              <m:t>1</m:t>
            </m:r>
          </m:e>
          <m:sup>
            <m:r>
              <m:rPr>
                <m:sty m:val="p"/>
              </m:rPr>
              <m:t>∘</m:t>
            </m:r>
          </m:sup>
        </m:sSup>
      </m:oMath>
      <w:r>
        <w:rPr>
          <w:rFonts w:eastAsia="Georgia" w:cs="Georgia" w:ascii="Georgia" w:hAnsi="Georgia"/>
        </w:rPr>
        <w:t xml:space="preserve"> ) On se propose dans cette question de représenter la courbe </w:t>
      </w:r>
      <m:oMath>
        <m:sSup>
          <m:sSupPr/>
          <m:e>
            <m:r>
              <m:rPr>
                <m:sty m:val="p"/>
              </m:rPr>
              <m:t>Γ</m:t>
            </m:r>
          </m:e>
          <m:sup>
            <m:r>
              <m:rPr>
                <m:sty m:val="i"/>
              </m:rPr>
              <m:t>′</m:t>
            </m:r>
          </m:sup>
        </m:sSup>
      </m:oMath>
      <w:r>
        <w:rPr>
          <w:rFonts w:eastAsia="Georgia" w:cs="Georgia" w:ascii="Georgia" w:hAnsi="Georgia"/>
        </w:rPr>
        <w:t xml:space="preserve"> d'équation polaire </w:t>
      </w:r>
      <m:oMath>
        <m:r>
          <m:rPr>
            <m:sty m:val="i"/>
          </m:rPr>
          <m:t>ρ</m:t>
        </m:r>
        <m:r>
          <m:rPr>
            <m:sty m:val="p"/>
          </m:rPr>
          <m:t>(</m:t>
        </m:r>
        <m:r>
          <m:rPr>
            <m:sty m:val="i"/>
          </m:rPr>
          <m:t>θ</m:t>
        </m:r>
        <m:r>
          <m:rPr>
            <m:sty m:val="p"/>
          </m:rPr>
          <m:t>)</m:t>
        </m:r>
        <m:r>
          <m:rPr>
            <m:sty m:val="p"/>
          </m:rPr>
          <m:t>=</m:t>
        </m:r>
        <m:r>
          <m:rPr>
            <m:sty m:val="p"/>
          </m:rPr>
          <m:t>1</m:t>
        </m:r>
        <m:r>
          <m:rPr>
            <m:sty m:val="p"/>
          </m:rPr>
          <m:t>+</m:t>
        </m:r>
        <m:r>
          <m:rPr>
            <m:sty m:val="p"/>
          </m:rPr>
          <m:t>2</m:t>
        </m:r>
        <m:r>
          <m:rPr>
            <m:sty m:val="p"/>
          </m:rPr>
          <m:t>cos</m:t>
        </m:r>
        <m:r>
          <m:rPr>
            <m:sty m:val="p"/>
          </m:rPr>
          <m:t>⁡</m:t>
        </m:r>
        <m:r>
          <m:rPr>
            <m:sty m:val="p"/>
          </m:rPr>
          <m:t>(</m:t>
        </m:r>
        <m:r>
          <m:rPr>
            <m:sty m:val="p"/>
          </m:rPr>
          <m:t>3</m:t>
        </m:r>
        <m:r>
          <m:rPr>
            <m:sty m:val="i"/>
          </m:rPr>
          <m:t>θ</m:t>
        </m:r>
        <m:r>
          <m:rPr>
            <m:sty m:val="p"/>
          </m:rPr>
          <m:t>)</m:t>
        </m:r>
      </m:oMath>
      <w:r>
        <w:rPr/>
        <w:t xml:space="preserve"> avec </w:t>
      </w:r>
      <m:oMath>
        <m:r>
          <m:rPr>
            <m:sty m:val="i"/>
          </m:rPr>
          <m:t>θ</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3</m:t>
                </m:r>
              </m:den>
            </m:f>
          </m:e>
        </m:d>
      </m:oMath>
      <w:r>
        <w:rPr/>
        <w:t xml:space="preserve">.</w:t>
      </w:r>
      <w:r>
        <w:rPr/>
        <w:br w:type="textWrapping"/>
      </w:r>
      <w:r>
        <w:rPr>
          <w:rFonts w:eastAsia="Georgia" w:cs="Georgia" w:ascii="Georgia" w:hAnsi="Georgia"/>
        </w:rPr>
        <w:t xml:space="preserve">a) Déterminer les valeurs de </w:t>
      </w:r>
      <m:oMath>
        <m:r>
          <m:rPr>
            <m:sty m:val="i"/>
          </m:rPr>
          <m:t>θ</m:t>
        </m:r>
      </m:oMath>
      <w:r>
        <w:rPr/>
        <w:t xml:space="preserve"> dans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3</m:t>
                </m:r>
              </m:den>
            </m:f>
          </m:e>
        </m:d>
      </m:oMath>
      <w:r>
        <w:rPr/>
        <w:t xml:space="preserve"> pour lesquelles </w:t>
      </w:r>
      <m:oMath>
        <m:r>
          <m:rPr>
            <m:sty m:val="i"/>
          </m:rPr>
          <m:t>ρ</m:t>
        </m:r>
        <m:r>
          <m:rPr>
            <m:sty m:val="p"/>
          </m:rPr>
          <m:t>(</m:t>
        </m:r>
        <m:r>
          <m:rPr>
            <m:sty m:val="i"/>
          </m:rPr>
          <m:t>θ</m:t>
        </m:r>
        <m:r>
          <m:rPr>
            <m:sty m:val="p"/>
          </m:rPr>
          <m:t>)</m:t>
        </m:r>
        <m:r>
          <m:rPr>
            <m:sty m:val="p"/>
          </m:rPr>
          <m:t>=</m:t>
        </m:r>
        <m:r>
          <m:rPr>
            <m:sty m:val="p"/>
          </m:rPr>
          <m:t>0</m:t>
        </m:r>
      </m:oMath>
      <w:r>
        <w:rPr/>
        <w:t xml:space="preserve">.</w:t>
      </w:r>
      <w:r>
        <w:rPr/>
        <w:br w:type="textWrapping"/>
      </w:r>
      <w:r>
        <w:rPr>
          <w:rFonts w:eastAsia="Georgia" w:cs="Georgia" w:ascii="Georgia" w:hAnsi="Georgia"/>
        </w:rPr>
        <w:t xml:space="preserve">b) Calculer la dérivée </w:t>
      </w:r>
      <m:oMath>
        <m:sSup>
          <m:sSupPr/>
          <m:e>
            <m:r>
              <m:rPr>
                <m:sty m:val="i"/>
              </m:rPr>
              <m:t>ρ</m:t>
            </m:r>
          </m:e>
          <m:sup>
            <m:r>
              <m:rPr>
                <m:sty m:val="i"/>
              </m:rPr>
              <m:t>′</m:t>
            </m:r>
          </m:sup>
        </m:sSup>
      </m:oMath>
      <w:r>
        <w:rPr/>
        <w:t xml:space="preserve"> de </w:t>
      </w:r>
      <m:oMath>
        <m:r>
          <m:rPr>
            <m:sty m:val="i"/>
          </m:rPr>
          <m:t>ρ</m:t>
        </m:r>
      </m:oMath>
      <w:r>
        <w:rPr>
          <w:rFonts w:eastAsia="Georgia" w:cs="Georgia" w:ascii="Georgia" w:hAnsi="Georgia"/>
        </w:rPr>
        <w:t xml:space="preserve"> et déterminer les valeurs de </w:t>
      </w:r>
      <m:oMath>
        <m:r>
          <m:rPr>
            <m:sty m:val="i"/>
          </m:rPr>
          <m:t>θ</m:t>
        </m:r>
      </m:oMath>
      <w:r>
        <w:rPr/>
        <w:t xml:space="preserve"> dans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3</m:t>
                </m:r>
              </m:den>
            </m:f>
          </m:e>
        </m:d>
      </m:oMath>
      <w:r>
        <w:rPr/>
        <w:t xml:space="preserve"> pour lesquelles </w:t>
      </w:r>
      <m:oMath>
        <m:sSup>
          <m:sSupPr/>
          <m:e>
            <m:r>
              <m:rPr>
                <m:sty m:val="i"/>
              </m:rPr>
              <m:t>ρ</m:t>
            </m:r>
          </m:e>
          <m:sup>
            <m:r>
              <m:rPr>
                <m:sty m:val="i"/>
              </m:rPr>
              <m:t>′</m:t>
            </m:r>
          </m:sup>
        </m:sSup>
        <m:r>
          <m:rPr>
            <m:sty m:val="p"/>
          </m:rPr>
          <m:t>(</m:t>
        </m:r>
        <m:r>
          <m:rPr>
            <m:sty m:val="i"/>
          </m:rPr>
          <m:t>θ</m:t>
        </m:r>
        <m:r>
          <m:rPr>
            <m:sty m:val="p"/>
          </m:rPr>
          <m:t>)</m:t>
        </m:r>
        <m:r>
          <m:rPr>
            <m:sty m:val="p"/>
          </m:rPr>
          <m:t>=</m:t>
        </m:r>
        <m:r>
          <m:rPr>
            <m:sty m:val="p"/>
          </m:rPr>
          <m:t>0</m:t>
        </m:r>
      </m:oMath>
      <w:r>
        <w:rPr/>
        <w:t xml:space="preserve">.</w:t>
      </w:r>
      <w:r>
        <w:rPr/>
        <w:br w:type="textWrapping"/>
      </w:r>
      <w:r>
        <w:rPr>
          <w:rFonts w:eastAsia="Georgia" w:cs="Georgia" w:ascii="Georgia" w:hAnsi="Georgia"/>
        </w:rPr>
        <w:t xml:space="preserve">c) Expliciter les tangentes à </w:t>
      </w:r>
      <m:oMath>
        <m:sSup>
          <m:sSupPr/>
          <m:e>
            <m:r>
              <m:rPr>
                <m:sty m:val="p"/>
              </m:rPr>
              <m:t>Γ</m:t>
            </m:r>
          </m:e>
          <m:sup>
            <m:r>
              <m:rPr>
                <m:sty m:val="i"/>
              </m:rPr>
              <m:t>′</m:t>
            </m:r>
          </m:sup>
        </m:sSup>
      </m:oMath>
      <w:r>
        <w:rPr/>
        <w:t xml:space="preserve"> aux points </w:t>
      </w:r>
      <m:oMath>
        <m:r>
          <m:rPr>
            <m:sty m:val="i"/>
          </m:rPr>
          <m:t>M</m:t>
        </m:r>
        <m:r>
          <m:rPr>
            <m:sty m:val="p"/>
          </m:rPr>
          <m:t>(</m:t>
        </m:r>
        <m:r>
          <m:rPr>
            <m:sty m:val="p"/>
          </m:rPr>
          <m:t>0</m:t>
        </m:r>
        <m:r>
          <m:rPr>
            <m:sty m:val="p"/>
          </m:rPr>
          <m:t>)</m:t>
        </m:r>
        <m:r>
          <m:rPr>
            <m:sty m:val="p"/>
          </m:rPr>
          <m:t>,</m:t>
        </m:r>
        <m:r>
          <m:rPr>
            <m:sty m:val="i"/>
          </m:rPr>
          <m:t>M</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p"/>
                  </m:rPr>
                  <m:t>9</m:t>
                </m:r>
              </m:den>
            </m:f>
          </m:e>
        </m:d>
      </m:oMath>
      <w:r>
        <w:rPr/>
        <w:t xml:space="preserve"> et </w:t>
      </w:r>
      <m:oMath>
        <m:r>
          <m:rPr>
            <m:sty m:val="i"/>
          </m:rPr>
          <m:t>M</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3</m:t>
                </m:r>
              </m:den>
            </m:f>
          </m:e>
        </m:d>
      </m:oMath>
      <w:r>
        <w:rPr/>
        <w:t xml:space="preserve">.</w:t>
      </w:r>
      <w:r>
        <w:rPr/>
        <w:br w:type="textWrapping"/>
      </w:r>
      <w:r>
        <w:rPr>
          <w:rFonts w:eastAsia="Georgia" w:cs="Georgia" w:ascii="Georgia" w:hAnsi="Georgia"/>
        </w:rPr>
        <w:t xml:space="preserve">d) Représenter </w:t>
      </w:r>
      <m:oMath>
        <m:sSup>
          <m:sSupPr/>
          <m:e>
            <m:r>
              <m:rPr>
                <m:sty m:val="p"/>
              </m:rPr>
              <m:t>Γ</m:t>
            </m:r>
          </m:e>
          <m:sup>
            <m:r>
              <m:rPr>
                <m:sty m:val="i"/>
              </m:rPr>
              <m:t>′</m:t>
            </m:r>
          </m:sup>
        </m:sSup>
      </m:oMath>
      <w:r>
        <w:rPr>
          <w:rFonts w:eastAsia="Georgia" w:cs="Georgia" w:ascii="Georgia" w:hAnsi="Georgia"/>
        </w:rPr>
        <w:t xml:space="preserve">. On fera apparaître sur le dessin les tangentes aux points </w:t>
      </w:r>
      <m:oMath>
        <m:r>
          <m:rPr>
            <m:sty m:val="i"/>
          </m:rPr>
          <m:t>M</m:t>
        </m:r>
        <m:r>
          <m:rPr>
            <m:sty m:val="p"/>
          </m:rPr>
          <m:t>(</m:t>
        </m:r>
        <m:r>
          <m:rPr>
            <m:sty m:val="p"/>
          </m:rPr>
          <m:t>0</m:t>
        </m:r>
        <m:r>
          <m:rPr>
            <m:sty m:val="p"/>
          </m:rPr>
          <m:t>)</m:t>
        </m:r>
        <m:r>
          <m:rPr>
            <m:sty m:val="p"/>
          </m:rPr>
          <m:t>,</m:t>
        </m:r>
        <m:r>
          <m:rPr>
            <m:sty m:val="i"/>
          </m:rPr>
          <m:t>M</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p"/>
                  </m:rPr>
                  <m:t>9</m:t>
                </m:r>
              </m:den>
            </m:f>
          </m:e>
        </m:d>
      </m:oMath>
      <w:r>
        <w:rPr/>
        <w:t xml:space="preserve"> et </w:t>
      </w:r>
      <m:oMath>
        <m:r>
          <m:rPr>
            <m:sty m:val="i"/>
          </m:rPr>
          <m:t>M</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3</m:t>
                </m:r>
              </m:den>
            </m:f>
          </m:e>
        </m:d>
      </m:oMath>
      <w:r>
        <w:rPr/>
        <w:t xml:space="preserve">.</w:t>
      </w:r>
      <w:r>
        <w:rPr/>
        <w:br w:type="textWrapping"/>
      </w:r>
      <m:oMath>
        <m:sSup>
          <m:sSupPr/>
          <m:e>
            <m:r>
              <m:rPr>
                <m:sty m:val="b"/>
              </m:rPr>
              <m:t>2</m:t>
            </m:r>
          </m:e>
          <m:sup>
            <m:r>
              <m:rPr>
                <m:sty m:val="p"/>
              </m:rPr>
              <m:t>∘</m:t>
            </m:r>
          </m:sup>
        </m:sSup>
      </m:oMath>
      <w:r>
        <w:rPr>
          <w:rFonts w:eastAsia="Georgia" w:cs="Georgia" w:ascii="Georgia" w:hAnsi="Georgia"/>
        </w:rPr>
        <w:t xml:space="preserve"> ) On se propose dans cette question de déduire la représentation de la courbe </w:t>
      </w:r>
      <m:oMath>
        <m:r>
          <m:rPr>
            <m:sty m:val="p"/>
          </m:rPr>
          <m:t>Γ</m:t>
        </m:r>
      </m:oMath>
      <w:r>
        <w:rPr/>
        <w:t xml:space="preserve"> de celle de la courbe </w:t>
      </w:r>
      <m:oMath>
        <m:sSup>
          <m:sSupPr/>
          <m:e>
            <m:r>
              <m:rPr>
                <m:sty m:val="p"/>
              </m:rPr>
              <m:t>Γ</m:t>
            </m:r>
          </m:e>
          <m:sup>
            <m:r>
              <m:rPr>
                <m:sty m:val="i"/>
              </m:rPr>
              <m:t>′</m:t>
            </m:r>
          </m:sup>
        </m:sSup>
      </m:oMath>
      <w:r>
        <w:rPr/>
        <w:t xml:space="preserve">. On note </w:t>
      </w:r>
      <m:oMath>
        <m:r>
          <m:rPr>
            <m:sty m:val="i"/>
          </m:rPr>
          <m:t>σ</m:t>
        </m:r>
      </m:oMath>
      <w:r>
        <w:rPr>
          <w:rFonts w:eastAsia="Georgia" w:cs="Georgia" w:ascii="Georgia" w:hAnsi="Georgia"/>
        </w:rPr>
        <w:t xml:space="preserve"> la symétrie orthogonale par rapport à la droite d'équation </w:t>
      </w:r>
      <m:oMath>
        <m:r>
          <m:rPr>
            <m:sty m:val="i"/>
          </m:rPr>
          <m:t>θ</m:t>
        </m:r>
        <m:r>
          <m:rPr>
            <m:sty m:val="p"/>
          </m:rPr>
          <m:t>=</m:t>
        </m:r>
        <m:f>
          <m:fPr>
            <m:ctrlPr>
              <w:rPr>
                <w:rFonts w:ascii="Cambria Math" w:hAnsi="Cambria Math"/>
              </w:rPr>
            </m:ctrlPr>
          </m:fPr>
          <m:num>
            <m:r>
              <m:rPr>
                <m:sty m:val="i"/>
              </m:rPr>
              <m:t>π</m:t>
            </m:r>
          </m:num>
          <m:den>
            <m:r>
              <m:rPr>
                <m:sty m:val="p"/>
              </m:rPr>
              <m:t>3</m:t>
            </m:r>
          </m:den>
        </m:f>
      </m:oMath>
      <w:r>
        <w:rPr/>
        <w:t xml:space="preserve"> et </w:t>
      </w:r>
      <m:oMath>
        <m:r>
          <m:rPr>
            <m:sty m:val="i"/>
          </m:rPr>
          <m:t>τ</m:t>
        </m:r>
      </m:oMath>
      <w:r>
        <w:rPr/>
        <w:t xml:space="preserve"> la rotation d'angle </w:t>
      </w:r>
      <m:oMath>
        <m:f>
          <m:fPr>
            <m:ctrlPr>
              <w:rPr>
                <w:rFonts w:ascii="Cambria Math" w:hAnsi="Cambria Math"/>
              </w:rPr>
            </m:ctrlPr>
          </m:fPr>
          <m:num>
            <m:r>
              <m:rPr>
                <m:sty m:val="p"/>
              </m:rPr>
              <m:t>2</m:t>
            </m:r>
            <m:r>
              <m:rPr>
                <m:sty m:val="i"/>
              </m:rPr>
              <m:t>π</m:t>
            </m:r>
          </m:num>
          <m:den>
            <m:r>
              <m:rPr>
                <m:sty m:val="p"/>
              </m:rPr>
              <m:t>3</m:t>
            </m:r>
          </m:den>
        </m:f>
      </m:oMath>
      <w:r>
        <w:rPr/>
        <w:t xml:space="preserve">.</w:t>
      </w:r>
      <w:r>
        <w:rPr/>
        <w:br w:type="textWrapping"/>
      </w:r>
      <w:r>
        <w:rPr/>
        <w:t xml:space="preserve">a) Soit </w:t>
      </w:r>
      <m:oMath>
        <m:r>
          <m:rPr>
            <m:sty m:val="i"/>
          </m:rPr>
          <m:t>θ</m:t>
        </m:r>
        <m:r>
          <m:rPr>
            <m:sty m:val="p"/>
          </m:rPr>
          <m:t>∈</m:t>
        </m:r>
        <m:r>
          <m:rPr>
            <m:scr m:val="double-struck"/>
          </m:rPr>
          <m:t>R</m:t>
        </m:r>
      </m:oMath>
      <w:r>
        <w:rPr/>
        <w:t xml:space="preserve">. Exprimer l'image par </w:t>
      </w:r>
      <m:oMath>
        <m:r>
          <m:rPr>
            <m:sty m:val="i"/>
          </m:rPr>
          <m:t>σ</m:t>
        </m:r>
      </m:oMath>
      <w:r>
        <w:rPr/>
        <w:t xml:space="preserve"> du point </w:t>
      </w:r>
      <m:oMath>
        <m:r>
          <m:rPr>
            <m:sty m:val="i"/>
          </m:rPr>
          <m:t>M</m:t>
        </m:r>
        <m:r>
          <m:rPr>
            <m:sty m:val="p"/>
          </m:rPr>
          <m:t>(</m:t>
        </m:r>
        <m:r>
          <m:rPr>
            <m:sty m:val="i"/>
          </m:rPr>
          <m:t>θ</m:t>
        </m:r>
        <m:r>
          <m:rPr>
            <m:sty m:val="p"/>
          </m:rPr>
          <m:t>)</m:t>
        </m:r>
      </m:oMath>
      <w:r>
        <w:rPr>
          <w:rFonts w:eastAsia="Georgia" w:cs="Georgia" w:ascii="Georgia" w:hAnsi="Georgia"/>
        </w:rPr>
        <w:t xml:space="preserve">. En déduire l'équivalence</w:t>
      </w:r>
    </w:p>
    <w:p>
      <w:pPr>
        <w:spacing w:after="220" w:lineRule="auto"/>
      </w:pPr>
      <m:oMathPara>
        <m:oMath>
          <m:r>
            <m:rPr>
              <m:sty m:val="i"/>
            </m:rPr>
            <m:t>M</m:t>
          </m:r>
          <m:r>
            <m:rPr>
              <m:sty m:val="p"/>
            </m:rPr>
            <m:t>(</m:t>
          </m:r>
          <m:r>
            <m:rPr>
              <m:sty m:val="i"/>
            </m:rPr>
            <m:t>θ</m:t>
          </m:r>
          <m:r>
            <m:rPr>
              <m:sty m:val="p"/>
            </m:rPr>
            <m:t>)</m:t>
          </m:r>
          <m:r>
            <m:rPr>
              <m:sty m:val="p"/>
            </m:rPr>
            <m:t>∈</m:t>
          </m:r>
          <m:r>
            <m:rPr>
              <m:sty m:val="p"/>
            </m:rPr>
            <m:t>Γ</m:t>
          </m:r>
          <m:r>
            <m:rPr>
              <m:sty m:val="p"/>
            </m:rPr>
            <m:t>⇔</m:t>
          </m:r>
          <m:r>
            <m:rPr>
              <m:sty m:val="i"/>
            </m:rPr>
            <m:t>σ</m:t>
          </m:r>
          <m:r>
            <m:rPr>
              <m:sty m:val="p"/>
            </m:rPr>
            <m:t>(</m:t>
          </m:r>
          <m:r>
            <m:rPr>
              <m:sty m:val="i"/>
            </m:rPr>
            <m:t>M</m:t>
          </m:r>
          <m:r>
            <m:rPr>
              <m:sty m:val="p"/>
            </m:rPr>
            <m:t>(</m:t>
          </m:r>
          <m:r>
            <m:rPr>
              <m:sty m:val="i"/>
            </m:rPr>
            <m:t>θ</m:t>
          </m:r>
          <m:r>
            <m:rPr>
              <m:sty m:val="p"/>
            </m:rPr>
            <m:t>)</m:t>
          </m:r>
          <m:r>
            <m:rPr>
              <m:sty m:val="p"/>
            </m:rPr>
            <m:t>)</m:t>
          </m:r>
          <m:r>
            <m:rPr>
              <m:sty m:val="p"/>
            </m:rPr>
            <m:t>∈</m:t>
          </m:r>
          <m:r>
            <m:rPr>
              <m:sty m:val="p"/>
            </m:rPr>
            <m:t>Γ</m:t>
          </m:r>
          <m:r>
            <m:rPr>
              <m:sty m:val="p"/>
            </m:rPr>
            <m:t>.</m:t>
          </m:r>
        </m:oMath>
      </m:oMathPara>
    </w:p>
    <w:p>
      <w:pPr>
        <w:spacing w:after="220" w:lineRule="auto"/>
      </w:pPr>
      <w:r>
        <w:rPr/>
        <w:t xml:space="preserve">b) Soit </w:t>
      </w:r>
      <m:oMath>
        <m:r>
          <m:rPr>
            <m:sty m:val="i"/>
          </m:rPr>
          <m:t>θ</m:t>
        </m:r>
        <m:r>
          <m:rPr>
            <m:sty m:val="p"/>
          </m:rPr>
          <m:t>∈</m:t>
        </m:r>
        <m:r>
          <m:rPr>
            <m:scr m:val="double-struck"/>
          </m:rPr>
          <m:t>R</m:t>
        </m:r>
      </m:oMath>
      <w:r>
        <w:rPr/>
        <w:t xml:space="preserve">. Exprimer l'image par </w:t>
      </w:r>
      <m:oMath>
        <m:r>
          <m:rPr>
            <m:sty m:val="i"/>
          </m:rPr>
          <m:t>τ</m:t>
        </m:r>
      </m:oMath>
      <w:r>
        <w:rPr/>
        <w:t xml:space="preserve"> du point </w:t>
      </w:r>
      <m:oMath>
        <m:r>
          <m:rPr>
            <m:sty m:val="i"/>
          </m:rPr>
          <m:t>M</m:t>
        </m:r>
        <m:r>
          <m:rPr>
            <m:sty m:val="p"/>
          </m:rPr>
          <m:t>(</m:t>
        </m:r>
        <m:r>
          <m:rPr>
            <m:sty m:val="i"/>
          </m:rPr>
          <m:t>θ</m:t>
        </m:r>
        <m:r>
          <m:rPr>
            <m:sty m:val="p"/>
          </m:rPr>
          <m:t>)</m:t>
        </m:r>
      </m:oMath>
      <w:r>
        <w:rPr>
          <w:rFonts w:eastAsia="Georgia" w:cs="Georgia" w:ascii="Georgia" w:hAnsi="Georgia"/>
        </w:rPr>
        <w:t xml:space="preserve">. En déduire l'équivalence</w:t>
      </w:r>
    </w:p>
    <w:p>
      <w:pPr>
        <w:spacing w:after="220" w:lineRule="auto"/>
      </w:pPr>
      <m:oMathPara>
        <m:oMath>
          <m:r>
            <m:rPr>
              <m:sty m:val="i"/>
            </m:rPr>
            <m:t>M</m:t>
          </m:r>
          <m:r>
            <m:rPr>
              <m:sty m:val="p"/>
            </m:rPr>
            <m:t>(</m:t>
          </m:r>
          <m:r>
            <m:rPr>
              <m:sty m:val="i"/>
            </m:rPr>
            <m:t>θ</m:t>
          </m:r>
          <m:r>
            <m:rPr>
              <m:sty m:val="p"/>
            </m:rPr>
            <m:t>)</m:t>
          </m:r>
          <m:r>
            <m:rPr>
              <m:sty m:val="p"/>
            </m:rPr>
            <m:t>∈</m:t>
          </m:r>
          <m:r>
            <m:rPr>
              <m:sty m:val="p"/>
            </m:rPr>
            <m:t>Γ</m:t>
          </m:r>
          <m:r>
            <m:rPr>
              <m:sty m:val="p"/>
            </m:rPr>
            <m:t>⇔</m:t>
          </m:r>
          <m:r>
            <m:rPr>
              <m:sty m:val="i"/>
            </m:rPr>
            <m:t>τ</m:t>
          </m:r>
          <m:r>
            <m:rPr>
              <m:sty m:val="p"/>
            </m:rPr>
            <m:t>(</m:t>
          </m:r>
          <m:r>
            <m:rPr>
              <m:sty m:val="i"/>
            </m:rPr>
            <m:t>M</m:t>
          </m:r>
          <m:r>
            <m:rPr>
              <m:sty m:val="p"/>
            </m:rPr>
            <m:t>(</m:t>
          </m:r>
          <m:r>
            <m:rPr>
              <m:sty m:val="i"/>
            </m:rPr>
            <m:t>θ</m:t>
          </m:r>
          <m:r>
            <m:rPr>
              <m:sty m:val="p"/>
            </m:rPr>
            <m:t>)</m:t>
          </m:r>
          <m:r>
            <m:rPr>
              <m:sty m:val="p"/>
            </m:rPr>
            <m:t>)</m:t>
          </m:r>
          <m:r>
            <m:rPr>
              <m:sty m:val="p"/>
            </m:rPr>
            <m:t>∈</m:t>
          </m:r>
          <m:r>
            <m:rPr>
              <m:sty m:val="p"/>
            </m:rPr>
            <m:t>Γ</m:t>
          </m:r>
          <m:r>
            <m:rPr>
              <m:sty m:val="p"/>
            </m:rPr>
            <m:t>.</m:t>
          </m:r>
        </m:oMath>
      </m:oMathPara>
    </w:p>
    <w:p>
      <w:pPr>
        <w:spacing w:after="220" w:lineRule="auto"/>
      </w:pPr>
      <w:r>
        <w:rPr>
          <w:rFonts w:eastAsia="Georgia" w:cs="Georgia" w:ascii="Georgia" w:hAnsi="Georgia"/>
        </w:rPr>
        <w:t xml:space="preserve">c) Représenter </w:t>
      </w:r>
      <m:oMath>
        <m:r>
          <m:rPr>
            <m:sty m:val="p"/>
          </m:rPr>
          <m:t>Γ</m:t>
        </m:r>
      </m:oMath>
      <w:r>
        <w:rPr/>
        <w:t xml:space="preserve"> : On utilisera </w:t>
      </w:r>
      <m:oMath>
        <m:r>
          <m:rPr>
            <m:sty m:val="i"/>
          </m:rPr>
          <m:t>σ</m:t>
        </m:r>
      </m:oMath>
      <w:r>
        <w:rPr>
          <w:rFonts w:eastAsia="Georgia" w:cs="Georgia" w:ascii="Georgia" w:hAnsi="Georgia"/>
        </w:rPr>
        <w:t xml:space="preserve"> pour représenter </w:t>
      </w:r>
      <m:oMath>
        <m:r>
          <m:rPr>
            <m:sty m:val="p"/>
          </m:rPr>
          <m:t>{</m:t>
        </m:r>
        <m:r>
          <m:rPr>
            <m:sty m:val="i"/>
          </m:rPr>
          <m:t>M</m:t>
        </m:r>
        <m:r>
          <m:rPr>
            <m:sty m:val="p"/>
          </m:rPr>
          <m:t>(</m:t>
        </m:r>
        <m:r>
          <m:rPr>
            <m:sty m:val="i"/>
          </m:rPr>
          <m:t>θ</m:t>
        </m:r>
        <m:r>
          <m:rPr>
            <m:sty m:val="p"/>
          </m:rPr>
          <m:t>)</m:t>
        </m:r>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r>
          <m:rPr>
            <m:sty m:val="p"/>
          </m:rPr>
          <m:t>3</m:t>
        </m:r>
        <m:r>
          <m:rPr>
            <m:sty m:val="p"/>
          </m:rPr>
          <m:t>]</m:t>
        </m:r>
        <m:r>
          <m:rPr>
            <m:sty m:val="p"/>
          </m:rPr>
          <m:t>}</m:t>
        </m:r>
      </m:oMath>
      <w:r>
        <w:rPr/>
        <w:t xml:space="preserve"> et </w:t>
      </w:r>
      <m:oMath>
        <m:r>
          <m:rPr>
            <m:sty m:val="i"/>
          </m:rPr>
          <m:t>τ</m:t>
        </m:r>
      </m:oMath>
      <w:r>
        <w:rPr/>
        <w:t xml:space="preserve"> et </w:t>
      </w:r>
      <m:oMath>
        <m:sSup>
          <m:sSupPr/>
          <m:e>
            <m:r>
              <m:rPr>
                <m:sty m:val="i"/>
              </m:rPr>
              <m:t>τ</m:t>
            </m:r>
          </m:e>
          <m:sup>
            <m:r>
              <m:rPr>
                <m:sty m:val="p"/>
              </m:rPr>
              <m:t>−</m:t>
            </m:r>
            <m:r>
              <m:rPr>
                <m:sty m:val="p"/>
              </m:rPr>
              <m:t>1</m:t>
            </m:r>
          </m:sup>
        </m:sSup>
      </m:oMath>
      <w:r>
        <w:rPr/>
        <w:t xml:space="preserve"> pour conclure.</w:t>
      </w:r>
      <w:r>
        <w:rPr/>
        <w:br w:type="textWrapping"/>
      </w:r>
      <m:oMath>
        <m:sSup>
          <m:sSupPr/>
          <m:e>
            <m:r>
              <m:rPr>
                <m:sty m:val="b"/>
              </m:rPr>
              <m:t>3</m:t>
            </m:r>
          </m:e>
          <m:sup>
            <m:r>
              <m:rPr>
                <m:sty m:val="p"/>
              </m:rPr>
              <m:t>∘</m:t>
            </m:r>
          </m:sup>
        </m:sSup>
      </m:oMath>
      <w:r>
        <w:rPr/>
        <w:t xml:space="preserve"> ) Soit </w:t>
      </w:r>
      <m:oMath>
        <m:r>
          <m:rPr>
            <m:sty m:val="i"/>
          </m:rPr>
          <m:t>G</m:t>
        </m:r>
        <m:r>
          <m:rPr>
            <m:sty m:val="p"/>
          </m:rPr>
          <m:t>=</m:t>
        </m:r>
        <m:r>
          <m:rPr>
            <m:sty m:val="p"/>
          </m:rPr>
          <m:t>{</m:t>
        </m:r>
        <m:r>
          <m:rPr>
            <m:sty m:val="i"/>
          </m:rPr>
          <m:t>f</m:t>
        </m:r>
        <m:r>
          <m:rPr>
            <m:sty m:val="p"/>
          </m:rPr>
          <m:t>∈</m:t>
        </m:r>
        <m:r>
          <m:rPr>
            <m:sty m:val="i"/>
          </m:rPr>
          <m:t>O</m:t>
        </m:r>
        <m:r>
          <m:rPr>
            <m:sty m:val="p"/>
          </m:rPr>
          <m:t>(</m:t>
        </m:r>
        <m:r>
          <m:rPr>
            <m:sty m:val="i"/>
          </m:rPr>
          <m:t>E</m:t>
        </m:r>
        <m:r>
          <m:rPr>
            <m:sty m:val="p"/>
          </m:rPr>
          <m:t>)</m:t>
        </m:r>
        <m:r>
          <m:rPr>
            <m:sty m:val="p"/>
          </m:rPr>
          <m:t>/</m:t>
        </m:r>
        <m:r>
          <m:rPr>
            <m:sty m:val="i"/>
          </m:rPr>
          <m:t>f</m:t>
        </m:r>
        <m:r>
          <m:rPr>
            <m:sty m:val="p"/>
          </m:rPr>
          <m:t>(</m:t>
        </m:r>
        <m:r>
          <m:rPr>
            <m:sty m:val="p"/>
          </m:rPr>
          <m:t>Γ</m:t>
        </m:r>
        <m:r>
          <m:rPr>
            <m:sty m:val="p"/>
          </m:rPr>
          <m:t>)</m:t>
        </m:r>
        <m:r>
          <m:rPr>
            <m:sty m:val="p"/>
          </m:rPr>
          <m:t>=</m:t>
        </m:r>
        <m:r>
          <m:rPr>
            <m:sty m:val="p"/>
          </m:rPr>
          <m:t>Γ</m:t>
        </m:r>
        <m:r>
          <m:rPr>
            <m:sty m:val="p"/>
          </m:rPr>
          <m:t>}</m:t>
        </m:r>
      </m:oMath>
      <w:r>
        <w:rPr>
          <w:rFonts w:eastAsia="Georgia" w:cs="Georgia" w:ascii="Georgia" w:hAnsi="Georgia"/>
        </w:rPr>
        <w:t xml:space="preserve">, où l'on a noté </w:t>
      </w:r>
      <m:oMath>
        <m:r>
          <m:rPr>
            <m:sty m:val="i"/>
          </m:rPr>
          <m:t>O</m:t>
        </m:r>
        <m:r>
          <m:rPr>
            <m:sty m:val="p"/>
          </m:rPr>
          <m:t>(</m:t>
        </m:r>
        <m:r>
          <m:rPr>
            <m:sty m:val="i"/>
          </m:rPr>
          <m:t>E</m:t>
        </m:r>
        <m:r>
          <m:rPr>
            <m:sty m:val="p"/>
          </m:rPr>
          <m:t>)</m:t>
        </m:r>
      </m:oMath>
      <w:r>
        <w:rPr/>
        <w:t xml:space="preserve"> le groupe des transformations orthogonales de </w:t>
      </w:r>
      <m:oMath>
        <m:r>
          <m:rPr>
            <m:sty m:val="i"/>
          </m:rPr>
          <m:t>E</m:t>
        </m:r>
      </m:oMath>
      <w:r>
        <w:rPr/>
        <w:t xml:space="preserve">.</w:t>
      </w:r>
      <w:r>
        <w:rPr/>
        <w:br w:type="textWrapping"/>
      </w:r>
      <w:r>
        <w:rPr/>
        <w:t xml:space="preserve">a) On note </w:t>
      </w:r>
      <m:oMath>
        <m:r>
          <m:rPr>
            <m:sty m:val="i"/>
          </m:rPr>
          <m:t>D</m:t>
        </m:r>
      </m:oMath>
      <w:r>
        <w:rPr>
          <w:rFonts w:eastAsia="Georgia" w:cs="Georgia" w:ascii="Georgia" w:hAnsi="Georgia"/>
        </w:rPr>
        <w:t xml:space="preserve"> le cercle centré en l'origine de rayon 3. Expliciter </w:t>
      </w:r>
      <m:oMath>
        <m:r>
          <m:rPr>
            <m:sty m:val="i"/>
          </m:rPr>
          <m:t>D</m:t>
        </m:r>
        <m:r>
          <m:rPr>
            <m:sty m:val="p"/>
          </m:rPr>
          <m:t>∩</m:t>
        </m:r>
        <m:r>
          <m:rPr>
            <m:sty m:val="p"/>
          </m:rPr>
          <m:t>Γ</m:t>
        </m:r>
      </m:oMath>
      <w:r>
        <w:rPr/>
        <w:t xml:space="preserve">.</w:t>
      </w:r>
      <w:r>
        <w:rPr/>
        <w:br w:type="textWrapping"/>
      </w:r>
      <w:r>
        <w:rPr/>
        <w:t xml:space="preserve">b) Soit </w:t>
      </w:r>
      <m:oMath>
        <m:r>
          <m:rPr>
            <m:sty m:val="i"/>
          </m:rPr>
          <m:t>f</m:t>
        </m:r>
        <m:r>
          <m:rPr>
            <m:sty m:val="p"/>
          </m:rPr>
          <m:t>∈</m:t>
        </m:r>
        <m:r>
          <m:rPr>
            <m:sty m:val="i"/>
          </m:rPr>
          <m:t>G</m:t>
        </m:r>
      </m:oMath>
      <w:r>
        <w:rPr/>
        <w:t xml:space="preserve">. Montrer que </w:t>
      </w:r>
      <m:oMath>
        <m:r>
          <m:rPr>
            <m:sty m:val="i"/>
          </m:rPr>
          <m:t>f</m:t>
        </m:r>
        <m:r>
          <m:rPr>
            <m:sty m:val="p"/>
          </m:rPr>
          <m:t>(</m:t>
        </m:r>
        <m:r>
          <m:rPr>
            <m:sty m:val="i"/>
          </m:rPr>
          <m:t>M</m:t>
        </m:r>
        <m:r>
          <m:rPr>
            <m:sty m:val="p"/>
          </m:rPr>
          <m:t>(</m:t>
        </m:r>
        <m:r>
          <m:rPr>
            <m:sty m:val="p"/>
          </m:rPr>
          <m:t>0</m:t>
        </m:r>
        <m:r>
          <m:rPr>
            <m:sty m:val="p"/>
          </m:rPr>
          <m:t>)</m:t>
        </m:r>
        <m:r>
          <m:rPr>
            <m:sty m:val="p"/>
          </m:rPr>
          <m:t>)</m:t>
        </m:r>
      </m:oMath>
      <w:r>
        <w:rPr>
          <w:rFonts w:eastAsia="Georgia" w:cs="Georgia" w:ascii="Georgia" w:hAnsi="Georgia"/>
        </w:rPr>
        <w:t xml:space="preserve"> est un élément de </w:t>
      </w:r>
      <m:oMath>
        <m:r>
          <m:rPr>
            <m:sty m:val="i"/>
          </m:rPr>
          <m:t>D</m:t>
        </m:r>
        <m:r>
          <m:rPr>
            <m:sty m:val="p"/>
          </m:rPr>
          <m:t>∩</m:t>
        </m:r>
        <m:r>
          <m:rPr>
            <m:sty m:val="p"/>
          </m:rPr>
          <m:t>Γ</m:t>
        </m:r>
      </m:oMath>
      <w:r>
        <w:rPr/>
        <w:t xml:space="preserve">.</w:t>
      </w:r>
      <w:r>
        <w:rPr/>
        <w:br w:type="textWrapping"/>
      </w:r>
      <w:r>
        <w:rPr/>
        <w:t xml:space="preserve">c) Soit </w:t>
      </w:r>
      <m:oMath>
        <m:r>
          <m:rPr>
            <m:sty m:val="i"/>
          </m:rPr>
          <m:t>f</m:t>
        </m:r>
      </m:oMath>
      <w:r>
        <w:rPr/>
        <w:t xml:space="preserve"> une rotation dans </w:t>
      </w:r>
      <m:oMath>
        <m:r>
          <m:rPr>
            <m:sty m:val="i"/>
          </m:rPr>
          <m:t>G</m:t>
        </m:r>
      </m:oMath>
      <w:r>
        <w:rPr/>
        <w:t xml:space="preserve">. En distinguant selon la valeur de </w:t>
      </w:r>
      <m:oMath>
        <m:r>
          <m:rPr>
            <m:sty m:val="i"/>
          </m:rPr>
          <m:t>f</m:t>
        </m:r>
        <m:r>
          <m:rPr>
            <m:sty m:val="p"/>
          </m:rPr>
          <m:t>(</m:t>
        </m:r>
        <m:r>
          <m:rPr>
            <m:sty m:val="i"/>
          </m:rPr>
          <m:t>M</m:t>
        </m:r>
        <m:r>
          <m:rPr>
            <m:sty m:val="p"/>
          </m:rPr>
          <m:t>(</m:t>
        </m:r>
        <m:r>
          <m:rPr>
            <m:sty m:val="p"/>
          </m:rPr>
          <m:t>0</m:t>
        </m:r>
        <m:r>
          <m:rPr>
            <m:sty m:val="p"/>
          </m:rPr>
          <m:t>)</m:t>
        </m:r>
        <m:r>
          <m:rPr>
            <m:sty m:val="p"/>
          </m:rPr>
          <m:t>)</m:t>
        </m:r>
      </m:oMath>
      <w:r>
        <w:rPr>
          <w:rFonts w:eastAsia="Georgia" w:cs="Georgia" w:ascii="Georgia" w:hAnsi="Georgia"/>
        </w:rPr>
        <w:t xml:space="preserve">, déterminer l'angle de </w:t>
      </w:r>
      <m:oMath>
        <m:r>
          <m:rPr>
            <m:sty m:val="i"/>
          </m:rPr>
          <m:t>f</m:t>
        </m:r>
      </m:oMath>
      <w:r>
        <w:rPr/>
        <w:t xml:space="preserve">. Quelles sont les rotations de </w:t>
      </w:r>
      <m:oMath>
        <m:r>
          <m:rPr>
            <m:sty m:val="i"/>
          </m:rPr>
          <m:t>G</m:t>
        </m:r>
      </m:oMath>
      <w:r>
        <w:rPr/>
        <w:t xml:space="preserve"> ?</w:t>
      </w:r>
      <w:r>
        <w:rPr/>
        <w:br w:type="textWrapping"/>
      </w:r>
      <w:r>
        <w:rPr/>
        <w:t xml:space="preserve">d) Quelles sont, dans </w:t>
      </w:r>
      <m:oMath>
        <m:r>
          <m:rPr>
            <m:sty m:val="i"/>
          </m:rPr>
          <m:t>G</m:t>
        </m:r>
      </m:oMath>
      <w:r>
        <w:rPr>
          <w:rFonts w:eastAsia="Georgia" w:cs="Georgia" w:ascii="Georgia" w:hAnsi="Georgia"/>
        </w:rPr>
        <w:t xml:space="preserve">, les symétries orthogonales par rapport à une droite ?</w:t>
      </w:r>
      <w:r>
        <w:rPr/>
        <w:br w:type="textWrapping"/>
      </w:r>
      <w:r>
        <w:rPr>
          <w:rFonts w:eastAsia="Georgia" w:cs="Georgia" w:ascii="Georgia" w:hAnsi="Georgia"/>
        </w:rPr>
        <w:t xml:space="preserve">e) Décrire tous les éléments de </w:t>
      </w:r>
      <m:oMath>
        <m:r>
          <m:rPr>
            <m:sty m:val="i"/>
          </m:rPr>
          <m:t>G</m:t>
        </m:r>
      </m:oMath>
      <w:r>
        <w:rPr/>
        <w:t xml:space="preserve">. Quel est le cardinal de </w:t>
      </w:r>
      <m:oMath>
        <m:r>
          <m:rPr>
            <m:sty m:val="i"/>
          </m:rPr>
          <m:t>G</m:t>
        </m:r>
      </m:oMath>
      <w:r>
        <w:rPr/>
        <w:t xml:space="preserve"> ?</w:t>
      </w:r>
    </w:p>
    <w:p>
      <w:pPr>
        <w:spacing w:line="271" w:before="330" w:lineRule="auto"/>
      </w:pPr>
      <w:r>
        <w:rPr>
          <w:b/>
          <w:sz w:val="42"/>
        </w:rPr>
        <w:t xml:space="preserve">Exercice III</w:t>
      </w:r>
    </w:p>
    <w:p>
      <w:pPr>
        <w:spacing w:after="220" w:lineRule="auto"/>
      </w:pPr>
      <w:r>
        <w:rPr/>
        <w:t xml:space="preserve">Soit </w:t>
      </w:r>
      <m:oMath>
        <m:r>
          <m:rPr>
            <m:sty m:val="i"/>
          </m:rPr>
          <m:t>f</m:t>
        </m:r>
      </m:oMath>
      <w:r>
        <w:rPr>
          <w:rFonts w:eastAsia="Georgia" w:cs="Georgia" w:ascii="Georgia" w:hAnsi="Georgia"/>
        </w:rPr>
        <w:t xml:space="preserve"> l'application définie sur </w:t>
      </w:r>
      <m:oMath>
        <m:r>
          <m:rPr>
            <m:sty m:val="p"/>
          </m:rPr>
          <m:t>]</m:t>
        </m:r>
        <m:r>
          <m:rPr>
            <m:sty m:val="p"/>
          </m:rPr>
          <m:t>−</m:t>
        </m:r>
        <m:r>
          <m:rPr>
            <m:sty m:val="p"/>
          </m:rPr>
          <m:t>1</m:t>
        </m:r>
        <m:r>
          <m:rPr>
            <m:sty m:val="p"/>
          </m:rPr>
          <m:t>,</m:t>
        </m:r>
        <m:r>
          <m:rPr>
            <m:sty m:val="p"/>
          </m:rPr>
          <m:t>1</m:t>
        </m:r>
        <m:r>
          <m:rPr>
            <m:sty m:val="p"/>
          </m:rPr>
          <m:t>[</m:t>
        </m:r>
        <m:r>
          <m:rPr>
            <m:sty m:val="p"/>
          </m:rPr>
          <m:t>par</m:t>
        </m:r>
        <m:r>
          <m:rPr>
            <m:sty m:val="i"/>
          </m:rPr>
          <m:t>f</m:t>
        </m:r>
        <m:r>
          <m:rPr>
            <m:sty m:val="p"/>
          </m:rPr>
          <m:t>(</m:t>
        </m:r>
        <m:r>
          <m:rPr>
            <m:sty m:val="p"/>
          </m:rPr>
          <m:t>0</m:t>
        </m:r>
        <m:r>
          <m:rPr>
            <m:sty m:val="p"/>
          </m:rPr>
          <m:t>)</m:t>
        </m:r>
        <m:r>
          <m:rPr>
            <m:sty m:val="p"/>
          </m:rPr>
          <m:t>=</m:t>
        </m:r>
        <m:r>
          <m:rPr>
            <m:sty m:val="p"/>
          </m:rPr>
          <m:t>1</m:t>
        </m:r>
      </m:oMath>
      <w:r>
        <w:rPr/>
        <w:t xml:space="preserve">, et pour </w:t>
      </w:r>
      <m:oMath>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p"/>
              </m:rPr>
              <m:t>{</m:t>
            </m:r>
            <m:r>
              <m:rPr>
                <m:sty m:val="p"/>
              </m:rPr>
              <m:t>0</m:t>
            </m:r>
            <m:r>
              <m:rPr>
                <m:sty m:val="p"/>
              </m:rPr>
              <m:t>}</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ln</m:t>
                </m:r>
                <m:r>
                  <m:rPr>
                    <m:sty m:val="p"/>
                  </m:rPr>
                  <m:t>⁡</m:t>
                </m:r>
                <m:r>
                  <m:rPr>
                    <m:sty m:val="p"/>
                  </m:rPr>
                  <m:t>(</m:t>
                </m:r>
                <m:r>
                  <m:rPr>
                    <m:sty m:val="p"/>
                  </m:rPr>
                  <m:t>1</m:t>
                </m:r>
                <m:r>
                  <m:rPr>
                    <m:sty m:val="p"/>
                  </m:rPr>
                  <m:t>+</m:t>
                </m:r>
                <m:r>
                  <m:rPr>
                    <m:sty m:val="i"/>
                  </m:rPr>
                  <m:t>x</m:t>
                </m:r>
                <m:r>
                  <m:rPr>
                    <m:sty m:val="p"/>
                  </m:rPr>
                  <m:t>)</m:t>
                </m:r>
              </m:den>
            </m:f>
          </m:e>
        </m:d>
      </m:oMath>
      <w:r>
        <w:rPr/>
        <w:t xml:space="preserve">.</w:t>
      </w:r>
      <w:r>
        <w:rPr/>
        <w:br w:type="textWrapping"/>
      </w:r>
      <m:oMath>
        <m:sSup>
          <m:sSupPr/>
          <m:e>
            <m:r>
              <m:rPr>
                <m:sty m:val="p"/>
              </m:rPr>
              <m:t>1</m:t>
            </m:r>
          </m:e>
          <m:sup>
            <m:r>
              <m:rPr>
                <m:sty m:val="p"/>
              </m:rPr>
              <m:t>∘</m:t>
            </m:r>
          </m:sup>
        </m:sSup>
      </m:oMath>
      <w:r>
        <w:rPr/>
        <w:t xml:space="preserve"> ) a) Montrer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b) Montrer que </w:t>
      </w:r>
      <m:oMath>
        <m:r>
          <m:rPr>
            <m:sty m:val="i"/>
          </m:rPr>
          <m:t>f</m:t>
        </m:r>
      </m:oMath>
      <w:r>
        <w:rPr/>
        <w:t xml:space="preserve"> est solution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de l'équation différentielle :</w:t>
      </w:r>
    </w:p>
    <w:p>
      <w:pPr>
        <w:spacing w:after="220" w:lineRule="auto"/>
      </w:pPr>
      <m:oMathPara>
        <m:oMath>
          <m:r>
            <m:rPr>
              <m:sty m:val="p"/>
            </m:rPr>
            <m:t>(</m:t>
          </m:r>
          <m:r>
            <m:rPr>
              <m:sty m:val="i"/>
            </m:rPr>
            <m:t>x</m:t>
          </m:r>
          <m:r>
            <m:rPr>
              <m:sty m:val="p"/>
            </m:rPr>
            <m:t>+</m:t>
          </m:r>
          <m:r>
            <m:rPr>
              <m:sty m:val="p"/>
            </m:rPr>
            <m:t>1</m:t>
          </m:r>
          <m:r>
            <m:rPr>
              <m:sty m:val="p"/>
            </m:rPr>
            <m:t>)</m:t>
          </m:r>
          <m:d>
            <m:dPr>
              <m:begChr m:val="["/>
              <m:endChr m:val="]"/>
              <m:ctrlPr>
                <w:rPr>
                  <w:rFonts w:ascii="Cambria Math" w:hAnsi="Cambria Math"/>
                </w:rPr>
              </m:ctrlPr>
            </m:dPr>
            <m:e>
              <m:r>
                <m:rPr>
                  <m:sty m:val="i"/>
                </m:rPr>
                <m:t>x</m:t>
              </m:r>
              <m:sSup>
                <m:sSupPr/>
                <m:e>
                  <m:r>
                    <m:rPr>
                      <m:sty m:val="i"/>
                    </m:rPr>
                    <m:t>y</m:t>
                  </m:r>
                </m:e>
                <m:sup>
                  <m:r>
                    <m:rPr>
                      <m:sty m:val="i"/>
                    </m:rPr>
                    <m:t>′</m:t>
                  </m:r>
                </m:sup>
              </m:sSup>
              <m:r>
                <m:rPr>
                  <m:sty m:val="p"/>
                </m:rPr>
                <m:t>−</m:t>
              </m:r>
              <m:r>
                <m:rPr>
                  <m:sty m:val="i"/>
                </m:rPr>
                <m:t>y</m:t>
              </m:r>
            </m:e>
          </m:d>
          <m:r>
            <m:rPr>
              <m:sty m:val="p"/>
            </m:rPr>
            <m:t>+</m:t>
          </m:r>
          <m:sSup>
            <m:sSupPr/>
            <m:e>
              <m:r>
                <m:rPr>
                  <m:sty m:val="i"/>
                </m:rPr>
                <m:t>y</m:t>
              </m:r>
            </m:e>
            <m:sup>
              <m:r>
                <m:rPr>
                  <m:sty m:val="p"/>
                </m:rPr>
                <m:t>2</m:t>
              </m:r>
            </m:sup>
          </m:sSup>
          <m:r>
            <m:rPr>
              <m:sty m:val="p"/>
            </m:rPr>
            <m:t>=</m:t>
          </m:r>
          <m:r>
            <m:rPr>
              <m:sty m:val="p"/>
            </m:rPr>
            <m:t>0</m:t>
          </m:r>
        </m:oMath>
      </m:oMathPara>
    </w:p>
    <w:p>
      <w:pPr>
        <w:spacing w:after="220" w:lineRule="auto"/>
      </w:pPr>
      <w:r>
        <w:rPr/>
        <w:t xml:space="preserve">c) Pour tout </w:t>
      </w:r>
      <m:oMath>
        <m:r>
          <m:rPr>
            <m:sty m:val="i"/>
          </m:rPr>
          <m:t>x</m:t>
        </m:r>
      </m:oMath>
      <w:r>
        <w:rPr/>
        <w:t xml:space="preserve"> dans </w:t>
      </w:r>
      <m:oMath>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démontrer que : </w:t>
      </w:r>
      <m:oMath>
        <m:r>
          <m:rPr>
            <m:sty m:val="p"/>
          </m:rPr>
          <m:t>0</m:t>
        </m:r>
        <m:r>
          <m:rPr>
            <m:sty m:val="p"/>
          </m:rPr>
          <m:t>≤</m:t>
        </m:r>
        <m:r>
          <m:rPr>
            <m:sty m:val="i"/>
          </m:rPr>
          <m:t>f</m:t>
        </m:r>
        <m:r>
          <m:rPr>
            <m:sty m:val="p"/>
          </m:rPr>
          <m:t>(</m:t>
        </m:r>
        <m:r>
          <m:rPr>
            <m:sty m:val="i"/>
          </m:rPr>
          <m:t>x</m:t>
        </m:r>
        <m:r>
          <m:rPr>
            <m:sty m:val="p"/>
          </m:rPr>
          <m:t>)</m:t>
        </m:r>
        <m:r>
          <m:rPr>
            <m:sty m:val="p"/>
          </m:rPr>
          <m:t>≤</m:t>
        </m:r>
        <m:r>
          <m:rPr>
            <m:sty m:val="p"/>
          </m:rPr>
          <m:t>1</m:t>
        </m:r>
      </m:oMath>
      <w:r>
        <w:rPr/>
        <w:t xml:space="preserve">.</w:t>
      </w:r>
      <w:r>
        <w:rPr/>
        <w:br w:type="textWrapping"/>
      </w:r>
      <m:oMath>
        <m:sSup>
          <m:sSupPr/>
          <m:e>
            <m:r>
              <m:rPr>
                <m:sty m:val="p"/>
              </m:rPr>
              <m:t>2</m:t>
            </m:r>
          </m:e>
          <m:sup>
            <m:r>
              <m:rPr>
                <m:sty m:val="p"/>
              </m:rPr>
              <m:t>∘</m:t>
            </m:r>
          </m:sup>
        </m:sSup>
      </m:oMath>
      <w:r>
        <w:rPr/>
        <w:t xml:space="preserve"> ) Soit </w:t>
      </w:r>
      <m:oMath>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x</m:t>
        </m:r>
        <m:sSup>
          <m:sSupPr/>
          <m:e>
            <m:r>
              <m:rPr>
                <m:sty m:val="p"/>
              </m:rPr>
              <m:t>)</m:t>
            </m:r>
          </m:e>
          <m:sup>
            <m:r>
              <m:rPr>
                <m:sty m:val="i"/>
              </m:rPr>
              <m:t>t</m:t>
            </m:r>
          </m:sup>
        </m:sSup>
        <m:r>
          <m:rPr>
            <m:sty m:val="i"/>
          </m:rPr>
          <m:t>d</m:t>
        </m:r>
        <m:r>
          <m:rPr>
            <m:sty m:val="i"/>
          </m:rPr>
          <m:t>t</m:t>
        </m:r>
      </m:oMath>
      <w:r>
        <w:rPr/>
        <w:t xml:space="preserve"> pour </w:t>
      </w:r>
      <m:oMath>
        <m:d>
          <m:dPr>
            <m:begChr m:val=""/>
            <m:endChr m:val="]"/>
            <m:ctrlPr>
              <w:rPr>
                <w:rFonts w:ascii="Cambria Math" w:hAnsi="Cambria Math"/>
              </w:rPr>
            </m:ctrlPr>
          </m:dPr>
          <m:e>
            <m:r>
              <m:rPr>
                <m:sty m:val="i"/>
              </m:rPr>
              <m:t>x</m:t>
            </m:r>
            <m:r>
              <m:rPr>
                <m:sty m:val="p"/>
              </m:rPr>
              <m:t>∈</m:t>
            </m:r>
          </m:e>
        </m:d>
        <m:r>
          <m:rPr>
            <m:sty m:val="p"/>
          </m:rPr>
          <m:t>−</m:t>
        </m:r>
        <m:r>
          <m:rPr>
            <m:sty m:val="p"/>
          </m:rPr>
          <m:t>1</m:t>
        </m:r>
        <m:r>
          <m:rPr>
            <m:sty m:val="p"/>
          </m:rPr>
          <m:t>,</m:t>
        </m:r>
        <m:r>
          <m:rPr>
            <m:sty m:val="p"/>
          </m:rPr>
          <m:t>1</m:t>
        </m:r>
        <m:r>
          <m:rPr>
            <m:sty m:val="p"/>
          </m:rPr>
          <m:t>[</m:t>
        </m:r>
      </m:oMath>
      <w:r>
        <w:rPr/>
        <w:t xml:space="preserve">.</w:t>
      </w:r>
      <w:r>
        <w:rPr/>
        <w:br w:type="textWrapping"/>
      </w:r>
      <w:r>
        <w:rPr/>
        <w:t xml:space="preserve">a) Montrer que </w:t>
      </w:r>
      <m:oMath>
        <m:r>
          <m:rPr>
            <m:sty m:val="i"/>
          </m:rPr>
          <m:t>g</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 et donner une relation entre </w:t>
      </w:r>
      <m:oMath>
        <m:r>
          <m:rPr>
            <m:sty m:val="i"/>
          </m:rPr>
          <m:t>f</m:t>
        </m:r>
      </m:oMath>
      <w:r>
        <w:rPr/>
        <w:t xml:space="preserve"> et </w:t>
      </w:r>
      <m:oMath>
        <m:r>
          <m:rPr>
            <m:sty m:val="i"/>
          </m:rPr>
          <m:t>g</m:t>
        </m:r>
      </m:oMath>
      <w:r>
        <w:rPr/>
        <w:t xml:space="preserve">.</w:t>
      </w:r>
      <w:r>
        <w:rPr/>
        <w:br w:type="textWrapping"/>
      </w:r>
      <w:r>
        <w:rPr/>
        <w:t xml:space="preserve">b) Pour tout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donner le développement en série entière de </w:t>
      </w:r>
      <m:oMath>
        <m:r>
          <m:rPr>
            <m:sty m:val="i"/>
          </m:rPr>
          <m:t>x</m:t>
        </m:r>
        <m:r>
          <m:rPr>
            <m:sty m:val="p"/>
          </m:rPr>
          <m:t>↦</m:t>
        </m:r>
        <m:r>
          <m:rPr>
            <m:sty m:val="p"/>
          </m:rPr>
          <m:t>(</m:t>
        </m:r>
        <m:r>
          <m:rPr>
            <m:sty m:val="p"/>
          </m:rPr>
          <m:t>1</m:t>
        </m:r>
        <m:r>
          <m:rPr>
            <m:sty m:val="p"/>
          </m:rPr>
          <m:t>+</m:t>
        </m:r>
        <m:r>
          <m:rPr>
            <m:sty m:val="i"/>
          </m:rPr>
          <m:t>x</m:t>
        </m:r>
        <m:sSup>
          <m:sSupPr/>
          <m:e>
            <m:r>
              <m:rPr>
                <m:sty m:val="p"/>
              </m:rPr>
              <m:t>)</m:t>
            </m:r>
          </m:e>
          <m:sup>
            <m:r>
              <m:rPr>
                <m:sty m:val="i"/>
              </m:rPr>
              <m:t>t</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c) Montrer que </w:t>
      </w:r>
      <m:oMath>
        <m:r>
          <m:rPr>
            <m:sty m:val="i"/>
          </m:rPr>
          <m:t>g</m:t>
        </m:r>
      </m:oMath>
      <w:r>
        <w:rPr>
          <w:rFonts w:eastAsia="Georgia" w:cs="Georgia" w:ascii="Georgia" w:hAnsi="Georgia"/>
        </w:rPr>
        <w:t xml:space="preserve"> est développable en série entière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On précisera bien le théorème du cours utilisé. On écrira ce développement sous la forme </w:t>
      </w:r>
      <m:oMath>
        <m:r>
          <m:rPr>
            <m:sty m:val="i"/>
          </m:rPr>
          <m:t>g</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 en exprimant </w:t>
      </w:r>
      <m:oMath>
        <m:sSub>
          <m:sSubPr/>
          <m:e>
            <m:r>
              <m:rPr>
                <m:sty m:val="i"/>
              </m:rPr>
              <m:t>a</m:t>
            </m:r>
          </m:e>
          <m:sub>
            <m:r>
              <m:rPr>
                <m:sty m:val="i"/>
              </m:rPr>
              <m:t>k</m:t>
            </m:r>
          </m:sub>
        </m:sSub>
      </m:oMath>
      <w:r>
        <w:rPr>
          <w:rFonts w:eastAsia="Georgia" w:cs="Georgia" w:ascii="Georgia" w:hAnsi="Georgia"/>
        </w:rPr>
        <w:t xml:space="preserve"> sous forme d'une intégrale que l'on ne cherchera pas à calculer en général.</w:t>
      </w:r>
      <w:r>
        <w:rPr/>
        <w:br w:type="textWrapping"/>
      </w:r>
      <w:r>
        <w:rPr/>
        <w:t xml:space="preserve">d) Calculer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w:t>
      </w:r>
      <w:r>
        <w:rPr/>
        <w:br w:type="textWrapping"/>
      </w:r>
      <w:r>
        <w:rPr>
          <w:rFonts w:eastAsia="Georgia" w:cs="Georgia" w:ascii="Georgia" w:hAnsi="Georgia"/>
        </w:rPr>
        <w:t xml:space="preserve">e) Exprimer, selon la parité de l'entier naturel </w:t>
      </w:r>
      <m:oMath>
        <m:r>
          <m:rPr>
            <m:sty m:val="i"/>
          </m:rPr>
          <m:t>k</m:t>
        </m:r>
        <m:r>
          <m:rPr>
            <m:sty m:val="p"/>
          </m:rPr>
          <m:t>≥</m:t>
        </m:r>
        <m:r>
          <m:rPr>
            <m:sty m:val="p"/>
          </m:rPr>
          <m:t>1</m:t>
        </m:r>
      </m:oMath>
      <w:r>
        <w:rPr/>
        <w:t xml:space="preserve">, le signe de </w:t>
      </w:r>
      <m:oMath>
        <m:sSub>
          <m:sSubPr/>
          <m:e>
            <m:r>
              <m:rPr>
                <m:sty m:val="i"/>
              </m:rPr>
              <m:t>a</m:t>
            </m:r>
          </m:e>
          <m:sub>
            <m:r>
              <m:rPr>
                <m:sty m:val="i"/>
              </m:rPr>
              <m:t>k</m:t>
            </m:r>
          </m:sub>
        </m:sSub>
      </m:oMath>
      <w:r>
        <w:rPr/>
        <w:t xml:space="preserve">.</w:t>
      </w:r>
      <w:r>
        <w:rPr/>
        <w:br w:type="textWrapping"/>
      </w:r>
      <w:r>
        <w:rPr/>
        <w:t xml:space="preserve">f) Montrer que pour tout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et </w:t>
      </w:r>
      <m:oMath>
        <m:r>
          <m:rPr>
            <m:sty m:val="i"/>
          </m:rPr>
          <m:t>n</m:t>
        </m:r>
        <m:r>
          <m:rPr>
            <m:sty m:val="p"/>
          </m:rPr>
          <m:t>∈</m:t>
        </m:r>
        <m:sSup>
          <m:sSupPr/>
          <m:e>
            <m:r>
              <m:rPr>
                <m:scr m:val="double-struck"/>
              </m:rPr>
              <m:t>N</m:t>
            </m:r>
          </m:e>
          <m:sup>
            <m:r>
              <m:rPr>
                <m:sty m:val="p"/>
              </m:rPr>
              <m:t>∗</m:t>
            </m:r>
          </m:sup>
        </m:sSup>
      </m:oMath>
      <w:r>
        <w:rPr/>
        <w:t xml:space="preserve">, on a :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e>
        </m:d>
        <m:sSup>
          <m:sSupPr/>
          <m:e>
            <m:r>
              <m:rPr>
                <m:sty m:val="i"/>
              </m:rPr>
              <m:t>x</m:t>
            </m:r>
          </m:e>
          <m:sup>
            <m:r>
              <m:rPr>
                <m:sty m:val="i"/>
              </m:rPr>
              <m:t>k</m:t>
            </m:r>
          </m:sup>
        </m:sSup>
        <m:r>
          <m:rPr>
            <m:sty m:val="p"/>
          </m:rPr>
          <m:t>≤</m:t>
        </m:r>
        <m:r>
          <m:rPr>
            <m:sty m:val="p"/>
          </m:rPr>
          <m:t>1</m:t>
        </m:r>
      </m:oMath>
      <w:r>
        <w:rPr>
          <w:rFonts w:eastAsia="Georgia" w:cs="Georgia" w:ascii="Georgia" w:hAnsi="Georgia"/>
        </w:rPr>
        <w:t xml:space="preserve">. Pour cela, on pourra considérer </w:t>
      </w:r>
      <m:oMath>
        <m:r>
          <m:rPr>
            <m:sty m:val="i"/>
          </m:rPr>
          <m:t>g</m:t>
        </m:r>
        <m:r>
          <m:rPr>
            <m:sty m:val="p"/>
          </m:rPr>
          <m:t>(</m:t>
        </m:r>
        <m:r>
          <m:rPr>
            <m:sty m:val="p"/>
          </m:rPr>
          <m:t>−</m:t>
        </m:r>
        <m:r>
          <m:rPr>
            <m:sty m:val="i"/>
          </m:rPr>
          <m:t>x</m:t>
        </m:r>
        <m:r>
          <m:rPr>
            <m:sty m:val="p"/>
          </m:rPr>
          <m:t>)</m:t>
        </m:r>
      </m:oMath>
      <w:r>
        <w:rPr>
          <w:rFonts w:eastAsia="Georgia" w:cs="Georgia" w:ascii="Georgia" w:hAnsi="Georgia"/>
        </w:rPr>
        <w:t xml:space="preserve"> et utiliser le résultat de la question </w:t>
      </w:r>
      <m:oMath>
        <m:d>
          <m:dPr>
            <m:begChr m:val=""/>
            <m:endChr m:val=")"/>
            <m:ctrlPr>
              <w:rPr>
                <w:rFonts w:ascii="Cambria Math" w:hAnsi="Cambria Math"/>
              </w:rPr>
            </m:ctrlPr>
          </m:dPr>
          <m:e>
            <m:sSup>
              <m:sSupPr/>
              <m:e>
                <m:r>
                  <m:rPr>
                    <m:sty m:val="p"/>
                  </m:rPr>
                  <m:t>1</m:t>
                </m:r>
              </m:e>
              <m:sup>
                <m:r>
                  <m:rPr>
                    <m:sty m:val="p"/>
                  </m:rPr>
                  <m:t>∘</m:t>
                </m:r>
              </m:sup>
            </m:sSup>
          </m:e>
        </m:d>
        <m:r>
          <m:rPr>
            <m:sty m:val="p"/>
          </m:rPr>
          <m:t>c</m:t>
        </m:r>
      </m:oMath>
      <w:r>
        <w:rPr/>
        <w:t xml:space="preserve"> ).</w:t>
      </w:r>
      <w:r>
        <w:rPr/>
        <w:br w:type="textWrapping"/>
      </w:r>
      <w:r>
        <w:rPr>
          <w:rFonts w:eastAsia="Georgia" w:cs="Georgia" w:ascii="Georgia" w:hAnsi="Georgia"/>
        </w:rPr>
        <w:t xml:space="preserve">g) En déduire la convergence de la série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e>
        </m:d>
      </m:oMath>
      <w:r>
        <w:rPr/>
        <w:t xml:space="preserve">.</w:t>
      </w:r>
      <w:r>
        <w:rPr/>
        <w:br w:type="textWrapping"/>
      </w:r>
      <m:oMath>
        <m:sSup>
          <m:sSupPr/>
          <m:e>
            <m:r>
              <m:rPr>
                <m:sty m:val="p"/>
              </m:rPr>
              <m:t>3</m:t>
            </m:r>
          </m:e>
          <m:sup>
            <m:r>
              <m:rPr>
                <m:sty m:val="p"/>
              </m:rPr>
              <m:t>∘</m:t>
            </m:r>
          </m:sup>
        </m:sSup>
      </m:oMath>
      <w:r>
        <w:rPr/>
        <w:t xml:space="preserve"> ) a) Montrer que pour tout </w:t>
      </w:r>
      <m:oMath>
        <m:r>
          <m:rPr>
            <m:sty m:val="i"/>
          </m:rPr>
          <m:t>n</m:t>
        </m:r>
        <m:r>
          <m:rPr>
            <m:sty m:val="p"/>
          </m:rPr>
          <m:t>∈</m:t>
        </m:r>
        <m:sSup>
          <m:sSupPr/>
          <m:e>
            <m:r>
              <m:rPr>
                <m:scr m:val="double-struck"/>
              </m:rPr>
              <m:t>N</m:t>
            </m:r>
          </m:e>
          <m:sup>
            <m:r>
              <m:rPr>
                <m:sty m:val="p"/>
              </m:rPr>
              <m:t>∗</m:t>
            </m:r>
          </m:sup>
        </m:sSup>
      </m:oMath>
      <w:r>
        <w:rPr/>
        <w:t xml:space="preserve">, on a :</w:t>
      </w:r>
    </w:p>
    <w:p>
      <w:pPr>
        <w:spacing w:after="220" w:lineRule="auto"/>
      </w:pPr>
      <m:oMathPara>
        <m:oMath>
          <m:r>
            <m:rPr>
              <m:sty m:val="p"/>
            </m:rPr>
            <m:t>(</m:t>
          </m:r>
          <m:r>
            <m:rPr>
              <m:sty m:val="i"/>
            </m:rPr>
            <m:t>n</m:t>
          </m:r>
          <m:r>
            <m:rPr>
              <m:sty m:val="p"/>
            </m:rPr>
            <m:t>−</m:t>
          </m:r>
          <m:r>
            <m:rPr>
              <m:sty m:val="p"/>
            </m:rPr>
            <m:t>2</m:t>
          </m:r>
          <m:r>
            <m:rPr>
              <m:sty m:val="p"/>
            </m:rPr>
            <m:t>)</m:t>
          </m:r>
          <m:sSub>
            <m:sSubPr/>
            <m:e>
              <m:r>
                <m:rPr>
                  <m:sty m:val="i"/>
                </m:rPr>
                <m:t>a</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a</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a</m:t>
              </m:r>
            </m:e>
            <m:sub>
              <m:r>
                <m:rPr>
                  <m:sty m:val="i"/>
                </m:rPr>
                <m:t>n</m:t>
              </m:r>
              <m:r>
                <m:rPr>
                  <m:sty m:val="p"/>
                </m:rPr>
                <m:t>−</m:t>
              </m:r>
              <m:r>
                <m:rPr>
                  <m:sty m:val="i"/>
                </m:rPr>
                <m:t>k</m:t>
              </m:r>
            </m:sub>
          </m:sSub>
          <m:r>
            <m:rPr>
              <m:sty m:val="p"/>
            </m:rPr>
            <m:t>=</m:t>
          </m:r>
          <m:r>
            <m:rPr>
              <m:sty m:val="p"/>
            </m:rPr>
            <m:t>0</m:t>
          </m:r>
        </m:oMath>
      </m:oMathPara>
    </w:p>
    <w:p>
      <w:pPr>
        <w:spacing w:after="220" w:lineRule="auto"/>
      </w:pPr>
      <w:r>
        <w:rPr>
          <w:rFonts w:eastAsia="Georgia" w:cs="Georgia" w:ascii="Georgia" w:hAnsi="Georgia"/>
        </w:rPr>
        <w:t xml:space="preserve">b) En considérant </w:t>
      </w:r>
      <m:oMath>
        <m:r>
          <m:rPr>
            <m:sty m:val="p"/>
          </m:rPr>
          <m:t>ln</m:t>
        </m:r>
        <m:r>
          <m:rPr>
            <m:sty m:val="p"/>
          </m:rPr>
          <m:t>⁡</m:t>
        </m:r>
        <m:r>
          <m:rPr>
            <m:sty m:val="p"/>
          </m:rPr>
          <m:t>(</m:t>
        </m:r>
        <m:r>
          <m:rPr>
            <m:sty m:val="p"/>
          </m:rPr>
          <m:t>1</m:t>
        </m:r>
        <m:r>
          <m:rPr>
            <m:sty m:val="p"/>
          </m:rPr>
          <m:t>+</m:t>
        </m:r>
        <m:r>
          <m:rPr>
            <m:sty m:val="i"/>
          </m:rPr>
          <m:t>x</m:t>
        </m:r>
        <m:r>
          <m:rPr>
            <m:sty m:val="p"/>
          </m:rPr>
          <m:t>)</m:t>
        </m:r>
        <m:r>
          <m:rPr>
            <m:sty m:val="i"/>
          </m:rPr>
          <m:t>g</m:t>
        </m:r>
        <m:r>
          <m:rPr>
            <m:sty m:val="p"/>
          </m:rPr>
          <m:t>(</m:t>
        </m:r>
        <m:r>
          <m:rPr>
            <m:sty m:val="i"/>
          </m:rPr>
          <m:t>x</m:t>
        </m:r>
        <m:r>
          <m:rPr>
            <m:sty m:val="p"/>
          </m:rPr>
          <m:t>)</m:t>
        </m:r>
      </m:oMath>
      <w:r>
        <w:rPr/>
        <w:t xml:space="preserve">, montrer que pour tout </w:t>
      </w:r>
      <m:oMath>
        <m:r>
          <m:rPr>
            <m:sty m:val="i"/>
          </m:rPr>
          <m:t>n</m:t>
        </m:r>
        <m:r>
          <m:rPr>
            <m:sty m:val="p"/>
          </m:rPr>
          <m:t>∈</m:t>
        </m:r>
        <m:r>
          <m:rPr>
            <m:scr m:val="double-struck"/>
          </m:rPr>
          <m:t>N</m:t>
        </m:r>
        <m:r>
          <m:rPr>
            <m:sty m:val="p"/>
          </m:rPr>
          <m:t>,</m:t>
        </m:r>
        <m:r>
          <m:rPr>
            <m:sty m:val="i"/>
          </m:rPr>
          <m:t>n</m:t>
        </m:r>
        <m:r>
          <m:rPr>
            <m:sty m:val="p"/>
          </m:rPr>
          <m:t>≥</m:t>
        </m:r>
        <m:r>
          <m:rPr>
            <m:sty m:val="p"/>
          </m:rPr>
          <m:t>2</m:t>
        </m:r>
      </m:oMath>
      <w:r>
        <w:rPr/>
        <w:t xml:space="preserve"> on a aussi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p"/>
                </m:rPr>
                <m:t>1</m:t>
              </m:r>
              <m:r>
                <m:rPr>
                  <m:sty m:val="p"/>
                </m:rPr>
                <m:t>−</m:t>
              </m:r>
              <m:r>
                <m:rPr>
                  <m:sty m:val="i"/>
                </m:rPr>
                <m:t>k</m:t>
              </m:r>
            </m:sup>
          </m:sSup>
          <m:f>
            <m:fPr>
              <m:ctrlPr>
                <w:rPr>
                  <w:rFonts w:ascii="Cambria Math" w:hAnsi="Cambria Math"/>
                </w:rPr>
              </m:ctrlPr>
            </m:fPr>
            <m:num>
              <m:sSub>
                <m:sSubPr/>
                <m:e>
                  <m:r>
                    <m:rPr>
                      <m:sty m:val="i"/>
                    </m:rPr>
                    <m:t>a</m:t>
                  </m:r>
                </m:e>
                <m:sub>
                  <m:r>
                    <m:rPr>
                      <m:sty m:val="i"/>
                    </m:rPr>
                    <m:t>k</m:t>
                  </m:r>
                </m:sub>
              </m:sSub>
            </m:num>
            <m:den>
              <m:r>
                <m:rPr>
                  <m:sty m:val="i"/>
                </m:rPr>
                <m:t>n</m:t>
              </m:r>
              <m:r>
                <m:rPr>
                  <m:sty m:val="p"/>
                </m:rPr>
                <m:t>−</m:t>
              </m:r>
              <m:r>
                <m:rPr>
                  <m:sty m:val="i"/>
                </m:rPr>
                <m:t>k</m:t>
              </m:r>
            </m:den>
          </m:f>
          <m:r>
            <m:rPr>
              <m:sty m:val="p"/>
            </m:rPr>
            <m:t>=</m:t>
          </m:r>
          <m:r>
            <m:rPr>
              <m:sty m:val="p"/>
            </m:rPr>
            <m:t>0</m:t>
          </m:r>
        </m:oMath>
      </m:oMathPara>
    </w:p>
    <w:p>
      <w:pPr>
        <w:spacing w:after="220" w:lineRule="auto"/>
      </w:pPr>
      <w:r>
        <w:rPr/>
        <w:t xml:space="preserve">c) Trouver ainsi la valeur de </w:t>
      </w:r>
      <m:oMath>
        <m:sSub>
          <m:sSubPr/>
          <m:e>
            <m:r>
              <m:rPr>
                <m:sty m:val="i"/>
              </m:rPr>
              <m:t>a</m:t>
            </m:r>
          </m:e>
          <m:sub>
            <m:r>
              <m:rPr>
                <m:sty m:val="p"/>
              </m:rPr>
              <m:t>3</m:t>
            </m:r>
          </m:sub>
        </m:sSub>
      </m:oMath>
      <w:r>
        <w:rPr/>
        <w:t xml:space="preserve"> en utilisant </w:t>
      </w:r>
      <m:oMath>
        <m:sSup>
          <m:sSupPr/>
          <m:e>
            <m:r>
              <m:rPr>
                <m:sty m:val="p"/>
              </m:rPr>
              <m:t>2</m:t>
            </m:r>
          </m:e>
          <m:sup>
            <m:r>
              <m:rPr>
                <m:sty m:val="p"/>
              </m:rPr>
              <m:t>∘</m:t>
            </m:r>
          </m:sup>
        </m:sSup>
      </m:oMath>
      <w:r>
        <w:rPr/>
        <w:t xml:space="preserve"> ) d).</w:t>
      </w:r>
      <w:r>
        <w:rPr/>
        <w:br w:type="textWrapping"/>
      </w:r>
      <m:oMath>
        <m:d>
          <m:dPr>
            <m:begChr m:val=""/>
            <m:endChr m:val=")"/>
            <m:ctrlPr>
              <w:rPr>
                <w:rFonts w:ascii="Cambria Math" w:hAnsi="Cambria Math"/>
              </w:rPr>
            </m:ctrlPr>
          </m:dPr>
          <m:e>
            <m:sSup>
              <m:sSupPr/>
              <m:e>
                <m:r>
                  <m:rPr>
                    <m:sty m:val="p"/>
                  </m:rPr>
                  <m:t>4</m:t>
                </m:r>
              </m:e>
              <m:sup>
                <m:r>
                  <m:rPr>
                    <m:sty m:val="p"/>
                  </m:rPr>
                  <m:t>∘</m:t>
                </m:r>
              </m:sup>
            </m:sSup>
          </m:e>
        </m:d>
      </m:oMath>
      <w:r>
        <w:rPr>
          <w:rFonts w:eastAsia="Georgia" w:cs="Georgia" w:ascii="Georgia" w:hAnsi="Georgia"/>
        </w:rPr>
        <w:t xml:space="preserve"> Justifier les égalités : </w:t>
      </w:r>
      <m:oMath>
        <m:r>
          <m:rPr>
            <m:sty m:val="p"/>
          </m:rPr>
          <m:t xml:space="preserve"> </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p"/>
          </m:rPr>
          <m:t>)</m:t>
        </m:r>
        <m:r>
          <m:rPr>
            <m:sty m:val="i"/>
          </m:rPr>
          <m:t>d</m:t>
        </m:r>
        <m:r>
          <m:rPr>
            <m:sty m:val="i"/>
          </m:rPr>
          <m:t>x</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a</m:t>
                </m:r>
              </m:e>
              <m:sub>
                <m:r>
                  <m:rPr>
                    <m:sty m:val="i"/>
                  </m:rPr>
                  <m:t>k</m:t>
                </m:r>
              </m:sub>
            </m:sSub>
          </m:num>
          <m:den>
            <m:r>
              <m:rPr>
                <m:sty m:val="i"/>
              </m:rPr>
              <m:t>k</m:t>
            </m:r>
            <m:r>
              <m:rPr>
                <m:sty m:val="p"/>
              </m:rPr>
              <m:t>+</m:t>
            </m:r>
            <m:r>
              <m:rPr>
                <m:sty m:val="p"/>
              </m:rPr>
              <m:t>1</m:t>
            </m:r>
          </m:den>
        </m:f>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2</m:t>
                </m:r>
              </m:e>
              <m:sup>
                <m:r>
                  <m:rPr>
                    <m:sty m:val="p"/>
                  </m:rPr>
                  <m:t>1</m:t>
                </m:r>
                <m:r>
                  <m:rPr>
                    <m:sty m:val="p"/>
                  </m:rPr>
                  <m:t>+</m:t>
                </m:r>
                <m:r>
                  <m:rPr>
                    <m:sty m:val="i"/>
                  </m:rPr>
                  <m:t>t</m:t>
                </m:r>
              </m:sup>
            </m:sSup>
            <m:r>
              <m:rPr>
                <m:sty m:val="p"/>
              </m:rPr>
              <m:t>−</m:t>
            </m:r>
            <m:r>
              <m:rPr>
                <m:sty m:val="p"/>
              </m:rPr>
              <m:t>1</m:t>
            </m:r>
          </m:num>
          <m:den>
            <m:r>
              <m:rPr>
                <m:sty m:val="i"/>
              </m:rPr>
              <m:t>t</m:t>
            </m:r>
            <m:r>
              <m:rPr>
                <m:sty m:val="p"/>
              </m:rPr>
              <m:t>+</m:t>
            </m:r>
            <m:r>
              <m:rPr>
                <m:sty m:val="p"/>
              </m:rPr>
              <m:t>1</m:t>
            </m:r>
          </m:den>
        </m:f>
        <m:r>
          <m:rPr>
            <m:sty m:val="i"/>
          </m:rPr>
          <m:t>d</m:t>
        </m:r>
        <m:r>
          <m:rPr>
            <m:sty m:val="i"/>
          </m:rPr>
          <m:t>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