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B PC</w:t>
      </w:r>
      <w:r>
        <w:rPr>
          <w:b/>
          <w:sz w:val="56"/>
        </w:rPr>
        <w:br w:type="textWrapping"/>
      </w:r>
      <w:r>
        <w:rPr>
          <w:rFonts w:eastAsia="Georgia" w:cs="Georgia" w:ascii="Georgia" w:hAnsi="Georgia"/>
          <w:b/>
          <w:sz w:val="56"/>
        </w:rPr>
        <w:t xml:space="preserve"> durée 3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n'est pas autorisé</w:t>
      </w:r>
    </w:p>
    <w:p>
      <w:pPr>
        <w:spacing w:line="271" w:before="330" w:lineRule="auto"/>
      </w:pPr>
      <w:r>
        <w:rPr>
          <w:b/>
          <w:sz w:val="42"/>
        </w:rPr>
        <w:t xml:space="preserve">Exercice 1</w:t>
      </w:r>
    </w:p>
    <w:p>
      <w:pPr>
        <w:spacing w:after="220" w:lineRule="auto"/>
      </w:pPr>
      <m:oMath>
        <m:r>
          <m:rPr>
            <m:sty m:val="i"/>
          </m:rPr>
          <m:t>E</m:t>
        </m:r>
      </m:oMath>
      <w:r>
        <w:rPr>
          <w:rFonts w:eastAsia="Georgia" w:cs="Georgia" w:ascii="Georgia" w:hAnsi="Georgia"/>
        </w:rPr>
        <w:t xml:space="preserve"> est l'espace vectoriel réel des fonctions continues sur </w:t>
      </w:r>
      <m:oMath>
        <m:r>
          <m:rPr>
            <m:scr m:val="double-struck"/>
          </m:rPr>
          <m:t>R</m:t>
        </m:r>
      </m:oMath>
      <w:r>
        <w:rPr>
          <w:rFonts w:eastAsia="Georgia" w:cs="Georgia" w:ascii="Georgia" w:hAnsi="Georgia"/>
        </w:rPr>
        <w:t xml:space="preserve"> et à valeurs dans </w:t>
      </w:r>
      <m:oMath>
        <m:r>
          <m:rPr>
            <m:scr m:val="double-struck"/>
          </m:rPr>
          <m:t>R</m:t>
        </m:r>
      </m:oMath>
      <w:r>
        <w:rPr/>
        <w:t xml:space="preserve">. </w:t>
      </w:r>
      <m:oMath>
        <m:sSub>
          <m:sSubPr/>
          <m:e>
            <m:r>
              <m:rPr>
                <m:sty m:val="i"/>
              </m:rPr>
              <m:t>E</m:t>
            </m:r>
          </m:e>
          <m:sub>
            <m:r>
              <m:rPr>
                <m:sty m:val="p"/>
              </m:rPr>
              <m:t>1</m:t>
            </m:r>
          </m:sub>
        </m:sSub>
      </m:oMath>
      <w:r>
        <w:rPr/>
        <w:t xml:space="preserve"> est le sous-ensemble de </w:t>
      </w:r>
      <m:oMath>
        <m:r>
          <m:rPr>
            <m:sty m:val="i"/>
          </m:rPr>
          <m:t>E</m:t>
        </m:r>
      </m:oMath>
      <w:r>
        <w:rPr>
          <w:rFonts w:eastAsia="Georgia" w:cs="Georgia" w:ascii="Georgia" w:hAnsi="Georgia"/>
        </w:rPr>
        <w:t xml:space="preserve"> formé des fonctions </w:t>
      </w:r>
      <m:oMath>
        <m:r>
          <m:rPr>
            <m:sty m:val="i"/>
          </m:rPr>
          <m:t>f</m:t>
        </m:r>
      </m:oMath>
      <w:r>
        <w:rPr>
          <w:rFonts w:eastAsia="Georgia" w:cs="Georgia" w:ascii="Georgia" w:hAnsi="Georgia"/>
        </w:rPr>
        <w:t xml:space="preserve"> telles que l'intégrale impropre</w:t>
      </w:r>
    </w:p>
    <w:p>
      <w:pPr>
        <w:spacing w:after="220" w:lineRule="auto"/>
      </w:pPr>
      <m:oMathPara>
        <m:oMath>
          <m:nary>
            <m:naryPr>
              <m:chr m:val="∫"/>
              <m:limLoc m:val="subSup"/>
              <m:grow m:val="1"/>
            </m:naryPr>
            <m:sub>
              <m:r>
                <m:rPr>
                  <m:sty m:val="i"/>
                </m:rPr>
                <m:t>x</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m:t>
          </m:r>
          <m:r>
            <m:rPr>
              <m:sty m:val="p"/>
            </m:rPr>
            <m:t>exp</m:t>
          </m:r>
          <m:r>
            <m:rPr>
              <m:sty m:val="p"/>
            </m:rPr>
            <m:t>⁡</m:t>
          </m:r>
          <m:r>
            <m:rPr>
              <m:sty m:val="p"/>
            </m:rPr>
            <m:t>(</m:t>
          </m:r>
          <m:r>
            <m:rPr>
              <m:sty m:val="p"/>
            </m:rPr>
            <m:t>−</m:t>
          </m:r>
          <m:r>
            <m:rPr>
              <m:sty m:val="i"/>
            </m:rPr>
            <m:t>t</m:t>
          </m:r>
          <m:r>
            <m:rPr>
              <m:sty m:val="p"/>
            </m:rPr>
            <m:t>)</m:t>
          </m:r>
          <m:r>
            <m:rPr>
              <m:sty m:val="i"/>
            </m:rPr>
            <m:t>d</m:t>
          </m:r>
          <m:r>
            <m:rPr>
              <m:sty m:val="i"/>
            </m:rPr>
            <m:t>t</m:t>
          </m:r>
        </m:oMath>
      </m:oMathPara>
    </w:p>
    <w:p>
      <w:pPr>
        <w:spacing w:after="220" w:lineRule="auto"/>
      </w:pPr>
      <w:r>
        <w:rPr/>
        <w:t xml:space="preserve">converge pour tout </w:t>
      </w:r>
      <m:oMath>
        <m:r>
          <m:rPr>
            <m:sty m:val="i"/>
          </m:rPr>
          <m:t>x</m:t>
        </m:r>
        <m:r>
          <m:rPr>
            <m:sty m:val="p"/>
          </m:rPr>
          <m:t>∈</m:t>
        </m:r>
        <m:r>
          <m:rPr>
            <m:scr m:val="double-struck"/>
          </m:rPr>
          <m:t>R</m:t>
        </m:r>
      </m:oMath>
      <w:r>
        <w:rPr/>
        <w:t xml:space="preserve">.</w:t>
      </w:r>
    </w:p>
    <w:p>
      <w:pPr>
        <w:numPr>
          <w:ilvl w:val="0"/>
          <w:numId w:val="1"/>
        </w:numPr>
        <w:spacing w:lineRule="auto"/>
      </w:pPr>
      <w:r>
        <w:rPr/>
        <w:t xml:space="preserve">Etude de quelques exemples:</w:t>
      </w:r>
      <w:r>
        <w:rPr/>
        <w:br w:type="textWrapping"/>
      </w:r>
      <w:r>
        <w:rPr/>
        <w:t xml:space="preserve">a) Montrer que </w:t>
      </w:r>
      <m:oMath>
        <m:nary>
          <m:naryPr>
            <m:chr m:val="∫"/>
            <m:limLoc m:val="subSup"/>
            <m:grow m:val="1"/>
          </m:naryPr>
          <m:sub>
            <m:r>
              <m:rPr>
                <m:sty m:val="i"/>
              </m:rPr>
              <m:t>x</m:t>
            </m:r>
          </m:sub>
          <m:sup>
            <m:r>
              <m:rPr>
                <m:sty m:val="p"/>
              </m:rPr>
              <m:t>+</m:t>
            </m:r>
            <m:r>
              <m:rPr>
                <m:sty m:val="p"/>
              </m:rPr>
              <m:t>∞</m:t>
            </m:r>
          </m:sup>
          <m:e>
            <m:r>
              <m:rPr>
                <m:sty m:val="p"/>
              </m:rPr>
              <m:t xml:space="preserve"> </m:t>
            </m:r>
          </m:e>
        </m:nary>
        <m:r>
          <m:rPr>
            <m:sty m:val="p"/>
          </m:rPr>
          <m:t>exp</m:t>
        </m:r>
        <m:r>
          <m:rPr>
            <m:sty m:val="p"/>
          </m:rPr>
          <m:t>⁡</m:t>
        </m:r>
        <m:r>
          <m:rPr>
            <m:sty m:val="p"/>
          </m:rPr>
          <m:t>(</m:t>
        </m:r>
        <m:r>
          <m:rPr>
            <m:sty m:val="p"/>
          </m:rPr>
          <m:t>−</m:t>
        </m:r>
        <m:r>
          <m:rPr>
            <m:sty m:val="i"/>
          </m:rPr>
          <m:t>t</m:t>
        </m:r>
        <m:r>
          <m:rPr>
            <m:sty m:val="p"/>
          </m:rPr>
          <m:t>)</m:t>
        </m:r>
        <m:r>
          <m:rPr>
            <m:sty m:val="i"/>
          </m:rPr>
          <m:t>d</m:t>
        </m:r>
        <m:r>
          <m:rPr>
            <m:sty m:val="i"/>
          </m:rPr>
          <m:t>t</m:t>
        </m:r>
      </m:oMath>
      <w:r>
        <w:rPr>
          <w:rFonts w:eastAsia="Georgia" w:cs="Georgia" w:ascii="Georgia" w:hAnsi="Georgia"/>
        </w:rPr>
        <w:t xml:space="preserve"> converge pour tout x appartenant à </w:t>
      </w:r>
      <m:oMath>
        <m:r>
          <m:rPr>
            <m:scr m:val="double-struck"/>
          </m:rPr>
          <m:t>R</m:t>
        </m:r>
      </m:oMath>
      <w:r>
        <w:rPr/>
        <w:t xml:space="preserve">.</w:t>
      </w:r>
    </w:p>
    <w:p>
      <w:pPr>
        <w:spacing w:after="220" w:lineRule="auto"/>
      </w:pPr>
      <w:r>
        <w:rPr>
          <w:rFonts w:eastAsia="Georgia" w:cs="Georgia" w:ascii="Georgia" w:hAnsi="Georgia"/>
        </w:rPr>
        <w:t xml:space="preserve">Plus généralement, soit </w:t>
      </w:r>
      <m:oMath>
        <m:r>
          <m:rPr>
            <m:sty m:val="i"/>
          </m:rPr>
          <m:t>n</m:t>
        </m:r>
        <m:r>
          <m:rPr>
            <m:sty m:val="p"/>
          </m:rPr>
          <m:t>∈</m:t>
        </m:r>
        <m:r>
          <m:rPr>
            <m:scr m:val="double-struck"/>
          </m:rPr>
          <m:t>N</m:t>
        </m:r>
      </m:oMath>
      <w:r>
        <w:rPr/>
        <w:t xml:space="preserve">, montrer que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i"/>
              </m:rPr>
              <m:t>n</m:t>
            </m:r>
          </m:sup>
        </m:sSup>
        <m:r>
          <m:rPr>
            <m:sty m:val="p"/>
          </m:rPr>
          <m:t>exp</m:t>
        </m:r>
        <m:r>
          <m:rPr>
            <m:sty m:val="p"/>
          </m:rPr>
          <m:t>⁡</m:t>
        </m:r>
        <m:r>
          <m:rPr>
            <m:sty m:val="p"/>
          </m:rPr>
          <m:t>(</m:t>
        </m:r>
        <m:r>
          <m:rPr>
            <m:sty m:val="p"/>
          </m:rPr>
          <m:t>−</m:t>
        </m:r>
        <m:r>
          <m:rPr>
            <m:sty m:val="i"/>
          </m:rPr>
          <m:t>t</m:t>
        </m:r>
        <m:r>
          <m:rPr>
            <m:sty m:val="p"/>
          </m:rPr>
          <m:t>)</m:t>
        </m:r>
        <m:r>
          <m:rPr>
            <m:sty m:val="i"/>
          </m:rPr>
          <m:t>d</m:t>
        </m:r>
        <m:r>
          <m:rPr>
            <m:sty m:val="i"/>
          </m:rPr>
          <m:t>t</m:t>
        </m:r>
      </m:oMath>
      <w:r>
        <w:rPr>
          <w:rFonts w:eastAsia="Georgia" w:cs="Georgia" w:ascii="Georgia" w:hAnsi="Georgia"/>
        </w:rPr>
        <w:t xml:space="preserve"> converge pour tout x appartenant à </w:t>
      </w:r>
      <m:oMath>
        <m:r>
          <m:rPr>
            <m:scr m:val="double-struck"/>
          </m:rPr>
          <m:t>R</m:t>
        </m:r>
      </m:oMath>
      <w:r>
        <w:rPr/>
        <w:t xml:space="preserve">.</w:t>
      </w:r>
      <w:r>
        <w:rPr/>
        <w:br w:type="textWrapping"/>
      </w:r>
      <w:r>
        <w:rPr/>
        <w:t xml:space="preserve">b) Soit </w:t>
      </w:r>
      <m:oMath>
        <m:r>
          <m:rPr>
            <m:sty m:val="i"/>
          </m:rPr>
          <m:t>x</m:t>
        </m:r>
      </m:oMath>
      <w:r>
        <w:rPr>
          <w:rFonts w:eastAsia="Georgia" w:cs="Georgia" w:ascii="Georgia" w:hAnsi="Georgia"/>
        </w:rPr>
        <w:t xml:space="preserve"> appartenant à </w:t>
      </w:r>
      <m:oMath>
        <m:r>
          <m:rPr>
            <m:scr m:val="double-struck"/>
          </m:rPr>
          <m:t>R</m:t>
        </m:r>
      </m:oMath>
      <w:r>
        <w:rPr>
          <w:rFonts w:eastAsia="Georgia" w:cs="Georgia" w:ascii="Georgia" w:hAnsi="Georgia"/>
        </w:rPr>
        <w:t xml:space="preserve">, l'intégrale impropre </w:t>
      </w:r>
      <m:oMath>
        <m:nary>
          <m:naryPr>
            <m:chr m:val="∫"/>
            <m:limLoc m:val="subSup"/>
            <m:grow m:val="1"/>
          </m:naryPr>
          <m:sub>
            <m:r>
              <m:rPr>
                <m:sty m:val="i"/>
              </m:rPr>
              <m:t>x</m:t>
            </m:r>
          </m:sub>
          <m:sup>
            <m:r>
              <m:rPr>
                <m:sty m:val="p"/>
              </m:rPr>
              <m:t>+</m:t>
            </m:r>
            <m:r>
              <m:rPr>
                <m:sty m:val="p"/>
              </m:rPr>
              <m:t>∞</m:t>
            </m:r>
          </m:sup>
          <m:e>
            <m:r>
              <m:rPr>
                <m:sty m:val="p"/>
              </m:rPr>
              <m:t xml:space="preserve"> </m:t>
            </m:r>
          </m:e>
        </m:nary>
        <m:r>
          <m:rPr>
            <m:sty m:val="p"/>
          </m:rPr>
          <m:t>cost</m:t>
        </m:r>
        <m:r>
          <m:rPr>
            <m:sty m:val="p"/>
          </m:rPr>
          <m:t>exp</m:t>
        </m:r>
        <m:r>
          <m:rPr>
            <m:sty m:val="p"/>
          </m:rPr>
          <m:t>⁡</m:t>
        </m:r>
        <m:r>
          <m:rPr>
            <m:sty m:val="p"/>
          </m:rPr>
          <m:t>(</m:t>
        </m:r>
        <m:r>
          <m:rPr>
            <m:sty m:val="p"/>
          </m:rPr>
          <m:t>−</m:t>
        </m:r>
        <m:r>
          <m:rPr>
            <m:sty m:val="i"/>
          </m:rPr>
          <m:t>t</m:t>
        </m:r>
        <m:r>
          <m:rPr>
            <m:sty m:val="p"/>
          </m:rPr>
          <m:t>)</m:t>
        </m:r>
        <m:r>
          <m:rPr>
            <m:sty m:val="i"/>
          </m:rPr>
          <m:t>d</m:t>
        </m:r>
        <m:r>
          <m:rPr>
            <m:sty m:val="i"/>
          </m:rPr>
          <m:t>t</m:t>
        </m:r>
      </m:oMath>
      <w:r>
        <w:rPr/>
        <w:t xml:space="preserve"> existe-t-elle?</w:t>
      </w:r>
      <w:r>
        <w:rPr/>
        <w:br w:type="textWrapping"/>
      </w:r>
      <w:r>
        <w:rPr>
          <w:rFonts w:eastAsia="Georgia" w:cs="Georgia" w:ascii="Georgia" w:hAnsi="Georgia"/>
        </w:rPr>
        <w:t xml:space="preserve">c) En déduire des exemples de fontions appartenant à </w:t>
      </w:r>
      <m:oMath>
        <m:sSub>
          <m:sSubPr/>
          <m:e>
            <m:r>
              <m:rPr>
                <m:sty m:val="i"/>
              </m:rPr>
              <m:t>E</m:t>
            </m:r>
          </m:e>
          <m:sub>
            <m:r>
              <m:rPr>
                <m:sty m:val="p"/>
              </m:rPr>
              <m:t>1</m:t>
            </m:r>
          </m:sub>
        </m:sSub>
      </m:oMath>
      <w:r>
        <w:rPr/>
        <w:t xml:space="preserve">.</w:t>
      </w:r>
      <w:r>
        <w:rPr/>
        <w:br w:type="textWrapping"/>
      </w:r>
      <w:r>
        <w:rPr/>
        <w:t xml:space="preserve">2. Montrer que </w:t>
      </w:r>
      <m:oMath>
        <m:sSub>
          <m:sSubPr/>
          <m:e>
            <m:r>
              <m:rPr>
                <m:sty m:val="i"/>
              </m:rPr>
              <m:t>E</m:t>
            </m:r>
          </m:e>
          <m:sub>
            <m:r>
              <m:rPr>
                <m:sty m:val="p"/>
              </m:rPr>
              <m:t>1</m:t>
            </m:r>
          </m:sub>
        </m:sSub>
      </m:oMath>
      <w:r>
        <w:rPr/>
        <w:t xml:space="preserve"> est un sous-espace vectoriel de </w:t>
      </w:r>
      <m:oMath>
        <m:r>
          <m:rPr>
            <m:sty m:val="i"/>
          </m:rPr>
          <m:t>E</m:t>
        </m:r>
      </m:oMath>
      <w:r>
        <w:rPr/>
        <w:t xml:space="preserve">.</w:t>
      </w:r>
      <w:r>
        <w:rPr/>
        <w:br w:type="textWrapping"/>
      </w:r>
      <w:r>
        <w:rPr/>
        <w:t xml:space="preserve">3. Soit :</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φ</m:t>
                </m:r>
                <m:r>
                  <m:rPr>
                    <m:sty m:val="p"/>
                  </m:rPr>
                  <m:t>:</m:t>
                </m:r>
                <m:r>
                  <m:rPr>
                    <m:sty m:val="i"/>
                  </m:rPr>
                  <m:t>E</m:t>
                </m:r>
                <m:sSub>
                  <m:sSubPr/>
                  <m:e>
                    <m:r>
                      <m:t xml:space="preserve"> </m:t>
                    </m:r>
                  </m:e>
                  <m:sub>
                    <m:r>
                      <m:rPr>
                        <m:sty m:val="p"/>
                      </m:rPr>
                      <m:t>1</m:t>
                    </m:r>
                  </m:sub>
                </m:sSub>
              </m:e>
              <m:e>
                <m:r>
                  <m:rPr>
                    <m:sty m:val="p"/>
                  </m:rPr>
                  <m:t>⟶</m:t>
                </m:r>
              </m:e>
              <m:e>
                <m:r>
                  <m:rPr>
                    <m:sty m:val="i"/>
                  </m:rPr>
                  <m:t>E</m:t>
                </m:r>
              </m:e>
            </m:mr>
            <m:mr>
              <m:e/>
              <m:e>
                <m:r>
                  <m:rPr>
                    <m:sty m:val="i"/>
                  </m:rPr>
                  <m:t>f</m:t>
                </m:r>
              </m:e>
              <m:e>
                <m:r>
                  <m:rPr>
                    <m:sty m:val="p"/>
                  </m:rPr>
                  <m:t>⟼</m:t>
                </m:r>
              </m:e>
              <m:e>
                <m:r>
                  <m:rPr>
                    <m:sty m:val="i"/>
                  </m:rPr>
                  <m:t>F</m:t>
                </m:r>
              </m:e>
            </m:mr>
          </m:m>
        </m:oMath>
      </m:oMathPara>
    </w:p>
    <w:p>
      <w:pPr>
        <w:spacing w:after="220" w:lineRule="auto"/>
      </w:pPr>
      <w:r>
        <w:rPr>
          <w:rFonts w:eastAsia="Georgia" w:cs="Georgia" w:ascii="Georgia" w:hAnsi="Georgia"/>
        </w:rPr>
        <w:t xml:space="preserve">où </w:t>
      </w:r>
      <m:oMath>
        <m:r>
          <m:rPr>
            <m:sty m:val="i"/>
          </m:rPr>
          <m:t>F</m:t>
        </m:r>
        <m:r>
          <m:rPr>
            <m:sty m:val="p"/>
          </m:rPr>
          <m:t>(</m:t>
        </m:r>
        <m:r>
          <m:rPr>
            <m:sty m:val="i"/>
          </m:rPr>
          <m:t>x</m:t>
        </m:r>
        <m:r>
          <m:rPr>
            <m:sty m:val="p"/>
          </m:rPr>
          <m:t>)</m:t>
        </m:r>
        <m:r>
          <m:rPr>
            <m:sty m:val="p"/>
          </m:rPr>
          <m:t>=</m:t>
        </m:r>
        <m:r>
          <m:rPr>
            <m:sty m:val="p"/>
          </m:rPr>
          <m:t>exp</m:t>
        </m:r>
        <m:r>
          <m:rPr>
            <m:sty m:val="p"/>
          </m:rPr>
          <m:t>⁡</m:t>
        </m:r>
        <m:r>
          <m:rPr>
            <m:sty m:val="p"/>
          </m:rPr>
          <m:t>(</m:t>
        </m:r>
        <m:r>
          <m:rPr>
            <m:sty m:val="i"/>
          </m:rPr>
          <m:t>x</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m:t>
        </m:r>
        <m:r>
          <m:rPr>
            <m:sty m:val="p"/>
          </m:rPr>
          <m:t>exp</m:t>
        </m:r>
        <m:r>
          <m:rPr>
            <m:sty m:val="p"/>
          </m:rPr>
          <m:t>⁡</m:t>
        </m:r>
        <m:r>
          <m:rPr>
            <m:sty m:val="p"/>
          </m:rPr>
          <m:t>(</m:t>
        </m:r>
        <m:r>
          <m:rPr>
            <m:sty m:val="p"/>
          </m:rPr>
          <m:t>−</m:t>
        </m:r>
        <m:r>
          <m:rPr>
            <m:sty m:val="i"/>
          </m:rPr>
          <m:t>t</m:t>
        </m:r>
        <m:r>
          <m:rPr>
            <m:sty m:val="p"/>
          </m:rPr>
          <m:t>)</m:t>
        </m:r>
        <m:r>
          <m:rPr>
            <m:sty m:val="i"/>
          </m:rPr>
          <m:t>d</m:t>
        </m:r>
        <m:r>
          <m:rPr>
            <m:sty m:val="i"/>
          </m:rPr>
          <m:t>t</m:t>
        </m:r>
        <m:r>
          <m:rPr>
            <m:sty m:val="p"/>
          </m:rPr>
          <m:t xml:space="preserve"> </m:t>
        </m:r>
      </m:oMath>
      <w:r>
        <w:rPr>
          <w:rFonts w:eastAsia="Georgia" w:cs="Georgia" w:ascii="Georgia" w:hAnsi="Georgia"/>
        </w:rPr>
        <w:t xml:space="preserve"> pour tout x appartenant à </w:t>
      </w:r>
      <m:oMath>
        <m:r>
          <m:rPr>
            <m:scr m:val="double-struck"/>
          </m:rPr>
          <m:t>R</m:t>
        </m:r>
      </m:oMath>
      <w:r>
        <w:rPr/>
        <w:t xml:space="preserve">.</w:t>
      </w:r>
      <w:r>
        <w:rPr/>
        <w:br w:type="textWrapping"/>
      </w:r>
      <w:r>
        <w:rPr/>
        <w:t xml:space="preserve">a) Montrer que </w:t>
      </w:r>
      <m:oMath>
        <m:r>
          <m:rPr>
            <m:sty m:val="i"/>
          </m:rPr>
          <m:t>φ</m:t>
        </m:r>
      </m:oMath>
      <w:r>
        <w:rPr>
          <w:rFonts w:eastAsia="Georgia" w:cs="Georgia" w:ascii="Georgia" w:hAnsi="Georgia"/>
        </w:rPr>
        <w:t xml:space="preserve"> est une application linéaire.</w:t>
      </w:r>
      <w:r>
        <w:rPr/>
        <w:br w:type="textWrapping"/>
      </w:r>
      <w:r>
        <w:rPr/>
        <w:t xml:space="preserve">b) Montrer que </w:t>
      </w:r>
      <m:oMath>
        <m:r>
          <m:rPr>
            <m:sty m:val="i"/>
          </m:rPr>
          <m:t>F</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 et que : </w:t>
      </w:r>
      <m:oMath>
        <m:r>
          <m:rPr>
            <m:sty m:val="i"/>
          </m:rPr>
          <m:t>F</m:t>
        </m:r>
        <m:r>
          <m:rPr>
            <m:sty m:val="p"/>
          </m:rPr>
          <m:t>=</m:t>
        </m:r>
        <m:sSup>
          <m:sSupPr/>
          <m:e>
            <m:r>
              <m:rPr>
                <m:sty m:val="i"/>
              </m:rPr>
              <m:t>F</m:t>
            </m:r>
          </m:e>
          <m:sup>
            <m:r>
              <m:rPr>
                <m:sty m:val="i"/>
              </m:rPr>
              <m:t>′</m:t>
            </m:r>
          </m:sup>
        </m:sSup>
        <m:r>
          <m:rPr>
            <m:sty m:val="p"/>
          </m:rPr>
          <m:t>+</m:t>
        </m:r>
        <m:r>
          <m:rPr>
            <m:sty m:val="i"/>
          </m:rPr>
          <m:t>f</m:t>
        </m:r>
      </m:oMath>
      <w:r>
        <w:rPr/>
        <w:br w:type="textWrapping"/>
      </w:r>
      <w:r>
        <w:rPr/>
        <w:t xml:space="preserve">c) </w:t>
      </w:r>
      <m:oMath>
        <m:r>
          <m:rPr>
            <m:sty m:val="i"/>
          </m:rPr>
          <m:t>φ</m:t>
        </m:r>
      </m:oMath>
      <w:r>
        <w:rPr/>
        <w:t xml:space="preserve"> est-ele injective?</w:t>
      </w:r>
      <w:r>
        <w:rPr/>
        <w:br w:type="textWrapping"/>
      </w:r>
      <w:r>
        <w:rPr/>
        <w:t xml:space="preserve">d) Montrer que, si </w:t>
      </w:r>
      <m:oMath>
        <m:r>
          <m:rPr>
            <m:sty m:val="i"/>
          </m:rPr>
          <m:t>f</m:t>
        </m:r>
        <m:r>
          <m:rPr>
            <m:sty m:val="p"/>
          </m:rPr>
          <m:t>∈</m:t>
        </m:r>
        <m:sSub>
          <m:sSubPr/>
          <m:e>
            <m:r>
              <m:rPr>
                <m:sty m:val="i"/>
              </m:rPr>
              <m:t>E</m:t>
            </m:r>
          </m:e>
          <m:sub>
            <m:r>
              <m:rPr>
                <m:sty m:val="p"/>
              </m:rPr>
              <m:t>1</m:t>
            </m:r>
          </m:sub>
        </m:sSub>
      </m:oMath>
      <w:r>
        <w:rPr/>
        <w:t xml:space="preserve"> est un vecteur propre de </w:t>
      </w:r>
      <m:oMath>
        <m:r>
          <m:rPr>
            <m:sty m:val="i"/>
          </m:rPr>
          <m:t>φ</m:t>
        </m:r>
      </m:oMath>
      <w:r>
        <w:rPr/>
        <w:t xml:space="preserve"> alors </w:t>
      </w:r>
      <m:oMath>
        <m:r>
          <m:rPr>
            <m:sty m:val="i"/>
          </m:rPr>
          <m:t>f</m:t>
        </m:r>
      </m:oMath>
      <w:r>
        <w:rPr>
          <w:rFonts w:eastAsia="Georgia" w:cs="Georgia" w:ascii="Georgia" w:hAnsi="Georgia"/>
        </w:rPr>
        <w:t xml:space="preserve"> est solution d'une équation différentielle linéaire du premier ordre à coefficients constants .</w:t>
      </w:r>
      <w:r>
        <w:rPr/>
        <w:br w:type="textWrapping"/>
      </w:r>
      <w:r>
        <w:rPr>
          <w:rFonts w:eastAsia="Georgia" w:cs="Georgia" w:ascii="Georgia" w:hAnsi="Georgia"/>
        </w:rPr>
        <w:t xml:space="preserve">Déterminer les valeurs propres et les vecteurs propres de </w:t>
      </w:r>
      <m:oMath>
        <m:r>
          <m:rPr>
            <m:sty m:val="i"/>
          </m:rPr>
          <m:t>φ</m:t>
        </m:r>
      </m:oMath>
      <w:r>
        <w:rPr/>
        <w:t xml:space="preserve">.</w:t>
      </w:r>
      <w:r>
        <w:rPr/>
        <w:br w:type="textWrapping"/>
      </w:r>
      <w:r>
        <w:rPr/>
        <w:t xml:space="preserve">e) Soit </w:t>
      </w:r>
      <m:oMath>
        <m:r>
          <m:rPr>
            <m:sty m:val="i"/>
          </m:rPr>
          <m:t>f</m:t>
        </m:r>
        <m:r>
          <m:rPr>
            <m:sty m:val="p"/>
          </m:rPr>
          <m:t>∈</m:t>
        </m:r>
        <m:sSub>
          <m:sSubPr/>
          <m:e>
            <m:r>
              <m:rPr>
                <m:sty m:val="i"/>
              </m:rPr>
              <m:t>E</m:t>
            </m:r>
          </m:e>
          <m:sub>
            <m:r>
              <m:rPr>
                <m:sty m:val="p"/>
              </m:rPr>
              <m:t>1</m:t>
            </m:r>
          </m:sub>
        </m:sSub>
      </m:oMath>
      <w:r>
        <w:rPr>
          <w:rFonts w:eastAsia="Georgia" w:cs="Georgia" w:ascii="Georgia" w:hAnsi="Georgia"/>
        </w:rPr>
        <w:t xml:space="preserve">, bornée et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montrer que la dérivée </w:t>
      </w:r>
      <m:oMath>
        <m:sSup>
          <m:sSupPr/>
          <m:e>
            <m:r>
              <m:rPr>
                <m:sty m:val="i"/>
              </m:rPr>
              <m:t>f</m:t>
            </m:r>
          </m:e>
          <m:sup>
            <m:r>
              <m:rPr>
                <m:sty m:val="i"/>
              </m:rPr>
              <m:t>′</m:t>
            </m:r>
          </m:sup>
        </m:sSup>
      </m:oMath>
      <w:r>
        <w:rPr/>
        <w:t xml:space="preserve"> de </w:t>
      </w:r>
      <m:oMath>
        <m:r>
          <m:rPr>
            <m:sty m:val="i"/>
          </m:rPr>
          <m:t>f</m:t>
        </m:r>
      </m:oMath>
      <w:r>
        <w:rPr>
          <w:rFonts w:eastAsia="Georgia" w:cs="Georgia" w:ascii="Georgia" w:hAnsi="Georgia"/>
        </w:rPr>
        <w:t xml:space="preserve"> appartient à </w:t>
      </w:r>
      <m:oMath>
        <m:sSub>
          <m:sSubPr/>
          <m:e>
            <m:r>
              <m:rPr>
                <m:sty m:val="i"/>
              </m:rPr>
              <m:t>E</m:t>
            </m:r>
          </m:e>
          <m:sub>
            <m:r>
              <m:rPr>
                <m:sty m:val="p"/>
              </m:rPr>
              <m:t>1</m:t>
            </m:r>
          </m:sub>
        </m:sSub>
      </m:oMath>
      <w:r>
        <w:rPr/>
        <w:t xml:space="preserve">, et que </w:t>
      </w:r>
      <m:oMath>
        <m:r>
          <m:rPr>
            <m:sty m:val="i"/>
          </m:rPr>
          <m:t>φ</m:t>
        </m:r>
        <m:d>
          <m:dPr>
            <m:begChr m:val="("/>
            <m:endChr m:val=")"/>
            <m:ctrlPr>
              <w:rPr>
                <w:rFonts w:ascii="Cambria Math" w:hAnsi="Cambria Math"/>
              </w:rPr>
            </m:ctrlPr>
          </m:dPr>
          <m:e>
            <m:sSup>
              <m:sSupPr/>
              <m:e>
                <m:r>
                  <m:rPr>
                    <m:sty m:val="i"/>
                  </m:rPr>
                  <m:t>f</m:t>
                </m:r>
              </m:e>
              <m:sup>
                <m:r>
                  <m:rPr>
                    <m:sty m:val="i"/>
                  </m:rPr>
                  <m:t>′</m:t>
                </m:r>
              </m:sup>
            </m:sSup>
          </m:e>
        </m:d>
        <m:r>
          <m:rPr>
            <m:sty m:val="p"/>
          </m:rPr>
          <m:t>=</m:t>
        </m:r>
        <m:d>
          <m:dPr>
            <m:begChr m:val="("/>
            <m:endChr m:val=""/>
            <m:ctrlPr>
              <w:rPr>
                <w:rFonts w:ascii="Cambria Math" w:hAnsi="Cambria Math"/>
              </w:rPr>
            </m:ctrlPr>
          </m:dPr>
          <m:e>
            <m:r>
              <m:rPr>
                <m:sty m:val="p"/>
              </m:rPr>
              <m:t>(</m:t>
            </m:r>
            <m:r>
              <m:rPr>
                <m:sty m:val="i"/>
              </m:rPr>
              <m:t>φ</m:t>
            </m:r>
            <m:r>
              <m:rPr>
                <m:sty m:val="p"/>
              </m:rPr>
              <m:t>(</m:t>
            </m:r>
            <m:r>
              <m:rPr>
                <m:sty m:val="i"/>
              </m:rPr>
              <m:t>f</m:t>
            </m:r>
            <m:r>
              <m:rPr>
                <m:sty m:val="p"/>
              </m:rPr>
              <m:t>)</m:t>
            </m:r>
            <m:sSup>
              <m:sSupPr/>
              <m:e>
                <m:r>
                  <m:rPr>
                    <m:sty m:val="p"/>
                  </m:rPr>
                  <m:t>)</m:t>
                </m:r>
              </m:e>
              <m:sup>
                <m:r>
                  <m:rPr>
                    <m:sty m:val="i"/>
                  </m:rPr>
                  <m:t>′</m:t>
                </m:r>
              </m:sup>
            </m:sSup>
          </m:e>
        </m:d>
      </m:oMath>
      <w:r>
        <w:rPr/>
        <w:t xml:space="preserve">.</w:t>
      </w:r>
      <w:r>
        <w:rPr/>
        <w:br w:type="textWrapping"/>
      </w:r>
      <w:r>
        <w:rPr/>
        <w:t xml:space="preserve">4. Soient </w:t>
      </w:r>
      <m:oMath>
        <m:r>
          <m:rPr>
            <m:sty m:val="i"/>
          </m:rPr>
          <m:t>n</m:t>
        </m:r>
        <m:r>
          <m:rPr>
            <m:sty m:val="p"/>
          </m:rPr>
          <m:t>∈</m:t>
        </m:r>
        <m:r>
          <m:rPr>
            <m:scr m:val="double-struck"/>
          </m:rPr>
          <m:t>N</m:t>
        </m:r>
      </m:oMath>
      <w:r>
        <w:rPr/>
        <w:t xml:space="preserve"> et </w:t>
      </w:r>
      <m:oMath>
        <m:sSub>
          <m:sSubPr/>
          <m:e>
            <m:r>
              <m:rPr>
                <m:sty m:val="i"/>
              </m:rPr>
              <m:t>E</m:t>
            </m:r>
          </m:e>
          <m:sub>
            <m:r>
              <m:rPr>
                <m:sty m:val="p"/>
              </m:rPr>
              <m:t>2</m:t>
            </m:r>
          </m:sub>
        </m:sSub>
      </m:oMath>
      <w:r>
        <w:rPr/>
        <w:t xml:space="preserve"> le </w:t>
      </w:r>
      <m:oMath>
        <m:r>
          <m:rPr>
            <m:scr m:val="double-struck"/>
          </m:rPr>
          <m:t>R</m:t>
        </m:r>
      </m:oMath>
      <w:r>
        <w:rPr>
          <w:rFonts w:eastAsia="Georgia" w:cs="Georgia" w:ascii="Georgia" w:hAnsi="Georgia"/>
        </w:rPr>
        <w:t xml:space="preserve">-espace vectoriel des fonctions polynômes de degré inférieur ou égal à </w:t>
      </w:r>
      <m:oMath>
        <m:r>
          <m:rPr>
            <m:sty m:val="i"/>
          </m:rPr>
          <m:t>n</m:t>
        </m:r>
      </m:oMath>
      <w:r>
        <w:rPr/>
        <w:t xml:space="preserve">.</w:t>
      </w:r>
      <w:r>
        <w:rPr/>
        <w:br w:type="textWrapping"/>
      </w:r>
      <w:r>
        <w:rPr/>
        <w:t xml:space="preserve">a) Montrer que </w:t>
      </w:r>
      <m:oMath>
        <m:sSub>
          <m:sSubPr/>
          <m:e>
            <m:r>
              <m:rPr>
                <m:sty m:val="i"/>
              </m:rPr>
              <m:t>E</m:t>
            </m:r>
          </m:e>
          <m:sub>
            <m:r>
              <m:rPr>
                <m:sty m:val="p"/>
              </m:rPr>
              <m:t>2</m:t>
            </m:r>
          </m:sub>
        </m:sSub>
        <m:r>
          <m:rPr>
            <m:sty m:val="p"/>
          </m:rPr>
          <m:t>⊂</m:t>
        </m:r>
        <m:sSub>
          <m:sSubPr/>
          <m:e>
            <m:r>
              <m:rPr>
                <m:sty m:val="i"/>
              </m:rPr>
              <m:t>E</m:t>
            </m:r>
          </m:e>
          <m:sub>
            <m:r>
              <m:rPr>
                <m:sty m:val="p"/>
              </m:rPr>
              <m:t>1</m:t>
            </m:r>
          </m:sub>
        </m:sSub>
      </m:oMath>
      <w:r>
        <w:rPr/>
        <w:t xml:space="preserve">.</w:t>
      </w:r>
      <w:r>
        <w:rPr/>
        <w:br w:type="textWrapping"/>
      </w:r>
      <w:r>
        <w:rPr/>
        <w:t xml:space="preserve">b) Soit </w:t>
      </w:r>
      <m:oMath>
        <m:r>
          <m:rPr>
            <m:sty m:val="i"/>
          </m:rPr>
          <m:t>ψ</m:t>
        </m:r>
      </m:oMath>
      <w:r>
        <w:rPr/>
        <w:t xml:space="preserve"> la restriction de </w:t>
      </w:r>
      <m:oMath>
        <m:r>
          <m:rPr>
            <m:sty m:val="i"/>
          </m:rPr>
          <m:t>φ</m:t>
        </m:r>
      </m:oMath>
      <w:r>
        <w:rPr>
          <w:rFonts w:eastAsia="Georgia" w:cs="Georgia" w:ascii="Georgia" w:hAnsi="Georgia"/>
        </w:rPr>
        <w:t xml:space="preserve"> à </w:t>
      </w:r>
      <m:oMath>
        <m:sSub>
          <m:sSubPr/>
          <m:e>
            <m:r>
              <m:rPr>
                <m:sty m:val="i"/>
              </m:rPr>
              <m:t>E</m:t>
            </m:r>
          </m:e>
          <m:sub>
            <m:r>
              <m:rPr>
                <m:sty m:val="p"/>
              </m:rPr>
              <m:t>2</m:t>
            </m:r>
          </m:sub>
        </m:sSub>
      </m:oMath>
      <w:r>
        <w:rPr/>
        <w:t xml:space="preserve">.</w:t>
      </w:r>
      <w:r>
        <w:rPr/>
        <w:br w:type="textWrapping"/>
      </w:r>
      <w:r>
        <w:rPr/>
        <w:t xml:space="preserve">(i) Montrer que </w:t>
      </w:r>
      <m:oMath>
        <m:r>
          <m:rPr>
            <m:sty m:val="i"/>
          </m:rPr>
          <m:t>ψ</m:t>
        </m:r>
      </m:oMath>
      <w:r>
        <w:rPr/>
        <w:t xml:space="preserve"> est un endomorphisme de </w:t>
      </w:r>
      <m:oMath>
        <m:sSub>
          <m:sSubPr/>
          <m:e>
            <m:r>
              <m:rPr>
                <m:sty m:val="i"/>
              </m:rPr>
              <m:t>E</m:t>
            </m:r>
          </m:e>
          <m:sub>
            <m:r>
              <m:rPr>
                <m:sty m:val="p"/>
              </m:rPr>
              <m:t>2</m:t>
            </m:r>
          </m:sub>
        </m:sSub>
      </m:oMath>
      <w:r>
        <w:rPr/>
        <w:t xml:space="preserve">.</w:t>
      </w:r>
      <w:r>
        <w:rPr/>
        <w:br w:type="textWrapping"/>
      </w:r>
      <w:r>
        <w:rPr/>
        <w:t xml:space="preserve">(ii) Est-ce un automorphisme de </w:t>
      </w:r>
      <m:oMath>
        <m:sSub>
          <m:sSubPr/>
          <m:e>
            <m:r>
              <m:rPr>
                <m:sty m:val="i"/>
              </m:rPr>
              <m:t>E</m:t>
            </m:r>
          </m:e>
          <m:sub>
            <m:r>
              <m:rPr>
                <m:sty m:val="p"/>
              </m:rPr>
              <m:t>2</m:t>
            </m:r>
          </m:sub>
        </m:sSub>
      </m:oMath>
      <w:r>
        <w:rPr/>
        <w:t xml:space="preserve"> ?</w:t>
      </w:r>
      <w:r>
        <w:rPr/>
        <w:br w:type="textWrapping"/>
      </w:r>
      <w:r>
        <w:rPr/>
        <w:t xml:space="preserve">(iii) </w:t>
      </w:r>
      <m:oMath>
        <m:r>
          <m:rPr>
            <m:sty m:val="i"/>
          </m:rPr>
          <m:t>ψ</m:t>
        </m:r>
      </m:oMath>
      <w:r>
        <w:rPr/>
        <w:t xml:space="preserve"> est-il diagonalisable?</w:t>
      </w:r>
      <w:r>
        <w:rPr/>
        <w:br w:type="textWrapping"/>
      </w:r>
      <w:r>
        <w:rPr/>
        <w:t xml:space="preserve">c) Soit </w:t>
      </w:r>
      <m:oMath>
        <m:r>
          <m:rPr>
            <m:sty m:val="i"/>
          </m:rPr>
          <m:t>f</m:t>
        </m:r>
        <m:r>
          <m:rPr>
            <m:sty m:val="p"/>
          </m:rPr>
          <m:t>∈</m:t>
        </m:r>
        <m:sSub>
          <m:sSubPr/>
          <m:e>
            <m:r>
              <m:rPr>
                <m:sty m:val="i"/>
              </m:rPr>
              <m:t>E</m:t>
            </m:r>
          </m:e>
          <m:sub>
            <m:r>
              <m:rPr>
                <m:sty m:val="p"/>
              </m:rPr>
              <m:t>2</m:t>
            </m:r>
          </m:sub>
        </m:sSub>
      </m:oMath>
      <w:r>
        <w:rPr/>
        <w:t xml:space="preserve">. Montrer que si il existe </w:t>
      </w:r>
      <m:oMath>
        <m:r>
          <m:rPr>
            <m:sty m:val="i"/>
          </m:rPr>
          <m:t>a</m:t>
        </m:r>
        <m:r>
          <m:rPr>
            <m:sty m:val="p"/>
          </m:rPr>
          <m:t>∈</m:t>
        </m:r>
        <m:r>
          <m:rPr>
            <m:scr m:val="double-struck"/>
          </m:rPr>
          <m:t>R</m:t>
        </m:r>
      </m:oMath>
      <w:r>
        <w:rPr/>
        <w:t xml:space="preserve"> tel que pour tout </w:t>
      </w:r>
      <m:oMath>
        <m:r>
          <m:rPr>
            <m:sty m:val="i"/>
          </m:rPr>
          <m:t>x</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i"/>
          </m:rPr>
          <m:t>f</m:t>
        </m:r>
        <m:r>
          <m:rPr>
            <m:sty m:val="p"/>
          </m:rPr>
          <m:t>(</m:t>
        </m:r>
        <m:r>
          <m:rPr>
            <m:sty m:val="i"/>
          </m:rPr>
          <m:t>x</m:t>
        </m:r>
        <m:r>
          <m:rPr>
            <m:sty m:val="p"/>
          </m:rPr>
          <m:t>)</m:t>
        </m:r>
        <m:r>
          <m:rPr>
            <m:sty m:val="p"/>
          </m:rPr>
          <m:t>≥</m:t>
        </m:r>
        <m:r>
          <m:rPr>
            <m:sty m:val="p"/>
          </m:rPr>
          <m:t>0</m:t>
        </m:r>
      </m:oMath>
      <w:r>
        <w:rPr/>
        <w:t xml:space="preserve">, alors :</w:t>
      </w:r>
    </w:p>
    <w:p>
      <w:pPr>
        <w:spacing w:after="220" w:lineRule="auto"/>
      </w:pPr>
      <m:oMathPara>
        <m:oMath>
          <m:nary>
            <m:naryPr>
              <m:chr m:val="∑"/>
              <m:limLoc m:val="undOvr"/>
              <m:grow m:val="1"/>
            </m:naryPr>
            <m:sub>
              <m:r>
                <m:rPr>
                  <m:sty m:val="i"/>
                </m:rPr>
                <m:t>k</m:t>
              </m:r>
              <m:r>
                <m:rPr>
                  <m:sty m:val="p"/>
                </m:rPr>
                <m:t>=</m:t>
              </m:r>
              <m:r>
                <m:rPr>
                  <m:sty m:val="p"/>
                </m:rPr>
                <m:t>0</m:t>
              </m:r>
            </m:sub>
            <m:sup>
              <m:r>
                <m:rPr>
                  <m:sty m:val="i"/>
                </m:rPr>
                <m:t>k</m:t>
              </m:r>
              <m:r>
                <m:rPr>
                  <m:sty m:val="p"/>
                </m:rPr>
                <m:t>=</m:t>
              </m:r>
              <m:r>
                <m:rPr>
                  <m:sty m:val="i"/>
                </m:rPr>
                <m:t>n</m:t>
              </m:r>
            </m:sup>
            <m:e>
              <m:r>
                <m:rPr>
                  <m:sty m:val="p"/>
                </m:rPr>
                <m:t xml:space="preserve"> </m:t>
              </m:r>
            </m:e>
          </m:nary>
          <m:sSup>
            <m:sSupPr/>
            <m:e>
              <m:r>
                <m:rPr>
                  <m:sty m:val="i"/>
                </m:rPr>
                <m:t>f</m:t>
              </m:r>
            </m:e>
            <m:sup>
              <m:r>
                <m:rPr>
                  <m:sty m:val="p"/>
                </m:rPr>
                <m:t>(</m:t>
              </m:r>
              <m:r>
                <m:rPr>
                  <m:sty m:val="i"/>
                </m:rPr>
                <m:t>k</m:t>
              </m:r>
              <m:r>
                <m:rPr>
                  <m:sty m:val="p"/>
                </m:rPr>
                <m:t>)</m:t>
              </m:r>
            </m:sup>
          </m:sSup>
          <m:r>
            <m:rPr>
              <m:sty m:val="p"/>
            </m:rPr>
            <m:t>(</m:t>
          </m:r>
          <m:r>
            <m:rPr>
              <m:sty m:val="i"/>
            </m:rPr>
            <m:t>x</m:t>
          </m:r>
          <m:r>
            <m:rPr>
              <m:sty m:val="p"/>
            </m:rPr>
            <m:t>)</m:t>
          </m:r>
          <m:r>
            <m:rPr>
              <m:sty m:val="p"/>
            </m:rPr>
            <m:t>≥</m:t>
          </m:r>
          <m:r>
            <m:rPr>
              <m:sty m:val="p"/>
            </m:rPr>
            <m:t>0</m:t>
          </m:r>
        </m:oMath>
      </m:oMathPara>
    </w:p>
    <w:p>
      <w:pPr>
        <w:spacing w:after="220" w:lineRule="auto"/>
      </w:pPr>
      <w:r>
        <w:rPr/>
        <w:t xml:space="preserve">pour tout </w:t>
      </w:r>
      <m:oMath>
        <m:r>
          <m:rPr>
            <m:sty m:val="i"/>
          </m:rPr>
          <m:t>x</m:t>
        </m:r>
        <m:r>
          <m:rPr>
            <m:sty m:val="p"/>
          </m:rPr>
          <m:t>≥</m:t>
        </m:r>
        <m:r>
          <m:rPr>
            <m:sty m:val="i"/>
          </m:rPr>
          <m:t>a</m:t>
        </m:r>
      </m:oMath>
      <w:r>
        <w:rPr/>
        <w:t xml:space="preserve">. ( </w:t>
      </w:r>
      <m:oMath>
        <m:sSup>
          <m:sSupPr/>
          <m:e>
            <m:r>
              <m:rPr>
                <m:sty m:val="i"/>
              </m:rPr>
              <m:t>f</m:t>
            </m:r>
          </m:e>
          <m:sup>
            <m:r>
              <m:rPr>
                <m:sty m:val="p"/>
              </m:rPr>
              <m:t>(</m:t>
            </m:r>
            <m:r>
              <m:rPr>
                <m:sty m:val="i"/>
              </m:rPr>
              <m:t>k</m:t>
            </m:r>
            <m:r>
              <m:rPr>
                <m:sty m:val="p"/>
              </m:rPr>
              <m:t>)</m:t>
            </m:r>
          </m:sup>
        </m:sSup>
      </m:oMath>
      <w:r>
        <w:rPr>
          <w:rFonts w:eastAsia="Georgia" w:cs="Georgia" w:ascii="Georgia" w:hAnsi="Georgia"/>
        </w:rPr>
        <w:t xml:space="preserve"> désignant la dérivée </w:t>
      </w:r>
      <m:oMath>
        <m:sSup>
          <m:sSupPr/>
          <m:e>
            <m:r>
              <m:rPr>
                <m:sty m:val="i"/>
              </m:rPr>
              <m:t>k</m:t>
            </m:r>
          </m:e>
          <m:sup>
            <m:r>
              <m:rPr>
                <m:sty m:val="i"/>
              </m:rPr>
              <m:t>i</m:t>
            </m:r>
            <m:r>
              <m:rPr>
                <m:sty m:val="i"/>
              </m:rPr>
              <m:t>e</m:t>
            </m:r>
            <m:r>
              <m:rPr>
                <m:sty m:val="i"/>
              </m:rPr>
              <m:t>m</m:t>
            </m:r>
            <m:r>
              <m:rPr>
                <m:sty m:val="i"/>
              </m:rPr>
              <m:t>e</m:t>
            </m:r>
          </m:sup>
        </m:sSup>
      </m:oMath>
      <w:r>
        <w:rPr>
          <w:rFonts w:eastAsia="Georgia" w:cs="Georgia" w:ascii="Georgia" w:hAnsi="Georgia"/>
        </w:rPr>
        <w:t xml:space="preserve"> de la fonction polynôme </w:t>
      </w:r>
      <m:oMath>
        <m:r>
          <m:rPr>
            <m:sty m:val="i"/>
          </m:rPr>
          <m:t>f</m:t>
        </m:r>
      </m:oMath>
      <w:r>
        <w:rPr/>
        <w:t xml:space="preserve"> )</w:t>
      </w:r>
    </w:p>
    <w:p>
      <w:pPr>
        <w:spacing w:line="271" w:before="330" w:lineRule="auto"/>
      </w:pPr>
      <w:r>
        <w:rPr>
          <w:b/>
          <w:sz w:val="42"/>
        </w:rPr>
        <w:t xml:space="preserve">Exercice 2</w:t>
      </w:r>
    </w:p>
    <w:p>
      <w:pPr>
        <w:spacing w:after="220" w:lineRule="auto"/>
      </w:pPr>
      <w:r>
        <w:rPr/>
        <w:t xml:space="preserve">Soient :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3</m:t>
                  </m:r>
                </m:e>
                <m:e>
                  <m:r>
                    <m:rPr>
                      <m:sty m:val="p"/>
                    </m:rPr>
                    <m:t>−</m:t>
                  </m:r>
                  <m:r>
                    <m:rPr>
                      <m:sty m:val="p"/>
                    </m:rPr>
                    <m:t>2</m:t>
                  </m:r>
                </m:e>
              </m:mr>
              <m:mr>
                <m:e>
                  <m:r>
                    <m:rPr>
                      <m:sty m:val="p"/>
                    </m:rPr>
                    <m:t>−</m:t>
                  </m:r>
                  <m:r>
                    <m:rPr>
                      <m:sty m:val="p"/>
                    </m:rPr>
                    <m:t>1</m:t>
                  </m:r>
                </m:e>
                <m:e>
                  <m:r>
                    <m:rPr>
                      <m:sty m:val="p"/>
                    </m:rPr>
                    <m:t>−</m:t>
                  </m:r>
                  <m:r>
                    <m:rPr>
                      <m:sty m:val="p"/>
                    </m:rPr>
                    <m:t>2</m:t>
                  </m:r>
                </m:e>
                <m:e>
                  <m:r>
                    <m:rPr>
                      <m:sty m:val="p"/>
                    </m:rPr>
                    <m:t>2</m:t>
                  </m:r>
                </m:e>
              </m:mr>
              <m:mr>
                <m:e>
                  <m:r>
                    <m:rPr>
                      <m:sty m:val="p"/>
                    </m:rPr>
                    <m:t>1</m:t>
                  </m:r>
                </m:e>
                <m:e>
                  <m:r>
                    <m:rPr>
                      <m:sty m:val="p"/>
                    </m:rPr>
                    <m:t>3</m:t>
                  </m:r>
                </m:e>
                <m:e>
                  <m:r>
                    <m:rPr>
                      <m:sty m:val="p"/>
                    </m:rPr>
                    <m:t>−</m:t>
                  </m:r>
                  <m:r>
                    <m:rPr>
                      <m:sty m:val="p"/>
                    </m:rPr>
                    <m:t>4</m:t>
                  </m:r>
                </m:e>
              </m:mr>
            </m:m>
          </m:e>
        </m:d>
      </m:oMath>
      <w:r>
        <w:rPr/>
        <w:t xml:space="preserve"> et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2</m:t>
                  </m:r>
                </m:e>
                <m:e>
                  <m:r>
                    <m:rPr>
                      <m:sty m:val="p"/>
                    </m:rPr>
                    <m:t>1</m:t>
                  </m:r>
                </m:e>
              </m:mr>
              <m:mr>
                <m:e>
                  <m:r>
                    <m:rPr>
                      <m:sty m:val="p"/>
                    </m:rPr>
                    <m:t>−</m:t>
                  </m:r>
                  <m:r>
                    <m:rPr>
                      <m:sty m:val="p"/>
                    </m:rPr>
                    <m:t>1</m:t>
                  </m:r>
                </m:e>
                <m:e>
                  <m:r>
                    <m:rPr>
                      <m:sty m:val="p"/>
                    </m:rPr>
                    <m:t>2</m:t>
                  </m:r>
                </m:e>
                <m:e>
                  <m:r>
                    <m:rPr>
                      <m:sty m:val="p"/>
                    </m:rPr>
                    <m:t>−</m:t>
                  </m:r>
                  <m:r>
                    <m:rPr>
                      <m:sty m:val="p"/>
                    </m:rPr>
                    <m:t>1</m:t>
                  </m:r>
                </m:e>
              </m:mr>
              <m:mr>
                <m:e>
                  <m:r>
                    <m:rPr>
                      <m:sty m:val="p"/>
                    </m:rPr>
                    <m:t>0</m:t>
                  </m:r>
                </m:e>
                <m:e>
                  <m:r>
                    <m:rPr>
                      <m:sty m:val="p"/>
                    </m:rPr>
                    <m:t>1</m:t>
                  </m:r>
                </m:e>
                <m:e>
                  <m:r>
                    <m:rPr>
                      <m:sty m:val="p"/>
                    </m:rPr>
                    <m:t>2</m:t>
                  </m:r>
                </m:e>
              </m:mr>
            </m:m>
          </m:e>
        </m:d>
      </m:oMath>
      <w:r>
        <w:rPr/>
        <w:br w:type="textWrapping"/>
      </w:r>
      <w:r>
        <w:rPr/>
        <w:t xml:space="preserve">Soit </w:t>
      </w:r>
      <m:oMath>
        <m:r>
          <m:rPr>
            <m:sty m:val="i"/>
          </m:rPr>
          <m:t>f</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canoniquement associé à la matrice </w:t>
      </w:r>
      <m:oMath>
        <m:r>
          <m:rPr>
            <m:sty m:val="i"/>
          </m:rPr>
          <m:t>A</m:t>
        </m:r>
      </m:oMath>
      <w:r>
        <w:rPr/>
        <w:t xml:space="preserve">.</w:t>
      </w:r>
    </w:p>
    <w:p>
      <w:pPr>
        <w:numPr>
          <w:ilvl w:val="0"/>
          <w:numId w:val="2"/>
        </w:numPr>
        <w:spacing w:lineRule="auto"/>
      </w:pPr>
      <w:r>
        <w:rPr/>
        <w:t xml:space="preserve">a) Montrer que </w:t>
      </w:r>
      <m:oMath>
        <m:r>
          <m:rPr>
            <m:sty m:val="i"/>
          </m:rPr>
          <m:t>A</m:t>
        </m:r>
      </m:oMath>
      <w:r>
        <w:rPr/>
        <w:t xml:space="preserve"> est diagonalisable.</w:t>
      </w:r>
      <w:r>
        <w:rPr/>
        <w:br w:type="textWrapping"/>
      </w:r>
      <w:r>
        <w:rPr/>
        <w:t xml:space="preserve">b) Montrer que la matrice </w:t>
      </w:r>
      <m:oMath>
        <m:r>
          <m:rPr>
            <m:sty m:val="i"/>
          </m:rPr>
          <m:t>P</m:t>
        </m:r>
      </m:oMath>
      <w:r>
        <w:rPr/>
        <w:t xml:space="preserve"> est inversible.</w:t>
      </w:r>
    </w:p>
    <w:p>
      <w:pPr>
        <w:numPr>
          <w:ilvl w:val="0"/>
          <w:numId w:val="2"/>
        </w:numPr>
        <w:spacing w:lineRule="auto"/>
      </w:pPr>
      <w:r>
        <w:rPr/>
        <w:t xml:space="preserve">Soit </w:t>
      </w:r>
      <m:oMath>
        <m:r>
          <m:rPr>
            <m:sty m:val="i"/>
          </m:rPr>
          <m:t>g</m:t>
        </m:r>
      </m:oMath>
      <w:r>
        <w:rPr/>
        <w:t xml:space="preserve"> un endomorphisme de </w:t>
      </w:r>
      <m:oMath>
        <m:sSup>
          <m:sSupPr/>
          <m:e>
            <m:r>
              <m:rPr>
                <m:scr m:val="double-struck"/>
              </m:rPr>
              <m:t>R</m:t>
            </m:r>
          </m:e>
          <m:sup>
            <m:r>
              <m:rPr>
                <m:sty m:val="p"/>
              </m:rPr>
              <m:t>3</m:t>
            </m:r>
          </m:sup>
        </m:sSup>
      </m:oMath>
      <w:r>
        <w:rPr/>
        <w:t xml:space="preserve">. Montrer que si </w:t>
      </w:r>
      <m:oMath>
        <m:r>
          <m:rPr>
            <m:sty m:val="i"/>
          </m:rPr>
          <m:t>f</m:t>
        </m:r>
      </m:oMath>
      <w:r>
        <w:rPr/>
        <w:t xml:space="preserve"> et </w:t>
      </w:r>
      <m:oMath>
        <m:r>
          <m:rPr>
            <m:sty m:val="i"/>
          </m:rPr>
          <m:t>g</m:t>
        </m:r>
      </m:oMath>
      <w:r>
        <w:rPr/>
        <w:t xml:space="preserve"> commutent, les vecteurs propres de </w:t>
      </w:r>
      <m:oMath>
        <m:r>
          <m:rPr>
            <m:sty m:val="i"/>
          </m:rPr>
          <m:t>f</m:t>
        </m:r>
      </m:oMath>
      <w:r>
        <w:rPr/>
        <w:t xml:space="preserve"> sont des vecteurs propres de </w:t>
      </w:r>
      <m:oMath>
        <m:r>
          <m:rPr>
            <m:sty m:val="i"/>
          </m:rPr>
          <m:t>g</m:t>
        </m:r>
      </m:oMath>
      <w:r>
        <w:rPr/>
        <w:t xml:space="preserve">.</w:t>
      </w:r>
    </w:p>
    <w:p>
      <w:pPr>
        <w:numPr>
          <w:ilvl w:val="0"/>
          <w:numId w:val="2"/>
        </w:numPr>
        <w:spacing w:lineRule="auto"/>
      </w:pPr>
      <w:r>
        <w:rPr>
          <w:rFonts w:eastAsia="Georgia" w:cs="Georgia" w:ascii="Georgia" w:hAnsi="Georgia"/>
        </w:rPr>
        <w:t xml:space="preserve">En déduire que si </w:t>
      </w:r>
      <m:oMath>
        <m:r>
          <m:rPr>
            <m:sty m:val="i"/>
          </m:rPr>
          <m:t>f</m:t>
        </m:r>
      </m:oMath>
      <w:r>
        <w:rPr/>
        <w:t xml:space="preserve"> et </w:t>
      </w:r>
      <m:oMath>
        <m:r>
          <m:rPr>
            <m:sty m:val="i"/>
          </m:rPr>
          <m:t>g</m:t>
        </m:r>
      </m:oMath>
      <w:r>
        <w:rPr/>
        <w:t xml:space="preserve"> commutent, </w:t>
      </w:r>
      <m:oMath>
        <m:r>
          <m:rPr>
            <m:sty m:val="i"/>
          </m:rPr>
          <m:t>f</m:t>
        </m:r>
      </m:oMath>
      <w:r>
        <w:rPr/>
        <w:t xml:space="preserve"> et </w:t>
      </w:r>
      <m:oMath>
        <m:r>
          <m:rPr>
            <m:sty m:val="i"/>
          </m:rPr>
          <m:t>g</m:t>
        </m:r>
      </m:oMath>
      <w:r>
        <w:rPr>
          <w:rFonts w:eastAsia="Georgia" w:cs="Georgia" w:ascii="Georgia" w:hAnsi="Georgia"/>
        </w:rPr>
        <w:t xml:space="preserve"> sont simultanément diagonalisables.</w:t>
      </w:r>
    </w:p>
    <w:p>
      <w:pPr>
        <w:numPr>
          <w:ilvl w:val="0"/>
          <w:numId w:val="2"/>
        </w:numPr>
        <w:spacing w:lineRule="auto"/>
      </w:pPr>
      <w:r>
        <w:rPr>
          <w:rFonts w:eastAsia="Georgia" w:cs="Georgia" w:ascii="Georgia" w:hAnsi="Georgia"/>
        </w:rPr>
        <w:t xml:space="preserve">On considère l'équation matricielle :</w:t>
      </w:r>
    </w:p>
    <w:p>
      <w:pPr>
        <w:spacing w:after="220" w:lineRule="auto"/>
      </w:pPr>
      <m:oMathPara>
        <m:oMath>
          <m:r>
            <m:rPr>
              <m:sty m:val="p"/>
            </m:rPr>
            <m:t>(</m:t>
          </m:r>
          <m:r>
            <m:rPr>
              <m:scr m:val="script"/>
            </m:rPr>
            <m:t>E</m:t>
          </m:r>
          <m:r>
            <m:rPr>
              <m:sty m:val="p"/>
            </m:rPr>
            <m:t>)</m:t>
          </m:r>
          <m:r>
            <m:rPr>
              <m:sty m:val="p"/>
            </m:rPr>
            <m:t xml:space="preserve"> </m:t>
          </m:r>
          <m:sSup>
            <m:sSupPr/>
            <m:e>
              <m:r>
                <m:rPr>
                  <m:sty m:val="i"/>
                </m:rPr>
                <m:t>M</m:t>
              </m:r>
            </m:e>
            <m:sup>
              <m:r>
                <m:rPr>
                  <m:sty m:val="p"/>
                </m:rPr>
                <m:t>2</m:t>
              </m:r>
            </m:sup>
          </m:sSup>
          <m:r>
            <m:rPr>
              <m:sty m:val="p"/>
            </m:rPr>
            <m:t>−</m:t>
          </m:r>
          <m:r>
            <m:rPr>
              <m:sty m:val="p"/>
            </m:rPr>
            <m:t>6</m:t>
          </m:r>
          <m:r>
            <m:rPr>
              <m:sty m:val="i"/>
            </m:rPr>
            <m:t>M</m:t>
          </m:r>
          <m:r>
            <m:rPr>
              <m:sty m:val="p"/>
            </m:rPr>
            <m:t>=</m:t>
          </m:r>
          <m:r>
            <m:rPr>
              <m:sty m:val="i"/>
            </m:rPr>
            <m:t>A</m:t>
          </m:r>
        </m:oMath>
      </m:oMathPara>
    </w:p>
    <w:p>
      <w:pPr>
        <w:spacing w:after="220" w:lineRule="auto"/>
      </w:pPr>
      <w:r>
        <w:rPr/>
        <w:t xml:space="preserve">d'inconnue </w:t>
      </w:r>
      <m:oMath>
        <m:r>
          <m:rPr>
            <m:sty m:val="i"/>
          </m:rPr>
          <m:t>M</m:t>
        </m:r>
      </m:oMath>
      <w:r>
        <w:rPr>
          <w:rFonts w:eastAsia="Georgia" w:cs="Georgia" w:ascii="Georgia" w:hAnsi="Georgia"/>
        </w:rPr>
        <w:t xml:space="preserve">, matrice carrée d'ordre trois à coefficients réels.</w:t>
      </w:r>
      <w:r>
        <w:rPr/>
        <w:br w:type="textWrapping"/>
      </w:r>
      <w:r>
        <w:rPr/>
        <w:t xml:space="preserve">a) Montrer que si la matrice </w:t>
      </w:r>
      <m:oMath>
        <m:r>
          <m:rPr>
            <m:sty m:val="i"/>
          </m:rPr>
          <m:t>M</m:t>
        </m:r>
      </m:oMath>
      <w:r>
        <w:rPr/>
        <w:t xml:space="preserve"> est solution de </w:t>
      </w:r>
      <m:oMath>
        <m:r>
          <m:rPr>
            <m:sty m:val="p"/>
          </m:rPr>
          <m:t>(</m:t>
        </m:r>
        <m:r>
          <m:rPr>
            <m:scr m:val="script"/>
          </m:rPr>
          <m:t>E</m:t>
        </m:r>
        <m:r>
          <m:rPr>
            <m:sty m:val="p"/>
          </m:rPr>
          <m:t>)</m:t>
        </m:r>
      </m:oMath>
      <w:r>
        <w:rPr/>
        <w:t xml:space="preserve">, alors </w:t>
      </w:r>
      <m:oMath>
        <m:r>
          <m:rPr>
            <m:sty m:val="i"/>
          </m:rPr>
          <m:t>M</m:t>
        </m:r>
      </m:oMath>
      <w:r>
        <w:rPr/>
        <w:t xml:space="preserve"> et </w:t>
      </w:r>
      <m:oMath>
        <m:r>
          <m:rPr>
            <m:sty m:val="i"/>
          </m:rPr>
          <m:t>A</m:t>
        </m:r>
      </m:oMath>
      <w:r>
        <w:rPr/>
        <w:t xml:space="preserve"> commutent.</w:t>
      </w:r>
      <w:r>
        <w:rPr/>
        <w:br w:type="textWrapping"/>
      </w:r>
      <w:r>
        <w:rPr>
          <w:rFonts w:eastAsia="Georgia" w:cs="Georgia" w:ascii="Georgia" w:hAnsi="Georgia"/>
        </w:rPr>
        <w:t xml:space="preserve">b) En déduire que l'équation ( </w:t>
      </w:r>
      <m:oMath>
        <m:r>
          <m:rPr>
            <m:scr m:val="script"/>
          </m:rPr>
          <m:t>E</m:t>
        </m:r>
      </m:oMath>
      <w:r>
        <w:rPr>
          <w:rFonts w:eastAsia="Georgia" w:cs="Georgia" w:ascii="Georgia" w:hAnsi="Georgia"/>
        </w:rPr>
        <w:t xml:space="preserve"> ) est équivalente à l'équation ( </w:t>
      </w:r>
      <m:oMath>
        <m:sSup>
          <m:sSupPr/>
          <m:e>
            <m:r>
              <m:rPr>
                <m:scr m:val="script"/>
              </m:rPr>
              <m:t>E</m:t>
            </m:r>
          </m:e>
          <m:sup>
            <m:r>
              <m:rPr>
                <m:sty m:val="i"/>
              </m:rPr>
              <m:t>′</m:t>
            </m:r>
          </m:sup>
        </m:sSup>
      </m:oMath>
      <w:r>
        <w:rPr/>
        <w:t xml:space="preserve"> ) d'inconnue </w:t>
      </w:r>
      <m:oMath>
        <m:r>
          <m:rPr>
            <m:sty m:val="i"/>
          </m:rPr>
          <m:t>D</m:t>
        </m:r>
      </m:oMath>
      <w:r>
        <w:rPr>
          <w:rFonts w:eastAsia="Georgia" w:cs="Georgia" w:ascii="Georgia" w:hAnsi="Georgia"/>
        </w:rPr>
        <w:t xml:space="preserve"> matrice carrée d'ordre trois diagonale :</w:t>
      </w:r>
    </w:p>
    <w:p>
      <w:pPr>
        <w:spacing w:after="220" w:lineRule="auto"/>
      </w:pPr>
      <m:oMathPara>
        <m:oMath>
          <m:d>
            <m:dPr>
              <m:begChr m:val="("/>
              <m:endChr m:val=")"/>
              <m:ctrlPr>
                <w:rPr>
                  <w:rFonts w:ascii="Cambria Math" w:hAnsi="Cambria Math"/>
                </w:rPr>
              </m:ctrlPr>
            </m:dPr>
            <m:e>
              <m:sSup>
                <m:sSupPr/>
                <m:e>
                  <m:r>
                    <m:rPr>
                      <m:scr m:val="script"/>
                    </m:rPr>
                    <m:t>E</m:t>
                  </m:r>
                </m:e>
                <m:sup>
                  <m:r>
                    <m:rPr>
                      <m:sty m:val="i"/>
                    </m:rPr>
                    <m:t>′</m:t>
                  </m:r>
                </m:sup>
              </m:sSup>
            </m:e>
          </m:d>
          <m:r>
            <m:rPr>
              <m:sty m:val="p"/>
            </m:rPr>
            <m:t xml:space="preserve"> </m:t>
          </m:r>
          <m:sSup>
            <m:sSupPr/>
            <m:e>
              <m:r>
                <m:rPr>
                  <m:sty m:val="i"/>
                </m:rPr>
                <m:t>D</m:t>
              </m:r>
            </m:e>
            <m:sup>
              <m:r>
                <m:rPr>
                  <m:sty m:val="p"/>
                </m:rPr>
                <m:t>2</m:t>
              </m:r>
            </m:sup>
          </m:sSup>
          <m:r>
            <m:rPr>
              <m:sty m:val="p"/>
            </m:rPr>
            <m:t>−</m:t>
          </m:r>
          <m:r>
            <m:rPr>
              <m:sty m:val="p"/>
            </m:rPr>
            <m:t>6</m:t>
          </m:r>
          <m:r>
            <m:rPr>
              <m:sty m:val="i"/>
            </m:rPr>
            <m:t>D</m:t>
          </m:r>
          <m:r>
            <m:rPr>
              <m:sty m:val="p"/>
            </m:rPr>
            <m:t>=</m:t>
          </m:r>
          <m:r>
            <m:rPr>
              <m:sty m:val="p"/>
            </m:rPr>
            <m:t>Δ</m:t>
          </m:r>
        </m:oMath>
      </m:oMathPara>
    </w:p>
    <w:p>
      <w:pPr>
        <w:spacing w:after="220" w:lineRule="auto"/>
      </w:pPr>
      <m:oMathPara>
        <m:oMath>
          <m:r>
            <m:rPr>
              <m:nor/>
            </m:rPr>
            <m:t> où </m:t>
          </m:r>
          <m:r>
            <m:rPr>
              <m:sty m:val="p"/>
            </m:rPr>
            <m:t>Δ</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m:t>
                    </m:r>
                    <m:r>
                      <m:rPr>
                        <m:sty m:val="p"/>
                      </m:rPr>
                      <m:t>5</m:t>
                    </m:r>
                  </m:e>
                </m:mr>
              </m:m>
            </m:e>
          </m:d>
        </m:oMath>
      </m:oMathPara>
    </w:p>
    <w:p>
      <w:pPr>
        <w:spacing w:after="220" w:lineRule="auto"/>
      </w:pPr>
      <w:r>
        <w:rPr>
          <w:rFonts w:eastAsia="Georgia" w:cs="Georgia" w:ascii="Georgia" w:hAnsi="Georgia"/>
        </w:rPr>
        <w:t xml:space="preserve">c) Résoudre l'équation ( </w:t>
      </w:r>
      <m:oMath>
        <m:sSup>
          <m:sSupPr/>
          <m:e>
            <m:r>
              <m:rPr>
                <m:scr m:val="script"/>
              </m:rPr>
              <m:t>E</m:t>
            </m:r>
          </m:e>
          <m:sup>
            <m:r>
              <m:rPr>
                <m:sty m:val="i"/>
              </m:rPr>
              <m:t>′</m:t>
            </m:r>
          </m:sup>
        </m:sSup>
      </m:oMath>
      <w:r>
        <w:rPr>
          <w:rFonts w:eastAsia="Georgia" w:cs="Georgia" w:ascii="Georgia" w:hAnsi="Georgia"/>
        </w:rPr>
        <w:t xml:space="preserve"> ), puis déterminer les solutions de ( </w:t>
      </w:r>
      <m:oMath>
        <m:r>
          <m:rPr>
            <m:scr m:val="script"/>
          </m:rPr>
          <m:t>E</m:t>
        </m:r>
      </m:oMath>
      <w:r>
        <w:rPr/>
        <w:t xml:space="preserve"> ).</w:t>
      </w:r>
    </w:p>
    <w:p>
      <w:pPr>
        <w:spacing w:line="271" w:before="330" w:lineRule="auto"/>
      </w:pPr>
      <w:r>
        <w:rPr>
          <w:b/>
          <w:sz w:val="42"/>
        </w:rPr>
        <w:t xml:space="preserve">Exercice 3</w:t>
      </w:r>
    </w:p>
    <w:p>
      <w:pPr>
        <w:spacing w:after="220" w:lineRule="auto"/>
      </w:pPr>
      <w:r>
        <w:rPr>
          <w:rFonts w:eastAsia="Georgia" w:cs="Georgia" w:ascii="Georgia" w:hAnsi="Georgia"/>
        </w:rPr>
        <w:t xml:space="preserve">E est un espace affine euclidien rapporté à un repère orthonormal de sens direct </w:t>
      </w:r>
      <m:oMath>
        <m:r>
          <m:rPr>
            <m:sty m:val="i"/>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On choisit </w:t>
      </w:r>
      <m:oMath>
        <m:r>
          <m:rPr>
            <m:sty m:val="i"/>
          </m:rPr>
          <m:t>O</m:t>
        </m:r>
      </m:oMath>
      <w:r>
        <w:rPr>
          <w:rFonts w:eastAsia="Georgia" w:cs="Georgia" w:ascii="Georgia" w:hAnsi="Georgia"/>
        </w:rPr>
        <w:t xml:space="preserve"> comme pôle et </w:t>
      </w:r>
      <m:oMath>
        <m:r>
          <m:rPr>
            <m:sty m:val="p"/>
          </m:rPr>
          <m:t>(</m:t>
        </m:r>
        <m:r>
          <m:rPr>
            <m:sty m:val="i"/>
          </m:rPr>
          <m:t>O</m:t>
        </m:r>
        <m:r>
          <m:rPr>
            <m:sty m:val="p"/>
          </m:rPr>
          <m:t>,</m:t>
        </m:r>
        <m:acc>
          <m:accPr>
            <m:chr m:val="⃗"/>
          </m:accPr>
          <m:e>
            <m:r>
              <m:rPr>
                <m:sty m:val="i"/>
              </m:rPr>
              <m:t>i</m:t>
            </m:r>
          </m:e>
        </m:acc>
        <m:r>
          <m:rPr>
            <m:sty m:val="p"/>
          </m:rPr>
          <m:t>)</m:t>
        </m:r>
      </m:oMath>
      <w:r>
        <w:rPr/>
        <w:t xml:space="preserve"> comme axe polaire; </w:t>
      </w:r>
      <m:oMath>
        <m:r>
          <m:rPr>
            <m:sty m:val="i"/>
          </m:rPr>
          <m:t>a</m:t>
        </m:r>
      </m:oMath>
      <w:r>
        <w:rPr>
          <w:rFonts w:eastAsia="Georgia" w:cs="Georgia" w:ascii="Georgia" w:hAnsi="Georgia"/>
        </w:rPr>
        <w:t xml:space="preserve"> est un réel strictement positif.</w:t>
      </w:r>
    </w:p>
    <w:p>
      <w:pPr>
        <w:numPr>
          <w:ilvl w:val="0"/>
          <w:numId w:val="3"/>
        </w:numPr>
        <w:spacing w:lineRule="auto"/>
      </w:pPr>
      <w:r>
        <w:rPr/>
        <w:t xml:space="preserve">Tracer la courbe </w:t>
      </w:r>
      <m:oMath>
        <m:r>
          <m:rPr>
            <m:sty m:val="p"/>
          </m:rPr>
          <m:t>Γ</m:t>
        </m:r>
      </m:oMath>
      <w:r>
        <w:rPr>
          <w:rFonts w:eastAsia="Georgia" w:cs="Georgia" w:ascii="Georgia" w:hAnsi="Georgia"/>
        </w:rPr>
        <w:t xml:space="preserve"> d'équation polaire </w:t>
      </w:r>
      <m:oMath>
        <m:r>
          <m:rPr>
            <m:sty m:val="i"/>
          </m:rPr>
          <m:t>ρ</m:t>
        </m:r>
        <m:r>
          <m:rPr>
            <m:sty m:val="p"/>
          </m:rPr>
          <m:t>=</m:t>
        </m:r>
        <m:r>
          <m:rPr>
            <m:sty m:val="i"/>
          </m:rPr>
          <m:t>a</m:t>
        </m:r>
        <m:r>
          <m:rPr>
            <m:sty m:val="p"/>
          </m:rPr>
          <m:t>(</m:t>
        </m:r>
        <m:r>
          <m:rPr>
            <m:sty m:val="p"/>
          </m:rPr>
          <m:t>1</m:t>
        </m:r>
        <m:r>
          <m:rPr>
            <m:sty m:val="p"/>
          </m:rPr>
          <m:t>+</m:t>
        </m:r>
        <m:r>
          <m:rPr>
            <m:sty m:val="p"/>
          </m:rPr>
          <m:t>cos</m:t>
        </m:r>
        <m:r>
          <m:rPr>
            <m:sty m:val="p"/>
          </m:rPr>
          <m:t>⁡</m:t>
        </m:r>
        <m:r>
          <m:rPr>
            <m:sty m:val="i"/>
          </m:rPr>
          <m:t>θ</m:t>
        </m:r>
        <m:r>
          <m:rPr>
            <m:sty m:val="p"/>
          </m:rPr>
          <m:t>)</m:t>
        </m:r>
      </m:oMath>
    </w:p>
    <w:p>
      <w:pPr>
        <w:numPr>
          <w:ilvl w:val="0"/>
          <w:numId w:val="3"/>
        </w:numPr>
        <w:spacing w:lineRule="auto"/>
      </w:pPr>
      <w:r>
        <w:rPr>
          <w:rFonts w:eastAsia="Georgia" w:cs="Georgia" w:ascii="Georgia" w:hAnsi="Georgia"/>
        </w:rPr>
        <w:t xml:space="preserve">Déterminer la longueur de </w:t>
      </w:r>
      <m:oMath>
        <m:r>
          <m:rPr>
            <m:sty m:val="p"/>
          </m:rPr>
          <m:t>Γ</m:t>
        </m:r>
      </m:oMath>
      <w:r>
        <w:rPr/>
        <w:t xml:space="preserve">.</w:t>
      </w:r>
    </w:p>
    <w:p>
      <w:pPr>
        <w:numPr>
          <w:ilvl w:val="0"/>
          <w:numId w:val="3"/>
        </w:numPr>
        <w:spacing w:lineRule="auto"/>
      </w:pPr>
      <w:r>
        <w:rPr>
          <w:rFonts w:eastAsia="Georgia" w:cs="Georgia" w:ascii="Georgia" w:hAnsi="Georgia"/>
        </w:rPr>
        <w:t xml:space="preserve">On considère l'application</w:t>
      </w:r>
    </w:p>
    <w:p>
      <w:pPr>
        <w:spacing w:after="220" w:lineRule="auto"/>
      </w:pPr>
      <m:oMathPara>
        <m:oMath>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φ</m:t>
                </m:r>
                <m:r>
                  <m:rPr>
                    <m:sty m:val="p"/>
                  </m:rPr>
                  <m:t>:</m:t>
                </m:r>
                <m:r>
                  <m:rPr>
                    <m:sty m:val="p"/>
                  </m:rPr>
                  <m:t>]</m:t>
                </m:r>
                <m:r>
                  <m:rPr>
                    <m:sty m:val="p"/>
                  </m:rPr>
                  <m:t>−</m:t>
                </m:r>
                <m:r>
                  <m:rPr>
                    <m:sty m:val="i"/>
                  </m:rPr>
                  <m:t>π</m:t>
                </m:r>
                <m:r>
                  <m:rPr>
                    <m:sty m:val="p"/>
                  </m:rPr>
                  <m:t>,</m:t>
                </m:r>
                <m:r>
                  <m:rPr>
                    <m:sty m:val="p"/>
                  </m:rPr>
                  <m:t>+</m:t>
                </m:r>
                <m:r>
                  <m:rPr>
                    <m:sty m:val="i"/>
                  </m:rPr>
                  <m:t>π</m:t>
                </m:r>
                <m:r>
                  <m:rPr>
                    <m:sty m:val="p"/>
                  </m:rPr>
                  <m:t>[</m:t>
                </m:r>
              </m:e>
              <m:e>
                <m:r>
                  <m:rPr>
                    <m:sty m:val="p"/>
                  </m:rPr>
                  <m:t>→</m:t>
                </m:r>
              </m:e>
              <m:e>
                <m:r>
                  <m:rPr>
                    <m:scr m:val="double-struck"/>
                  </m:rPr>
                  <m:t>R</m:t>
                </m:r>
              </m:e>
            </m:mr>
            <m:mr>
              <m:e>
                <m:r>
                  <m:rPr>
                    <m:sty m:val="i"/>
                  </m:rPr>
                  <m:t>θ</m:t>
                </m:r>
              </m:e>
              <m:e>
                <m:r>
                  <m:rPr>
                    <m:sty m:val="p"/>
                  </m:rPr>
                  <m:t>⟼</m:t>
                </m:r>
                <m:r>
                  <m:rPr>
                    <m:sty m:val="i"/>
                  </m:rPr>
                  <m:t>t</m:t>
                </m:r>
                <m:r>
                  <m:rPr>
                    <m:sty m:val="p"/>
                  </m:rPr>
                  <m:t>=</m:t>
                </m:r>
                <m:r>
                  <m:rPr>
                    <m:sty m:val="p"/>
                  </m:rPr>
                  <m:t>tan</m:t>
                </m:r>
                <m:r>
                  <m:rPr>
                    <m:sty m:val="p"/>
                  </m:rPr>
                  <m:t>⁡</m:t>
                </m:r>
                <m:f>
                  <m:fPr>
                    <m:ctrlPr>
                      <w:rPr>
                        <w:rFonts w:ascii="Cambria Math" w:hAnsi="Cambria Math"/>
                      </w:rPr>
                    </m:ctrlPr>
                  </m:fPr>
                  <m:num>
                    <m:r>
                      <m:rPr>
                        <m:sty m:val="i"/>
                      </m:rPr>
                      <m:t>θ</m:t>
                    </m:r>
                  </m:num>
                  <m:den>
                    <m:r>
                      <m:rPr>
                        <m:sty m:val="p"/>
                      </m:rPr>
                      <m:t>2</m:t>
                    </m:r>
                  </m:den>
                </m:f>
              </m:e>
            </m:mr>
          </m:m>
        </m:oMath>
      </m:oMathPara>
    </w:p>
    <w:p>
      <w:pPr>
        <w:spacing w:after="220" w:lineRule="auto"/>
      </w:pPr>
      <w:r>
        <w:rPr/>
        <w:t xml:space="preserve">a) Montrer que : </w:t>
      </w:r>
      <m:oMath>
        <m:r>
          <m:rPr>
            <m:sty m:val="i"/>
          </m:rPr>
          <m:t>x</m:t>
        </m:r>
        <m:r>
          <m:rPr>
            <m:sty m:val="p"/>
          </m:rPr>
          <m:t>=</m:t>
        </m:r>
        <m:r>
          <m:rPr>
            <m:sty m:val="p"/>
          </m:rPr>
          <m:t>2</m:t>
        </m:r>
        <m:r>
          <m:rPr>
            <m:sty m:val="i"/>
          </m:rPr>
          <m:t>a</m:t>
        </m:r>
        <m:f>
          <m:fPr>
            <m:ctrlPr>
              <w:rPr>
                <w:rFonts w:ascii="Cambria Math" w:hAnsi="Cambria Math"/>
              </w:rPr>
            </m:ctrlPr>
          </m:fPr>
          <m:num>
            <m:r>
              <m:rPr>
                <m:sty m:val="p"/>
              </m:rPr>
              <m:t>1</m:t>
            </m:r>
            <m:r>
              <m:rPr>
                <m:sty m:val="p"/>
              </m:rPr>
              <m:t>−</m:t>
            </m:r>
            <m:sSup>
              <m:sSupPr/>
              <m:e>
                <m:r>
                  <m:rPr>
                    <m:sty m:val="i"/>
                  </m:rPr>
                  <m:t>t</m:t>
                </m:r>
              </m:e>
              <m:sup>
                <m:r>
                  <m:rPr>
                    <m:sty m:val="p"/>
                  </m:rPr>
                  <m:t>2</m:t>
                </m:r>
              </m:sup>
            </m:sSup>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p"/>
                  </m:rPr>
                  <m:t>2</m:t>
                </m:r>
              </m:sup>
            </m:sSup>
          </m:den>
        </m:f>
        <m:r>
          <m:rPr>
            <m:sty m:val="p"/>
          </m:rPr>
          <m:t>,</m:t>
        </m:r>
        <m:r>
          <m:rPr>
            <m:sty m:val="i"/>
          </m:rPr>
          <m:t>y</m:t>
        </m:r>
        <m:r>
          <m:rPr>
            <m:sty m:val="p"/>
          </m:rPr>
          <m:t>=</m:t>
        </m:r>
        <m:f>
          <m:fPr>
            <m:ctrlPr>
              <w:rPr>
                <w:rFonts w:ascii="Cambria Math" w:hAnsi="Cambria Math"/>
              </w:rPr>
            </m:ctrlPr>
          </m:fPr>
          <m:num>
            <m:r>
              <m:rPr>
                <m:sty m:val="p"/>
              </m:rPr>
              <m:t>4</m:t>
            </m:r>
            <m:r>
              <m:rPr>
                <m:sty m:val="i"/>
              </m:rPr>
              <m:t>a</m:t>
            </m:r>
            <m:r>
              <m:rPr>
                <m:sty m:val="i"/>
              </m:rPr>
              <m:t>t</m:t>
            </m:r>
          </m:num>
          <m:den>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p"/>
                  </m:rPr>
                  <m:t>2</m:t>
                </m:r>
              </m:sup>
            </m:sSup>
          </m:den>
        </m:f>
      </m:oMath>
      <w:r>
        <w:rPr>
          <w:rFonts w:eastAsia="Georgia" w:cs="Georgia" w:ascii="Georgia" w:hAnsi="Georgia"/>
        </w:rPr>
        <w:t xml:space="preserve"> sont des équations paramétriques de </w:t>
      </w:r>
      <m:oMath>
        <m:r>
          <m:rPr>
            <m:sty m:val="p"/>
          </m:rPr>
          <m:t>Γ</m:t>
        </m:r>
      </m:oMath>
      <w:r>
        <w:rPr/>
        <w:t xml:space="preserve">.</w:t>
      </w:r>
      <w:r>
        <w:rPr/>
        <w:br w:type="textWrapping"/>
      </w:r>
      <w:r>
        <w:rPr>
          <w:rFonts w:eastAsia="Georgia" w:cs="Georgia" w:ascii="Georgia" w:hAnsi="Georgia"/>
        </w:rPr>
        <w:t xml:space="preserve">b) Montrer que la tangente à </w:t>
      </w:r>
      <m:oMath>
        <m:r>
          <m:rPr>
            <m:sty m:val="p"/>
          </m:rPr>
          <m:t>Γ</m:t>
        </m:r>
      </m:oMath>
      <w:r>
        <w:rPr/>
        <w:t xml:space="preserve"> en le point </w:t>
      </w:r>
      <m:oMath>
        <m:r>
          <m:rPr>
            <m:sty m:val="i"/>
          </m:rPr>
          <m:t>M</m:t>
        </m:r>
      </m:oMath>
      <w:r>
        <w:rPr>
          <w:rFonts w:eastAsia="Georgia" w:cs="Georgia" w:ascii="Georgia" w:hAnsi="Georgia"/>
        </w:rPr>
        <w:t xml:space="preserve"> de paramètre </w:t>
      </w:r>
      <m:oMath>
        <m:r>
          <m:rPr>
            <m:sty m:val="i"/>
          </m:rPr>
          <m:t>τ</m:t>
        </m:r>
      </m:oMath>
      <w:r>
        <w:rPr>
          <w:rFonts w:eastAsia="Georgia" w:cs="Georgia" w:ascii="Georgia" w:hAnsi="Georgia"/>
        </w:rPr>
        <w:t xml:space="preserve"> a pour équation :</w:t>
      </w:r>
    </w:p>
    <w:p>
      <w:pPr>
        <w:spacing w:after="220" w:lineRule="auto"/>
      </w:pPr>
      <m:oMathPara>
        <m:oMath>
          <m:d>
            <m:dPr>
              <m:begChr m:val="("/>
              <m:endChr m:val=")"/>
              <m:ctrlPr>
                <w:rPr>
                  <w:rFonts w:ascii="Cambria Math" w:hAnsi="Cambria Math"/>
                </w:rPr>
              </m:ctrlPr>
            </m:dPr>
            <m:e>
              <m:sSup>
                <m:sSupPr/>
                <m:e>
                  <m:r>
                    <m:rPr>
                      <m:sty m:val="i"/>
                    </m:rPr>
                    <m:t>τ</m:t>
                  </m:r>
                </m:e>
                <m:sup>
                  <m:r>
                    <m:rPr>
                      <m:sty m:val="p"/>
                    </m:rPr>
                    <m:t>3</m:t>
                  </m:r>
                </m:sup>
              </m:sSup>
              <m:r>
                <m:rPr>
                  <m:sty m:val="p"/>
                </m:rPr>
                <m:t>−</m:t>
              </m:r>
              <m:r>
                <m:rPr>
                  <m:sty m:val="p"/>
                </m:rPr>
                <m:t>3</m:t>
              </m:r>
              <m:r>
                <m:rPr>
                  <m:sty m:val="i"/>
                </m:rPr>
                <m:t>τ</m:t>
              </m:r>
            </m:e>
          </m:d>
          <m:r>
            <m:rPr>
              <m:sty m:val="i"/>
            </m:rPr>
            <m:t>y</m:t>
          </m:r>
          <m:r>
            <m:rPr>
              <m:sty m:val="p"/>
            </m:rPr>
            <m:t>+</m:t>
          </m:r>
          <m:d>
            <m:dPr>
              <m:begChr m:val="("/>
              <m:endChr m:val=")"/>
              <m:ctrlPr>
                <w:rPr>
                  <w:rFonts w:ascii="Cambria Math" w:hAnsi="Cambria Math"/>
                </w:rPr>
              </m:ctrlPr>
            </m:dPr>
            <m:e>
              <m:r>
                <m:rPr>
                  <m:sty m:val="p"/>
                </m:rPr>
                <m:t>3</m:t>
              </m:r>
              <m:sSup>
                <m:sSupPr/>
                <m:e>
                  <m:r>
                    <m:rPr>
                      <m:sty m:val="i"/>
                    </m:rPr>
                    <m:t>τ</m:t>
                  </m:r>
                </m:e>
                <m:sup>
                  <m:r>
                    <m:rPr>
                      <m:sty m:val="p"/>
                    </m:rPr>
                    <m:t>2</m:t>
                  </m:r>
                </m:sup>
              </m:sSup>
              <m:r>
                <m:rPr>
                  <m:sty m:val="p"/>
                </m:rPr>
                <m:t>−</m:t>
              </m:r>
              <m:r>
                <m:rPr>
                  <m:sty m:val="p"/>
                </m:rPr>
                <m:t>1</m:t>
              </m:r>
            </m:e>
          </m:d>
          <m:r>
            <m:rPr>
              <m:sty m:val="i"/>
            </m:rPr>
            <m:t>x</m:t>
          </m:r>
          <m:r>
            <m:rPr>
              <m:sty m:val="p"/>
            </m:rPr>
            <m:t>+</m:t>
          </m:r>
          <m:r>
            <m:rPr>
              <m:sty m:val="p"/>
            </m:rPr>
            <m:t>2</m:t>
          </m:r>
          <m:r>
            <m:rPr>
              <m:sty m:val="i"/>
            </m:rPr>
            <m:t>a</m:t>
          </m:r>
          <m:r>
            <m:rPr>
              <m:sty m:val="p"/>
            </m:rPr>
            <m:t>=</m:t>
          </m:r>
          <m:r>
            <m:rPr>
              <m:sty m:val="p"/>
            </m:rPr>
            <m:t>0</m:t>
          </m:r>
        </m:oMath>
      </m:oMathPara>
    </w:p>
    <w:p>
      <w:pPr>
        <w:spacing w:after="220" w:lineRule="auto"/>
      </w:pPr>
      <w:r>
        <w:rPr/>
        <w:t xml:space="preserve">c) Montrer que cette tangente recoupe </w:t>
      </w:r>
      <m:oMath>
        <m:r>
          <m:rPr>
            <m:sty m:val="p"/>
          </m:rPr>
          <m:t>Γ</m:t>
        </m:r>
      </m:oMath>
      <w:r>
        <w:rPr/>
        <w:t xml:space="preserve"> en deux points </w:t>
      </w:r>
      <m:oMath>
        <m:sSub>
          <m:sSubPr/>
          <m:e>
            <m:r>
              <m:rPr>
                <m:sty m:val="i"/>
              </m:rPr>
              <m:t>P</m:t>
            </m:r>
          </m:e>
          <m:sub>
            <m:r>
              <m:rPr>
                <m:sty m:val="p"/>
              </m:rPr>
              <m:t>1</m:t>
            </m:r>
          </m:sub>
        </m:sSub>
      </m:oMath>
      <w:r>
        <w:rPr>
          <w:rFonts w:eastAsia="Georgia" w:cs="Georgia" w:ascii="Georgia" w:hAnsi="Georgia"/>
        </w:rPr>
        <w:t xml:space="preserve"> de paramètre </w:t>
      </w:r>
      <m:oMath>
        <m:sSub>
          <m:sSubPr/>
          <m:e>
            <m:r>
              <m:rPr>
                <m:sty m:val="i"/>
              </m:rPr>
              <m:t>t</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 paramètre </w:t>
      </w:r>
      <m:oMath>
        <m:sSub>
          <m:sSubPr/>
          <m:e>
            <m:r>
              <m:rPr>
                <m:sty m:val="i"/>
              </m:rPr>
              <m:t>t</m:t>
            </m:r>
          </m:e>
          <m:sub>
            <m:r>
              <m:rPr>
                <m:sty m:val="p"/>
              </m:rPr>
              <m:t>2</m:t>
            </m:r>
          </m:sub>
        </m:sSub>
      </m:oMath>
      <w:r>
        <w:rPr/>
        <w:t xml:space="preserve"> si et seulement si </w:t>
      </w:r>
      <m:oMath>
        <m:sSup>
          <m:sSupPr/>
          <m:e>
            <m:r>
              <m:rPr>
                <m:sty m:val="i"/>
              </m:rPr>
              <m:t>τ</m:t>
            </m:r>
          </m:e>
          <m:sup>
            <m:r>
              <m:rPr>
                <m:sty m:val="p"/>
              </m:rPr>
              <m:t>2</m:t>
            </m:r>
          </m:sup>
        </m:sSup>
        <m:r>
          <m:rPr>
            <m:sty m:val="p"/>
          </m:rPr>
          <m:t>≥</m:t>
        </m:r>
        <m:r>
          <m:rPr>
            <m:sty m:val="p"/>
          </m:rPr>
          <m:t>3</m:t>
        </m:r>
      </m:oMath>
      <w:r>
        <w:rPr/>
        <w:t xml:space="preserve"> et alors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3</m:t>
        </m:r>
      </m:oMath>
      <w:r>
        <w:rPr/>
        <w:t xml:space="preserve">.</w:t>
      </w:r>
    </w:p>
    <w:p>
      <w:pPr>
        <w:spacing w:after="220" w:lineRule="auto"/>
      </w:pPr>
      <w:r>
        <w:rPr>
          <w:rFonts w:eastAsia="Georgia" w:cs="Georgia" w:ascii="Georgia" w:hAnsi="Georgia"/>
        </w:rPr>
        <w:t xml:space="preserve">On considère les tangentes à </w:t>
      </w:r>
      <m:oMath>
        <m:r>
          <m:rPr>
            <m:sty m:val="p"/>
          </m:rPr>
          <m:t>Γ</m:t>
        </m:r>
      </m:oMath>
      <w:r>
        <w:rPr/>
        <w:t xml:space="preserve"> en ces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montrer qu'elles se coupent en le point </w:t>
      </w:r>
      <m:oMath>
        <m:r>
          <m:rPr>
            <m:sty m:val="i"/>
          </m:rPr>
          <m:t>N</m:t>
        </m:r>
      </m:oMath>
      <w:r>
        <w:rPr>
          <w:rFonts w:eastAsia="Georgia" w:cs="Georgia" w:ascii="Georgia" w:hAnsi="Georgia"/>
        </w:rPr>
        <w:t xml:space="preserve"> de coordonnées ( </w:t>
      </w:r>
      <m:oMath>
        <m:r>
          <m:rPr>
            <m:sty m:val="i"/>
          </m:rPr>
          <m:t>α</m:t>
        </m:r>
        <m:r>
          <m:rPr>
            <m:sty m:val="p"/>
          </m:rPr>
          <m:t>,</m:t>
        </m:r>
        <m:r>
          <m:rPr>
            <m:sty m:val="i"/>
          </m:rPr>
          <m:t>β</m:t>
        </m:r>
      </m:oMath>
      <w:r>
        <w:rPr/>
        <w:t xml:space="preserve"> ) si et seulement si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sont racines de :</w:t>
      </w:r>
    </w:p>
    <w:p>
      <w:pPr>
        <w:spacing w:after="220" w:lineRule="auto"/>
      </w:pPr>
      <m:oMathPara>
        <m:oMath>
          <m:r>
            <m:rPr>
              <m:sty m:val="i"/>
            </m:rPr>
            <m:t>P</m:t>
          </m:r>
          <m:r>
            <m:rPr>
              <m:sty m:val="p"/>
            </m:rPr>
            <m:t>(</m:t>
          </m:r>
          <m:r>
            <m:rPr>
              <m:sty m:val="i"/>
            </m:rPr>
            <m:t>t</m:t>
          </m:r>
          <m:r>
            <m:rPr>
              <m:sty m:val="p"/>
            </m:rPr>
            <m:t>)</m:t>
          </m:r>
          <m:r>
            <m:rPr>
              <m:sty m:val="p"/>
            </m:rPr>
            <m:t>=</m:t>
          </m:r>
          <m:d>
            <m:dPr>
              <m:begChr m:val="("/>
              <m:endChr m:val=")"/>
              <m:ctrlPr>
                <w:rPr>
                  <w:rFonts w:ascii="Cambria Math" w:hAnsi="Cambria Math"/>
                </w:rPr>
              </m:ctrlPr>
            </m:dPr>
            <m:e>
              <m:sSup>
                <m:sSupPr/>
                <m:e>
                  <m:r>
                    <m:rPr>
                      <m:sty m:val="i"/>
                    </m:rPr>
                    <m:t>t</m:t>
                  </m:r>
                </m:e>
                <m:sup>
                  <m:r>
                    <m:rPr>
                      <m:sty m:val="p"/>
                    </m:rPr>
                    <m:t>3</m:t>
                  </m:r>
                </m:sup>
              </m:sSup>
              <m:r>
                <m:rPr>
                  <m:sty m:val="p"/>
                </m:rPr>
                <m:t>−</m:t>
              </m:r>
              <m:r>
                <m:rPr>
                  <m:sty m:val="p"/>
                </m:rPr>
                <m:t>3</m:t>
              </m:r>
              <m:r>
                <m:rPr>
                  <m:sty m:val="i"/>
                </m:rPr>
                <m:t>t</m:t>
              </m:r>
            </m:e>
          </m:d>
          <m:r>
            <m:rPr>
              <m:sty m:val="i"/>
            </m:rPr>
            <m:t>β</m:t>
          </m:r>
          <m:r>
            <m:rPr>
              <m:sty m:val="p"/>
            </m:rPr>
            <m:t>+</m:t>
          </m:r>
          <m:d>
            <m:dPr>
              <m:begChr m:val="("/>
              <m:endChr m:val=")"/>
              <m:ctrlPr>
                <w:rPr>
                  <w:rFonts w:ascii="Cambria Math" w:hAnsi="Cambria Math"/>
                </w:rPr>
              </m:ctrlPr>
            </m:dPr>
            <m:e>
              <m:r>
                <m:rPr>
                  <m:sty m:val="p"/>
                </m:rPr>
                <m:t>3</m:t>
              </m:r>
              <m:sSup>
                <m:sSupPr/>
                <m:e>
                  <m:r>
                    <m:rPr>
                      <m:sty m:val="i"/>
                    </m:rPr>
                    <m:t>t</m:t>
                  </m:r>
                </m:e>
                <m:sup>
                  <m:r>
                    <m:rPr>
                      <m:sty m:val="p"/>
                    </m:rPr>
                    <m:t>2</m:t>
                  </m:r>
                </m:sup>
              </m:sSup>
              <m:r>
                <m:rPr>
                  <m:sty m:val="p"/>
                </m:rPr>
                <m:t>−</m:t>
              </m:r>
              <m:r>
                <m:rPr>
                  <m:sty m:val="p"/>
                </m:rPr>
                <m:t>1</m:t>
              </m:r>
            </m:e>
          </m:d>
          <m:r>
            <m:rPr>
              <m:sty m:val="i"/>
            </m:rPr>
            <m:t>α</m:t>
          </m:r>
          <m:r>
            <m:rPr>
              <m:sty m:val="p"/>
            </m:rPr>
            <m:t>+</m:t>
          </m:r>
          <m:r>
            <m:rPr>
              <m:sty m:val="p"/>
            </m:rPr>
            <m:t>2</m:t>
          </m:r>
          <m:r>
            <m:rPr>
              <m:sty m:val="i"/>
            </m:rPr>
            <m:t>a</m:t>
          </m:r>
        </m:oMath>
      </m:oMathPara>
    </w:p>
    <w:p>
      <w:pPr>
        <w:spacing w:after="220" w:lineRule="auto"/>
      </w:pPr>
      <w:r>
        <w:rPr>
          <w:rFonts w:eastAsia="Georgia" w:cs="Georgia" w:ascii="Georgia" w:hAnsi="Georgia"/>
        </w:rPr>
        <w:t xml:space="preserve">et alors la troisième racine </w:t>
      </w:r>
      <m:oMath>
        <m:sSub>
          <m:sSubPr/>
          <m:e>
            <m:r>
              <m:rPr>
                <m:sty m:val="i"/>
              </m:rPr>
              <m:t>t</m:t>
            </m:r>
          </m:e>
          <m:sub>
            <m:r>
              <m:rPr>
                <m:sty m:val="p"/>
              </m:rPr>
              <m:t>3</m:t>
            </m:r>
          </m:sub>
        </m:sSub>
      </m:oMath>
      <w:r>
        <w:rPr/>
        <w:t xml:space="preserve"> est </w:t>
      </w:r>
      <m:oMath>
        <m:sSub>
          <m:sSubPr/>
          <m:e>
            <m:r>
              <m:rPr>
                <m:sty m:val="i"/>
              </m:rPr>
              <m:t>t</m:t>
            </m:r>
          </m:e>
          <m:sub>
            <m:r>
              <m:rPr>
                <m:sty m:val="p"/>
              </m:rPr>
              <m:t>3</m:t>
            </m:r>
          </m:sub>
        </m:sSub>
        <m:r>
          <m:rPr>
            <m:sty m:val="p"/>
          </m:rPr>
          <m:t>=</m:t>
        </m:r>
        <m:f>
          <m:fPr>
            <m:ctrlPr>
              <w:rPr>
                <w:rFonts w:ascii="Cambria Math" w:hAnsi="Cambria Math"/>
              </w:rPr>
            </m:ctrlPr>
          </m:fPr>
          <m:num>
            <m:r>
              <m:rPr>
                <m:sty m:val="i"/>
              </m:rPr>
              <m:t>α</m:t>
            </m:r>
            <m:r>
              <m:rPr>
                <m:sty m:val="p"/>
              </m:rPr>
              <m:t>−</m:t>
            </m:r>
            <m:r>
              <m:rPr>
                <m:sty m:val="p"/>
              </m:rPr>
              <m:t>2</m:t>
            </m:r>
            <m:r>
              <m:rPr>
                <m:sty m:val="i"/>
              </m:rPr>
              <m:t>a</m:t>
            </m:r>
          </m:num>
          <m:den>
            <m:r>
              <m:rPr>
                <m:sty m:val="p"/>
              </m:rPr>
              <m:t>3</m:t>
            </m:r>
            <m:r>
              <m:rPr>
                <m:sty m:val="i"/>
              </m:rPr>
              <m:t>β</m:t>
            </m:r>
          </m:den>
        </m:f>
      </m:oMath>
      <w:r>
        <w:rPr/>
        <w:br w:type="textWrapping"/>
      </w:r>
      <w:r>
        <w:rPr>
          <w:rFonts w:eastAsia="Georgia" w:cs="Georgia" w:ascii="Georgia" w:hAnsi="Georgia"/>
        </w:rPr>
        <w:t xml:space="preserve">d) En déduire que l'ensemble des points d'intersection </w:t>
      </w:r>
      <m:oMath>
        <m:r>
          <m:rPr>
            <m:sty m:val="i"/>
          </m:rPr>
          <m:t>N</m:t>
        </m:r>
      </m:oMath>
      <w:r>
        <w:rPr/>
        <w:t xml:space="preserve"> lorque </w:t>
      </w:r>
      <m:oMath>
        <m:r>
          <m:rPr>
            <m:sty m:val="i"/>
          </m:rPr>
          <m:t>τ</m:t>
        </m:r>
      </m:oMath>
      <w:r>
        <w:rPr>
          <w:rFonts w:eastAsia="Georgia" w:cs="Georgia" w:ascii="Georgia" w:hAnsi="Georgia"/>
        </w:rPr>
        <w:t xml:space="preserve"> décrit </w:t>
      </w:r>
      <m:oMath>
        <m:r>
          <m:rPr>
            <m:sty m:val="p"/>
          </m:rPr>
          <m:t>]</m:t>
        </m:r>
        <m:r>
          <m:rPr>
            <m:sty m:val="p"/>
          </m:rPr>
          <m:t>−</m:t>
        </m:r>
        <m:r>
          <m:rPr>
            <m:sty m:val="p"/>
          </m:rPr>
          <m:t>∞</m:t>
        </m:r>
        <m:r>
          <m:rPr>
            <m:sty m:val="p"/>
          </m:rPr>
          <m:t>,</m:t>
        </m:r>
        <m:r>
          <m:rPr>
            <m:sty m:val="p"/>
          </m:rPr>
          <m:t>−</m:t>
        </m:r>
        <m:rad>
          <m:radPr>
            <m:degHide m:val="1"/>
            <m:ctrlPr>
              <w:rPr>
                <w:rFonts w:ascii="Cambria Math" w:hAnsi="Cambria Math"/>
              </w:rPr>
            </m:ctrlPr>
          </m:radPr>
          <m:deg/>
          <m:e>
            <m:r>
              <m:rPr>
                <m:sty m:val="p"/>
              </m:rPr>
              <m:t>3</m:t>
            </m:r>
          </m:e>
        </m:rad>
        <m:r>
          <m:rPr>
            <m:sty m:val="p"/>
          </m:rPr>
          <m:t>[</m:t>
        </m:r>
        <m:r>
          <m:rPr>
            <m:sty m:val="p"/>
          </m:rPr>
          <m:t>∪</m:t>
        </m:r>
        <m:r>
          <m:rPr>
            <m:sty m:val="p"/>
          </m:rPr>
          <m:t>]</m:t>
        </m:r>
        <m:r>
          <m:rPr>
            <m:sty m:val="p"/>
          </m:rPr>
          <m:t>+</m:t>
        </m:r>
        <m:rad>
          <m:radPr>
            <m:degHide m:val="1"/>
            <m:ctrlPr>
              <w:rPr>
                <w:rFonts w:ascii="Cambria Math" w:hAnsi="Cambria Math"/>
              </w:rPr>
            </m:ctrlPr>
          </m:radPr>
          <m:deg/>
          <m:e>
            <m:r>
              <m:rPr>
                <m:sty m:val="p"/>
              </m:rPr>
              <m:t>3</m:t>
            </m:r>
          </m:e>
        </m:rad>
        <m:r>
          <m:rPr>
            <m:sty m:val="p"/>
          </m:rPr>
          <m:t>,</m:t>
        </m:r>
        <m:r>
          <m:rPr>
            <m:sty m:val="p"/>
          </m:rPr>
          <m:t>+</m:t>
        </m:r>
        <m:r>
          <m:rPr>
            <m:sty m:val="p"/>
          </m:rPr>
          <m:t>∞</m:t>
        </m:r>
        <m:r>
          <m:rPr>
            <m:sty m:val="p"/>
          </m:rPr>
          <m:t>[</m:t>
        </m:r>
      </m:oMath>
      <w:r>
        <w:rPr>
          <w:rFonts w:eastAsia="Georgia" w:cs="Georgia" w:ascii="Georgia" w:hAnsi="Georgia"/>
        </w:rPr>
        <w:t xml:space="preserve"> est inclus dans la courbe dont une équation est :</w:t>
      </w:r>
    </w:p>
    <w:p>
      <w:pPr>
        <w:spacing w:after="220" w:lineRule="auto"/>
      </w:pPr>
      <m:oMathPara>
        <m:oMath>
          <m:r>
            <m:rPr>
              <m:sty m:val="p"/>
            </m:rPr>
            <m:t>10</m:t>
          </m:r>
          <m:sSup>
            <m:sSupPr/>
            <m:e>
              <m:r>
                <m:rPr>
                  <m:sty m:val="i"/>
                </m:rPr>
                <m:t>x</m:t>
              </m:r>
            </m:e>
            <m:sup>
              <m:r>
                <m:rPr>
                  <m:sty m:val="p"/>
                </m:rPr>
                <m:t>2</m:t>
              </m:r>
            </m:sup>
          </m:sSup>
          <m:r>
            <m:rPr>
              <m:sty m:val="p"/>
            </m:rPr>
            <m:t>−</m:t>
          </m:r>
          <m:r>
            <m:rPr>
              <m:sty m:val="p"/>
            </m:rPr>
            <m:t>54</m:t>
          </m:r>
          <m:sSup>
            <m:sSupPr/>
            <m:e>
              <m:r>
                <m:rPr>
                  <m:sty m:val="i"/>
                </m:rPr>
                <m:t>y</m:t>
              </m:r>
            </m:e>
            <m:sup>
              <m:r>
                <m:rPr>
                  <m:sty m:val="p"/>
                </m:rPr>
                <m:t>2</m:t>
              </m:r>
            </m:sup>
          </m:sSup>
          <m:r>
            <m:rPr>
              <m:sty m:val="p"/>
            </m:rPr>
            <m:t>−</m:t>
          </m:r>
          <m:r>
            <m:rPr>
              <m:sty m:val="p"/>
            </m:rPr>
            <m:t>22</m:t>
          </m:r>
          <m:r>
            <m:rPr>
              <m:sty m:val="i"/>
            </m:rPr>
            <m:t>a</m:t>
          </m:r>
          <m:r>
            <m:rPr>
              <m:sty m:val="i"/>
            </m:rPr>
            <m:t>x</m:t>
          </m:r>
          <m:r>
            <m:rPr>
              <m:sty m:val="p"/>
            </m:rPr>
            <m:t>+</m:t>
          </m:r>
          <m:r>
            <m:rPr>
              <m:sty m:val="p"/>
            </m:rPr>
            <m:t>4</m:t>
          </m:r>
          <m:sSup>
            <m:sSupPr/>
            <m:e>
              <m:r>
                <m:rPr>
                  <m:sty m:val="i"/>
                </m:rPr>
                <m:t>a</m:t>
              </m:r>
            </m:e>
            <m:sup>
              <m:r>
                <m:rPr>
                  <m:sty m:val="p"/>
                </m:rPr>
                <m:t>2</m:t>
              </m:r>
            </m:sup>
          </m:sSup>
          <m:r>
            <m:rPr>
              <m:sty m:val="p"/>
            </m:rPr>
            <m:t>=</m:t>
          </m:r>
          <m:r>
            <m:rPr>
              <m:sty m:val="p"/>
            </m:rPr>
            <m:t>0</m:t>
          </m:r>
        </m:oMath>
      </m:oMathPara>
    </w:p>
    <w:p>
      <w:pPr>
        <w:spacing w:after="220" w:lineRule="auto"/>
      </w:pPr>
      <w:r>
        <w:rPr>
          <w:rFonts w:eastAsia="Georgia" w:cs="Georgia" w:ascii="Georgia" w:hAnsi="Georgia"/>
        </w:rPr>
        <w:t xml:space="preserve">e) Reconnaître et déterminer les éléments remarquables de cette courbe. La représenter dans le repère orthonormal </w:t>
      </w:r>
      <m:oMath>
        <m:r>
          <m:rPr>
            <m:sty m:val="i"/>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