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MPI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Étudier l'existence d'extrema locaux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majorée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une borne inférieure que l'on déterminera.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qui à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associe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4. Déterminer le seul extremum possible de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En déduire que </w:t>
      </w:r>
      <m:oMath>
        <m:r>
          <m:rPr>
            <m:sty m:val="i"/>
          </m:rPr>
          <m:t>f</m:t>
        </m:r>
      </m:oMath>
      <w:r>
        <w:rPr/>
        <w:t xml:space="preserve"> admet, sous la contrainte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un minimum global que l'on déterminera.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3 . On note dans tout l'exercice 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les deux polynômes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Énoncer le théorème de la division euclidienne pour les polynômes.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 quotient et le reste de la division euclidienne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poser la division euclidienne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 le PGCD des polynômes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Décomposer les deux polynômes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produits de facteurs irréductibles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Les </w:t>
      </w:r>
      <m:oMath>
        <m:r>
          <m:rPr>
            <m:sty m:val="i"/>
          </m:rPr>
          <m:t>n</m:t>
        </m:r>
      </m:oMath>
      <w:r>
        <w:rPr/>
        <w:t xml:space="preserve"> racines distinctes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seront notées :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le reste de la division euclidienne du produit </w:t>
      </w:r>
      <m:oMath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5. Prouver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posant la division euclidienne, déterminer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De la même façon, déterminer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En déduire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9. Calculer la trace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du noyau et de l'image de </w:t>
      </w:r>
      <m:oMath>
        <m:r>
          <m:rPr>
            <m:sty m:val="bi"/>
          </m:rPr>
          <w:rPr>
            <w:sz w:val="42"/>
          </w:rPr>
          <m:t>f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Justifier que le rang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double-struck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Éléments propres de </w:t>
      </w:r>
      <m:oMath>
        <m:r>
          <m:rPr>
            <m:sty m:val="bi"/>
          </m:rPr>
          <w:rPr>
            <w:sz w:val="42"/>
          </w:rPr>
          <m:t>f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j</m:t>
                  </m:r>
                </m:e>
              </m:mr>
            </m:m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Vérifier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16. Montrer que les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racines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En déduire qu'il existe un scalaire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Que peut-on alors dire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18. Montrer que l'on a :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En déduire l'expression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précisera la valeur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20. L'endomorphisme </w:t>
      </w:r>
      <m:oMath>
        <m:r>
          <m:rPr>
            <m:sty m:val="i"/>
          </m:rPr>
          <m:t>f</m:t>
        </m:r>
      </m:oMath>
      <w:r>
        <w:rPr/>
        <w:t xml:space="preserve"> est-il diagonalisable?</w:t>
      </w:r>
      <w:r>
        <w:rPr/>
        <w:br w:type="textWrapping"/>
      </w:r>
      <w:r>
        <w:rPr/>
        <w:t xml:space="preserve">21. Retrouver la valeur de la trace de l'endomorphisme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22. Déterminer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l'endomorphisme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sous forme développée.</w:t>
      </w:r>
      <w:r>
        <w:rPr/>
        <w:br w:type="textWrapping"/>
      </w:r>
      <w:r>
        <w:rPr>
          <w:rFonts w:eastAsia="Georgia" w:cs="Georgia" w:ascii="Georgia" w:hAnsi="Georgia"/>
        </w:rPr>
        <w:t xml:space="preserve">23. En déduire le déterminant de l'endomorphisme induit par </w:t>
      </w:r>
      <m:oMath>
        <m:r>
          <m:rPr>
            <m:sty m:val="i"/>
          </m:rPr>
          <m:t>f</m:t>
        </m:r>
        <m:r>
          <m:rPr>
            <m:sty m:val="p"/>
          </m:rPr>
          <m:t>sur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développement en série entière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et donner son domaine de validité.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rayon de convergence et la somme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deux séries entières définies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(</m:t>
        </m:r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le produit de Cauchy de ces deux séries entières.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Choisir sans justification l'expression correcte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br w:type="textWrapping"/>
      </w:r>
      <w:r>
        <w:rPr/>
        <w:t xml:space="preserve">(c)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br w:type="textWrapping"/>
      </w:r>
      <w:r>
        <w:rPr/>
        <w:t xml:space="preserve">(d)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f</m:t>
        </m:r>
      </m:oMath>
      <w:r>
        <w:rPr/>
        <w:t xml:space="preserve"> une fonction continue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Rappeler sans démonstration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réel, </w:t>
      </w:r>
      <m:oMath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du réel </w:t>
      </w:r>
      <m:oMath>
        <m:r>
          <m:rPr>
            <m:sty m:val="i"/>
          </m:rPr>
          <m:t>t</m:t>
        </m:r>
      </m:oMath>
      <w:r>
        <w:rPr/>
        <w:t xml:space="preserve"> et que l'on a : </w:t>
      </w:r>
      <m:oMath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ou encore </w:t>
      </w:r>
      <m:oMath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  <m:r>
          <m:rPr>
            <m:sty m:val="p"/>
          </m:rPr>
          <m:t>⩽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l'ensemble: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, c'est-à-dire l'ensemble des points du plan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coordonnées entières positives du disque fermé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pose enfin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Représenter graphiquement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déterminer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En utilisant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calculer l'intégrale :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7. Montrer que l'on a: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rad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pourra s'aider d'un dessin.</w:t>
      </w:r>
      <w:r>
        <w:rPr/>
        <w:br w:type="textWrapping"/>
      </w:r>
      <w:r>
        <w:rPr/>
        <w:t xml:space="preserve">8. Prouver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9.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∼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En déduire un équivalent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l'entier </w:t>
      </w:r>
      <m:oMath>
        <m:r>
          <m:rPr>
            <m:sty m:val="i"/>
          </m:rPr>
          <m:t>n</m:t>
        </m:r>
      </m:oMath>
      <w:r>
        <w:rPr/>
        <w:t xml:space="preserve"> tend vers plus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Déterminer alors un équivalent de la fonction </w:t>
      </w:r>
      <m:oMath>
        <m:r>
          <m:rPr>
            <m:sty m:val="i"/>
          </m:rPr>
          <m:t>G</m:t>
        </m:r>
      </m:oMath>
      <w:r>
        <w:rPr/>
        <w:t xml:space="preserve"> au voisinage de plus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définit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vaut 1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le carré d'un entier et 0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 entière. On notera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somme de cette série.</w:t>
      </w:r>
      <w:r>
        <w:rPr/>
        <w:br w:type="textWrapping"/>
      </w:r>
      <w:r>
        <w:rPr/>
        <w:t xml:space="preserve">13. On pose,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. Prouver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équivalent de </w:t>
      </w:r>
      <m:oMath>
        <m:r>
          <m:rPr>
            <m:sty m:val="i"/>
          </m:rPr>
          <w:rPr>
            <w:sz w:val="42"/>
          </w:rPr>
          <m:t>g</m:t>
        </m:r>
      </m:oMath>
    </w:p>
    <w:p>
      <w:pPr>
        <w:numPr>
          <w:ilvl w:val="0"/>
          <w:numId w:val="7"/>
        </w:numPr>
        <w:spacing w:lineRule="auto"/>
      </w:pPr>
      <w:r>
        <w:rPr/>
        <w:t xml:space="preserve">Montrer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tel que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majorant la quantité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,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