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 - FILIÈRE PSI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quatre exercices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l'espace vectoriel des fonctions définies sur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à valeurs réelles.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définit les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sur </w:t>
      </w:r>
      <m:oMath>
        <m:r>
          <m:rPr>
            <m:sty m:val="i"/>
          </m:rPr>
          <m:t>J</m:t>
        </m:r>
      </m:oMath>
      <w:r>
        <w:rPr/>
        <w:t xml:space="preserve"> par: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J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1. Étude du sous-espace vectoriel engendré par ces fonctions</w:t>
      </w:r>
    </w:p>
    <w:p>
      <w:pPr>
        <w:spacing w:after="220" w:lineRule="auto"/>
      </w:pPr>
      <w:r>
        <w:rPr/>
        <w:t xml:space="preserve">1.1. Soient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sub>
        </m:sSub>
      </m:oMath>
      <w:r>
        <w:rPr>
          <w:rFonts w:eastAsia="Georgia" w:cs="Georgia" w:ascii="Georgia" w:hAnsi="Georgia"/>
        </w:rPr>
        <w:t xml:space="preserve"> des réels tels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est la fonction nulle.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1.2. Démontrer alors que la famille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 est libre.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cr m:val="script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1.3. En déduire la dimension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2. On note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l'application qui à toute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associe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i"/>
          </m:rPr>
          <m:t>J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J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2.1. Déterminer,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les images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par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2.2. Vérifier que </w:t>
      </w:r>
      <m:oMath>
        <m:r>
          <m:rPr>
            <m:sty m:val="i"/>
          </m:rPr>
          <m:t>u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2.3. Déterminer le noyau et l'image de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2.4. Préciser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, l'ensemble des antécédents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2.5. Déterminer la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i"/>
          </m:rPr>
          <m:t>u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2.6. L'endomorphisme </w:t>
      </w:r>
      <m:oMath>
        <m:r>
          <m:rPr>
            <m:sty m:val="i"/>
          </m:rPr>
          <m:t>u</m:t>
        </m:r>
      </m:oMath>
      <w:r>
        <w:rPr/>
        <w:t xml:space="preserve"> est-il diagonalisable?</w:t>
      </w:r>
      <w:r>
        <w:rPr/>
        <w:br w:type="textWrapping"/>
      </w:r>
      <w:r>
        <w:rPr/>
        <w:t xml:space="preserve">2.7. L'endomorphisme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est-il diagonalisable?</w:t>
      </w:r>
      <w:r>
        <w:rPr/>
        <w:br w:type="textWrapping"/>
      </w:r>
      <w:r>
        <w:rPr>
          <w:rFonts w:eastAsia="Georgia" w:cs="Georgia" w:ascii="Georgia" w:hAnsi="Georgia"/>
        </w:rPr>
        <w:t xml:space="preserve">3. Résoudre sur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l'équation différentielle ( </w:t>
      </w:r>
      <m:oMath>
        <m:r>
          <m:rPr>
            <m:sty m:val="i"/>
          </m:rPr>
          <m:t>E</m:t>
        </m:r>
        <m:r>
          <m:rPr>
            <m:sty m:val="i"/>
          </m:rPr>
          <m:t>D</m:t>
        </m:r>
      </m:oMath>
      <w:r>
        <w:rPr/>
        <w:t xml:space="preserve"> )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la solution de l'équation différentielle ( </w:t>
      </w:r>
      <m:oMath>
        <m:r>
          <m:rPr>
            <m:sty m:val="i"/>
          </m:rPr>
          <m:t>E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) nulle en zéro.</w:t>
      </w:r>
      <w:r>
        <w:rPr/>
        <w:br w:type="textWrapping"/>
      </w:r>
      <w:r>
        <w:rPr/>
        <w:t xml:space="preserve">4.1. On note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la solution de l'équation différentielle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nulle en zéro. Expliciter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4.2. En itérant le procédé, on note pour tout entier naturel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la solution nulle en zéro de l'équation différentielle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Expliciter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Étude de la série de fonction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5.1. Montrer que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converge simplement sur </w:t>
      </w:r>
      <m:oMath>
        <m:r>
          <m:rPr>
            <m:sty m:val="i"/>
          </m:rPr>
          <m:t>J</m:t>
        </m:r>
      </m:oMath>
      <w:r>
        <w:rPr/>
        <w:t xml:space="preserve"> et calculer sa somme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5.2. La fonction </w:t>
      </w:r>
      <m:oMath>
        <m:r>
          <m:rPr>
            <m:sty m:val="i"/>
          </m:rPr>
          <m:t>H</m:t>
        </m:r>
      </m:oMath>
      <w:r>
        <w:rPr/>
        <w:t xml:space="preserve"> est-elle dans </w:t>
      </w:r>
      <m:oMath>
        <m:r>
          <m:rPr>
            <m:sty m:val="i"/>
          </m:rPr>
          <m:t>E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5.3. En utilisant la question 5.1, vérifier que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dérivable et que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l'ensemble des suites réelles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vérifiant la relation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On note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la racine positive du trinôme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Justifier que </w:t>
      </w:r>
      <m:oMath>
        <m:r>
          <m:rPr>
            <m:sty m:val="i"/>
          </m:rPr>
          <m:t>γ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que la deuxième racine est </w:t>
      </w:r>
      <m:oMath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γ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On considère la suite réelle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vérifiant :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Parmi les réponses proposées, une seule est l'expression correcte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valable pour tout entier naturel </w:t>
      </w:r>
      <m:oMath>
        <m:r>
          <m:rPr>
            <m:sty m:val="i"/>
          </m:rPr>
          <m:t>n</m:t>
        </m:r>
      </m:oMath>
      <w:r>
        <w:rPr/>
        <w:t xml:space="preserve">. Laquelle?</w:t>
      </w:r>
      <w:r>
        <w:rPr/>
        <w:br w:type="textWrapping"/>
      </w:r>
      <w:r>
        <w:rPr/>
        <w:t xml:space="preserve">(1)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γ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5</m:t>
                </m:r>
              </m:e>
            </m:rad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γ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5</m:t>
                </m:r>
              </m:e>
            </m:rad>
          </m:den>
        </m:f>
      </m:oMath>
      <w:r>
        <w:rPr/>
        <w:t xml:space="preserve">;</w:t>
      </w:r>
      <w:r>
        <w:rPr/>
        <w:br w:type="textWrapping"/>
      </w:r>
      <w:r>
        <w:rPr/>
        <w:t xml:space="preserve">(2)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  <m:sSup>
              <m:sSupPr/>
              <m:e>
                <m:r>
                  <m:rPr>
                    <m:sty m:val="i"/>
                  </m:rPr>
                  <m:t>γ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5</m:t>
                </m:r>
              </m:e>
            </m:rad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γ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5</m:t>
                </m:r>
              </m:e>
            </m:rad>
          </m:den>
        </m:f>
      </m:oMath>
      <w:r>
        <w:rPr/>
        <w:t xml:space="preserve">;</w:t>
      </w:r>
      <w:r>
        <w:rPr/>
        <w:br w:type="textWrapping"/>
      </w:r>
      <w:r>
        <w:rPr/>
        <w:t xml:space="preserve">(3)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γ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5</m:t>
                </m:r>
              </m:e>
            </m:rad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γ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5</m:t>
                </m:r>
              </m:e>
            </m:rad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3.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de variables aléatoires définie par:</w:t>
      </w:r>
    </w:p>
    <w:p>
      <w:pPr>
        <w:numPr>
          <w:ilvl w:val="0"/>
          <w:numId w:val="3"/>
        </w:numPr>
        <w:spacing w:lineRule="auto"/>
      </w:pP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sont indépendantes et suivent toutes les deux une loi de Poisson de paramètres respectifs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μ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;</w:t>
      </w:r>
    </w:p>
    <w:p>
      <w:pPr>
        <w:numPr>
          <w:ilvl w:val="0"/>
          <w:numId w:val="3"/>
        </w:numPr>
        <w:spacing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3.1. Montrer que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suit une loi de Poisson dont on déterminera le paramètre.</w:t>
      </w:r>
      <w:r>
        <w:rPr/>
        <w:br w:type="textWrapping"/>
      </w:r>
      <w:r>
        <w:rPr>
          <w:rFonts w:eastAsia="Georgia" w:cs="Georgia" w:ascii="Georgia" w:hAnsi="Georgia"/>
        </w:rPr>
        <w:t xml:space="preserve">3.2. Démontrer que les deux variables aléatoires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ne sont pas indépendantes.</w:t>
      </w:r>
      <w:r>
        <w:rPr/>
        <w:br w:type="textWrapping"/>
      </w:r>
      <w:r>
        <w:rPr/>
        <w:t xml:space="preserve">3.3. Montrer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3.4. Étude de l'espérance de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br w:type="textWrapping"/>
      </w:r>
      <w:r>
        <w:rPr/>
        <w:t xml:space="preserve">3.4.1.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Justifier que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possède une espérance que l'on notera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et la calculer en fonction de </w:t>
      </w:r>
      <m:oMath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μ</m:t>
        </m:r>
      </m:oMath>
      <w:r>
        <w:rPr/>
        <w:t xml:space="preserve"> et de termes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3.4.2. Déterminer un équivalent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p</m:t>
        </m:r>
      </m:oMath>
      <w:r>
        <w:rPr/>
        <w:t xml:space="preserve"> tend vers l'infini.</w:t>
      </w:r>
      <w:r>
        <w:rPr/>
        <w:br w:type="textWrapping"/>
      </w:r>
      <w:r>
        <w:rPr/>
        <w:t xml:space="preserve">3.5.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Justifier que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possède une variance que l'on notera </w:t>
      </w:r>
      <m:oMath>
        <m:r>
          <m:rPr>
            <m:scr m:val="double-struck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et la calculer en fonction de </w:t>
      </w:r>
      <m:oMath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μ</m:t>
        </m:r>
      </m:oMath>
      <w:r>
        <w:rPr/>
        <w:t xml:space="preserve"> et de termes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3.6. Soient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deux entiers naturels supérieurs ou égaux à 2 .</w:t>
      </w:r>
    </w:p>
    <w:p>
      <w:pPr>
        <w:spacing w:after="220" w:lineRule="auto"/>
      </w:pPr>
      <w:r>
        <w:rPr/>
        <w:t xml:space="preserve">Calculer, en fonction de </w:t>
      </w:r>
      <m:oMath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μ</m:t>
        </m:r>
      </m:oMath>
      <w:r>
        <w:rPr/>
        <w:t xml:space="preserve"> et de termes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, la covariance </w:t>
      </w:r>
      <m:oMath>
        <m:r>
          <m:rPr>
            <m:sty m:val="p"/>
          </m:rPr>
          <m:t>Cov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des deux variables aléatoires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. Que peut-on en conclure?</w:t>
      </w:r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 non nul, on pose :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Justifier,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l'existence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En citant précisément le théorème utilisé, justifier l'existence et déterminer 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En le justifiant, effectuer le changement de variable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Déterminer alors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donnera le résultat en fonction d'une intégrale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que l'on ne cherchera pas à calculer.</w:t>
      </w:r>
      <w:r>
        <w:rPr/>
        <w:br w:type="textWrapping"/>
      </w:r>
      <w:r>
        <w:rPr>
          <w:rFonts w:eastAsia="Georgia" w:cs="Georgia" w:ascii="Georgia" w:hAnsi="Georgia"/>
        </w:rPr>
        <w:t xml:space="preserve">5. En déduire un équivalent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en fonction de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 On considère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6.1. Déterminer le rayon de convergence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 cette série entière.</w:t>
      </w:r>
      <w:r>
        <w:rPr/>
        <w:br w:type="textWrapping"/>
      </w:r>
      <w:r>
        <w:rPr/>
        <w:t xml:space="preserve">6.2. On pose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et lorsque cela est possible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Donner l'ensemble de définition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4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E</m:t>
        </m:r>
      </m:oMath>
      <w:r>
        <w:rPr/>
        <w:t xml:space="preserve"> un </w:t>
      </w:r>
      <m:oMath>
        <m:r>
          <m:rPr>
            <m:scr m:val="double-struck"/>
          </m:rPr>
          <m:t>C</m:t>
        </m:r>
      </m:oMath>
      <w:r>
        <w:rPr/>
        <w:t xml:space="preserve">-espace vectoriel de dimension finie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u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nombres complexes distincts deux à deux.</w:t>
      </w:r>
    </w:p>
    <w:p>
      <w:pPr>
        <w:numPr>
          <w:ilvl w:val="0"/>
          <w:numId w:val="5"/>
        </w:numPr>
        <w:spacing w:lineRule="auto"/>
      </w:pPr>
      <w:r>
        <w:rPr/>
        <w:t xml:space="preserve">On suppose que </w:t>
      </w:r>
      <m:oMath>
        <m:r>
          <m:rPr>
            <m:sty m:val="i"/>
          </m:rPr>
          <m:t>u</m:t>
        </m:r>
      </m:oMath>
      <w:r>
        <w:rPr/>
        <w:t xml:space="preserve"> est diagonalisable et que son spectre est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rappelle que dans ce cas,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nary>
          <m:naryPr>
            <m:chr m:val="⨁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où chaque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est le sous-espace propre associé à la valeur propre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Montrer qu'il existe des projecteurs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 non nuls, tels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j</m:t>
              </m:r>
            </m:sub>
            <m:sup>
              <m:r>
                <m:rPr>
                  <m:sty m:val="i"/>
                </m:rPr>
                <m:t>k</m:t>
              </m:r>
            </m:sup>
          </m:sSubSup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∗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Dans cette question, on ne suppose plus </w:t>
      </w:r>
      <m:oMath>
        <m:r>
          <m:rPr>
            <m:sty m:val="i"/>
          </m:rPr>
          <m:t>u</m:t>
        </m:r>
      </m:oMath>
      <w:r>
        <w:rPr/>
        <w:t xml:space="preserve"> diagonalisable.</w:t>
      </w:r>
    </w:p>
    <w:p>
      <w:pPr>
        <w:spacing w:after="220" w:lineRule="auto"/>
      </w:pPr>
      <w:r>
        <w:rPr/>
        <w:t xml:space="preserve">On suppose cependant qu'il existe une suite d'endomorphismes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non nuls et que la suite de scalaires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sub>
        </m:sSub>
      </m:oMath>
      <w:r>
        <w:rPr>
          <w:rFonts w:eastAsia="Georgia" w:cs="Georgia" w:ascii="Georgia" w:hAnsi="Georgia"/>
        </w:rPr>
        <w:t xml:space="preserve"> vérifie (*).</w:t>
      </w:r>
      <w:r>
        <w:rPr/>
        <w:br w:type="textWrapping"/>
      </w:r>
      <w:r>
        <w:rPr>
          <w:rFonts w:eastAsia="Georgia" w:cs="Georgia" w:ascii="Georgia" w:hAnsi="Georgia"/>
        </w:rPr>
        <w:t xml:space="preserve">2.1. Vérifier que l'on a : </w:t>
      </w:r>
      <m:oMath>
        <m:r>
          <m:rPr>
            <m:sty m:val="p"/>
          </m:rPr>
          <m:t>∀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2.2. Montrer que </w:t>
      </w:r>
      <m:oMath>
        <m:r>
          <m:rPr>
            <m:sty m:val="i"/>
          </m:rPr>
          <m:t>u</m:t>
        </m:r>
      </m:oMath>
      <w:r>
        <w:rPr/>
        <w:t xml:space="preserve"> est diagonalisable.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chercher un polynôme annulateur de u scindé à racines simples.</w:t>
      </w:r>
      <w:r>
        <w:rPr/>
        <w:br w:type="textWrapping"/>
      </w:r>
      <w:r>
        <w:rPr/>
        <w:t xml:space="preserve">2.3.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considère le polynôme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≠</m:t>
            </m:r>
            <m:r>
              <m:rPr>
                <m:sty m:val="i"/>
              </m:rPr>
              <m:t>j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2.3.1. Déterminer, pour tout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m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j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2.3.2. Prouver que la famille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 est une base de </w:t>
      </w:r>
      <m:oMath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2.3.3.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Déterminer les composantes de </w:t>
      </w:r>
      <m:oMath>
        <m:r>
          <m:rPr>
            <m:sty m:val="i"/>
          </m:rPr>
          <m:t>P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2.4. Prouver que l'on a : </w:t>
      </w:r>
      <m:oMath>
        <m:r>
          <m:rPr>
            <m:sty m:val="p"/>
          </m:rPr>
          <m:t>∀</m:t>
        </m:r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2.5. Démontrer enfin que 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sont les valeurs propres de l'endomorphisme </w:t>
      </w:r>
      <m:oMath>
        <m:r>
          <m:rPr>
            <m:sty m:val="i"/>
          </m:rPr>
          <m:t>u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2025-08-29T16:05:34.070Z</dcterms:created>
  <dcterms:modified xsi:type="dcterms:W3CDTF">2025-08-29T16:05:34.070Z</dcterms:modified>
</cp:coreProperties>
</file>