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PSI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quatre exercices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deux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tels que, pour tout entier naturel </w:t>
      </w:r>
      <m:oMath>
        <m:r>
          <m:rPr>
            <m:sty m:val="i"/>
          </m:rPr>
          <m:t>n</m:t>
        </m:r>
      </m:oMath>
      <w:r>
        <w:rPr/>
        <w:t xml:space="preserve"> non nul, on a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b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le nombre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tel qu'il existe 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valeurs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vérifiant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i"/>
            </m:rPr>
            <m:t>α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3. Espérance et variance de </w:t>
      </w:r>
      <m:oMath>
        <m:r>
          <m:rPr>
            <m:sty m:val="i"/>
          </m:rPr>
          <w:rPr>
            <w:sz w:val="42"/>
          </w:rPr>
          <m:t>X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3.1. Après avoir justifié son existence, déterminer l'espérance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On pourra utiliser l'égalité : </w:t>
      </w:r>
      <m:oMath>
        <m:r>
          <m:rPr>
            <m:sty m:val="p"/>
          </m:rPr>
          <m:t>2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afin d'introduire un télescopage.</w:t>
      </w:r>
      <w:r>
        <w:rPr/>
        <w:br w:type="textWrapping"/>
      </w:r>
      <w:r>
        <w:rPr>
          <w:rFonts w:eastAsia="Georgia" w:cs="Georgia" w:ascii="Georgia" w:hAnsi="Georgia"/>
        </w:rPr>
        <w:t xml:space="preserve">3.2. Déterminer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3.3. En déduire la variance </w:t>
      </w:r>
      <m:oMath>
        <m:r>
          <m:rPr>
            <m:scr m:val="double-struck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variable aléatoire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n</m:t>
        </m:r>
      </m:oMath>
      <w:r>
        <w:rPr/>
        <w:t xml:space="preserve"> un entier naturel non nul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 réel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entier non nul. Donner, sans démonstration, une autre expression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 entier non nul.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Déterminer, 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le reste et le quotient de la division euclidienne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par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qu'il existe un unique polynôme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≠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ainsi une 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P</m:t>
        </m:r>
        <m:r>
          <m:rPr>
            <m:sty m:val="p"/>
          </m:rPr>
          <m:t>↦</m:t>
        </m:r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4. Prouver que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 Montrer que </w:t>
      </w:r>
      <m:oMath>
        <m:r>
          <m:rPr>
            <m:sty m:val="i"/>
          </m:rPr>
          <m:t>f</m:t>
        </m:r>
      </m:oMath>
      <w:r>
        <w:rPr/>
        <w:t xml:space="preserve"> est un automorphisme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déterminer, pour tout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le polynôme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et de ses dérivées.</w:t>
      </w:r>
      <w:r>
        <w:rPr/>
        <w:br w:type="textWrapping"/>
      </w:r>
      <w:r>
        <w:rPr/>
        <w:t xml:space="preserve">6. Soit </w:t>
      </w:r>
      <m:oMath>
        <m:r>
          <m:rPr>
            <m:sty m:val="i"/>
          </m:rPr>
          <m:t>A</m:t>
        </m:r>
      </m:oMath>
      <w:r>
        <w:rPr/>
        <w:t xml:space="preserve"> la matrice de </w:t>
      </w:r>
      <m:oMath>
        <m:r>
          <m:rPr>
            <m:sty m:val="i"/>
          </m:rPr>
          <m:t>f</m:t>
        </m:r>
      </m:oMath>
      <w:r>
        <w:rPr/>
        <w:t xml:space="preserve"> dans la base canonique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Déterminer les spectres des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8. Les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sont-elles diagonalisables?</w:t>
      </w:r>
      <w:r>
        <w:rPr/>
        <w:br w:type="textWrapping"/>
      </w:r>
      <w:r>
        <w:rPr/>
        <w:t xml:space="preserve">9. Soit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une racine d'ordre de multiplicité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d'un polynôme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À quelles conditions </w:t>
      </w:r>
      <m:oMath>
        <m:r>
          <m:rPr>
            <m:sty m:val="i"/>
          </m:rPr>
          <m:t>α</m:t>
        </m:r>
      </m:oMath>
      <w:r>
        <w:rPr/>
        <w:t xml:space="preserve"> est-il racine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avec quel ordre de multiplicité ? On pourra étudier les cas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 Déterminer les sous-espaces propres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11. Montrer que les sous-espaces propres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sont aussi les sous-espaces propres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line="271" w:before="330" w:lineRule="auto"/>
      </w:pPr>
      <w:r>
        <w:rPr>
          <w:b/>
          <w:sz w:val="42"/>
        </w:rPr>
        <w:t xml:space="preserve">1. Question de cours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fonction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à valeurs réelles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-périodique.</w:t>
      </w:r>
      <w:r>
        <w:rPr/>
        <w:br w:type="textWrapping"/>
      </w:r>
      <w:r>
        <w:rPr/>
        <w:t xml:space="preserve">Montrer que: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u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déterminer des fonctions </w:t>
      </w:r>
      <m:oMath>
        <m:r>
          <m:rPr>
            <m:sty m:val="i"/>
          </m:rPr>
          <m:t>y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vérifiant, pour tout réel </w:t>
      </w:r>
      <m:oMath>
        <m:r>
          <m:rPr>
            <m:sty m:val="i"/>
          </m:rPr>
          <m:t>x</m:t>
        </m:r>
      </m:oMath>
      <w:r>
        <w:rPr/>
        <w:t xml:space="preserve">, la relation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p"/>
            </m:rPr>
            <m:t>∗</m:t>
          </m:r>
          <m:r>
            <m:rPr>
              <m:sty m:val="p"/>
            </m:rPr>
            <m:t>∗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On suppose qu'il existe une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développable en série entière, de rayon de convergence non nul, vérifiant </w:t>
      </w:r>
      <m:oMath>
        <m:r>
          <m:rPr>
            <m:sty m:val="p"/>
          </m:rPr>
          <m:t>(</m:t>
        </m:r>
        <m:r>
          <m:rPr>
            <m:sty m:val="p"/>
          </m:rPr>
          <m:t>∗</m:t>
        </m:r>
        <m:r>
          <m:rPr>
            <m:sty m:val="p"/>
          </m:rPr>
          <m:t>∗</m:t>
        </m:r>
        <m:r>
          <m:rPr>
            <m:sty m:val="p"/>
          </m:rPr>
          <m:t>)</m:t>
        </m:r>
      </m:oMath>
      <w:r>
        <w:rPr/>
        <w:t xml:space="preserve">, sous la forme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telle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2.1. Prouver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déterminer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une relation entre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2.2. Déterminer alors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entier naturel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2.3. Déterminer l'ensemble de définition de la fonction </w:t>
      </w:r>
      <m:oMath>
        <m:r>
          <m:rPr>
            <m:sty m:val="i"/>
          </m:rPr>
          <m:t>g</m:t>
        </m:r>
      </m:oMath>
      <w:r>
        <w:rPr/>
        <w:t xml:space="preserve"> ainsi obtenue.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3. Quelques propriétés de la fonction </w:t>
      </w:r>
      <m:oMath>
        <m:r>
          <m:rPr>
            <m:sty m:val="i"/>
          </m:rPr>
          <w:rPr>
            <w:sz w:val="42"/>
          </w:rPr>
          <m:t>F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3.1. Étudier la parité de la fonction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utiliser le changement de variable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π</m:t>
        </m:r>
        <m:r>
          <m:rPr>
            <m:sty m:val="p"/>
          </m:rPr>
          <m:t>−</m:t>
        </m:r>
        <m:r>
          <m:rPr>
            <m:sty m:val="i"/>
          </m:rPr>
          <m:t>t</m:t>
        </m:r>
      </m:oMath>
      <w:r>
        <w:rPr/>
        <w:t xml:space="preserve"> et la question de cours.</w:t>
      </w:r>
      <w:r>
        <w:rPr/>
        <w:br w:type="textWrapping"/>
      </w:r>
      <w:r>
        <w:rPr/>
        <w:t xml:space="preserve">3.2. Pour tout couple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 ) de </w:t>
      </w:r>
      <m:oMath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, on pose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3.2.1. Justifier que </w:t>
      </w:r>
      <m:oMath>
        <m:r>
          <m:rPr>
            <m:sty m:val="i"/>
          </m:rPr>
          <m:t>h</m:t>
        </m:r>
      </m:oMath>
      <w:r>
        <w:rPr/>
        <w:t xml:space="preserve"> est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3.2.2. Prouver que pour </w:t>
      </w:r>
      <m:oMath>
        <m:r>
          <m:rPr>
            <m:sty m:val="i"/>
          </m:rPr>
          <m:t>k</m:t>
        </m:r>
      </m:oMath>
      <w:r>
        <w:rPr/>
        <w:t xml:space="preserve"> non nul, la fonction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i"/>
              </m:rPr>
              <m:t>h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den>
        </m:f>
      </m:oMath>
      <w:r>
        <w:rPr/>
        <w:t xml:space="preserve"> existe et est continue sur </w:t>
      </w:r>
      <m:oMath>
        <m:r>
          <m:rPr>
            <m:scr m:val="double-struck"/>
          </m:rPr>
          <m:t>R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3.2.3. Soit </w:t>
      </w:r>
      <m:oMath>
        <m:r>
          <m:rPr>
            <m:sty m:val="i"/>
          </m:rPr>
          <m:t>I</m:t>
        </m:r>
      </m:oMath>
      <w:r>
        <w:rPr/>
        <w:t xml:space="preserve"> un segment de </w:t>
      </w:r>
      <m:oMath>
        <m:r>
          <m:rPr>
            <m:scr m:val="double-struck"/>
          </m:rPr>
          <m:t>R</m:t>
        </m:r>
      </m:oMath>
      <w:r>
        <w:rPr/>
        <w:t xml:space="preserve">. Montrer que pour tout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non nul, il existe un réel positif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×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∂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  <m:r>
                    <m:rPr>
                      <m:sty m:val="i"/>
                    </m:rPr>
                    <m:t>h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3.2.4. En déduire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3.2.5. Donner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et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une expression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sous la forme d'une intégrale.</w:t>
      </w:r>
      <w:r>
        <w:rPr/>
        <w:br w:type="textWrapping"/>
      </w:r>
      <w:r>
        <w:rPr>
          <w:rFonts w:eastAsia="Georgia" w:cs="Georgia" w:ascii="Georgia" w:hAnsi="Georgia"/>
        </w:rPr>
        <w:t xml:space="preserve">3.3. Démontrer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 la relation (**).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4. Développement en série entière de </w:t>
      </w:r>
      <m:oMath>
        <m:r>
          <m:rPr>
            <m:sty m:val="i"/>
          </m:rPr>
          <w:rPr>
            <w:sz w:val="42"/>
          </w:rPr>
          <m:t>F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4.1. Donner le développement en série entière au voisinage de zéro de la fonction exponentielle et son domaine de validité.</w:t>
      </w:r>
      <w:r>
        <w:rPr/>
        <w:br w:type="textWrapping"/>
      </w:r>
      <w:r>
        <w:rPr>
          <w:rFonts w:eastAsia="Georgia" w:cs="Georgia" w:ascii="Georgia" w:hAnsi="Georgia"/>
        </w:rPr>
        <w:t xml:space="preserve">4.2. En utilisant la question précédente, montrer qu'il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réels tels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s'exprime simplement à l'aide de l'intégrale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citera les théorèmes utilisés en s'assurant que toutes leurs hypothèses sont bien vérifiées.</w:t>
      </w:r>
      <w:r>
        <w:rPr/>
        <w:br w:type="textWrapping"/>
      </w:r>
      <w:r>
        <w:rPr/>
        <w:t xml:space="preserve">4.3. Calculer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4.4. Soit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Déterminer une relation de récurrence entre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4.5. En déduire, pour tout entier naturel </w:t>
      </w:r>
      <m:oMath>
        <m:r>
          <m:rPr>
            <m:sty m:val="i"/>
          </m:rPr>
          <m:t>n</m:t>
        </m:r>
      </m:oMath>
      <w:r>
        <w:rPr/>
        <w:t xml:space="preserve">, une expression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4.6. Comparer alors les fonctions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4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2 .</w:t>
      </w:r>
      <w:r>
        <w:rPr/>
        <w:br w:type="textWrapping"/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à coefficients réels.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respectivement la matrice nulle et la matrice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enfin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l'ensemble des matrices orthogonales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1. Question de cours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stable pour la transposition et pour la multiplication matricielle.</w:t>
      </w:r>
    </w:p>
    <w:p>
      <w:pPr>
        <w:spacing w:line="271" w:before="330" w:lineRule="auto"/>
      </w:pPr>
      <w:r>
        <w:rPr>
          <w:b/>
          <w:sz w:val="42"/>
        </w:rPr>
        <w:t xml:space="preserve">Partie 1</w:t>
      </w:r>
    </w:p>
    <w:p>
      <w:pPr>
        <w:numPr>
          <w:ilvl w:val="0"/>
          <w:numId w:val="6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éléments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réel.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matrices par blocs de taille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λ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A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nor/>
            </m:rPr>
            <m:t> et </m:t>
          </m:r>
          <m:r>
            <m:rPr>
              <m:sty m:val="i"/>
            </m:rPr>
            <m:t>V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λ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2.1. Calculer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2.2. Démontrer que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ont le même polynôme caractéristique.</w:t>
      </w:r>
      <w:r>
        <w:rPr/>
        <w:br w:type="textWrapping"/>
      </w:r>
      <w:r>
        <w:rPr/>
        <w:t xml:space="preserve">3. Justifier que pour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la matrice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 est diagonalisable dans une base orthonormale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muni de son produit scalaire canonique.</w:t>
      </w:r>
      <w:r>
        <w:rPr/>
        <w:br w:type="textWrapping"/>
      </w:r>
      <w:r>
        <w:rPr>
          <w:rFonts w:eastAsia="Georgia" w:cs="Georgia" w:ascii="Georgia" w:hAnsi="Georgia"/>
        </w:rPr>
        <w:t xml:space="preserve">4. En déduire qu'il existe une matrice orthogonale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: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2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matrices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pour lesquelles il existe une matrice </w:t>
      </w:r>
      <m:oMath>
        <m:r>
          <m:rPr>
            <m:sty m:val="i"/>
          </m:rPr>
          <m:t>Q</m:t>
        </m:r>
      </m:oMath>
      <w:r>
        <w:rPr/>
        <w:t xml:space="preserve"> dans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: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Q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/>
        <w:t xml:space="preserve">. Une telle matrice </w:t>
      </w:r>
      <m:oMath>
        <m:r>
          <m:rPr>
            <m:sty m:val="i"/>
          </m:rPr>
          <m:t>M</m:t>
        </m:r>
      </m:oMath>
      <w:r>
        <w:rPr/>
        <w:t xml:space="preserve"> sera dite orthotransposable.</w:t>
      </w:r>
      <w:r>
        <w:rPr/>
        <w:br w:type="textWrapping"/>
      </w:r>
      <w:r>
        <w:rPr/>
        <w:t xml:space="preserve">On rappelle que si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le sous-espace vectoriel des matrices symétriques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si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le sous-espace vectoriel des matrices antisymétriques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cr m:val="script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⊕</m:t>
          </m:r>
          <m:sSub>
            <m:sSubPr/>
            <m:e>
              <m:r>
                <m:rPr>
                  <m:scr m:val="script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inclus dans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Démontrer que : </w:t>
      </w:r>
      <m:oMath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Prouver qu'il existe une matrice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une matrice </w:t>
      </w:r>
      <m:oMath>
        <m:r>
          <m:rPr>
            <m:sty m:val="i"/>
          </m:rPr>
          <m:t>D</m:t>
        </m:r>
      </m:oMath>
      <w:r>
        <w:rPr/>
        <w:t xml:space="preserve"> diagonale et 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telles que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:</m:t>
        </m:r>
      </m:oMath>
      <w:r>
        <w:rPr>
          <w:rFonts w:eastAsia="Georgia" w:cs="Georgia" w:ascii="Georgia" w:hAnsi="Georgia"/>
        </w:rPr>
        <w:t xml:space="preserve"> on démontre que toute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orthotransposable</w:t>
      </w:r>
      <w:r>
        <w:rPr/>
        <w:br w:type="textWrapping"/>
      </w:r>
      <w:r>
        <w:rPr>
          <w:rFonts w:eastAsia="Georgia" w:cs="Georgia" w:ascii="Georgia" w:hAnsi="Georgia"/>
        </w:rPr>
        <w:t xml:space="preserve">8.1. Déterminer toutes les matrices à la fois orthogonales et diagonales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8.2. On considère le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:</m:t>
        </m:r>
        <m:r>
          <m:rPr>
            <m:scr m:val="script"/>
          </m:rPr>
          <m:t>L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cGpRule m:val="0"/>
                    <m:mcs>
                      <m:mc>
                        <m:mcPr>
                          <m:count m:val="1"/>
                          <m:mcJc m:val="center"/>
                        </m:mcPr>
                      </m:mc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e>
                      <m:r>
                        <m:rPr>
                          <m:sty m:val="i"/>
                        </m:rPr>
                        <m:t>b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b</m:t>
                      </m:r>
                    </m:e>
                    <m:e>
                      <m:r>
                        <m:rPr>
                          <m:sty m:val="i"/>
                        </m:rPr>
                        <m:t>c</m:t>
                      </m:r>
                    </m:e>
                  </m:mr>
                </m:m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alors une matrice </w:t>
      </w:r>
      <m:oMath>
        <m:r>
          <m:rPr>
            <m:sty m:val="i"/>
          </m:rPr>
          <m:t>W</m:t>
        </m:r>
      </m:oMath>
      <w:r>
        <w:rPr/>
        <w:t xml:space="preserve"> orthogonale et diagonale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L</m:t>
          </m:r>
          <m:r>
            <m:rPr>
              <m:sty m:val="p"/>
            </m:rPr>
            <m:t>∈</m:t>
          </m:r>
          <m:r>
            <m:rPr>
              <m:scr m:val="script"/>
            </m:rPr>
            <m:t>L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L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W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L</m:t>
          </m:r>
          <m:r>
            <m:rPr>
              <m:sty m:val="i"/>
            </m:rPr>
            <m:t>W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8.3. En utilisant la question 7 , démontrer que toute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orthotransposable.</w:t>
      </w:r>
      <w:r>
        <w:rPr/>
        <w:br w:type="textWrapping"/>
      </w:r>
      <w:r>
        <w:rPr>
          <w:rFonts w:eastAsia="Georgia" w:cs="Georgia" w:ascii="Georgia" w:hAnsi="Georgia"/>
        </w:rPr>
        <w:t xml:space="preserve">9. On revient au cas général et on suppose à présent que </w:t>
      </w:r>
      <m:oMath>
        <m:r>
          <m:rPr>
            <m:sty m:val="i"/>
          </m:rPr>
          <m:t>n</m:t>
        </m:r>
      </m:oMath>
      <w:r>
        <w:rPr/>
        <w:t xml:space="preserve"> est impair</w:t>
      </w:r>
    </w:p>
    <w:p>
      <w:pPr>
        <w:spacing w:after="220" w:lineRule="auto"/>
      </w:pPr>
      <w:r>
        <w:rPr/>
        <w:t xml:space="preserve">Pour toutes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9.1. Montrer que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alors [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] est semblable à son opposée.</w:t>
      </w:r>
      <w:r>
        <w:rPr/>
        <w:br w:type="textWrapping"/>
      </w:r>
      <w:r>
        <w:rPr>
          <w:rFonts w:eastAsia="Georgia" w:cs="Georgia" w:ascii="Georgia" w:hAnsi="Georgia"/>
        </w:rPr>
        <w:t xml:space="preserve">9.2. En déduire que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alors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M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M</m:t>
                </m:r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