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ENSAM - ESTP - ARCHIMEDE</w:t>
      </w:r>
    </w:p>
    <w:p>
      <w:pPr>
        <w:spacing w:line="288" w:after="220" w:lineRule="auto"/>
        <w:jc w:val="center"/>
      </w:pPr>
      <w:r>
        <w:rPr>
          <w:rFonts w:eastAsia="Georgia" w:cs="Georgia" w:ascii="Georgia" w:hAnsi="Georgia"/>
          <w:b/>
          <w:sz w:val="56"/>
        </w:rPr>
        <w:t xml:space="preserve">Épreuve de Physique - Chimie MP</w:t>
      </w:r>
    </w:p>
    <w:p>
      <w:pPr>
        <w:spacing w:line="271" w:before="330" w:lineRule="auto"/>
      </w:pPr>
      <w:r>
        <w:rPr>
          <w:rFonts w:eastAsia="Georgia" w:cs="Georgia" w:ascii="Georgia" w:hAnsi="Georgia"/>
          <w:b/>
          <w:sz w:val="42"/>
        </w:rPr>
        <w:t xml:space="preserve">durée 4 heures</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L'usage de la calculatrice est autorisé</w:t>
      </w:r>
    </w:p>
    <w:p>
      <w:pPr>
        <w:spacing w:after="220" w:lineRule="auto"/>
      </w:pPr>
      <w:r>
        <w:rPr>
          <w:rFonts w:eastAsia="Georgia" w:cs="Georgia" w:ascii="Georgia" w:hAnsi="Georgia"/>
        </w:rPr>
        <w:t xml:space="preserve">Ce problème comporte deux parties totalement indépendantes. La première partie traite de la physique des colloïdes et aborde quelques notions relatives à leurs caractéristiques physiques en milieu ionisé. La seconde partie est consacrée à une étude de la chimie de l'argent. Ce métal, dispersé sous forme colloïdale dans une matrice de verre, est à l'origine de l'effet photochrome consistant en une coloration du verre lorsque celui-ci est soumis à un rayonnement visible.</w:t>
      </w:r>
    </w:p>
    <w:p>
      <w:pPr>
        <w:spacing w:after="220" w:lineRule="auto"/>
      </w:pPr>
      <w:r>
        <w:rPr>
          <w:rFonts w:eastAsia="Georgia" w:cs="Georgia" w:ascii="Georgia" w:hAnsi="Georgia"/>
        </w:rPr>
        <w:t xml:space="preserve">Remarques préliminaires importantes : il est rappelé aux candidat(e)s que :</w:t>
      </w:r>
    </w:p>
    <w:p>
      <w:pPr>
        <w:numPr>
          <w:ilvl w:val="0"/>
          <w:numId w:val="1"/>
        </w:numPr>
        <w:spacing w:lineRule="auto"/>
      </w:pPr>
      <w:r>
        <w:rPr>
          <w:rFonts w:eastAsia="Georgia" w:cs="Georgia" w:ascii="Georgia" w:hAnsi="Georgia"/>
        </w:rPr>
        <w:t xml:space="preserve">Les explications des phénomènes étudiés interviennent dans la notation au même titre que les calculs ; les résultats exprimés sans unité ne seront pas comptabilisés.</w:t>
      </w:r>
    </w:p>
    <w:p>
      <w:pPr>
        <w:numPr>
          <w:ilvl w:val="0"/>
          <w:numId w:val="1"/>
        </w:numPr>
        <w:spacing w:lineRule="auto"/>
      </w:pPr>
      <w:r>
        <w:rPr>
          <w:rFonts w:eastAsia="Georgia" w:cs="Georgia" w:ascii="Georgia" w:hAnsi="Georgia"/>
        </w:rPr>
        <w:t xml:space="preserve">Dans tous les calculs, les gaz sont assimilés à des gaz parfaits (leurs pressions partielles sont notées en caractères italiques). Les indices suivants: (s) solide, (liq) liquide, (g) gaz seront utilisés.</w:t>
      </w:r>
    </w:p>
    <w:p>
      <w:pPr>
        <w:numPr>
          <w:ilvl w:val="0"/>
          <w:numId w:val="1"/>
        </w:numPr>
        <w:spacing w:lineRule="auto"/>
      </w:pPr>
      <w:r>
        <w:rPr>
          <w:rFonts w:eastAsia="Georgia" w:cs="Georgia" w:ascii="Georgia" w:hAnsi="Georgia"/>
        </w:rPr>
        <w:t xml:space="preserve">Les données d'ordre général ainsi que les données thermodynamiques sont répertoriées à la fin de l'énoncé. Un formulaire sur les fonctions hyperboliques est également fourni.</w:t>
      </w:r>
    </w:p>
    <w:p>
      <w:pPr>
        <w:spacing w:after="220" w:lineRule="auto"/>
      </w:pPr>
      <w:r>
        <w:rPr>
          <w:rFonts w:eastAsia="Georgia" w:cs="Georgia" w:ascii="Georgia" w:hAnsi="Georgia"/>
        </w:rPr>
        <w:t xml:space="preserve">Les colloïdes sont de petites particules solides ou liquides, de géométrie sphérique, dispersées dans un milieu support. Les dimensions caractéristiques de ces particules sont de l'ordre du micromètre, à mi-chemin entre les échelles macroscopique et atomique. Dans la première partie, le support est un liquide.</w:t>
      </w:r>
    </w:p>
    <w:p>
      <w:pPr>
        <w:spacing w:after="220" w:lineRule="auto"/>
      </w:pPr>
      <w:r>
        <w:rPr>
          <w:rFonts w:eastAsia="Georgia" w:cs="Georgia" w:ascii="Georgia" w:hAnsi="Georgia"/>
        </w:rPr>
        <w:t xml:space="preserve">Les colloïdes servaient dès le Moyen-Âge pour la coloration des verres mais les études sur ces systèmes n'ont réellement débuté que dans la deuxième moitié du dixneuvième siècle avec les travaux de Faraday, Graham et Selmi. Ces chercheurs se sont plus particulièrement intéressés aux précipitations obtenues par adjonction d'ions dans des solutions colloïdales, montrant l'importance des phénomènes électriques dans la configuration de ces systèmes.</w:t>
      </w:r>
    </w:p>
    <w:p>
      <w:pPr>
        <w:spacing w:line="271" w:before="330" w:lineRule="auto"/>
      </w:pPr>
      <w:r>
        <w:rPr>
          <w:b/>
          <w:sz w:val="42"/>
        </w:rPr>
        <w:t xml:space="preserve">PREMIERE PARTIE : PHYSIQUE DES COLLOIDES METALLIQUES</w:t>
      </w:r>
    </w:p>
    <w:p>
      <w:pPr>
        <w:spacing w:after="220" w:lineRule="auto"/>
      </w:pPr>
      <w:r>
        <w:rPr>
          <w:rFonts w:eastAsia="Georgia" w:cs="Georgia" w:ascii="Georgia" w:hAnsi="Georgia"/>
        </w:rPr>
        <w:t xml:space="preserve">Les colloïdes, dotés de propriétés conductrices, portent des charges de surface qui leur assurent une stabilité remarquable en solution non ionique. Toutefois, dans le cas de solvants ionisés, des ions de charge opposée aux charges de surface peuvent s'agglomérer autour des colloïdes produisant un effet d'écran. Dans leur mouvement aléatoire au sein du fluide, les colloïdes écrantés peuvent alors s'agréger en petits amas et former un précipité.</w:t>
      </w:r>
    </w:p>
    <w:p>
      <w:pPr>
        <w:spacing w:after="220" w:lineRule="auto"/>
      </w:pPr>
      <w:r>
        <w:rPr>
          <w:rFonts w:eastAsia="Georgia" w:cs="Georgia" w:ascii="Georgia" w:hAnsi="Georgia"/>
        </w:rPr>
        <w:t xml:space="preserve">L'objet de cette partie est l'étude des propriétés électrostatiques des colloïdes et des phénomènes conduisant à l'apparition d'agrégats colloïdaux. Dans un souci de simplification qui ne remet pas en cause la portée des résultats, les propriétés électriques des systèmes sont assimilées à celles du vide. En outre, l'étude de la manière dont les particules acquièrent leur charge n'est pas abordée dans cette partie.</w:t>
      </w:r>
    </w:p>
    <w:p>
      <w:pPr>
        <w:spacing w:line="271" w:before="330" w:lineRule="auto"/>
      </w:pPr>
      <w:r>
        <w:rPr>
          <w:b/>
          <w:sz w:val="42"/>
        </w:rPr>
        <w:t xml:space="preserve">I / PRELIMINAIRES</w:t>
      </w:r>
    </w:p>
    <w:p>
      <w:pPr>
        <w:spacing w:line="271" w:before="330" w:lineRule="auto"/>
      </w:pPr>
      <w:r>
        <w:rPr>
          <w:rFonts w:eastAsia="Georgia" w:cs="Georgia" w:ascii="Georgia" w:hAnsi="Georgia"/>
          <w:b/>
          <w:sz w:val="42"/>
        </w:rPr>
        <w:t xml:space="preserve">A. Calculs de capacités</w:t>
      </w:r>
    </w:p>
    <w:p>
      <w:pPr>
        <w:spacing w:after="220" w:lineRule="auto"/>
      </w:pPr>
      <w:r>
        <w:rPr>
          <w:rFonts w:eastAsia="Georgia" w:cs="Georgia" w:ascii="Georgia" w:hAnsi="Georgia"/>
        </w:rPr>
        <w:t xml:space="preserve">Dans cette question, quelques résultats généraux concernant les condensateurs sont établis. Les raisonnements sont menés dans le cadre de l'électrostatique.</w:t>
      </w:r>
    </w:p>
    <w:p>
      <w:pPr>
        <w:spacing w:line="271" w:before="330" w:lineRule="auto"/>
      </w:pPr>
      <w:r>
        <w:rPr>
          <w:b/>
          <w:sz w:val="42"/>
        </w:rPr>
        <w:t xml:space="preserve">A1 - Condensateur plan</w:t>
      </w:r>
    </w:p>
    <w:p>
      <w:pPr>
        <w:spacing w:after="220" w:lineRule="auto"/>
      </w:pPr>
      <w:r>
        <w:rPr>
          <w:rFonts w:eastAsia="Georgia" w:cs="Georgia" w:ascii="Georgia" w:hAnsi="Georgia"/>
        </w:rPr>
        <w:t xml:space="preserve">Soit un condensateur plan représenté sur la figure 1. L'armature située en </w:t>
      </w:r>
      <m:oMath>
        <m:r>
          <m:rPr>
            <m:sty m:val="i"/>
          </m:rPr>
          <m:t>z</m:t>
        </m:r>
        <m:r>
          <m:rPr>
            <m:sty m:val="p"/>
          </m:rPr>
          <m:t>=</m:t>
        </m:r>
        <m:r>
          <m:rPr>
            <m:sty m:val="p"/>
          </m:rPr>
          <m:t>0</m:t>
        </m:r>
      </m:oMath>
      <w:r>
        <w:rPr/>
        <w:t xml:space="preserve"> porte une charge </w:t>
      </w:r>
      <m:oMath>
        <m:r>
          <m:rPr>
            <m:sty m:val="i"/>
          </m:rPr>
          <m:t>Q</m:t>
        </m:r>
      </m:oMath>
      <w:r>
        <w:rPr/>
        <w:t xml:space="preserve"> et est au potentiel </w:t>
      </w:r>
      <m:oMath>
        <m:sSub>
          <m:sSubPr/>
          <m:e>
            <m:r>
              <m:rPr>
                <m:sty m:val="i"/>
              </m:rPr>
              <m:t>V</m:t>
            </m:r>
          </m:e>
          <m:sub>
            <m:r>
              <m:rPr>
                <m:sty m:val="p"/>
              </m:rPr>
              <m:t>1</m:t>
            </m:r>
          </m:sub>
        </m:sSub>
      </m:oMath>
      <w:r>
        <w:rPr>
          <w:rFonts w:eastAsia="Georgia" w:cs="Georgia" w:ascii="Georgia" w:hAnsi="Georgia"/>
        </w:rPr>
        <w:t xml:space="preserve">, tandis que l'armature située en </w:t>
      </w:r>
      <m:oMath>
        <m:r>
          <m:rPr>
            <m:sty m:val="i"/>
          </m:rPr>
          <m:t>z</m:t>
        </m:r>
        <m:r>
          <m:rPr>
            <m:sty m:val="p"/>
          </m:rPr>
          <m:t>=</m:t>
        </m:r>
        <m:r>
          <m:rPr>
            <m:sty m:val="i"/>
          </m:rPr>
          <m:t>a</m:t>
        </m:r>
      </m:oMath>
      <w:r>
        <w:rPr/>
        <w:t xml:space="preserve">, portant une charge - </w:t>
      </w:r>
      <m:oMath>
        <m:r>
          <m:rPr>
            <m:sty m:val="i"/>
          </m:rPr>
          <m:t>Q</m:t>
        </m:r>
      </m:oMath>
      <w:r>
        <w:rPr/>
        <w:t xml:space="preserve">, est au potentiel </w:t>
      </w:r>
      <m:oMath>
        <m:sSub>
          <m:sSubPr/>
          <m:e>
            <m:r>
              <m:rPr>
                <m:sty m:val="i"/>
              </m:rPr>
              <m:t>V</m:t>
            </m:r>
          </m:e>
          <m:sub>
            <m:r>
              <m:rPr>
                <m:sty m:val="p"/>
              </m:rPr>
              <m:t>2</m:t>
            </m:r>
          </m:sub>
        </m:sSub>
      </m:oMath>
      <w:r>
        <w:rPr>
          <w:rFonts w:eastAsia="Georgia" w:cs="Georgia" w:ascii="Georgia" w:hAnsi="Georgia"/>
        </w:rPr>
        <w:t xml:space="preserve">. Les charges sont uniformément réparties en surface. Soit S l'aire des surfaces planes en regard, le diamètre des armatures étant supposé très grand devant la distance a. Le potentiel électrique dans l'espace situé entre les armatures est décrit par la fonction </w:t>
      </w:r>
      <m:oMath>
        <m:r>
          <m:rPr>
            <m:sty m:val="i"/>
          </m:rPr>
          <m:t>V</m:t>
        </m:r>
      </m:oMath>
      <w:r>
        <w:rPr/>
        <w:t xml:space="preserve">.</w:t>
      </w:r>
    </w:p>
    <w:p>
      <w:pPr>
        <w:spacing w:lineRule="auto"/>
        <w:jc w:val="center"/>
      </w:pPr>
      <w:r>
        <w:rPr/>
        <w:drawing>
          <wp:inline distB="0" distL="0" distR="0" distT="0">
            <wp:extent cx="5486400" cy="3049448"/>
            <wp:effectExtent b="0" l="0" r="0" t="0"/>
            <wp:docPr id="1" name="image-159a45156cf07bea1a477dc588d342bdfd2a0d45.jpg"/>
            <a:graphic>
              <a:graphicData uri="http://schemas.openxmlformats.org/drawingml/2006/picture">
                <pic:pic>
                  <pic:nvPicPr>
                    <pic:cNvPr id="1" name="image-159a45156cf07bea1a477dc588d342bdfd2a0d45.jpg" descr=""/>
                    <pic:cNvPicPr/>
                  </pic:nvPicPr>
                  <pic:blipFill>
                    <a:blip r:embed="rId5" cstate="print"/>
                    <a:srcRect b="0" l="0" r="0" t="0"/>
                    <a:stretch>
                      <a:fillRect/>
                    </a:stretch>
                  </pic:blipFill>
                  <pic:spPr>
                    <a:xfrm>
                      <a:off x="0" y="0"/>
                      <a:ext cx="5486400" cy="3049448"/>
                    </a:xfrm>
                    <a:prstGeom prst="rect"/>
                  </pic:spPr>
                </pic:pic>
              </a:graphicData>
            </a:graphic>
          </wp:inline>
        </w:drawing>
      </w:r>
    </w:p>
    <w:p>
      <w:pPr>
        <w:spacing w:lineRule="auto"/>
      </w:pPr>
      <w:r>
        <w:rPr/>
        <w:t xml:space="preserve">Figure 1</w:t>
      </w:r>
    </w:p>
    <w:p>
      <w:pPr>
        <w:spacing w:after="220" w:lineRule="auto"/>
      </w:pPr>
      <w:r>
        <w:rPr/>
        <w:t xml:space="preserve">A1*a. Justifier que </w:t>
      </w:r>
      <m:oMath>
        <m:r>
          <m:rPr>
            <m:sty m:val="i"/>
          </m:rPr>
          <m:t>V</m:t>
        </m:r>
      </m:oMath>
      <w:r>
        <w:rPr/>
        <w:t xml:space="preserve"> n'est fonction que de </w:t>
      </w:r>
      <m:oMath>
        <m:r>
          <m:rPr>
            <m:sty m:val="i"/>
          </m:rPr>
          <m:t>z</m:t>
        </m:r>
      </m:oMath>
      <w:r>
        <w:rPr>
          <w:rFonts w:eastAsia="Georgia" w:cs="Georgia" w:ascii="Georgia" w:hAnsi="Georgia"/>
        </w:rPr>
        <w:t xml:space="preserve"> et donner l'équation différentielle à laquelle obéit </w:t>
      </w:r>
      <m:oMath>
        <m:r>
          <m:rPr>
            <m:sty m:val="i"/>
          </m:rPr>
          <m:t>V</m:t>
        </m:r>
      </m:oMath>
      <w:r>
        <w:rPr/>
        <w:t xml:space="preserve"> entre les armatures.</w:t>
      </w:r>
    </w:p>
    <w:p>
      <w:pPr>
        <w:spacing w:after="220" w:lineRule="auto"/>
      </w:pPr>
      <w:r>
        <w:rPr/>
        <w:t xml:space="preserve">A1</w:t>
      </w:r>
      <w:r>
        <w:br w:type="textWrapping"/>
      </w:r>
      <w:r>
        <w:rPr>
          <w:i/>
        </w:rPr>
        <w:t xml:space="preserve">b. Résoudre cette équation en utilisant les conditions aux limites.</w:t>
      </w:r>
      <m:oMath>
        <m:bar>
          <m:barPr/>
          <m:e>
            <m:sSup>
              <m:sSupPr/>
              <m:e>
                <m:r>
                  <m:rPr>
                    <m:sty m:val="b"/>
                  </m:rPr>
                  <m:t>A</m:t>
                </m:r>
                <m:r>
                  <m:rPr>
                    <m:sty m:val="b"/>
                  </m:rPr>
                  <m:t>1</m:t>
                </m:r>
              </m:e>
              <m:sup>
                <m:r>
                  <m:rPr>
                    <m:sty m:val="p"/>
                  </m:rPr>
                  <m:t>∗</m:t>
                </m:r>
              </m:sup>
            </m:sSup>
            <m:r>
              <m:rPr>
                <m:sty m:val="b"/>
              </m:rPr>
              <m:t>C</m:t>
            </m:r>
          </m:e>
        </m:bar>
      </m:oMath>
      <w:r>
        <w:br w:type="textWrapping"/>
      </w:r>
      <w:r>
        <w:rPr>
          <w:i/>
        </w:rPr>
        <w:t xml:space="preserve">. Que vaut le champ électrique entre les armatures ?A1</w:t>
      </w:r>
      <w:r>
        <w:rPr>
          <w:rFonts w:eastAsia="Georgia" w:cs="Georgia" w:ascii="Georgia" w:hAnsi="Georgia"/>
        </w:rPr>
        <w:t xml:space="preserve">d. En appliquant le théorème de Gauss, trouver une deuxième expression du champ électrique dans l'espace entre les armatures.</w:t>
      </w:r>
      <w:r>
        <w:rPr/>
        <w:br w:type="textWrapping"/>
      </w:r>
      <w:r>
        <w:rPr>
          <w:rFonts w:eastAsia="Georgia" w:cs="Georgia" w:ascii="Georgia" w:hAnsi="Georgia"/>
        </w:rPr>
        <w:t xml:space="preserve">A1*e. Grâce aux deux expressions des champs obtenues et, après avoir défini la capacité d'un condensateur, exprimer la capacité C de ce condensateur plan.</w:t>
      </w:r>
    </w:p>
    <w:p>
      <w:pPr>
        <w:spacing w:line="271" w:before="330" w:lineRule="auto"/>
      </w:pPr>
      <w:r>
        <w:rPr>
          <w:rFonts w:eastAsia="Georgia" w:cs="Georgia" w:ascii="Georgia" w:hAnsi="Georgia"/>
          <w:b/>
          <w:sz w:val="42"/>
        </w:rPr>
        <w:t xml:space="preserve">A2 - Condensateur sphérique</w:t>
      </w:r>
    </w:p>
    <w:p>
      <w:pPr>
        <w:spacing w:after="220" w:lineRule="auto"/>
      </w:pPr>
      <w:r>
        <w:rPr>
          <w:rFonts w:eastAsia="Georgia" w:cs="Georgia" w:ascii="Georgia" w:hAnsi="Georgia"/>
        </w:rPr>
        <w:t xml:space="preserve">Un condensateur sphérique est constitué de deux armatures sphériques concentriques de rayons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 (figure 2). L'armature de rayon </w:t>
      </w:r>
      <m:oMath>
        <m:sSub>
          <m:sSubPr/>
          <m:e>
            <m:r>
              <m:rPr>
                <m:sty m:val="i"/>
              </m:rPr>
              <m:t>R</m:t>
            </m:r>
          </m:e>
          <m:sub>
            <m:r>
              <m:rPr>
                <m:sty m:val="p"/>
              </m:rPr>
              <m:t>1</m:t>
            </m:r>
          </m:sub>
        </m:sSub>
      </m:oMath>
      <w:r>
        <w:rPr/>
        <w:t xml:space="preserve"> ( respectivement </w:t>
      </w:r>
      <m:oMath>
        <m:sSub>
          <m:sSubPr/>
          <m:e>
            <m:r>
              <m:rPr>
                <m:sty m:val="i"/>
              </m:rPr>
              <m:t>R</m:t>
            </m:r>
          </m:e>
          <m:sub>
            <m:r>
              <m:rPr>
                <m:sty m:val="p"/>
              </m:rPr>
              <m:t>2</m:t>
            </m:r>
          </m:sub>
        </m:sSub>
      </m:oMath>
      <w:r>
        <w:rPr/>
        <w:t xml:space="preserve"> ) porte une charge </w:t>
      </w:r>
      <m:oMath>
        <m:r>
          <m:rPr>
            <m:sty m:val="p"/>
          </m:rPr>
          <m:t>+</m:t>
        </m:r>
        <m:r>
          <m:rPr>
            <m:sty m:val="i"/>
          </m:rPr>
          <m:t>Q</m:t>
        </m:r>
      </m:oMath>
      <w:r>
        <w:rPr/>
        <w:t xml:space="preserve"> ( respectivement - </w:t>
      </w:r>
      <m:oMath>
        <m:r>
          <m:rPr>
            <m:sty m:val="i"/>
          </m:rPr>
          <m:t>Q</m:t>
        </m:r>
      </m:oMath>
      <w:r>
        <w:rPr/>
        <w:t xml:space="preserve"> ) et est au potentiel </w:t>
      </w:r>
      <m:oMath>
        <m:sSub>
          <m:sSubPr/>
          <m:e>
            <m:r>
              <m:rPr>
                <m:sty m:val="i"/>
              </m:rPr>
              <m:t>V</m:t>
            </m:r>
          </m:e>
          <m:sub>
            <m:r>
              <m:rPr>
                <m:sty m:val="p"/>
              </m:rPr>
              <m:t>1</m:t>
            </m:r>
          </m:sub>
        </m:sSub>
      </m:oMath>
      <w:r>
        <w:rPr/>
        <w:t xml:space="preserve"> ( respectivement </w:t>
      </w:r>
      <m:oMath>
        <m:sSub>
          <m:sSubPr/>
          <m:e>
            <m:r>
              <m:rPr>
                <m:sty m:val="i"/>
              </m:rPr>
              <m:t>V</m:t>
            </m:r>
          </m:e>
          <m:sub>
            <m:r>
              <m:rPr>
                <m:sty m:val="p"/>
              </m:rPr>
              <m:t>2</m:t>
            </m:r>
          </m:sub>
        </m:sSub>
      </m:oMath>
      <w:r>
        <w:rPr>
          <w:rFonts w:eastAsia="Georgia" w:cs="Georgia" w:ascii="Georgia" w:hAnsi="Georgia"/>
        </w:rPr>
        <w:t xml:space="preserve"> ). Les charges sont uniformément réparties en surface.</w:t>
      </w:r>
    </w:p>
    <w:p>
      <w:pPr>
        <w:spacing w:lineRule="auto"/>
        <w:jc w:val="center"/>
      </w:pPr>
      <w:r>
        <w:rPr/>
        <w:drawing>
          <wp:inline distB="0" distL="0" distR="0" distT="0">
            <wp:extent cx="5486400" cy="3807056"/>
            <wp:effectExtent b="0" l="0" r="0" t="0"/>
            <wp:docPr id="2" name="image-1562246b2aae13915f3e519e779ce9d4bbbc8ef3.jpg"/>
            <a:graphic>
              <a:graphicData uri="http://schemas.openxmlformats.org/drawingml/2006/picture">
                <pic:pic>
                  <pic:nvPicPr>
                    <pic:cNvPr id="2" name="image-1562246b2aae13915f3e519e779ce9d4bbbc8ef3.jpg" descr=""/>
                    <pic:cNvPicPr/>
                  </pic:nvPicPr>
                  <pic:blipFill>
                    <a:blip r:embed="rId6" cstate="print"/>
                    <a:srcRect b="0" l="0" r="0" t="0"/>
                    <a:stretch>
                      <a:fillRect/>
                    </a:stretch>
                  </pic:blipFill>
                  <pic:spPr>
                    <a:xfrm>
                      <a:off x="0" y="0"/>
                      <a:ext cx="5486400" cy="3807056"/>
                    </a:xfrm>
                    <a:prstGeom prst="rect"/>
                  </pic:spPr>
                </pic:pic>
              </a:graphicData>
            </a:graphic>
          </wp:inline>
        </w:drawing>
      </w:r>
    </w:p>
    <w:p>
      <w:pPr>
        <w:spacing w:lineRule="auto"/>
      </w:pPr>
      <w:r>
        <w:rPr/>
        <w:t xml:space="preserve">Figure 2</w:t>
      </w:r>
    </w:p>
    <w:p>
      <w:pPr>
        <w:spacing w:after="220" w:lineRule="auto"/>
      </w:pPr>
      <w:r>
        <w:rPr/>
        <w:t xml:space="preserve">A2</w:t>
      </w:r>
      <w:r>
        <w:br w:type="textWrapping"/>
      </w:r>
      <w:r>
        <w:rPr>
          <w:i/>
        </w:rPr>
        <w:t xml:space="preserve">a. De quelle variable dépend réellement le potentiel V entre les armatures?A2</w:t>
      </w:r>
      <w:r>
        <w:rPr/>
        <w:t xml:space="preserve">b. Comment sont les lignes de champ entre ces armatures ?</w:t>
      </w:r>
      <w:r>
        <w:rPr/>
        <w:br w:type="textWrapping"/>
      </w:r>
      <m:oMath>
        <m:bar>
          <m:barPr/>
          <m:e>
            <m:r>
              <m:rPr>
                <m:sty m:val="i"/>
              </m:rPr>
              <m:t>A</m:t>
            </m:r>
            <m:r>
              <m:rPr>
                <m:sty m:val="p"/>
              </m:rPr>
              <m:t>2</m:t>
            </m:r>
            <m:r>
              <m:rPr>
                <m:sty m:val="p"/>
              </m:rPr>
              <m:t>∗</m:t>
            </m:r>
          </m:e>
        </m:bar>
      </m:oMath>
      <w:r>
        <w:rPr>
          <w:rFonts w:eastAsia="Georgia" w:cs="Georgia" w:ascii="Georgia" w:hAnsi="Georgia"/>
        </w:rPr>
        <w:t xml:space="preserve">. En suivant la même démarche qu'au A1, exprimer la capacité </w:t>
      </w:r>
      <m:oMath>
        <m:sSup>
          <m:sSupPr/>
          <m:e>
            <m:r>
              <m:rPr>
                <m:sty m:val="i"/>
              </m:rPr>
              <m:t>C</m:t>
            </m:r>
          </m:e>
          <m:sup>
            <m:r>
              <m:rPr>
                <m:sty m:val="i"/>
              </m:rPr>
              <m:t>′</m:t>
            </m:r>
          </m:sup>
        </m:sSup>
      </m:oMath>
      <w:r>
        <w:rPr/>
        <w:t xml:space="preserve"> de ce condensateur.</w:t>
      </w:r>
      <w:r>
        <w:rPr/>
        <w:br w:type="textWrapping"/>
      </w:r>
      <w:r>
        <w:rPr>
          <w:rFonts w:eastAsia="Georgia" w:cs="Georgia" w:ascii="Georgia" w:hAnsi="Georgia"/>
        </w:rPr>
        <w:t xml:space="preserve">A2*d. Dans le cas où </w:t>
      </w:r>
      <m:oMath>
        <m:sSub>
          <m:sSubPr/>
          <m:e>
            <m:r>
              <m:rPr>
                <m:sty m:val="i"/>
              </m:rPr>
              <m:t>R</m:t>
            </m:r>
          </m:e>
          <m:sub>
            <m:r>
              <m:rPr>
                <m:sty m:val="p"/>
              </m:rPr>
              <m:t>2</m:t>
            </m:r>
          </m:sub>
        </m:sSub>
        <m:r>
          <m:rPr>
            <m:sty m:val="p"/>
          </m:rPr>
          <m:t>−</m:t>
        </m:r>
        <m:sSub>
          <m:sSubPr/>
          <m:e>
            <m:r>
              <m:rPr>
                <m:sty m:val="i"/>
              </m:rPr>
              <m:t>R</m:t>
            </m:r>
          </m:e>
          <m:sub>
            <m:r>
              <m:rPr>
                <m:sty m:val="p"/>
              </m:rPr>
              <m:t>1</m:t>
            </m:r>
          </m:sub>
        </m:sSub>
        <m:r>
          <m:rPr>
            <m:sty m:val="p"/>
          </m:rPr>
          <m:t>≪</m:t>
        </m:r>
        <m:sSub>
          <m:sSubPr/>
          <m:e>
            <m:r>
              <m:rPr>
                <m:sty m:val="i"/>
              </m:rPr>
              <m:t>R</m:t>
            </m:r>
          </m:e>
          <m:sub>
            <m:r>
              <m:rPr>
                <m:sty m:val="p"/>
              </m:rPr>
              <m:t>1</m:t>
            </m:r>
          </m:sub>
        </m:sSub>
      </m:oMath>
      <w:r>
        <w:rPr/>
        <w:t xml:space="preserve">, que devient l'expression de </w:t>
      </w:r>
      <m:oMath>
        <m:sSup>
          <m:sSupPr/>
          <m:e>
            <m:r>
              <m:rPr>
                <m:sty m:val="i"/>
              </m:rPr>
              <m:t>C</m:t>
            </m:r>
          </m:e>
          <m:sup>
            <m:r>
              <m:rPr>
                <m:sty m:val="i"/>
              </m:rPr>
              <m:t>′</m:t>
            </m:r>
          </m:sup>
        </m:sSup>
      </m:oMath>
      <w:r>
        <w:rPr>
          <w:rFonts w:eastAsia="Georgia" w:cs="Georgia" w:ascii="Georgia" w:hAnsi="Georgia"/>
        </w:rPr>
        <w:t xml:space="preserve"> ? Peut-on faire un rapprochement avec le résultat du A1 et, si oui, pourquoi ?</w:t>
      </w:r>
    </w:p>
    <w:p>
      <w:pPr>
        <w:spacing w:line="271" w:before="330" w:lineRule="auto"/>
      </w:pPr>
      <w:r>
        <w:rPr>
          <w:b/>
          <w:sz w:val="42"/>
        </w:rPr>
        <w:t xml:space="preserve">B. Etude thermodynamique de la charge d'un condensateur</w:t>
      </w:r>
    </w:p>
    <w:p>
      <w:pPr>
        <w:spacing w:after="220" w:lineRule="auto"/>
      </w:pPr>
      <w:r>
        <w:rPr>
          <w:rFonts w:eastAsia="Georgia" w:cs="Georgia" w:ascii="Georgia" w:hAnsi="Georgia"/>
        </w:rPr>
        <w:t xml:space="preserve">Soit un condensateur plan, de capacité </w:t>
      </w:r>
      <m:oMath>
        <m:r>
          <m:rPr>
            <m:sty m:val="i"/>
          </m:rPr>
          <m:t>C</m:t>
        </m:r>
      </m:oMath>
      <w:r>
        <w:rPr>
          <w:rFonts w:eastAsia="Georgia" w:cs="Georgia" w:ascii="Georgia" w:hAnsi="Georgia"/>
        </w:rPr>
        <w:t xml:space="preserve"> et de volume constant, identique à celui de la question A1. II appartient à un circuit (non précisé) dans lequel il se trouve placé en série avec un interrupteur ( </w:t>
      </w:r>
      <m:oMath>
        <m:r>
          <m:rPr>
            <m:sty m:val="i"/>
          </m:rPr>
          <m:t>K</m:t>
        </m:r>
      </m:oMath>
      <w:r>
        <w:rPr>
          <w:rFonts w:eastAsia="Georgia" w:cs="Georgia" w:ascii="Georgia" w:hAnsi="Georgia"/>
        </w:rPr>
        <w:t xml:space="preserve"> ). Un opérateur peut, à sa guise, fermer ( </w:t>
      </w:r>
      <m:oMath>
        <m:r>
          <m:rPr>
            <m:sty m:val="i"/>
          </m:rPr>
          <m:t>K</m:t>
        </m:r>
      </m:oMath>
      <w:r>
        <w:rPr>
          <w:rFonts w:eastAsia="Georgia" w:cs="Georgia" w:ascii="Georgia" w:hAnsi="Georgia"/>
        </w:rPr>
        <w:t xml:space="preserve"> ) un court instant transférant ainsi une charge dq sur l'une de ses armatures. Dans cette question, lorsque ( </w:t>
      </w:r>
      <m:oMath>
        <m:r>
          <m:rPr>
            <m:sty m:val="i"/>
          </m:rPr>
          <m:t>K</m:t>
        </m:r>
      </m:oMath>
      <w:r>
        <w:rPr>
          <w:rFonts w:eastAsia="Georgia" w:cs="Georgia" w:ascii="Georgia" w:hAnsi="Georgia"/>
        </w:rPr>
        <w:t xml:space="preserve"> ) est fermé, le condensateur est supposé soumis à une tension constante </w:t>
      </w:r>
      <m:oMath>
        <m:sSub>
          <m:sSubPr/>
          <m:e>
            <m:r>
              <m:rPr>
                <m:sty m:val="i"/>
              </m:rPr>
              <m:t>V</m:t>
            </m:r>
          </m:e>
          <m:sub>
            <m:r>
              <m:rPr>
                <m:sty m:val="p"/>
              </m:rPr>
              <m:t>0</m:t>
            </m:r>
          </m:sub>
        </m:sSub>
      </m:oMath>
      <w:r>
        <w:rPr/>
        <w:t xml:space="preserve">.</w:t>
      </w:r>
    </w:p>
    <w:p>
      <w:pPr>
        <w:spacing w:after="220" w:lineRule="auto"/>
      </w:pPr>
      <w:r>
        <w:rPr/>
        <w:t xml:space="preserve">B1</w:t>
      </w:r>
      <w:r>
        <w:rPr>
          <w:i/>
        </w:rPr>
        <w:t xml:space="preserve">a. Donner l'expression du travail élémentaire reçu par le condensateur, noté </w:t>
      </w:r>
      <m:oMath>
        <m:r>
          <m:rPr>
            <m:sty m:val="i"/>
          </m:rPr>
          <m:t>δ</m:t>
        </m:r>
        <m:sSub>
          <m:sSubPr/>
          <m:e>
            <m:r>
              <m:rPr>
                <m:sty m:val="i"/>
              </m:rPr>
              <m:t>W</m:t>
            </m:r>
          </m:e>
          <m:sub>
            <m:r>
              <m:rPr>
                <m:sty m:val="i"/>
              </m:rPr>
              <m:t>e</m:t>
            </m:r>
          </m:sub>
        </m:sSub>
      </m:oMath>
      <w:r>
        <w:rPr>
          <w:i/>
        </w:rPr>
        <w:t xml:space="preserve">, lorsque, sous une tension </w:t>
      </w:r>
      <m:oMath>
        <m:sSub>
          <m:sSubPr/>
          <m:e>
            <m:r>
              <m:rPr>
                <m:sty m:val="p"/>
              </m:rPr>
              <m:t>V</m:t>
            </m:r>
          </m:e>
          <m:sub>
            <m:r>
              <m:rPr>
                <m:sty m:val="p"/>
              </m:rPr>
              <m:t>0</m:t>
            </m:r>
          </m:sub>
        </m:sSub>
      </m:oMath>
      <w:r>
        <w:br w:type="textWrapping"/>
      </w:r>
      <w:r>
        <w:rPr>
          <w:i/>
        </w:rPr>
        <w:t xml:space="preserve">, sa charge varie de dq.B1</w:t>
      </w:r>
      <w:r>
        <w:rPr>
          <w:rFonts w:eastAsia="Georgia" w:cs="Georgia" w:ascii="Georgia" w:hAnsi="Georgia"/>
        </w:rPr>
        <w:t xml:space="preserve">b. La température du système est notée </w:t>
      </w:r>
      <m:oMath>
        <m:r>
          <m:rPr>
            <m:sty m:val="i"/>
          </m:rPr>
          <m:t>T</m:t>
        </m:r>
      </m:oMath>
      <w:r>
        <w:rPr>
          <w:rFonts w:eastAsia="Georgia" w:cs="Georgia" w:ascii="Georgia" w:hAnsi="Georgia"/>
        </w:rPr>
        <w:t xml:space="preserve"> et la transformation envisagée est supposée isotherme. En appliquant le premier et le deuxième principe de la thermodynamique au système lors de cette transformation élémentaire, montrer que :</w:t>
      </w:r>
    </w:p>
    <w:p>
      <w:pPr>
        <w:spacing w:after="220" w:lineRule="auto"/>
      </w:pPr>
      <m:oMathPara>
        <m:oMath>
          <m:r>
            <m:rPr>
              <m:sty m:val="i"/>
            </m:rPr>
            <m:t>d</m:t>
          </m:r>
          <m:r>
            <m:rPr>
              <m:sty m:val="i"/>
            </m:rPr>
            <m:t>U</m:t>
          </m:r>
          <m:r>
            <m:rPr>
              <m:sty m:val="p"/>
            </m:rPr>
            <m:t>−</m:t>
          </m:r>
          <m:sSub>
            <m:sSubPr/>
            <m:e>
              <m:r>
                <m:rPr>
                  <m:sty m:val="i"/>
                </m:rPr>
                <m:t>V</m:t>
              </m:r>
            </m:e>
            <m:sub>
              <m:r>
                <m:rPr>
                  <m:sty m:val="p"/>
                </m:rPr>
                <m:t>0</m:t>
              </m:r>
            </m:sub>
          </m:sSub>
          <m:r>
            <m:rPr>
              <m:sty m:val="i"/>
            </m:rPr>
            <m:t>d</m:t>
          </m:r>
          <m:r>
            <m:rPr>
              <m:sty m:val="i"/>
            </m:rPr>
            <m:t>q</m:t>
          </m:r>
          <m:r>
            <m:rPr>
              <m:sty m:val="p"/>
            </m:rPr>
            <m:t>≤</m:t>
          </m:r>
          <m:r>
            <m:rPr>
              <m:sty m:val="i"/>
            </m:rPr>
            <m:t>T</m:t>
          </m:r>
          <m:r>
            <m:rPr>
              <m:sty m:val="i"/>
            </m:rPr>
            <m:t>d</m:t>
          </m:r>
          <m:r>
            <m:rPr>
              <m:sty m:val="i"/>
            </m:rPr>
            <m:t>S</m:t>
          </m:r>
          <m:r>
            <m:rPr>
              <m:sty m:val="p"/>
            </m:rPr>
            <m:t>,</m:t>
          </m:r>
        </m:oMath>
      </m:oMathPara>
    </w:p>
    <w:p>
      <w:pPr>
        <w:spacing w:after="220" w:lineRule="auto"/>
      </w:pPr>
      <w:r>
        <w:rPr>
          <w:rFonts w:eastAsia="Georgia" w:cs="Georgia" w:ascii="Georgia" w:hAnsi="Georgia"/>
        </w:rPr>
        <w:t xml:space="preserve">où </w:t>
      </w:r>
      <m:oMath>
        <m:r>
          <m:rPr>
            <m:sty m:val="i"/>
          </m:rPr>
          <m:t>U</m:t>
        </m:r>
      </m:oMath>
      <w:r>
        <w:rPr>
          <w:rFonts w:eastAsia="Georgia" w:cs="Georgia" w:ascii="Georgia" w:hAnsi="Georgia"/>
        </w:rPr>
        <w:t xml:space="preserve"> désigne l'énergie interne et </w:t>
      </w:r>
      <m:oMath>
        <m:r>
          <m:rPr>
            <m:sty m:val="i"/>
          </m:rPr>
          <m:t>S</m:t>
        </m:r>
      </m:oMath>
      <w:r>
        <w:rPr>
          <w:rFonts w:eastAsia="Georgia" w:cs="Georgia" w:ascii="Georgia" w:hAnsi="Georgia"/>
        </w:rPr>
        <w:t xml:space="preserve"> l'entropie du système.</w:t>
      </w:r>
      <w:r>
        <w:rPr/>
        <w:br w:type="textWrapping"/>
      </w:r>
      <m:oMath>
        <m:r>
          <m:rPr>
            <m:sty m:val="i"/>
          </m:rPr>
          <m:t>B</m:t>
        </m:r>
        <m:sSup>
          <m:sSupPr/>
          <m:e>
            <m:r>
              <m:rPr>
                <m:sty m:val="p"/>
              </m:rPr>
              <m:t>1</m:t>
            </m:r>
          </m:e>
          <m:sup>
            <m:r>
              <m:rPr>
                <m:sty m:val="p"/>
              </m:rPr>
              <m:t>∗</m:t>
            </m:r>
          </m:sup>
        </m:sSup>
        <m:r>
          <m:rPr>
            <m:sty m:val="p"/>
          </m:rPr>
          <m:t>c</m:t>
        </m:r>
      </m:oMath>
      <w:r>
        <w:rPr>
          <w:rFonts w:eastAsia="Georgia" w:cs="Georgia" w:ascii="Georgia" w:hAnsi="Georgia"/>
        </w:rPr>
        <w:t xml:space="preserve">. La fonction caractéristique </w:t>
      </w:r>
      <m:oMath>
        <m:sSup>
          <m:sSupPr/>
          <m:e>
            <m:r>
              <m:rPr>
                <m:sty m:val="p"/>
              </m:rPr>
              <m:t>G</m:t>
            </m:r>
          </m:e>
          <m:sup>
            <m:r>
              <m:rPr>
                <m:sty m:val="p"/>
              </m:rPr>
              <m:t>∗</m:t>
            </m:r>
          </m:sup>
        </m:sSup>
      </m:oMath>
      <w:r>
        <w:rPr>
          <w:rFonts w:eastAsia="Georgia" w:cs="Georgia" w:ascii="Georgia" w:hAnsi="Georgia"/>
        </w:rPr>
        <w:t xml:space="preserve"> est définie par: </w:t>
      </w:r>
      <m:oMath>
        <m:sSup>
          <m:sSupPr/>
          <m:e>
            <m:r>
              <m:rPr>
                <m:sty m:val="p"/>
              </m:rPr>
              <m:t>G</m:t>
            </m:r>
          </m:e>
          <m:sup>
            <m:r>
              <m:rPr>
                <m:sty m:val="p"/>
              </m:rPr>
              <m:t>∗</m:t>
            </m:r>
          </m:sup>
        </m:sSup>
        <m:r>
          <m:rPr>
            <m:sty m:val="p"/>
          </m:rPr>
          <m:t>=</m:t>
        </m:r>
        <m:r>
          <m:rPr>
            <m:sty m:val="p"/>
          </m:rPr>
          <m:t>U</m:t>
        </m:r>
        <m:r>
          <m:rPr>
            <m:sty m:val="p"/>
          </m:rPr>
          <m:t>−</m:t>
        </m:r>
        <m:r>
          <m:rPr>
            <m:sty m:val="p"/>
          </m:rPr>
          <m:t>TS</m:t>
        </m:r>
        <m:r>
          <m:rPr>
            <m:sty m:val="p"/>
          </m:rPr>
          <m:t>−</m:t>
        </m:r>
        <m:sSub>
          <m:sSubPr/>
          <m:e>
            <m:r>
              <m:rPr>
                <m:sty m:val="p"/>
              </m:rPr>
              <m:t>qV</m:t>
            </m:r>
          </m:e>
          <m:sub>
            <m:r>
              <m:rPr>
                <m:sty m:val="p"/>
              </m:rPr>
              <m:t>0</m:t>
            </m:r>
          </m:sub>
        </m:sSub>
      </m:oMath>
      <w:r>
        <w:rPr/>
        <w:t xml:space="preserve">.</w:t>
      </w:r>
      <w:r>
        <w:rPr/>
        <w:br w:type="textWrapping"/>
      </w:r>
      <w:r>
        <w:rPr>
          <w:rFonts w:eastAsia="Georgia" w:cs="Georgia" w:ascii="Georgia" w:hAnsi="Georgia"/>
        </w:rPr>
        <w:t xml:space="preserve">Justifier que l'évolution précédente s'accompagne d'une diminution de </w:t>
      </w:r>
      <m:oMath>
        <m:sSup>
          <m:sSupPr/>
          <m:e>
            <m:r>
              <m:rPr>
                <m:sty m:val="p"/>
              </m:rPr>
              <m:t>G</m:t>
            </m:r>
          </m:e>
          <m:sup>
            <m:r>
              <m:rPr>
                <m:sty m:val="p"/>
              </m:rPr>
              <m:t>∗</m:t>
            </m:r>
          </m:sup>
        </m:sSup>
      </m:oMath>
      <w:r>
        <w:rPr/>
        <w:t xml:space="preserve">.</w:t>
      </w:r>
      <w:r>
        <w:rPr/>
        <w:br w:type="textWrapping"/>
      </w:r>
      <w:r>
        <w:rPr>
          <w:rFonts w:eastAsia="Georgia" w:cs="Georgia" w:ascii="Georgia" w:hAnsi="Georgia"/>
        </w:rPr>
        <w:t xml:space="preserve">Soit une évolution réversible isotherme au cours de laquelle la tension </w:t>
      </w:r>
      <m:oMath>
        <m:r>
          <m:rPr>
            <m:sty m:val="i"/>
          </m:rPr>
          <m:t>V</m:t>
        </m:r>
      </m:oMath>
      <w:r>
        <w:rPr>
          <w:rFonts w:eastAsia="Georgia" w:cs="Georgia" w:ascii="Georgia" w:hAnsi="Georgia"/>
        </w:rPr>
        <w:t xml:space="preserve"> aux bornes du condensateur de capacité </w:t>
      </w:r>
      <m:oMath>
        <m:r>
          <m:rPr>
            <m:sty m:val="i"/>
          </m:rPr>
          <m:t>C</m:t>
        </m:r>
      </m:oMath>
      <w:r>
        <w:rPr>
          <w:rFonts w:eastAsia="Georgia" w:cs="Georgia" w:ascii="Georgia" w:hAnsi="Georgia"/>
        </w:rPr>
        <w:t xml:space="preserve"> passe progressivement de 0 à une valeur Vo. Pour celà, un générateur de tension continue réglable est utilisé et la force électromotrice délivrée est ajustée en permanence à la tension V. II est alors possible d'utiliser la fonction d'état «enthalpie libre généralisée» </w:t>
      </w:r>
      <m:oMath>
        <m:r>
          <m:rPr>
            <m:sty m:val="i"/>
          </m:rPr>
          <m:t>G</m:t>
        </m:r>
        <m:r>
          <m:rPr>
            <m:sty m:val="p"/>
          </m:rPr>
          <m:t>=</m:t>
        </m:r>
        <m:r>
          <m:rPr>
            <m:sty m:val="i"/>
          </m:rPr>
          <m:t>U</m:t>
        </m:r>
        <m:r>
          <m:rPr>
            <m:sty m:val="p"/>
          </m:rPr>
          <m:t>−</m:t>
        </m:r>
        <m:r>
          <m:rPr>
            <m:sty m:val="i"/>
          </m:rPr>
          <m:t>T</m:t>
        </m:r>
        <m:r>
          <m:rPr>
            <m:sty m:val="i"/>
          </m:rPr>
          <m:t>S</m:t>
        </m:r>
        <m:r>
          <m:rPr>
            <m:sty m:val="p"/>
          </m:rPr>
          <m:t>−</m:t>
        </m:r>
        <m:r>
          <m:rPr>
            <m:sty m:val="i"/>
          </m:rPr>
          <m:t>q</m:t>
        </m:r>
        <m:r>
          <m:rPr>
            <m:sty m:val="i"/>
          </m:rPr>
          <m:t>V</m:t>
        </m:r>
      </m:oMath>
      <w:r>
        <w:rPr>
          <w:rFonts w:eastAsia="Georgia" w:cs="Georgia" w:ascii="Georgia" w:hAnsi="Georgia"/>
        </w:rPr>
        <w:t xml:space="preserve"> où </w:t>
      </w:r>
      <m:oMath>
        <m:r>
          <m:rPr>
            <m:sty m:val="i"/>
          </m:rPr>
          <m:t>U</m:t>
        </m:r>
        <m:r>
          <m:rPr>
            <m:sty m:val="p"/>
          </m:rPr>
          <m:t>,</m:t>
        </m:r>
        <m:r>
          <m:rPr>
            <m:sty m:val="i"/>
          </m:rPr>
          <m:t>S</m:t>
        </m:r>
      </m:oMath>
      <w:r>
        <w:rPr>
          <w:rFonts w:eastAsia="Georgia" w:cs="Georgia" w:ascii="Georgia" w:hAnsi="Georgia"/>
        </w:rPr>
        <w:t xml:space="preserve"> sont des fonctions d'état et </w:t>
      </w:r>
      <m:oMath>
        <m:r>
          <m:rPr>
            <m:sty m:val="i"/>
          </m:rPr>
          <m:t>T</m:t>
        </m:r>
        <m:r>
          <m:rPr>
            <m:sty m:val="p"/>
          </m:rPr>
          <m:t>,</m:t>
        </m:r>
        <m:r>
          <m:rPr>
            <m:sty m:val="i"/>
          </m:rPr>
          <m:t>V</m:t>
        </m:r>
      </m:oMath>
      <w:r>
        <w:rPr>
          <w:rFonts w:eastAsia="Georgia" w:cs="Georgia" w:ascii="Georgia" w:hAnsi="Georgia"/>
        </w:rPr>
        <w:t xml:space="preserve"> des variables d'état du condensateur.</w:t>
      </w:r>
    </w:p>
    <w:p>
      <w:pPr>
        <w:spacing w:after="220" w:lineRule="auto"/>
      </w:pPr>
      <w:r>
        <w:rPr/>
        <w:t xml:space="preserve">B2. En supposant que </w:t>
      </w:r>
      <m:oMath>
        <m:r>
          <m:rPr>
            <m:sty m:val="p"/>
          </m:rPr>
          <m:t>G</m:t>
        </m:r>
        <m:r>
          <m:rPr>
            <m:sty m:val="p"/>
          </m:rPr>
          <m:t>=</m:t>
        </m:r>
        <m:r>
          <m:rPr>
            <m:sty m:val="p"/>
          </m:rPr>
          <m:t>0</m:t>
        </m:r>
      </m:oMath>
      <w:r>
        <w:rPr/>
        <w:t xml:space="preserve"> quand </w:t>
      </w:r>
      <m:oMath>
        <m:r>
          <m:rPr>
            <m:sty m:val="p"/>
          </m:rPr>
          <m:t>V</m:t>
        </m:r>
        <m:r>
          <m:rPr>
            <m:sty m:val="p"/>
          </m:rPr>
          <m:t>=</m:t>
        </m:r>
        <m:r>
          <m:rPr>
            <m:sty m:val="p"/>
          </m:rPr>
          <m:t>0</m:t>
        </m:r>
      </m:oMath>
      <w:r>
        <w:rPr/>
        <w:t xml:space="preserve">, montrer que: </w:t>
      </w:r>
      <m:oMath>
        <m:r>
          <m:rPr>
            <m:sty m:val="p"/>
          </m:rPr>
          <m:t>G</m:t>
        </m:r>
        <m:d>
          <m:dPr>
            <m:begChr m:val="("/>
            <m:endChr m:val=")"/>
            <m:ctrlPr>
              <w:rPr>
                <w:rFonts w:ascii="Cambria Math" w:hAnsi="Cambria Math"/>
              </w:rPr>
            </m:ctrlPr>
          </m:dPr>
          <m:e>
            <m:sSub>
              <m:sSubPr/>
              <m:e>
                <m:r>
                  <m:rPr>
                    <m:sty m:val="p"/>
                  </m:rPr>
                  <m:t>V</m:t>
                </m:r>
              </m:e>
              <m:sub>
                <m:r>
                  <m:rPr>
                    <m:sty m:val="p"/>
                  </m:rPr>
                  <m:t>0</m:t>
                </m:r>
              </m:sub>
            </m:sSub>
          </m:e>
        </m:d>
        <m:r>
          <m:rPr>
            <m:sty m:val="p"/>
          </m:rPr>
          <m:t>=</m:t>
        </m:r>
        <m:r>
          <m:rPr>
            <m:sty m:val="p"/>
          </m:rPr>
          <m:t>−</m:t>
        </m:r>
        <m:f>
          <m:fPr>
            <m:ctrlPr>
              <w:rPr>
                <w:rFonts w:ascii="Cambria Math" w:hAnsi="Cambria Math"/>
              </w:rPr>
            </m:ctrlPr>
          </m:fPr>
          <m:num>
            <m:r>
              <m:rPr>
                <m:sty m:val="p"/>
              </m:rPr>
              <m:t>1</m:t>
            </m:r>
          </m:num>
          <m:den>
            <m:r>
              <m:rPr>
                <m:sty m:val="p"/>
              </m:rPr>
              <m:t>2</m:t>
            </m:r>
          </m:den>
        </m:f>
        <m:sSubSup>
          <m:sSubSupPr/>
          <m:e>
            <m:r>
              <m:rPr>
                <m:sty m:val="p"/>
              </m:rPr>
              <m:t>CV</m:t>
            </m:r>
          </m:e>
          <m:sub>
            <m:r>
              <m:rPr>
                <m:sty m:val="p"/>
              </m:rPr>
              <m:t>0</m:t>
            </m:r>
          </m:sub>
          <m:sup>
            <m:r>
              <m:rPr>
                <m:sty m:val="p"/>
              </m:rPr>
              <m:t>2</m:t>
            </m:r>
          </m:sup>
        </m:sSubSup>
      </m:oMath>
      <w:r>
        <w:rPr/>
        <w:t xml:space="preserve">.</w:t>
      </w:r>
    </w:p>
    <w:p>
      <w:pPr>
        <w:spacing w:line="271" w:before="330" w:lineRule="auto"/>
      </w:pPr>
      <w:r>
        <w:rPr>
          <w:rFonts w:eastAsia="Georgia" w:cs="Georgia" w:ascii="Georgia" w:hAnsi="Georgia"/>
          <w:b/>
          <w:sz w:val="42"/>
        </w:rPr>
        <w:t xml:space="preserve">II / ELECTROSTATIQUE D'UN COLLOÏDE DANS UN SOLVANT IONISE</w:t>
      </w:r>
    </w:p>
    <w:p>
      <w:pPr>
        <w:spacing w:after="220" w:lineRule="auto"/>
      </w:pPr>
      <w:r>
        <w:rPr>
          <w:rFonts w:eastAsia="Georgia" w:cs="Georgia" w:ascii="Georgia" w:hAnsi="Georgia"/>
        </w:rPr>
        <w:t xml:space="preserve">Cette sous-partie est consacrée à l'étude du potentiel électrique et de la densité volumique de charge électrique au voisinage d'un colloïde. Cette dernière résulte du comportement des ions du solvant dans son environnement proche.</w:t>
      </w:r>
    </w:p>
    <w:p>
      <w:pPr>
        <w:spacing w:after="220" w:lineRule="auto"/>
      </w:pPr>
      <w:r>
        <w:rPr>
          <w:rFonts w:eastAsia="Georgia" w:cs="Georgia" w:ascii="Georgia" w:hAnsi="Georgia"/>
        </w:rPr>
        <w:t xml:space="preserve">Par souci de simplicité, un modèle unidimensionnel est adopté afin de décrire les phénomènes à proximité des interfaces. Ainsi, la surface du colloïde est assimilée à un plan infini ( plan yOz ) portant une densité surfacique uniforme de charge o positive (figure 3).</w:t>
      </w:r>
    </w:p>
    <w:p>
      <w:pPr>
        <w:spacing w:after="220" w:lineRule="auto"/>
      </w:pPr>
      <w:r>
        <w:rPr>
          <w:rFonts w:eastAsia="Georgia" w:cs="Georgia" w:ascii="Georgia" w:hAnsi="Georgia"/>
        </w:rPr>
        <w:t xml:space="preserve">Le colloïde occupe, dans ce modèle idéal, le demi-espace </w:t>
      </w:r>
      <m:oMath>
        <m:r>
          <m:rPr>
            <m:sty m:val="i"/>
          </m:rPr>
          <m:t>x</m:t>
        </m:r>
        <m:r>
          <m:rPr>
            <m:sty m:val="p"/>
          </m:rPr>
          <m:t>&lt;</m:t>
        </m:r>
        <m:r>
          <m:rPr>
            <m:sty m:val="p"/>
          </m:rPr>
          <m:t>0</m:t>
        </m:r>
      </m:oMath>
      <w:r>
        <w:rPr>
          <w:rFonts w:eastAsia="Georgia" w:cs="Georgia" w:ascii="Georgia" w:hAnsi="Georgia"/>
        </w:rPr>
        <w:t xml:space="preserve">. Quant à la solution ionisée, elle s'étend dans le demi-espace </w:t>
      </w:r>
      <m:oMath>
        <m:r>
          <m:rPr>
            <m:sty m:val="i"/>
          </m:rPr>
          <m:t>x</m:t>
        </m:r>
        <m:r>
          <m:rPr>
            <m:sty m:val="p"/>
          </m:rPr>
          <m:t>&gt;</m:t>
        </m:r>
        <m:r>
          <m:rPr>
            <m:sty m:val="p"/>
          </m:rPr>
          <m:t>0</m:t>
        </m:r>
      </m:oMath>
      <w:r>
        <w:rPr>
          <w:rFonts w:eastAsia="Georgia" w:cs="Georgia" w:ascii="Georgia" w:hAnsi="Georgia"/>
        </w:rPr>
        <w:t xml:space="preserve">. Les propriétés électriques du solvant sont assimilées à celles du vide.</w:t>
      </w:r>
      <w:r>
        <w:rPr/>
        <w:br w:type="textWrapping"/>
      </w:r>
    </w:p>
    <w:p>
      <w:pPr>
        <w:spacing w:lineRule="auto"/>
        <w:jc w:val="center"/>
      </w:pPr>
      <w:r>
        <w:rPr/>
        <w:drawing>
          <wp:inline distB="0" distL="0" distR="0" distT="0">
            <wp:extent cx="5486400" cy="3143120"/>
            <wp:effectExtent b="0" l="0" r="0" t="0"/>
            <wp:docPr id="3" name="image-5386a69676e3749f45931630c47c337b2ac50927.jpg"/>
            <a:graphic>
              <a:graphicData uri="http://schemas.openxmlformats.org/drawingml/2006/picture">
                <pic:pic>
                  <pic:nvPicPr>
                    <pic:cNvPr id="3" name="image-5386a69676e3749f45931630c47c337b2ac50927.jpg" descr=""/>
                    <pic:cNvPicPr/>
                  </pic:nvPicPr>
                  <pic:blipFill>
                    <a:blip r:embed="rId7" cstate="print"/>
                    <a:srcRect b="0" l="0" r="0" t="0"/>
                    <a:stretch>
                      <a:fillRect/>
                    </a:stretch>
                  </pic:blipFill>
                  <pic:spPr>
                    <a:xfrm>
                      <a:off x="0" y="0"/>
                      <a:ext cx="5486400" cy="3143120"/>
                    </a:xfrm>
                    <a:prstGeom prst="rect"/>
                  </pic:spPr>
                </pic:pic>
              </a:graphicData>
            </a:graphic>
          </wp:inline>
        </w:drawing>
      </w:r>
    </w:p>
    <w:p>
      <w:pPr>
        <w:spacing w:line="271" w:before="330" w:lineRule="auto"/>
      </w:pPr>
      <w:r>
        <w:rPr>
          <w:rFonts w:eastAsia="Georgia" w:cs="Georgia" w:ascii="Georgia" w:hAnsi="Georgia"/>
          <w:b/>
          <w:sz w:val="42"/>
        </w:rPr>
        <w:t xml:space="preserve">C. Modèle étudié</w:t>
      </w:r>
    </w:p>
    <w:p>
      <w:pPr>
        <w:spacing w:after="220" w:lineRule="auto"/>
      </w:pPr>
      <w:r>
        <w:rPr>
          <w:rFonts w:eastAsia="Georgia" w:cs="Georgia" w:ascii="Georgia" w:hAnsi="Georgia"/>
        </w:rPr>
        <w:t xml:space="preserve">C1 - Le colloïde, un conducteur électrique parfait</w:t>
      </w:r>
      <w:r>
        <w:rPr/>
        <w:br w:type="textWrapping"/>
      </w:r>
      <w:r>
        <w:rPr/>
        <w:t xml:space="preserve">C1</w:t>
      </w:r>
      <w:r>
        <w:br w:type="textWrapping"/>
      </w:r>
      <w:r>
        <w:rPr>
          <w:i/>
        </w:rPr>
        <w:t xml:space="preserve">a. Que signifie cette propriété ?C1</w:t>
      </w:r>
      <w:r>
        <w:rPr>
          <w:rFonts w:eastAsia="Georgia" w:cs="Georgia" w:ascii="Georgia" w:hAnsi="Georgia"/>
        </w:rPr>
        <w:t xml:space="preserve">b. En déduire que le champ électrique est nul dans le colloïde.</w:t>
      </w:r>
      <w:r>
        <w:rPr/>
        <w:br w:type="textWrapping"/>
      </w:r>
      <m:oMath>
        <m:bar>
          <m:barPr/>
          <m:e>
            <m:sSup>
              <m:sSupPr/>
              <m:e>
                <m:r>
                  <m:rPr>
                    <m:sty m:val="p"/>
                  </m:rPr>
                  <m:t>C</m:t>
                </m:r>
              </m:e>
              <m:sup>
                <m:r>
                  <m:rPr>
                    <m:sty m:val="p"/>
                  </m:rPr>
                  <m:t>∗</m:t>
                </m:r>
              </m:sup>
            </m:sSup>
            <m:r>
              <m:rPr>
                <m:sty m:val="p"/>
              </m:rPr>
              <m:t>c</m:t>
            </m:r>
          </m:e>
        </m:bar>
      </m:oMath>
      <w:r>
        <w:rPr>
          <w:rFonts w:eastAsia="Georgia" w:cs="Georgia" w:ascii="Georgia" w:hAnsi="Georgia"/>
        </w:rPr>
        <w:t xml:space="preserve">. Expliquer pourquoi, si le colloïde est chargé, sa charge se répartit à sa surface.</w:t>
      </w:r>
      <w:r>
        <w:rPr/>
        <w:br w:type="textWrapping"/>
      </w:r>
      <w:r>
        <w:rPr>
          <w:rFonts w:eastAsia="Georgia" w:cs="Georgia" w:ascii="Georgia" w:hAnsi="Georgia"/>
        </w:rPr>
        <w:t xml:space="preserve">C1*d. Quelle est la valeur du champ électrique </w:t>
      </w:r>
      <m:oMath>
        <m:acc>
          <m:accPr>
            <m:chr m:val="⃗"/>
          </m:accPr>
          <m:e>
            <m:r>
              <m:rPr>
                <m:sty m:val="i"/>
              </m:rPr>
              <m:t>E</m:t>
            </m:r>
          </m:e>
        </m:acc>
        <m:d>
          <m:dPr>
            <m:begChr m:val="("/>
            <m:endChr m:val=")"/>
            <m:ctrlPr>
              <w:rPr>
                <w:rFonts w:ascii="Cambria Math" w:hAnsi="Cambria Math"/>
              </w:rPr>
            </m:ctrlPr>
          </m:dPr>
          <m:e>
            <m:r>
              <m:rPr>
                <m:sty m:val="i"/>
              </m:rPr>
              <m:t>x</m:t>
            </m:r>
            <m:r>
              <m:rPr>
                <m:sty m:val="p"/>
              </m:rPr>
              <m:t>=</m:t>
            </m:r>
            <m:sSup>
              <m:sSupPr/>
              <m:e>
                <m:r>
                  <m:rPr>
                    <m:sty m:val="p"/>
                  </m:rPr>
                  <m:t>0</m:t>
                </m:r>
              </m:e>
              <m:sup>
                <m:r>
                  <m:rPr>
                    <m:sty m:val="p"/>
                  </m:rPr>
                  <m:t>+</m:t>
                </m:r>
              </m:sup>
            </m:sSup>
          </m:e>
        </m:d>
      </m:oMath>
      <w:r>
        <w:rPr/>
        <w:t xml:space="preserve">, en </w:t>
      </w:r>
      <m:oMath>
        <m:r>
          <m:rPr>
            <m:sty m:val="i"/>
          </m:rPr>
          <m:t>x</m:t>
        </m:r>
        <m:r>
          <m:rPr>
            <m:sty m:val="p"/>
          </m:rPr>
          <m:t>=</m:t>
        </m:r>
        <m:sSup>
          <m:sSupPr/>
          <m:e>
            <m:r>
              <m:rPr>
                <m:sty m:val="p"/>
              </m:rPr>
              <m:t>0</m:t>
            </m:r>
          </m:e>
          <m:sup>
            <m:r>
              <m:rPr>
                <m:sty m:val="p"/>
              </m:rPr>
              <m:t>+</m:t>
            </m:r>
          </m:sup>
        </m:sSup>
      </m:oMath>
      <w:r>
        <w:rPr/>
        <w:t xml:space="preserve">?</w:t>
      </w:r>
    </w:p>
    <w:p>
      <w:pPr>
        <w:spacing w:line="271" w:before="330" w:lineRule="auto"/>
      </w:pPr>
      <w:r>
        <w:rPr>
          <w:b/>
          <w:sz w:val="42"/>
        </w:rPr>
        <w:t xml:space="preserve">C2 - Electrostatique du solvant</w:t>
      </w:r>
    </w:p>
    <w:p>
      <w:pPr>
        <w:spacing w:after="220" w:lineRule="auto"/>
      </w:pPr>
      <w:r>
        <w:rPr>
          <w:rFonts w:eastAsia="Georgia" w:cs="Georgia" w:ascii="Georgia" w:hAnsi="Georgia"/>
        </w:rPr>
        <w:t xml:space="preserve">Le solvant contient des ions positifs et négatifs de charges respectives </w:t>
      </w:r>
      <m:oMath>
        <m:r>
          <m:rPr>
            <m:sty m:val="p"/>
          </m:rPr>
          <m:t>+</m:t>
        </m:r>
        <m:r>
          <m:rPr>
            <m:sty m:val="i"/>
          </m:rPr>
          <m:t>Z</m:t>
        </m:r>
        <m:r>
          <m:rPr>
            <m:sty m:val="i"/>
          </m:rPr>
          <m:t>e</m:t>
        </m:r>
      </m:oMath>
      <w:r>
        <w:rPr/>
        <w:t xml:space="preserve"> et </w:t>
      </w:r>
      <m:oMath>
        <m:r>
          <m:rPr>
            <m:sty m:val="p"/>
          </m:rPr>
          <m:t>−</m:t>
        </m:r>
        <m:r>
          <m:rPr>
            <m:sty m:val="i"/>
          </m:rPr>
          <m:t>Z</m:t>
        </m:r>
        <m:r>
          <m:rPr>
            <m:sty m:val="i"/>
          </m:rPr>
          <m:t>e</m:t>
        </m:r>
      </m:oMath>
      <w:r>
        <w:rPr/>
        <w:t xml:space="preserve">. ( </w:t>
      </w:r>
      <m:oMath>
        <m:r>
          <m:rPr>
            <m:sty m:val="i"/>
          </m:rPr>
          <m:t>Z</m:t>
        </m:r>
      </m:oMath>
      <w:r>
        <w:rPr>
          <w:rFonts w:eastAsia="Georgia" w:cs="Georgia" w:ascii="Georgia" w:hAnsi="Georgia"/>
        </w:rPr>
        <w:t xml:space="preserve"> définit la valence de l'ion). De plus, la solution est à l'équilibre thermique, à la température T. A l'abscisse </w:t>
      </w:r>
      <m:oMath>
        <m:r>
          <m:rPr>
            <m:sty m:val="i"/>
          </m:rPr>
          <m:t>x</m:t>
        </m:r>
      </m:oMath>
      <w:r>
        <w:rPr>
          <w:rFonts w:eastAsia="Georgia" w:cs="Georgia" w:ascii="Georgia" w:hAnsi="Georgia"/>
        </w:rPr>
        <w:t xml:space="preserve">, où le potentiel électrique vaut </w:t>
      </w:r>
      <m:oMath>
        <m:r>
          <m:rPr>
            <m:sty m:val="i"/>
          </m:rPr>
          <m:t>V</m:t>
        </m:r>
        <m:r>
          <m:rPr>
            <m:sty m:val="p"/>
          </m:rPr>
          <m:t>(</m:t>
        </m:r>
        <m:r>
          <m:rPr>
            <m:sty m:val="i"/>
          </m:rPr>
          <m:t>x</m:t>
        </m:r>
        <m:r>
          <m:rPr>
            <m:sty m:val="p"/>
          </m:rPr>
          <m:t>)</m:t>
        </m:r>
      </m:oMath>
      <w:r>
        <w:rPr/>
        <w:t xml:space="preserve">, le nombre </w:t>
      </w:r>
      <m:oMath>
        <m:r>
          <m:rPr>
            <m:sty m:val="i"/>
          </m:rPr>
          <m:t>n</m:t>
        </m:r>
      </m:oMath>
      <w:r>
        <w:rPr>
          <w:rFonts w:eastAsia="Georgia" w:cs="Georgia" w:ascii="Georgia" w:hAnsi="Georgia"/>
        </w:rPr>
        <w:t xml:space="preserve"> d'ions par unité de volume est donné par la loi de Boltzmann :</w:t>
      </w:r>
    </w:p>
    <w:p>
      <w:pPr>
        <w:spacing w:after="220" w:lineRule="auto"/>
      </w:pPr>
      <m:oMathPara>
        <m:oMath>
          <m:r>
            <m:rPr>
              <m:sty m:val="i"/>
            </m:rPr>
            <m:t>n</m:t>
          </m:r>
          <m:r>
            <m:rPr>
              <m:sty m:val="p"/>
            </m:rPr>
            <m:t>(</m:t>
          </m:r>
          <m:r>
            <m:rPr>
              <m:sty m:val="i"/>
            </m:rPr>
            <m:t>Z</m:t>
          </m:r>
          <m:r>
            <m:rPr>
              <m:sty m:val="i"/>
            </m:rPr>
            <m:t>e</m:t>
          </m:r>
          <m:r>
            <m:rPr>
              <m:sty m:val="p"/>
            </m:rPr>
            <m:t>)</m:t>
          </m:r>
          <m:r>
            <m:rPr>
              <m:sty m:val="p"/>
            </m:rPr>
            <m:t>=</m:t>
          </m:r>
          <m:sSub>
            <m:sSubPr/>
            <m:e>
              <m:r>
                <m:rPr>
                  <m:sty m:val="i"/>
                </m:rPr>
                <m:t>n</m:t>
              </m:r>
            </m:e>
            <m:sub>
              <m:r>
                <m:rPr>
                  <m:sty m:val="p"/>
                </m:rPr>
                <m:t>0</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Z</m:t>
                  </m:r>
                  <m:r>
                    <m:rPr>
                      <m:sty m:val="i"/>
                    </m:rPr>
                    <m:t>e</m:t>
                  </m:r>
                  <m:r>
                    <m:rPr>
                      <m:sty m:val="i"/>
                    </m:rPr>
                    <m:t>V</m:t>
                  </m:r>
                  <m:r>
                    <m:rPr>
                      <m:sty m:val="p"/>
                    </m:rPr>
                    <m:t>(</m:t>
                  </m:r>
                  <m:r>
                    <m:rPr>
                      <m:sty m:val="i"/>
                    </m:rPr>
                    <m:t>x</m:t>
                  </m:r>
                  <m:r>
                    <m:rPr>
                      <m:sty m:val="p"/>
                    </m:rPr>
                    <m:t>)</m:t>
                  </m:r>
                </m:num>
                <m:den>
                  <m:r>
                    <m:rPr>
                      <m:sty m:val="i"/>
                    </m:rPr>
                    <m:t>k</m:t>
                  </m:r>
                  <m:r>
                    <m:rPr>
                      <m:sty m:val="i"/>
                    </m:rPr>
                    <m:t>T</m:t>
                  </m:r>
                </m:den>
              </m:f>
            </m:e>
          </m:d>
          <m:r>
            <m:rPr>
              <m:sty m:val="p"/>
            </m:rPr>
            <m:t xml:space="preserve"> </m:t>
          </m:r>
          <m:r>
            <m:rPr>
              <m:nor/>
            </m:rPr>
            <m:t> et </m:t>
          </m:r>
          <m:r>
            <m:rPr>
              <m:sty m:val="p"/>
            </m:rPr>
            <m:t xml:space="preserve"> </m:t>
          </m:r>
          <m:r>
            <m:rPr>
              <m:sty m:val="i"/>
            </m:rPr>
            <m:t>n</m:t>
          </m:r>
          <m:r>
            <m:rPr>
              <m:sty m:val="p"/>
            </m:rPr>
            <m:t>(</m:t>
          </m:r>
          <m:r>
            <m:rPr>
              <m:sty m:val="p"/>
            </m:rPr>
            <m:t>−</m:t>
          </m:r>
          <m:r>
            <m:rPr>
              <m:sty m:val="i"/>
            </m:rPr>
            <m:t>Z</m:t>
          </m:r>
          <m:r>
            <m:rPr>
              <m:sty m:val="i"/>
            </m:rPr>
            <m:t>e</m:t>
          </m:r>
          <m:r>
            <m:rPr>
              <m:sty m:val="p"/>
            </m:rPr>
            <m:t>)</m:t>
          </m:r>
          <m:r>
            <m:rPr>
              <m:sty m:val="p"/>
            </m:rPr>
            <m:t>=</m:t>
          </m:r>
          <m:sSub>
            <m:sSubPr/>
            <m:e>
              <m:r>
                <m:rPr>
                  <m:sty m:val="i"/>
                </m:rPr>
                <m:t>n</m:t>
              </m:r>
            </m:e>
            <m:sub>
              <m:r>
                <m:rPr>
                  <m:sty m:val="p"/>
                </m:rPr>
                <m:t>0</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m:t>
                  </m:r>
                  <m:r>
                    <m:rPr>
                      <m:sty m:val="i"/>
                    </m:rPr>
                    <m:t>Z</m:t>
                  </m:r>
                  <m:r>
                    <m:rPr>
                      <m:sty m:val="i"/>
                    </m:rPr>
                    <m:t>e</m:t>
                  </m:r>
                  <m:r>
                    <m:rPr>
                      <m:sty m:val="i"/>
                    </m:rPr>
                    <m:t>V</m:t>
                  </m:r>
                  <m:r>
                    <m:rPr>
                      <m:sty m:val="p"/>
                    </m:rPr>
                    <m:t>(</m:t>
                  </m:r>
                  <m:r>
                    <m:rPr>
                      <m:sty m:val="i"/>
                    </m:rPr>
                    <m:t>x</m:t>
                  </m:r>
                  <m:r>
                    <m:rPr>
                      <m:sty m:val="p"/>
                    </m:rPr>
                    <m:t>)</m:t>
                  </m:r>
                </m:num>
                <m:den>
                  <m:r>
                    <m:rPr>
                      <m:sty m:val="i"/>
                    </m:rPr>
                    <m:t>k</m:t>
                  </m:r>
                  <m:r>
                    <m:rPr>
                      <m:sty m:val="i"/>
                    </m:rPr>
                    <m:t>T</m:t>
                  </m:r>
                </m:den>
              </m:f>
            </m:e>
          </m:d>
          <m:r>
            <m:rPr>
              <m:sty m:val="p"/>
            </m:rPr>
            <m:t>.</m:t>
          </m:r>
        </m:oMath>
      </m:oMathPara>
    </w:p>
    <w:p>
      <w:pPr>
        <w:spacing w:after="220" w:lineRule="auto"/>
      </w:pPr>
      <w:r>
        <w:rPr/>
        <w:t xml:space="preserve">II est admis que </w:t>
      </w:r>
      <m:oMath>
        <m:r>
          <m:rPr>
            <m:sty m:val="i"/>
          </m:rPr>
          <m:t>V</m:t>
        </m:r>
        <m:r>
          <m:rPr>
            <m:sty m:val="p"/>
          </m:rPr>
          <m:t>(</m:t>
        </m:r>
        <m:r>
          <m:rPr>
            <m:sty m:val="i"/>
          </m:rPr>
          <m:t>x</m:t>
        </m:r>
        <m:r>
          <m:rPr>
            <m:sty m:val="p"/>
          </m:rPr>
          <m:t>)</m:t>
        </m:r>
        <m:r>
          <m:rPr>
            <m:sty m:val="p"/>
          </m:rPr>
          <m:t>→</m:t>
        </m:r>
        <m:r>
          <m:rPr>
            <m:sty m:val="p"/>
          </m:rPr>
          <m:t>0</m:t>
        </m:r>
      </m:oMath>
      <w:r>
        <w:rPr/>
        <w:t xml:space="preserve"> quand </w:t>
      </w:r>
      <m:oMath>
        <m:r>
          <m:rPr>
            <m:sty m:val="i"/>
          </m:rPr>
          <m:t>x</m:t>
        </m:r>
        <m:r>
          <m:rPr>
            <m:sty m:val="p"/>
          </m:rPr>
          <m:t>→</m:t>
        </m:r>
        <m:r>
          <m:rPr>
            <m:sty m:val="p"/>
          </m:rPr>
          <m:t>+</m:t>
        </m:r>
        <m:r>
          <m:rPr>
            <m:sty m:val="p"/>
          </m:rPr>
          <m:t>∞</m:t>
        </m:r>
      </m:oMath>
      <w:r>
        <w:rPr/>
        <w:t xml:space="preserve"> et que le potentiel vaut </w:t>
      </w:r>
      <m:oMath>
        <m:sSub>
          <m:sSubPr/>
          <m:e>
            <m:r>
              <m:rPr>
                <m:sty m:val="i"/>
              </m:rPr>
              <m:t>V</m:t>
            </m:r>
          </m:e>
          <m:sub>
            <m:r>
              <m:rPr>
                <m:sty m:val="p"/>
              </m:rPr>
              <m:t>0</m:t>
            </m:r>
          </m:sub>
        </m:sSub>
      </m:oMath>
      <w:r>
        <w:rPr/>
        <w:t xml:space="preserve"> en </w:t>
      </w:r>
      <m:oMath>
        <m:r>
          <m:rPr>
            <m:sty m:val="i"/>
          </m:rPr>
          <m:t>x</m:t>
        </m:r>
        <m:r>
          <m:rPr>
            <m:sty m:val="p"/>
          </m:rPr>
          <m:t>=</m:t>
        </m:r>
        <m:r>
          <m:rPr>
            <m:sty m:val="p"/>
          </m:rPr>
          <m:t>0</m:t>
        </m:r>
      </m:oMath>
      <w:r>
        <w:rPr>
          <w:rFonts w:eastAsia="Georgia" w:cs="Georgia" w:ascii="Georgia" w:hAnsi="Georgia"/>
        </w:rPr>
        <w:t xml:space="preserve">, à la surface du colloïde.</w:t>
      </w:r>
    </w:p>
    <w:p>
      <w:pPr>
        <w:spacing w:after="220" w:lineRule="auto"/>
      </w:pPr>
      <w:r>
        <w:rPr>
          <w:rFonts w:eastAsia="Georgia" w:cs="Georgia" w:ascii="Georgia" w:hAnsi="Georgia"/>
        </w:rPr>
        <w:t xml:space="preserve">C2*a. A partir de l'équation de Poisson de l'électrostatique, établir l'équation différentielle entre le potentiel </w:t>
      </w:r>
      <m:oMath>
        <m:r>
          <m:rPr>
            <m:sty m:val="i"/>
          </m:rPr>
          <m:t>V</m:t>
        </m:r>
        <m:r>
          <m:rPr>
            <m:sty m:val="p"/>
          </m:rPr>
          <m:t>(</m:t>
        </m:r>
        <m:r>
          <m:rPr>
            <m:sty m:val="i"/>
          </m:rPr>
          <m:t>x</m:t>
        </m:r>
        <m:r>
          <m:rPr>
            <m:sty m:val="p"/>
          </m:rPr>
          <m:t>)</m:t>
        </m:r>
      </m:oMath>
      <w:r>
        <w:rPr>
          <w:rFonts w:eastAsia="Georgia" w:cs="Georgia" w:ascii="Georgia" w:hAnsi="Georgia"/>
        </w:rPr>
        <w:t xml:space="preserve"> et la densité volumique de charge </w:t>
      </w:r>
      <m:oMath>
        <m:r>
          <m:rPr>
            <m:sty m:val="i"/>
          </m:rPr>
          <m:t>ρ</m:t>
        </m:r>
        <m:r>
          <m:rPr>
            <m:sty m:val="p"/>
          </m:rPr>
          <m:t>(</m:t>
        </m:r>
        <m:r>
          <m:rPr>
            <m:sty m:val="i"/>
          </m:rPr>
          <m:t>x</m:t>
        </m:r>
        <m:r>
          <m:rPr>
            <m:sty m:val="p"/>
          </m:rPr>
          <m:t>)</m:t>
        </m:r>
      </m:oMath>
      <w:r>
        <w:rPr/>
        <w:t xml:space="preserve">.</w:t>
      </w:r>
      <w:r>
        <w:rPr/>
        <w:br w:type="textWrapping"/>
      </w:r>
      <m:oMath>
        <m:bar>
          <m:barPr/>
          <m:e>
            <m:r>
              <m:rPr>
                <m:nor/>
              </m:rPr>
              <m:t> C2*b. </m:t>
            </m:r>
          </m:e>
        </m:bar>
      </m:oMath>
      <w:r>
        <w:rPr/>
        <w:t xml:space="preserve"> Montrer par ailleurs que: </w:t>
      </w:r>
      <m:oMath>
        <m:r>
          <m:rPr>
            <m:sty m:val="p"/>
          </m:rPr>
          <m:t xml:space="preserve"> </m:t>
        </m:r>
        <m:r>
          <m:rPr>
            <m:sty m:val="i"/>
          </m:rPr>
          <m:t>ρ</m:t>
        </m:r>
        <m:r>
          <m:rPr>
            <m:sty m:val="p"/>
          </m:rPr>
          <m:t>(</m:t>
        </m:r>
        <m:r>
          <m:rPr>
            <m:sty m:val="i"/>
          </m:rPr>
          <m:t>x</m:t>
        </m:r>
        <m:r>
          <m:rPr>
            <m:sty m:val="p"/>
          </m:rPr>
          <m:t>)</m:t>
        </m:r>
        <m:r>
          <m:rPr>
            <m:sty m:val="p"/>
          </m:rPr>
          <m:t>=</m:t>
        </m:r>
        <m:r>
          <m:rPr>
            <m:sty m:val="p"/>
          </m:rPr>
          <m:t>−</m:t>
        </m:r>
        <m:r>
          <m:rPr>
            <m:sty m:val="p"/>
          </m:rPr>
          <m:t>2</m:t>
        </m:r>
        <m:sSub>
          <m:sSubPr/>
          <m:e>
            <m:r>
              <m:rPr>
                <m:sty m:val="i"/>
              </m:rPr>
              <m:t>n</m:t>
            </m:r>
          </m:e>
          <m:sub>
            <m:r>
              <m:rPr>
                <m:sty m:val="p"/>
              </m:rPr>
              <m:t>0</m:t>
            </m:r>
          </m:sub>
        </m:sSub>
        <m:r>
          <m:rPr>
            <m:sty m:val="p"/>
          </m:rPr>
          <m:t>Ze</m:t>
        </m:r>
        <m:r>
          <m:rPr>
            <m:sty m:val="i"/>
          </m:rPr>
          <m:t>s</m:t>
        </m:r>
        <m:r>
          <m:rPr>
            <m:sty m:val="i"/>
          </m:rPr>
          <m:t>h</m:t>
        </m:r>
        <m:d>
          <m:dPr>
            <m:begChr m:val="("/>
            <m:endChr m:val=")"/>
            <m:ctrlPr>
              <w:rPr>
                <w:rFonts w:ascii="Cambria Math" w:hAnsi="Cambria Math"/>
              </w:rPr>
            </m:ctrlPr>
          </m:dPr>
          <m:e>
            <m:f>
              <m:fPr>
                <m:ctrlPr>
                  <w:rPr>
                    <w:rFonts w:ascii="Cambria Math" w:hAnsi="Cambria Math"/>
                  </w:rPr>
                </m:ctrlPr>
              </m:fPr>
              <m:num>
                <m:r>
                  <m:rPr>
                    <m:sty m:val="p"/>
                  </m:rPr>
                  <m:t>ZeV</m:t>
                </m:r>
                <m:r>
                  <m:rPr>
                    <m:sty m:val="p"/>
                  </m:rPr>
                  <m:t>(</m:t>
                </m:r>
                <m:r>
                  <m:rPr>
                    <m:sty m:val="i"/>
                  </m:rPr>
                  <m:t>x</m:t>
                </m:r>
                <m:r>
                  <m:rPr>
                    <m:sty m:val="p"/>
                  </m:rPr>
                  <m:t>)</m:t>
                </m:r>
              </m:num>
              <m:den>
                <m:r>
                  <m:rPr>
                    <m:sty m:val="i"/>
                  </m:rPr>
                  <m:t>k</m:t>
                </m:r>
                <m:r>
                  <m:rPr>
                    <m:sty m:val="i"/>
                  </m:rPr>
                  <m:t>T</m:t>
                </m:r>
              </m:den>
            </m:f>
          </m:e>
        </m:d>
      </m:oMath>
      <w:r>
        <w:rPr/>
        <w:t xml:space="preserve">.</w:t>
      </w:r>
      <w:r>
        <w:rPr/>
        <w:br w:type="textWrapping"/>
      </w:r>
      <m:oMath>
        <m:bar>
          <m:barPr/>
          <m:e>
            <m:r>
              <m:rPr>
                <m:sty m:val="p"/>
              </m:rPr>
              <m:t>C</m:t>
            </m:r>
            <m:r>
              <m:rPr>
                <m:sty m:val="p"/>
              </m:rPr>
              <m:t>2</m:t>
            </m:r>
          </m:e>
        </m:bar>
        <m:sSup>
          <m:sSupPr/>
          <m:e>
            <m:r>
              <m:t xml:space="preserve"> </m:t>
            </m:r>
          </m:e>
          <m:sup>
            <m:r>
              <m:rPr>
                <m:sty m:val="p"/>
              </m:rPr>
              <m:t>∗</m:t>
            </m:r>
          </m:sup>
        </m:sSup>
        <m:r>
          <m:rPr>
            <m:sty m:val="p"/>
          </m:rPr>
          <m:t>c</m:t>
        </m:r>
      </m:oMath>
      <w:r>
        <w:rPr>
          <w:rFonts w:eastAsia="Georgia" w:cs="Georgia" w:ascii="Georgia" w:hAnsi="Georgia"/>
        </w:rPr>
        <w:t xml:space="preserve">. En déduire l'équation différentielle (ED) vérifiée par </w:t>
      </w:r>
      <m:oMath>
        <m:r>
          <m:rPr>
            <m:sty m:val="p"/>
          </m:rPr>
          <m:t>V</m:t>
        </m:r>
        <m:r>
          <m:rPr>
            <m:sty m:val="p"/>
          </m:rPr>
          <m:t>(</m:t>
        </m:r>
        <m:r>
          <m:rPr>
            <m:sty m:val="p"/>
          </m:rPr>
          <m:t>x</m:t>
        </m:r>
        <m:r>
          <m:rPr>
            <m:sty m:val="p"/>
          </m:rPr>
          <m:t>)</m:t>
        </m:r>
      </m:oMath>
      <w:r>
        <w:rPr/>
        <w:t xml:space="preserve">.</w:t>
      </w:r>
    </w:p>
    <w:p>
      <w:pPr>
        <w:spacing w:line="271" w:before="330" w:lineRule="auto"/>
      </w:pPr>
      <w:r>
        <w:rPr>
          <w:b/>
          <w:sz w:val="42"/>
        </w:rPr>
        <w:t xml:space="preserve">D. Les solutions</w:t>
      </w:r>
    </w:p>
    <w:p>
      <w:pPr>
        <w:spacing w:after="220" w:lineRule="auto"/>
      </w:pPr>
      <w:r>
        <w:rPr>
          <w:rFonts w:eastAsia="Georgia" w:cs="Georgia" w:ascii="Georgia" w:hAnsi="Georgia"/>
        </w:rPr>
        <w:t xml:space="preserve">D1 - Cas simplifié </w:t>
      </w:r>
      <m:oMath>
        <m:r>
          <m:rPr>
            <m:sty m:val="p"/>
          </m:rPr>
          <m:t xml:space="preserve"> </m:t>
        </m:r>
      </m:oMath>
      <w:r>
        <w:rPr/>
        <w:t xml:space="preserve"> Supposons que </w:t>
      </w:r>
      <m:oMath>
        <m:r>
          <m:rPr>
            <m:sty m:val="p"/>
          </m:rPr>
          <m:t>0</m:t>
        </m:r>
        <m:r>
          <m:rPr>
            <m:sty m:val="p"/>
          </m:rPr>
          <m:t>&lt;</m:t>
        </m:r>
        <m:sSub>
          <m:sSubPr/>
          <m:e>
            <m:r>
              <m:rPr>
                <m:sty m:val="i"/>
              </m:rPr>
              <m:t>V</m:t>
            </m:r>
          </m:e>
          <m:sub>
            <m:r>
              <m:rPr>
                <m:sty m:val="p"/>
              </m:rPr>
              <m:t>0</m:t>
            </m:r>
          </m:sub>
        </m:sSub>
        <m:r>
          <m:rPr>
            <m:sty m:val="p"/>
          </m:rPr>
          <m:t>≪</m:t>
        </m:r>
        <m:f>
          <m:fPr>
            <m:ctrlPr>
              <w:rPr>
                <w:rFonts w:ascii="Cambria Math" w:hAnsi="Cambria Math"/>
              </w:rPr>
            </m:ctrlPr>
          </m:fPr>
          <m:num>
            <m:r>
              <m:rPr>
                <m:sty m:val="i"/>
              </m:rPr>
              <m:t>k</m:t>
            </m:r>
            <m:r>
              <m:rPr>
                <m:sty m:val="i"/>
              </m:rPr>
              <m:t>T</m:t>
            </m:r>
          </m:num>
          <m:den>
            <m:r>
              <m:rPr>
                <m:sty m:val="i"/>
              </m:rPr>
              <m:t>Z</m:t>
            </m:r>
            <m:r>
              <m:rPr>
                <m:sty m:val="i"/>
              </m:rPr>
              <m:t>e</m:t>
            </m:r>
          </m:den>
        </m:f>
      </m:oMath>
      <w:r>
        <w:rPr/>
        <w:t xml:space="preserve">.</w:t>
      </w:r>
      <w:r>
        <w:rPr/>
        <w:br w:type="textWrapping"/>
      </w:r>
      <w:r>
        <w:rPr/>
        <w:t xml:space="preserve">D1</w:t>
      </w:r>
      <w:r>
        <w:rPr>
          <w:i/>
        </w:rPr>
        <w:t xml:space="preserve">a. Simplifier l'expression de </w:t>
      </w:r>
      <m:oMath>
        <m:r>
          <m:rPr>
            <m:sty m:val="i"/>
          </m:rPr>
          <m:t>ρ</m:t>
        </m:r>
        <m:r>
          <m:rPr>
            <m:sty m:val="p"/>
          </m:rPr>
          <m:t>(</m:t>
        </m:r>
        <m:r>
          <m:rPr>
            <m:sty m:val="i"/>
          </m:rPr>
          <m:t>x</m:t>
        </m:r>
        <m:r>
          <m:rPr>
            <m:sty m:val="p"/>
          </m:rPr>
          <m:t>)</m:t>
        </m:r>
      </m:oMath>
      <w:r>
        <w:rPr>
          <w:i/>
        </w:rPr>
        <w:t xml:space="preserve"> et résoudre l'équation différentielle vérifiée par </w:t>
      </w:r>
      <m:oMath>
        <m:r>
          <m:rPr>
            <m:sty m:val="i"/>
          </m:rPr>
          <m:t>V</m:t>
        </m:r>
        <m:r>
          <m:rPr>
            <m:sty m:val="p"/>
          </m:rPr>
          <m:t>(</m:t>
        </m:r>
        <m:r>
          <m:rPr>
            <m:sty m:val="i"/>
          </m:rPr>
          <m:t>x</m:t>
        </m:r>
        <m:r>
          <m:rPr>
            <m:sty m:val="p"/>
          </m:rPr>
          <m:t>)</m:t>
        </m:r>
      </m:oMath>
      <w:r>
        <w:br w:type="textWrapping"/>
      </w:r>
      <w:r>
        <w:rPr>
          <w:i/>
        </w:rPr>
        <w:t xml:space="preserve">.Exprimer ensuite le champ électrique dans le solvant, en introduisant, dans le résultat, la quantité : </w:t>
      </w:r>
      <m:oMath>
        <m:r>
          <m:rPr>
            <m:sty m:val="p"/>
          </m:rPr>
          <m:t xml:space="preserve"> </m:t>
        </m:r>
        <m:r>
          <m:rPr>
            <m:sty m:val="i"/>
          </m:rPr>
          <m:t>ξ</m:t>
        </m:r>
        <m:r>
          <m:rPr>
            <m:sty m:val="p"/>
          </m:rPr>
          <m:t>=</m:t>
        </m:r>
        <m:f>
          <m:fPr>
            <m:ctrlPr>
              <w:rPr>
                <w:rFonts w:ascii="Cambria Math" w:hAnsi="Cambria Math"/>
              </w:rPr>
            </m:ctrlPr>
          </m:fPr>
          <m:num>
            <m:r>
              <m:rPr>
                <m:sty m:val="p"/>
              </m:rPr>
              <m:t>1</m:t>
            </m:r>
          </m:num>
          <m:den>
            <m:r>
              <m:rPr>
                <m:sty m:val="p"/>
              </m:rPr>
              <m:t>Ze</m:t>
            </m:r>
          </m:den>
        </m:f>
        <m:rad>
          <m:radPr>
            <m:degHide m:val="1"/>
            <m:ctrlPr>
              <w:rPr>
                <w:rFonts w:ascii="Cambria Math" w:hAnsi="Cambria Math"/>
              </w:rPr>
            </m:ctrlPr>
          </m:radPr>
          <m:deg/>
          <m:e>
            <m:f>
              <m:fPr>
                <m:ctrlPr>
                  <w:rPr>
                    <w:rFonts w:ascii="Cambria Math" w:hAnsi="Cambria Math"/>
                  </w:rPr>
                </m:ctrlPr>
              </m:fPr>
              <m:num>
                <m:sSub>
                  <m:sSubPr/>
                  <m:e>
                    <m:r>
                      <m:rPr>
                        <m:sty m:val="i"/>
                      </m:rPr>
                      <m:t>ε</m:t>
                    </m:r>
                  </m:e>
                  <m:sub>
                    <m:r>
                      <m:rPr>
                        <m:sty m:val="p"/>
                      </m:rPr>
                      <m:t>0</m:t>
                    </m:r>
                  </m:sub>
                </m:sSub>
                <m:r>
                  <m:rPr>
                    <m:sty m:val="p"/>
                  </m:rPr>
                  <m:t>kT</m:t>
                </m:r>
              </m:num>
              <m:den>
                <m:r>
                  <m:rPr>
                    <m:sty m:val="p"/>
                  </m:rPr>
                  <m:t>2</m:t>
                </m:r>
                <m:sSub>
                  <m:sSubPr/>
                  <m:e>
                    <m:r>
                      <m:rPr>
                        <m:sty m:val="p"/>
                      </m:rPr>
                      <m:t>n</m:t>
                    </m:r>
                  </m:e>
                  <m:sub>
                    <m:r>
                      <m:rPr>
                        <m:sty m:val="p"/>
                      </m:rPr>
                      <m:t>0</m:t>
                    </m:r>
                  </m:sub>
                </m:sSub>
              </m:den>
            </m:f>
          </m:e>
        </m:rad>
      </m:oMath>
      <w:r>
        <w:br w:type="textWrapping"/>
      </w:r>
      <w:r>
        <w:rPr>
          <w:i/>
        </w:rPr>
        <w:t xml:space="preserve">.Préciser la dimension de </w:t>
      </w:r>
      <m:oMath>
        <m:r>
          <m:rPr>
            <m:sty m:val="i"/>
          </m:rPr>
          <m:t>ξ</m:t>
        </m:r>
      </m:oMath>
      <w:r>
        <w:br w:type="textWrapping"/>
      </w:r>
      <w:r>
        <w:rPr>
          <w:i/>
        </w:rPr>
        <w:t xml:space="preserve"> et donner sa signification physique.D1</w:t>
      </w:r>
      <w:r>
        <w:rPr/>
        <w:t xml:space="preserve">b. Montrer que dans ce cas, la relation entre </w:t>
      </w:r>
      <m:oMath>
        <m:sSub>
          <m:sSubPr/>
          <m:e>
            <m:r>
              <m:rPr>
                <m:sty m:val="i"/>
              </m:rPr>
              <m:t>V</m:t>
            </m:r>
          </m:e>
          <m:sub>
            <m:r>
              <m:rPr>
                <m:sty m:val="p"/>
              </m:rPr>
              <m:t>0</m:t>
            </m:r>
          </m:sub>
        </m:sSub>
      </m:oMath>
      <w:r>
        <w:rPr/>
        <w:t xml:space="preserve"> et </w:t>
      </w:r>
      <m:oMath>
        <m:r>
          <m:rPr>
            <m:sty m:val="i"/>
          </m:rPr>
          <m:t>σ</m:t>
        </m:r>
      </m:oMath>
      <w:r>
        <w:rPr>
          <w:rFonts w:eastAsia="Georgia" w:cs="Georgia" w:ascii="Georgia" w:hAnsi="Georgia"/>
        </w:rPr>
        <w:t xml:space="preserve"> est la même que pour un condensateur plan d'épaisseur à préciser.</w:t>
      </w:r>
      <w:r>
        <w:rPr/>
        <w:br w:type="textWrapping"/>
      </w:r>
      <w:r>
        <w:rPr/>
        <w:t xml:space="preserve">D1</w:t>
      </w:r>
      <w:r>
        <w:rPr>
          <w:i/>
        </w:rPr>
        <w:t xml:space="preserve">c. Application numérique: Considérons une solution d'ions monovalents de concentration </w:t>
      </w:r>
      <m:oMath>
        <m:r>
          <m:rPr>
            <m:sty m:val="p"/>
          </m:rPr>
          <m:t>0</m:t>
        </m:r>
        <m:r>
          <m:rPr>
            <m:sty m:val="p"/>
          </m:rPr>
          <m:t>,</m:t>
        </m:r>
        <m:r>
          <m:rPr>
            <m:sty m:val="p"/>
          </m:rPr>
          <m:t>01</m:t>
        </m:r>
        <m:r>
          <m:rPr>
            <m:nor/>
          </m:rPr>
          <m:t xml:space="preserve"> </m:t>
        </m:r>
        <m:r>
          <m:rPr>
            <m:sty m:val="p"/>
          </m:rPr>
          <m:t>mol</m:t>
        </m:r>
        <m:r>
          <m:rPr>
            <m:sty m:val="p"/>
          </m:rPr>
          <m:t>.</m:t>
        </m:r>
        <m:sSup>
          <m:sSupPr/>
          <m:e>
            <m:r>
              <m:rPr>
                <m:sty m:val="p"/>
              </m:rPr>
              <m:t>L</m:t>
            </m:r>
          </m:e>
          <m:sup>
            <m:r>
              <m:rPr>
                <m:sty m:val="p"/>
              </m:rPr>
              <m:t>−</m:t>
            </m:r>
            <m:r>
              <m:rPr>
                <m:sty m:val="p"/>
              </m:rPr>
              <m:t>1</m:t>
            </m:r>
          </m:sup>
        </m:sSup>
      </m:oMath>
      <w:r>
        <w:br w:type="textWrapping"/>
      </w:r>
      <w:r>
        <w:rPr>
          <w:i/>
        </w:rPr>
        <w:t xml:space="preserve">, à la température de 300 K .Calculer </w:t>
      </w:r>
      <m:oMath>
        <m:r>
          <m:rPr>
            <m:sty m:val="i"/>
          </m:rPr>
          <m:t>ξ</m:t>
        </m:r>
      </m:oMath>
      <w:r>
        <w:rPr>
          <w:i/>
        </w:rPr>
        <w:t xml:space="preserve"> et discuter de certaines hypothèses simplificatrices faites dans cette partie sachant que le colloïde est, en réalité, une sphère de rayon </w:t>
      </w:r>
      <m:oMath>
        <m:r>
          <m:rPr>
            <m:sty m:val="p"/>
          </m:rPr>
          <m:t>1</m:t>
        </m:r>
        <m:r>
          <m:rPr>
            <m:sty m:val="i"/>
          </m:rPr>
          <m:t>μ</m:t>
        </m:r>
        <m:r>
          <m:rPr>
            <m:nor/>
          </m:rPr>
          <m:t xml:space="preserve"> </m:t>
        </m:r>
        <m:r>
          <m:rPr>
            <m:sty m:val="p"/>
          </m:rPr>
          <m:t>m</m:t>
        </m:r>
      </m:oMath>
      <w:r>
        <w:br w:type="textWrapping"/>
      </w:r>
      <w:r>
        <w:br w:type="textWrapping"/>
      </w:r>
      <w:r>
        <w:rPr>
          <w:i/>
        </w:rPr>
        <w:t xml:space="preserve">.Certains potentiels de surface atteignent plusieurs dizaines de millivolts. Commenter.D1</w:t>
      </w:r>
      <w:r>
        <w:rPr>
          <w:rFonts w:eastAsia="Georgia" w:cs="Georgia" w:ascii="Georgia" w:hAnsi="Georgia"/>
        </w:rPr>
        <w:t xml:space="preserve">d. Au terme de cette question, commenter le phénomène d'effet d'écran mentionné dans l'introduction de cette partie.</w:t>
      </w:r>
    </w:p>
    <w:p>
      <w:pPr>
        <w:spacing w:after="220" w:lineRule="auto"/>
      </w:pPr>
      <w:r>
        <w:rPr>
          <w:rFonts w:eastAsia="Georgia" w:cs="Georgia" w:ascii="Georgia" w:hAnsi="Georgia"/>
        </w:rPr>
        <w:t xml:space="preserve">D2 - Cas général</w:t>
      </w:r>
      <w:r>
        <w:rPr/>
        <w:br w:type="textWrapping"/>
      </w:r>
      <w:r>
        <w:rPr>
          <w:rFonts w:eastAsia="Georgia" w:cs="Georgia" w:ascii="Georgia" w:hAnsi="Georgia"/>
        </w:rPr>
        <w:t xml:space="preserve">Comme le suggère la dernière valeur numérique proposée, la linéarisation effectuée en C2 n'est pas toujours valable. II faut alors résoudre l'équation (ED) sans simplification.</w:t>
      </w:r>
      <w:r>
        <w:rPr/>
        <w:br w:type="textWrapping"/>
      </w:r>
      <w:r>
        <w:rPr/>
        <w:t xml:space="preserve">D2</w:t>
      </w:r>
      <w:r>
        <w:rPr>
          <w:i/>
        </w:rPr>
        <w:t xml:space="preserve">a. Exprimer la quantité </w:t>
      </w:r>
      <m:oMath>
        <m:f>
          <m:fPr>
            <m:ctrlPr>
              <w:rPr>
                <w:rFonts w:ascii="Cambria Math" w:hAnsi="Cambria Math"/>
              </w:rPr>
            </m:ctrlPr>
          </m:fPr>
          <m:num>
            <m:sSup>
              <m:sSupPr/>
              <m:e>
                <m:r>
                  <m:rPr>
                    <m:sty m:val="i"/>
                  </m:rPr>
                  <m:t>d</m:t>
                </m:r>
              </m:e>
              <m:sup>
                <m:r>
                  <m:rPr>
                    <m:sty m:val="p"/>
                  </m:rPr>
                  <m:t>2</m:t>
                </m:r>
              </m:sup>
            </m:sSup>
            <m:r>
              <m:rPr>
                <m:sty m:val="i"/>
              </m:rPr>
              <m:t>V</m:t>
            </m:r>
          </m:num>
          <m:den>
            <m:r>
              <m:rPr>
                <m:sty m:val="i"/>
              </m:rPr>
              <m:t>d</m:t>
            </m:r>
            <m:sSup>
              <m:sSupPr/>
              <m:e>
                <m:r>
                  <m:rPr>
                    <m:sty m:val="i"/>
                  </m:rPr>
                  <m:t>x</m:t>
                </m:r>
              </m:e>
              <m:sup>
                <m:r>
                  <m:rPr>
                    <m:sty m:val="p"/>
                  </m:rPr>
                  <m:t>2</m:t>
                </m:r>
              </m:sup>
            </m:sSup>
          </m:den>
        </m:f>
      </m:oMath>
      <w:r>
        <w:rPr>
          <w:i/>
        </w:rPr>
        <w:t xml:space="preserve"> en fonction du champ </w:t>
      </w:r>
      <m:oMath>
        <m:r>
          <m:rPr>
            <m:sty m:val="i"/>
          </m:rPr>
          <m:t>E</m:t>
        </m:r>
      </m:oMath>
      <w:r>
        <w:rPr>
          <w:i/>
        </w:rPr>
        <w:t xml:space="preserve"> et de sa dérivée </w:t>
      </w:r>
      <m:oMath>
        <m:f>
          <m:fPr>
            <m:ctrlPr>
              <w:rPr>
                <w:rFonts w:ascii="Cambria Math" w:hAnsi="Cambria Math"/>
              </w:rPr>
            </m:ctrlPr>
          </m:fPr>
          <m:num>
            <m:r>
              <m:rPr>
                <m:sty m:val="i"/>
              </m:rPr>
              <m:t>d</m:t>
            </m:r>
            <m:r>
              <m:rPr>
                <m:sty m:val="i"/>
              </m:rPr>
              <m:t>E</m:t>
            </m:r>
          </m:num>
          <m:den>
            <m:r>
              <m:rPr>
                <m:sty m:val="i"/>
              </m:rPr>
              <m:t>d</m:t>
            </m:r>
            <m:r>
              <m:rPr>
                <m:sty m:val="i"/>
              </m:rPr>
              <m:t>V</m:t>
            </m:r>
          </m:den>
        </m:f>
      </m:oMath>
      <w:r>
        <w:br w:type="textWrapping"/>
      </w:r>
      <w:r>
        <w:rPr>
          <w:i/>
        </w:rPr>
        <w:t xml:space="preserve">.D2</w:t>
      </w:r>
      <w:r>
        <w:rPr/>
        <w:t xml:space="preserve">b. Montrer que: </w:t>
      </w:r>
      <m:oMath>
        <m:r>
          <m:rPr>
            <m:sty m:val="i"/>
          </m:rPr>
          <m:t>E</m:t>
        </m:r>
        <m:r>
          <m:rPr>
            <m:sty m:val="i"/>
          </m:rPr>
          <m:t>d</m:t>
        </m:r>
        <m:r>
          <m:rPr>
            <m:sty m:val="i"/>
          </m:rPr>
          <m:t>E</m:t>
        </m:r>
        <m:r>
          <m:rPr>
            <m:sty m:val="p"/>
          </m:rPr>
          <m:t>=</m:t>
        </m:r>
        <m:f>
          <m:fPr>
            <m:ctrlPr>
              <w:rPr>
                <w:rFonts w:ascii="Cambria Math" w:hAnsi="Cambria Math"/>
              </w:rPr>
            </m:ctrlPr>
          </m:fPr>
          <m:num>
            <m:r>
              <m:rPr>
                <m:sty m:val="p"/>
              </m:rPr>
              <m:t>2</m:t>
            </m:r>
            <m:sSub>
              <m:sSubPr/>
              <m:e>
                <m:r>
                  <m:rPr>
                    <m:sty m:val="i"/>
                  </m:rPr>
                  <m:t>n</m:t>
                </m:r>
              </m:e>
              <m:sub>
                <m:r>
                  <m:rPr>
                    <m:sty m:val="p"/>
                  </m:rPr>
                  <m:t>0</m:t>
                </m:r>
              </m:sub>
            </m:sSub>
            <m:r>
              <m:rPr>
                <m:sty m:val="i"/>
              </m:rPr>
              <m:t>Z</m:t>
            </m:r>
            <m:r>
              <m:rPr>
                <m:sty m:val="i"/>
              </m:rPr>
              <m:t>e</m:t>
            </m:r>
          </m:num>
          <m:den>
            <m:sSub>
              <m:sSubPr/>
              <m:e>
                <m:r>
                  <m:rPr>
                    <m:sty m:val="i"/>
                  </m:rPr>
                  <m:t>ε</m:t>
                </m:r>
              </m:e>
              <m:sub>
                <m:r>
                  <m:rPr>
                    <m:sty m:val="p"/>
                  </m:rPr>
                  <m:t>0</m:t>
                </m:r>
              </m:sub>
            </m:sSub>
          </m:den>
        </m:f>
        <m:r>
          <m:rPr>
            <m:sty m:val="p"/>
          </m:rPr>
          <m:t>sh</m:t>
        </m:r>
        <m:d>
          <m:dPr>
            <m:begChr m:val="("/>
            <m:endChr m:val=")"/>
            <m:ctrlPr>
              <w:rPr>
                <w:rFonts w:ascii="Cambria Math" w:hAnsi="Cambria Math"/>
              </w:rPr>
            </m:ctrlPr>
          </m:dPr>
          <m:e>
            <m:f>
              <m:fPr>
                <m:ctrlPr>
                  <w:rPr>
                    <w:rFonts w:ascii="Cambria Math" w:hAnsi="Cambria Math"/>
                  </w:rPr>
                </m:ctrlPr>
              </m:fPr>
              <m:num>
                <m:r>
                  <m:rPr>
                    <m:sty m:val="i"/>
                  </m:rPr>
                  <m:t>Z</m:t>
                </m:r>
                <m:r>
                  <m:rPr>
                    <m:sty m:val="i"/>
                  </m:rPr>
                  <m:t>e</m:t>
                </m:r>
                <m:r>
                  <m:rPr>
                    <m:sty m:val="i"/>
                  </m:rPr>
                  <m:t>V</m:t>
                </m:r>
              </m:num>
              <m:den>
                <m:r>
                  <m:rPr>
                    <m:sty m:val="i"/>
                  </m:rPr>
                  <m:t>k</m:t>
                </m:r>
                <m:r>
                  <m:rPr>
                    <m:sty m:val="i"/>
                  </m:rPr>
                  <m:t>T</m:t>
                </m:r>
              </m:den>
            </m:f>
          </m:e>
        </m:d>
        <m:r>
          <m:rPr>
            <m:sty m:val="i"/>
          </m:rPr>
          <m:t>d</m:t>
        </m:r>
        <m:r>
          <m:rPr>
            <m:sty m:val="i"/>
          </m:rPr>
          <m:t>V</m:t>
        </m:r>
      </m:oMath>
      <w:r>
        <w:rPr>
          <w:rFonts w:eastAsia="Georgia" w:cs="Georgia" w:ascii="Georgia" w:hAnsi="Georgia"/>
        </w:rPr>
        <w:t xml:space="preserve">. En déduire l'expression de </w:t>
      </w:r>
      <m:oMath>
        <m:r>
          <m:rPr>
            <m:sty m:val="i"/>
          </m:rPr>
          <m:t>E</m:t>
        </m:r>
      </m:oMath>
      <w:r>
        <w:rPr/>
        <w:t xml:space="preserve"> en fonction de </w:t>
      </w:r>
      <m:oMath>
        <m:r>
          <m:rPr>
            <m:sty m:val="i"/>
          </m:rPr>
          <m:t>V</m:t>
        </m:r>
      </m:oMath>
      <w:r>
        <w:rPr>
          <w:rFonts w:eastAsia="Georgia" w:cs="Georgia" w:ascii="Georgia" w:hAnsi="Georgia"/>
        </w:rPr>
        <w:t xml:space="preserve">, en supposant le champ électrique nul à l'infini.</w:t>
      </w:r>
      <w:r>
        <w:rPr/>
        <w:br w:type="textWrapping"/>
      </w:r>
      <w:r>
        <w:rPr/>
        <w:t xml:space="preserve">D2</w:t>
      </w:r>
      <w:r>
        <w:rPr>
          <w:i/>
        </w:rPr>
        <w:t xml:space="preserve">c. Déterminer la densité surfacique de charge </w:t>
      </w:r>
      <m:oMath>
        <m:r>
          <m:rPr>
            <m:sty m:val="i"/>
          </m:rPr>
          <m:t>σ</m:t>
        </m:r>
      </m:oMath>
      <w:r>
        <w:rPr>
          <w:i/>
        </w:rPr>
        <w:t xml:space="preserve"> en fonction de </w:t>
      </w:r>
      <m:oMath>
        <m:sSub>
          <m:sSubPr/>
          <m:e>
            <m:r>
              <m:rPr>
                <m:sty m:val="p"/>
              </m:rPr>
              <m:t>V</m:t>
            </m:r>
          </m:e>
          <m:sub>
            <m:r>
              <m:rPr>
                <m:sty m:val="p"/>
              </m:rPr>
              <m:t>0</m:t>
            </m:r>
          </m:sub>
        </m:sSub>
        <m:r>
          <m:rPr>
            <m:sty m:val="p"/>
          </m:rPr>
          <m:t>,</m:t>
        </m:r>
        <m:sSub>
          <m:sSubPr/>
          <m:e>
            <m:r>
              <m:rPr>
                <m:sty m:val="p"/>
              </m:rPr>
              <m:t>n</m:t>
            </m:r>
          </m:e>
          <m:sub>
            <m:r>
              <m:rPr>
                <m:sty m:val="p"/>
              </m:rPr>
              <m:t>0</m:t>
            </m:r>
          </m:sub>
        </m:sSub>
        <m:r>
          <m:rPr>
            <m:sty m:val="p"/>
          </m:rPr>
          <m:t>,</m:t>
        </m:r>
        <m:r>
          <m:rPr>
            <m:sty m:val="p"/>
          </m:rPr>
          <m:t>Z</m:t>
        </m:r>
        <m:r>
          <m:rPr>
            <m:sty m:val="p"/>
          </m:rPr>
          <m:t>,</m:t>
        </m:r>
        <m:r>
          <m:rPr>
            <m:sty m:val="p"/>
          </m:rPr>
          <m:t>T</m:t>
        </m:r>
      </m:oMath>
      <w:r>
        <w:br w:type="textWrapping"/>
      </w:r>
      <w:r>
        <w:rPr>
          <w:i/>
        </w:rPr>
        <w:t xml:space="preserve"> et des différentes constantes du problème.D2</w:t>
      </w:r>
      <w:r>
        <w:rPr>
          <w:rFonts w:eastAsia="Georgia" w:cs="Georgia" w:ascii="Georgia" w:hAnsi="Georgia"/>
        </w:rPr>
        <w:t xml:space="preserve">d. Application numérique: Calculer </w:t>
      </w:r>
      <m:oMath>
        <m:r>
          <m:rPr>
            <m:sty m:val="i"/>
          </m:rPr>
          <m:t>σ</m:t>
        </m:r>
      </m:oMath>
      <w:r>
        <w:rPr/>
        <w:t xml:space="preserve"> pour </w:t>
      </w:r>
      <m:oMath>
        <m:sSub>
          <m:sSubPr/>
          <m:e>
            <m:r>
              <m:rPr>
                <m:sty m:val="p"/>
              </m:rPr>
              <m:t>V</m:t>
            </m:r>
          </m:e>
          <m:sub>
            <m:r>
              <m:rPr>
                <m:sty m:val="p"/>
              </m:rPr>
              <m:t>0</m:t>
            </m:r>
          </m:sub>
        </m:sSub>
        <m:r>
          <m:rPr>
            <m:sty m:val="p"/>
          </m:rPr>
          <m:t>=</m:t>
        </m:r>
        <m:r>
          <m:rPr>
            <m:sty m:val="p"/>
          </m:rPr>
          <m:t>100</m:t>
        </m:r>
        <m:r>
          <m:rPr>
            <m:sty m:val="p"/>
          </m:rPr>
          <m:t>mV</m:t>
        </m:r>
      </m:oMath>
      <w:r>
        <w:rPr>
          <w:rFonts w:eastAsia="Georgia" w:cs="Georgia" w:ascii="Georgia" w:hAnsi="Georgia"/>
        </w:rPr>
        <w:t xml:space="preserve"> dans le cas de colloïdes en équilibre à 300 K dans la même solution qu'au </w:t>
      </w:r>
      <m:oMath>
        <m:r>
          <m:rPr>
            <m:sty m:val="p"/>
          </m:rPr>
          <m:t>D</m:t>
        </m:r>
        <m:sSup>
          <m:sSupPr/>
          <m:e>
            <m:r>
              <m:rPr>
                <m:sty m:val="p"/>
              </m:rPr>
              <m:t>1</m:t>
            </m:r>
          </m:e>
          <m:sup>
            <m:r>
              <m:rPr>
                <m:sty m:val="p"/>
              </m:rPr>
              <m:t>∗</m:t>
            </m:r>
          </m:sup>
        </m:sSup>
        <m:r>
          <m:rPr>
            <m:sty m:val="p"/>
          </m:rPr>
          <m:t>C</m:t>
        </m:r>
      </m:oMath>
      <w:r>
        <w:rPr/>
        <w:t xml:space="preserve">.</w:t>
      </w:r>
    </w:p>
    <w:p>
      <w:pPr>
        <w:spacing w:after="220" w:lineRule="auto"/>
      </w:pPr>
      <w:r>
        <w:rPr>
          <w:rFonts w:eastAsia="Georgia" w:cs="Georgia" w:ascii="Georgia" w:hAnsi="Georgia"/>
        </w:rPr>
        <w:t xml:space="preserve">Un calcul (non demandé) conduit à l'expression suivante du potentiel </w:t>
      </w:r>
      <m:oMath>
        <m:r>
          <m:rPr>
            <m:sty m:val="i"/>
          </m:rPr>
          <m:t>V</m:t>
        </m:r>
        <m:r>
          <m:rPr>
            <m:sty m:val="p"/>
          </m:rPr>
          <m:t>(</m:t>
        </m:r>
        <m:r>
          <m:rPr>
            <m:sty m:val="i"/>
          </m:rPr>
          <m:t>x</m:t>
        </m:r>
        <m:r>
          <m:rPr>
            <m:sty m:val="p"/>
          </m:rPr>
          <m:t>)</m:t>
        </m:r>
      </m:oMath>
      <w:r>
        <w:rPr/>
        <w:t xml:space="preserve"> :</w:t>
      </w:r>
    </w:p>
    <w:p>
      <w:pPr>
        <w:spacing w:after="220" w:lineRule="auto"/>
      </w:pPr>
      <m:oMathPara>
        <m:oMath>
          <m:r>
            <m:rPr>
              <m:sty m:val="p"/>
            </m:rPr>
            <m:t>V</m:t>
          </m:r>
          <m:r>
            <m:rPr>
              <m:sty m:val="p"/>
            </m:rPr>
            <m:t>(</m:t>
          </m:r>
          <m:r>
            <m:rPr>
              <m:sty m:val="p"/>
            </m:rPr>
            <m:t>x</m:t>
          </m:r>
          <m:r>
            <m:rPr>
              <m:sty m:val="p"/>
            </m:rPr>
            <m:t>)</m:t>
          </m:r>
          <m:r>
            <m:rPr>
              <m:sty m:val="p"/>
            </m:rPr>
            <m:t>=</m:t>
          </m:r>
          <m:f>
            <m:fPr>
              <m:ctrlPr>
                <w:rPr>
                  <w:rFonts w:ascii="Cambria Math" w:hAnsi="Cambria Math"/>
                </w:rPr>
              </m:ctrlPr>
            </m:fPr>
            <m:num>
              <m:r>
                <m:rPr>
                  <m:sty m:val="p"/>
                </m:rPr>
                <m:t>4</m:t>
              </m:r>
              <m:r>
                <m:rPr>
                  <m:sty m:val="p"/>
                </m:rPr>
                <m:t>kT</m:t>
              </m:r>
            </m:num>
            <m:den>
              <m:r>
                <m:rPr>
                  <m:sty m:val="p"/>
                </m:rPr>
                <m:t>Ze</m:t>
              </m:r>
            </m:den>
          </m:f>
          <m:r>
            <m:rPr>
              <m:sty m:val="p"/>
            </m:rPr>
            <m:t>Argth</m:t>
          </m:r>
          <m:d>
            <m:dPr>
              <m:begChr m:val="{"/>
              <m:endChr m:val="}"/>
              <m:ctrlPr>
                <w:rPr>
                  <w:rFonts w:ascii="Cambria Math" w:hAnsi="Cambria Math"/>
                </w:rPr>
              </m:ctrlPr>
            </m:dPr>
            <m:e>
              <m:r>
                <m:rPr>
                  <m:sty m:val="p"/>
                </m:rPr>
                <m:t>th</m:t>
              </m:r>
              <m:d>
                <m:dPr>
                  <m:begChr m:val="("/>
                  <m:endChr m:val=")"/>
                  <m:ctrlPr>
                    <w:rPr>
                      <w:rFonts w:ascii="Cambria Math" w:hAnsi="Cambria Math"/>
                    </w:rPr>
                  </m:ctrlPr>
                </m:dPr>
                <m:e>
                  <m:f>
                    <m:fPr>
                      <m:ctrlPr>
                        <w:rPr>
                          <w:rFonts w:ascii="Cambria Math" w:hAnsi="Cambria Math"/>
                        </w:rPr>
                      </m:ctrlPr>
                    </m:fPr>
                    <m:num>
                      <m:r>
                        <m:rPr>
                          <m:sty m:val="p"/>
                        </m:rPr>
                        <m:t>Ze</m:t>
                      </m:r>
                      <m:sSub>
                        <m:sSubPr/>
                        <m:e>
                          <m:r>
                            <m:rPr>
                              <m:nor/>
                            </m:rPr>
                            <m:t xml:space="preserve"> </m:t>
                          </m:r>
                          <m:r>
                            <m:rPr>
                              <m:sty m:val="p"/>
                            </m:rPr>
                            <m:t>V</m:t>
                          </m:r>
                        </m:e>
                        <m:sub>
                          <m:r>
                            <m:rPr>
                              <m:sty m:val="p"/>
                            </m:rPr>
                            <m:t>0</m:t>
                          </m:r>
                        </m:sub>
                      </m:sSub>
                    </m:num>
                    <m:den>
                      <m:r>
                        <m:rPr>
                          <m:sty m:val="p"/>
                        </m:rPr>
                        <m:t>4</m:t>
                      </m:r>
                      <m:r>
                        <m:rPr>
                          <m:sty m:val="p"/>
                        </m:rPr>
                        <m:t>kT</m:t>
                      </m:r>
                    </m:den>
                  </m:f>
                </m:e>
              </m:d>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x</m:t>
                      </m:r>
                    </m:num>
                    <m:den>
                      <m:r>
                        <m:rPr>
                          <m:sty m:val="i"/>
                        </m:rPr>
                        <m:t>ξ</m:t>
                      </m:r>
                    </m:den>
                  </m:f>
                </m:e>
              </m:d>
            </m:e>
          </m:d>
          <m:r>
            <m:rPr>
              <m:sty m:val="p"/>
            </m:rPr>
            <m:t>.</m:t>
          </m:r>
        </m:oMath>
      </m:oMathPara>
    </w:p>
    <w:p>
      <w:pPr>
        <w:spacing w:after="220" w:lineRule="auto"/>
      </w:pPr>
      <w:r>
        <w:rPr>
          <w:rFonts w:eastAsia="Georgia" w:cs="Georgia" w:ascii="Georgia" w:hAnsi="Georgia"/>
        </w:rPr>
        <w:t xml:space="preserve">La quantité </w:t>
      </w:r>
      <m:oMath>
        <m:r>
          <m:rPr>
            <m:sty m:val="i"/>
          </m:rPr>
          <m:t>ξ</m:t>
        </m:r>
      </m:oMath>
      <w:r>
        <w:rPr>
          <w:rFonts w:eastAsia="Georgia" w:cs="Georgia" w:ascii="Georgia" w:hAnsi="Georgia"/>
        </w:rPr>
        <w:t xml:space="preserve"> a été introduite à la question </w:t>
      </w:r>
      <m:oMath>
        <m:bar>
          <m:barPr/>
          <m:e>
            <m:r>
              <m:rPr>
                <m:sty m:val="i"/>
              </m:rPr>
              <m:t>D</m:t>
            </m:r>
            <m:sSup>
              <m:sSupPr/>
              <m:e>
                <m:r>
                  <m:rPr>
                    <m:sty m:val="p"/>
                  </m:rPr>
                  <m:t>1</m:t>
                </m:r>
              </m:e>
              <m:sup>
                <m:r>
                  <m:rPr>
                    <m:sty m:val="p"/>
                  </m:rPr>
                  <m:t>∗</m:t>
                </m:r>
              </m:sup>
            </m:sSup>
            <m:r>
              <m:rPr>
                <m:sty m:val="i"/>
              </m:rPr>
              <m:t>a</m:t>
            </m:r>
          </m:e>
        </m:bar>
      </m:oMath>
      <w:r>
        <w:rPr/>
        <w:t xml:space="preserve">.</w:t>
      </w:r>
      <w:r>
        <w:rPr/>
        <w:br w:type="textWrapping"/>
      </w:r>
      <m:oMath>
        <m:bar>
          <m:barPr/>
          <m:e>
            <m:r>
              <m:rPr>
                <m:sty m:val="p"/>
              </m:rPr>
              <m:t>D</m:t>
            </m:r>
            <m:r>
              <m:rPr>
                <m:sty m:val="p"/>
              </m:rPr>
              <m:t>2</m:t>
            </m:r>
          </m:e>
        </m:bar>
        <m:sSup>
          <m:sSupPr/>
          <m:e>
            <m:r>
              <m:t xml:space="preserve"> </m:t>
            </m:r>
          </m:e>
          <m:sup>
            <m:r>
              <m:rPr>
                <m:sty m:val="p"/>
              </m:rPr>
              <m:t>∗</m:t>
            </m:r>
          </m:sup>
        </m:sSup>
        <m:r>
          <m:rPr>
            <m:sty m:val="p"/>
          </m:rPr>
          <m:t>e</m:t>
        </m:r>
      </m:oMath>
      <w:r>
        <w:rPr>
          <w:rFonts w:eastAsia="Georgia" w:cs="Georgia" w:ascii="Georgia" w:hAnsi="Georgia"/>
        </w:rPr>
        <w:t xml:space="preserve">. Dans quelle mesure ce résultat est-il conforme aux calculs de la question </w:t>
      </w:r>
      <m:oMath>
        <m:bar>
          <m:barPr/>
          <m:e>
            <m:r>
              <m:rPr>
                <m:sty m:val="p"/>
              </m:rPr>
              <m:t>D</m:t>
            </m:r>
            <m:sSup>
              <m:sSupPr/>
              <m:e>
                <m:r>
                  <m:rPr>
                    <m:sty m:val="p"/>
                  </m:rPr>
                  <m:t>1</m:t>
                </m:r>
              </m:e>
              <m:sup>
                <m:r>
                  <m:rPr>
                    <m:sty m:val="p"/>
                  </m:rPr>
                  <m:t>∗</m:t>
                </m:r>
              </m:sup>
            </m:sSup>
            <m:r>
              <m:rPr>
                <m:sty m:val="p"/>
              </m:rPr>
              <m:t>a</m:t>
            </m:r>
          </m:e>
        </m:bar>
      </m:oMath>
      <w:r>
        <w:rPr/>
        <w:t xml:space="preserve"> ?</w:t>
      </w:r>
    </w:p>
    <w:p>
      <w:pPr>
        <w:spacing w:line="271" w:before="330" w:lineRule="auto"/>
      </w:pPr>
      <w:r>
        <w:rPr>
          <w:b/>
          <w:sz w:val="42"/>
        </w:rPr>
        <w:t xml:space="preserve">E. Aspects thermodynamiques</w:t>
      </w:r>
    </w:p>
    <w:p>
      <w:pPr>
        <w:spacing w:after="220" w:lineRule="auto"/>
      </w:pPr>
      <w:r>
        <w:rPr>
          <w:rFonts w:eastAsia="Georgia" w:cs="Georgia" w:ascii="Georgia" w:hAnsi="Georgia"/>
        </w:rPr>
        <w:t xml:space="preserve">Le système de la question précédente est caractérisé par sa température d'équilibre </w:t>
      </w:r>
      <m:oMath>
        <m:r>
          <m:rPr>
            <m:sty m:val="i"/>
          </m:rPr>
          <m:t>T</m:t>
        </m:r>
      </m:oMath>
      <w:r>
        <w:rPr>
          <w:rFonts w:eastAsia="Georgia" w:cs="Georgia" w:ascii="Georgia" w:hAnsi="Georgia"/>
        </w:rPr>
        <w:t xml:space="preserve"> et, du point de vue électrique, soit par le potentiel de surface du colloïde </w:t>
      </w:r>
      <m:oMath>
        <m:sSub>
          <m:sSubPr/>
          <m:e>
            <m:r>
              <m:rPr>
                <m:sty m:val="i"/>
              </m:rPr>
              <m:t>V</m:t>
            </m:r>
          </m:e>
          <m:sub>
            <m:r>
              <m:rPr>
                <m:sty m:val="p"/>
              </m:rPr>
              <m:t>0</m:t>
            </m:r>
          </m:sub>
        </m:sSub>
      </m:oMath>
      <w:r>
        <w:rPr>
          <w:rFonts w:eastAsia="Georgia" w:cs="Georgia" w:ascii="Georgia" w:hAnsi="Georgia"/>
        </w:rPr>
        <w:t xml:space="preserve">, soit par sa charge. La fonction thermodynamique utilisée est l'enthalpie libre par unité de surface </w:t>
      </w:r>
      <m:oMath>
        <m:r>
          <m:rPr>
            <m:sty m:val="i"/>
          </m:rPr>
          <m:t>g</m:t>
        </m:r>
      </m:oMath>
      <w:r>
        <w:rPr/>
        <w:t xml:space="preserve">.</w:t>
      </w:r>
      <w:r>
        <w:rPr/>
        <w:br w:type="textWrapping"/>
      </w:r>
      <w:r>
        <w:rPr>
          <w:rFonts w:eastAsia="Georgia" w:cs="Georgia" w:ascii="Georgia" w:hAnsi="Georgia"/>
        </w:rPr>
        <w:t xml:space="preserve">E1. Justifier, en s'aidant des résultats établis dans les préliminaires ( I-B ) que, pour une transformation isotherme :</w:t>
      </w:r>
    </w:p>
    <w:p>
      <w:pPr>
        <w:spacing w:after="220" w:lineRule="auto"/>
      </w:pPr>
      <m:oMathPara>
        <m:oMath>
          <m:r>
            <m:rPr>
              <m:sty m:val="i"/>
            </m:rPr>
            <m:t>g</m:t>
          </m:r>
          <m:d>
            <m:dPr>
              <m:begChr m:val="("/>
              <m:endChr m:val=")"/>
              <m:ctrlPr>
                <w:rPr>
                  <w:rFonts w:ascii="Cambria Math" w:hAnsi="Cambria Math"/>
                </w:rPr>
              </m:ctrlPr>
            </m:dPr>
            <m:e>
              <m:r>
                <m:rPr>
                  <m:sty m:val="i"/>
                </m:rPr>
                <m:t>T</m:t>
              </m:r>
              <m:r>
                <m:rPr>
                  <m:sty m:val="p"/>
                </m:rPr>
                <m:t>,</m:t>
              </m:r>
              <m:sSub>
                <m:sSubPr/>
                <m:e>
                  <m:r>
                    <m:rPr>
                      <m:sty m:val="i"/>
                    </m:rPr>
                    <m:t>V</m:t>
                  </m:r>
                </m:e>
                <m:sub>
                  <m:r>
                    <m:rPr>
                      <m:sty m:val="p"/>
                    </m:rPr>
                    <m:t>0</m:t>
                  </m:r>
                </m:sub>
              </m:sSub>
            </m:e>
          </m:d>
          <m:r>
            <m:rPr>
              <m:sty m:val="p"/>
            </m:rPr>
            <m:t>=</m:t>
          </m:r>
          <m:r>
            <m:rPr>
              <m:sty m:val="p"/>
            </m:rPr>
            <m:t>−</m:t>
          </m:r>
          <m:nary>
            <m:naryPr>
              <m:chr m:val="∫"/>
              <m:limLoc m:val="subSup"/>
              <m:grow m:val="1"/>
            </m:naryPr>
            <m:sub>
              <m:r>
                <m:rPr>
                  <m:sty m:val="p"/>
                </m:rPr>
                <m:t>0</m:t>
              </m:r>
            </m:sub>
            <m:sup>
              <m:sSub>
                <m:sSubPr/>
                <m:e>
                  <m:r>
                    <m:rPr>
                      <m:sty m:val="i"/>
                    </m:rPr>
                    <m:t>V</m:t>
                  </m:r>
                </m:e>
                <m:sub>
                  <m:r>
                    <m:rPr>
                      <m:sty m:val="p"/>
                    </m:rPr>
                    <m:t>0</m:t>
                  </m:r>
                </m:sub>
              </m:sSub>
            </m:sup>
            <m:e>
              <m:r>
                <m:rPr>
                  <m:sty m:val="p"/>
                </m:rPr>
                <m:t xml:space="preserve"> </m:t>
              </m:r>
            </m:e>
          </m:nary>
          <m:r>
            <m:rPr>
              <m:sty m:val="i"/>
            </m:rPr>
            <m:t>σ</m:t>
          </m:r>
          <m:r>
            <m:rPr>
              <m:sty m:val="p"/>
            </m:rPr>
            <m:t>(</m:t>
          </m:r>
          <m:r>
            <m:rPr>
              <m:sty m:val="i"/>
            </m:rPr>
            <m:t>T</m:t>
          </m:r>
          <m:r>
            <m:rPr>
              <m:sty m:val="p"/>
            </m:rPr>
            <m:t>,</m:t>
          </m:r>
          <m:r>
            <m:rPr>
              <m:sty m:val="i"/>
            </m:rPr>
            <m:t>V</m:t>
          </m:r>
          <m:r>
            <m:rPr>
              <m:sty m:val="p"/>
            </m:rPr>
            <m:t>)</m:t>
          </m:r>
          <m:r>
            <m:rPr>
              <m:sty m:val="i"/>
            </m:rPr>
            <m:t>d</m:t>
          </m:r>
          <m:r>
            <m:rPr>
              <m:sty m:val="i"/>
            </m:rPr>
            <m:t>V</m:t>
          </m:r>
          <m:r>
            <m:rPr>
              <m:sty m:val="p"/>
            </m:rPr>
            <m:t>.</m:t>
          </m:r>
          <m:r>
            <m:rPr>
              <m:sty m:val="p"/>
            </m:rPr>
            <m:t xml:space="preserve"> </m:t>
          </m:r>
          <m:r>
            <m:rPr>
              <m:sty m:val="p"/>
            </m:rPr>
            <m:t>(</m:t>
          </m:r>
          <m:r>
            <m:rPr>
              <m:nor/>
            </m:rPr>
            <m:t> on suppose </m:t>
          </m:r>
          <m:r>
            <m:rPr>
              <m:sty m:val="i"/>
            </m:rPr>
            <m:t>g</m:t>
          </m:r>
          <m:r>
            <m:rPr>
              <m:sty m:val="p"/>
            </m:rPr>
            <m:t>(</m:t>
          </m:r>
          <m:r>
            <m:rPr>
              <m:sty m:val="i"/>
            </m:rPr>
            <m:t>T</m:t>
          </m:r>
          <m:r>
            <m:rPr>
              <m:sty m:val="p"/>
            </m:rPr>
            <m:t>,</m:t>
          </m:r>
          <m:r>
            <m:rPr>
              <m:sty m:val="p"/>
            </m:rPr>
            <m:t>0</m:t>
          </m:r>
          <m:r>
            <m:rPr>
              <m:sty m:val="p"/>
            </m:rPr>
            <m:t>)</m:t>
          </m:r>
          <m:r>
            <m:rPr>
              <m:sty m:val="p"/>
            </m:rPr>
            <m:t>=</m:t>
          </m:r>
          <m:r>
            <m:rPr>
              <m:sty m:val="p"/>
            </m:rPr>
            <m:t>0</m:t>
          </m:r>
          <m:r>
            <m:rPr>
              <m:sty m:val="p"/>
            </m:rPr>
            <m:t>)</m:t>
          </m:r>
        </m:oMath>
      </m:oMathPara>
    </w:p>
    <w:p>
      <w:pPr>
        <w:spacing w:after="220" w:lineRule="auto"/>
      </w:pPr>
      <w:r>
        <w:rPr/>
        <w:t xml:space="preserve">E2. Montrer que: </w:t>
      </w:r>
      <m:oMath>
        <m:r>
          <m:rPr>
            <m:sty m:val="p"/>
          </m:rPr>
          <m:t>g</m:t>
        </m:r>
        <m:d>
          <m:dPr>
            <m:begChr m:val="("/>
            <m:endChr m:val=")"/>
            <m:ctrlPr>
              <w:rPr>
                <w:rFonts w:ascii="Cambria Math" w:hAnsi="Cambria Math"/>
              </w:rPr>
            </m:ctrlPr>
          </m:dPr>
          <m:e>
            <m:r>
              <m:rPr>
                <m:sty m:val="p"/>
              </m:rPr>
              <m:t>T</m:t>
            </m:r>
            <m:r>
              <m:rPr>
                <m:sty m:val="p"/>
              </m:rPr>
              <m:t>,</m:t>
            </m:r>
            <m:sSub>
              <m:sSubPr/>
              <m:e>
                <m:r>
                  <m:rPr>
                    <m:sty m:val="p"/>
                  </m:rPr>
                  <m:t>V</m:t>
                </m:r>
              </m:e>
              <m:sub>
                <m:r>
                  <m:rPr>
                    <m:sty m:val="p"/>
                  </m:rPr>
                  <m:t>0</m:t>
                </m:r>
              </m:sub>
            </m:sSub>
          </m:e>
        </m:d>
        <m:r>
          <m:rPr>
            <m:sty m:val="p"/>
          </m:rPr>
          <m:t>=</m:t>
        </m:r>
        <m:r>
          <m:rPr>
            <m:sty m:val="p"/>
          </m:rPr>
          <m:t>−</m:t>
        </m:r>
        <m:r>
          <m:rPr>
            <m:sty m:val="p"/>
          </m:rPr>
          <m:t>16</m:t>
        </m:r>
        <m:sSub>
          <m:sSubPr/>
          <m:e>
            <m:r>
              <m:rPr>
                <m:sty m:val="p"/>
              </m:rPr>
              <m:t>n</m:t>
            </m:r>
          </m:e>
          <m:sub>
            <m:r>
              <m:rPr>
                <m:sty m:val="p"/>
              </m:rPr>
              <m:t>0</m:t>
            </m:r>
          </m:sub>
        </m:sSub>
        <m:r>
          <m:rPr>
            <m:sty m:val="p"/>
          </m:rPr>
          <m:t>kT</m:t>
        </m:r>
        <m:r>
          <m:rPr>
            <m:sty m:val="i"/>
          </m:rPr>
          <m:t>ξ</m:t>
        </m:r>
        <m:sSup>
          <m:sSupPr/>
          <m:e>
            <m:r>
              <m:rPr>
                <m:sty m:val="p"/>
              </m:rPr>
              <m:t>sh</m:t>
            </m:r>
          </m:e>
          <m:sup>
            <m:r>
              <m:rPr>
                <m:sty m:val="p"/>
              </m:rPr>
              <m:t>2</m:t>
            </m:r>
          </m:sup>
        </m:sSup>
        <m:d>
          <m:dPr>
            <m:begChr m:val="("/>
            <m:endChr m:val=")"/>
            <m:ctrlPr>
              <w:rPr>
                <w:rFonts w:ascii="Cambria Math" w:hAnsi="Cambria Math"/>
              </w:rPr>
            </m:ctrlPr>
          </m:dPr>
          <m:e>
            <m:f>
              <m:fPr>
                <m:ctrlPr>
                  <w:rPr>
                    <w:rFonts w:ascii="Cambria Math" w:hAnsi="Cambria Math"/>
                  </w:rPr>
                </m:ctrlPr>
              </m:fPr>
              <m:num>
                <m:r>
                  <m:rPr>
                    <m:sty m:val="p"/>
                  </m:rPr>
                  <m:t>Ze</m:t>
                </m:r>
                <m:sSub>
                  <m:sSubPr/>
                  <m:e>
                    <m:r>
                      <m:rPr>
                        <m:sty m:val="p"/>
                      </m:rPr>
                      <m:t>V</m:t>
                    </m:r>
                  </m:e>
                  <m:sub>
                    <m:r>
                      <m:rPr>
                        <m:sty m:val="p"/>
                      </m:rPr>
                      <m:t>0</m:t>
                    </m:r>
                  </m:sub>
                </m:sSub>
              </m:num>
              <m:den>
                <m:r>
                  <m:rPr>
                    <m:sty m:val="p"/>
                  </m:rPr>
                  <m:t>4</m:t>
                </m:r>
                <m:r>
                  <m:rPr>
                    <m:sty m:val="p"/>
                  </m:rPr>
                  <m:t>kT</m:t>
                </m:r>
              </m:den>
            </m:f>
          </m:e>
        </m:d>
      </m:oMath>
      <w:r>
        <w:rPr/>
        <w:t xml:space="preserve"> et discuter cette expression lorsque </w:t>
      </w:r>
      <m:oMath>
        <m:d>
          <m:dPr>
            <m:begChr m:val="|"/>
            <m:endChr m:val="|"/>
            <m:ctrlPr>
              <w:rPr>
                <w:rFonts w:ascii="Cambria Math" w:hAnsi="Cambria Math"/>
              </w:rPr>
            </m:ctrlPr>
          </m:dPr>
          <m:e>
            <m:r>
              <m:rPr>
                <m:sty m:val="i"/>
              </m:rPr>
              <m:t>e</m:t>
            </m:r>
            <m:sSub>
              <m:sSubPr/>
              <m:e>
                <m:r>
                  <m:rPr>
                    <m:sty m:val="i"/>
                  </m:rPr>
                  <m:t>V</m:t>
                </m:r>
              </m:e>
              <m:sub>
                <m:r>
                  <m:rPr>
                    <m:sty m:val="p"/>
                  </m:rPr>
                  <m:t>0</m:t>
                </m:r>
              </m:sub>
            </m:sSub>
          </m:e>
        </m:d>
        <m:r>
          <m:rPr>
            <m:sty m:val="p"/>
          </m:rPr>
          <m:t>≪</m:t>
        </m:r>
        <m:r>
          <m:rPr>
            <m:sty m:val="i"/>
          </m:rPr>
          <m:t>k</m:t>
        </m:r>
        <m:r>
          <m:rPr>
            <m:sty m:val="i"/>
          </m:rPr>
          <m:t>T</m:t>
        </m:r>
      </m:oMath>
      <w:r>
        <w:rPr>
          <w:rFonts w:eastAsia="Georgia" w:cs="Georgia" w:ascii="Georgia" w:hAnsi="Georgia"/>
        </w:rPr>
        <w:t xml:space="preserve">. Commenter cette limite en référence aux résultats obtenus pour un condensateur.</w:t>
      </w:r>
    </w:p>
    <w:p>
      <w:pPr>
        <w:spacing w:line="271" w:before="330" w:lineRule="auto"/>
      </w:pPr>
      <w:r>
        <w:rPr>
          <w:rFonts w:eastAsia="Georgia" w:cs="Georgia" w:ascii="Georgia" w:hAnsi="Georgia"/>
          <w:b/>
          <w:sz w:val="42"/>
        </w:rPr>
        <w:t xml:space="preserve">III / CONDITIONS DE L'AGREGATION DE COLLOÏDES</w:t>
      </w:r>
    </w:p>
    <w:p>
      <w:pPr>
        <w:spacing w:after="220" w:lineRule="auto"/>
      </w:pPr>
      <w:r>
        <w:rPr>
          <w:rFonts w:eastAsia="Georgia" w:cs="Georgia" w:ascii="Georgia" w:hAnsi="Georgia"/>
        </w:rPr>
        <w:t xml:space="preserve">Les critères d'agrégation entre colloïdes sont de nature énergétique. II faut, en effet, comme dans tout système stable, que la configuration énergétique des colloïdes agrégés soit plus favorable que celle où les colloïdes sont dispersés en solution. Sans l'effet d'écran dû aux ions du solvant, il est clair que la répulsion électrique des colloïdes empêcherait la formation de ces amas.</w:t>
      </w:r>
    </w:p>
    <w:p>
      <w:pPr>
        <w:spacing w:after="220" w:lineRule="auto"/>
      </w:pPr>
      <w:r>
        <w:rPr>
          <w:rFonts w:eastAsia="Georgia" w:cs="Georgia" w:ascii="Georgia" w:hAnsi="Georgia"/>
        </w:rPr>
        <w:t xml:space="preserve">Pour calculer l'énergie d'interaction entre deux colloïdes sphériques identiques, de rayons </w:t>
      </w:r>
      <m:oMath>
        <m:r>
          <m:rPr>
            <m:sty m:val="i"/>
          </m:rPr>
          <m:t>r</m:t>
        </m:r>
      </m:oMath>
      <w:r>
        <w:rPr/>
        <w:t xml:space="preserve"> et dont les centres sont distants de </w:t>
      </w:r>
      <m:oMath>
        <m:r>
          <m:rPr>
            <m:sty m:val="i"/>
          </m:rPr>
          <m:t>D</m:t>
        </m:r>
      </m:oMath>
      <w:r>
        <w:rPr>
          <w:rFonts w:eastAsia="Georgia" w:cs="Georgia" w:ascii="Georgia" w:hAnsi="Georgia"/>
        </w:rPr>
        <w:t xml:space="preserve"> (fiqure 4), utilisons à nouveau un modèle unidimensionnel: soit deux surfaces planes, distantes de </w:t>
      </w:r>
      <m:oMath>
        <m:r>
          <m:rPr>
            <m:sty m:val="i"/>
          </m:rPr>
          <m:t>L</m:t>
        </m:r>
      </m:oMath>
      <w:r>
        <w:rPr>
          <w:rFonts w:eastAsia="Georgia" w:cs="Georgia" w:ascii="Georgia" w:hAnsi="Georgia"/>
        </w:rPr>
        <w:t xml:space="preserve">, en regard portant la même densité surfacique de charge </w:t>
      </w:r>
      <m:oMath>
        <m:r>
          <m:rPr>
            <m:sty m:val="i"/>
          </m:rPr>
          <m:t>σ</m:t>
        </m:r>
      </m:oMath>
      <w:r>
        <w:rPr>
          <w:rFonts w:eastAsia="Georgia" w:cs="Georgia" w:ascii="Georgia" w:hAnsi="Georgia"/>
        </w:rPr>
        <w:t xml:space="preserve"> et au même potentiel </w:t>
      </w:r>
      <m:oMath>
        <m:sSub>
          <m:sSubPr/>
          <m:e>
            <m:r>
              <m:rPr>
                <m:sty m:val="i"/>
              </m:rPr>
              <m:t>V</m:t>
            </m:r>
          </m:e>
          <m:sub>
            <m:r>
              <m:rPr>
                <m:sty m:val="p"/>
              </m:rPr>
              <m:t>0</m:t>
            </m:r>
          </m:sub>
        </m:sSub>
      </m:oMath>
      <w:r>
        <w:rPr/>
        <w:t xml:space="preserve"> (fiqure 5).</w:t>
      </w:r>
      <w:r>
        <w:rPr/>
        <w:br w:type="textWrapping"/>
      </w:r>
    </w:p>
    <w:p>
      <w:pPr>
        <w:spacing w:lineRule="auto"/>
        <w:jc w:val="center"/>
      </w:pPr>
      <w:r>
        <w:rPr/>
        <w:drawing>
          <wp:inline distB="0" distL="0" distR="0" distT="0">
            <wp:extent cx="5486400" cy="1932136"/>
            <wp:effectExtent b="0" l="0" r="0" t="0"/>
            <wp:docPr id="4" name="image-10c8b1cc681c359eed142d8e8b4b19acf3cf6a54.jpg"/>
            <a:graphic>
              <a:graphicData uri="http://schemas.openxmlformats.org/drawingml/2006/picture">
                <pic:pic>
                  <pic:nvPicPr>
                    <pic:cNvPr id="4" name="image-10c8b1cc681c359eed142d8e8b4b19acf3cf6a54.jpg" descr=""/>
                    <pic:cNvPicPr/>
                  </pic:nvPicPr>
                  <pic:blipFill>
                    <a:blip r:embed="rId8" cstate="print"/>
                    <a:srcRect b="0" l="0" r="0" t="0"/>
                    <a:stretch>
                      <a:fillRect/>
                    </a:stretch>
                  </pic:blipFill>
                  <pic:spPr>
                    <a:xfrm>
                      <a:off x="0" y="0"/>
                      <a:ext cx="5486400" cy="1932136"/>
                    </a:xfrm>
                    <a:prstGeom prst="rect"/>
                  </pic:spPr>
                </pic:pic>
              </a:graphicData>
            </a:graphic>
          </wp:inline>
        </w:drawing>
      </w:r>
    </w:p>
    <w:p>
      <w:pPr>
        <w:spacing w:line="271" w:before="330" w:lineRule="auto"/>
      </w:pPr>
      <w:r>
        <w:rPr>
          <w:rFonts w:eastAsia="Georgia" w:cs="Georgia" w:ascii="Georgia" w:hAnsi="Georgia"/>
          <w:b/>
          <w:sz w:val="42"/>
        </w:rPr>
        <w:t xml:space="preserve">F. Energie du système</w:t>
      </w:r>
    </w:p>
    <w:p>
      <w:pPr>
        <w:spacing w:after="220" w:lineRule="auto"/>
      </w:pPr>
      <w:r>
        <w:rPr>
          <w:rFonts w:eastAsia="Georgia" w:cs="Georgia" w:ascii="Georgia" w:hAnsi="Georgia"/>
        </w:rPr>
        <w:t xml:space="preserve">F1 - Validité du modèle</w:t>
      </w:r>
      <w:r>
        <w:rPr/>
        <w:br w:type="textWrapping"/>
      </w:r>
      <w:r>
        <w:rPr/>
        <w:t xml:space="preserve">F1</w:t>
      </w:r>
      <w:r>
        <w:br w:type="textWrapping"/>
      </w:r>
      <w:r>
        <w:rPr>
          <w:i/>
        </w:rPr>
        <w:t xml:space="preserve">a. Exprimer L en fonction des paramètres géométriques introduits dans cette partie.F1</w:t>
      </w:r>
      <w:r>
        <w:rPr>
          <w:rFonts w:eastAsia="Georgia" w:cs="Georgia" w:ascii="Georgia" w:hAnsi="Georgia"/>
        </w:rPr>
        <w:t xml:space="preserve">b. A quelle condition sur la géométrie du système ce modèle unidimensionnel est-il valable?</w:t>
      </w:r>
      <w:r>
        <w:rPr/>
        <w:br w:type="textWrapping"/>
      </w:r>
      <m:oMath>
        <m:sSup>
          <m:sSupPr/>
          <m:e>
            <m:r>
              <m:rPr>
                <m:sty m:val="b"/>
              </m:rPr>
              <m:t>F</m:t>
            </m:r>
            <m:r>
              <m:rPr>
                <m:sty m:val="b"/>
              </m:rPr>
              <m:t>1</m:t>
            </m:r>
          </m:e>
          <m:sup>
            <m:r>
              <m:rPr>
                <m:sty m:val="b"/>
              </m:rPr>
              <m:t>∗</m:t>
            </m:r>
            <m:r>
              <m:rPr>
                <m:sty m:val="b"/>
              </m:rPr>
              <m:t>c</m:t>
            </m:r>
          </m:sup>
        </m:sSup>
      </m:oMath>
      <w:r>
        <w:rPr>
          <w:rFonts w:eastAsia="Georgia" w:cs="Georgia" w:ascii="Georgia" w:hAnsi="Georgia"/>
        </w:rPr>
        <w:t xml:space="preserve">. En procédant comme à la partie II, obtenir l'équation différentielle vérifiée par </w:t>
      </w:r>
      <m:oMath>
        <m:r>
          <m:rPr>
            <m:sty m:val="p"/>
          </m:rPr>
          <m:t>V</m:t>
        </m:r>
        <m:r>
          <m:rPr>
            <m:sty m:val="p"/>
          </m:rPr>
          <m:t>(</m:t>
        </m:r>
        <m:r>
          <m:rPr>
            <m:sty m:val="p"/>
          </m:rPr>
          <m:t>x</m:t>
        </m:r>
        <m:r>
          <m:rPr>
            <m:sty m:val="p"/>
          </m:rPr>
          <m:t>)</m:t>
        </m:r>
      </m:oMath>
      <w:r>
        <w:rPr/>
        <w:t xml:space="preserve">.</w:t>
      </w:r>
      <w:r>
        <w:rPr/>
        <w:br w:type="textWrapping"/>
      </w:r>
      <w:r>
        <w:rPr/>
        <w:t xml:space="preserve">F1</w:t>
      </w:r>
      <w:r>
        <w:rPr>
          <w:i/>
        </w:rPr>
        <w:t xml:space="preserve">d. Que vaut le champ électrique entre les deux surfaces en </w:t>
      </w:r>
      <m:oMath>
        <m:r>
          <m:rPr>
            <m:sty m:val="p"/>
          </m:rPr>
          <m:t>x</m:t>
        </m:r>
        <m:r>
          <m:rPr>
            <m:sty m:val="p"/>
          </m:rPr>
          <m:t>=</m:t>
        </m:r>
        <m:r>
          <m:rPr>
            <m:sty m:val="p"/>
          </m:rPr>
          <m:t>L</m:t>
        </m:r>
        <m:r>
          <m:rPr>
            <m:sty m:val="p"/>
          </m:rPr>
          <m:t>/</m:t>
        </m:r>
        <m:r>
          <m:rPr>
            <m:sty m:val="p"/>
          </m:rPr>
          <m:t>2</m:t>
        </m:r>
      </m:oMath>
      <w:r>
        <w:br w:type="textWrapping"/>
      </w:r>
      <w:r>
        <w:rPr>
          <w:i/>
        </w:rPr>
        <w:t xml:space="preserve"> ?F1</w:t>
      </w:r>
      <w:r>
        <w:rPr/>
        <w:t xml:space="preserve">e. Sachant que </w:t>
      </w:r>
      <m:oMath>
        <m:r>
          <m:rPr>
            <m:sty m:val="i"/>
          </m:rPr>
          <m:t>V</m:t>
        </m:r>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i"/>
                  </m:rPr>
                  <m:t>L</m:t>
                </m:r>
              </m:num>
              <m:den>
                <m:r>
                  <m:rPr>
                    <m:sty m:val="p"/>
                  </m:rPr>
                  <m:t>2</m:t>
                </m:r>
              </m:den>
            </m:f>
          </m:e>
        </m:d>
        <m:r>
          <m:rPr>
            <m:sty m:val="p"/>
          </m:rPr>
          <m:t>=</m:t>
        </m:r>
        <m:sSub>
          <m:sSubPr/>
          <m:e>
            <m:r>
              <m:rPr>
                <m:sty m:val="i"/>
              </m:rPr>
              <m:t>V</m:t>
            </m:r>
          </m:e>
          <m:sub>
            <m:r>
              <m:rPr>
                <m:sty m:val="i"/>
              </m:rPr>
              <m:t>m</m:t>
            </m:r>
          </m:sub>
        </m:sSub>
      </m:oMath>
      <w:r>
        <w:rPr/>
        <w:t xml:space="preserve">, montrer que: </w:t>
      </w:r>
      <m:oMath>
        <m:r>
          <m:rPr>
            <m:sty m:val="i"/>
          </m:rPr>
          <m:t>E</m:t>
        </m:r>
        <m:r>
          <m:rPr>
            <m:sty m:val="p"/>
          </m:rPr>
          <m:t>(</m:t>
        </m:r>
        <m:r>
          <m:rPr>
            <m:sty m:val="i"/>
          </m:rPr>
          <m:t>x</m:t>
        </m:r>
        <m:r>
          <m:rPr>
            <m:sty m:val="p"/>
          </m:rPr>
          <m:t>)</m:t>
        </m:r>
        <m:r>
          <m:rPr>
            <m:sty m:val="p"/>
          </m:rPr>
          <m:t>=</m:t>
        </m:r>
        <m:sSub>
          <m:sSubPr/>
          <m:e>
            <m:r>
              <m:rPr>
                <m:sty m:val="i"/>
              </m:rPr>
              <m:t>E</m:t>
            </m:r>
          </m:e>
          <m:sub>
            <m:r>
              <m:rPr>
                <m:sty m:val="p"/>
              </m:rPr>
              <m:t>1</m:t>
            </m:r>
          </m:sub>
        </m:sSub>
        <m:rad>
          <m:radPr>
            <m:degHide m:val="1"/>
            <m:ctrlPr>
              <w:rPr>
                <w:rFonts w:ascii="Cambria Math" w:hAnsi="Cambria Math"/>
              </w:rPr>
            </m:ctrlPr>
          </m:radPr>
          <m:deg/>
          <m:e>
            <m:r>
              <m:rPr>
                <m:sty m:val="i"/>
              </m:rPr>
              <m:t>c</m:t>
            </m:r>
            <m:r>
              <m:rPr>
                <m:sty m:val="i"/>
              </m:rPr>
              <m:t>h</m:t>
            </m:r>
            <m:d>
              <m:dPr>
                <m:begChr m:val="("/>
                <m:endChr m:val=")"/>
                <m:ctrlPr>
                  <w:rPr>
                    <w:rFonts w:ascii="Cambria Math" w:hAnsi="Cambria Math"/>
                  </w:rPr>
                </m:ctrlPr>
              </m:dPr>
              <m:e>
                <m:f>
                  <m:fPr>
                    <m:ctrlPr>
                      <w:rPr>
                        <w:rFonts w:ascii="Cambria Math" w:hAnsi="Cambria Math"/>
                      </w:rPr>
                    </m:ctrlPr>
                  </m:fPr>
                  <m:num>
                    <m:r>
                      <m:rPr>
                        <m:sty m:val="i"/>
                      </m:rPr>
                      <m:t>Z</m:t>
                    </m:r>
                    <m:r>
                      <m:rPr>
                        <m:sty m:val="i"/>
                      </m:rPr>
                      <m:t>e</m:t>
                    </m:r>
                    <m:r>
                      <m:rPr>
                        <m:sty m:val="i"/>
                      </m:rPr>
                      <m:t>V</m:t>
                    </m:r>
                    <m:r>
                      <m:rPr>
                        <m:sty m:val="p"/>
                      </m:rPr>
                      <m:t>(</m:t>
                    </m:r>
                    <m:r>
                      <m:rPr>
                        <m:sty m:val="i"/>
                      </m:rPr>
                      <m:t>x</m:t>
                    </m:r>
                    <m:r>
                      <m:rPr>
                        <m:sty m:val="p"/>
                      </m:rPr>
                      <m:t>)</m:t>
                    </m:r>
                  </m:num>
                  <m:den>
                    <m:r>
                      <m:rPr>
                        <m:sty m:val="i"/>
                      </m:rPr>
                      <m:t>k</m:t>
                    </m:r>
                    <m:r>
                      <m:rPr>
                        <m:sty m:val="i"/>
                      </m:rPr>
                      <m:t>T</m:t>
                    </m:r>
                  </m:den>
                </m:f>
              </m:e>
            </m:d>
            <m:r>
              <m:rPr>
                <m:sty m:val="p"/>
              </m:rPr>
              <m:t>−</m:t>
            </m:r>
            <m:r>
              <m:rPr>
                <m:sty m:val="i"/>
              </m:rPr>
              <m:t>c</m:t>
            </m:r>
            <m:r>
              <m:rPr>
                <m:sty m:val="i"/>
              </m:rPr>
              <m:t>h</m:t>
            </m:r>
            <m:d>
              <m:dPr>
                <m:begChr m:val="("/>
                <m:endChr m:val=")"/>
                <m:ctrlPr>
                  <w:rPr>
                    <w:rFonts w:ascii="Cambria Math" w:hAnsi="Cambria Math"/>
                  </w:rPr>
                </m:ctrlPr>
              </m:dPr>
              <m:e>
                <m:f>
                  <m:fPr>
                    <m:ctrlPr>
                      <w:rPr>
                        <w:rFonts w:ascii="Cambria Math" w:hAnsi="Cambria Math"/>
                      </w:rPr>
                    </m:ctrlPr>
                  </m:fPr>
                  <m:num>
                    <m:r>
                      <m:rPr>
                        <m:sty m:val="i"/>
                      </m:rPr>
                      <m:t>Z</m:t>
                    </m:r>
                    <m:r>
                      <m:rPr>
                        <m:sty m:val="i"/>
                      </m:rPr>
                      <m:t>e</m:t>
                    </m:r>
                    <m:sSub>
                      <m:sSubPr/>
                      <m:e>
                        <m:r>
                          <m:rPr>
                            <m:sty m:val="i"/>
                          </m:rPr>
                          <m:t>V</m:t>
                        </m:r>
                      </m:e>
                      <m:sub>
                        <m:r>
                          <m:rPr>
                            <m:sty m:val="i"/>
                          </m:rPr>
                          <m:t>m</m:t>
                        </m:r>
                      </m:sub>
                    </m:sSub>
                  </m:num>
                  <m:den>
                    <m:r>
                      <m:rPr>
                        <m:sty m:val="i"/>
                      </m:rPr>
                      <m:t>k</m:t>
                    </m:r>
                    <m:r>
                      <m:rPr>
                        <m:sty m:val="i"/>
                      </m:rPr>
                      <m:t>T</m:t>
                    </m:r>
                  </m:den>
                </m:f>
              </m:e>
            </m:d>
          </m:e>
        </m:rad>
      </m:oMath>
      <w:r>
        <w:rPr>
          <w:rFonts w:eastAsia="Georgia" w:cs="Georgia" w:ascii="Georgia" w:hAnsi="Georgia"/>
        </w:rPr>
        <w:t xml:space="preserve"> où </w:t>
      </w:r>
      <m:oMath>
        <m:sSub>
          <m:sSubPr/>
          <m:e>
            <m:r>
              <m:rPr>
                <m:sty m:val="i"/>
              </m:rPr>
              <m:t>E</m:t>
            </m:r>
          </m:e>
          <m:sub>
            <m:r>
              <m:rPr>
                <m:sty m:val="p"/>
              </m:rPr>
              <m:t>1</m:t>
            </m:r>
          </m:sub>
        </m:sSub>
      </m:oMath>
      <w:r>
        <w:rPr>
          <w:rFonts w:eastAsia="Georgia" w:cs="Georgia" w:ascii="Georgia" w:hAnsi="Georgia"/>
        </w:rPr>
        <w:t xml:space="preserve"> est une constante à déterminer en fonction de </w:t>
      </w:r>
      <m:oMath>
        <m:sSub>
          <m:sSubPr/>
          <m:e>
            <m:r>
              <m:rPr>
                <m:sty m:val="i"/>
              </m:rPr>
              <m:t>n</m:t>
            </m:r>
          </m:e>
          <m:sub>
            <m:r>
              <m:rPr>
                <m:sty m:val="p"/>
              </m:rPr>
              <m:t>0</m:t>
            </m:r>
          </m:sub>
        </m:sSub>
        <m:r>
          <m:rPr>
            <m:sty m:val="p"/>
          </m:rPr>
          <m:t>,</m:t>
        </m:r>
        <m:r>
          <m:rPr>
            <m:sty m:val="i"/>
          </m:rPr>
          <m:t>T</m:t>
        </m:r>
        <m:r>
          <m:rPr>
            <m:sty m:val="p"/>
          </m:rPr>
          <m:t>,</m:t>
        </m:r>
        <m:r>
          <m:rPr>
            <m:sty m:val="i"/>
          </m:rPr>
          <m:t>k</m:t>
        </m:r>
      </m:oMath>
      <w:r>
        <w:rPr/>
        <w:t xml:space="preserve"> et </w:t>
      </w:r>
      <m:oMath>
        <m:sSub>
          <m:sSubPr/>
          <m:e>
            <m:r>
              <m:rPr>
                <m:sty m:val="i"/>
              </m:rPr>
              <m:t>ε</m:t>
            </m:r>
          </m:e>
          <m:sub>
            <m:r>
              <m:rPr>
                <m:sty m:val="p"/>
              </m:rPr>
              <m:t>0</m:t>
            </m:r>
          </m:sub>
        </m:sSub>
      </m:oMath>
      <w:r>
        <w:rPr/>
        <w:t xml:space="preserve">.</w:t>
      </w:r>
    </w:p>
    <w:p>
      <w:pPr>
        <w:spacing w:after="220" w:lineRule="auto"/>
      </w:pPr>
      <w:r>
        <w:rPr/>
        <w:t xml:space="preserve">F1</w:t>
      </w:r>
      <w:r>
        <w:rPr>
          <w:i/>
        </w:rPr>
        <w:t xml:space="preserve">f. Ecrire la relation entre </w:t>
      </w:r>
      <m:oMath>
        <m:r>
          <m:rPr>
            <m:sty m:val="i"/>
          </m:rPr>
          <m:t>σ</m:t>
        </m:r>
        <m:r>
          <m:rPr>
            <m:sty m:val="p"/>
          </m:rPr>
          <m:t>,</m:t>
        </m:r>
        <m:sSub>
          <m:sSubPr/>
          <m:e>
            <m:r>
              <m:rPr>
                <m:sty m:val="p"/>
              </m:rPr>
              <m:t>V</m:t>
            </m:r>
          </m:e>
          <m:sub>
            <m:r>
              <m:rPr>
                <m:sty m:val="p"/>
              </m:rPr>
              <m:t>0</m:t>
            </m:r>
          </m:sub>
        </m:sSub>
      </m:oMath>
      <w:r>
        <w:rPr>
          <w:i/>
        </w:rPr>
        <w:t xml:space="preserve"> et </w:t>
      </w:r>
      <m:oMath>
        <m:sSub>
          <m:sSubPr/>
          <m:e>
            <m:r>
              <m:rPr>
                <m:sty m:val="p"/>
              </m:rPr>
              <m:t>V</m:t>
            </m:r>
          </m:e>
          <m:sub>
            <m:r>
              <m:rPr>
                <m:sty m:val="p"/>
              </m:rPr>
              <m:t>m</m:t>
            </m:r>
          </m:sub>
        </m:sSub>
      </m:oMath>
      <w:r>
        <w:br w:type="textWrapping"/>
      </w:r>
      <w:r>
        <w:br w:type="textWrapping"/>
      </w:r>
      <w:r>
        <w:rPr>
          <w:i/>
        </w:rPr>
        <w:t xml:space="preserve">.F2 - Energie électrique d'interactionA la température </w:t>
      </w:r>
      <m:oMath>
        <m:r>
          <m:rPr>
            <m:sty m:val="i"/>
          </m:rPr>
          <m:t>T</m:t>
        </m:r>
      </m:oMath>
      <w:r>
        <w:rPr>
          <w:i/>
        </w:rPr>
        <w:t xml:space="preserve">, une première contribution à la densité surfacique d'énergie électrique d'interaction </w:t>
      </w:r>
      <m:oMath>
        <m:sSub>
          <m:sSubPr/>
          <m:e>
            <m:r>
              <m:rPr>
                <m:sty m:val="i"/>
              </m:rPr>
              <m:t>w</m:t>
            </m:r>
          </m:e>
          <m:sub>
            <m:r>
              <m:rPr>
                <m:sty m:val="i"/>
              </m:rPr>
              <m:t>R</m:t>
            </m:r>
          </m:sub>
        </m:sSub>
      </m:oMath>
      <w:r>
        <w:rPr>
          <w:i/>
        </w:rPr>
        <w:t xml:space="preserve"> entre les deux colloïdes est définie par la différence entre l'enthalpie libre du système étudié et l'enthalpie qu'll aurait si les deux colloïdes étaient infiniment éloignés l'un de l'autre: </w:t>
      </w:r>
      <m:oMath>
        <m:r>
          <m:rPr>
            <m:sty m:val="p"/>
          </m:rPr>
          <m:t xml:space="preserve"> </m:t>
        </m:r>
        <m:sSub>
          <m:sSubPr/>
          <m:e>
            <m:r>
              <m:rPr>
                <m:sty m:val="p"/>
              </m:rPr>
              <m:t>w</m:t>
            </m:r>
          </m:e>
          <m:sub>
            <m:r>
              <m:rPr>
                <m:sty m:val="p"/>
              </m:rPr>
              <m:t>R</m:t>
            </m:r>
          </m:sub>
        </m:sSub>
        <m:r>
          <m:rPr>
            <m:sty m:val="p"/>
          </m:rPr>
          <m:t>=</m:t>
        </m:r>
        <m:r>
          <m:rPr>
            <m:sty m:val="p"/>
          </m:rPr>
          <m:t>−</m:t>
        </m:r>
        <m:r>
          <m:rPr>
            <m:sty m:val="p"/>
          </m:rPr>
          <m:t>2</m:t>
        </m:r>
        <m:nary>
          <m:naryPr>
            <m:chr m:val="∫"/>
            <m:limLoc m:val="subSup"/>
            <m:grow m:val="1"/>
          </m:naryPr>
          <m:sub>
            <m:r>
              <m:rPr>
                <m:sty m:val="p"/>
              </m:rPr>
              <m:t>0</m:t>
            </m:r>
          </m:sub>
          <m:sup>
            <m:sSub>
              <m:sSubPr/>
              <m:e>
                <m:r>
                  <m:rPr>
                    <m:sty m:val="p"/>
                  </m:rPr>
                  <m:t>V</m:t>
                </m:r>
              </m:e>
              <m:sub>
                <m:r>
                  <m:rPr>
                    <m:sty m:val="p"/>
                  </m:rPr>
                  <m:t>0</m:t>
                </m:r>
              </m:sub>
            </m:sSub>
          </m:sup>
          <m:e>
            <m:r>
              <m:rPr>
                <m:sty m:val="p"/>
              </m:rPr>
              <m:t xml:space="preserve"> </m:t>
            </m:r>
          </m:e>
        </m:nary>
        <m:d>
          <m:dPr>
            <m:begChr m:val="["/>
            <m:endChr m:val="]"/>
            <m:ctrlPr>
              <w:rPr>
                <w:rFonts w:ascii="Cambria Math" w:hAnsi="Cambria Math"/>
              </w:rPr>
            </m:ctrlPr>
          </m:dPr>
          <m:e>
            <m:r>
              <m:rPr>
                <m:sty m:val="i"/>
              </m:rPr>
              <m:t>σ</m:t>
            </m:r>
            <m:r>
              <m:rPr>
                <m:sty m:val="p"/>
              </m:rPr>
              <m:t>(</m:t>
            </m:r>
            <m:r>
              <m:rPr>
                <m:nor/>
              </m:rPr>
              <m:t xml:space="preserve"> </m:t>
            </m:r>
            <m:r>
              <m:rPr>
                <m:sty m:val="p"/>
              </m:rPr>
              <m:t>V</m:t>
            </m:r>
            <m:r>
              <m:rPr>
                <m:sty m:val="p"/>
              </m:rPr>
              <m:t>)</m:t>
            </m:r>
            <m:r>
              <m:rPr>
                <m:sty m:val="p"/>
              </m:rPr>
              <m:t>−</m:t>
            </m:r>
            <m:sSub>
              <m:sSubPr/>
              <m:e>
                <m:r>
                  <m:rPr>
                    <m:sty m:val="i"/>
                  </m:rPr>
                  <m:t>σ</m:t>
                </m:r>
              </m:e>
              <m:sub>
                <m:r>
                  <m:rPr>
                    <m:sty m:val="p"/>
                  </m:rPr>
                  <m:t>∞</m:t>
                </m:r>
              </m:sub>
            </m:sSub>
            <m:r>
              <m:rPr>
                <m:sty m:val="p"/>
              </m:rPr>
              <m:t>(</m:t>
            </m:r>
            <m:r>
              <m:rPr>
                <m:sty m:val="p"/>
              </m:rPr>
              <m:t>V</m:t>
            </m:r>
            <m:r>
              <m:rPr>
                <m:sty m:val="p"/>
              </m:rPr>
              <m:t>)</m:t>
            </m:r>
          </m:e>
        </m:d>
        <m:r>
          <m:rPr>
            <m:sty m:val="p"/>
          </m:rPr>
          <m:t>dV</m:t>
        </m:r>
        <m:r>
          <m:rPr>
            <m:sty m:val="p"/>
          </m:rPr>
          <m:t>.</m:t>
        </m:r>
        <m:sSub>
          <m:sSubPr/>
          <m:e>
            <m:r>
              <m:rPr>
                <m:sty m:val="i"/>
              </m:rPr>
              <m:t>σ</m:t>
            </m:r>
          </m:e>
          <m:sub>
            <m:r>
              <m:rPr>
                <m:sty m:val="p"/>
              </m:rPr>
              <m:t>∞</m:t>
            </m:r>
          </m:sub>
        </m:sSub>
        <m:d>
          <m:dPr>
            <m:begChr m:val="("/>
            <m:endChr m:val=")"/>
            <m:ctrlPr>
              <w:rPr>
                <w:rFonts w:ascii="Cambria Math" w:hAnsi="Cambria Math"/>
              </w:rPr>
            </m:ctrlPr>
          </m:dPr>
          <m:e>
            <m:sSub>
              <m:sSubPr/>
              <m:e>
                <m:r>
                  <m:rPr>
                    <m:sty m:val="p"/>
                  </m:rPr>
                  <m:t>V</m:t>
                </m:r>
              </m:e>
              <m:sub>
                <m:r>
                  <m:rPr>
                    <m:sty m:val="p"/>
                  </m:rPr>
                  <m:t>0</m:t>
                </m:r>
              </m:sub>
            </m:sSub>
          </m:e>
        </m:d>
      </m:oMath>
      <w:r>
        <w:br w:type="textWrapping"/>
      </w:r>
      <w:r>
        <w:rPr>
          <w:i/>
        </w:rPr>
        <w:t xml:space="preserve"> correspond à la densité surfa-cique de charge obtenue à la question </w:t>
      </w:r>
      <m:oMath>
        <m:bar>
          <m:barPr/>
          <m:e>
            <m:r>
              <m:rPr>
                <m:sty m:val="i"/>
              </m:rPr>
              <m:t>D</m:t>
            </m:r>
            <m:sSup>
              <m:sSupPr/>
              <m:e>
                <m:r>
                  <m:rPr>
                    <m:sty m:val="p"/>
                  </m:rPr>
                  <m:t>2</m:t>
                </m:r>
              </m:e>
              <m:sup>
                <m:r>
                  <m:rPr>
                    <m:sty m:val="p"/>
                  </m:rPr>
                  <m:t>∗</m:t>
                </m:r>
              </m:sup>
            </m:sSup>
            <m:r>
              <m:rPr>
                <m:sty m:val="p"/>
              </m:rPr>
              <m:t>C</m:t>
            </m:r>
          </m:e>
        </m:bar>
      </m:oMath>
      <w:r>
        <w:rPr>
          <w:i/>
        </w:rPr>
        <w:t xml:space="preserve">. Des calculs (non demandés ici) conduisent à : </w:t>
      </w:r>
      <m:oMath>
        <m:sSub>
          <m:sSubPr/>
          <m:e>
            <m:r>
              <m:rPr>
                <m:sty m:val="p"/>
              </m:rPr>
              <m:t>w</m:t>
            </m:r>
          </m:e>
          <m:sub>
            <m:r>
              <m:rPr>
                <m:sty m:val="p"/>
              </m:rPr>
              <m:t>R</m:t>
            </m:r>
          </m:sub>
        </m:sSub>
        <m:r>
          <m:rPr>
            <m:sty m:val="p"/>
          </m:rPr>
          <m:t>=</m:t>
        </m:r>
        <m:f>
          <m:fPr>
            <m:ctrlPr>
              <w:rPr>
                <w:rFonts w:ascii="Cambria Math" w:hAnsi="Cambria Math"/>
              </w:rPr>
            </m:ctrlPr>
          </m:fPr>
          <m:num>
            <m:r>
              <m:rPr>
                <m:sty m:val="p"/>
              </m:rPr>
              <m:t>B</m:t>
            </m:r>
          </m:num>
          <m:den>
            <m:sSup>
              <m:sSupPr/>
              <m:e>
                <m:r>
                  <m:rPr>
                    <m:sty m:val="i"/>
                  </m:rPr>
                  <m:t>ξ</m:t>
                </m:r>
              </m:e>
              <m:sup>
                <m:r>
                  <m:rPr>
                    <m:sty m:val="p"/>
                  </m:rPr>
                  <m:t>2</m:t>
                </m:r>
              </m:sup>
            </m:sSup>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L</m:t>
                </m:r>
              </m:num>
              <m:den>
                <m:r>
                  <m:rPr>
                    <m:sty m:val="i"/>
                  </m:rPr>
                  <m:t>ξ</m:t>
                </m:r>
              </m:den>
            </m:f>
          </m:e>
        </m:d>
        <m:r>
          <m:rPr>
            <m:sty m:val="p"/>
          </m:rPr>
          <m:t>.</m:t>
        </m:r>
        <m:r>
          <m:rPr>
            <m:sty m:val="p"/>
          </m:rPr>
          <m:t>(</m:t>
        </m:r>
        <m:r>
          <m:rPr>
            <m:sty m:val="p"/>
          </m:rPr>
          <m:t>avec</m:t>
        </m:r>
        <m:r>
          <m:rPr>
            <m:sty m:val="i"/>
          </m:rPr>
          <m:t>B</m:t>
        </m:r>
        <m:r>
          <m:rPr>
            <m:sty m:val="p"/>
          </m:rPr>
          <m:t>&gt;</m:t>
        </m:r>
        <m:r>
          <m:rPr>
            <m:sty m:val="p"/>
          </m:rPr>
          <m:t>0</m:t>
        </m:r>
        <m:r>
          <m:rPr>
            <m:sty m:val="p"/>
          </m:rPr>
          <m:t>)</m:t>
        </m:r>
      </m:oMath>
      <w:r>
        <w:br w:type="textWrapping"/>
      </w:r>
      <w:r>
        <w:rPr>
          <w:i/>
        </w:rPr>
        <w:t xml:space="preserve">F2</w:t>
      </w:r>
      <w:r>
        <w:rPr/>
        <w:t xml:space="preserve">a. Commenter l'expression de </w:t>
      </w:r>
      <m:oMath>
        <m:sSub>
          <m:sSubPr/>
          <m:e>
            <m:r>
              <m:rPr>
                <m:sty m:val="p"/>
              </m:rPr>
              <m:t>w</m:t>
            </m:r>
          </m:e>
          <m:sub>
            <m:r>
              <m:rPr>
                <m:sty m:val="p"/>
              </m:rPr>
              <m:t>R</m:t>
            </m:r>
          </m:sub>
        </m:sSub>
      </m:oMath>
      <w:r>
        <w:rPr/>
        <w:t xml:space="preserve">.</w:t>
      </w:r>
      <w:r>
        <w:rPr/>
        <w:br w:type="textWrapping"/>
      </w:r>
      <w:r>
        <w:rPr>
          <w:rFonts w:eastAsia="Georgia" w:cs="Georgia" w:ascii="Georgia" w:hAnsi="Georgia"/>
        </w:rPr>
        <w:t xml:space="preserve">Si les colloïdes sont suffisamment proches l'un de l'autre, il est légitime de tenir compte d'une autre contribution à l'énergie d'interaction de surface entre les deux colloïdes valant, pour le modèle unidimensionnel: </w:t>
      </w:r>
      <m:oMath>
        <m:r>
          <m:rPr>
            <m:sty m:val="p"/>
          </m:rPr>
          <m:t xml:space="preserve"> </m:t>
        </m:r>
        <m:sSub>
          <m:sSubPr/>
          <m:e>
            <m:r>
              <m:rPr>
                <m:sty m:val="p"/>
              </m:rPr>
              <m:t>w</m:t>
            </m:r>
          </m:e>
          <m:sub>
            <m:r>
              <m:rPr>
                <m:sty m:val="p"/>
              </m:rPr>
              <m:t>A</m:t>
            </m:r>
          </m:sub>
        </m:sSub>
        <m:r>
          <m:rPr>
            <m:sty m:val="p"/>
          </m:rPr>
          <m:t>=</m:t>
        </m:r>
        <m:r>
          <m:rPr>
            <m:sty m:val="p"/>
          </m:rPr>
          <m:t>−</m:t>
        </m:r>
        <m:f>
          <m:fPr>
            <m:ctrlPr>
              <w:rPr>
                <w:rFonts w:ascii="Cambria Math" w:hAnsi="Cambria Math"/>
              </w:rPr>
            </m:ctrlPr>
          </m:fPr>
          <m:num>
            <m:r>
              <m:rPr>
                <m:sty m:val="p"/>
              </m:rPr>
              <m:t>A</m:t>
            </m:r>
          </m:num>
          <m:den>
            <m:sSup>
              <m:sSupPr/>
              <m:e>
                <m:r>
                  <m:rPr>
                    <m:sty m:val="p"/>
                  </m:rPr>
                  <m:t>L</m:t>
                </m:r>
              </m:e>
              <m:sup>
                <m:r>
                  <m:rPr>
                    <m:sty m:val="p"/>
                  </m:rPr>
                  <m:t>2</m:t>
                </m:r>
              </m:sup>
            </m:sSup>
          </m:den>
        </m:f>
      </m:oMath>
      <w:r>
        <w:rPr/>
        <w:t xml:space="preserve">. (A est une constante)</w:t>
      </w:r>
    </w:p>
    <w:p>
      <w:pPr>
        <w:spacing w:after="220" w:lineRule="auto"/>
      </w:pPr>
      <w:r>
        <w:rPr/>
        <w:t xml:space="preserve">F2*b. Donner, en le justifiant, le signe de A.</w:t>
      </w:r>
    </w:p>
    <w:p>
      <w:pPr>
        <w:spacing w:line="271" w:before="330" w:lineRule="auto"/>
      </w:pPr>
      <w:r>
        <w:rPr>
          <w:rFonts w:eastAsia="Georgia" w:cs="Georgia" w:ascii="Georgia" w:hAnsi="Georgia"/>
          <w:b/>
          <w:sz w:val="42"/>
        </w:rPr>
        <w:t xml:space="preserve">G. Critère d'agrégation</w:t>
      </w:r>
    </w:p>
    <w:p>
      <w:pPr>
        <w:spacing w:after="220" w:lineRule="auto"/>
      </w:pPr>
      <w:r>
        <w:rPr>
          <w:rFonts w:eastAsia="Georgia" w:cs="Georgia" w:ascii="Georgia" w:hAnsi="Georgia"/>
        </w:rPr>
        <w:t xml:space="preserve">L'énergie surfacique w qui gouverne l'évolution et l'équilibre de ces deux colloïdes est donc la somme des deux contributions précédentes. Pour comprendre si les colloïdes peuvent s'agréger, il est important d'étudier l'évolution de w en fonction de L. L'expression de l'énergie surfacique, </w:t>
      </w:r>
      <m:oMath>
        <m:r>
          <m:rPr>
            <m:sty m:val="i"/>
          </m:rPr>
          <m:t>w</m:t>
        </m:r>
        <m:r>
          <m:rPr>
            <m:sty m:val="p"/>
          </m:rPr>
          <m:t>(</m:t>
        </m:r>
        <m:r>
          <m:rPr>
            <m:sty m:val="i"/>
          </m:rPr>
          <m:t>L</m:t>
        </m:r>
        <m:r>
          <m:rPr>
            <m:sty m:val="p"/>
          </m:rPr>
          <m:t>)</m:t>
        </m:r>
        <m:r>
          <m:rPr>
            <m:sty m:val="p"/>
          </m:rPr>
          <m:t>=</m:t>
        </m:r>
        <m:f>
          <m:fPr>
            <m:ctrlPr>
              <w:rPr>
                <w:rFonts w:ascii="Cambria Math" w:hAnsi="Cambria Math"/>
              </w:rPr>
            </m:ctrlPr>
          </m:fPr>
          <m:num>
            <m:r>
              <m:rPr>
                <m:sty m:val="i"/>
              </m:rPr>
              <m:t>B</m:t>
            </m:r>
          </m:num>
          <m:den>
            <m:sSup>
              <m:sSupPr/>
              <m:e>
                <m:r>
                  <m:rPr>
                    <m:sty m:val="i"/>
                  </m:rPr>
                  <m:t>ξ</m:t>
                </m:r>
              </m:e>
              <m:sup>
                <m:r>
                  <m:rPr>
                    <m:sty m:val="p"/>
                  </m:rPr>
                  <m:t>2</m:t>
                </m:r>
              </m:sup>
            </m:sSup>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L</m:t>
                </m:r>
              </m:num>
              <m:den>
                <m:r>
                  <m:rPr>
                    <m:sty m:val="i"/>
                  </m:rPr>
                  <m:t>ξ</m:t>
                </m:r>
              </m:den>
            </m:f>
          </m:e>
        </m:d>
        <m:r>
          <m:rPr>
            <m:sty m:val="p"/>
          </m:rPr>
          <m:t>−</m:t>
        </m:r>
        <m:f>
          <m:fPr>
            <m:ctrlPr>
              <w:rPr>
                <w:rFonts w:ascii="Cambria Math" w:hAnsi="Cambria Math"/>
              </w:rPr>
            </m:ctrlPr>
          </m:fPr>
          <m:num>
            <m:r>
              <m:rPr>
                <m:sty m:val="i"/>
              </m:rPr>
              <m:t>A</m:t>
            </m:r>
          </m:num>
          <m:den>
            <m:sSup>
              <m:sSupPr/>
              <m:e>
                <m:r>
                  <m:rPr>
                    <m:sty m:val="i"/>
                  </m:rPr>
                  <m:t>L</m:t>
                </m:r>
              </m:e>
              <m:sup>
                <m:r>
                  <m:rPr>
                    <m:sty m:val="p"/>
                  </m:rPr>
                  <m:t>2</m:t>
                </m:r>
              </m:sup>
            </m:sSup>
          </m:den>
        </m:f>
      </m:oMath>
      <w:r>
        <w:rPr/>
        <w:t xml:space="preserve">, est admise.</w:t>
      </w:r>
    </w:p>
    <w:p>
      <w:pPr>
        <w:spacing w:line="271" w:before="330" w:lineRule="auto"/>
      </w:pPr>
      <w:r>
        <w:rPr>
          <w:b/>
          <w:sz w:val="42"/>
        </w:rPr>
        <w:t xml:space="preserve">G1 - Etude graphique</w:t>
      </w:r>
    </w:p>
    <w:p>
      <w:pPr>
        <w:spacing w:after="220" w:lineRule="auto"/>
      </w:pPr>
      <w:r>
        <w:rPr>
          <w:rFonts w:eastAsia="Georgia" w:cs="Georgia" w:ascii="Georgia" w:hAnsi="Georgia"/>
        </w:rPr>
        <w:t xml:space="preserve">En introduisant la variable réduite </w:t>
      </w:r>
      <m:oMath>
        <m:r>
          <m:rPr>
            <m:sty m:val="i"/>
          </m:rPr>
          <m:t>κ</m:t>
        </m:r>
        <m:r>
          <m:rPr>
            <m:sty m:val="p"/>
          </m:rPr>
          <m:t>=</m:t>
        </m:r>
        <m:f>
          <m:fPr>
            <m:ctrlPr>
              <w:rPr>
                <w:rFonts w:ascii="Cambria Math" w:hAnsi="Cambria Math"/>
              </w:rPr>
            </m:ctrlPr>
          </m:fPr>
          <m:num>
            <m:r>
              <m:rPr>
                <m:sty m:val="i"/>
              </m:rPr>
              <m:t>L</m:t>
            </m:r>
          </m:num>
          <m:den>
            <m:r>
              <m:rPr>
                <m:sty m:val="i"/>
              </m:rPr>
              <m:t>ξ</m:t>
            </m:r>
          </m:den>
        </m:f>
      </m:oMath>
      <w:r>
        <w:rPr>
          <w:rFonts w:eastAsia="Georgia" w:cs="Georgia" w:ascii="Georgia" w:hAnsi="Georgia"/>
        </w:rPr>
        <w:t xml:space="preserve">, l'étude de la fonction précédente se ramène donc à celle de : </w:t>
      </w:r>
      <m:oMath>
        <m:r>
          <m:rPr>
            <m:sty m:val="i"/>
          </m:rPr>
          <m:t>y</m:t>
        </m:r>
        <m:r>
          <m:rPr>
            <m:sty m:val="p"/>
          </m:rPr>
          <m:t>(</m:t>
        </m:r>
        <m:r>
          <m:rPr>
            <m:sty m:val="i"/>
          </m:rPr>
          <m:t>κ</m:t>
        </m:r>
        <m:r>
          <m:rPr>
            <m:sty m:val="p"/>
          </m:rPr>
          <m:t>)</m:t>
        </m:r>
        <m:r>
          <m:rPr>
            <m:sty m:val="p"/>
          </m:rPr>
          <m:t>=</m:t>
        </m:r>
        <m:r>
          <m:rPr>
            <m:sty m:val="p"/>
          </m:rPr>
          <m:t>exp</m:t>
        </m:r>
        <m:r>
          <m:rPr>
            <m:sty m:val="p"/>
          </m:rPr>
          <m:t>⁡</m:t>
        </m:r>
        <m:r>
          <m:rPr>
            <m:sty m:val="p"/>
          </m:rPr>
          <m:t>(</m:t>
        </m:r>
        <m:r>
          <m:rPr>
            <m:sty m:val="p"/>
          </m:rPr>
          <m:t>−</m:t>
        </m:r>
        <m:r>
          <m:rPr>
            <m:sty m:val="i"/>
          </m:rPr>
          <m:t>κ</m:t>
        </m:r>
        <m:r>
          <m:rPr>
            <m:sty m:val="p"/>
          </m:rPr>
          <m:t>)</m:t>
        </m:r>
        <m:r>
          <m:rPr>
            <m:sty m:val="p"/>
          </m:rPr>
          <m:t>−</m:t>
        </m:r>
        <m:f>
          <m:fPr>
            <m:ctrlPr>
              <w:rPr>
                <w:rFonts w:ascii="Cambria Math" w:hAnsi="Cambria Math"/>
              </w:rPr>
            </m:ctrlPr>
          </m:fPr>
          <m:num>
            <m:r>
              <m:rPr>
                <m:sty m:val="i"/>
              </m:rPr>
              <m:t>A</m:t>
            </m:r>
          </m:num>
          <m:den>
            <m:r>
              <m:rPr>
                <m:sty m:val="i"/>
              </m:rPr>
              <m:t>B</m:t>
            </m:r>
          </m:den>
        </m:f>
        <m:f>
          <m:fPr>
            <m:ctrlPr>
              <w:rPr>
                <w:rFonts w:ascii="Cambria Math" w:hAnsi="Cambria Math"/>
              </w:rPr>
            </m:ctrlPr>
          </m:fPr>
          <m:num>
            <m:r>
              <m:rPr>
                <m:sty m:val="p"/>
              </m:rPr>
              <m:t>1</m:t>
            </m:r>
          </m:num>
          <m:den>
            <m:sSup>
              <m:sSupPr/>
              <m:e>
                <m:r>
                  <m:rPr>
                    <m:sty m:val="i"/>
                  </m:rPr>
                  <m:t>κ</m:t>
                </m:r>
              </m:e>
              <m:sup>
                <m:r>
                  <m:rPr>
                    <m:sty m:val="p"/>
                  </m:rPr>
                  <m:t>2</m:t>
                </m:r>
              </m:sup>
            </m:sSup>
          </m:den>
        </m:f>
      </m:oMath>
      <w:r>
        <w:rPr/>
        <w:t xml:space="preserve">.</w:t>
      </w:r>
      <w:r>
        <w:rPr/>
        <w:br w:type="textWrapping"/>
      </w:r>
      <w:r>
        <w:rPr>
          <w:rFonts w:eastAsia="Georgia" w:cs="Georgia" w:ascii="Georgia" w:hAnsi="Georgia"/>
        </w:rPr>
        <w:t xml:space="preserve">G1*a. Préciser les limites de y quand </w:t>
      </w:r>
      <m:oMath>
        <m:r>
          <m:rPr>
            <m:sty m:val="i"/>
          </m:rPr>
          <m:t>κ</m:t>
        </m:r>
      </m:oMath>
      <w:r>
        <w:rPr/>
        <w:t xml:space="preserve"> tend vers 0 puis vers l'infini.</w:t>
      </w:r>
      <w:r>
        <w:rPr/>
        <w:br w:type="textWrapping"/>
      </w:r>
      <w:r>
        <w:rPr>
          <w:rFonts w:eastAsia="Georgia" w:cs="Georgia" w:ascii="Georgia" w:hAnsi="Georgia"/>
        </w:rPr>
        <w:t xml:space="preserve">En fonction du paramètre </w:t>
      </w:r>
      <m:oMath>
        <m:f>
          <m:fPr>
            <m:ctrlPr>
              <w:rPr>
                <w:rFonts w:ascii="Cambria Math" w:hAnsi="Cambria Math"/>
              </w:rPr>
            </m:ctrlPr>
          </m:fPr>
          <m:num>
            <m:r>
              <m:rPr>
                <m:sty m:val="i"/>
              </m:rPr>
              <m:t>A</m:t>
            </m:r>
          </m:num>
          <m:den>
            <m:r>
              <m:rPr>
                <m:sty m:val="i"/>
              </m:rPr>
              <m:t>B</m:t>
            </m:r>
          </m:den>
        </m:f>
      </m:oMath>
      <w:r>
        <w:rPr>
          <w:rFonts w:eastAsia="Georgia" w:cs="Georgia" w:ascii="Georgia" w:hAnsi="Georgia"/>
        </w:rPr>
        <w:t xml:space="preserve">, la fonction étudiée possède différents comportements comme le montre la figure 6 :</w:t>
      </w:r>
    </w:p>
    <w:p>
      <w:pPr>
        <w:spacing w:lineRule="auto"/>
        <w:jc w:val="center"/>
      </w:pPr>
      <w:r>
        <w:rPr/>
        <w:drawing>
          <wp:inline distB="0" distL="0" distR="0" distT="0">
            <wp:extent cx="5486400" cy="3734382"/>
            <wp:effectExtent b="0" l="0" r="0" t="0"/>
            <wp:docPr id="5" name="image-f67b9311bde753aa2bbaa5502bed2be9f5896aed.jpg"/>
            <a:graphic>
              <a:graphicData uri="http://schemas.openxmlformats.org/drawingml/2006/picture">
                <pic:pic>
                  <pic:nvPicPr>
                    <pic:cNvPr id="5" name="image-f67b9311bde753aa2bbaa5502bed2be9f5896aed.jpg" descr=""/>
                    <pic:cNvPicPr/>
                  </pic:nvPicPr>
                  <pic:blipFill>
                    <a:blip r:embed="rId9" cstate="print"/>
                    <a:srcRect b="0" l="0" r="0" t="0"/>
                    <a:stretch>
                      <a:fillRect/>
                    </a:stretch>
                  </pic:blipFill>
                  <pic:spPr>
                    <a:xfrm>
                      <a:off x="0" y="0"/>
                      <a:ext cx="5486400" cy="3734382"/>
                    </a:xfrm>
                    <a:prstGeom prst="rect"/>
                  </pic:spPr>
                </pic:pic>
              </a:graphicData>
            </a:graphic>
          </wp:inline>
        </w:drawing>
      </w:r>
    </w:p>
    <w:p>
      <w:pPr>
        <w:spacing w:lineRule="auto"/>
      </w:pPr>
      <w:r>
        <w:rPr/>
        <w:t xml:space="preserve">Figure 6</w:t>
      </w:r>
    </w:p>
    <w:p>
      <w:pPr>
        <w:spacing w:after="220" w:lineRule="auto"/>
      </w:pPr>
      <w:r>
        <w:rPr>
          <w:rFonts w:eastAsia="Georgia" w:cs="Georgia" w:ascii="Georgia" w:hAnsi="Georgia"/>
        </w:rPr>
        <w:t xml:space="preserve">La courbe (2) est obtenue pour une valeur critique du paramètre </w:t>
      </w:r>
      <m:oMath>
        <m:f>
          <m:fPr>
            <m:ctrlPr>
              <w:rPr>
                <w:rFonts w:ascii="Cambria Math" w:hAnsi="Cambria Math"/>
              </w:rPr>
            </m:ctrlPr>
          </m:fPr>
          <m:num>
            <m:r>
              <m:rPr>
                <m:sty m:val="i"/>
              </m:rPr>
              <m:t>A</m:t>
            </m:r>
          </m:num>
          <m:den>
            <m:r>
              <m:rPr>
                <m:sty m:val="i"/>
              </m:rPr>
              <m:t>B</m:t>
            </m:r>
          </m:den>
        </m:f>
      </m:oMath>
      <w:r>
        <w:rPr>
          <w:rFonts w:eastAsia="Georgia" w:cs="Georgia" w:ascii="Georgia" w:hAnsi="Georgia"/>
        </w:rPr>
        <w:t xml:space="preserve"> notée </w:t>
      </w:r>
      <m:oMath>
        <m:sSub>
          <m:sSubPr/>
          <m:e>
            <m:d>
              <m:dPr>
                <m:begChr m:val="("/>
                <m:endChr m:val=")"/>
                <m:ctrlPr>
                  <w:rPr>
                    <w:rFonts w:ascii="Cambria Math" w:hAnsi="Cambria Math"/>
                  </w:rPr>
                </m:ctrlPr>
              </m:dPr>
              <m:e>
                <m:f>
                  <m:fPr>
                    <m:ctrlPr>
                      <w:rPr>
                        <w:rFonts w:ascii="Cambria Math" w:hAnsi="Cambria Math"/>
                      </w:rPr>
                    </m:ctrlPr>
                  </m:fPr>
                  <m:num>
                    <m:r>
                      <m:rPr>
                        <m:sty m:val="i"/>
                      </m:rPr>
                      <m:t>A</m:t>
                    </m:r>
                  </m:num>
                  <m:den>
                    <m:r>
                      <m:rPr>
                        <m:sty m:val="i"/>
                      </m:rPr>
                      <m:t>B</m:t>
                    </m:r>
                  </m:den>
                </m:f>
              </m:e>
            </m:d>
          </m:e>
          <m:sub>
            <m:r>
              <m:rPr>
                <m:sty m:val="i"/>
              </m:rPr>
              <m:t>C</m:t>
            </m:r>
          </m:sub>
        </m:sSub>
      </m:oMath>
      <w:r>
        <w:rPr>
          <w:rFonts w:eastAsia="Georgia" w:cs="Georgia" w:ascii="Georgia" w:hAnsi="Georgia"/>
        </w:rPr>
        <w:t xml:space="preserve">. La courbe (1) correspond à une situation pour laquelle </w:t>
      </w:r>
      <m:oMath>
        <m:f>
          <m:fPr>
            <m:ctrlPr>
              <w:rPr>
                <w:rFonts w:ascii="Cambria Math" w:hAnsi="Cambria Math"/>
              </w:rPr>
            </m:ctrlPr>
          </m:fPr>
          <m:num>
            <m:r>
              <m:rPr>
                <m:sty m:val="i"/>
              </m:rPr>
              <m:t>A</m:t>
            </m:r>
          </m:num>
          <m:den>
            <m:r>
              <m:rPr>
                <m:sty m:val="i"/>
              </m:rPr>
              <m:t>B</m:t>
            </m:r>
          </m:den>
        </m:f>
        <m:r>
          <m:rPr>
            <m:sty m:val="p"/>
          </m:rPr>
          <m:t>&lt;</m:t>
        </m:r>
        <m:sSub>
          <m:sSubPr/>
          <m:e>
            <m:d>
              <m:dPr>
                <m:begChr m:val="("/>
                <m:endChr m:val=")"/>
                <m:ctrlPr>
                  <w:rPr>
                    <w:rFonts w:ascii="Cambria Math" w:hAnsi="Cambria Math"/>
                  </w:rPr>
                </m:ctrlPr>
              </m:dPr>
              <m:e>
                <m:f>
                  <m:fPr>
                    <m:ctrlPr>
                      <w:rPr>
                        <w:rFonts w:ascii="Cambria Math" w:hAnsi="Cambria Math"/>
                      </w:rPr>
                    </m:ctrlPr>
                  </m:fPr>
                  <m:num>
                    <m:r>
                      <m:rPr>
                        <m:sty m:val="i"/>
                      </m:rPr>
                      <m:t>A</m:t>
                    </m:r>
                  </m:num>
                  <m:den>
                    <m:r>
                      <m:rPr>
                        <m:sty m:val="i"/>
                      </m:rPr>
                      <m:t>B</m:t>
                    </m:r>
                  </m:den>
                </m:f>
              </m:e>
            </m:d>
          </m:e>
          <m:sub>
            <m:r>
              <m:rPr>
                <m:sty m:val="i"/>
              </m:rPr>
              <m:t>C</m:t>
            </m:r>
          </m:sub>
        </m:sSub>
      </m:oMath>
      <w:r>
        <w:rPr/>
        <w:t xml:space="preserve">, tandis que la courbe (3) s'obtient pour </w:t>
      </w:r>
      <m:oMath>
        <m:f>
          <m:fPr>
            <m:ctrlPr>
              <w:rPr>
                <w:rFonts w:ascii="Cambria Math" w:hAnsi="Cambria Math"/>
              </w:rPr>
            </m:ctrlPr>
          </m:fPr>
          <m:num>
            <m:r>
              <m:rPr>
                <m:sty m:val="i"/>
              </m:rPr>
              <m:t>A</m:t>
            </m:r>
          </m:num>
          <m:den>
            <m:r>
              <m:rPr>
                <m:sty m:val="i"/>
              </m:rPr>
              <m:t>B</m:t>
            </m:r>
          </m:den>
        </m:f>
        <m:r>
          <m:rPr>
            <m:sty m:val="p"/>
          </m:rPr>
          <m:t>&gt;</m:t>
        </m:r>
        <m:sSub>
          <m:sSubPr/>
          <m:e>
            <m:d>
              <m:dPr>
                <m:begChr m:val="("/>
                <m:endChr m:val=")"/>
                <m:ctrlPr>
                  <w:rPr>
                    <w:rFonts w:ascii="Cambria Math" w:hAnsi="Cambria Math"/>
                  </w:rPr>
                </m:ctrlPr>
              </m:dPr>
              <m:e>
                <m:f>
                  <m:fPr>
                    <m:ctrlPr>
                      <w:rPr>
                        <w:rFonts w:ascii="Cambria Math" w:hAnsi="Cambria Math"/>
                      </w:rPr>
                    </m:ctrlPr>
                  </m:fPr>
                  <m:num>
                    <m:r>
                      <m:rPr>
                        <m:sty m:val="i"/>
                      </m:rPr>
                      <m:t>A</m:t>
                    </m:r>
                  </m:num>
                  <m:den>
                    <m:r>
                      <m:rPr>
                        <m:sty m:val="i"/>
                      </m:rPr>
                      <m:t>B</m:t>
                    </m:r>
                  </m:den>
                </m:f>
              </m:e>
            </m:d>
          </m:e>
          <m:sub>
            <m:r>
              <m:rPr>
                <m:sty m:val="i"/>
              </m:rPr>
              <m:t>C</m:t>
            </m:r>
          </m:sub>
        </m:sSub>
      </m:oMath>
      <w:r>
        <w:rPr/>
        <w:t xml:space="preserve">.</w:t>
      </w:r>
      <w:r>
        <w:rPr/>
        <w:br w:type="textWrapping"/>
      </w:r>
      <w:r>
        <w:rPr>
          <w:rFonts w:eastAsia="Georgia" w:cs="Georgia" w:ascii="Georgia" w:hAnsi="Georgia"/>
        </w:rPr>
        <w:t xml:space="preserve">G1*b. En utilisant le comportement caractéristique de la courbe (2), déterminer la valeur critique </w:t>
      </w:r>
      <m:oMath>
        <m:sSub>
          <m:sSubPr/>
          <m:e>
            <m:d>
              <m:dPr>
                <m:begChr m:val="("/>
                <m:endChr m:val=")"/>
                <m:ctrlPr>
                  <w:rPr>
                    <w:rFonts w:ascii="Cambria Math" w:hAnsi="Cambria Math"/>
                  </w:rPr>
                </m:ctrlPr>
              </m:dPr>
              <m:e>
                <m:f>
                  <m:fPr>
                    <m:ctrlPr>
                      <w:rPr>
                        <w:rFonts w:ascii="Cambria Math" w:hAnsi="Cambria Math"/>
                      </w:rPr>
                    </m:ctrlPr>
                  </m:fPr>
                  <m:num>
                    <m:r>
                      <m:rPr>
                        <m:sty m:val="i"/>
                      </m:rPr>
                      <m:t>A</m:t>
                    </m:r>
                  </m:num>
                  <m:den>
                    <m:r>
                      <m:rPr>
                        <m:sty m:val="i"/>
                      </m:rPr>
                      <m:t>B</m:t>
                    </m:r>
                  </m:den>
                </m:f>
              </m:e>
            </m:d>
          </m:e>
          <m:sub>
            <m:r>
              <m:rPr>
                <m:sty m:val="i"/>
              </m:rPr>
              <m:t>C</m:t>
            </m:r>
          </m:sub>
        </m:sSub>
      </m:oMath>
      <w:r>
        <w:rPr/>
        <w:t xml:space="preserve">.</w:t>
      </w:r>
    </w:p>
    <w:p>
      <w:pPr>
        <w:spacing w:line="271" w:before="330" w:lineRule="auto"/>
      </w:pPr>
      <w:r>
        <w:rPr>
          <w:rFonts w:eastAsia="Georgia" w:cs="Georgia" w:ascii="Georgia" w:hAnsi="Georgia"/>
          <w:b/>
          <w:sz w:val="42"/>
        </w:rPr>
        <w:t xml:space="preserve">G2 - Condition d'agrégation</w:t>
      </w:r>
    </w:p>
    <w:p>
      <w:pPr>
        <w:spacing w:after="220" w:lineRule="auto"/>
      </w:pPr>
      <w:r>
        <w:rPr>
          <w:rFonts w:eastAsia="Georgia" w:cs="Georgia" w:ascii="Georgia" w:hAnsi="Georgia"/>
        </w:rPr>
        <w:t xml:space="preserve">G2*a. Quelle conséquence peut-on tirer de l'analyse de ce réseau de courbes concernant la possibilité d'existence ou non du phénomène d'agrégation au sein de la solution colloïdale?</w:t>
      </w:r>
    </w:p>
    <w:p>
      <w:pPr>
        <w:spacing w:after="220" w:lineRule="auto"/>
      </w:pPr>
      <w:r>
        <w:rPr>
          <w:rFonts w:eastAsia="Georgia" w:cs="Georgia" w:ascii="Georgia" w:hAnsi="Georgia"/>
        </w:rPr>
        <w:t xml:space="preserve">G2*b. Quel commentaire suggère la valeur prise par </w:t>
      </w:r>
      <m:oMath>
        <m:r>
          <m:rPr>
            <m:sty m:val="i"/>
          </m:rPr>
          <m:t>w</m:t>
        </m:r>
      </m:oMath>
      <w:r>
        <w:rPr/>
        <w:t xml:space="preserve"> quand </w:t>
      </w:r>
      <m:oMath>
        <m:r>
          <m:rPr>
            <m:sty m:val="i"/>
          </m:rPr>
          <m:t>L</m:t>
        </m:r>
      </m:oMath>
      <w:r>
        <w:rPr>
          <w:rFonts w:eastAsia="Georgia" w:cs="Georgia" w:ascii="Georgia" w:hAnsi="Georgia"/>
        </w:rPr>
        <w:t xml:space="preserve"> tend vers 0 ? Le modèle est-il toujours valable?</w:t>
      </w:r>
    </w:p>
    <w:p>
      <w:pPr>
        <w:spacing w:line="271" w:before="330" w:lineRule="auto"/>
      </w:pPr>
      <w:r>
        <w:rPr>
          <w:b/>
          <w:sz w:val="42"/>
        </w:rPr>
        <w:t xml:space="preserve">DEUXIEME PARTIE: CHIMIE DE L'ARGENT ET EFFET PHOTOCHROME</w:t>
      </w:r>
    </w:p>
    <w:p>
      <w:pPr>
        <w:spacing w:after="220" w:lineRule="auto"/>
      </w:pPr>
      <w:r>
        <w:rPr>
          <w:rFonts w:eastAsia="Georgia" w:cs="Georgia" w:ascii="Georgia" w:hAnsi="Georgia"/>
        </w:rPr>
        <w:t xml:space="preserve">Cette deuxième partie débute par une étude élémentaire de la chimie de l'argent, puis elle débouche sur une application de l'argent introduit sous forme colloïdale dans une matrice de verre et l'utilisation de l'effet photochrome en optique.</w:t>
      </w:r>
    </w:p>
    <w:p>
      <w:pPr>
        <w:spacing w:line="271" w:before="330" w:lineRule="auto"/>
      </w:pPr>
      <w:r>
        <w:rPr>
          <w:b/>
          <w:sz w:val="42"/>
        </w:rPr>
        <w:t xml:space="preserve">I / STRUCTURE ET METALLURGIE DE L'ARGENT</w:t>
      </w:r>
    </w:p>
    <w:p>
      <w:pPr>
        <w:spacing w:line="271" w:before="330" w:lineRule="auto"/>
      </w:pPr>
      <w:r>
        <w:rPr>
          <w:b/>
          <w:sz w:val="42"/>
        </w:rPr>
        <w:t xml:space="preserve">A. Structure</w:t>
      </w:r>
    </w:p>
    <w:p>
      <w:pPr>
        <w:spacing w:after="220" w:lineRule="auto"/>
      </w:pPr>
      <w:r>
        <w:rPr>
          <w:rFonts w:eastAsia="Georgia" w:cs="Georgia" w:ascii="Georgia" w:hAnsi="Georgia"/>
        </w:rPr>
        <w:t xml:space="preserve">L'argent métallique cristallise dans un système compact cubique à faces centrées (CFC). Le paramètre de la maille est noté a tandis que le rayon de l'atome, supposé sphérique, est noté </w:t>
      </w:r>
      <m:oMath>
        <m:r>
          <m:rPr>
            <m:sty m:val="i"/>
          </m:rPr>
          <m:t>R</m:t>
        </m:r>
      </m:oMath>
      <w:r>
        <w:rPr/>
        <w:t xml:space="preserve">.</w:t>
      </w:r>
    </w:p>
    <w:p>
      <w:pPr>
        <w:spacing w:after="220" w:lineRule="auto"/>
      </w:pPr>
      <w:r>
        <w:rPr>
          <w:rFonts w:eastAsia="Georgia" w:cs="Georgia" w:ascii="Georgia" w:hAnsi="Georgia"/>
        </w:rPr>
        <w:t xml:space="preserve">A1. Représenter soigneusement une maille de ce réseau CFC.</w:t>
      </w:r>
      <w:r>
        <w:rPr/>
        <w:br w:type="textWrapping"/>
      </w:r>
      <w:r>
        <w:rPr>
          <w:rFonts w:eastAsia="Georgia" w:cs="Georgia" w:ascii="Georgia" w:hAnsi="Georgia"/>
        </w:rPr>
        <w:t xml:space="preserve">A2. A l'aide des données numériques fournies en fin de problème, calculer numériquement le paramètre de la maille de ce réseau CFC.</w:t>
      </w:r>
      <w:r>
        <w:rPr/>
        <w:br w:type="textWrapping"/>
      </w:r>
      <w:r>
        <w:rPr>
          <w:rFonts w:eastAsia="Georgia" w:cs="Georgia" w:ascii="Georgia" w:hAnsi="Georgia"/>
        </w:rPr>
        <w:t xml:space="preserve">A3. Calculer numériquement la valeur de la masse volumique </w:t>
      </w:r>
      <m:oMath>
        <m:r>
          <m:rPr>
            <m:sty m:val="i"/>
          </m:rPr>
          <m:t>μ</m:t>
        </m:r>
      </m:oMath>
      <w:r>
        <w:rPr>
          <w:rFonts w:eastAsia="Georgia" w:cs="Georgia" w:ascii="Georgia" w:hAnsi="Georgia"/>
        </w:rPr>
        <w:t xml:space="preserve"> de l'argent métallique.</w:t>
      </w:r>
    </w:p>
    <w:p>
      <w:pPr>
        <w:spacing w:line="271" w:before="330" w:lineRule="auto"/>
      </w:pPr>
      <w:r>
        <w:rPr>
          <w:rFonts w:eastAsia="Georgia" w:cs="Georgia" w:ascii="Georgia" w:hAnsi="Georgia"/>
          <w:b/>
          <w:sz w:val="42"/>
        </w:rPr>
        <w:t xml:space="preserve">B. Métallurgie de l'argent</w:t>
      </w:r>
    </w:p>
    <w:p>
      <w:pPr>
        <w:spacing w:after="220" w:lineRule="auto"/>
      </w:pPr>
      <w:r>
        <w:rPr>
          <w:rFonts w:eastAsia="Georgia" w:cs="Georgia" w:ascii="Georgia" w:hAnsi="Georgia"/>
        </w:rPr>
        <w:t xml:space="preserve">L'argent à l'état natif ne constitue pas une source importante de ce métal. Près de la moitié de la production mondiale d'argent provient de gisements argentifères de plomb et de zinc. Au cours de l'élaboration industrielle de l'argent, le minerai est broyé puis enrichi. L'élimination du zinc s'effectue par distillation autour de 1500 K et l'argent et le plomb restants sont séparés au cours d'une ultime étape appelée coupellation. Celle-ci consiste à oxyder le mélange fondu plomb - argent à une température de 1373 K .</w:t>
      </w:r>
    </w:p>
    <w:p>
      <w:pPr>
        <w:spacing w:after="220" w:lineRule="auto"/>
      </w:pPr>
      <w:r>
        <w:rPr>
          <w:rFonts w:eastAsia="Georgia" w:cs="Georgia" w:ascii="Georgia" w:hAnsi="Georgia"/>
        </w:rPr>
        <w:t xml:space="preserve">Afin d'étudier la coupellation, les diagrammes d'Ellingham relatifs aux couples cidessous sont représentés sur la figure 7 :</w:t>
      </w:r>
    </w:p>
    <w:p>
      <w:pPr>
        <w:numPr>
          <w:ilvl w:val="0"/>
          <w:numId w:val="2"/>
        </w:numPr>
        <w:spacing w:lineRule="auto"/>
      </w:pPr>
      <w:r>
        <w:rPr/>
        <w:t xml:space="preserve">couple (1): </w:t>
      </w:r>
      <m:oMath>
        <m:sSub>
          <m:sSubPr/>
          <m:e>
            <m:r>
              <m:rPr>
                <m:sty m:val="p"/>
              </m:rPr>
              <m:t>Ag</m:t>
            </m:r>
          </m:e>
          <m:sub>
            <m:r>
              <m:rPr>
                <m:sty m:val="p"/>
              </m:rPr>
              <m:t>2</m:t>
            </m:r>
          </m:sub>
        </m:sSub>
        <m:r>
          <m:rPr>
            <m:sty m:val="p"/>
          </m:rPr>
          <m:t>O</m:t>
        </m:r>
        <m:r>
          <m:rPr>
            <m:sty m:val="p"/>
          </m:rPr>
          <m:t>/</m:t>
        </m:r>
        <m:r>
          <m:rPr>
            <m:sty m:val="p"/>
          </m:rPr>
          <m:t>Ag</m:t>
        </m:r>
      </m:oMath>
      <w:r>
        <w:rPr/>
        <w:t xml:space="preserve">.</w:t>
      </w:r>
    </w:p>
    <w:p>
      <w:pPr>
        <w:numPr>
          <w:ilvl w:val="0"/>
          <w:numId w:val="2"/>
        </w:numPr>
        <w:spacing w:lineRule="auto"/>
      </w:pPr>
      <w:r>
        <w:rPr/>
        <w:t xml:space="preserve">couple (2) : </w:t>
      </w:r>
      <m:oMath>
        <m:r>
          <m:rPr>
            <m:sty m:val="p"/>
          </m:rPr>
          <m:t>PbO</m:t>
        </m:r>
        <m:r>
          <m:rPr>
            <m:sty m:val="p"/>
          </m:rPr>
          <m:t>/</m:t>
        </m:r>
        <m:r>
          <m:rPr>
            <m:sty m:val="p"/>
          </m:rPr>
          <m:t>Pb</m:t>
        </m:r>
      </m:oMath>
      <w:r>
        <w:rPr/>
        <w:t xml:space="preserve">.</w:t>
      </w:r>
    </w:p>
    <w:p>
      <w:pPr>
        <w:spacing w:after="220" w:lineRule="auto"/>
      </w:pPr>
      <w:r>
        <w:rPr>
          <w:rFonts w:eastAsia="Georgia" w:cs="Georgia" w:ascii="Georgia" w:hAnsi="Georgia"/>
        </w:rPr>
        <w:t xml:space="preserve">Ces diagrammes ont été construits avec des équations d'oxydation écrites avec un coefficient stoechiométrique égal à un pour le dioxygène.</w:t>
      </w:r>
    </w:p>
    <w:p>
      <w:pPr>
        <w:spacing w:line="271" w:before="330" w:lineRule="auto"/>
      </w:pPr>
      <w:r>
        <w:rPr>
          <w:b/>
          <w:sz w:val="42"/>
        </w:rPr>
        <w:t xml:space="preserve">B1 - Lecture du diagramme</w:t>
      </w:r>
    </w:p>
    <w:p>
      <w:pPr>
        <w:spacing w:after="220" w:lineRule="auto"/>
      </w:pPr>
      <w:r>
        <w:rPr/>
        <w:t xml:space="preserve">B1</w:t>
      </w:r>
      <w:r>
        <w:br w:type="textWrapping"/>
      </w:r>
      <w:r>
        <w:rPr>
          <w:i/>
        </w:rPr>
        <w:t xml:space="preserve">a. Rappeler ce que signifie l'approximation d'Ellingham.B1</w:t>
      </w:r>
      <w:r>
        <w:rPr>
          <w:rFonts w:eastAsia="Georgia" w:cs="Georgia" w:ascii="Georgia" w:hAnsi="Georgia"/>
        </w:rPr>
        <w:t xml:space="preserve">b. Ecrire les réactions d'oxydation pour les couples étudiés.</w:t>
      </w:r>
    </w:p>
    <w:p>
      <w:pPr>
        <w:spacing w:after="220" w:lineRule="auto"/>
      </w:pPr>
      <w:r>
        <w:rPr>
          <w:rFonts w:eastAsia="Georgia" w:cs="Georgia" w:ascii="Georgia" w:hAnsi="Georgia"/>
        </w:rPr>
        <w:t xml:space="preserve">B1*c. Reproduire rapidement le diagramme (figure 7) sur votre copie en identifiant les domaines des différents composés et en précisant leur état physique solide ou liquide en expliquant les ruptures de pente observées aux points particuliers.</w:t>
      </w:r>
    </w:p>
    <w:p>
      <w:pPr>
        <w:spacing w:after="220" w:lineRule="auto"/>
      </w:pPr>
      <w:r>
        <w:rPr>
          <w:rFonts w:eastAsia="Georgia" w:cs="Georgia" w:ascii="Georgia" w:hAnsi="Georgia"/>
        </w:rPr>
        <w:t xml:space="preserve">B1*d. Déterminer les équations des segments caractéristiques des couples (1) et (2) pour des températures inférieures à 1380 K puis compléter, dans le tableau suivant, les cases marquées d'un point d'interrogation.</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T</m:t>
                </m:r>
                <m:r>
                  <m:rPr>
                    <m:sty m:val="p"/>
                  </m:rPr>
                  <m:t>(</m:t>
                </m:r>
                <m:r>
                  <m:rPr>
                    <m:sty m:val="p"/>
                  </m:rPr>
                  <m:t>K</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298</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373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588</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1160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1235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1380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Δ</m:t>
                    </m:r>
                  </m:e>
                  <m:sub>
                    <m:r>
                      <m:rPr>
                        <m:sty m:val="p"/>
                      </m:rPr>
                      <m:t>r</m:t>
                    </m:r>
                  </m:sub>
                </m:sSub>
                <m:sSubSup>
                  <m:sSubSupPr/>
                  <m:e>
                    <m:r>
                      <m:rPr>
                        <m:sty m:val="p"/>
                      </m:rPr>
                      <m:t>G</m:t>
                    </m:r>
                  </m:e>
                  <m:sub>
                    <m:r>
                      <m:rPr>
                        <m:sty m:val="p"/>
                      </m:rPr>
                      <m:t>1</m:t>
                    </m:r>
                  </m:sub>
                  <m:sup>
                    <m:r>
                      <m:rPr>
                        <m:sty m:val="p"/>
                      </m:rPr>
                      <m:t>0</m:t>
                    </m:r>
                  </m:sup>
                </m:sSubSup>
                <m:d>
                  <m:dPr>
                    <m:begChr m:val="("/>
                    <m:endChr m:val=")"/>
                    <m:ctrlPr>
                      <w:rPr>
                        <w:rFonts w:ascii="Cambria Math" w:hAnsi="Cambria Math"/>
                      </w:rPr>
                    </m:ctrlPr>
                  </m:dPr>
                  <m:e>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Δ</m:t>
                    </m:r>
                  </m:e>
                  <m:sub>
                    <m:r>
                      <m:rPr>
                        <m:sty m:val="p"/>
                      </m:rPr>
                      <m:t>r</m:t>
                    </m:r>
                  </m:sub>
                </m:sSub>
                <m:sSubSup>
                  <m:sSubSupPr/>
                  <m:e>
                    <m:r>
                      <m:rPr>
                        <m:sty m:val="p"/>
                      </m:rPr>
                      <m:t>G</m:t>
                    </m:r>
                  </m:e>
                  <m:sub>
                    <m:r>
                      <m:rPr>
                        <m:sty m:val="p"/>
                      </m:rPr>
                      <m:t>2</m:t>
                    </m:r>
                  </m:sub>
                  <m:sup>
                    <m:r>
                      <m:rPr>
                        <m:sty m:val="p"/>
                      </m:rPr>
                      <m:t>0</m:t>
                    </m:r>
                  </m:sup>
                </m:sSubSup>
                <m:d>
                  <m:dPr>
                    <m:begChr m:val="("/>
                    <m:endChr m:val=")"/>
                    <m:ctrlPr>
                      <w:rPr>
                        <w:rFonts w:ascii="Cambria Math" w:hAnsi="Cambria Math"/>
                      </w:rPr>
                    </m:ctrlPr>
                  </m:dPr>
                  <m:e>
                    <m:sSup>
                      <m:sSupPr/>
                      <m:e>
                        <m:r>
                          <m:rPr>
                            <m:sty m:val="p"/>
                          </m:rPr>
                          <m:t>kJ</m:t>
                        </m:r>
                        <m:r>
                          <m:rPr>
                            <m:sty m:val="p"/>
                          </m:rPr>
                          <m:t>.</m:t>
                        </m:r>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bl>
    <w:p>
      <w:pPr>
        <w:spacing w:lineRule="auto"/>
      </w:pPr>
    </w:p>
    <w:p>
      <w:pPr>
        <w:spacing w:lineRule="auto"/>
        <w:jc w:val="center"/>
      </w:pPr>
      <w:r>
        <w:rPr/>
        <w:drawing>
          <wp:inline distB="0" distL="0" distR="0" distT="0">
            <wp:extent cx="5486400" cy="3440624"/>
            <wp:effectExtent b="0" l="0" r="0" t="0"/>
            <wp:docPr id="6" name="image-dd4f70c71c4a8f892d2fdcc986a09e22e282745a.jpg"/>
            <a:graphic>
              <a:graphicData uri="http://schemas.openxmlformats.org/drawingml/2006/picture">
                <pic:pic>
                  <pic:nvPicPr>
                    <pic:cNvPr id="6" name="image-dd4f70c71c4a8f892d2fdcc986a09e22e282745a.jpg" descr=""/>
                    <pic:cNvPicPr/>
                  </pic:nvPicPr>
                  <pic:blipFill>
                    <a:blip r:embed="rId10" cstate="print"/>
                    <a:srcRect b="0" l="0" r="0" t="0"/>
                    <a:stretch>
                      <a:fillRect/>
                    </a:stretch>
                  </pic:blipFill>
                  <pic:spPr>
                    <a:xfrm>
                      <a:off x="0" y="0"/>
                      <a:ext cx="5486400" cy="3440624"/>
                    </a:xfrm>
                    <a:prstGeom prst="rect"/>
                  </pic:spPr>
                </pic:pic>
              </a:graphicData>
            </a:graphic>
          </wp:inline>
        </w:drawing>
      </w:r>
    </w:p>
    <w:p>
      <w:pPr>
        <w:spacing w:lineRule="auto"/>
      </w:pPr>
      <w:r>
        <w:rPr/>
        <w:t xml:space="preserve">Figure 7</w:t>
      </w:r>
    </w:p>
    <w:p>
      <w:pPr>
        <w:spacing w:after="220" w:lineRule="auto"/>
      </w:pPr>
      <w:r>
        <w:rPr>
          <w:rFonts w:eastAsia="Georgia" w:cs="Georgia" w:ascii="Georgia" w:hAnsi="Georgia"/>
        </w:rPr>
        <w:t xml:space="preserve">B2 - Récupération de l'argent métallique</w:t>
      </w:r>
      <w:r>
        <w:rPr/>
        <w:br w:type="textWrapping"/>
      </w:r>
      <w:r>
        <w:rPr>
          <w:rFonts w:eastAsia="Georgia" w:cs="Georgia" w:ascii="Georgia" w:hAnsi="Georgia"/>
        </w:rPr>
        <w:t xml:space="preserve">La pression atmosphérique est notée </w:t>
      </w:r>
      <m:oMath>
        <m:sSup>
          <m:sSupPr/>
          <m:e>
            <m:r>
              <m:rPr>
                <m:sty m:val="i"/>
              </m:rPr>
              <m:t>p</m:t>
            </m:r>
          </m:e>
          <m:sup>
            <m:r>
              <m:rPr>
                <m:sty m:val="p"/>
              </m:rPr>
              <m:t>∘</m:t>
            </m:r>
          </m:sup>
        </m:sSup>
      </m:oMath>
      <w:r>
        <w:rPr/>
        <w:t xml:space="preserve"> et vaut 1 bar.</w:t>
      </w:r>
      <w:r>
        <w:rPr/>
        <w:br w:type="textWrapping"/>
      </w:r>
      <w:r>
        <w:rPr/>
        <w:t xml:space="preserve">B2</w:t>
      </w:r>
      <w:r>
        <w:br w:type="textWrapping"/>
      </w:r>
      <w:r>
        <w:rPr>
          <w:i/>
        </w:rPr>
        <w:t xml:space="preserve">a. Que vaut la pression partielle de dioxygène dans l'air libre?B2</w:t>
      </w:r>
      <w:r>
        <w:rPr>
          <w:rFonts w:eastAsia="Georgia" w:cs="Georgia" w:ascii="Georgia" w:hAnsi="Georgia"/>
        </w:rPr>
        <w:t xml:space="preserve">b. Déterminer la température minimale </w:t>
      </w:r>
      <m:oMath>
        <m:sSub>
          <m:sSubPr/>
          <m:e>
            <m:r>
              <m:rPr>
                <m:sty m:val="i"/>
              </m:rPr>
              <m:t>T</m:t>
            </m:r>
          </m:e>
          <m:sub>
            <m:r>
              <m:rPr>
                <m:sty m:val="p"/>
              </m:rPr>
              <m:t>1</m:t>
            </m:r>
          </m:sub>
        </m:sSub>
      </m:oMath>
      <w:r>
        <w:rPr>
          <w:rFonts w:eastAsia="Georgia" w:cs="Georgia" w:ascii="Georgia" w:hAnsi="Georgia"/>
        </w:rPr>
        <w:t xml:space="preserve"> à laquelle il faut chauffer de l'oxyde d'argent à l'air libre pour obtenir sa décomposition.</w:t>
      </w:r>
      <w:r>
        <w:rPr/>
        <w:br w:type="textWrapping"/>
      </w:r>
      <m:oMath>
        <m:r>
          <m:rPr>
            <m:sty m:val="i"/>
          </m:rPr>
          <m:t>B</m:t>
        </m:r>
        <m:sSup>
          <m:sSupPr/>
          <m:e>
            <m:r>
              <m:rPr>
                <m:sty m:val="p"/>
              </m:rPr>
              <m:t>2</m:t>
            </m:r>
          </m:e>
          <m:sup>
            <m:r>
              <m:rPr>
                <m:sty m:val="p"/>
              </m:rPr>
              <m:t>∗</m:t>
            </m:r>
          </m:sup>
        </m:sSup>
        <m:r>
          <m:rPr>
            <m:sty m:val="b"/>
          </m:rPr>
          <m:t>c</m:t>
        </m:r>
      </m:oMath>
      <w:r>
        <w:rPr>
          <w:rFonts w:eastAsia="Georgia" w:cs="Georgia" w:ascii="Georgia" w:hAnsi="Georgia"/>
        </w:rPr>
        <w:t xml:space="preserve">. Lors de la coupellation, le mélange argent - plomb est chauffé en présence d'air sec à la température </w:t>
      </w:r>
      <m:oMath>
        <m:sSub>
          <m:sSubPr/>
          <m:e>
            <m:r>
              <m:rPr>
                <m:sty m:val="i"/>
              </m:rPr>
              <m:t>T</m:t>
            </m:r>
          </m:e>
          <m:sub>
            <m:r>
              <m:rPr>
                <m:sty m:val="p"/>
              </m:rPr>
              <m:t>2</m:t>
            </m:r>
          </m:sub>
        </m:sSub>
        <m:r>
          <m:rPr>
            <m:sty m:val="p"/>
          </m:rPr>
          <m:t>=</m:t>
        </m:r>
        <m:r>
          <m:rPr>
            <m:sty m:val="p"/>
          </m:rPr>
          <m:t>1373</m:t>
        </m:r>
        <m:r>
          <m:rPr>
            <m:nor/>
          </m:rPr>
          <m:t xml:space="preserve"> </m:t>
        </m:r>
        <m:r>
          <m:rPr>
            <m:sty m:val="p"/>
          </m:rPr>
          <m:t>K</m:t>
        </m:r>
      </m:oMath>
      <w:r>
        <w:rPr>
          <w:rFonts w:eastAsia="Georgia" w:cs="Georgia" w:ascii="Georgia" w:hAnsi="Georgia"/>
        </w:rPr>
        <w:t xml:space="preserve">. Calculer l'affinité chimique de la réaction d'oxydation du plomb à cette température.</w:t>
      </w:r>
      <w:r>
        <w:rPr/>
        <w:br w:type="textWrapping"/>
      </w:r>
      <w:r>
        <w:rPr>
          <w:rFonts w:eastAsia="Georgia" w:cs="Georgia" w:ascii="Georgia" w:hAnsi="Georgia"/>
        </w:rPr>
        <w:t xml:space="preserve">Justifier ce procédé et expliquer comment la récupération de l'argent doit pouvoir s'effectuer.</w:t>
      </w:r>
    </w:p>
    <w:p>
      <w:pPr>
        <w:spacing w:line="271" w:before="330" w:lineRule="auto"/>
      </w:pPr>
      <w:r>
        <w:rPr>
          <w:b/>
          <w:sz w:val="42"/>
        </w:rPr>
        <w:t xml:space="preserve">II / VERRES PHOTOCHROMES</w:t>
      </w:r>
    </w:p>
    <w:p>
      <w:pPr>
        <w:spacing w:after="220" w:lineRule="auto"/>
      </w:pPr>
      <w:r>
        <w:rPr>
          <w:rFonts w:eastAsia="Georgia" w:cs="Georgia" w:ascii="Georgia" w:hAnsi="Georgia"/>
        </w:rPr>
        <w:t xml:space="preserve">Les verres photochromes les plus courants sont des matériaux constitués d'une phase vitreuse inerte à l'intérieur de laquelle ont été précipités des microcristaux photosensibles de chlorure d'argent dopés au cuivre. Ces derniers ont le pouvoir de se colorer réversiblement ( noircissement ) sous l'effet d'une excitation lumineuse. Dès que l'irradiation cesse, l'agitation thermique restitue aux cristaux leur configuration initiale. Ce processus est donc voisin de celui de la photographie argentique bien que celui-ci ne possède pas la propriété de réversibilité.</w:t>
      </w:r>
    </w:p>
    <w:p>
      <w:pPr>
        <w:spacing w:after="220" w:lineRule="auto"/>
      </w:pPr>
      <w:r>
        <w:rPr>
          <w:rFonts w:eastAsia="Georgia" w:cs="Georgia" w:ascii="Georgia" w:hAnsi="Georgia"/>
        </w:rPr>
        <w:t xml:space="preserve">Le phénomène est décrit par le bilan suivant: </w:t>
      </w:r>
      <m:oMath>
        <m:r>
          <m:rPr>
            <m:sty m:val="p"/>
          </m:rPr>
          <m:t xml:space="preserve"> </m:t>
        </m:r>
        <m:sSup>
          <m:sSupPr/>
          <m:e>
            <m:r>
              <m:rPr>
                <m:sty m:val="p"/>
              </m:rPr>
              <m:t>Ag</m:t>
            </m:r>
          </m:e>
          <m:sup>
            <m:r>
              <m:rPr>
                <m:sty m:val="p"/>
              </m:rPr>
              <m:t>+</m:t>
            </m:r>
          </m:sup>
        </m:sSup>
        <m:r>
          <m:rPr>
            <m:sty m:val="p"/>
          </m:rPr>
          <m:t>+</m:t>
        </m:r>
        <m:sSup>
          <m:sSupPr/>
          <m:e>
            <m:r>
              <m:rPr>
                <m:sty m:val="p"/>
              </m:rPr>
              <m:t>Cu</m:t>
            </m:r>
          </m:e>
          <m:sup>
            <m:r>
              <m:rPr>
                <m:sty m:val="p"/>
              </m:rPr>
              <m:t>+</m:t>
            </m:r>
          </m:sup>
        </m:sSup>
        <m:limUpp>
          <m:limUppPr/>
          <m:e>
            <m:r>
              <m:rPr>
                <m:sty m:val="p"/>
              </m:rPr>
              <m:t>=</m:t>
            </m:r>
          </m:e>
          <m:lim>
            <m:r>
              <m:rPr>
                <m:sty m:val="p"/>
              </m:rPr>
              <m:t>hv</m:t>
            </m:r>
          </m:lim>
        </m:limUpp>
        <m:r>
          <m:rPr>
            <m:sty m:val="p"/>
          </m:rPr>
          <m:t>Ag</m:t>
        </m:r>
        <m:r>
          <m:rPr>
            <m:sty m:val="p"/>
          </m:rPr>
          <m:t>+</m:t>
        </m:r>
        <m:sSup>
          <m:sSupPr/>
          <m:e>
            <m:r>
              <m:rPr>
                <m:sty m:val="p"/>
              </m:rPr>
              <m:t>Cu</m:t>
            </m:r>
          </m:e>
          <m:sup>
            <m:r>
              <m:rPr>
                <m:sty m:val="p"/>
              </m:rPr>
              <m:t>2</m:t>
            </m:r>
            <m:r>
              <m:rPr>
                <m:sty m:val="p"/>
              </m:rPr>
              <m:t>+</m:t>
            </m:r>
          </m:sup>
        </m:sSup>
      </m:oMath>
      <w:r>
        <w:rPr/>
        <w:t xml:space="preserve">.</w:t>
      </w:r>
      <w:r>
        <w:rPr/>
        <w:br w:type="textWrapping"/>
      </w:r>
      <w:r>
        <w:rPr>
          <w:rFonts w:eastAsia="Georgia" w:cs="Georgia" w:ascii="Georgia" w:hAnsi="Georgia"/>
        </w:rPr>
        <w:t xml:space="preserve">La coloration des verres photochromes n'est pas instantanée, de même que le retour à la transparence originale (blanchiment). Pour la phase de blanchiment, et notamment son aspect cinétique, les ions cuivre jouent un rôle central. Lorsque le verre photochrome est exposé à une illumination (figure 8), le cuivre est entièrement sous sa forme </w:t>
      </w:r>
      <m:oMath>
        <m:sSup>
          <m:sSupPr/>
          <m:e>
            <m:r>
              <m:rPr>
                <m:sty m:val="p"/>
              </m:rPr>
              <m:t>Cu</m:t>
            </m:r>
          </m:e>
          <m:sup>
            <m:r>
              <m:rPr>
                <m:sty m:val="p"/>
              </m:rPr>
              <m:t>2</m:t>
            </m:r>
            <m:r>
              <m:rPr>
                <m:sty m:val="p"/>
              </m:rPr>
              <m:t>+</m:t>
            </m:r>
          </m:sup>
        </m:sSup>
      </m:oMath>
      <w:r>
        <w:rPr>
          <w:rFonts w:eastAsia="Georgia" w:cs="Georgia" w:ascii="Georgia" w:hAnsi="Georgia"/>
        </w:rPr>
        <w:t xml:space="preserve">. Lorsque cesse l'illumination, le cuivre revient à son nombre d'oxydation +1 créant un défaut de charge négative. Les colloïdes d'argent Ag captent alors ce défaut de charge négative pour revenir à l'état </w:t>
      </w:r>
      <m:oMath>
        <m:sSup>
          <m:sSupPr/>
          <m:e>
            <m:r>
              <m:rPr>
                <m:sty m:val="p"/>
              </m:rPr>
              <m:t>Ag</m:t>
            </m:r>
          </m:e>
          <m:sup>
            <m:r>
              <m:rPr>
                <m:sty m:val="p"/>
              </m:rPr>
              <m:t>+</m:t>
            </m:r>
          </m:sup>
        </m:sSup>
      </m:oMath>
      <w:r>
        <w:rPr/>
        <w:t xml:space="preserve">redonnant ainsi un aspect transparent initial au verre.</w:t>
      </w:r>
    </w:p>
    <w:p>
      <w:pPr>
        <w:spacing w:after="220" w:lineRule="auto"/>
      </w:pPr>
      <w:r>
        <w:rPr>
          <w:rFonts w:eastAsia="Georgia" w:cs="Georgia" w:ascii="Georgia" w:hAnsi="Georgia"/>
        </w:rPr>
        <w:t xml:space="preserve">Dans le modèle proposé pour l'étude cinétique, le défaut de charge négative est symbolisé par </w:t>
      </w:r>
      <m:oMath>
        <m:sSub>
          <m:sSubPr/>
          <m:e>
            <m:r>
              <m:rPr>
                <m:sty m:val="i"/>
              </m:rPr>
              <m:t>q</m:t>
            </m:r>
          </m:e>
          <m:sub>
            <m:r>
              <m:rPr>
                <m:sty m:val="p"/>
              </m:rPr>
              <m:t>+</m:t>
            </m:r>
          </m:sub>
        </m:sSub>
      </m:oMath>
      <w:r>
        <w:rPr>
          <w:rFonts w:eastAsia="Georgia" w:cs="Georgia" w:ascii="Georgia" w:hAnsi="Georgia"/>
        </w:rPr>
        <w:t xml:space="preserve">mais il n'intervient pas explicitement dans l'écriture des lois de la cinétique.</w:t>
      </w:r>
      <w:r>
        <w:rPr/>
        <w:br w:type="textWrapping"/>
      </w:r>
    </w:p>
    <w:p>
      <w:pPr>
        <w:spacing w:lineRule="auto"/>
        <w:jc w:val="center"/>
      </w:pPr>
      <w:r>
        <w:rPr/>
        <w:drawing>
          <wp:inline distB="0" distL="0" distR="0" distT="0">
            <wp:extent cx="5486400" cy="2044406"/>
            <wp:effectExtent b="0" l="0" r="0" t="0"/>
            <wp:docPr id="7" name="image-5cfc6706fcd7fba3a0512885e02384ee09e3179c.jpg"/>
            <a:graphic>
              <a:graphicData uri="http://schemas.openxmlformats.org/drawingml/2006/picture">
                <pic:pic>
                  <pic:nvPicPr>
                    <pic:cNvPr id="7" name="image-5cfc6706fcd7fba3a0512885e02384ee09e3179c.jpg" descr=""/>
                    <pic:cNvPicPr/>
                  </pic:nvPicPr>
                  <pic:blipFill>
                    <a:blip r:embed="rId11" cstate="print"/>
                    <a:srcRect b="0" l="0" r="0" t="0"/>
                    <a:stretch>
                      <a:fillRect/>
                    </a:stretch>
                  </pic:blipFill>
                  <pic:spPr>
                    <a:xfrm>
                      <a:off x="0" y="0"/>
                      <a:ext cx="5486400" cy="2044406"/>
                    </a:xfrm>
                    <a:prstGeom prst="rect"/>
                  </pic:spPr>
                </pic:pic>
              </a:graphicData>
            </a:graphic>
          </wp:inline>
        </w:drawing>
      </w:r>
    </w:p>
    <w:p>
      <w:pPr>
        <w:spacing w:after="220" w:lineRule="auto"/>
      </w:pPr>
      <w:r>
        <w:rPr>
          <w:rFonts w:eastAsia="Georgia" w:cs="Georgia" w:ascii="Georgia" w:hAnsi="Georgia"/>
        </w:rPr>
        <w:t xml:space="preserve">Le noircissement est dû à la formation de colloïdes d'argent en surface des microcristaux.</w:t>
      </w:r>
    </w:p>
    <w:p>
      <w:pPr>
        <w:spacing w:line="271" w:before="330" w:lineRule="auto"/>
      </w:pPr>
      <w:r>
        <w:rPr>
          <w:b/>
          <w:sz w:val="42"/>
        </w:rPr>
        <w:t xml:space="preserve">C. Le cristal de chlorure d'argent</w:t>
      </w:r>
    </w:p>
    <w:p>
      <w:pPr>
        <w:spacing w:after="220" w:lineRule="auto"/>
      </w:pPr>
      <w:r>
        <w:rPr>
          <w:rFonts w:eastAsia="Georgia" w:cs="Georgia" w:ascii="Georgia" w:hAnsi="Georgia"/>
        </w:rPr>
        <w:t xml:space="preserve">Le cristal parfait de chlorure d'argent possède une structure de type NaCl .</w:t>
      </w:r>
      <w:r>
        <w:rPr/>
        <w:br w:type="textWrapping"/>
      </w:r>
      <w:r>
        <w:rPr/>
        <w:t xml:space="preserve">C1</w:t>
      </w:r>
      <w:r>
        <w:br w:type="textWrapping"/>
      </w:r>
      <w:r>
        <w:rPr>
          <w:i/>
        </w:rPr>
        <w:t xml:space="preserve">a. Décrire cette structure.C1</w:t>
      </w:r>
      <w:r>
        <w:rPr>
          <w:rFonts w:eastAsia="Georgia" w:cs="Georgia" w:ascii="Georgia" w:hAnsi="Georgia"/>
        </w:rPr>
        <w:t xml:space="preserve">b. Représenter cette structure sur la base du sous-réseau des ions </w:t>
      </w:r>
      <m:oMath>
        <m:sSup>
          <m:sSupPr/>
          <m:e>
            <m:r>
              <m:rPr>
                <m:sty m:val="p"/>
              </m:rPr>
              <m:t>Ag</m:t>
            </m:r>
          </m:e>
          <m:sup>
            <m:r>
              <m:rPr>
                <m:sty m:val="p"/>
              </m:rPr>
              <m:t>+</m:t>
            </m:r>
          </m:sup>
        </m:sSup>
      </m:oMath>
      <w:r>
        <w:rPr/>
        <w:t xml:space="preserve">.</w:t>
      </w:r>
      <w:r>
        <w:rPr/>
        <w:br w:type="textWrapping"/>
      </w:r>
      <w:r>
        <w:rPr>
          <w:rFonts w:eastAsia="Georgia" w:cs="Georgia" w:ascii="Georgia" w:hAnsi="Georgia"/>
        </w:rPr>
        <w:t xml:space="preserve">C1*c. Sachant que le rayon des ions chlorure est de 180 pm , que la paramètre de la maille vaut </w:t>
      </w:r>
      <m:oMath>
        <m:r>
          <m:rPr>
            <m:sty m:val="i"/>
          </m:rPr>
          <m:t>a</m:t>
        </m:r>
        <m:r>
          <m:rPr>
            <m:sty m:val="p"/>
          </m:rPr>
          <m:t>=</m:t>
        </m:r>
        <m:r>
          <m:rPr>
            <m:sty m:val="p"/>
          </m:rPr>
          <m:t>555</m:t>
        </m:r>
        <m:r>
          <m:rPr>
            <m:sty m:val="p"/>
          </m:rPr>
          <m:t>pm</m:t>
        </m:r>
      </m:oMath>
      <w:r>
        <w:rPr>
          <w:rFonts w:eastAsia="Georgia" w:cs="Georgia" w:ascii="Georgia" w:hAnsi="Georgia"/>
        </w:rPr>
        <w:t xml:space="preserve"> et que le contact des ions s'effectue sur l'arête de la maille, en déduire le rayon des ions </w:t>
      </w:r>
      <m:oMath>
        <m:sSup>
          <m:sSupPr/>
          <m:e>
            <m:r>
              <m:rPr>
                <m:sty m:val="p"/>
              </m:rPr>
              <m:t>Ag</m:t>
            </m:r>
          </m:e>
          <m:sup>
            <m:r>
              <m:rPr>
                <m:sty m:val="p"/>
              </m:rPr>
              <m:t>+</m:t>
            </m:r>
          </m:sup>
        </m:sSup>
      </m:oMath>
      <w:r>
        <w:rPr/>
        <w:t xml:space="preserve">dans cette structure.</w:t>
      </w:r>
    </w:p>
    <w:p>
      <w:pPr>
        <w:spacing w:after="220" w:lineRule="auto"/>
      </w:pPr>
      <w:r>
        <w:rPr>
          <w:rFonts w:eastAsia="Georgia" w:cs="Georgia" w:ascii="Georgia" w:hAnsi="Georgia"/>
        </w:rPr>
        <w:t xml:space="preserve">Les microcristaux de chlorure d'argent ne sont pas parfaits et il existe principalement deux types de défauts :</w:t>
      </w:r>
    </w:p>
    <w:p>
      <w:pPr>
        <w:numPr>
          <w:ilvl w:val="0"/>
          <w:numId w:val="3"/>
        </w:numPr>
        <w:spacing w:lineRule="auto"/>
      </w:pPr>
      <w:r>
        <w:rPr>
          <w:rFonts w:eastAsia="Georgia" w:cs="Georgia" w:ascii="Georgia" w:hAnsi="Georgia"/>
        </w:rPr>
        <w:t xml:space="preserve">les défauts dus à un désordre thermodynamique correspondant à la migration des ions </w:t>
      </w:r>
      <m:oMath>
        <m:sSup>
          <m:sSupPr/>
          <m:e>
            <m:r>
              <m:rPr>
                <m:sty m:val="p"/>
              </m:rPr>
              <m:t>Ag</m:t>
            </m:r>
          </m:e>
          <m:sup>
            <m:r>
              <m:rPr>
                <m:sty m:val="p"/>
              </m:rPr>
              <m:t>+</m:t>
            </m:r>
          </m:sup>
        </m:sSup>
      </m:oMath>
      <w:r>
        <w:rPr>
          <w:rFonts w:eastAsia="Georgia" w:cs="Georgia" w:ascii="Georgia" w:hAnsi="Georgia"/>
        </w:rPr>
        <w:t xml:space="preserve">du réseau vers des sites interstitiels avec l'apparition d'une lacune, notée </w:t>
      </w:r>
      <m:oMath>
        <m:r>
          <m:rPr>
            <m:sty m:val="i"/>
          </m:rPr>
          <m:t>V</m:t>
        </m:r>
      </m:oMath>
      <w:r>
        <w:rPr>
          <w:rFonts w:eastAsia="Georgia" w:cs="Georgia" w:ascii="Georgia" w:hAnsi="Georgia"/>
        </w:rPr>
        <w:t xml:space="preserve">, sur le réseau. Formellement, la création de ces défauts est symbolisée par l'équilibre (E) : </w:t>
      </w:r>
      <m:oMath>
        <m:r>
          <m:rPr>
            <m:sty m:val="i"/>
          </m:rPr>
          <m:t>A</m:t>
        </m:r>
        <m:sSup>
          <m:sSupPr/>
          <m:e>
            <m:r>
              <m:rPr>
                <m:sty m:val="i"/>
              </m:rPr>
              <m:t>g</m:t>
            </m:r>
          </m:e>
          <m:sup>
            <m:r>
              <m:rPr>
                <m:sty m:val="p"/>
              </m:rPr>
              <m:t>+</m:t>
            </m:r>
          </m:sup>
        </m:sSup>
        <m:r>
          <m:rPr>
            <m:sty m:val="p"/>
          </m:rPr>
          <m:t>=</m:t>
        </m:r>
        <m:r>
          <m:rPr>
            <m:sty m:val="i"/>
          </m:rPr>
          <m:t>A</m:t>
        </m:r>
        <m:sSubSup>
          <m:sSubSupPr/>
          <m:e>
            <m:r>
              <m:rPr>
                <m:sty m:val="i"/>
              </m:rPr>
              <m:t>g</m:t>
            </m:r>
          </m:e>
          <m:sub>
            <m:r>
              <m:rPr>
                <m:sty m:val="i"/>
              </m:rPr>
              <m:t>i</m:t>
            </m:r>
          </m:sub>
          <m:sup>
            <m:r>
              <m:rPr>
                <m:sty m:val="p"/>
              </m:rPr>
              <m:t>+</m:t>
            </m:r>
          </m:sup>
        </m:sSubSup>
        <m:r>
          <m:rPr>
            <m:sty m:val="p"/>
          </m:rPr>
          <m:t>+</m:t>
        </m:r>
        <m:sSub>
          <m:sSubPr/>
          <m:e>
            <m:r>
              <m:rPr>
                <m:sty m:val="i"/>
              </m:rPr>
              <m:t>V</m:t>
            </m:r>
          </m:e>
          <m:sub>
            <m:r>
              <m:rPr>
                <m:sty m:val="i"/>
              </m:rPr>
              <m:t>A</m:t>
            </m:r>
            <m:r>
              <m:rPr>
                <m:sty m:val="i"/>
              </m:rPr>
              <m:t>g</m:t>
            </m:r>
          </m:sub>
        </m:sSub>
      </m:oMath>
      <w:r>
        <w:rPr>
          <w:rFonts w:eastAsia="Georgia" w:cs="Georgia" w:ascii="Georgia" w:hAnsi="Georgia"/>
        </w:rPr>
        <w:t xml:space="preserve">, où </w:t>
      </w:r>
      <m:oMath>
        <m:r>
          <m:rPr>
            <m:sty m:val="i"/>
          </m:rPr>
          <m:t>A</m:t>
        </m:r>
        <m:sSubSup>
          <m:sSubSupPr/>
          <m:e>
            <m:r>
              <m:rPr>
                <m:sty m:val="i"/>
              </m:rPr>
              <m:t>g</m:t>
            </m:r>
          </m:e>
          <m:sub>
            <m:r>
              <m:rPr>
                <m:sty m:val="i"/>
              </m:rPr>
              <m:t>i</m:t>
            </m:r>
          </m:sub>
          <m:sup>
            <m:r>
              <m:rPr>
                <m:sty m:val="p"/>
              </m:rPr>
              <m:t>+</m:t>
            </m:r>
          </m:sup>
        </m:sSubSup>
      </m:oMath>
      <w:r>
        <w:rPr>
          <w:rFonts w:eastAsia="Georgia" w:cs="Georgia" w:ascii="Georgia" w:hAnsi="Georgia"/>
        </w:rPr>
        <w:t xml:space="preserve">désigne les ions argent occupant les sites interstitiels et </w:t>
      </w:r>
      <m:oMath>
        <m:sSub>
          <m:sSubPr/>
          <m:e>
            <m:r>
              <m:rPr>
                <m:sty m:val="i"/>
              </m:rPr>
              <m:t>V</m:t>
            </m:r>
          </m:e>
          <m:sub>
            <m:r>
              <m:rPr>
                <m:sty m:val="i"/>
              </m:rPr>
              <m:t>A</m:t>
            </m:r>
            <m:r>
              <m:rPr>
                <m:sty m:val="i"/>
              </m:rPr>
              <m:t>g</m:t>
            </m:r>
          </m:sub>
        </m:sSub>
      </m:oMath>
      <w:r>
        <w:rPr>
          <w:rFonts w:eastAsia="Georgia" w:cs="Georgia" w:ascii="Georgia" w:hAnsi="Georgia"/>
        </w:rPr>
        <w:t xml:space="preserve"> les lacunes laissées sur le réseau. L'entité </w:t>
      </w:r>
      <m:oMath>
        <m:d>
          <m:dPr>
            <m:begChr m:val="{"/>
            <m:endChr m:val="}"/>
            <m:ctrlPr>
              <w:rPr>
                <w:rFonts w:ascii="Cambria Math" w:hAnsi="Cambria Math"/>
              </w:rPr>
            </m:ctrlPr>
          </m:dPr>
          <m:e>
            <m:r>
              <m:rPr>
                <m:sty m:val="i"/>
              </m:rPr>
              <m:t>A</m:t>
            </m:r>
            <m:sSubSup>
              <m:sSubSupPr/>
              <m:e>
                <m:r>
                  <m:rPr>
                    <m:sty m:val="i"/>
                  </m:rPr>
                  <m:t>g</m:t>
                </m:r>
              </m:e>
              <m:sub>
                <m:r>
                  <m:rPr>
                    <m:sty m:val="i"/>
                  </m:rPr>
                  <m:t>i</m:t>
                </m:r>
              </m:sub>
              <m:sup>
                <m:r>
                  <m:rPr>
                    <m:sty m:val="p"/>
                  </m:rPr>
                  <m:t>+</m:t>
                </m:r>
              </m:sup>
            </m:sSubSup>
            <m:r>
              <m:rPr>
                <m:sty m:val="p"/>
              </m:rPr>
              <m:t>,</m:t>
            </m:r>
            <m:sSub>
              <m:sSubPr/>
              <m:e>
                <m:r>
                  <m:rPr>
                    <m:sty m:val="i"/>
                  </m:rPr>
                  <m:t>V</m:t>
                </m:r>
              </m:e>
              <m:sub>
                <m:r>
                  <m:rPr>
                    <m:sty m:val="i"/>
                  </m:rPr>
                  <m:t>A</m:t>
                </m:r>
                <m:r>
                  <m:rPr>
                    <m:sty m:val="i"/>
                  </m:rPr>
                  <m:t>g</m:t>
                </m:r>
              </m:sub>
            </m:sSub>
          </m:e>
        </m:d>
      </m:oMath>
      <w:r>
        <w:rPr>
          <w:rFonts w:eastAsia="Georgia" w:cs="Georgia" w:ascii="Georgia" w:hAnsi="Georgia"/>
        </w:rPr>
        <w:t xml:space="preserve"> modélise la formation d'un de ces défauts.</w:t>
      </w:r>
    </w:p>
    <w:p>
      <w:pPr>
        <w:numPr>
          <w:ilvl w:val="0"/>
          <w:numId w:val="3"/>
        </w:numPr>
        <w:spacing w:lineRule="auto"/>
      </w:pPr>
      <w:r>
        <w:rPr>
          <w:rFonts w:eastAsia="Georgia" w:cs="Georgia" w:ascii="Georgia" w:hAnsi="Georgia"/>
        </w:rPr>
        <w:t xml:space="preserve">les défauts dus à la présence d'agents dopants tels que les ions cuivre.</w:t>
      </w:r>
    </w:p>
    <w:p>
      <w:pPr>
        <w:spacing w:after="220" w:lineRule="auto"/>
      </w:pPr>
      <w:r>
        <w:rPr/>
        <w:t xml:space="preserve">C2</w:t>
      </w:r>
      <w:r>
        <w:br w:type="textWrapping"/>
      </w:r>
      <w:r>
        <w:rPr>
          <w:i/>
        </w:rPr>
        <w:t xml:space="preserve">a. Quel type de site interstitiel présente la structure idéale du cristal de chlorure d'argent?C2</w:t>
      </w:r>
      <w:r>
        <w:rPr>
          <w:rFonts w:eastAsia="Georgia" w:cs="Georgia" w:ascii="Georgia" w:hAnsi="Georgia"/>
        </w:rPr>
        <w:t xml:space="preserve">b. Combien une maille d'arête a comporte-t-elle de sites interstitiels ?</w:t>
      </w:r>
    </w:p>
    <w:p>
      <w:pPr>
        <w:spacing w:after="220" w:lineRule="auto"/>
      </w:pPr>
      <w:r>
        <w:rPr>
          <w:rFonts w:eastAsia="Georgia" w:cs="Georgia" w:ascii="Georgia" w:hAnsi="Georgia"/>
        </w:rPr>
        <w:t xml:space="preserve">Le nombre moyen de défauts dans un microcristal obéit à la relation suivante : </w:t>
      </w:r>
      <m:oMath>
        <m:sSup>
          <m:sSupPr/>
          <m:e>
            <m:r>
              <m:rPr>
                <m:sty m:val="i"/>
              </m:rPr>
              <m:t>n</m:t>
            </m:r>
          </m:e>
          <m:sup>
            <m:r>
              <m:rPr>
                <m:sty m:val="p"/>
              </m:rPr>
              <m:t>2</m:t>
            </m:r>
          </m:sup>
        </m:sSup>
        <m:r>
          <m:rPr>
            <m:sty m:val="p"/>
          </m:rPr>
          <m:t>=</m:t>
        </m:r>
        <m:sSubSup>
          <m:sSubSupPr/>
          <m:e>
            <m:r>
              <m:rPr>
                <m:sty m:val="i"/>
              </m:rPr>
              <m:t>n</m:t>
            </m:r>
          </m:e>
          <m:sub>
            <m:r>
              <m:rPr>
                <m:sty m:val="p"/>
              </m:rPr>
              <m:t>0</m:t>
            </m:r>
          </m:sub>
          <m:sup>
            <m:r>
              <m:rPr>
                <m:sty m:val="p"/>
              </m:rPr>
              <m:t>2</m:t>
            </m:r>
          </m:sup>
        </m:sSubSup>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b>
                  <m:sSubPr/>
                  <m:e>
                    <m:r>
                      <m:rPr>
                        <m:sty m:val="p"/>
                      </m:rPr>
                      <m:t>Δ</m:t>
                    </m:r>
                  </m:e>
                  <m:sub>
                    <m:r>
                      <m:rPr>
                        <m:sty m:val="i"/>
                      </m:rPr>
                      <m:t>f</m:t>
                    </m:r>
                  </m:sub>
                </m:sSub>
                <m:sSubSup>
                  <m:sSubSupPr/>
                  <m:e>
                    <m:r>
                      <m:rPr>
                        <m:sty m:val="i"/>
                      </m:rPr>
                      <m:t>G</m:t>
                    </m:r>
                  </m:e>
                  <m:sub>
                    <m:r>
                      <m:rPr>
                        <m:sty m:val="i"/>
                      </m:rPr>
                      <m:t>E</m:t>
                    </m:r>
                  </m:sub>
                  <m:sup>
                    <m:r>
                      <m:rPr>
                        <m:sty m:val="p"/>
                      </m:rPr>
                      <m:t>∘</m:t>
                    </m:r>
                  </m:sup>
                </m:sSubSup>
                <m:r>
                  <m:rPr>
                    <m:sty m:val="p"/>
                  </m:rPr>
                  <m:t>(</m:t>
                </m:r>
                <m:r>
                  <m:rPr>
                    <m:sty m:val="i"/>
                  </m:rPr>
                  <m:t>T</m:t>
                </m:r>
                <m:r>
                  <m:rPr>
                    <m:sty m:val="p"/>
                  </m:rPr>
                  <m:t>)</m:t>
                </m:r>
              </m:num>
              <m:den>
                <m:r>
                  <m:rPr>
                    <m:sty m:val="i"/>
                  </m:rPr>
                  <m:t>R</m:t>
                </m:r>
                <m:r>
                  <m:rPr>
                    <m:sty m:val="i"/>
                  </m:rPr>
                  <m:t>T</m:t>
                </m:r>
              </m:den>
            </m:f>
          </m:e>
        </m:d>
      </m:oMath>
      <w:r>
        <w:rPr>
          <w:rFonts w:eastAsia="Georgia" w:cs="Georgia" w:ascii="Georgia" w:hAnsi="Georgia"/>
        </w:rPr>
        <w:t xml:space="preserve">, où </w:t>
      </w:r>
      <m:oMath>
        <m:sSub>
          <m:sSubPr/>
          <m:e>
            <m:r>
              <m:rPr>
                <m:sty m:val="i"/>
              </m:rPr>
              <m:t>n</m:t>
            </m:r>
          </m:e>
          <m:sub>
            <m:r>
              <m:rPr>
                <m:sty m:val="p"/>
              </m:rPr>
              <m:t>0</m:t>
            </m:r>
          </m:sub>
        </m:sSub>
        <m:r>
          <m:rPr>
            <m:sty m:val="p"/>
          </m:rPr>
          <m:t>=</m:t>
        </m:r>
        <m:sSup>
          <m:sSupPr/>
          <m:e>
            <m:r>
              <m:rPr>
                <m:sty m:val="p"/>
              </m:rPr>
              <m:t>10</m:t>
            </m:r>
          </m:e>
          <m:sup>
            <m:r>
              <m:rPr>
                <m:sty m:val="p"/>
              </m:rPr>
              <m:t>4</m:t>
            </m:r>
          </m:sup>
        </m:sSup>
      </m:oMath>
      <w:r>
        <w:rPr>
          <w:rFonts w:eastAsia="Georgia" w:cs="Georgia" w:ascii="Georgia" w:hAnsi="Georgia"/>
        </w:rPr>
        <w:t xml:space="preserve"> par microcristal. L'enthalpie et l'entropie standard associées à cet équilibre valent, à 298 K , respectivement </w:t>
      </w:r>
      <m:oMath>
        <m:r>
          <m:rPr>
            <m:sty m:val="p"/>
          </m:rPr>
          <m:t>140</m:t>
        </m:r>
        <m:sSup>
          <m:sSupPr/>
          <m:e>
            <m:r>
              <m:rPr>
                <m:nor/>
              </m:rPr>
              <m:t xml:space="preserve"> </m:t>
            </m:r>
            <m:r>
              <m:rPr>
                <m:sty m:val="p"/>
              </m:rPr>
              <m:t>kJ</m:t>
            </m:r>
          </m:e>
          <m:sup>
            <m:r>
              <m:rPr>
                <m:sty m:val="p"/>
              </m:rPr>
              <m:t>mol</m:t>
            </m:r>
          </m:sup>
        </m:sSup>
        <m:sSup>
          <m:sSupPr/>
          <m:e>
            <m:r>
              <m:rPr>
                <m:sty m:val="p"/>
              </m:rPr>
              <m:t>mol</m:t>
            </m:r>
          </m:e>
          <m:sup>
            <m:r>
              <m:rPr>
                <m:sty m:val="p"/>
              </m:rPr>
              <m:t>1</m:t>
            </m:r>
          </m:sup>
        </m:sSup>
      </m:oMath>
      <w:r>
        <w:rPr/>
        <w:t xml:space="preserve"> et </w:t>
      </w:r>
      <m:oMath>
        <m:r>
          <m:rPr>
            <m:sty m:val="p"/>
          </m:rPr>
          <m:t>90</m:t>
        </m:r>
        <m:r>
          <m:rPr>
            <m:nor/>
          </m:rPr>
          <m:t xml:space="preserve"> </m:t>
        </m:r>
        <m:r>
          <m:rPr>
            <m:sty m:val="p"/>
          </m:rPr>
          <m:t>J</m:t>
        </m:r>
        <m:r>
          <m:rPr>
            <m:sty m:val="p"/>
          </m:rPr>
          <m:t>.</m:t>
        </m:r>
        <m:sSup>
          <m:sSupPr/>
          <m:e>
            <m:r>
              <m:rPr>
                <m:sty m:val="p"/>
              </m:rPr>
              <m:t>K</m:t>
            </m:r>
          </m:e>
          <m:sup>
            <m:r>
              <m:rPr>
                <m:sty m:val="p"/>
              </m:rPr>
              <m:t>1</m:t>
            </m:r>
          </m:sup>
        </m:sSup>
        <m:r>
          <m:rPr>
            <m:sty m:val="p"/>
          </m:rPr>
          <m:t>.</m:t>
        </m:r>
        <m:sSup>
          <m:sSupPr/>
          <m:e>
            <m:r>
              <m:rPr>
                <m:sty m:val="p"/>
              </m:rPr>
              <m:t>mol</m:t>
            </m:r>
          </m:e>
          <m:sup>
            <m:r>
              <m:rPr>
                <m:sty m:val="p"/>
              </m:rPr>
              <m:t>1</m:t>
            </m:r>
          </m:sup>
        </m:sSup>
      </m:oMath>
      <w:r>
        <w:rPr/>
        <w:t xml:space="preserve">.</w:t>
      </w:r>
    </w:p>
    <w:p>
      <w:pPr>
        <w:spacing w:after="220" w:lineRule="auto"/>
      </w:pPr>
      <w:r>
        <w:rPr/>
        <w:t xml:space="preserve">C2</w:t>
      </w:r>
      <w:r>
        <w:br w:type="textWrapping"/>
      </w:r>
      <w:r>
        <w:rPr>
          <w:i/>
        </w:rPr>
        <w:t xml:space="preserve">c. Calculer le nombre moyen de défauts dans un microcristal à 298 K . Comparer cette valeur avec celle, proche de l'unité, qui est obtenue dans le cas de la photographie argentique.C2</w:t>
      </w:r>
      <w:r>
        <w:rPr>
          <w:rFonts w:eastAsia="Georgia" w:cs="Georgia" w:ascii="Georgia" w:hAnsi="Georgia"/>
        </w:rPr>
        <w:t xml:space="preserve">d. Quelle est l'influence d'une élévation de température sur ce nombre ? Commenter.</w:t>
      </w:r>
    </w:p>
    <w:p>
      <w:pPr>
        <w:spacing w:line="271" w:before="330" w:lineRule="auto"/>
      </w:pPr>
      <w:r>
        <w:rPr>
          <w:rFonts w:eastAsia="Georgia" w:cs="Georgia" w:ascii="Georgia" w:hAnsi="Georgia"/>
          <w:b/>
          <w:sz w:val="42"/>
        </w:rPr>
        <w:t xml:space="preserve">D. Aspects cinétiques</w:t>
      </w:r>
    </w:p>
    <w:p>
      <w:pPr>
        <w:spacing w:after="220" w:lineRule="auto"/>
      </w:pPr>
      <w:r>
        <w:rPr>
          <w:rFonts w:eastAsia="Georgia" w:cs="Georgia" w:ascii="Georgia" w:hAnsi="Georgia"/>
        </w:rPr>
        <w:t xml:space="preserve">Elément central dans le contrôle cinétique du processus, l'agent dopant cuivre s'associe aux lacunes évoquées précédemment dans deux configurations géométriques différentes de maille, que nous noterons </w:t>
      </w:r>
      <m:oMath>
        <m:sSup>
          <m:sSupPr/>
          <m:e>
            <m:r>
              <m:rPr>
                <m:sty m:val="p"/>
              </m:rPr>
              <m:t>Cu</m:t>
            </m:r>
          </m:e>
          <m:sup>
            <m:r>
              <m:rPr>
                <m:sty m:val="p"/>
              </m:rPr>
              <m:t>2</m:t>
            </m:r>
            <m:r>
              <m:rPr>
                <m:sty m:val="p"/>
              </m:rPr>
              <m:t>+</m:t>
            </m:r>
          </m:sup>
        </m:sSup>
        <m:r>
          <m:rPr>
            <m:sty m:val="p"/>
          </m:rPr>
          <m:t>(</m:t>
        </m:r>
        <m:r>
          <m:rPr>
            <m:sty m:val="i"/>
          </m:rPr>
          <m:t>A</m:t>
        </m:r>
        <m:r>
          <m:rPr>
            <m:sty m:val="p"/>
          </m:rPr>
          <m:t>)</m:t>
        </m:r>
      </m:oMath>
      <w:r>
        <w:rPr/>
        <w:t xml:space="preserve"> et </w:t>
      </w:r>
      <m:oMath>
        <m:sSup>
          <m:sSupPr/>
          <m:e>
            <m:r>
              <m:rPr>
                <m:sty m:val="p"/>
              </m:rPr>
              <m:t>Cu</m:t>
            </m:r>
          </m:e>
          <m:sup>
            <m:r>
              <m:rPr>
                <m:sty m:val="p"/>
              </m:rPr>
              <m:t>2</m:t>
            </m:r>
            <m:r>
              <m:rPr>
                <m:sty m:val="p"/>
              </m:rPr>
              <m:t>+</m:t>
            </m:r>
          </m:sup>
        </m:sSup>
        <m:r>
          <m:rPr>
            <m:sty m:val="p"/>
          </m:rPr>
          <m:t>(</m:t>
        </m:r>
        <m:r>
          <m:rPr>
            <m:sty m:val="i"/>
          </m:rPr>
          <m:t>B</m:t>
        </m:r>
        <m:r>
          <m:rPr>
            <m:sty m:val="p"/>
          </m:rPr>
          <m:t>)</m:t>
        </m:r>
      </m:oMath>
      <w:r>
        <w:rPr/>
        <w:t xml:space="preserve">.</w:t>
      </w:r>
    </w:p>
    <w:p>
      <w:pPr>
        <w:spacing w:after="220" w:lineRule="auto"/>
      </w:pPr>
      <w:r>
        <w:rPr>
          <w:rFonts w:eastAsia="Georgia" w:cs="Georgia" w:ascii="Georgia" w:hAnsi="Georgia"/>
        </w:rPr>
        <w:t xml:space="preserve">Le mécanisme de blanchiment est décrit par les actes élémentaires suivants :</w:t>
      </w:r>
    </w:p>
    <w:p>
      <w:pPr>
        <w:spacing w:after="220" w:lineRule="auto"/>
      </w:pPr>
      <m:oMathPara>
        <m:oMath>
          <m:m>
            <m:mPr>
              <m:plcHide m:val="1"/>
              <m:cGpRule m:val="0"/>
              <m:mcs>
                <m:mc>
                  <m:mcPr>
                    <m:count m:val="1"/>
                    <m:mcJc m:val="center"/>
                  </m:mcPr>
                </m:mc>
              </m:mcs>
              <m:ctrlPr>
                <w:rPr>
                  <w:rFonts w:ascii="Cambria Math" w:hAnsi="Cambria Math"/>
                  <w:i/>
                </w:rPr>
              </m:ctrlPr>
            </m:mPr>
            <m:mr>
              <m:e>
                <m:sSup>
                  <m:sSupPr/>
                  <m:e>
                    <m:r>
                      <m:rPr>
                        <m:sty m:val="p"/>
                      </m:rPr>
                      <m:t>Cu</m:t>
                    </m:r>
                  </m:e>
                  <m:sup>
                    <m:r>
                      <m:rPr>
                        <m:sty m:val="p"/>
                      </m:rPr>
                      <m:t>2</m:t>
                    </m:r>
                    <m:r>
                      <m:rPr>
                        <m:sty m:val="p"/>
                      </m:rPr>
                      <m:t>+</m:t>
                    </m:r>
                  </m:sup>
                </m:sSup>
                <m:r>
                  <m:rPr>
                    <m:sty m:val="p"/>
                  </m:rPr>
                  <m:t>(</m:t>
                </m:r>
                <m:r>
                  <m:rPr>
                    <m:sty m:val="i"/>
                  </m:rPr>
                  <m:t>A</m:t>
                </m:r>
                <m:r>
                  <m:rPr>
                    <m:sty m:val="p"/>
                  </m:rPr>
                  <m:t>)</m:t>
                </m:r>
                <m:limLow>
                  <m:limLowPr/>
                  <m:e>
                    <m:limUpp>
                      <m:limUppPr/>
                      <m:e>
                        <m:r>
                          <m:rPr>
                            <m:sty m:val="p"/>
                          </m:rPr>
                          <m:t>→</m:t>
                        </m:r>
                      </m:e>
                      <m:lim>
                        <m:phant>
                          <m:phantPr/>
                          <m:e>
                            <m:r>
                              <m:rPr>
                                <m:nor/>
                              </m:rPr>
                              <m:t> étape </m:t>
                            </m:r>
                            <m:r>
                              <m:rPr>
                                <m:sty m:val="p"/>
                              </m:rPr>
                              <m:t>1</m:t>
                            </m:r>
                            <m:r>
                              <m:rPr>
                                <m:sty m:val="p"/>
                              </m:rPr>
                              <m:t xml:space="preserve"> </m:t>
                            </m:r>
                          </m:e>
                        </m:phant>
                      </m:lim>
                    </m:limUpp>
                  </m:e>
                  <m:lim>
                    <m:phant>
                      <m:phantPr/>
                      <m:e>
                        <m:sSub>
                          <m:sSubPr/>
                          <m:e>
                            <m:r>
                              <m:rPr>
                                <m:sty m:val="i"/>
                              </m:rPr>
                              <m:t>k</m:t>
                            </m:r>
                          </m:e>
                          <m:sub>
                            <m:r>
                              <m:rPr>
                                <m:sty m:val="p"/>
                              </m:rPr>
                              <m:t>1</m:t>
                            </m:r>
                          </m:sub>
                        </m:sSub>
                        <m:r>
                          <m:rPr>
                            <m:sty m:val="p"/>
                          </m:rPr>
                          <m:t xml:space="preserve"> </m:t>
                        </m:r>
                      </m:e>
                    </m:phant>
                  </m:lim>
                </m:limLow>
                <m:sSup>
                  <m:sSupPr/>
                  <m:e>
                    <m:r>
                      <m:rPr>
                        <m:sty m:val="p"/>
                      </m:rPr>
                      <m:t>Cu</m:t>
                    </m:r>
                  </m:e>
                  <m:sup>
                    <m:r>
                      <m:rPr>
                        <m:sty m:val="p"/>
                      </m:rPr>
                      <m:t>2</m:t>
                    </m:r>
                    <m:r>
                      <m:rPr>
                        <m:sty m:val="p"/>
                      </m:rPr>
                      <m:t>+</m:t>
                    </m:r>
                  </m:sup>
                </m:sSup>
                <m:r>
                  <m:rPr>
                    <m:sty m:val="p"/>
                  </m:rPr>
                  <m:t>(</m:t>
                </m:r>
                <m:r>
                  <m:rPr>
                    <m:sty m:val="i"/>
                  </m:rPr>
                  <m:t>B</m:t>
                </m:r>
                <m:r>
                  <m:rPr>
                    <m:sty m:val="p"/>
                  </m:rPr>
                  <m:t>)</m:t>
                </m:r>
                <m:limLow>
                  <m:limLowPr/>
                  <m:e>
                    <m:limUpp>
                      <m:limUppPr/>
                      <m:e>
                        <m:r>
                          <m:rPr>
                            <m:sty m:val="p"/>
                          </m:rPr>
                          <m:t>→</m:t>
                        </m:r>
                      </m:e>
                      <m:lim>
                        <m:phant>
                          <m:phantPr/>
                          <m:e>
                            <m:r>
                              <m:rPr>
                                <m:nor/>
                              </m:rPr>
                              <m:t> étape </m:t>
                            </m:r>
                            <m:r>
                              <m:rPr>
                                <m:sty m:val="p"/>
                              </m:rPr>
                              <m:t>2</m:t>
                            </m:r>
                            <m:r>
                              <m:rPr>
                                <m:sty m:val="p"/>
                              </m:rPr>
                              <m:t xml:space="preserve"> </m:t>
                            </m:r>
                          </m:e>
                        </m:phant>
                      </m:lim>
                    </m:limUpp>
                  </m:e>
                  <m:lim>
                    <m:phant>
                      <m:phantPr/>
                      <m:e>
                        <m:sSub>
                          <m:sSubPr/>
                          <m:e>
                            <m:r>
                              <m:rPr>
                                <m:sty m:val="i"/>
                              </m:rPr>
                              <m:t>k</m:t>
                            </m:r>
                          </m:e>
                          <m:sub>
                            <m:r>
                              <m:rPr>
                                <m:sty m:val="p"/>
                              </m:rPr>
                              <m:t>2</m:t>
                            </m:r>
                          </m:sub>
                        </m:sSub>
                        <m:r>
                          <m:rPr>
                            <m:sty m:val="p"/>
                          </m:rPr>
                          <m:t xml:space="preserve"> </m:t>
                        </m:r>
                      </m:e>
                    </m:phant>
                  </m:lim>
                </m:limLow>
                <m:sSup>
                  <m:sSupPr/>
                  <m:e>
                    <m:r>
                      <m:rPr>
                        <m:sty m:val="p"/>
                      </m:rPr>
                      <m:t>Cu</m:t>
                    </m:r>
                  </m:e>
                  <m:sup>
                    <m:r>
                      <m:rPr>
                        <m:sty m:val="p"/>
                      </m:rPr>
                      <m:t>+</m:t>
                    </m:r>
                  </m:sup>
                </m:sSup>
                <m:r>
                  <m:rPr>
                    <m:sty m:val="p"/>
                  </m:rPr>
                  <m:t>+</m:t>
                </m:r>
                <m:sSub>
                  <m:sSubPr/>
                  <m:e>
                    <m:r>
                      <m:rPr>
                        <m:sty m:val="p"/>
                      </m:rPr>
                      <m:t>q</m:t>
                    </m:r>
                  </m:e>
                  <m:sub>
                    <m:r>
                      <m:rPr>
                        <m:sty m:val="p"/>
                      </m:rPr>
                      <m:t>+</m:t>
                    </m:r>
                  </m:sub>
                </m:sSub>
                <m:r>
                  <m:rPr>
                    <m:sty m:val="p"/>
                  </m:rPr>
                  <m:t xml:space="preserve"> </m:t>
                </m:r>
                <m:r>
                  <m:rPr>
                    <m:nor/>
                  </m:rPr>
                  <m:t> Processus </m:t>
                </m:r>
                <m:r>
                  <m:rPr>
                    <m:sty m:val="p"/>
                  </m:rPr>
                  <m:t>(</m:t>
                </m:r>
                <m:r>
                  <m:rPr>
                    <m:sty m:val="i"/>
                  </m:rPr>
                  <m:t>α</m:t>
                </m:r>
                <m:r>
                  <m:rPr>
                    <m:sty m:val="p"/>
                  </m:rPr>
                  <m:t>)</m:t>
                </m:r>
              </m:e>
            </m:mr>
            <m:mr>
              <m:e>
                <m:sSup>
                  <m:sSupPr/>
                  <m:e>
                    <m:r>
                      <m:rPr>
                        <m:sty m:val="p"/>
                      </m:rPr>
                      <m:t>Cu</m:t>
                    </m:r>
                  </m:e>
                  <m:sup>
                    <m:r>
                      <m:rPr>
                        <m:sty m:val="p"/>
                      </m:rPr>
                      <m:t>2</m:t>
                    </m:r>
                    <m:r>
                      <m:rPr>
                        <m:sty m:val="p"/>
                      </m:rPr>
                      <m:t>+</m:t>
                    </m:r>
                  </m:sup>
                </m:sSup>
                <m:r>
                  <m:rPr>
                    <m:sty m:val="p"/>
                  </m:rPr>
                  <m:t>(</m:t>
                </m:r>
                <m:r>
                  <m:rPr>
                    <m:sty m:val="i"/>
                  </m:rPr>
                  <m:t>A</m:t>
                </m:r>
                <m:r>
                  <m:rPr>
                    <m:sty m:val="p"/>
                  </m:rPr>
                  <m:t>)</m:t>
                </m:r>
                <m:limLow>
                  <m:limLowPr/>
                  <m:e>
                    <m:limUpp>
                      <m:limUppPr/>
                      <m:e>
                        <m:r>
                          <m:rPr>
                            <m:sty m:val="p"/>
                          </m:rPr>
                          <m:t>→</m:t>
                        </m:r>
                      </m:e>
                      <m:lim>
                        <m:phant>
                          <m:phantPr/>
                          <m:e>
                            <m:r>
                              <m:rPr>
                                <m:nor/>
                              </m:rPr>
                              <m:t> étape </m:t>
                            </m:r>
                            <m:r>
                              <m:rPr>
                                <m:sty m:val="p"/>
                              </m:rPr>
                              <m:t>3</m:t>
                            </m:r>
                            <m:r>
                              <m:rPr>
                                <m:sty m:val="p"/>
                              </m:rPr>
                              <m:t xml:space="preserve"> </m:t>
                            </m:r>
                          </m:e>
                        </m:phant>
                      </m:lim>
                    </m:limUpp>
                  </m:e>
                  <m:lim>
                    <m:phant>
                      <m:phantPr/>
                      <m:e>
                        <m:sSub>
                          <m:sSubPr/>
                          <m:e>
                            <m:r>
                              <m:rPr>
                                <m:sty m:val="i"/>
                              </m:rPr>
                              <m:t>k</m:t>
                            </m:r>
                          </m:e>
                          <m:sub>
                            <m:r>
                              <m:rPr>
                                <m:sty m:val="p"/>
                              </m:rPr>
                              <m:t>3</m:t>
                            </m:r>
                          </m:sub>
                        </m:sSub>
                        <m:r>
                          <m:rPr>
                            <m:sty m:val="p"/>
                          </m:rPr>
                          <m:t xml:space="preserve"> </m:t>
                        </m:r>
                      </m:e>
                    </m:phant>
                  </m:lim>
                </m:limLow>
                <m:sSup>
                  <m:sSupPr/>
                  <m:e>
                    <m:r>
                      <m:rPr>
                        <m:sty m:val="p"/>
                      </m:rPr>
                      <m:t>Cu</m:t>
                    </m:r>
                  </m:e>
                  <m:sup>
                    <m:r>
                      <m:rPr>
                        <m:sty m:val="p"/>
                      </m:rPr>
                      <m:t>+</m:t>
                    </m:r>
                  </m:sup>
                </m:sSup>
                <m:r>
                  <m:rPr>
                    <m:sty m:val="p"/>
                  </m:rPr>
                  <m:t>+</m:t>
                </m:r>
                <m:sSub>
                  <m:sSubPr/>
                  <m:e>
                    <m:r>
                      <m:rPr>
                        <m:sty m:val="p"/>
                      </m:rPr>
                      <m:t>q</m:t>
                    </m:r>
                  </m:e>
                  <m:sub>
                    <m:r>
                      <m:rPr>
                        <m:sty m:val="p"/>
                      </m:rPr>
                      <m:t>+</m:t>
                    </m:r>
                  </m:sub>
                </m:sSub>
                <m:r>
                  <m:rPr>
                    <m:sty m:val="p"/>
                  </m:rPr>
                  <m:t xml:space="preserve"> </m:t>
                </m:r>
                <m:r>
                  <m:rPr>
                    <m:nor/>
                  </m:rPr>
                  <m:t> Processus </m:t>
                </m:r>
                <m:r>
                  <m:rPr>
                    <m:sty m:val="p"/>
                  </m:rPr>
                  <m:t>(</m:t>
                </m:r>
                <m:r>
                  <m:rPr>
                    <m:sty m:val="i"/>
                  </m:rPr>
                  <m:t>β</m:t>
                </m:r>
                <m:r>
                  <m:rPr>
                    <m:sty m:val="p"/>
                  </m:rPr>
                  <m:t>)</m:t>
                </m:r>
              </m:e>
            </m:mr>
          </m:m>
        </m:oMath>
      </m:oMathPara>
    </w:p>
    <w:p>
      <w:pPr>
        <w:spacing w:after="220" w:lineRule="auto"/>
      </w:pPr>
      <m:oMath>
        <m:sSub>
          <m:sSubPr/>
          <m:e>
            <m:r>
              <m:rPr>
                <m:sty m:val="i"/>
              </m:rPr>
              <m:t>k</m:t>
            </m:r>
          </m:e>
          <m:sub>
            <m:r>
              <m:rPr>
                <m:sty m:val="p"/>
              </m:rPr>
              <m:t>1</m:t>
            </m:r>
          </m:sub>
        </m:sSub>
        <m:r>
          <m:rPr>
            <m:sty m:val="p"/>
          </m:rPr>
          <m:t>,</m:t>
        </m:r>
        <m:sSub>
          <m:sSubPr/>
          <m:e>
            <m:r>
              <m:rPr>
                <m:sty m:val="i"/>
              </m:rPr>
              <m:t>k</m:t>
            </m:r>
          </m:e>
          <m:sub>
            <m:r>
              <m:rPr>
                <m:sty m:val="p"/>
              </m:rPr>
              <m:t>2</m:t>
            </m:r>
          </m:sub>
        </m:sSub>
        <m:r>
          <m:rPr>
            <m:sty m:val="p"/>
          </m:rPr>
          <m:t>,</m:t>
        </m:r>
        <m:sSub>
          <m:sSubPr/>
          <m:e>
            <m:r>
              <m:rPr>
                <m:sty m:val="i"/>
              </m:rPr>
              <m:t>k</m:t>
            </m:r>
          </m:e>
          <m:sub>
            <m:r>
              <m:rPr>
                <m:sty m:val="p"/>
              </m:rPr>
              <m:t>3</m:t>
            </m:r>
          </m:sub>
        </m:sSub>
      </m:oMath>
      <w:r>
        <w:rPr>
          <w:rFonts w:eastAsia="Georgia" w:cs="Georgia" w:ascii="Georgia" w:hAnsi="Georgia"/>
        </w:rPr>
        <w:t xml:space="preserve"> sont les constantes des vitesses de ces réactions; seules les espèces </w:t>
      </w:r>
      <m:oMath>
        <m:sSup>
          <m:sSupPr/>
          <m:e>
            <m:r>
              <m:rPr>
                <m:sty m:val="p"/>
              </m:rPr>
              <m:t>Cu</m:t>
            </m:r>
          </m:e>
          <m:sup>
            <m:r>
              <m:rPr>
                <m:sty m:val="p"/>
              </m:rPr>
              <m:t>+</m:t>
            </m:r>
          </m:sup>
        </m:sSup>
      </m:oMath>
      <w:r>
        <w:rPr/>
        <w:t xml:space="preserve">, </w:t>
      </w:r>
      <m:oMath>
        <m:r>
          <m:rPr>
            <m:sty m:val="i"/>
          </m:rPr>
          <m:t>C</m:t>
        </m:r>
        <m:sSup>
          <m:sSupPr/>
          <m:e>
            <m:r>
              <m:rPr>
                <m:sty m:val="i"/>
              </m:rPr>
              <m:t>u</m:t>
            </m:r>
          </m:e>
          <m:sup>
            <m:r>
              <m:rPr>
                <m:sty m:val="p"/>
              </m:rPr>
              <m:t>2</m:t>
            </m:r>
            <m:r>
              <m:rPr>
                <m:sty m:val="p"/>
              </m:rPr>
              <m:t>+</m:t>
            </m:r>
          </m:sup>
        </m:sSup>
        <m:r>
          <m:rPr>
            <m:sty m:val="p"/>
          </m:rPr>
          <m:t>(</m:t>
        </m:r>
        <m:r>
          <m:rPr>
            <m:sty m:val="i"/>
          </m:rPr>
          <m:t>A</m:t>
        </m:r>
        <m:r>
          <m:rPr>
            <m:sty m:val="p"/>
          </m:rPr>
          <m:t>)</m:t>
        </m:r>
      </m:oMath>
      <w:r>
        <w:rPr/>
        <w:t xml:space="preserve"> et </w:t>
      </w:r>
      <m:oMath>
        <m:sSup>
          <m:sSupPr/>
          <m:e>
            <m:r>
              <m:rPr>
                <m:sty m:val="p"/>
              </m:rPr>
              <m:t>Cu</m:t>
            </m:r>
          </m:e>
          <m:sup>
            <m:r>
              <m:rPr>
                <m:sty m:val="p"/>
              </m:rPr>
              <m:t>2</m:t>
            </m:r>
            <m:r>
              <m:rPr>
                <m:sty m:val="p"/>
              </m:rPr>
              <m:t>+</m:t>
            </m:r>
          </m:sup>
        </m:sSup>
        <m:r>
          <m:rPr>
            <m:sty m:val="p"/>
          </m:rPr>
          <m:t>(</m:t>
        </m:r>
        <m:r>
          <m:rPr>
            <m:sty m:val="i"/>
          </m:rPr>
          <m:t>B</m:t>
        </m:r>
        <m:r>
          <m:rPr>
            <m:sty m:val="p"/>
          </m:rPr>
          <m:t>)</m:t>
        </m:r>
      </m:oMath>
      <w:r>
        <w:rPr>
          <w:rFonts w:eastAsia="Georgia" w:cs="Georgia" w:ascii="Georgia" w:hAnsi="Georgia"/>
        </w:rPr>
        <w:t xml:space="preserve"> interviennent dans les lois de la cinétique.</w:t>
      </w:r>
    </w:p>
    <w:p>
      <w:pPr>
        <w:spacing w:after="220" w:lineRule="auto"/>
      </w:pPr>
      <w:r>
        <w:rPr>
          <w:rFonts w:eastAsia="Georgia" w:cs="Georgia" w:ascii="Georgia" w:hAnsi="Georgia"/>
        </w:rPr>
        <w:t xml:space="preserve">D1. Etablir le système différentiel couplé donnant l'évolution temporelle des concentrations en </w:t>
      </w:r>
      <m:oMath>
        <m:sSup>
          <m:sSupPr/>
          <m:e>
            <m:r>
              <m:rPr>
                <m:sty m:val="p"/>
              </m:rPr>
              <m:t>Cu</m:t>
            </m:r>
          </m:e>
          <m:sup>
            <m:r>
              <m:rPr>
                <m:sty m:val="p"/>
              </m:rPr>
              <m:t>2</m:t>
            </m:r>
            <m:r>
              <m:rPr>
                <m:sty m:val="p"/>
              </m:rPr>
              <m:t>+</m:t>
            </m:r>
          </m:sup>
        </m:sSup>
        <m:r>
          <m:rPr>
            <m:sty m:val="p"/>
          </m:rPr>
          <m:t>(</m:t>
        </m:r>
        <m:r>
          <m:rPr>
            <m:sty m:val="p"/>
          </m:rPr>
          <m:t>A</m:t>
        </m:r>
        <m:r>
          <m:rPr>
            <m:sty m:val="p"/>
          </m:rPr>
          <m:t>)</m:t>
        </m:r>
        <m:r>
          <m:rPr>
            <m:sty m:val="p"/>
          </m:rPr>
          <m:t>,</m:t>
        </m:r>
        <m:sSup>
          <m:sSupPr/>
          <m:e>
            <m:r>
              <m:rPr>
                <m:sty m:val="p"/>
              </m:rPr>
              <m:t>Cu</m:t>
            </m:r>
          </m:e>
          <m:sup>
            <m:r>
              <m:rPr>
                <m:sty m:val="p"/>
              </m:rPr>
              <m:t>2</m:t>
            </m:r>
            <m:r>
              <m:rPr>
                <m:sty m:val="p"/>
              </m:rPr>
              <m:t>+</m:t>
            </m:r>
          </m:sup>
        </m:sSup>
        <m:r>
          <m:rPr>
            <m:sty m:val="p"/>
          </m:rPr>
          <m:t>(</m:t>
        </m:r>
        <m:r>
          <m:rPr>
            <m:sty m:val="p"/>
          </m:rPr>
          <m:t>B</m:t>
        </m:r>
        <m:r>
          <m:rPr>
            <m:sty m:val="p"/>
          </m:rPr>
          <m:t>)</m:t>
        </m:r>
      </m:oMath>
      <w:r>
        <w:rPr/>
        <w:t xml:space="preserve"> et </w:t>
      </w:r>
      <m:oMath>
        <m:sSup>
          <m:sSupPr/>
          <m:e>
            <m:r>
              <m:rPr>
                <m:sty m:val="p"/>
              </m:rPr>
              <m:t>Cu</m:t>
            </m:r>
          </m:e>
          <m:sup>
            <m:r>
              <m:rPr>
                <m:sty m:val="p"/>
              </m:rPr>
              <m:t>+</m:t>
            </m:r>
          </m:sup>
        </m:sSup>
      </m:oMath>
      <w:r>
        <w:rPr/>
        <w:t xml:space="preserve">.</w:t>
      </w:r>
    </w:p>
    <w:p>
      <w:pPr>
        <w:spacing w:after="220" w:lineRule="auto"/>
      </w:pPr>
      <w:r>
        <w:rPr/>
        <w:t xml:space="preserve">D2. Justifier que la concentration totale en </w:t>
      </w:r>
      <m:oMath>
        <m:sSup>
          <m:sSupPr/>
          <m:e>
            <m:r>
              <m:rPr>
                <m:sty m:val="p"/>
              </m:rPr>
              <m:t>Cu</m:t>
            </m:r>
          </m:e>
          <m:sup>
            <m:r>
              <m:rPr>
                <m:sty m:val="p"/>
              </m:rPr>
              <m:t>2</m:t>
            </m:r>
            <m:r>
              <m:rPr>
                <m:sty m:val="p"/>
              </m:rPr>
              <m:t>+</m:t>
            </m:r>
          </m:sup>
        </m:sSup>
      </m:oMath>
      <w:r>
        <w:rPr>
          <w:rFonts w:eastAsia="Georgia" w:cs="Georgia" w:ascii="Georgia" w:hAnsi="Georgia"/>
        </w:rPr>
        <w:t xml:space="preserve"> obéit à une loi d'évolution de la forme :</w:t>
      </w:r>
    </w:p>
    <w:p>
      <w:pPr>
        <w:spacing w:after="220" w:lineRule="auto"/>
      </w:pPr>
      <m:oMathPara>
        <m:oMath>
          <m:sSub>
            <m:sSubPr/>
            <m:e>
              <m:d>
                <m:dPr>
                  <m:begChr m:val="["/>
                  <m:endChr m:val="]"/>
                  <m:ctrlPr>
                    <w:rPr>
                      <w:rFonts w:ascii="Cambria Math" w:hAnsi="Cambria Math"/>
                    </w:rPr>
                  </m:ctrlPr>
                </m:dPr>
                <m:e>
                  <m:sSup>
                    <m:sSupPr/>
                    <m:e>
                      <m:r>
                        <m:rPr>
                          <m:sty m:val="p"/>
                        </m:rPr>
                        <m:t>Cu</m:t>
                      </m:r>
                    </m:e>
                    <m:sup>
                      <m:r>
                        <m:rPr>
                          <m:sty m:val="p"/>
                        </m:rPr>
                        <m:t>2</m:t>
                      </m:r>
                      <m:r>
                        <m:rPr>
                          <m:sty m:val="p"/>
                        </m:rPr>
                        <m:t>+</m:t>
                      </m:r>
                    </m:sup>
                  </m:sSup>
                </m:e>
              </m:d>
            </m:e>
            <m:sub>
              <m:r>
                <m:rPr>
                  <m:nor/>
                </m:rPr>
                <m:t>tot </m:t>
              </m:r>
            </m:sub>
          </m:sSub>
          <m:r>
            <m:rPr>
              <m:sty m:val="p"/>
            </m:rPr>
            <m:t>=</m:t>
          </m:r>
          <m:r>
            <m:rPr>
              <m:sty m:val="p"/>
            </m:rPr>
            <m:t>D</m:t>
          </m:r>
          <m:r>
            <m:rPr>
              <m:sty m:val="p"/>
            </m:rPr>
            <m:t>exp</m:t>
          </m:r>
          <m:r>
            <m:rPr>
              <m:sty m:val="p"/>
            </m:rPr>
            <m:t>⁡</m:t>
          </m:r>
          <m:d>
            <m:dPr>
              <m:begChr m:val="("/>
              <m:endChr m:val=")"/>
              <m:ctrlPr>
                <w:rPr>
                  <w:rFonts w:ascii="Cambria Math" w:hAnsi="Cambria Math"/>
                </w:rPr>
              </m:ctrlPr>
            </m:dPr>
            <m:e>
              <m:r>
                <m:rPr>
                  <m:sty m:val="p"/>
                </m:rPr>
                <m:t>−</m:t>
              </m:r>
              <m:d>
                <m:dPr>
                  <m:begChr m:val="["/>
                  <m:endChr m:val="]"/>
                  <m:ctrlPr>
                    <w:rPr>
                      <w:rFonts w:ascii="Cambria Math" w:hAnsi="Cambria Math"/>
                    </w:rPr>
                  </m:ctrlPr>
                </m:dPr>
                <m:e>
                  <m:sSub>
                    <m:sSubPr/>
                    <m:e>
                      <m:r>
                        <m:rPr>
                          <m:sty m:val="p"/>
                        </m:rPr>
                        <m:t>k</m:t>
                      </m:r>
                    </m:e>
                    <m:sub>
                      <m:r>
                        <m:rPr>
                          <m:sty m:val="p"/>
                        </m:rPr>
                        <m:t>1</m:t>
                      </m:r>
                    </m:sub>
                  </m:sSub>
                  <m:r>
                    <m:rPr>
                      <m:sty m:val="p"/>
                    </m:rPr>
                    <m:t>+</m:t>
                  </m:r>
                  <m:sSub>
                    <m:sSubPr/>
                    <m:e>
                      <m:r>
                        <m:rPr>
                          <m:sty m:val="p"/>
                        </m:rPr>
                        <m:t>k</m:t>
                      </m:r>
                    </m:e>
                    <m:sub>
                      <m:r>
                        <m:rPr>
                          <m:sty m:val="p"/>
                        </m:rPr>
                        <m:t>3</m:t>
                      </m:r>
                    </m:sub>
                  </m:sSub>
                </m:e>
              </m:d>
              <m:r>
                <m:rPr>
                  <m:sty m:val="p"/>
                </m:rPr>
                <m:t>t</m:t>
              </m:r>
            </m:e>
          </m:d>
          <m:r>
            <m:rPr>
              <m:sty m:val="p"/>
            </m:rPr>
            <m:t>+</m:t>
          </m:r>
          <m:sSup>
            <m:sSupPr/>
            <m:e>
              <m:r>
                <m:rPr>
                  <m:sty m:val="p"/>
                </m:rPr>
                <m:t>D</m:t>
              </m:r>
            </m:e>
            <m:sup>
              <m:r>
                <m:rPr>
                  <m:sty m:val="i"/>
                </m:rPr>
                <m:t>′</m:t>
              </m:r>
            </m:sup>
          </m:sSup>
          <m:r>
            <m:rPr>
              <m:sty m:val="p"/>
            </m:rPr>
            <m:t>exp</m:t>
          </m:r>
          <m:r>
            <m:rPr>
              <m:sty m:val="p"/>
            </m:rPr>
            <m:t>⁡</m:t>
          </m:r>
          <m:d>
            <m:dPr>
              <m:begChr m:val="("/>
              <m:endChr m:val=")"/>
              <m:ctrlPr>
                <w:rPr>
                  <w:rFonts w:ascii="Cambria Math" w:hAnsi="Cambria Math"/>
                </w:rPr>
              </m:ctrlPr>
            </m:dPr>
            <m:e>
              <m:r>
                <m:rPr>
                  <m:sty m:val="p"/>
                </m:rPr>
                <m:t>−</m:t>
              </m:r>
              <m:sSub>
                <m:sSubPr/>
                <m:e>
                  <m:r>
                    <m:rPr>
                      <m:sty m:val="p"/>
                    </m:rPr>
                    <m:t>k</m:t>
                  </m:r>
                </m:e>
                <m:sub>
                  <m:r>
                    <m:rPr>
                      <m:sty m:val="p"/>
                    </m:rPr>
                    <m:t>2</m:t>
                  </m:r>
                </m:sub>
              </m:sSub>
              <m:r>
                <m:rPr>
                  <m:sty m:val="p"/>
                </m:rPr>
                <m:t>t</m:t>
              </m:r>
            </m:e>
          </m:d>
          <m:r>
            <m:rPr>
              <m:sty m:val="p"/>
            </m:rPr>
            <m:t>.</m:t>
          </m:r>
        </m:oMath>
      </m:oMathPara>
    </w:p>
    <w:p>
      <w:pPr>
        <w:spacing w:after="220" w:lineRule="auto"/>
      </w:pPr>
      <w:r>
        <w:rPr/>
        <w:t xml:space="preserve">( </w:t>
      </w:r>
      <m:oMath>
        <m:r>
          <m:rPr>
            <m:sty m:val="i"/>
          </m:rPr>
          <m:t>D</m:t>
        </m:r>
      </m:oMath>
      <w:r>
        <w:rPr/>
        <w:t xml:space="preserve"> et </w:t>
      </w:r>
      <m:oMath>
        <m:sSup>
          <m:sSupPr/>
          <m:e>
            <m:r>
              <m:rPr>
                <m:sty m:val="i"/>
              </m:rPr>
              <m:t>D</m:t>
            </m:r>
          </m:e>
          <m:sup>
            <m:r>
              <m:rPr>
                <m:sty m:val="i"/>
              </m:rPr>
              <m:t>′</m:t>
            </m:r>
          </m:sup>
        </m:sSup>
      </m:oMath>
      <w:r>
        <w:rPr>
          <w:rFonts w:eastAsia="Georgia" w:cs="Georgia" w:ascii="Georgia" w:hAnsi="Georgia"/>
        </w:rPr>
        <w:t xml:space="preserve"> sont des constantes qu'il est inutile de chercher à déterminer. Pour un calcul plus complet, il serait nécessaire de préciser que </w:t>
      </w:r>
      <m:oMath>
        <m:sSub>
          <m:sSubPr/>
          <m:e>
            <m:r>
              <m:rPr>
                <m:sty m:val="i"/>
              </m:rPr>
              <m:t>k</m:t>
            </m:r>
          </m:e>
          <m:sub>
            <m:r>
              <m:rPr>
                <m:sty m:val="p"/>
              </m:rPr>
              <m:t>2</m:t>
            </m:r>
          </m:sub>
        </m:sSub>
        <m:r>
          <m:rPr>
            <m:sty m:val="p"/>
          </m:rPr>
          <m:t>≠</m:t>
        </m:r>
        <m:sSub>
          <m:sSubPr/>
          <m:e>
            <m:r>
              <m:rPr>
                <m:sty m:val="i"/>
              </m:rPr>
              <m:t>k</m:t>
            </m:r>
          </m:e>
          <m:sub>
            <m:r>
              <m:rPr>
                <m:sty m:val="p"/>
              </m:rPr>
              <m:t>1</m:t>
            </m:r>
          </m:sub>
        </m:sSub>
        <m:r>
          <m:rPr>
            <m:sty m:val="p"/>
          </m:rPr>
          <m:t>+</m:t>
        </m:r>
        <m:sSub>
          <m:sSubPr/>
          <m:e>
            <m:r>
              <m:rPr>
                <m:sty m:val="i"/>
              </m:rPr>
              <m:t>k</m:t>
            </m:r>
          </m:e>
          <m:sub>
            <m:r>
              <m:rPr>
                <m:sty m:val="p"/>
              </m:rPr>
              <m:t>3</m:t>
            </m:r>
          </m:sub>
        </m:sSub>
      </m:oMath>
      <w:r>
        <w:rPr/>
        <w:t xml:space="preserve"> )</w:t>
      </w:r>
    </w:p>
    <w:p>
      <w:pPr>
        <w:spacing w:after="220" w:lineRule="auto"/>
      </w:pPr>
      <w:r>
        <w:rPr>
          <w:rFonts w:eastAsia="Georgia" w:cs="Georgia" w:ascii="Georgia" w:hAnsi="Georgia"/>
        </w:rPr>
        <w:t xml:space="preserve">Une étude expérimentale pour étudier l'influence de la température sur cette cinétique est résumée sur la figure 9 :</w:t>
      </w:r>
      <w:r>
        <w:rPr/>
        <w:br w:type="textWrapping"/>
      </w:r>
    </w:p>
    <w:p>
      <w:pPr>
        <w:spacing w:lineRule="auto"/>
        <w:jc w:val="center"/>
      </w:pPr>
      <w:r>
        <w:rPr/>
        <w:drawing>
          <wp:inline distB="0" distL="0" distR="0" distT="0">
            <wp:extent cx="5486400" cy="3101803"/>
            <wp:effectExtent b="0" l="0" r="0" t="0"/>
            <wp:docPr id="8" name="image-53c171e635a432a4f4ab77858da842b96fafd29f.jpg"/>
            <a:graphic>
              <a:graphicData uri="http://schemas.openxmlformats.org/drawingml/2006/picture">
                <pic:pic>
                  <pic:nvPicPr>
                    <pic:cNvPr id="8" name="image-53c171e635a432a4f4ab77858da842b96fafd29f.jpg" descr=""/>
                    <pic:cNvPicPr/>
                  </pic:nvPicPr>
                  <pic:blipFill>
                    <a:blip r:embed="rId12" cstate="print"/>
                    <a:srcRect b="0" l="0" r="0" t="0"/>
                    <a:stretch>
                      <a:fillRect/>
                    </a:stretch>
                  </pic:blipFill>
                  <pic:spPr>
                    <a:xfrm>
                      <a:off x="0" y="0"/>
                      <a:ext cx="5486400" cy="3101803"/>
                    </a:xfrm>
                    <a:prstGeom prst="rect"/>
                  </pic:spPr>
                </pic:pic>
              </a:graphicData>
            </a:graphic>
          </wp:inline>
        </w:drawing>
      </w:r>
    </w:p>
    <w:p>
      <w:pPr>
        <w:spacing w:after="220" w:lineRule="auto"/>
      </w:pPr>
      <w:r>
        <w:rPr/>
        <w:t xml:space="preserve">D3</w:t>
      </w:r>
      <w:r>
        <w:br w:type="textWrapping"/>
      </w:r>
      <w:r>
        <w:rPr>
          <w:i/>
        </w:rPr>
        <w:t xml:space="preserve">a. Rappeler la loi d'Arrhenius.D3</w:t>
      </w:r>
      <w:r>
        <w:rPr>
          <w:rFonts w:eastAsia="Georgia" w:cs="Georgia" w:ascii="Georgia" w:hAnsi="Georgia"/>
        </w:rPr>
        <w:t xml:space="preserve">b. Les résultats de l'étude expérimentale sont-ils conformes à cette loi ?</w:t>
      </w:r>
    </w:p>
    <w:p>
      <w:pPr>
        <w:spacing w:after="220" w:lineRule="auto"/>
      </w:pPr>
      <w:r>
        <w:rPr/>
        <w:t xml:space="preserve">D3</w:t>
      </w:r>
      <w:r>
        <w:rPr>
          <w:i/>
        </w:rPr>
        <w:t xml:space="preserve">c. En admettant que les énergies d'activation </w:t>
      </w:r>
      <m:oMath>
        <m:sSub>
          <m:sSubPr/>
          <m:e>
            <m:r>
              <m:rPr>
                <m:sty m:val="p"/>
              </m:rPr>
              <m:t>E</m:t>
            </m:r>
          </m:e>
          <m:sub>
            <m:r>
              <m:rPr>
                <m:sty m:val="p"/>
              </m:rPr>
              <m:t>A</m:t>
            </m:r>
            <m:r>
              <m:rPr>
                <m:sty m:val="p"/>
              </m:rPr>
              <m:t>1</m:t>
            </m:r>
          </m:sub>
        </m:sSub>
      </m:oMath>
      <w:r>
        <w:rPr>
          <w:i/>
        </w:rPr>
        <w:t xml:space="preserve"> et </w:t>
      </w:r>
      <m:oMath>
        <m:sSub>
          <m:sSubPr/>
          <m:e>
            <m:r>
              <m:rPr>
                <m:sty m:val="p"/>
              </m:rPr>
              <m:t>E</m:t>
            </m:r>
          </m:e>
          <m:sub>
            <m:r>
              <m:rPr>
                <m:sty m:val="p"/>
              </m:rPr>
              <m:t>A</m:t>
            </m:r>
            <m:r>
              <m:rPr>
                <m:sty m:val="p"/>
              </m:rPr>
              <m:t>3</m:t>
            </m:r>
          </m:sub>
        </m:sSub>
      </m:oMath>
      <w:r>
        <w:br w:type="textWrapping"/>
      </w:r>
      <w:r>
        <w:rPr>
          <w:i/>
        </w:rPr>
        <w:t xml:space="preserve"> sont sensiblement égales, déterminer les valeurs numériques des énergies d'activation associées à chacune des étapes du mécanisme proposé.D3</w:t>
      </w:r>
      <w:r>
        <w:rPr>
          <w:rFonts w:eastAsia="Georgia" w:cs="Georgia" w:ascii="Georgia" w:hAnsi="Georgia"/>
        </w:rPr>
        <w:t xml:space="preserve">d. Donner un ordre de grandeur du délai de blanchiment des verres à une température de 300 K et commenter ce résultat.</w:t>
      </w:r>
    </w:p>
    <w:p>
      <w:pPr>
        <w:spacing w:lineRule="auto"/>
      </w:pPr>
      <w:r>
        <w:rPr/>
        <w:t xml:space="preserve">DONNEES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w:r>
              <w:rPr/>
              <w:t xml:space="preserve">Pression standard :</w:t>
            </w:r>
          </w:p>
        </w:tc>
        <w:tc>
          <w:tcPr>
            <w:tcBorders/>
            <w:vAlign w:val="center"/>
          </w:tcPr>
          <w:p>
            <w:pPr>
              <w:spacing w:lineRule="auto"/>
              <w:jc w:val="left"/>
            </w:pPr>
            <m:oMath>
              <m:sSup>
                <m:sSupPr/>
                <m:e>
                  <m:r>
                    <m:rPr>
                      <m:sty m:val="i"/>
                    </m:rPr>
                    <m:t>p</m:t>
                  </m:r>
                </m:e>
                <m:sup>
                  <m:r>
                    <m:rPr>
                      <m:sty m:val="p"/>
                    </m:rPr>
                    <m:t>∘</m:t>
                  </m:r>
                </m:sup>
              </m:sSup>
              <m:r>
                <m:rPr>
                  <m:sty m:val="p"/>
                </m:rPr>
                <m:t>=</m:t>
              </m:r>
              <m:r>
                <m:rPr>
                  <m:sty m:val="p"/>
                </m:rPr>
                <m:t>1</m:t>
              </m:r>
            </m:oMath>
            <w:r>
              <w:rPr/>
              <w:t xml:space="preserve"> bar</w:t>
            </w:r>
          </w:p>
        </w:tc>
      </w:tr>
      <w:tr>
        <w:trPr>
          <w:cantSplit/>
        </w:trPr>
        <w:tc>
          <w:tcPr>
            <w:tcBorders/>
            <w:vAlign w:val="center"/>
          </w:tcPr>
          <w:p>
            <w:pPr>
              <w:spacing w:lineRule="auto"/>
              <w:jc w:val="left"/>
            </w:pPr>
            <w:r>
              <w:rPr/>
              <w:t xml:space="preserve">Composition de l'air :</w:t>
            </w:r>
          </w:p>
        </w:tc>
        <w:tc>
          <w:tcPr>
            <w:tcBorders/>
            <w:vAlign w:val="center"/>
          </w:tcPr>
          <w:p>
            <w:pPr>
              <w:spacing w:lineRule="auto"/>
              <w:jc w:val="left"/>
            </w:pPr>
            <m:oMath>
              <m:r>
                <m:rPr>
                  <m:sty m:val="p"/>
                </m:rPr>
                <m:t>20</m:t>
              </m:r>
              <m:r>
                <m:rPr>
                  <m:sty m:val="p"/>
                </m:rPr>
                <m:t>%</m:t>
              </m:r>
              <m:sSub>
                <m:sSubPr/>
                <m:e>
                  <m:r>
                    <m:rPr>
                      <m:sty m:val="p"/>
                    </m:rPr>
                    <m:t>O</m:t>
                  </m:r>
                </m:e>
                <m:sub>
                  <m:r>
                    <m:rPr>
                      <m:sty m:val="p"/>
                    </m:rPr>
                    <m:t>2</m:t>
                  </m:r>
                </m:sub>
              </m:sSub>
            </m:oMath>
            <w:r>
              <w:rPr/>
              <w:t xml:space="preserve"> et </w:t>
            </w:r>
            <m:oMath>
              <m:r>
                <m:rPr>
                  <m:sty m:val="p"/>
                </m:rPr>
                <m:t>80</m:t>
              </m:r>
              <m:r>
                <m:rPr>
                  <m:sty m:val="p"/>
                </m:rPr>
                <m:t>%</m:t>
              </m:r>
              <m:sSub>
                <m:sSubPr/>
                <m:e>
                  <m:r>
                    <m:rPr>
                      <m:nor/>
                    </m:rPr>
                    <m:t xml:space="preserve"> </m:t>
                  </m:r>
                  <m:r>
                    <m:rPr>
                      <m:sty m:val="p"/>
                    </m:rPr>
                    <m:t>N</m:t>
                  </m:r>
                </m:e>
                <m:sub>
                  <m:r>
                    <m:rPr>
                      <m:sty m:val="p"/>
                    </m:rPr>
                    <m:t>2</m:t>
                  </m:r>
                </m:sub>
              </m:sSub>
              <m:r>
                <m:rPr>
                  <m:sty m:val="p"/>
                </m:rPr>
                <m:t xml:space="preserve"> </m:t>
              </m:r>
            </m:oMath>
            <w:r>
              <w:rPr/>
              <w:t xml:space="preserve"> (pourcentages molaires)</w:t>
            </w:r>
          </w:p>
        </w:tc>
      </w:tr>
    </w:tbl>
    <w:p>
      <w:pPr>
        <w:spacing w:lineRule="auto"/>
      </w:pPr>
    </w:p>
    <w:p>
      <w:pPr>
        <w:spacing w:line="271" w:before="330" w:lineRule="auto"/>
      </w:pPr>
      <w:r>
        <w:rPr>
          <w:b/>
          <w:sz w:val="42"/>
        </w:rPr>
        <w:t xml:space="preserve">Constantes:</w:t>
      </w:r>
    </w:p>
    <w:p>
      <w:pPr>
        <w:spacing w:after="220" w:lineRule="auto"/>
      </w:pPr>
      <w:r>
        <w:rPr>
          <w:rFonts w:eastAsia="Georgia" w:cs="Georgia" w:ascii="Georgia" w:hAnsi="Georgia"/>
        </w:rPr>
        <w:t xml:space="preserve">Charge élémentaire :</w:t>
      </w:r>
      <w:r>
        <w:rPr/>
        <w:br w:type="textWrapping"/>
      </w:r>
      <w:r>
        <w:rPr/>
        <w:t xml:space="preserve">Constante de Boltzmann :</w:t>
      </w:r>
      <w:r>
        <w:rPr/>
        <w:br w:type="textWrapping"/>
      </w:r>
      <w:r>
        <w:rPr/>
        <w:t xml:space="preserve">Constante d'Avogadro:</w:t>
      </w:r>
      <w:r>
        <w:rPr/>
        <w:br w:type="textWrapping"/>
      </w:r>
      <w:r>
        <w:rPr/>
        <w:t xml:space="preserve">Constante molaire des gaz parfaits :</w:t>
      </w:r>
      <w:r>
        <w:rPr/>
        <w:br w:type="textWrapping"/>
      </w:r>
      <w:r>
        <w:rPr>
          <w:rFonts w:eastAsia="Georgia" w:cs="Georgia" w:ascii="Georgia" w:hAnsi="Georgia"/>
        </w:rPr>
        <w:t xml:space="preserve">Permittivité diélectrique du vide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e>
            </m:mr>
            <m:mr>
              <m:e/>
              <m:e>
                <m:r>
                  <m:rPr>
                    <m:sty m:val="p"/>
                  </m:rPr>
                  <m:t>k</m:t>
                </m:r>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sSup>
                  <m:sSupPr/>
                  <m:e>
                    <m:r>
                      <m:rPr>
                        <m:nor/>
                      </m:rPr>
                      <m:t xml:space="preserve"> </m:t>
                    </m:r>
                    <m:r>
                      <m:rPr>
                        <m:sty m:val="p"/>
                      </m:rPr>
                      <m:t>J</m:t>
                    </m:r>
                  </m:e>
                  <m:sup>
                    <m:r>
                      <m:rPr>
                        <m:sty m:val="p"/>
                      </m:rPr>
                      <m:t>−</m:t>
                    </m:r>
                    <m:r>
                      <m:rPr>
                        <m:sty m:val="p"/>
                      </m:rPr>
                      <m:t>1</m:t>
                    </m:r>
                  </m:sup>
                </m:sSup>
                <m:sSup>
                  <m:sSupPr/>
                  <m:e>
                    <m:r>
                      <m:rPr>
                        <m:nor/>
                      </m:rPr>
                      <m:t xml:space="preserve"> </m:t>
                    </m:r>
                    <m:r>
                      <m:rPr>
                        <m:sty m:val="p"/>
                      </m:rPr>
                      <m:t>K</m:t>
                    </m:r>
                  </m:e>
                  <m:sup>
                    <m:r>
                      <m:rPr>
                        <m:sty m:val="p"/>
                      </m:rPr>
                      <m:t>−</m:t>
                    </m:r>
                    <m:r>
                      <m:rPr>
                        <m:sty m:val="p"/>
                      </m:rPr>
                      <m:t>1</m:t>
                    </m:r>
                  </m:sup>
                </m:sSup>
              </m:e>
            </m:mr>
            <m:mr>
              <m:e/>
              <m:e>
                <m:r>
                  <m:rPr>
                    <m:sty m:val="i"/>
                  </m:rPr>
                  <m:t xml:space="preserve"> </m:t>
                </m:r>
                <m:r>
                  <m:rPr>
                    <m:sty m:val="p"/>
                  </m:rPr>
                  <m:t>∝</m:t>
                </m:r>
                <m:sSub>
                  <m:sSubPr/>
                  <m:e>
                    <m:r>
                      <m:rPr>
                        <m:scr m:val="script"/>
                      </m:rPr>
                      <m:t>N</m:t>
                    </m:r>
                  </m:e>
                  <m:sub>
                    <m:r>
                      <m:rPr>
                        <m:sty m:val="p"/>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e>
            </m:mr>
            <m:mr>
              <m:e/>
              <m:e>
                <m:r>
                  <m:rPr>
                    <m:sty m:val="p"/>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mr>
            <m:mr>
              <m:e/>
              <m:e>
                <m:sSub>
                  <m:sSubPr/>
                  <m:e>
                    <m:r>
                      <m:rPr>
                        <m:sty m:val="i"/>
                      </m:rPr>
                      <m:t>ε</m:t>
                    </m:r>
                  </m:e>
                  <m:sub>
                    <m:r>
                      <m:rPr>
                        <m:sty m:val="p"/>
                      </m:rPr>
                      <m:t>0</m:t>
                    </m:r>
                  </m:sub>
                </m:sSub>
                <m:r>
                  <m:rPr>
                    <m:sty m:val="p"/>
                  </m:rPr>
                  <m:t>=</m:t>
                </m:r>
                <m:r>
                  <m:rPr>
                    <m:sty m:val="p"/>
                  </m:rPr>
                  <m:t>8</m:t>
                </m:r>
                <m:r>
                  <m:rPr>
                    <m:sty m:val="p"/>
                  </m:rPr>
                  <m:t>,</m:t>
                </m:r>
                <m:r>
                  <m:rPr>
                    <m:sty m:val="p"/>
                  </m:rPr>
                  <m:t>84</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e>
            </m:mr>
          </m:m>
        </m:oMath>
      </m:oMathPara>
    </w:p>
    <w:p>
      <w:pPr>
        <w:spacing w:line="271" w:before="330" w:lineRule="auto"/>
      </w:pPr>
      <w:r>
        <w:rPr>
          <w:rFonts w:eastAsia="Georgia" w:cs="Georgia" w:ascii="Georgia" w:hAnsi="Georgia"/>
          <w:b/>
          <w:sz w:val="42"/>
        </w:rPr>
        <w:t xml:space="preserve">Elément argent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w:r>
              <w:rPr>
                <w:rFonts w:eastAsia="Georgia" w:cs="Georgia" w:ascii="Georgia" w:hAnsi="Georgia"/>
              </w:rPr>
              <w:t xml:space="preserve">Numéro atomique:</w:t>
            </w:r>
          </w:p>
        </w:tc>
        <w:tc>
          <w:tcPr>
            <w:tcBorders/>
            <w:vAlign w:val="center"/>
          </w:tcPr>
          <w:p>
            <w:pPr>
              <w:spacing w:lineRule="auto"/>
              <w:jc w:val="left"/>
            </w:pPr>
            <m:oMathPara>
              <m:oMathParaPr>
                <m:jc m:val="left"/>
              </m:oMathParaPr>
              <m:oMath>
                <m:r>
                  <m:rPr>
                    <m:sty m:val="i"/>
                  </m:rPr>
                  <m:t>Z</m:t>
                </m:r>
                <m:r>
                  <m:rPr>
                    <m:sty m:val="p"/>
                  </m:rPr>
                  <m:t>=</m:t>
                </m:r>
                <m:r>
                  <m:rPr>
                    <m:sty m:val="p"/>
                  </m:rPr>
                  <m:t>47</m:t>
                </m:r>
              </m:oMath>
            </m:oMathPara>
          </w:p>
        </w:tc>
      </w:tr>
      <w:tr>
        <w:trPr>
          <w:cantSplit/>
        </w:trPr>
        <w:tc>
          <w:tcPr>
            <w:tcBorders/>
            <w:vAlign w:val="center"/>
          </w:tcPr>
          <w:p>
            <w:pPr>
              <w:spacing w:lineRule="auto"/>
              <w:jc w:val="left"/>
            </w:pPr>
            <w:r>
              <w:rPr/>
              <w:t xml:space="preserve">Masse molaire:</w:t>
            </w:r>
          </w:p>
        </w:tc>
        <w:tc>
          <w:tcPr>
            <w:tcBorders/>
            <w:vAlign w:val="center"/>
          </w:tcPr>
          <w:p>
            <w:pPr>
              <w:spacing w:lineRule="auto"/>
              <w:jc w:val="left"/>
            </w:pPr>
            <m:oMathPara>
              <m:oMathParaPr>
                <m:jc m:val="left"/>
              </m:oMathParaPr>
              <m:oMath>
                <m:r>
                  <m:rPr>
                    <m:sty m:val="i"/>
                  </m:rPr>
                  <m:t>M</m:t>
                </m:r>
                <m:r>
                  <m:rPr>
                    <m:sty m:val="p"/>
                  </m:rPr>
                  <m:t>=</m:t>
                </m:r>
                <m:r>
                  <m:rPr>
                    <m:sty m:val="p"/>
                  </m:rPr>
                  <m:t>107</m:t>
                </m:r>
                <m:r>
                  <m:rPr>
                    <m:sty m:val="p"/>
                  </m:rPr>
                  <m:t>,</m:t>
                </m:r>
                <m:r>
                  <m:rPr>
                    <m:sty m:val="p"/>
                  </m:rPr>
                  <m:t>9</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vAlign w:val="center"/>
          </w:tcPr>
          <w:p>
            <w:pPr>
              <w:spacing w:lineRule="auto"/>
              <w:jc w:val="left"/>
            </w:pPr>
            <w:r>
              <w:rPr>
                <w:rFonts w:eastAsia="Georgia" w:cs="Georgia" w:ascii="Georgia" w:hAnsi="Georgia"/>
              </w:rPr>
              <w:t xml:space="preserve">Rayon métallique:</w:t>
            </w:r>
          </w:p>
        </w:tc>
        <w:tc>
          <w:tcPr>
            <w:tcBorders/>
            <w:vAlign w:val="center"/>
          </w:tcPr>
          <w:p>
            <w:pPr>
              <w:spacing w:lineRule="auto"/>
              <w:jc w:val="left"/>
            </w:pPr>
            <m:oMathPara>
              <m:oMathParaPr>
                <m:jc m:val="left"/>
              </m:oMathParaPr>
              <m:oMath>
                <m:sSub>
                  <m:sSubPr/>
                  <m:e>
                    <m:r>
                      <m:rPr>
                        <m:sty m:val="p"/>
                      </m:rPr>
                      <m:t>R</m:t>
                    </m:r>
                  </m:e>
                  <m:sub>
                    <m:r>
                      <m:rPr>
                        <m:sty m:val="p"/>
                      </m:rPr>
                      <m:t>M</m:t>
                    </m:r>
                  </m:sub>
                </m:sSub>
                <m:r>
                  <m:rPr>
                    <m:sty m:val="p"/>
                  </m:rPr>
                  <m:t>=</m:t>
                </m:r>
                <m:r>
                  <m:rPr>
                    <m:sty m:val="p"/>
                  </m:rPr>
                  <m:t>144</m:t>
                </m:r>
                <m:r>
                  <m:rPr>
                    <m:sty m:val="p"/>
                  </m:rPr>
                  <m:t>pm</m:t>
                </m:r>
              </m:oMath>
            </m:oMathPara>
          </w:p>
        </w:tc>
      </w:tr>
    </w:tbl>
    <w:p>
      <w:pPr>
        <w:spacing w:lineRule="auto"/>
      </w:pPr>
    </w:p>
    <w:p>
      <w:pPr>
        <w:spacing w:line="271" w:before="330" w:lineRule="auto"/>
      </w:pPr>
      <w:r>
        <w:rPr>
          <w:b/>
          <w:sz w:val="42"/>
        </w:rPr>
        <w:t xml:space="preserve">Rappel sur les fonctions hyperboliques: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p>
                  <m:sSupPr/>
                  <m:e>
                    <m:r>
                      <m:rPr>
                        <m:sty m:val="p"/>
                      </m:rPr>
                      <m:t>ch</m:t>
                    </m:r>
                  </m:e>
                  <m:sup>
                    <m:r>
                      <m:rPr>
                        <m:sty m:val="p"/>
                      </m:rPr>
                      <m:t>2</m:t>
                    </m:r>
                  </m:sup>
                </m:sSup>
                <m:r>
                  <m:rPr>
                    <m:sty m:val="p"/>
                  </m:rPr>
                  <m:t>(</m:t>
                </m:r>
                <m:r>
                  <m:rPr>
                    <m:sty m:val="i"/>
                  </m:rPr>
                  <m:t>x</m:t>
                </m:r>
                <m:r>
                  <m:rPr>
                    <m:sty m:val="p"/>
                  </m:rPr>
                  <m:t>)</m:t>
                </m:r>
                <m:r>
                  <m:rPr>
                    <m:sty m:val="p"/>
                  </m:rPr>
                  <m:t>−</m:t>
                </m:r>
                <m:sSup>
                  <m:sSupPr/>
                  <m:e>
                    <m:r>
                      <m:rPr>
                        <m:sty m:val="p"/>
                      </m:rPr>
                      <m:t>sh</m:t>
                    </m:r>
                  </m:e>
                  <m:sup>
                    <m:r>
                      <m:rPr>
                        <m:sty m:val="p"/>
                      </m:rPr>
                      <m:t>2</m:t>
                    </m:r>
                  </m:sup>
                </m:sSup>
                <m:r>
                  <m:rPr>
                    <m:sty m:val="p"/>
                  </m:rPr>
                  <m:t>(</m:t>
                </m:r>
                <m:r>
                  <m:rPr>
                    <m:sty m:val="i"/>
                  </m:rPr>
                  <m:t>x</m:t>
                </m:r>
                <m:r>
                  <m:rPr>
                    <m:sty m:val="p"/>
                  </m:rPr>
                  <m:t>)</m:t>
                </m:r>
                <m:r>
                  <m:rPr>
                    <m:sty m:val="p"/>
                  </m:rPr>
                  <m:t>=</m:t>
                </m:r>
                <m:r>
                  <m:rPr>
                    <m:sty m:val="p"/>
                  </m:rPr>
                  <m:t>1</m:t>
                </m:r>
              </m:e>
            </m:mr>
            <m:mr>
              <m:e/>
              <m:e>
                <m:r>
                  <m:rPr>
                    <m:sty m:val="p"/>
                  </m:rPr>
                  <m:t>ch</m:t>
                </m:r>
                <m:r>
                  <m:rPr>
                    <m:sty m:val="p"/>
                  </m:rPr>
                  <m:t>(</m:t>
                </m:r>
                <m:r>
                  <m:rPr>
                    <m:sty m:val="p"/>
                  </m:rPr>
                  <m:t>2</m:t>
                </m:r>
                <m:r>
                  <m:rPr>
                    <m:sty m:val="i"/>
                  </m:rPr>
                  <m:t>x</m:t>
                </m:r>
                <m:r>
                  <m:rPr>
                    <m:sty m:val="p"/>
                  </m:rPr>
                  <m:t>)</m:t>
                </m:r>
                <m:r>
                  <m:rPr>
                    <m:sty m:val="p"/>
                  </m:rPr>
                  <m:t>=</m:t>
                </m:r>
                <m:r>
                  <m:rPr>
                    <m:sty m:val="p"/>
                  </m:rPr>
                  <m:t>1</m:t>
                </m:r>
                <m:r>
                  <m:rPr>
                    <m:sty m:val="p"/>
                  </m:rPr>
                  <m:t>+</m:t>
                </m:r>
                <m:r>
                  <m:rPr>
                    <m:sty m:val="p"/>
                  </m:rPr>
                  <m:t>2</m:t>
                </m:r>
                <m:sSup>
                  <m:sSupPr/>
                  <m:e>
                    <m:r>
                      <m:rPr>
                        <m:sty m:val="p"/>
                      </m:rPr>
                      <m:t>sh</m:t>
                    </m:r>
                  </m:e>
                  <m:sup>
                    <m:r>
                      <m:rPr>
                        <m:sty m:val="p"/>
                      </m:rPr>
                      <m:t>2</m:t>
                    </m:r>
                  </m:sup>
                </m:sSup>
                <m:r>
                  <m:rPr>
                    <m:sty m:val="p"/>
                  </m:rPr>
                  <m:t>(</m:t>
                </m:r>
                <m:r>
                  <m:rPr>
                    <m:sty m:val="i"/>
                  </m:rPr>
                  <m:t>x</m:t>
                </m:r>
                <m:r>
                  <m:rPr>
                    <m:sty m:val="p"/>
                  </m:rPr>
                  <m:t>)</m:t>
                </m:r>
                <m:r>
                  <m:rPr>
                    <m:sty m:val="p"/>
                  </m:rPr>
                  <m:t>=</m:t>
                </m:r>
                <m:r>
                  <m:rPr>
                    <m:sty m:val="p"/>
                  </m:rPr>
                  <m:t>2</m:t>
                </m:r>
                <m:sSup>
                  <m:sSupPr/>
                  <m:e>
                    <m:r>
                      <m:rPr>
                        <m:sty m:val="p"/>
                      </m:rPr>
                      <m:t>ch</m:t>
                    </m:r>
                  </m:e>
                  <m:sup>
                    <m:r>
                      <m:rPr>
                        <m:sty m:val="p"/>
                      </m:rPr>
                      <m:t>2</m:t>
                    </m:r>
                  </m:sup>
                </m:sSup>
                <m:r>
                  <m:rPr>
                    <m:sty m:val="p"/>
                  </m:rPr>
                  <m:t>(</m:t>
                </m:r>
                <m:r>
                  <m:rPr>
                    <m:sty m:val="i"/>
                  </m:rPr>
                  <m:t>x</m:t>
                </m:r>
                <m:r>
                  <m:rPr>
                    <m:sty m:val="p"/>
                  </m:rPr>
                  <m:t>)</m:t>
                </m:r>
                <m:r>
                  <m:rPr>
                    <m:sty m:val="p"/>
                  </m:rPr>
                  <m:t>−</m:t>
                </m:r>
                <m:r>
                  <m:rPr>
                    <m:sty m:val="p"/>
                  </m:rPr>
                  <m:t>1</m:t>
                </m:r>
              </m:e>
            </m:mr>
            <m:mr>
              <m:e/>
              <m:e>
                <m:r>
                  <m:rPr>
                    <m:sty m:val="p"/>
                  </m:rPr>
                  <m:t>sh</m:t>
                </m:r>
                <m:r>
                  <m:rPr>
                    <m:sty m:val="p"/>
                  </m:rPr>
                  <m:t>(</m:t>
                </m:r>
                <m:r>
                  <m:rPr>
                    <m:sty m:val="p"/>
                  </m:rPr>
                  <m:t>2</m:t>
                </m:r>
                <m:r>
                  <m:rPr>
                    <m:sty m:val="i"/>
                  </m:rPr>
                  <m:t>x</m:t>
                </m:r>
                <m:r>
                  <m:rPr>
                    <m:sty m:val="p"/>
                  </m:rPr>
                  <m:t>)</m:t>
                </m:r>
                <m:r>
                  <m:rPr>
                    <m:sty m:val="p"/>
                  </m:rPr>
                  <m:t>=</m:t>
                </m:r>
                <m:r>
                  <m:rPr>
                    <m:sty m:val="p"/>
                  </m:rPr>
                  <m:t>2</m:t>
                </m:r>
                <m:r>
                  <m:rPr>
                    <m:sty m:val="p"/>
                  </m:rPr>
                  <m:t>sh</m:t>
                </m:r>
                <m:r>
                  <m:rPr>
                    <m:sty m:val="p"/>
                  </m:rPr>
                  <m:t>(</m:t>
                </m:r>
                <m:r>
                  <m:rPr>
                    <m:sty m:val="i"/>
                  </m:rPr>
                  <m:t>x</m:t>
                </m:r>
                <m:r>
                  <m:rPr>
                    <m:sty m:val="p"/>
                  </m:rPr>
                  <m:t>)</m:t>
                </m:r>
                <m:r>
                  <m:rPr>
                    <m:sty m:val="p"/>
                  </m:rPr>
                  <m:t>ch</m:t>
                </m:r>
                <m:r>
                  <m:rPr>
                    <m:sty m:val="p"/>
                  </m:rPr>
                  <m:t>(</m:t>
                </m:r>
                <m:r>
                  <m:rPr>
                    <m:sty m:val="i"/>
                  </m:rPr>
                  <m:t>x</m:t>
                </m:r>
                <m:r>
                  <m:rPr>
                    <m:sty m:val="p"/>
                  </m:rPr>
                  <m:t>)</m:t>
                </m:r>
                <m:r>
                  <m:rPr>
                    <m:sty m:val="p"/>
                  </m:rPr>
                  <m:t>=</m:t>
                </m:r>
                <m:f>
                  <m:fPr>
                    <m:ctrlPr>
                      <w:rPr>
                        <w:rFonts w:ascii="Cambria Math" w:hAnsi="Cambria Math"/>
                      </w:rPr>
                    </m:ctrlPr>
                  </m:fPr>
                  <m:num>
                    <m:r>
                      <m:rPr>
                        <m:sty m:val="p"/>
                      </m:rPr>
                      <m:t>2</m:t>
                    </m:r>
                    <m:r>
                      <m:rPr>
                        <m:sty m:val="p"/>
                      </m:rPr>
                      <m:t>th</m:t>
                    </m:r>
                    <m:r>
                      <m:rPr>
                        <m:sty m:val="p"/>
                      </m:rPr>
                      <m:t>(</m:t>
                    </m:r>
                    <m:r>
                      <m:rPr>
                        <m:sty m:val="i"/>
                      </m:rPr>
                      <m:t>x</m:t>
                    </m:r>
                    <m:r>
                      <m:rPr>
                        <m:sty m:val="p"/>
                      </m:rPr>
                      <m:t>)</m:t>
                    </m:r>
                  </m:num>
                  <m:den>
                    <m:r>
                      <m:rPr>
                        <m:sty m:val="p"/>
                      </m:rPr>
                      <m:t>1</m:t>
                    </m:r>
                    <m:r>
                      <m:rPr>
                        <m:sty m:val="p"/>
                      </m:rPr>
                      <m:t>−</m:t>
                    </m:r>
                    <m:sSup>
                      <m:sSupPr/>
                      <m:e>
                        <m:r>
                          <m:rPr>
                            <m:sty m:val="p"/>
                          </m:rPr>
                          <m:t>th</m:t>
                        </m:r>
                      </m:e>
                      <m:sup>
                        <m:r>
                          <m:rPr>
                            <m:sty m:val="p"/>
                          </m:rPr>
                          <m:t>2</m:t>
                        </m:r>
                      </m:sup>
                    </m:sSup>
                    <m:r>
                      <m:rPr>
                        <m:sty m:val="p"/>
                      </m:rPr>
                      <m:t>(</m:t>
                    </m:r>
                    <m:r>
                      <m:rPr>
                        <m:sty m:val="i"/>
                      </m:rPr>
                      <m:t>x</m:t>
                    </m:r>
                    <m:r>
                      <m:rPr>
                        <m:sty m:val="p"/>
                      </m:rPr>
                      <m:t>)</m:t>
                    </m:r>
                  </m:den>
                </m:f>
              </m:e>
            </m:mr>
            <m:mr>
              <m:e/>
              <m:e>
                <m:r>
                  <m:rPr>
                    <m:sty m:val="i"/>
                  </m:rPr>
                  <m:t xml:space="preserve"> </m:t>
                </m:r>
                <m:nary>
                  <m:naryPr>
                    <m:chr m:val="∫"/>
                    <m:limLoc m:val="undOvr"/>
                    <m:subHide m:val="1"/>
                    <m:supHide m:val="1"/>
                    <m:ctrlPr>
                      <w:rPr>
                        <w:rFonts w:ascii="Cambria Math" w:hAnsi="Cambria Math"/>
                      </w:rPr>
                    </m:ctrlPr>
                  </m:naryPr>
                  <m:sub/>
                  <m:sup/>
                  <m:e>
                    <m:r>
                      <m:t xml:space="preserve"> </m:t>
                    </m:r>
                  </m:e>
                </m:nary>
                <m:r>
                  <m:rPr>
                    <m:sty m:val="p"/>
                  </m:rPr>
                  <m:t>ch</m:t>
                </m:r>
                <m:r>
                  <m:rPr>
                    <m:sty m:val="p"/>
                  </m:rPr>
                  <m:t>(</m:t>
                </m:r>
                <m:r>
                  <m:rPr>
                    <m:sty m:val="i"/>
                  </m:rPr>
                  <m:t>x</m:t>
                </m:r>
                <m:r>
                  <m:rPr>
                    <m:sty m:val="p"/>
                  </m:rPr>
                  <m:t>)</m:t>
                </m:r>
                <m:r>
                  <m:rPr>
                    <m:sty m:val="i"/>
                  </m:rPr>
                  <m:t>d</m:t>
                </m:r>
                <m:r>
                  <m:rPr>
                    <m:sty m:val="i"/>
                  </m:rPr>
                  <m:t>x</m:t>
                </m:r>
                <m:r>
                  <m:rPr>
                    <m:sty m:val="p"/>
                  </m:rPr>
                  <m:t>=</m:t>
                </m:r>
                <m:r>
                  <m:rPr>
                    <m:sty m:val="p"/>
                  </m:rPr>
                  <m:t>sh</m:t>
                </m:r>
                <m:r>
                  <m:rPr>
                    <m:sty m:val="p"/>
                  </m:rPr>
                  <m:t>(</m:t>
                </m:r>
                <m:r>
                  <m:rPr>
                    <m:sty m:val="i"/>
                  </m:rPr>
                  <m:t>x</m:t>
                </m:r>
                <m:r>
                  <m:rPr>
                    <m:sty m:val="p"/>
                  </m:rPr>
                  <m:t>)</m:t>
                </m:r>
                <m:r>
                  <m:rPr>
                    <m:nor/>
                  </m:rPr>
                  <m:t> et </m:t>
                </m:r>
                <m:nary>
                  <m:naryPr>
                    <m:chr m:val="∫"/>
                    <m:limLoc m:val="undOvr"/>
                    <m:subHide m:val="1"/>
                    <m:supHide m:val="1"/>
                    <m:ctrlPr>
                      <w:rPr>
                        <w:rFonts w:ascii="Cambria Math" w:hAnsi="Cambria Math"/>
                      </w:rPr>
                    </m:ctrlPr>
                  </m:naryPr>
                  <m:sub/>
                  <m:sup/>
                  <m:e>
                    <m:r>
                      <m:t xml:space="preserve"> </m:t>
                    </m:r>
                  </m:e>
                </m:nary>
                <m:r>
                  <m:rPr>
                    <m:sty m:val="p"/>
                  </m:rPr>
                  <m:t>sh</m:t>
                </m:r>
                <m:r>
                  <m:rPr>
                    <m:sty m:val="p"/>
                  </m:rPr>
                  <m:t>(</m:t>
                </m:r>
                <m:r>
                  <m:rPr>
                    <m:sty m:val="i"/>
                  </m:rPr>
                  <m:t>x</m:t>
                </m:r>
                <m:r>
                  <m:rPr>
                    <m:sty m:val="p"/>
                  </m:rPr>
                  <m:t>)</m:t>
                </m:r>
                <m:r>
                  <m:rPr>
                    <m:sty m:val="i"/>
                  </m:rPr>
                  <m:t>d</m:t>
                </m:r>
                <m:r>
                  <m:rPr>
                    <m:sty m:val="i"/>
                  </m:rPr>
                  <m:t>x</m:t>
                </m:r>
                <m:r>
                  <m:rPr>
                    <m:sty m:val="p"/>
                  </m:rPr>
                  <m:t>=</m:t>
                </m:r>
                <m:r>
                  <m:rPr>
                    <m:sty m:val="p"/>
                  </m:rPr>
                  <m:t>ch</m:t>
                </m:r>
                <m:r>
                  <m:rPr>
                    <m:sty m:val="p"/>
                  </m:rPr>
                  <m:t>(</m:t>
                </m:r>
                <m:r>
                  <m:rPr>
                    <m:sty m:val="i"/>
                  </m:rPr>
                  <m:t>x</m:t>
                </m:r>
                <m:r>
                  <m:rPr>
                    <m:sty m:val="p"/>
                  </m:rPr>
                  <m:t>)</m:t>
                </m:r>
                <m:r>
                  <m:rPr>
                    <m:sty m:val="p"/>
                  </m:rPr>
                  <m:t>,</m:t>
                </m:r>
                <m:r>
                  <m:rPr>
                    <m:nor/>
                  </m:rPr>
                  <m:t> à une constante additive près. </m:t>
                </m:r>
              </m:e>
            </m:mr>
          </m:m>
        </m:oMath>
      </m:oMathPara>
    </w:p>
    <w:p>
      <w:pPr>
        <w:spacing w:line="271" w:before="330" w:lineRule="auto"/>
      </w:pPr>
      <w:r>
        <w:rPr>
          <w:b/>
          <w:sz w:val="42"/>
        </w:rPr>
        <w:t xml:space="preserve">Expression du laplacien scalaire :</w:t>
      </w:r>
    </w:p>
    <w:p>
      <w:pPr>
        <w:spacing w:after="220" w:lineRule="auto"/>
      </w:pPr>
      <w:r>
        <w:rPr>
          <w:rFonts w:eastAsia="Georgia" w:cs="Georgia" w:ascii="Georgia" w:hAnsi="Georgia"/>
        </w:rPr>
        <w:t xml:space="preserve">en coordonnées cylindriques : </w:t>
      </w:r>
      <m:oMath>
        <m:r>
          <m:rPr>
            <m:sty m:val="p"/>
          </m:rPr>
          <m:t xml:space="preserve"> </m:t>
        </m:r>
        <m:r>
          <m:rPr>
            <m:sty m:val="p"/>
          </m:rPr>
          <m:t>Δ</m:t>
        </m:r>
        <m:r>
          <m:rPr>
            <m:sty m:val="i"/>
          </m:rPr>
          <m:t>V</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r>
              <m:rPr>
                <m:sty m:val="i"/>
              </m:rPr>
              <m:t>r</m:t>
            </m:r>
            <m:f>
              <m:fPr>
                <m:ctrlPr>
                  <w:rPr>
                    <w:rFonts w:ascii="Cambria Math" w:hAnsi="Cambria Math"/>
                  </w:rPr>
                </m:ctrlPr>
              </m:fPr>
              <m:num>
                <m:r>
                  <m:rPr>
                    <m:sty m:val="i"/>
                  </m:rPr>
                  <m:t>∂</m:t>
                </m:r>
                <m:r>
                  <m:rPr>
                    <m:sty m:val="i"/>
                  </m:rPr>
                  <m:t>V</m:t>
                </m:r>
              </m:num>
              <m:den>
                <m:r>
                  <m:rPr>
                    <m:sty m:val="i"/>
                  </m:rPr>
                  <m:t>∂</m:t>
                </m:r>
                <m:r>
                  <m:rPr>
                    <m:sty m:val="i"/>
                  </m:rPr>
                  <m:t>r</m:t>
                </m:r>
              </m:den>
            </m:f>
          </m:e>
        </m:d>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V</m:t>
            </m:r>
          </m:num>
          <m:den>
            <m:r>
              <m:rPr>
                <m:sty m:val="i"/>
              </m:rPr>
              <m:t>∂</m:t>
            </m:r>
            <m:sSup>
              <m:sSupPr/>
              <m:e>
                <m:r>
                  <m:rPr>
                    <m:sty m:val="i"/>
                  </m:rPr>
                  <m:t>θ</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V</m:t>
            </m:r>
          </m:num>
          <m:den>
            <m:r>
              <m:rPr>
                <m:sty m:val="i"/>
              </m:rPr>
              <m:t>∂</m:t>
            </m:r>
            <m:sSup>
              <m:sSupPr/>
              <m:e>
                <m:r>
                  <m:rPr>
                    <m:sty m:val="i"/>
                  </m:rPr>
                  <m:t>z</m:t>
                </m:r>
              </m:e>
              <m:sup>
                <m:r>
                  <m:rPr>
                    <m:sty m:val="p"/>
                  </m:rPr>
                  <m:t>2</m:t>
                </m:r>
              </m:sup>
            </m:sSup>
          </m:den>
        </m:f>
      </m:oMath>
      <w:r>
        <w:rPr/>
        <w:br w:type="textWrapping"/>
      </w:r>
      <w:r>
        <w:rPr>
          <w:rFonts w:eastAsia="Georgia" w:cs="Georgia" w:ascii="Georgia" w:hAnsi="Georgia"/>
        </w:rPr>
        <w:t xml:space="preserve">en coordonnées sphériques : </w:t>
      </w:r>
      <m:oMath>
        <m:r>
          <m:rPr>
            <m:sty m:val="p"/>
          </m:rPr>
          <m:t xml:space="preserve"> </m:t>
        </m:r>
        <m:r>
          <m:rPr>
            <m:sty m:val="p"/>
          </m:rPr>
          <m:t>Δ</m:t>
        </m:r>
        <m:r>
          <m:rPr>
            <m:sty m:val="i"/>
          </m:rPr>
          <m:t>V</m:t>
        </m:r>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sSup>
              <m:sSupPr/>
              <m:e>
                <m:r>
                  <m:rPr>
                    <m:sty m:val="i"/>
                  </m:rPr>
                  <m:t>r</m:t>
                </m:r>
              </m:e>
              <m:sup>
                <m:r>
                  <m:rPr>
                    <m:sty m:val="p"/>
                  </m:rPr>
                  <m:t>2</m:t>
                </m:r>
              </m:sup>
            </m:sSup>
            <m:f>
              <m:fPr>
                <m:ctrlPr>
                  <w:rPr>
                    <w:rFonts w:ascii="Cambria Math" w:hAnsi="Cambria Math"/>
                  </w:rPr>
                </m:ctrlPr>
              </m:fPr>
              <m:num>
                <m:r>
                  <m:rPr>
                    <m:sty m:val="i"/>
                  </m:rPr>
                  <m:t>∂</m:t>
                </m:r>
                <m:r>
                  <m:rPr>
                    <m:sty m:val="i"/>
                  </m:rPr>
                  <m:t>V</m:t>
                </m:r>
              </m:num>
              <m:den>
                <m:r>
                  <m:rPr>
                    <m:sty m:val="i"/>
                  </m:rPr>
                  <m:t>∂</m:t>
                </m:r>
                <m:r>
                  <m:rPr>
                    <m:sty m:val="i"/>
                  </m:rPr>
                  <m:t>r</m:t>
                </m:r>
              </m:den>
            </m:f>
          </m:e>
        </m:d>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num>
          <m:den>
            <m:r>
              <m:rPr>
                <m:sty m:val="i"/>
              </m:rPr>
              <m:t>∂</m:t>
            </m:r>
            <m:r>
              <m:rPr>
                <m:sty m:val="i"/>
              </m:rPr>
              <m:t>θ</m:t>
            </m:r>
          </m:den>
        </m:f>
        <m:d>
          <m:dPr>
            <m:begChr m:val="("/>
            <m:endChr m:val=")"/>
            <m:ctrlPr>
              <w:rPr>
                <w:rFonts w:ascii="Cambria Math" w:hAnsi="Cambria Math"/>
              </w:rPr>
            </m:ctrlPr>
          </m:dPr>
          <m:e>
            <m:f>
              <m:fPr>
                <m:ctrlPr>
                  <w:rPr>
                    <w:rFonts w:ascii="Cambria Math" w:hAnsi="Cambria Math"/>
                  </w:rPr>
                </m:ctrlPr>
              </m:fPr>
              <m:num>
                <m:r>
                  <m:rPr>
                    <m:sty m:val="p"/>
                  </m:rPr>
                  <m:t>sin</m:t>
                </m:r>
                <m:r>
                  <m:rPr>
                    <m:sty m:val="p"/>
                  </m:rPr>
                  <m:t>⁡</m:t>
                </m:r>
                <m:r>
                  <m:rPr>
                    <m:sty m:val="i"/>
                  </m:rPr>
                  <m:t>θ</m:t>
                </m:r>
              </m:num>
              <m:den>
                <m:r>
                  <m:rPr>
                    <m:sty m:val="i"/>
                  </m:rPr>
                  <m:t>r</m:t>
                </m:r>
              </m:den>
            </m:f>
            <m:f>
              <m:fPr>
                <m:ctrlPr>
                  <w:rPr>
                    <w:rFonts w:ascii="Cambria Math" w:hAnsi="Cambria Math"/>
                  </w:rPr>
                </m:ctrlPr>
              </m:fPr>
              <m:num>
                <m:r>
                  <m:rPr>
                    <m:sty m:val="i"/>
                  </m:rPr>
                  <m:t>∂</m:t>
                </m:r>
                <m:r>
                  <m:rPr>
                    <m:sty m:val="i"/>
                  </m:rPr>
                  <m:t>V</m:t>
                </m:r>
              </m:num>
              <m:den>
                <m:r>
                  <m:rPr>
                    <m:sty m:val="i"/>
                  </m:rPr>
                  <m:t>∂</m:t>
                </m:r>
                <m:r>
                  <m:rPr>
                    <m:sty m:val="i"/>
                  </m:rPr>
                  <m:t>θ</m:t>
                </m:r>
              </m:den>
            </m:f>
          </m:e>
        </m:d>
        <m:r>
          <m:rPr>
            <m:sty m:val="p"/>
          </m:rPr>
          <m:t>+</m:t>
        </m:r>
        <m:f>
          <m:fPr>
            <m:ctrlPr>
              <w:rPr>
                <w:rFonts w:ascii="Cambria Math" w:hAnsi="Cambria Math"/>
              </w:rPr>
            </m:ctrlPr>
          </m:fPr>
          <m:num>
            <m:r>
              <m:rPr>
                <m:sty m:val="p"/>
              </m:rPr>
              <m:t>1</m:t>
            </m:r>
          </m:num>
          <m:den>
            <m:sSup>
              <m:sSupPr/>
              <m:e>
                <m:r>
                  <m:rPr>
                    <m:sty m:val="i"/>
                  </m:rPr>
                  <m:t>r</m:t>
                </m:r>
              </m:e>
              <m:sup>
                <m:r>
                  <m:rPr>
                    <m:sty m:val="p"/>
                  </m:rPr>
                  <m:t>2</m:t>
                </m:r>
              </m:sup>
            </m:sSup>
            <m:sSup>
              <m:sSupPr/>
              <m:e>
                <m:r>
                  <m:rPr>
                    <m:sty m:val="p"/>
                  </m:rPr>
                  <m:t>sin</m:t>
                </m:r>
              </m:e>
              <m:sup>
                <m:r>
                  <m:rPr>
                    <m:sty m:val="p"/>
                  </m:rPr>
                  <m:t>2</m:t>
                </m:r>
              </m:sup>
            </m:sSup>
            <m:r>
              <m:rPr>
                <m:sty m:val="p"/>
              </m:rPr>
              <m:t>⁡</m:t>
            </m:r>
            <m:r>
              <m:rPr>
                <m:sty m:val="i"/>
              </m:rPr>
              <m:t>θ</m:t>
            </m:r>
          </m:den>
        </m:f>
        <m:f>
          <m:fPr>
            <m:ctrlPr>
              <w:rPr>
                <w:rFonts w:ascii="Cambria Math" w:hAnsi="Cambria Math"/>
              </w:rPr>
            </m:ctrlPr>
          </m:fPr>
          <m:num>
            <m:sSup>
              <m:sSupPr/>
              <m:e>
                <m:r>
                  <m:rPr>
                    <m:sty m:val="i"/>
                  </m:rPr>
                  <m:t>∂</m:t>
                </m:r>
              </m:e>
              <m:sup>
                <m:r>
                  <m:rPr>
                    <m:sty m:val="p"/>
                  </m:rPr>
                  <m:t>2</m:t>
                </m:r>
              </m:sup>
            </m:sSup>
            <m:r>
              <m:rPr>
                <m:sty m:val="i"/>
              </m:rPr>
              <m:t>V</m:t>
            </m:r>
          </m:num>
          <m:den>
            <m:r>
              <m:rPr>
                <m:sty m:val="i"/>
              </m:rPr>
              <m:t>∂</m:t>
            </m:r>
            <m:sSup>
              <m:sSupPr/>
              <m:e>
                <m:r>
                  <m:rPr>
                    <m:sty m:val="i"/>
                  </m:rPr>
                  <m:t>φ</m:t>
                </m:r>
              </m:e>
              <m:sup>
                <m:r>
                  <m:rPr>
                    <m:sty m:val="p"/>
                  </m:rPr>
                  <m:t>2</m:t>
                </m:r>
              </m:sup>
            </m:sSup>
          </m:den>
        </m:f>
      </m:oMath>
    </w:p>
    <w:p>
      <w:pPr>
        <w:spacing w:line="271" w:before="330" w:lineRule="auto"/>
      </w:pPr>
      <w:r>
        <w:rPr>
          <w:b/>
          <w:sz w:val="42"/>
        </w:rPr>
        <w:t xml:space="preserve">Grandeurs thermodynamiques :</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Δ</m:t>
                    </m:r>
                  </m:e>
                  <m:sub>
                    <m:r>
                      <m:rPr>
                        <m:sty m:val="p"/>
                      </m:rPr>
                      <m:t>f</m:t>
                    </m:r>
                  </m:sub>
                </m:sSub>
                <m:sSup>
                  <m:sSupPr/>
                  <m:e>
                    <m:r>
                      <m:rPr>
                        <m:sty m:val="p"/>
                      </m:rPr>
                      <m:t>H</m:t>
                    </m:r>
                  </m:e>
                  <m:sup>
                    <m:r>
                      <m:rPr>
                        <m:sty m:val="p"/>
                      </m:rPr>
                      <m:t>∘</m:t>
                    </m:r>
                  </m:sup>
                </m:sSup>
                <m:d>
                  <m:dPr>
                    <m:begChr m:val="("/>
                    <m:endChr m:val=")"/>
                    <m:ctrlPr>
                      <w:rPr>
                        <w:rFonts w:ascii="Cambria Math" w:hAnsi="Cambria Math"/>
                      </w:rPr>
                    </m:ctrlPr>
                  </m:dPr>
                  <m:e>
                    <m:r>
                      <m:rPr>
                        <m:sty m:val="p"/>
                      </m:rPr>
                      <m:t>kJ</m:t>
                    </m:r>
                    <m:r>
                      <m:rPr>
                        <m:sty m:val="p"/>
                      </m:rPr>
                      <m:t>.</m:t>
                    </m:r>
                    <m:sSup>
                      <m:sSupPr/>
                      <m:e>
                        <m:r>
                          <m:rPr>
                            <m:sty m:val="p"/>
                          </m:rPr>
                          <m:t>mol</m:t>
                        </m:r>
                      </m:e>
                      <m:sup>
                        <m:r>
                          <m:rPr>
                            <m:sty m:val="p"/>
                          </m:rPr>
                          <m:t>−</m:t>
                        </m:r>
                        <m:r>
                          <m:rPr>
                            <m:sty m:val="p"/>
                          </m:rPr>
                          <m:t>1</m:t>
                        </m:r>
                      </m:sup>
                    </m:sSup>
                  </m:e>
                </m:d>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S</m:t>
                    </m:r>
                  </m:e>
                  <m:sup>
                    <m:r>
                      <m:rPr>
                        <m:sty m:val="p"/>
                      </m:rPr>
                      <m:t>∘</m:t>
                    </m:r>
                  </m:sup>
                </m:sSup>
                <m:d>
                  <m:dPr>
                    <m:begChr m:val="("/>
                    <m:endChr m:val=")"/>
                    <m:ctrlPr>
                      <w:rPr>
                        <w:rFonts w:ascii="Cambria Math" w:hAnsi="Cambria Math"/>
                      </w:rPr>
                    </m:ctrlPr>
                  </m:dPr>
                  <m:e>
                    <m:r>
                      <m:rPr>
                        <m:sty m:val="p"/>
                      </m:rPr>
                      <m:t>J</m:t>
                    </m:r>
                    <m:r>
                      <m:rPr>
                        <m:sty m:val="p"/>
                      </m:rPr>
                      <m:t>⋅</m:t>
                    </m:r>
                    <m:sSup>
                      <m:sSupPr/>
                      <m:e>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e>
                </m:d>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L</m:t>
                    </m:r>
                  </m:e>
                  <m:sub>
                    <m:r>
                      <m:rPr>
                        <m:sty m:val="p"/>
                      </m:rPr>
                      <m:t>f</m:t>
                    </m:r>
                    <m:r>
                      <m:rPr>
                        <m:sty m:val="p"/>
                      </m:rPr>
                      <m:t>,</m:t>
                    </m:r>
                    <m:r>
                      <m:rPr>
                        <m:sty m:val="p"/>
                      </m:rPr>
                      <m:t>m</m:t>
                    </m:r>
                  </m:sub>
                </m:sSub>
                <m:d>
                  <m:dPr>
                    <m:begChr m:val="("/>
                    <m:endChr m:val=")"/>
                    <m:ctrlPr>
                      <w:rPr>
                        <w:rFonts w:ascii="Cambria Math" w:hAnsi="Cambria Math"/>
                      </w:rPr>
                    </m:ctrlPr>
                  </m:dPr>
                  <m:e>
                    <m:r>
                      <m:rPr>
                        <m:sty m:val="p"/>
                      </m:rPr>
                      <m:t>kJ</m:t>
                    </m:r>
                    <m:r>
                      <m:rPr>
                        <m:sty m:val="p"/>
                      </m:rPr>
                      <m:t>.</m:t>
                    </m:r>
                    <m:sSup>
                      <m:sSupPr/>
                      <m:e>
                        <m:r>
                          <m:rPr>
                            <m:sty m:val="p"/>
                          </m:rPr>
                          <m:t>mol</m:t>
                        </m:r>
                      </m:e>
                      <m:sup>
                        <m:r>
                          <m:rPr>
                            <m:sty m:val="p"/>
                          </m:rPr>
                          <m:t>−</m:t>
                        </m:r>
                        <m:r>
                          <m:rPr>
                            <m:sty m:val="p"/>
                          </m:rPr>
                          <m:t>1</m:t>
                        </m:r>
                      </m:sup>
                    </m:sSup>
                  </m:e>
                </m:d>
              </m:oMath>
            </m:oMathPara>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Densité</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T</m:t>
                    </m:r>
                  </m:e>
                  <m:sub>
                    <m:r>
                      <m:rPr>
                        <m:nor/>
                      </m:rPr>
                      <m:t>fus </m:t>
                    </m:r>
                  </m:sub>
                </m:sSub>
                <m:r>
                  <m:rPr>
                    <m:sty m:val="p"/>
                  </m:rPr>
                  <m:t>(</m:t>
                </m:r>
                <m:r>
                  <m:rPr>
                    <m:sty m:val="p"/>
                  </m:rPr>
                  <m:t>K</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Ag</m:t>
                    </m:r>
                  </m:e>
                  <m:sub>
                    <m:r>
                      <m:rPr>
                        <m:sty m:val="p"/>
                      </m:rPr>
                      <m:t>(</m:t>
                    </m:r>
                    <m:r>
                      <m:rPr>
                        <m:sty m:val="p"/>
                      </m:rPr>
                      <m:t>s</m:t>
                    </m:r>
                    <m:r>
                      <m:rPr>
                        <m:sty m:val="p"/>
                      </m:rPr>
                      <m:t>)</m:t>
                    </m:r>
                  </m:sub>
                </m:sSub>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42,5</w:t>
            </w:r>
          </w:p>
        </w:tc>
        <w:tc>
          <w:tcPr>
            <w:tcBorders>
              <w:bottom w:val="single" w:sz="8" w:space="0" w:color="000000"/>
              <w:right w:val="single" w:sz="8" w:space="0" w:color="000000"/>
            </w:tcBorders>
            <w:vAlign w:val="center"/>
          </w:tcPr>
          <w:p>
            <w:pPr>
              <w:spacing w:lineRule="auto"/>
              <w:jc w:val="left"/>
            </w:pPr>
            <w:r>
              <w:rPr/>
              <w:t xml:space="preserve">11,3</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1235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Ag</m:t>
                    </m:r>
                  </m:e>
                  <m:sub>
                    <m:r>
                      <m:rPr>
                        <m:sty m:val="p"/>
                      </m:rPr>
                      <m:t>2</m:t>
                    </m:r>
                  </m:sub>
                </m:sSub>
                <m:sSub>
                  <m:sSubPr/>
                  <m:e>
                    <m:r>
                      <m:rPr>
                        <m:sty m:val="p"/>
                      </m:rPr>
                      <m:t>O</m:t>
                    </m:r>
                  </m:e>
                  <m:sub>
                    <m:r>
                      <m:rPr>
                        <m:sty m:val="p"/>
                      </m:rPr>
                      <m:t>(</m:t>
                    </m:r>
                    <m:r>
                      <m:rPr>
                        <m:sty m:val="p"/>
                      </m:rPr>
                      <m:t>s</m:t>
                    </m:r>
                    <m:r>
                      <m:rPr>
                        <m:sty m:val="p"/>
                      </m:rPr>
                      <m:t>)</m:t>
                    </m:r>
                  </m:sub>
                </m:sSub>
              </m:oMath>
            </m:oMathPara>
          </w:p>
        </w:tc>
        <w:tc>
          <w:tcPr>
            <w:tcBorders>
              <w:bottom w:val="single" w:sz="8" w:space="0" w:color="000000"/>
              <w:right w:val="single" w:sz="8" w:space="0" w:color="000000"/>
            </w:tcBorders>
            <w:vAlign w:val="center"/>
          </w:tcPr>
          <w:p>
            <w:pPr>
              <w:spacing w:lineRule="auto"/>
              <w:jc w:val="left"/>
            </w:pPr>
            <w:r>
              <w:rPr/>
              <w:t xml:space="preserve">-31,1</w:t>
            </w:r>
          </w:p>
        </w:tc>
        <w:tc>
          <w:tcPr>
            <w:tcBorders>
              <w:bottom w:val="single" w:sz="8" w:space="0" w:color="000000"/>
              <w:right w:val="single" w:sz="8" w:space="0" w:color="000000"/>
            </w:tcBorders>
            <w:vAlign w:val="center"/>
          </w:tcPr>
          <w:p>
            <w:pPr>
              <w:spacing w:lineRule="auto"/>
              <w:jc w:val="left"/>
            </w:pPr>
            <w:r>
              <w:rPr/>
              <w:t xml:space="preserve">121,3</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1380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Pb</m:t>
                    </m:r>
                  </m:e>
                  <m:sub>
                    <m:r>
                      <m:rPr>
                        <m:sty m:val="p"/>
                      </m:rPr>
                      <m:t>(</m:t>
                    </m:r>
                    <m:r>
                      <m:rPr>
                        <m:sty m:val="p"/>
                      </m:rPr>
                      <m:t>s</m:t>
                    </m:r>
                    <m:r>
                      <m:rPr>
                        <m:sty m:val="p"/>
                      </m:rPr>
                      <m:t>)</m:t>
                    </m:r>
                  </m:sub>
                </m:sSub>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64,8</w:t>
            </w:r>
          </w:p>
        </w:tc>
        <w:tc>
          <w:tcPr>
            <w:tcBorders>
              <w:bottom w:val="single" w:sz="8" w:space="0" w:color="000000"/>
              <w:right w:val="single" w:sz="8" w:space="0" w:color="000000"/>
            </w:tcBorders>
            <w:vAlign w:val="center"/>
          </w:tcPr>
          <w:p>
            <w:pPr>
              <w:spacing w:lineRule="auto"/>
              <w:jc w:val="left"/>
            </w:pPr>
            <w:r>
              <w:rPr/>
              <w:t xml:space="preserve">5,1</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588</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PbO</m:t>
                    </m:r>
                  </m:e>
                  <m:sub>
                    <m:r>
                      <m:rPr>
                        <m:sty m:val="p"/>
                      </m:rPr>
                      <m:t>(</m:t>
                    </m:r>
                    <m:r>
                      <m:rPr>
                        <m:sty m:val="p"/>
                      </m:rPr>
                      <m:t>s</m:t>
                    </m:r>
                    <m:r>
                      <m:rPr>
                        <m:sty m:val="p"/>
                      </m:rPr>
                      <m:t>)</m:t>
                    </m:r>
                  </m:sub>
                </m:sSub>
              </m:oMath>
            </m:oMathPara>
          </w:p>
        </w:tc>
        <w:tc>
          <w:tcPr>
            <w:tcBorders>
              <w:bottom w:val="single" w:sz="8" w:space="0" w:color="000000"/>
              <w:right w:val="single" w:sz="8" w:space="0" w:color="000000"/>
            </w:tcBorders>
            <w:vAlign w:val="center"/>
          </w:tcPr>
          <w:p>
            <w:pPr>
              <w:spacing w:lineRule="auto"/>
              <w:jc w:val="left"/>
            </w:pPr>
            <w:r>
              <w:rPr/>
              <w:t xml:space="preserve">-219,1</w:t>
            </w:r>
          </w:p>
        </w:tc>
        <w:tc>
          <w:tcPr>
            <w:tcBorders>
              <w:bottom w:val="single" w:sz="8" w:space="0" w:color="000000"/>
              <w:right w:val="single" w:sz="8" w:space="0" w:color="000000"/>
            </w:tcBorders>
            <w:vAlign w:val="center"/>
          </w:tcPr>
          <w:p>
            <w:pPr>
              <w:spacing w:lineRule="auto"/>
              <w:jc w:val="left"/>
            </w:pPr>
            <w:r>
              <w:rPr/>
              <w:t xml:space="preserve">66,5</w:t>
            </w:r>
          </w:p>
        </w:tc>
        <w:tc>
          <w:tcPr>
            <w:tcBorders>
              <w:bottom w:val="single" w:sz="8" w:space="0" w:color="000000"/>
              <w:right w:val="single" w:sz="8" w:space="0" w:color="000000"/>
            </w:tcBorders>
            <w:vAlign w:val="center"/>
          </w:tcPr>
          <w:p>
            <w:pPr>
              <w:spacing w:lineRule="auto"/>
              <w:jc w:val="left"/>
            </w:pPr>
            <w:r>
              <w:rPr/>
              <w:t xml:space="preserve">11,7</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1160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O</m:t>
                    </m:r>
                  </m:e>
                  <m:sub>
                    <m:r>
                      <m:rPr>
                        <m:sty m:val="p"/>
                      </m:rPr>
                      <m:t>2</m:t>
                    </m:r>
                    <m:r>
                      <m:rPr>
                        <m:sty m:val="p"/>
                      </m:rPr>
                      <m:t>(</m:t>
                    </m:r>
                    <m:r>
                      <m:rPr>
                        <m:sty m:val="p"/>
                      </m:rPr>
                      <m:t>9</m:t>
                    </m:r>
                    <m:r>
                      <m:rPr>
                        <m:sty m:val="p"/>
                      </m:rPr>
                      <m:t>)</m:t>
                    </m:r>
                  </m:sub>
                </m:sSub>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205,0</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Ag</m:t>
                    </m:r>
                  </m:e>
                  <m:sub>
                    <m:r>
                      <m:rPr>
                        <m:nor/>
                      </m:rPr>
                      <m:t>(ig) </m:t>
                    </m:r>
                  </m:sub>
                </m:sSub>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9,75</w:t>
            </w: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PbO</m:t>
                    </m:r>
                  </m:e>
                  <m:sub>
                    <m:r>
                      <m:rPr>
                        <m:nor/>
                      </m:rPr>
                      <m:t>(liq) </m:t>
                    </m:r>
                  </m:sub>
                </m:sSub>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9,50</w:t>
            </w:r>
          </w:p>
        </w:tc>
        <w:tc>
          <w:tcPr>
            <w:tcBorders>
              <w:bottom w:val="single" w:sz="8" w:space="0" w:color="000000"/>
              <w:right w:val="single" w:sz="8" w:space="0" w:color="000000"/>
            </w:tcBorders>
            <w:vAlign w:val="center"/>
          </w:tcPr>
          <w:p/>
        </w:tc>
      </w:tr>
    </w:tbl>
    <w:p>
      <w:pPr>
        <w:spacing w:lineRule="auto"/>
      </w:pP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59a45156cf07bea1a477dc588d342bdfd2a0d45.jpg" TargetMode="Internal"/><Relationship Id="rId6" Type="http://schemas.openxmlformats.org/officeDocument/2006/relationships/image" Target="media/image-1562246b2aae13915f3e519e779ce9d4bbbc8ef3.jpg" TargetMode="Internal"/><Relationship Id="rId7" Type="http://schemas.openxmlformats.org/officeDocument/2006/relationships/image" Target="media/image-5386a69676e3749f45931630c47c337b2ac50927.jpg" TargetMode="Internal"/><Relationship Id="rId8" Type="http://schemas.openxmlformats.org/officeDocument/2006/relationships/image" Target="media/image-10c8b1cc681c359eed142d8e8b4b19acf3cf6a54.jpg" TargetMode="Internal"/><Relationship Id="rId9" Type="http://schemas.openxmlformats.org/officeDocument/2006/relationships/image" Target="media/image-f67b9311bde753aa2bbaa5502bed2be9f5896aed.jpg" TargetMode="Internal"/><Relationship Id="rId10" Type="http://schemas.openxmlformats.org/officeDocument/2006/relationships/image" Target="media/image-dd4f70c71c4a8f892d2fdcc986a09e22e282745a.jpg" TargetMode="Internal"/><Relationship Id="rId11" Type="http://schemas.openxmlformats.org/officeDocument/2006/relationships/image" Target="media/image-5cfc6706fcd7fba3a0512885e02384ee09e3179c.jpg" TargetMode="Internal"/><Relationship Id="rId12" Type="http://schemas.openxmlformats.org/officeDocument/2006/relationships/image" Target="media/image-53c171e635a432a4f4ab77858da842b96fafd29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2025-09-04T20:40:19.463Z</dcterms:created>
  <dcterms:modified xsi:type="dcterms:W3CDTF">2025-09-04T20:40:19.463Z</dcterms:modified>
</cp:coreProperties>
</file>