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Rule="auto"/>
        <w:ind w:left="2265" w:right="2265"/>
        <w:jc w:val="center"/>
      </w:pPr>
      <w:r>
        <w:rPr>
          <w:rFonts w:eastAsia="Georgia" w:cs="Georgia" w:ascii="Georgia" w:hAnsi="Georgia"/>
        </w:rPr>
        <w:t xml:space="preserve">Épreuve de Physique - Chimie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A rendre avec la copie 1 document-réponse non-plié</w:t>
      </w:r>
    </w:p>
    <w:p>
      <w:pPr>
        <w:spacing w:after="220" w:lineRule="auto"/>
      </w:pPr>
      <w:r>
        <w:rPr>
          <w:rFonts w:eastAsia="Georgia" w:cs="Georgia" w:ascii="Georgia" w:hAnsi="Georgia"/>
        </w:rPr>
        <w:t xml:space="preserve">La première partie de ce problème s'intéresse à certains aspects du blindage électromagnétique par des conducteurs. La section A rassemble quelques rappels destinés à fournir des éléments essentiels à l'analyse des phénomènes étudiés par la suite. La section B propose une modélisation simple d'un tel blindage. Une illustration expérimentale sur ces notions est présentée en section </w:t>
      </w:r>
      <m:oMath>
        <m:r>
          <m:rPr>
            <m:sty m:val="i"/>
          </m:rPr>
          <m:t>C</m:t>
        </m:r>
      </m:oMath>
      <w:r>
        <w:rPr>
          <w:rFonts w:eastAsia="Georgia" w:cs="Georgia" w:ascii="Georgia" w:hAnsi="Georgia"/>
        </w:rPr>
        <w:t xml:space="preserve"> : il s'agit d'une expérience simple de lycée destinée à tester le blindage par une couche d'aluminium aux basses fréquences.</w:t>
      </w:r>
    </w:p>
    <w:p>
      <w:pPr>
        <w:spacing w:after="220" w:lineRule="auto"/>
      </w:pPr>
      <w:r>
        <w:rPr>
          <w:rFonts w:eastAsia="Georgia" w:cs="Georgia" w:ascii="Georgia" w:hAnsi="Georgia"/>
        </w:rPr>
        <w:t xml:space="preserve">La deuxième partie de cette épreuve s'articule autour de la chimie de l'aluminium, son élaboration par voie carbothermique et sa corrosion en atmosphère humide.</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les données numériques relatives à la partie «Chimie» sont répertoriées à la fin de la seconde partie ;</w:t>
      </w:r>
    </w:p>
    <w:p>
      <w:pPr>
        <w:numPr>
          <w:ilvl w:val="0"/>
          <w:numId w:val="1"/>
        </w:numPr>
        <w:spacing w:lineRule="auto"/>
      </w:pPr>
      <w:r>
        <w:rPr>
          <w:rFonts w:eastAsia="Georgia" w:cs="Georgia" w:ascii="Georgia" w:hAnsi="Georgia"/>
        </w:rPr>
        <w:t xml:space="preserve">le document-réponse pour la partie «Chimie» devra être complété puis remis avec la copie.</w:t>
      </w:r>
    </w:p>
    <w:p>
      <w:pPr>
        <w:spacing w:line="288" w:after="220" w:lineRule="auto"/>
        <w:jc w:val="center"/>
      </w:pPr>
      <w:r>
        <w:rPr>
          <w:b/>
          <w:sz w:val="56"/>
        </w:rPr>
        <w:t xml:space="preserve">PREMIERE PARTIE</w:t>
      </w:r>
      <w:r>
        <w:rPr>
          <w:b/>
          <w:sz w:val="56"/>
        </w:rPr>
        <w:br w:type="textWrapping"/>
      </w:r>
      <w:r>
        <w:rPr>
          <w:b/>
          <w:sz w:val="56"/>
        </w:rPr>
        <w:t xml:space="preserve"> BLINDAGE ELECTROMAGNETIQUE</w:t>
      </w:r>
    </w:p>
    <w:p>
      <w:pPr>
        <w:spacing w:line="271" w:before="330" w:lineRule="auto"/>
      </w:pPr>
      <w:r>
        <w:rPr>
          <w:rFonts w:eastAsia="Georgia" w:cs="Georgia" w:ascii="Georgia" w:hAnsi="Georgia"/>
          <w:b/>
          <w:sz w:val="42"/>
        </w:rPr>
        <w:t xml:space="preserve">A / Préliminaires</w:t>
      </w:r>
    </w:p>
    <w:p>
      <w:pPr>
        <w:spacing w:line="271" w:before="330" w:lineRule="auto"/>
      </w:pPr>
      <w:r>
        <w:rPr>
          <w:rFonts w:eastAsia="Georgia" w:cs="Georgia" w:ascii="Georgia" w:hAnsi="Georgia"/>
          <w:b/>
          <w:sz w:val="42"/>
        </w:rPr>
        <w:t xml:space="preserve">A.1. Conductivité d'un métal</w:t>
      </w:r>
    </w:p>
    <w:p>
      <w:pPr>
        <w:spacing w:line="271" w:before="330" w:lineRule="auto"/>
      </w:pPr>
      <w:r>
        <w:rPr>
          <w:rFonts w:eastAsia="Georgia" w:cs="Georgia" w:ascii="Georgia" w:hAnsi="Georgia"/>
          <w:b/>
          <w:sz w:val="42"/>
        </w:rPr>
        <w:t xml:space="preserve">A.1.1. Conductivité statique</w:t>
      </w:r>
    </w:p>
    <w:p>
      <w:pPr>
        <w:spacing w:after="220" w:lineRule="auto"/>
      </w:pPr>
      <w:r>
        <w:rPr>
          <w:rFonts w:eastAsia="Georgia" w:cs="Georgia" w:ascii="Georgia" w:hAnsi="Georgia"/>
        </w:rPr>
        <w:t xml:space="preserve">Dans le modèle de Drüde, un électron libre de masse </w:t>
      </w:r>
      <m:oMath>
        <m:r>
          <m:rPr>
            <m:sty m:val="i"/>
          </m:rPr>
          <m:t>m</m:t>
        </m:r>
      </m:oMath>
      <w:r>
        <w:rPr>
          <w:rFonts w:eastAsia="Georgia" w:cs="Georgia" w:ascii="Georgia" w:hAnsi="Georgia"/>
        </w:rPr>
        <w:t xml:space="preserve"> et de charge électrique - e, est soumis, d'une part à une force électrique si le métal est plongé dans un champ électrique </w:t>
      </w:r>
      <m:oMath>
        <m:acc>
          <m:accPr>
            <m:chr m:val="⃗"/>
          </m:accPr>
          <m:e>
            <m:r>
              <m:rPr>
                <m:sty m:val="i"/>
              </m:rPr>
              <m:t>E</m:t>
            </m:r>
          </m:e>
        </m:acc>
      </m:oMath>
      <w:r>
        <w:rPr>
          <w:rFonts w:eastAsia="Georgia" w:cs="Georgia" w:ascii="Georgia" w:hAnsi="Georgia"/>
        </w:rPr>
        <w:t xml:space="preserve"> et, d'autre part à une force de frottement dont l'expression phénoménologique est : </w:t>
      </w:r>
      <m:oMath>
        <m:acc>
          <m:accPr>
            <m:chr m:val="⃗"/>
          </m:accPr>
          <m:e>
            <m:r>
              <m:rPr>
                <m:sty m:val="i"/>
              </m:rPr>
              <m:t>f</m:t>
            </m:r>
          </m:e>
        </m:acc>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désigne la vitesse du porteur de charge dans le référentiel lié au métal supposé galiléen et </w:t>
      </w:r>
      <m:oMath>
        <m:r>
          <m:rPr>
            <m:sty m:val="i"/>
          </m:rPr>
          <m:t>τ</m:t>
        </m:r>
      </m:oMath>
      <w:r>
        <w:rPr>
          <w:rFonts w:eastAsia="Georgia" w:cs="Georgia" w:ascii="Georgia" w:hAnsi="Georgia"/>
        </w:rPr>
        <w:t xml:space="preserve"> modélise l'interaction de l'électron avec son environnement. (la pesanteur est négligée)</w:t>
      </w:r>
      <w:r>
        <w:rPr/>
        <w:br w:type="textWrapping"/>
      </w:r>
      <w:r>
        <w:rPr>
          <w:rFonts w:eastAsia="Georgia" w:cs="Georgia" w:ascii="Georgia" w:hAnsi="Georgia"/>
        </w:rPr>
        <w:t xml:space="preserve">a. Comment soumettre les porteurs de charge d'un métal à un champ électrique ?</w:t>
      </w:r>
      <w:r>
        <w:rPr/>
        <w:br w:type="textWrapping"/>
      </w:r>
      <w:r>
        <w:rPr>
          <w:rFonts w:eastAsia="Georgia" w:cs="Georgia" w:ascii="Georgia" w:hAnsi="Georgia"/>
        </w:rPr>
        <w:t xml:space="preserve">b. Un électron du métal étant sous l'influence d'un champ électrique statique et uniforme, noté </w:t>
      </w:r>
      <m:oMath>
        <m:sSub>
          <m:sSubPr/>
          <m:e>
            <m:r>
              <m:rPr>
                <m:sty m:val="p"/>
              </m:rPr>
              <m:t>E</m:t>
            </m:r>
          </m:e>
          <m:sub>
            <m:r>
              <m:rPr>
                <m:sty m:val="p"/>
              </m:rPr>
              <m:t>0</m:t>
            </m:r>
          </m:sub>
        </m:sSub>
      </m:oMath>
      <w:r>
        <w:rPr>
          <w:rFonts w:eastAsia="Georgia" w:cs="Georgia" w:ascii="Georgia" w:hAnsi="Georgia"/>
        </w:rPr>
        <w:t xml:space="preserve">, écrire, à partir de la relation fondamentale de la dynamique appliquée à ce porteur de charge, une équation différentielle à laquelle obéit le vecteur vitesse.</w:t>
      </w:r>
      <w:r>
        <w:rPr/>
        <w:br w:type="textWrapping"/>
      </w:r>
      <w:r>
        <w:rPr>
          <w:rFonts w:eastAsia="Georgia" w:cs="Georgia" w:ascii="Georgia" w:hAnsi="Georgia"/>
        </w:rPr>
        <w:t xml:space="preserve">c. Grâce à cette équation, faire apparaître d'une part un temps caractéristique dont la signification sera précisée et d'autre part une expression de la vitesse limite </w:t>
      </w:r>
      <m:oMath>
        <m:sSub>
          <m:sSubPr/>
          <m:e>
            <m:acc>
              <m:accPr>
                <m:chr m:val="⃗"/>
              </m:accPr>
              <m:e>
                <m:r>
                  <m:rPr>
                    <m:sty m:val="p"/>
                  </m:rPr>
                  <m:t>v</m:t>
                </m:r>
              </m:e>
            </m:acc>
          </m:e>
          <m:sub>
            <m:r>
              <m:rPr>
                <m:sty m:val="p"/>
              </m:rPr>
              <m:t>0</m:t>
            </m:r>
          </m:sub>
        </m:sSub>
      </m:oMath>
      <w:r>
        <w:rPr>
          <w:rFonts w:eastAsia="Georgia" w:cs="Georgia" w:ascii="Georgia" w:hAnsi="Georgia"/>
        </w:rPr>
        <w:t xml:space="preserve"> de ce porteur en régime permanent.</w:t>
      </w:r>
      <w:r>
        <w:rPr/>
        <w:br w:type="textWrapping"/>
      </w:r>
      <w:r>
        <w:rPr>
          <w:rFonts w:eastAsia="Georgia" w:cs="Georgia" w:ascii="Georgia" w:hAnsi="Georgia"/>
        </w:rPr>
        <w:t xml:space="preserve">d. En désignant par n le nombre d'électrons par unité de volume du conducteur, calculer le vecteur densité volumique de courant électrique </w:t>
      </w:r>
      <m:oMath>
        <m:sSub>
          <m:sSubPr/>
          <m:e>
            <m:acc>
              <m:accPr>
                <m:chr m:val="⃗"/>
              </m:accPr>
              <m:e>
                <m:r>
                  <m:rPr>
                    <m:sty m:val="i"/>
                  </m:rPr>
                  <m:t>j</m:t>
                </m:r>
              </m:e>
            </m:acc>
          </m:e>
          <m:sub>
            <m:r>
              <m:rPr>
                <m:sty m:val="p"/>
              </m:rPr>
              <m:t>0</m:t>
            </m:r>
          </m:sub>
        </m:sSub>
      </m:oMath>
      <w:r>
        <w:rPr>
          <w:rFonts w:eastAsia="Georgia" w:cs="Georgia" w:ascii="Georgia" w:hAnsi="Georgia"/>
        </w:rPr>
        <w:t xml:space="preserve"> associé au régime permanent et expliciter l'unité de cette grandeur physique.</w:t>
      </w:r>
      <w:r>
        <w:rPr/>
        <w:br w:type="textWrapping"/>
      </w:r>
      <w:r>
        <w:rPr/>
        <w:t xml:space="preserve">e. Montrer que la loi d'Ohm microscopique </w:t>
      </w:r>
      <m:oMath>
        <m:sSub>
          <m:sSubPr/>
          <m:e>
            <m:acc>
              <m:accPr>
                <m:chr m:val="⃗"/>
              </m:accPr>
              <m:e>
                <m:r>
                  <m:rPr>
                    <m:sty m:val="p"/>
                  </m:rPr>
                  <m:t>j</m:t>
                </m:r>
              </m:e>
            </m:acc>
          </m:e>
          <m:sub>
            <m:r>
              <m:rPr>
                <m:sty m:val="p"/>
              </m:rPr>
              <m:t>0</m:t>
            </m:r>
          </m:sub>
        </m:sSub>
        <m:r>
          <m:rPr>
            <m:sty m:val="p"/>
          </m:rPr>
          <m:t>=</m:t>
        </m:r>
        <m:r>
          <m:rPr>
            <m:sty m:val="i"/>
          </m:rPr>
          <m:t>γ</m:t>
        </m:r>
        <m:sSub>
          <m:sSubPr/>
          <m:e>
            <m:acc>
              <m:accPr>
                <m:chr m:val="⃗"/>
              </m:accPr>
              <m:e>
                <m:r>
                  <m:rPr>
                    <m:sty m:val="p"/>
                  </m:rPr>
                  <m:t>E</m:t>
                </m:r>
              </m:e>
            </m:acc>
          </m:e>
          <m:sub>
            <m:r>
              <m:rPr>
                <m:sty m:val="p"/>
              </m:rPr>
              <m:t>0</m:t>
            </m:r>
          </m:sub>
        </m:sSub>
      </m:oMath>
      <w:r>
        <w:rPr>
          <w:rFonts w:eastAsia="Georgia" w:cs="Georgia" w:ascii="Georgia" w:hAnsi="Georgia"/>
        </w:rPr>
        <w:t xml:space="preserve"> est vérifiée, en précisant l'expression de la conductivité électrique </w:t>
      </w:r>
      <m:oMath>
        <m:r>
          <m:rPr>
            <m:sty m:val="i"/>
          </m:rPr>
          <m:t>γ</m:t>
        </m:r>
      </m:oMath>
      <w:r>
        <w:rPr>
          <w:rFonts w:eastAsia="Georgia" w:cs="Georgia" w:ascii="Georgia" w:hAnsi="Georgia"/>
        </w:rPr>
        <w:t xml:space="preserve"> en fonction des données du problème. Calculer numériquement la conductivité électrique </w:t>
      </w:r>
      <m:oMath>
        <m:r>
          <m:rPr>
            <m:sty m:val="i"/>
          </m:rPr>
          <m:t>γ</m:t>
        </m:r>
      </m:oMath>
      <w:r>
        <w:rPr/>
        <w:t xml:space="preserve"> sachant que </w:t>
      </w:r>
      <m:oMath>
        <m:r>
          <m:rPr>
            <m:sty m:val="p"/>
          </m:rPr>
          <m:t>n</m:t>
        </m:r>
        <m:r>
          <m:rPr>
            <m:sty m:val="p"/>
          </m:rPr>
          <m:t>(</m:t>
        </m:r>
        <m:r>
          <m:rPr>
            <m:sty m:val="p"/>
          </m:rPr>
          <m:t>Al</m:t>
        </m:r>
        <m:r>
          <m:rPr>
            <m:sty m:val="p"/>
          </m:rPr>
          <m:t>)</m:t>
        </m:r>
        <m:r>
          <m:rPr>
            <m:sty m:val="p"/>
          </m:rPr>
          <m:t>=</m:t>
        </m:r>
        <m:r>
          <m:rPr>
            <m:sty m:val="p"/>
          </m:rPr>
          <m:t>18</m:t>
        </m:r>
        <m:r>
          <m:rPr>
            <m:sty m:val="p"/>
          </m:rPr>
          <m:t>,</m:t>
        </m:r>
        <m:sSup>
          <m:sSupPr/>
          <m:e>
            <m:r>
              <m:rPr>
                <m:sty m:val="p"/>
              </m:rPr>
              <m:t>1.10</m:t>
            </m:r>
          </m:e>
          <m:sup>
            <m:r>
              <m:rPr>
                <m:sty m:val="p"/>
              </m:rPr>
              <m:t>28</m:t>
            </m:r>
          </m:sup>
        </m:sSup>
        <m:sSup>
          <m:sSupPr/>
          <m:e>
            <m:r>
              <m:rPr>
                <m:nor/>
              </m:rPr>
              <m:t xml:space="preserve"> </m:t>
            </m:r>
            <m:r>
              <m:rPr>
                <m:sty m:val="p"/>
              </m:rPr>
              <m:t>m</m:t>
            </m:r>
          </m:e>
          <m:sup>
            <m:r>
              <m:rPr>
                <m:sty m:val="p"/>
              </m:rPr>
              <m:t>−</m:t>
            </m:r>
            <m:r>
              <m:rPr>
                <m:sty m:val="p"/>
              </m:rPr>
              <m:t>3</m:t>
            </m:r>
          </m:sup>
        </m:sSup>
      </m:oMath>
      <w:r>
        <w:rPr/>
        <w:t xml:space="preserve"> et que </w:t>
      </w:r>
      <m:oMath>
        <m:r>
          <m:rPr>
            <m:sty m:val="i"/>
          </m:rPr>
          <m:t>τ</m:t>
        </m:r>
        <m:r>
          <m:rPr>
            <m:sty m:val="p"/>
          </m:rPr>
          <m:t>=</m:t>
        </m:r>
        <m:r>
          <m:rPr>
            <m:sty m:val="p"/>
          </m:rPr>
          <m:t>7</m:t>
        </m:r>
        <m:r>
          <m:rPr>
            <m:sty m:val="p"/>
          </m:rPr>
          <m:t>,</m:t>
        </m:r>
        <m:sSup>
          <m:sSupPr/>
          <m:e>
            <m:r>
              <m:rPr>
                <m:sty m:val="p"/>
              </m:rPr>
              <m:t>27.10</m:t>
            </m:r>
          </m:e>
          <m:sup>
            <m:r>
              <m:rPr>
                <m:sty m:val="p"/>
              </m:rPr>
              <m:t>−</m:t>
            </m:r>
            <m:r>
              <m:rPr>
                <m:sty m:val="p"/>
              </m:rPr>
              <m:t>15</m:t>
            </m:r>
          </m:sup>
        </m:sSup>
        <m:r>
          <m:rPr>
            <m:nor/>
          </m:rPr>
          <m:t xml:space="preserve"> </m:t>
        </m:r>
        <m:r>
          <m:rPr>
            <m:sty m:val="p"/>
          </m:rPr>
          <m:t>s</m:t>
        </m:r>
      </m:oMath>
      <w:r>
        <w:rPr>
          <w:rFonts w:eastAsia="Georgia" w:cs="Georgia" w:ascii="Georgia" w:hAnsi="Georgia"/>
        </w:rPr>
        <w:t xml:space="preserve"> pour l'aluminium. Il est rappelé que: </w:t>
      </w:r>
      <m:oMath>
        <m:r>
          <m:rPr>
            <m:sty m:val="p"/>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 </w:t>
      </w:r>
      <m:oMath>
        <m:r>
          <m:rPr>
            <m:sty m:val="p"/>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A.1.2. Conductivité dynamique</w:t>
      </w:r>
    </w:p>
    <w:p>
      <w:pPr>
        <w:spacing w:after="220" w:lineRule="auto"/>
      </w:pPr>
      <w:r>
        <w:rPr>
          <w:rFonts w:eastAsia="Georgia" w:cs="Georgia" w:ascii="Georgia" w:hAnsi="Georgia"/>
        </w:rPr>
        <w:t xml:space="preserve">Le champ électrique est supposé uniforme mais il dépend du temps de manière harmonique à la pulsation </w:t>
      </w:r>
      <m:oMath>
        <m:r>
          <m:rPr>
            <m:sty m:val="i"/>
          </m:rPr>
          <m:t>ω</m:t>
        </m:r>
      </m:oMath>
      <w:r>
        <w:rPr>
          <w:rFonts w:eastAsia="Georgia" w:cs="Georgia" w:ascii="Georgia" w:hAnsi="Georgia"/>
        </w:rPr>
        <w:t xml:space="preserve">. Ce champ s'écrit alors </w:t>
      </w:r>
      <m:oMath>
        <m:acc>
          <m:accPr>
            <m:chr m:val="⃗"/>
          </m:accPr>
          <m:e>
            <m:r>
              <m:rPr>
                <m:sty m:val="i"/>
              </m:rPr>
              <m:t>E</m:t>
            </m:r>
          </m:e>
        </m:acc>
        <m:r>
          <m:rPr>
            <m:sty m:val="p"/>
          </m:rPr>
          <m:t>(</m:t>
        </m:r>
        <m:r>
          <m:rPr>
            <m:sty m:val="i"/>
          </m:rPr>
          <m:t>i</m:t>
        </m:r>
        <m:r>
          <m:rPr>
            <m:sty m:val="i"/>
          </m:rPr>
          <m:t>ω</m:t>
        </m:r>
        <m:r>
          <m:rPr>
            <m:sty m:val="p"/>
          </m:rPr>
          <m:t>)</m:t>
        </m:r>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oMath>
      <w:r>
        <w:rPr/>
        <w:t xml:space="preserve">, avec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a. En reprenant la démarche de la question 1.1, évaluer en formalisme complexe, pour un régime harmonique établi, l'expression de la conductivité dynamique complexe </w:t>
      </w:r>
      <m:oMath>
        <m:bar>
          <m:barPr/>
          <m:e>
            <m:r>
              <m:rPr>
                <m:sty m:val="p"/>
              </m:rPr>
              <m:t>Γ</m:t>
            </m:r>
          </m:e>
        </m:bar>
        <m:r>
          <m:rPr>
            <m:sty m:val="p"/>
          </m:rPr>
          <m:t>(</m:t>
        </m:r>
        <m:r>
          <m:rPr>
            <m:sty m:val="p"/>
          </m:rPr>
          <m:t>i</m:t>
        </m:r>
        <m:r>
          <m:rPr>
            <m:sty m:val="i"/>
          </m:rPr>
          <m:t>ω</m:t>
        </m:r>
        <m:r>
          <m:rPr>
            <m:sty m:val="p"/>
          </m:rPr>
          <m:t>)</m:t>
        </m:r>
      </m:oMath>
      <w:r>
        <w:rPr/>
        <w:t xml:space="preserve">.</w:t>
      </w:r>
      <w:r>
        <w:rPr/>
        <w:br w:type="textWrapping"/>
      </w:r>
      <w:r>
        <w:rPr>
          <w:rFonts w:eastAsia="Georgia" w:cs="Georgia" w:ascii="Georgia" w:hAnsi="Georgia"/>
        </w:rPr>
        <w:t xml:space="preserve">b. Comment évolue le module de </w:t>
      </w:r>
      <m:oMath>
        <m:r>
          <m:rPr>
            <m:sty m:val="p"/>
          </m:rPr>
          <m:t>Γ</m:t>
        </m:r>
        <m:r>
          <m:rPr>
            <m:sty m:val="p"/>
          </m:rPr>
          <m:t>(</m:t>
        </m:r>
        <m:r>
          <m:rPr>
            <m:sty m:val="p"/>
          </m:rPr>
          <m:t>i</m:t>
        </m:r>
        <m:r>
          <m:rPr>
            <m:sty m:val="i"/>
          </m:rPr>
          <m:t>ω</m:t>
        </m:r>
        <m:r>
          <m:rPr>
            <m:sty m:val="p"/>
          </m:rPr>
          <m:t>)</m:t>
        </m:r>
      </m:oMath>
      <w:r>
        <w:rPr>
          <w:rFonts w:eastAsia="Georgia" w:cs="Georgia" w:ascii="Georgia" w:hAnsi="Georgia"/>
        </w:rPr>
        <w:t xml:space="preserve"> en fonction de la pulsation? Analyser qualitativement les comportements à basses et à hautes fréquences puis représenter le graphe de </w:t>
      </w:r>
      <m:oMath>
        <m:r>
          <m:rPr>
            <m:sty m:val="p"/>
          </m:rPr>
          <m:t>|</m:t>
        </m:r>
        <m:r>
          <m:rPr>
            <m:sty m:val="i"/>
          </m:rPr>
          <m:t>I</m:t>
        </m:r>
        <m:r>
          <m:rPr>
            <m:sty m:val="p"/>
          </m:rPr>
          <m:t>(</m:t>
        </m:r>
        <m:r>
          <m:rPr>
            <m:sty m:val="p"/>
          </m:rPr>
          <m:t>i</m:t>
        </m:r>
        <m:r>
          <m:rPr>
            <m:sty m:val="i"/>
          </m:rPr>
          <m:t>ω</m:t>
        </m:r>
        <m:r>
          <m:rPr>
            <m:sty m:val="p"/>
          </m:rPr>
          <m:t>)</m:t>
        </m:r>
        <m:r>
          <m:rPr>
            <m:sty m:val="p"/>
          </m:rPr>
          <m:t>|</m:t>
        </m:r>
      </m:oMath>
      <w:r>
        <w:rPr/>
        <w:t xml:space="preserve"> en fonction de </w:t>
      </w:r>
      <m:oMath>
        <m:r>
          <m:rPr>
            <m:sty m:val="i"/>
          </m:rPr>
          <m:t>ω</m:t>
        </m:r>
      </m:oMath>
      <w:r>
        <w:rPr/>
        <w:t xml:space="preserve"> en faisant intervenir une pulsation de coupure </w:t>
      </w:r>
      <m:oMath>
        <m:sSub>
          <m:sSubPr/>
          <m:e>
            <m:r>
              <m:rPr>
                <m:sty m:val="p"/>
              </m:rPr>
              <m:t>Ω</m:t>
            </m:r>
          </m:e>
          <m:sub>
            <m:r>
              <m:rPr>
                <m:sty m:val="p"/>
              </m:rPr>
              <m:t>C</m:t>
            </m:r>
          </m:sub>
        </m:sSub>
      </m:oMath>
      <w:r>
        <w:rPr>
          <w:rFonts w:eastAsia="Georgia" w:cs="Georgia" w:ascii="Georgia" w:hAnsi="Georgia"/>
        </w:rPr>
        <w:t xml:space="preserve"> à préciser de manière littérale puis numérique, toujours pour l'aluminium.</w:t>
      </w:r>
    </w:p>
    <w:p>
      <w:pPr>
        <w:spacing w:line="271" w:before="330" w:lineRule="auto"/>
      </w:pPr>
      <w:r>
        <w:rPr>
          <w:b/>
          <w:sz w:val="42"/>
        </w:rPr>
        <w:t xml:space="preserve">A.2. Effet de peau</w:t>
      </w:r>
    </w:p>
    <w:p>
      <w:pPr>
        <w:spacing w:after="220" w:lineRule="auto"/>
      </w:pPr>
      <w:r>
        <w:rPr>
          <w:rFonts w:eastAsia="Georgia" w:cs="Georgia" w:ascii="Georgia" w:hAnsi="Georgia"/>
        </w:rPr>
        <w:t xml:space="preserve">Afin d'étudier la protection offerte par une paroi métallique, il convient d'étudier la pénétration d'une onde électromagnétique, notée OEM à l'intérieur d'un conducteur ohmique. Le métal occupe le demi-espace </w:t>
      </w:r>
      <m:oMath>
        <m:r>
          <m:rPr>
            <m:sty m:val="i"/>
          </m:rPr>
          <m:t>z</m:t>
        </m:r>
        <m:r>
          <m:rPr>
            <m:sty m:val="p"/>
          </m:rPr>
          <m:t>&gt;</m:t>
        </m:r>
        <m:r>
          <m:rPr>
            <m:sty m:val="p"/>
          </m:rPr>
          <m:t>0</m:t>
        </m:r>
      </m:oMath>
      <w:r>
        <w:rPr>
          <w:rFonts w:eastAsia="Georgia" w:cs="Georgia" w:ascii="Georgia" w:hAnsi="Georgia"/>
        </w:rPr>
        <w:t xml:space="preserve">, l'autre partie de l'espace étant vide et parcourue par une</w:t>
      </w:r>
    </w:p>
    <w:p>
      <w:pPr>
        <w:spacing w:after="220" w:lineRule="auto"/>
      </w:pPr>
      <w:r>
        <w:rPr>
          <w:rFonts w:eastAsia="Georgia" w:cs="Georgia" w:ascii="Georgia" w:hAnsi="Georgia"/>
        </w:rPr>
        <w:t xml:space="preserve">OEM plane progressive monochromatique et polarisée rectilignement selon une direction appelée Ox. L'abréviation utilisée dans la suite pour désigner cette onde est la suivante: OEMPPM.</w:t>
      </w:r>
    </w:p>
    <w:p>
      <w:pPr>
        <w:spacing w:after="220" w:lineRule="auto"/>
      </w:pPr>
      <w:r>
        <w:rPr>
          <w:rFonts w:eastAsia="Georgia" w:cs="Georgia" w:ascii="Georgia" w:hAnsi="Georgia"/>
        </w:rPr>
        <w:t xml:space="preserve">Le champ électrique de l'onde incidente s'écrit, en formalisme complexe et en appelant </w:t>
      </w:r>
      <m:oMath>
        <m:sSub>
          <m:sSubPr/>
          <m:e>
            <m:acc>
              <m:accPr>
                <m:chr m:val="⃗"/>
              </m:accPr>
              <m:e>
                <m:r>
                  <m:rPr>
                    <m:sty m:val="i"/>
                  </m:rPr>
                  <m:t>k</m:t>
                </m:r>
              </m:e>
            </m:acc>
          </m:e>
          <m:sub>
            <m:r>
              <m:rPr>
                <m:sty m:val="p"/>
              </m:rPr>
              <m:t>0</m:t>
            </m:r>
          </m:sub>
        </m:sSub>
      </m:oMath>
      <w:r>
        <w:rPr/>
        <w:t xml:space="preserve"> le vecteur d'onde dans le vide: </w:t>
      </w:r>
      <m:oMath>
        <m:sSub>
          <m:sSubPr/>
          <m:e>
            <m:acc>
              <m:accPr>
                <m:chr m:val="⃗"/>
              </m:accPr>
              <m:e>
                <m:r>
                  <m:rPr>
                    <m:sty m:val="i"/>
                  </m:rPr>
                  <m:t>E</m:t>
                </m:r>
              </m:e>
            </m:acc>
          </m:e>
          <m:sub>
            <m:r>
              <m:rPr>
                <m:sty m:val="i"/>
              </m:rPr>
              <m:t>i</m:t>
            </m:r>
          </m:sub>
        </m:sSub>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sSub>
          <m:sSubPr/>
          <m:e>
            <m:acc>
              <m:accPr>
                <m:chr m:val="⃗"/>
              </m:accPr>
              <m:e>
                <m:r>
                  <m:rPr>
                    <m:sty m:val="i"/>
                  </m:rPr>
                  <m:t>u</m:t>
                </m:r>
              </m:e>
            </m:acc>
          </m:e>
          <m:sub>
            <m:r>
              <m:rPr>
                <m:sty m:val="i"/>
              </m:rPr>
              <m:t>x</m:t>
            </m:r>
          </m:sub>
        </m:sSub>
      </m:oMath>
      <w:r>
        <w:rPr/>
        <w:t xml:space="preserve">.</w:t>
      </w:r>
    </w:p>
    <w:p>
      <w:pPr>
        <w:spacing w:after="220" w:lineRule="auto"/>
      </w:pPr>
      <w:r>
        <w:rPr>
          <w:rFonts w:eastAsia="Georgia" w:cs="Georgia" w:ascii="Georgia" w:hAnsi="Georgia"/>
        </w:rPr>
        <w:t xml:space="preserve">Cette onde arrive en incidence normale sur la surface d'un métal située au plan ( </w:t>
      </w:r>
      <m:oMath>
        <m:r>
          <m:rPr>
            <m:scr m:val="script"/>
          </m:rPr>
          <m:t>P</m:t>
        </m:r>
      </m:oMath>
      <w:r>
        <w:rPr>
          <w:rFonts w:eastAsia="Georgia" w:cs="Georgia" w:ascii="Georgia" w:hAnsi="Georgia"/>
        </w:rPr>
        <w:t xml:space="preserve"> ) d'équation </w:t>
      </w:r>
      <m:oMath>
        <m:r>
          <m:rPr>
            <m:sty m:val="i"/>
          </m:rPr>
          <m:t>z</m:t>
        </m:r>
        <m:r>
          <m:rPr>
            <m:sty m:val="p"/>
          </m:rPr>
          <m:t>=</m:t>
        </m:r>
        <m:r>
          <m:rPr>
            <m:sty m:val="p"/>
          </m:rPr>
          <m:t>0</m:t>
        </m:r>
      </m:oMath>
      <w:r>
        <w:rPr>
          <w:rFonts w:eastAsia="Georgia" w:cs="Georgia" w:ascii="Georgia" w:hAnsi="Georgia"/>
        </w:rPr>
        <w:t xml:space="preserve">. La conductivité statique finie de ce métal, notée </w:t>
      </w:r>
      <m:oMath>
        <m:r>
          <m:rPr>
            <m:sty m:val="i"/>
          </m:rPr>
          <m:t>γ</m:t>
        </m:r>
      </m:oMath>
      <w:r>
        <w:rPr>
          <w:rFonts w:eastAsia="Georgia" w:cs="Georgia" w:ascii="Georgia" w:hAnsi="Georgia"/>
        </w:rPr>
        <w:t xml:space="preserve">, prend l'expression obtenue à partir du modèle de Drüde. Les pulsations envisagées vérifient d'une part </w:t>
      </w:r>
      <m:oMath>
        <m:r>
          <m:rPr>
            <m:sty m:val="i"/>
          </m:rPr>
          <m:t>ω</m:t>
        </m:r>
        <m:r>
          <m:rPr>
            <m:sty m:val="p"/>
          </m:rPr>
          <m:t>≪</m:t>
        </m:r>
        <m:sSub>
          <m:sSubPr/>
          <m:e>
            <m:r>
              <m:rPr>
                <m:sty m:val="p"/>
              </m:rPr>
              <m:t>Ω</m:t>
            </m:r>
          </m:e>
          <m:sub>
            <m:r>
              <m:rPr>
                <m:sty m:val="i"/>
              </m:rPr>
              <m:t>C</m:t>
            </m:r>
          </m:sub>
        </m:sSub>
      </m:oMath>
      <w:r>
        <w:rPr/>
        <w:t xml:space="preserve"> et d'autre part </w:t>
      </w:r>
      <m:oMath>
        <m:r>
          <m:rPr>
            <m:sty m:val="i"/>
          </m:rPr>
          <m:t>γ</m:t>
        </m:r>
        <m:r>
          <m:rPr>
            <m:sty m:val="p"/>
          </m:rPr>
          <m:t>≫</m:t>
        </m:r>
        <m:sSub>
          <m:sSubPr/>
          <m:e>
            <m:r>
              <m:rPr>
                <m:sty m:val="i"/>
              </m:rPr>
              <m:t>ε</m:t>
            </m:r>
          </m:e>
          <m:sub>
            <m:r>
              <m:rPr>
                <m:sty m:val="p"/>
              </m:rPr>
              <m:t>0</m:t>
            </m:r>
          </m:sub>
        </m:sSub>
        <m:r>
          <m:rPr>
            <m:sty m:val="i"/>
          </m:rPr>
          <m:t>ω</m:t>
        </m:r>
      </m:oMath>
      <w:r>
        <w:rPr/>
        <w:t xml:space="preserve">. En arrivant sur ( </w:t>
      </w:r>
      <m:oMath>
        <m:r>
          <m:rPr>
            <m:scr m:val="script"/>
          </m:rPr>
          <m:t>P</m:t>
        </m:r>
      </m:oMath>
      <w:r>
        <w:rPr>
          <w:rFonts w:eastAsia="Georgia" w:cs="Georgia" w:ascii="Georgia" w:hAnsi="Georgia"/>
        </w:rPr>
        <w:t xml:space="preserve"> ), l'onde incidente donne naissance à une onde réfléchie et une onde transmise.</w:t>
      </w:r>
    </w:p>
    <w:p>
      <w:pPr>
        <w:spacing w:after="220" w:lineRule="auto"/>
      </w:pPr>
      <w:r>
        <w:rPr>
          <w:rFonts w:eastAsia="Georgia" w:cs="Georgia" w:ascii="Georgia" w:hAnsi="Georgia"/>
        </w:rPr>
        <w:t xml:space="preserve">Le champ électrique de l'onde réfléchie s'écrit, à l'aide du coefficient de réflexion en amplitude complexe </w:t>
      </w:r>
      <m:oMath>
        <m:bar>
          <m:barPr/>
          <m:e>
            <m:r>
              <m:rPr>
                <m:sty m:val="i"/>
              </m:rPr>
              <m:t>r</m:t>
            </m:r>
          </m:e>
        </m:bar>
        <m:r>
          <m:rPr>
            <m:sty m:val="p"/>
          </m:rPr>
          <m:t>:</m:t>
        </m:r>
        <m:sSub>
          <m:sSubPr/>
          <m:e>
            <m:bar>
              <m:barPr/>
              <m:e>
                <m:acc>
                  <m:accPr>
                    <m:chr m:val="⃗"/>
                  </m:accPr>
                  <m:e>
                    <m:r>
                      <m:rPr>
                        <m:sty m:val="i"/>
                      </m:rPr>
                      <m:t>E</m:t>
                    </m:r>
                  </m:e>
                </m:acc>
              </m:e>
            </m:bar>
          </m:e>
          <m:sub>
            <m:r>
              <m:rPr>
                <m:sty m:val="i"/>
              </m:rPr>
              <m:t>r</m:t>
            </m:r>
          </m:sub>
        </m:sSub>
        <m:r>
          <m:rPr>
            <m:sty m:val="p"/>
          </m:rPr>
          <m:t>=</m:t>
        </m:r>
        <m:sSub>
          <m:sSubPr/>
          <m:e>
            <m:bar>
              <m:barPr/>
              <m:e>
                <m:r>
                  <m:rPr>
                    <m:sty m:val="i"/>
                  </m:rPr>
                  <m:t>E</m:t>
                </m:r>
              </m:e>
            </m:bar>
          </m:e>
          <m:sub>
            <m:r>
              <m:rPr>
                <m:sty m:val="i"/>
              </m:rPr>
              <m:t>r</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sSub>
          <m:sSubPr/>
          <m:e>
            <m:acc>
              <m:accPr>
                <m:chr m:val="⃗"/>
              </m:accPr>
              <m:e>
                <m:r>
                  <m:rPr>
                    <m:sty m:val="i"/>
                  </m:rPr>
                  <m:t>u</m:t>
                </m:r>
              </m:e>
            </m:acc>
          </m:e>
          <m:sub>
            <m:r>
              <m:rPr>
                <m:sty m:val="i"/>
              </m:rPr>
              <m:t>x</m:t>
            </m:r>
          </m:sub>
        </m:sSub>
        <m:r>
          <m:rPr>
            <m:sty m:val="p"/>
          </m:rPr>
          <m:t>=</m:t>
        </m:r>
        <m:bar>
          <m:barPr/>
          <m:e>
            <m:r>
              <m:rPr>
                <m:sty m:val="i"/>
              </m:rPr>
              <m:t>r</m:t>
            </m:r>
          </m:e>
        </m:ba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sSub>
          <m:sSubPr/>
          <m:e>
            <m:acc>
              <m:accPr>
                <m:chr m:val="⃗"/>
              </m:accPr>
              <m:e>
                <m:r>
                  <m:rPr>
                    <m:sty m:val="i"/>
                  </m:rPr>
                  <m:t>u</m:t>
                </m:r>
              </m:e>
            </m:acc>
          </m:e>
          <m:sub>
            <m:r>
              <m:rPr>
                <m:sty m:val="i"/>
              </m:rPr>
              <m:t>x</m:t>
            </m:r>
          </m:sub>
        </m:sSub>
      </m:oMath>
      <w:r>
        <w:rPr>
          <w:rFonts w:eastAsia="Georgia" w:cs="Georgia" w:ascii="Georgia" w:hAnsi="Georgia"/>
        </w:rPr>
        <w:t xml:space="preserve">. Le champ électrique de l'onde transmise s'écrit: </w:t>
      </w:r>
      <m:oMath>
        <m:sSub>
          <m:sSubPr/>
          <m:e>
            <m:acc>
              <m:accPr>
                <m:chr m:val="⃗"/>
              </m:accPr>
              <m:e>
                <m:r>
                  <m:rPr>
                    <m:sty m:val="i"/>
                  </m:rPr>
                  <m:t>E</m:t>
                </m:r>
              </m:e>
            </m:acc>
          </m:e>
          <m:sub>
            <m:r>
              <m:rPr>
                <m:sty m:val="i"/>
              </m:rPr>
              <m:t>t</m:t>
            </m:r>
          </m:sub>
        </m:sSub>
        <m:r>
          <m:rPr>
            <m:sty m:val="p"/>
          </m:rPr>
          <m:t>=</m:t>
        </m:r>
        <m:sSub>
          <m:sSubPr/>
          <m:e>
            <m:bar>
              <m:barPr/>
              <m:e>
                <m:r>
                  <m:rPr>
                    <m:sty m:val="i"/>
                  </m:rPr>
                  <m:t>E</m:t>
                </m:r>
              </m:e>
            </m:bar>
          </m:e>
          <m:sub>
            <m:r>
              <m:rPr>
                <m:sty m:val="i"/>
              </m:rPr>
              <m:t>t</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sSub>
          <m:sSubPr/>
          <m:e>
            <m:acc>
              <m:accPr>
                <m:chr m:val="⃗"/>
              </m:accPr>
              <m:e>
                <m:r>
                  <m:rPr>
                    <m:sty m:val="i"/>
                  </m:rPr>
                  <m:t>u</m:t>
                </m:r>
              </m:e>
            </m:acc>
          </m:e>
          <m:sub>
            <m:r>
              <m:rPr>
                <m:sty m:val="i"/>
              </m:rPr>
              <m:t>x</m:t>
            </m:r>
          </m:sub>
        </m:sSub>
        <m:r>
          <m:rPr>
            <m:sty m:val="p"/>
          </m:rPr>
          <m:t>=</m:t>
        </m:r>
        <m:bar>
          <m:barPr/>
          <m:e>
            <m:r>
              <m:rPr>
                <m:sty m:val="i"/>
              </m:rPr>
              <m:t>t</m:t>
            </m:r>
          </m:e>
        </m:ba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sSub>
          <m:sSubPr/>
          <m:e>
            <m:acc>
              <m:accPr>
                <m:chr m:val="⃗"/>
              </m:accPr>
              <m:e>
                <m:r>
                  <m:rPr>
                    <m:sty m:val="i"/>
                  </m:rPr>
                  <m:t>u</m:t>
                </m:r>
              </m:e>
            </m:acc>
          </m:e>
          <m:sub>
            <m:r>
              <m:rPr>
                <m:sty m:val="i"/>
              </m:rPr>
              <m:t>x</m:t>
            </m:r>
          </m:sub>
        </m:sSub>
      </m:oMath>
      <w:r>
        <w:rPr/>
        <w:t xml:space="preserve">. </w:t>
      </w:r>
      <m:oMath>
        <m:bar>
          <m:barPr/>
          <m:e>
            <m:acc>
              <m:accPr>
                <m:chr m:val="⃗"/>
              </m:accPr>
              <m:e>
                <m:r>
                  <m:rPr>
                    <m:sty m:val="i"/>
                  </m:rPr>
                  <m:t>k</m:t>
                </m:r>
              </m:e>
            </m:acc>
          </m:e>
        </m:bar>
        <m:r>
          <m:rPr>
            <m:sty m:val="p"/>
          </m:rPr>
          <m:t>=</m:t>
        </m:r>
        <m:bar>
          <m:barPr/>
          <m:e>
            <m:r>
              <m:rPr>
                <m:sty m:val="i"/>
              </m:rPr>
              <m:t>k</m:t>
            </m:r>
          </m:e>
        </m:bar>
        <m:sSub>
          <m:sSubPr/>
          <m:e>
            <m:acc>
              <m:accPr>
                <m:chr m:val="⃗"/>
              </m:accPr>
              <m:e>
                <m:r>
                  <m:rPr>
                    <m:sty m:val="i"/>
                  </m:rPr>
                  <m:t>u</m:t>
                </m:r>
              </m:e>
            </m:acc>
          </m:e>
          <m:sub>
            <m:r>
              <m:rPr>
                <m:sty m:val="i"/>
              </m:rPr>
              <m:t>z</m:t>
            </m:r>
          </m:sub>
        </m:sSub>
      </m:oMath>
      <w:r>
        <w:rPr/>
        <w:t xml:space="preserve"> est le vecteur d'onde complexe de l'onde transmise et </w:t>
      </w:r>
      <m:oMath>
        <m:bar>
          <m:barPr/>
          <m:e>
            <m:r>
              <m:rPr>
                <m:sty m:val="i"/>
              </m:rPr>
              <m:t>t</m:t>
            </m:r>
          </m:e>
        </m:bar>
      </m:oMath>
      <w:r>
        <w:rPr/>
        <w:t xml:space="preserve"> le coefficient de transmission en amplitude complexe.</w:t>
      </w:r>
    </w:p>
    <w:p>
      <w:pPr>
        <w:spacing w:after="220" w:lineRule="auto"/>
      </w:pPr>
      <w:r>
        <w:rPr>
          <w:rFonts w:eastAsia="Georgia" w:cs="Georgia" w:ascii="Georgia" w:hAnsi="Georgia"/>
        </w:rPr>
        <w:t xml:space="preserve">Dans tout le problème, les matériaux ont une perméabilité magnétique confondue avec celle du vide </w:t>
      </w:r>
      <m:oMath>
        <m:sSub>
          <m:sSubPr/>
          <m:e>
            <m:r>
              <m:rPr>
                <m:sty m:val="i"/>
              </m:rPr>
              <m:t>μ</m:t>
            </m:r>
          </m:e>
          <m:sub>
            <m:r>
              <m:rPr>
                <m:sty m:val="p"/>
              </m:rPr>
              <m:t>0</m:t>
            </m:r>
          </m:sub>
        </m:sSub>
      </m:oMath>
      <w:r>
        <w:rPr/>
        <w:t xml:space="preserv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et </w:t>
      </w:r>
      <m:oMath>
        <m:sSub>
          <m:sSubPr/>
          <m:e>
            <m:r>
              <m:rPr>
                <m:sty m:val="i"/>
              </m:rPr>
              <m:t>μ</m:t>
            </m:r>
          </m:e>
          <m:sub>
            <m:r>
              <m:rPr>
                <m:sty m:val="p"/>
              </m:rPr>
              <m:t>0</m:t>
            </m:r>
          </m:sub>
        </m:sSub>
        <m:sSub>
          <m:sSubPr/>
          <m:e>
            <m:r>
              <m:rPr>
                <m:sty m:val="i"/>
              </m:rPr>
              <m:t>ε</m:t>
            </m:r>
          </m:e>
          <m:sub>
            <m:r>
              <m:rPr>
                <m:sty m:val="p"/>
              </m:rPr>
              <m:t>0</m:t>
            </m:r>
          </m:sub>
        </m:sSub>
        <m:sSup>
          <m:sSupPr/>
          <m:e>
            <m:r>
              <m:rPr>
                <m:sty m:val="i"/>
              </m:rPr>
              <m:t>c</m:t>
            </m:r>
          </m:e>
          <m:sup>
            <m:r>
              <m:rPr>
                <m:sty m:val="p"/>
              </m:rPr>
              <m:t>2</m:t>
            </m:r>
          </m:sup>
        </m:sSup>
        <m:r>
          <m:rPr>
            <m:sty m:val="p"/>
          </m:rPr>
          <m:t>=</m:t>
        </m:r>
        <m:r>
          <m:rPr>
            <m:sty m:val="p"/>
          </m:rPr>
          <m:t>1</m:t>
        </m:r>
      </m:oMath>
      <w:r>
        <w:rPr/>
        <w:t xml:space="preserve"> ).</w:t>
      </w:r>
    </w:p>
    <w:p>
      <w:pPr>
        <w:spacing w:line="271" w:before="330" w:lineRule="auto"/>
      </w:pPr>
      <w:r>
        <w:rPr>
          <w:b/>
          <w:sz w:val="42"/>
        </w:rPr>
        <w:t xml:space="preserve">A.2.1. Equations de Maxwell et relations de passage</w:t>
      </w:r>
    </w:p>
    <w:p>
      <w:pPr>
        <w:spacing w:after="220" w:lineRule="auto"/>
      </w:pPr>
      <w:r>
        <w:rPr>
          <w:rFonts w:eastAsia="Georgia" w:cs="Georgia" w:ascii="Georgia" w:hAnsi="Georgia"/>
        </w:rPr>
        <w:t xml:space="preserve">a. Ecrire les quatre équations de Maxwell dans le milieu métallique. Simplifier ces équations en tenant compte de la transversalité du champ électrique et de l'hypothèse </w:t>
      </w:r>
      <m:oMath>
        <m:r>
          <m:rPr>
            <m:sty m:val="i"/>
          </m:rPr>
          <m:t>γ</m:t>
        </m:r>
        <m:r>
          <m:rPr>
            <m:sty m:val="p"/>
          </m:rPr>
          <m:t>≫</m:t>
        </m:r>
        <m:sSub>
          <m:sSubPr/>
          <m:e>
            <m:r>
              <m:rPr>
                <m:sty m:val="i"/>
              </m:rPr>
              <m:t>ε</m:t>
            </m:r>
          </m:e>
          <m:sub>
            <m:r>
              <m:rPr>
                <m:sty m:val="p"/>
              </m:rPr>
              <m:t>0</m:t>
            </m:r>
          </m:sub>
        </m:sSub>
        <m:r>
          <m:rPr>
            <m:sty m:val="i"/>
          </m:rPr>
          <m:t>ω</m:t>
        </m:r>
      </m:oMath>
      <w:r>
        <w:rPr/>
        <w:t xml:space="preserve">.</w:t>
      </w:r>
      <w:r>
        <w:rPr/>
        <w:br w:type="textWrapping"/>
      </w:r>
      <w:r>
        <w:rPr>
          <w:rFonts w:eastAsia="Georgia" w:cs="Georgia" w:ascii="Georgia" w:hAnsi="Georgia"/>
        </w:rPr>
        <w:t xml:space="preserve">b. A quel régime de l'électromagnétisme ce modèle correspond-il ?</w:t>
      </w:r>
    </w:p>
    <w:p>
      <w:pPr>
        <w:spacing w:after="220" w:lineRule="auto"/>
      </w:pPr>
      <w:r>
        <w:rPr>
          <w:rFonts w:eastAsia="Georgia" w:cs="Georgia" w:ascii="Georgia" w:hAnsi="Georgia"/>
        </w:rPr>
        <w:t xml:space="preserve">Les relations de passage du champ électromagnétique à la traversée d'une distribution de sources surfaciques caractérisée par une densité surfacique de charges </w:t>
      </w:r>
      <m:oMath>
        <m:r>
          <m:rPr>
            <m:sty m:val="i"/>
          </m:rPr>
          <m:t>σ</m:t>
        </m:r>
      </m:oMath>
      <w:r>
        <w:rPr>
          <w:rFonts w:eastAsia="Georgia" w:cs="Georgia" w:ascii="Georgia" w:hAnsi="Georgia"/>
        </w:rPr>
        <w:t xml:space="preserve"> et une densité surfacique de courants </w:t>
      </w:r>
      <m:oMath>
        <m:sSub>
          <m:sSubPr/>
          <m:e>
            <m:acc>
              <m:accPr>
                <m:chr m:val="⃗"/>
              </m:accPr>
              <m:e>
                <m:r>
                  <m:rPr>
                    <m:sty m:val="i"/>
                  </m:rPr>
                  <m:t>j</m:t>
                </m:r>
              </m:e>
            </m:acc>
          </m:e>
          <m:sub>
            <m:r>
              <m:rPr>
                <m:sty m:val="i"/>
              </m:rPr>
              <m:t>S</m:t>
            </m:r>
          </m:sub>
        </m:sSub>
      </m:oMath>
      <w:r>
        <w:rPr>
          <w:rFonts w:eastAsia="Georgia" w:cs="Georgia" w:ascii="Georgia" w:hAnsi="Georgia"/>
        </w:rPr>
        <w:t xml:space="preserve"> sont, conformément au schéma suivant (figure 1) :</w:t>
      </w:r>
      <w:r>
        <w:rPr/>
        <w:br w:type="textWrapping"/>
      </w:r>
    </w:p>
    <w:p>
      <w:pPr>
        <w:spacing w:lineRule="auto"/>
        <w:jc w:val="center"/>
      </w:pPr>
      <w:r>
        <w:rPr/>
        <w:drawing>
          <wp:inline distB="0" distL="0" distR="0" distT="0">
            <wp:extent cx="5486400" cy="2805902"/>
            <wp:effectExtent b="0" l="0" r="0" t="0"/>
            <wp:docPr id="1" name="image-d9133e8c8c0dad53252d4260221875d08320458f.jpg"/>
            <a:graphic>
              <a:graphicData uri="http://schemas.openxmlformats.org/drawingml/2006/picture">
                <pic:pic>
                  <pic:nvPicPr>
                    <pic:cNvPr id="1" name="image-d9133e8c8c0dad53252d4260221875d08320458f.jpg" descr=""/>
                    <pic:cNvPicPr/>
                  </pic:nvPicPr>
                  <pic:blipFill>
                    <a:blip r:embed="rId5" cstate="print"/>
                    <a:srcRect b="0" l="0" r="0" t="0"/>
                    <a:stretch>
                      <a:fillRect/>
                    </a:stretch>
                  </pic:blipFill>
                  <pic:spPr>
                    <a:xfrm>
                      <a:off x="0" y="0"/>
                      <a:ext cx="5486400" cy="2805902"/>
                    </a:xfrm>
                    <a:prstGeom prst="rect"/>
                  </pic:spPr>
                </pic:pic>
              </a:graphicData>
            </a:graphic>
          </wp:inline>
        </w:drawing>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E</m:t>
                        </m:r>
                      </m:e>
                    </m:acc>
                  </m:e>
                  <m:sub>
                    <m:r>
                      <m:rPr>
                        <m:sty m:val="p"/>
                      </m:rPr>
                      <m:t>2</m:t>
                    </m:r>
                  </m:sub>
                </m:sSub>
                <m:d>
                  <m:dPr>
                    <m:begChr m:val="("/>
                    <m:endChr m:val=")"/>
                    <m:ctrlPr>
                      <w:rPr>
                        <w:rFonts w:ascii="Cambria Math" w:hAnsi="Cambria Math"/>
                      </w:rPr>
                    </m:ctrlPr>
                  </m:dPr>
                  <m:e>
                    <m:sSup>
                      <m:sSupPr/>
                      <m:e>
                        <m:r>
                          <m:rPr>
                            <m:sty m:val="p"/>
                          </m:rPr>
                          <m:t>0</m:t>
                        </m:r>
                      </m:e>
                      <m:sup>
                        <m:r>
                          <m:rPr>
                            <m:sty m:val="p"/>
                          </m:rPr>
                          <m:t>+</m:t>
                        </m:r>
                      </m:sup>
                    </m:sSup>
                  </m:e>
                </m:d>
                <m:r>
                  <m:rPr>
                    <m:sty m:val="p"/>
                  </m:rPr>
                  <m:t>−</m:t>
                </m:r>
                <m:sSub>
                  <m:sSubPr/>
                  <m:e>
                    <m:acc>
                      <m:accPr>
                        <m:chr m:val="⃗"/>
                      </m:accPr>
                      <m:e>
                        <m:r>
                          <m:rPr>
                            <m:sty m:val="i"/>
                          </m:rPr>
                          <m:t>E</m:t>
                        </m:r>
                      </m:e>
                    </m:acc>
                  </m:e>
                  <m:sub>
                    <m:r>
                      <m:rPr>
                        <m:sty m:val="p"/>
                      </m:rPr>
                      <m:t>1</m:t>
                    </m:r>
                  </m:sub>
                </m:sSub>
                <m:d>
                  <m:dPr>
                    <m:begChr m:val="("/>
                    <m:endChr m:val=")"/>
                    <m:ctrlPr>
                      <w:rPr>
                        <w:rFonts w:ascii="Cambria Math" w:hAnsi="Cambria Math"/>
                      </w:rPr>
                    </m:ctrlPr>
                  </m:dPr>
                  <m:e>
                    <m:sSup>
                      <m:sSupPr/>
                      <m:e>
                        <m:r>
                          <m:rPr>
                            <m:sty m:val="p"/>
                          </m:rPr>
                          <m:t>0</m:t>
                        </m:r>
                      </m:e>
                      <m:sup>
                        <m:r>
                          <m:rPr>
                            <m:sty m:val="p"/>
                          </m:rPr>
                          <m:t>−</m:t>
                        </m:r>
                      </m:sup>
                    </m:sSup>
                  </m:e>
                </m:d>
                <m:r>
                  <m:rPr>
                    <m:sty m:val="p"/>
                  </m:rPr>
                  <m:t>=</m:t>
                </m:r>
                <m:f>
                  <m:fPr>
                    <m:ctrlPr>
                      <w:rPr>
                        <w:rFonts w:ascii="Cambria Math" w:hAnsi="Cambria Math"/>
                      </w:rPr>
                    </m:ctrlPr>
                  </m:fPr>
                  <m:num>
                    <m:r>
                      <m:rPr>
                        <m:sty m:val="i"/>
                      </m:rPr>
                      <m:t>σ</m:t>
                    </m:r>
                  </m:num>
                  <m:den>
                    <m:sSub>
                      <m:sSubPr/>
                      <m:e>
                        <m:r>
                          <m:rPr>
                            <m:sty m:val="i"/>
                          </m:rPr>
                          <m:t>ε</m:t>
                        </m:r>
                      </m:e>
                      <m:sub>
                        <m:r>
                          <m:rPr>
                            <m:sty m:val="p"/>
                          </m:rPr>
                          <m:t>0</m:t>
                        </m:r>
                      </m:sub>
                    </m:sSub>
                  </m:den>
                </m:f>
                <m:sSub>
                  <m:sSubPr/>
                  <m:e>
                    <m:acc>
                      <m:accPr>
                        <m:chr m:val="⃗"/>
                      </m:accPr>
                      <m:e>
                        <m:r>
                          <m:rPr>
                            <m:sty m:val="i"/>
                          </m:rPr>
                          <m:t>n</m:t>
                        </m:r>
                      </m:e>
                    </m:acc>
                  </m:e>
                  <m:sub>
                    <m:r>
                      <m:rPr>
                        <m:sty m:val="p"/>
                      </m:rPr>
                      <m:t>1</m:t>
                    </m:r>
                    <m:r>
                      <m:rPr>
                        <m:sty m:val="p"/>
                      </m:rPr>
                      <m:t>−</m:t>
                    </m:r>
                    <m:r>
                      <m:rPr>
                        <m:sty m:val="p"/>
                      </m:rPr>
                      <m:t>2</m:t>
                    </m:r>
                  </m:sub>
                </m:sSub>
              </m:e>
            </m:mr>
            <m:mr>
              <m:e/>
              <m:e>
                <m:sSub>
                  <m:sSubPr/>
                  <m:e>
                    <m:acc>
                      <m:accPr>
                        <m:chr m:val="⃗"/>
                      </m:accPr>
                      <m:e>
                        <m:r>
                          <m:rPr>
                            <m:sty m:val="i"/>
                          </m:rPr>
                          <m:t>B</m:t>
                        </m:r>
                      </m:e>
                    </m:acc>
                  </m:e>
                  <m:sub>
                    <m:r>
                      <m:rPr>
                        <m:sty m:val="p"/>
                      </m:rPr>
                      <m:t>2</m:t>
                    </m:r>
                  </m:sub>
                </m:sSub>
                <m:d>
                  <m:dPr>
                    <m:begChr m:val="("/>
                    <m:endChr m:val=")"/>
                    <m:ctrlPr>
                      <w:rPr>
                        <w:rFonts w:ascii="Cambria Math" w:hAnsi="Cambria Math"/>
                      </w:rPr>
                    </m:ctrlPr>
                  </m:dPr>
                  <m:e>
                    <m:sSup>
                      <m:sSupPr/>
                      <m:e>
                        <m:r>
                          <m:rPr>
                            <m:sty m:val="p"/>
                          </m:rPr>
                          <m:t>0</m:t>
                        </m:r>
                      </m:e>
                      <m:sup>
                        <m:r>
                          <m:rPr>
                            <m:sty m:val="p"/>
                          </m:rPr>
                          <m:t>+</m:t>
                        </m:r>
                      </m:sup>
                    </m:sSup>
                  </m:e>
                </m:d>
                <m:r>
                  <m:rPr>
                    <m:sty m:val="p"/>
                  </m:rPr>
                  <m:t>−</m:t>
                </m:r>
                <m:sSub>
                  <m:sSubPr/>
                  <m:e>
                    <m:acc>
                      <m:accPr>
                        <m:chr m:val="⃗"/>
                      </m:accPr>
                      <m:e>
                        <m:r>
                          <m:rPr>
                            <m:sty m:val="i"/>
                          </m:rPr>
                          <m:t>B</m:t>
                        </m:r>
                      </m:e>
                    </m:acc>
                  </m:e>
                  <m:sub>
                    <m:r>
                      <m:rPr>
                        <m:sty m:val="p"/>
                      </m:rPr>
                      <m:t>1</m:t>
                    </m:r>
                  </m:sub>
                </m:sSub>
                <m:d>
                  <m:dPr>
                    <m:begChr m:val="("/>
                    <m:endChr m:val=")"/>
                    <m:ctrlPr>
                      <w:rPr>
                        <w:rFonts w:ascii="Cambria Math" w:hAnsi="Cambria Math"/>
                      </w:rPr>
                    </m:ctrlPr>
                  </m:dPr>
                  <m:e>
                    <m:sSup>
                      <m:sSupPr/>
                      <m:e>
                        <m:r>
                          <m:rPr>
                            <m:sty m:val="p"/>
                          </m:rPr>
                          <m:t>0</m:t>
                        </m:r>
                      </m:e>
                      <m:sup>
                        <m:r>
                          <m:rPr>
                            <m:sty m:val="p"/>
                          </m:rPr>
                          <m:t>−</m:t>
                        </m:r>
                      </m:sup>
                    </m:sSup>
                  </m:e>
                </m:d>
                <m:r>
                  <m:rPr>
                    <m:sty m:val="p"/>
                  </m:rPr>
                  <m:t>=</m:t>
                </m:r>
                <m:sSub>
                  <m:sSubPr/>
                  <m:e>
                    <m:r>
                      <m:rPr>
                        <m:sty m:val="i"/>
                      </m:rPr>
                      <m:t>μ</m:t>
                    </m:r>
                  </m:e>
                  <m:sub>
                    <m:r>
                      <m:rPr>
                        <m:sty m:val="p"/>
                      </m:rPr>
                      <m:t>0</m:t>
                    </m:r>
                  </m:sub>
                </m:sSub>
                <m:sSub>
                  <m:sSubPr/>
                  <m:e>
                    <m:acc>
                      <m:accPr>
                        <m:chr m:val="⃗"/>
                      </m:accPr>
                      <m:e>
                        <m:r>
                          <m:rPr>
                            <m:sty m:val="i"/>
                          </m:rPr>
                          <m:t>j</m:t>
                        </m:r>
                      </m:e>
                    </m:acc>
                  </m:e>
                  <m:sub>
                    <m:r>
                      <m:rPr>
                        <m:sty m:val="i"/>
                      </m:rPr>
                      <m:t>S</m:t>
                    </m:r>
                  </m:sub>
                </m:sSub>
                <m:r>
                  <m:rPr>
                    <m:sty m:val="p"/>
                  </m:rPr>
                  <m:t>∧</m:t>
                </m:r>
                <m:sSub>
                  <m:sSubPr/>
                  <m:e>
                    <m:acc>
                      <m:accPr>
                        <m:chr m:val="⃗"/>
                      </m:accPr>
                      <m:e>
                        <m:r>
                          <m:rPr>
                            <m:sty m:val="i"/>
                          </m:rPr>
                          <m:t>n</m:t>
                        </m:r>
                      </m:e>
                    </m:acc>
                  </m:e>
                  <m:sub>
                    <m:r>
                      <m:rPr>
                        <m:sty m:val="p"/>
                      </m:rPr>
                      <m:t>1</m:t>
                    </m:r>
                    <m:r>
                      <m:rPr>
                        <m:sty m:val="p"/>
                      </m:rPr>
                      <m:t>−</m:t>
                    </m:r>
                    <m:r>
                      <m:rPr>
                        <m:sty m:val="p"/>
                      </m:rPr>
                      <m:t>2</m:t>
                    </m:r>
                  </m:sub>
                </m:sSub>
                <m:r>
                  <m:rPr>
                    <m:sty m:val="p"/>
                  </m:rPr>
                  <m:t>.</m:t>
                </m:r>
              </m:e>
            </m:mr>
          </m:m>
        </m:oMath>
      </m:oMathPara>
    </w:p>
    <w:p>
      <w:pPr>
        <w:spacing w:after="220" w:lineRule="auto"/>
      </w:pPr>
      <w:r>
        <w:rPr>
          <w:rFonts w:eastAsia="Georgia" w:cs="Georgia" w:ascii="Georgia" w:hAnsi="Georgia"/>
        </w:rPr>
        <w:t xml:space="preserve">c. Que dire, de manière qualitative, à propos de l'existence de sources surfaciques de courant dans le modèle considéré ? Conclure quant à la continuité du champ magnétique.</w:t>
      </w:r>
    </w:p>
    <w:p>
      <w:pPr>
        <w:spacing w:line="271" w:before="330" w:lineRule="auto"/>
      </w:pPr>
      <w:r>
        <w:rPr>
          <w:b/>
          <w:sz w:val="42"/>
        </w:rPr>
        <w:t xml:space="preserve">A.2.2. Onde transmise</w:t>
      </w:r>
    </w:p>
    <w:p>
      <w:pPr>
        <w:spacing w:after="220" w:lineRule="auto"/>
      </w:pPr>
      <w:r>
        <w:rPr/>
        <w:t xml:space="preserve">a. Soit </w:t>
      </w:r>
      <m:oMath>
        <m:sSub>
          <m:sSubPr/>
          <m:e>
            <m:bar>
              <m:barPr/>
              <m:e>
                <m:acc>
                  <m:accPr>
                    <m:chr m:val="⃗"/>
                  </m:accPr>
                  <m:e>
                    <m:r>
                      <m:rPr>
                        <m:sty m:val="i"/>
                      </m:rPr>
                      <m:t>E</m:t>
                    </m:r>
                  </m:e>
                </m:acc>
              </m:e>
            </m:bar>
          </m:e>
          <m:sub>
            <m:r>
              <m:rPr>
                <m:sty m:val="i"/>
              </m:rPr>
              <m:t>t</m:t>
            </m:r>
          </m:sub>
        </m:sSub>
        <m:r>
          <m:rPr>
            <m:sty m:val="p"/>
          </m:rPr>
          <m:t>(</m:t>
        </m:r>
        <m:r>
          <m:rPr>
            <m:sty m:val="i"/>
          </m:rPr>
          <m:t>z</m:t>
        </m:r>
        <m:r>
          <m:rPr>
            <m:sty m:val="p"/>
          </m:rPr>
          <m:t>,</m:t>
        </m:r>
        <m:r>
          <m:rPr>
            <m:sty m:val="i"/>
          </m:rPr>
          <m:t>t</m:t>
        </m:r>
        <m:r>
          <m:rPr>
            <m:sty m:val="p"/>
          </m:rPr>
          <m:t>)</m:t>
        </m:r>
        <m:r>
          <m:rPr>
            <m:sty m:val="p"/>
          </m:rPr>
          <m:t>=</m:t>
        </m:r>
        <m:sSub>
          <m:sSubPr/>
          <m:e>
            <m:bar>
              <m:barPr/>
              <m:e>
                <m:r>
                  <m:rPr>
                    <m:sty m:val="i"/>
                  </m:rPr>
                  <m:t>E</m:t>
                </m:r>
              </m:e>
            </m:bar>
          </m:e>
          <m:sub>
            <m:r>
              <m:rPr>
                <m:sty m:val="i"/>
              </m:rPr>
              <m:t>t</m:t>
            </m:r>
          </m:sub>
        </m:sSub>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x</m:t>
            </m:r>
          </m:sub>
        </m:sSub>
        <m:r>
          <m:rPr>
            <m:sty m:val="p"/>
          </m:rPr>
          <m:t>=</m:t>
        </m:r>
        <m:bar>
          <m:barPr/>
          <m:e>
            <m:r>
              <m:rPr>
                <m:sty m:val="i"/>
              </m:rPr>
              <m:t>f</m:t>
            </m:r>
          </m:e>
        </m:bar>
        <m:r>
          <m:rPr>
            <m:sty m:val="p"/>
          </m:rPr>
          <m:t>(</m:t>
        </m:r>
        <m:r>
          <m:rPr>
            <m:sty m:val="i"/>
          </m:rPr>
          <m:t>z</m:t>
        </m:r>
        <m:r>
          <m:rPr>
            <m:sty m:val="p"/>
          </m:rPr>
          <m:t>)</m:t>
        </m:r>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le champ électrique dans le métal. A quelle équation aux dérivées partielles </w:t>
      </w:r>
      <m:oMath>
        <m:sSub>
          <m:sSubPr/>
          <m:e>
            <m:acc>
              <m:accPr>
                <m:chr m:val="⃗"/>
              </m:accPr>
              <m:e>
                <m:r>
                  <m:rPr>
                    <m:sty m:val="i"/>
                  </m:rPr>
                  <m:t>E</m:t>
                </m:r>
              </m:e>
            </m:acc>
          </m:e>
          <m:sub>
            <m:r>
              <m:rPr>
                <m:sty m:val="i"/>
              </m:rPr>
              <m:t>t</m:t>
            </m:r>
          </m:sub>
        </m:sSub>
      </m:oMath>
      <w:r>
        <w:rPr>
          <w:rFonts w:eastAsia="Georgia" w:cs="Georgia" w:ascii="Georgia" w:hAnsi="Georgia"/>
        </w:rPr>
        <w:t xml:space="preserve"> obéit-il ? En déduire l'équation différentielle vérifiée par la fonction </w:t>
      </w:r>
      <m:oMath>
        <m:bar>
          <m:barPr/>
          <m:e>
            <m:r>
              <m:rPr>
                <m:sty m:val="i"/>
              </m:rPr>
              <m:t>f</m:t>
            </m:r>
          </m:e>
        </m:bar>
        <m:r>
          <m:rPr>
            <m:sty m:val="p"/>
          </m:rPr>
          <m:t>(</m:t>
        </m:r>
        <m:r>
          <m:rPr>
            <m:sty m:val="i"/>
          </m:rPr>
          <m:t>z</m:t>
        </m:r>
        <m:r>
          <m:rPr>
            <m:sty m:val="p"/>
          </m:rPr>
          <m:t>)</m:t>
        </m:r>
      </m:oMath>
      <w:r>
        <w:rPr/>
        <w:t xml:space="preserve">.</w:t>
      </w:r>
      <w:r>
        <w:rPr/>
        <w:br w:type="textWrapping"/>
      </w:r>
      <w:r>
        <w:rPr>
          <w:rFonts w:eastAsia="Georgia" w:cs="Georgia" w:ascii="Georgia" w:hAnsi="Georgia"/>
        </w:rPr>
        <w:t xml:space="preserve">b. Résoudre cette équation et montrer, en revenant aux notations réelles, que le champ transmis est de la forme: </w:t>
      </w:r>
      <m:oMath>
        <m:sSub>
          <m:sSubPr/>
          <m:e>
            <m:acc>
              <m:accPr>
                <m:chr m:val="⃗"/>
              </m:accPr>
              <m:e>
                <m:r>
                  <m:rPr>
                    <m:sty m:val="i"/>
                  </m:rPr>
                  <m:t>E</m:t>
                </m:r>
              </m:e>
            </m:acc>
          </m:e>
          <m:sub>
            <m:r>
              <m:rPr>
                <m:sty m:val="i"/>
              </m:rPr>
              <m:t>t</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i"/>
              </m:rPr>
              <m:t>t</m:t>
            </m:r>
            <m:r>
              <m:rPr>
                <m:sty m:val="p"/>
              </m:rPr>
              <m:t>,</m:t>
            </m:r>
            <m:r>
              <m:rPr>
                <m:sty m:val="p"/>
              </m:rPr>
              <m:t>0</m:t>
            </m:r>
          </m:sub>
        </m:sSub>
        <m:r>
          <m:rPr>
            <m:sty m:val="p"/>
          </m:rPr>
          <m:t>exp</m:t>
        </m:r>
        <m:r>
          <m:rPr>
            <m:sty m:val="p"/>
          </m:rPr>
          <m:t>⁡</m:t>
        </m:r>
        <m:r>
          <m:rPr>
            <m:sty m:val="p"/>
          </m:rPr>
          <m:t>(</m:t>
        </m:r>
        <m:r>
          <m:rPr>
            <m:sty m:val="p"/>
          </m:rPr>
          <m:t>−</m:t>
        </m:r>
        <m:r>
          <m:rPr>
            <m:sty m:val="i"/>
          </m:rPr>
          <m:t>z</m:t>
        </m:r>
        <m:r>
          <m:rPr>
            <m:sty m:val="p"/>
          </m:rPr>
          <m:t>/</m:t>
        </m:r>
        <m:r>
          <m:rPr>
            <m:sty m:val="i"/>
          </m:rPr>
          <m:t>δ</m:t>
        </m:r>
        <m:r>
          <m:rPr>
            <m:sty m:val="p"/>
          </m:rPr>
          <m:t>)</m:t>
        </m:r>
        <m:r>
          <m:rPr>
            <m:sty m:val="p"/>
          </m:rPr>
          <m:t>cos</m:t>
        </m:r>
        <m:r>
          <m:rPr>
            <m:sty m:val="p"/>
          </m:rPr>
          <m:t>⁡</m:t>
        </m:r>
        <m:r>
          <m:rPr>
            <m:sty m:val="p"/>
          </m:rPr>
          <m:t>(</m:t>
        </m:r>
        <m:r>
          <m:rPr>
            <m:sty m:val="i"/>
          </m:rPr>
          <m:t>ω</m:t>
        </m:r>
        <m:r>
          <m:rPr>
            <m:sty m:val="i"/>
          </m:rPr>
          <m:t>t</m:t>
        </m:r>
        <m:r>
          <m:rPr>
            <m:sty m:val="p"/>
          </m:rPr>
          <m:t>−</m:t>
        </m:r>
        <m:r>
          <m:rPr>
            <m:sty m:val="i"/>
          </m:rPr>
          <m:t>z</m:t>
        </m:r>
        <m:r>
          <m:rPr>
            <m:sty m:val="p"/>
          </m:rPr>
          <m:t>/</m:t>
        </m:r>
        <m:r>
          <m:rPr>
            <m:sty m:val="i"/>
          </m:rPr>
          <m:t>δ</m:t>
        </m:r>
        <m:r>
          <m:rPr>
            <m:sty m:val="p"/>
          </m:rPr>
          <m:t>+</m:t>
        </m:r>
        <m:r>
          <m:rPr>
            <m:sty m:val="i"/>
          </m:rPr>
          <m:t>φ</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où </w:t>
      </w:r>
      <m:oMath>
        <m:r>
          <m:rPr>
            <m:sty m:val="i"/>
          </m:rPr>
          <m:t>δ</m:t>
        </m:r>
      </m:oMath>
      <w:r>
        <w:rPr/>
        <w:t xml:space="preserve"> est une</w:t>
      </w:r>
      <w:r>
        <w:rPr/>
        <w:br w:type="textWrapping"/>
      </w:r>
      <w:r>
        <w:rPr>
          <w:rFonts w:eastAsia="Georgia" w:cs="Georgia" w:ascii="Georgia" w:hAnsi="Georgia"/>
        </w:rPr>
        <w:t xml:space="preserve">grandeur à préciser en fonction de </w:t>
      </w:r>
      <m:oMath>
        <m:r>
          <m:rPr>
            <m:sty m:val="i"/>
          </m:rPr>
          <m:t>γ</m:t>
        </m:r>
        <m:r>
          <m:rPr>
            <m:sty m:val="p"/>
          </m:rPr>
          <m:t>,</m:t>
        </m:r>
        <m:r>
          <m:rPr>
            <m:sty m:val="i"/>
          </m:rPr>
          <m:t>ω</m:t>
        </m:r>
      </m:oMath>
      <w:r>
        <w:rPr/>
        <w:t xml:space="preserve"> et </w:t>
      </w:r>
      <m:oMath>
        <m:sSub>
          <m:sSubPr/>
          <m:e>
            <m:r>
              <m:rPr>
                <m:sty m:val="i"/>
              </m:rPr>
              <m:t>μ</m:t>
            </m:r>
          </m:e>
          <m:sub>
            <m:r>
              <m:rPr>
                <m:sty m:val="p"/>
              </m:rPr>
              <m:t>0</m:t>
            </m:r>
          </m:sub>
        </m:sSub>
      </m:oMath>
      <w:r>
        <w:rPr/>
        <w:t xml:space="preserve">, ( </w:t>
      </w:r>
      <m:oMath>
        <m:sSub>
          <m:sSubPr/>
          <m:e>
            <m:r>
              <m:rPr>
                <m:sty m:val="p"/>
              </m:rPr>
              <m:t>E</m:t>
            </m:r>
          </m:e>
          <m:sub>
            <m:r>
              <m:rPr>
                <m:sty m:val="p"/>
              </m:rPr>
              <m:t>t</m:t>
            </m:r>
            <m:r>
              <m:rPr>
                <m:sty m:val="p"/>
              </m:rPr>
              <m:t>,</m:t>
            </m:r>
            <m:r>
              <m:rPr>
                <m:sty m:val="p"/>
              </m:rPr>
              <m:t>0</m:t>
            </m:r>
          </m:sub>
        </m:sSub>
      </m:oMath>
      <w:r>
        <w:rPr>
          <w:rFonts w:eastAsia="Georgia" w:cs="Georgia" w:ascii="Georgia" w:hAnsi="Georgia"/>
        </w:rPr>
        <w:t xml:space="preserve"> est une amplitude qu'il n'est pas nécessaire de déterminer ici). Quelle est la dimension de </w:t>
      </w:r>
      <m:oMath>
        <m:r>
          <m:rPr>
            <m:sty m:val="i"/>
          </m:rPr>
          <m:t>δ</m:t>
        </m:r>
      </m:oMath>
      <w:r>
        <w:rPr>
          <w:rFonts w:eastAsia="Georgia" w:cs="Georgia" w:ascii="Georgia" w:hAnsi="Georgia"/>
        </w:rPr>
        <w:t xml:space="preserve"> et sa signification physique? Evaluer numériquement </w:t>
      </w:r>
      <m:oMath>
        <m:r>
          <m:rPr>
            <m:sty m:val="i"/>
          </m:rPr>
          <m:t>δ</m:t>
        </m:r>
      </m:oMath>
      <w:r>
        <w:rPr>
          <w:rFonts w:eastAsia="Georgia" w:cs="Georgia" w:ascii="Georgia" w:hAnsi="Georgia"/>
        </w:rPr>
        <w:t xml:space="preserve"> pour l'aluminium, dans le cas d'une onde incidente de fréquence 1 MHz .</w:t>
      </w:r>
    </w:p>
    <w:p>
      <w:pPr>
        <w:spacing w:line="271" w:before="330" w:lineRule="auto"/>
      </w:pPr>
      <w:r>
        <w:rPr>
          <w:b/>
          <w:sz w:val="42"/>
        </w:rPr>
        <w:t xml:space="preserve">A.2.3. Discussion</w:t>
      </w:r>
    </w:p>
    <w:p>
      <w:pPr>
        <w:spacing w:after="220" w:lineRule="auto"/>
      </w:pPr>
      <w:r>
        <w:rPr>
          <w:rFonts w:eastAsia="Georgia" w:cs="Georgia" w:ascii="Georgia" w:hAnsi="Georgia"/>
        </w:rPr>
        <w:t xml:space="preserve">a. Etudier brièvement l'évolution de </w:t>
      </w:r>
      <m:oMath>
        <m:r>
          <m:rPr>
            <m:sty m:val="i"/>
          </m:rPr>
          <m:t>δ</m:t>
        </m:r>
      </m:oMath>
      <w:r>
        <w:rPr/>
        <w:t xml:space="preserve"> en fonction de la pulsation. Quelle est, par ailleurs, la limite obtenue pour un conducteur parfait ?</w:t>
      </w:r>
      <w:r>
        <w:rPr/>
        <w:br w:type="textWrapping"/>
      </w:r>
      <w:r>
        <w:rPr>
          <w:rFonts w:eastAsia="Georgia" w:cs="Georgia" w:ascii="Georgia" w:hAnsi="Georgia"/>
        </w:rPr>
        <w:t xml:space="preserve">b. En revenant à la notation ondulatoire complexe du champ transmis, proposer une expression du vecteur d'onde complexe </w:t>
      </w:r>
      <m:oMath>
        <m:bar>
          <m:barPr/>
          <m:e>
            <m:r>
              <m:rPr>
                <m:sty m:val="b"/>
              </m:rPr>
              <m:t>k</m:t>
            </m:r>
          </m:e>
        </m:bar>
        <m:r>
          <m:rPr>
            <m:sty m:val="p"/>
          </m:rPr>
          <m:t>(</m:t>
        </m:r>
        <m:r>
          <m:rPr>
            <m:sty m:val="i"/>
          </m:rPr>
          <m:t>ω</m:t>
        </m:r>
        <m:r>
          <m:rPr>
            <m:sty m:val="p"/>
          </m:rPr>
          <m:t>)</m:t>
        </m:r>
        <m:r>
          <m:rPr>
            <m:sty m:val="p"/>
          </m:rPr>
          <m:t>=</m:t>
        </m:r>
        <m:sSup>
          <m:sSupPr/>
          <m:e>
            <m:r>
              <m:rPr>
                <m:sty m:val="b"/>
              </m:rPr>
              <m:t>k</m:t>
            </m:r>
          </m:e>
          <m:sup>
            <m:r>
              <m:rPr>
                <m:sty m:val="i"/>
              </m:rPr>
              <m:t>′</m:t>
            </m:r>
          </m:sup>
        </m:sSup>
        <m:r>
          <m:rPr>
            <m:sty m:val="p"/>
          </m:rPr>
          <m:t>(</m:t>
        </m:r>
        <m:r>
          <m:rPr>
            <m:sty m:val="i"/>
          </m:rPr>
          <m:t>ω</m:t>
        </m:r>
        <m:r>
          <m:rPr>
            <m:sty m:val="p"/>
          </m:rPr>
          <m:t>)</m:t>
        </m:r>
        <m:r>
          <m:rPr>
            <m:sty m:val="p"/>
          </m:rPr>
          <m:t>+</m:t>
        </m:r>
        <m:r>
          <m:rPr>
            <m:sty m:val="b"/>
          </m:rPr>
          <m:t>i</m:t>
        </m:r>
        <m:sSup>
          <m:sSupPr/>
          <m:e>
            <m:r>
              <m:rPr>
                <m:sty m:val="b"/>
              </m:rPr>
              <m:t>k</m:t>
            </m:r>
          </m:e>
          <m:sup>
            <m:r>
              <m:rPr>
                <m:sty m:val="i"/>
              </m:rPr>
              <m:t>′</m:t>
            </m:r>
            <m:r>
              <m:rPr>
                <m:sty m:val="i"/>
              </m:rPr>
              <m:t>′</m:t>
            </m:r>
          </m:sup>
        </m:sSup>
        <m:r>
          <m:rPr>
            <m:sty m:val="p"/>
          </m:rPr>
          <m:t>(</m:t>
        </m:r>
        <m:r>
          <m:rPr>
            <m:sty m:val="i"/>
          </m:rPr>
          <m:t>ω</m:t>
        </m:r>
        <m:r>
          <m:rPr>
            <m:sty m:val="p"/>
          </m:rPr>
          <m:t>)</m:t>
        </m:r>
      </m:oMath>
      <w:r>
        <w:rPr>
          <w:rFonts w:eastAsia="Georgia" w:cs="Georgia" w:ascii="Georgia" w:hAnsi="Georgia"/>
        </w:rPr>
        <w:t xml:space="preserve"> en identifiant les parties réelles et imaginaires, tout en spécifiant leur contenu physique.</w:t>
      </w:r>
      <w:r>
        <w:rPr/>
        <w:br w:type="textWrapping"/>
      </w:r>
      <w:r>
        <w:rPr>
          <w:rFonts w:eastAsia="Georgia" w:cs="Georgia" w:ascii="Georgia" w:hAnsi="Georgia"/>
        </w:rPr>
        <w:t xml:space="preserve">c. Calculer la vitesse de phase et la vitesse de groupe dans le métal et conclure sur le caractère dispersif ou non de la propagation des OEMPPM dans un tel milieu.</w:t>
      </w:r>
      <w:r>
        <w:rPr/>
        <w:br w:type="textWrapping"/>
      </w:r>
      <w:r>
        <w:rPr>
          <w:rFonts w:eastAsia="Georgia" w:cs="Georgia" w:ascii="Georgia" w:hAnsi="Georgia"/>
        </w:rPr>
        <w:t xml:space="preserve">d. Grâce aux relations de passage, calculer les coefficients de réflexion et de transmission complexes définis plus haut, en fonction de </w:t>
      </w:r>
      <m:oMath>
        <m:r>
          <m:rPr>
            <m:sty m:val="i"/>
          </m:rPr>
          <m:t>ω</m:t>
        </m:r>
        <m:r>
          <m:rPr>
            <m:sty m:val="p"/>
          </m:rPr>
          <m:t>,</m:t>
        </m:r>
        <m:r>
          <m:rPr>
            <m:sty m:val="i"/>
          </m:rPr>
          <m:t>δ</m:t>
        </m:r>
      </m:oMath>
      <w:r>
        <w:rPr>
          <w:rFonts w:eastAsia="Georgia" w:cs="Georgia" w:ascii="Georgia" w:hAnsi="Georgia"/>
        </w:rPr>
        <w:t xml:space="preserve"> et c , pour un conducteur réel.</w:t>
      </w:r>
      <w:r>
        <w:rPr/>
        <w:br w:type="textWrapping"/>
      </w:r>
      <w:r>
        <w:rPr>
          <w:rFonts w:eastAsia="Georgia" w:cs="Georgia" w:ascii="Georgia" w:hAnsi="Georgia"/>
        </w:rPr>
        <w:t xml:space="preserve">Exprimer le coefficient de réflexion en puissance </w:t>
      </w:r>
      <m:oMath>
        <m:r>
          <m:rPr>
            <m:sty m:val="i"/>
          </m:rPr>
          <m:t>R</m:t>
        </m:r>
        <m:r>
          <m:rPr>
            <m:sty m:val="p"/>
          </m:rPr>
          <m:t>=</m:t>
        </m:r>
        <m:r>
          <m:rPr>
            <m:sty m:val="p"/>
          </m:rPr>
          <m:t>|</m:t>
        </m:r>
        <m:bar>
          <m:barPr/>
          <m:e>
            <m:r>
              <m:rPr>
                <m:sty m:val="i"/>
              </m:rPr>
              <m:t>r</m:t>
            </m:r>
          </m:e>
        </m:bar>
        <m:sSup>
          <m:sSupPr/>
          <m:e>
            <m:r>
              <m:rPr>
                <m:sty m:val="p"/>
              </m:rPr>
              <m:t>|</m:t>
            </m:r>
          </m:e>
          <m:sup>
            <m:r>
              <m:rPr>
                <m:sty m:val="p"/>
              </m:rPr>
              <m:t>2</m:t>
            </m:r>
          </m:sup>
        </m:sSup>
      </m:oMath>
      <w:r>
        <w:rPr/>
        <w:t xml:space="preserve">.</w:t>
      </w:r>
      <w:r>
        <w:rPr/>
        <w:br w:type="textWrapping"/>
      </w:r>
      <w:r>
        <w:rPr>
          <w:rFonts w:eastAsia="Georgia" w:cs="Georgia" w:ascii="Georgia" w:hAnsi="Georgia"/>
        </w:rPr>
        <w:t xml:space="preserve">La puissance surfacique moyenne transportée par une OEMPPM, notée </w:t>
      </w:r>
      <m:oMath>
        <m:sSub>
          <m:sSubPr/>
          <m:e>
            <m:r>
              <m:rPr>
                <m:sty m:val="i"/>
              </m:rPr>
              <m:t>P</m:t>
            </m:r>
          </m:e>
          <m:sub>
            <m:r>
              <m:rPr>
                <m:sty m:val="i"/>
              </m:rPr>
              <m:t>i</m:t>
            </m:r>
          </m:sub>
        </m:sSub>
      </m:oMath>
      <w:r>
        <w:rPr/>
        <w:t xml:space="preserve"> vaut : </w:t>
      </w:r>
      <m:oMath>
        <m:sSub>
          <m:sSubPr/>
          <m:e>
            <m:r>
              <m:rPr>
                <m:sty m:val="i"/>
              </m:rPr>
              <m:t>P</m:t>
            </m:r>
          </m:e>
          <m:sub>
            <m:r>
              <m:rPr>
                <m:sty m:val="i"/>
              </m:rPr>
              <m:t>i</m:t>
            </m:r>
          </m:sub>
        </m:sSub>
        <m:r>
          <m:rPr>
            <m:sty m:val="p"/>
          </m:rPr>
          <m:t>=</m:t>
        </m:r>
        <m:f>
          <m:fPr>
            <m:ctrlPr>
              <w:rPr>
                <w:rFonts w:ascii="Cambria Math" w:hAnsi="Cambria Math"/>
              </w:rPr>
            </m:ctrlPr>
          </m:fPr>
          <m:num>
            <m:sSub>
              <m:sSubPr/>
              <m:e>
                <m:r>
                  <m:rPr>
                    <m:sty m:val="i"/>
                  </m:rPr>
                  <m:t>ε</m:t>
                </m:r>
              </m:e>
              <m:sub>
                <m:r>
                  <m:rPr>
                    <m:sty m:val="p"/>
                  </m:rPr>
                  <m:t>0</m:t>
                </m:r>
              </m:sub>
            </m:sSub>
            <m:r>
              <m:rPr>
                <m:sty m:val="i"/>
              </m:rPr>
              <m:t>c</m:t>
            </m:r>
          </m:num>
          <m:den>
            <m:r>
              <m:rPr>
                <m:sty m:val="p"/>
              </m:rPr>
              <m:t>2</m:t>
            </m:r>
          </m:den>
        </m:f>
        <m:sSubSup>
          <m:sSubSupPr/>
          <m:e>
            <m:r>
              <m:rPr>
                <m:sty m:val="i"/>
              </m:rPr>
              <m:t>E</m:t>
            </m:r>
          </m:e>
          <m:sub>
            <m:r>
              <m:rPr>
                <m:sty m:val="p"/>
              </m:rPr>
              <m:t>0</m:t>
            </m:r>
          </m:sub>
          <m:sup>
            <m:r>
              <m:rPr>
                <m:sty m:val="p"/>
              </m:rPr>
              <m:t>2</m:t>
            </m:r>
          </m:sup>
        </m:sSubSup>
      </m:oMath>
      <w:r>
        <w:rPr>
          <w:rFonts w:eastAsia="Georgia" w:cs="Georgia" w:ascii="Georgia" w:hAnsi="Georgia"/>
        </w:rPr>
        <w:t xml:space="preserve">. Les puissances réfléchies et transmises sont notées respectivement </w:t>
      </w:r>
      <m:oMath>
        <m:sSub>
          <m:sSubPr/>
          <m:e>
            <m:r>
              <m:rPr>
                <m:sty m:val="i"/>
              </m:rPr>
              <m:t>P</m:t>
            </m:r>
          </m:e>
          <m:sub>
            <m:r>
              <m:rPr>
                <m:sty m:val="i"/>
              </m:rPr>
              <m:t>r</m:t>
            </m:r>
          </m:sub>
        </m:sSub>
      </m:oMath>
      <w:r>
        <w:rPr/>
        <w:t xml:space="preserve"> et </w:t>
      </w:r>
      <m:oMath>
        <m:sSub>
          <m:sSubPr/>
          <m:e>
            <m:r>
              <m:rPr>
                <m:sty m:val="i"/>
              </m:rPr>
              <m:t>P</m:t>
            </m:r>
          </m:e>
          <m:sub>
            <m:r>
              <m:rPr>
                <m:sty m:val="i"/>
              </m:rPr>
              <m:t>t</m:t>
            </m:r>
          </m:sub>
        </m:sSub>
      </m:oMath>
      <w:r>
        <w:rPr/>
        <w:t xml:space="preserve">.</w:t>
      </w:r>
      <w:r>
        <w:rPr/>
        <w:br w:type="textWrapping"/>
      </w:r>
      <w:r>
        <w:rPr>
          <w:rFonts w:eastAsia="Georgia" w:cs="Georgia" w:ascii="Georgia" w:hAnsi="Georgia"/>
        </w:rPr>
        <w:t xml:space="preserve">e. En admettant la conservation de l'énergie lors du processus de réflexion - transmission, calculer la puissance cédée par le champ électromagnétique à la matière dans le métal, ramenée à l'unité de surface de ( </w:t>
      </w:r>
      <m:oMath>
        <m:r>
          <m:rPr>
            <m:scr m:val="script"/>
          </m:rPr>
          <m:t>P</m:t>
        </m:r>
      </m:oMath>
      <w:r>
        <w:rPr>
          <w:rFonts w:eastAsia="Georgia" w:cs="Georgia" w:ascii="Georgia" w:hAnsi="Georgia"/>
        </w:rPr>
        <w:t xml:space="preserve"> ). Simplifier cette expression en se souvenant que l'une des hypothèses du modèle est </w:t>
      </w:r>
      <m:oMath>
        <m:r>
          <m:rPr>
            <m:sty m:val="i"/>
          </m:rPr>
          <m:t>γ</m:t>
        </m:r>
        <m:r>
          <m:rPr>
            <m:sty m:val="p"/>
          </m:rPr>
          <m:t>≫</m:t>
        </m:r>
        <m:sSub>
          <m:sSubPr/>
          <m:e>
            <m:r>
              <m:rPr>
                <m:sty m:val="i"/>
              </m:rPr>
              <m:t>ε</m:t>
            </m:r>
          </m:e>
          <m:sub>
            <m:r>
              <m:rPr>
                <m:sty m:val="p"/>
              </m:rPr>
              <m:t>0</m:t>
            </m:r>
          </m:sub>
        </m:sSub>
        <m:r>
          <m:rPr>
            <m:sty m:val="i"/>
          </m:rPr>
          <m:t>ω</m:t>
        </m:r>
      </m:oMath>
      <w:r>
        <w:rPr>
          <w:rFonts w:eastAsia="Georgia" w:cs="Georgia" w:ascii="Georgia" w:hAnsi="Georgia"/>
        </w:rPr>
        <w:t xml:space="preserve">. Que devient ensuite cette puissance? Conclure quant à la pénétration de l'énergie dans le métal et la pertinence du choix de ce type de matériau dans les dispositifs de blindage électromagnétique.</w:t>
      </w:r>
    </w:p>
    <w:p>
      <w:pPr>
        <w:spacing w:line="271" w:before="330" w:lineRule="auto"/>
      </w:pPr>
      <w:r>
        <w:rPr>
          <w:rFonts w:eastAsia="Georgia" w:cs="Georgia" w:ascii="Georgia" w:hAnsi="Georgia"/>
          <w:b/>
          <w:sz w:val="42"/>
        </w:rPr>
        <w:t xml:space="preserve">A.3. Rappels sur le solénoïde long</w:t>
      </w:r>
    </w:p>
    <w:p>
      <w:pPr>
        <w:spacing w:line="271" w:before="330" w:lineRule="auto"/>
      </w:pPr>
      <w:r>
        <w:rPr>
          <w:rFonts w:eastAsia="Georgia" w:cs="Georgia" w:ascii="Georgia" w:hAnsi="Georgia"/>
          <w:b/>
          <w:sz w:val="42"/>
        </w:rPr>
        <w:t xml:space="preserve">A.3.1. Bobine en régime continu</w:t>
      </w:r>
    </w:p>
    <w:p>
      <w:pPr>
        <w:spacing w:after="220" w:lineRule="auto"/>
      </w:pPr>
      <w:r>
        <w:rPr>
          <w:rFonts w:eastAsia="Georgia" w:cs="Georgia" w:ascii="Georgia" w:hAnsi="Georgia"/>
        </w:rPr>
        <w:t xml:space="preserve">Une bobine réelle de résistance </w:t>
      </w:r>
      <m:oMath>
        <m:r>
          <m:rPr>
            <m:sty m:val="i"/>
          </m:rPr>
          <m:t>R</m:t>
        </m:r>
      </m:oMath>
      <w:r>
        <w:rPr/>
        <w:t xml:space="preserve"> et d'auto-inductance </w:t>
      </w:r>
      <m:oMath>
        <m:r>
          <m:rPr>
            <m:sty m:val="i"/>
          </m:rPr>
          <m:t>L</m:t>
        </m:r>
      </m:oMath>
      <w:r>
        <w:rPr>
          <w:rFonts w:eastAsia="Georgia" w:cs="Georgia" w:ascii="Georgia" w:hAnsi="Georgia"/>
        </w:rPr>
        <w:t xml:space="preserve"> possède les caractéristiques d'un solénoïde long, d'axe Oz , de rayon </w:t>
      </w:r>
      <m:oMath>
        <m:r>
          <m:rPr>
            <m:sty m:val="i"/>
          </m:rPr>
          <m:t>r</m:t>
        </m:r>
      </m:oMath>
      <w:r>
        <w:rPr/>
        <w:t xml:space="preserve">, de longueur </w:t>
      </w:r>
      <m:oMath>
        <m:r>
          <m:rPr>
            <m:scr m:val="script"/>
          </m:rPr>
          <m:t>D</m:t>
        </m:r>
      </m:oMath>
      <w:r>
        <w:rPr/>
        <w:t xml:space="preserve"> et comportant </w:t>
      </w:r>
      <m:oMath>
        <m:r>
          <m:rPr>
            <m:sty m:val="i"/>
          </m:rPr>
          <m:t>N</m:t>
        </m:r>
      </m:oMath>
      <w:r>
        <w:rPr>
          <w:rFonts w:eastAsia="Georgia" w:cs="Georgia" w:ascii="Georgia" w:hAnsi="Georgia"/>
        </w:rPr>
        <w:t xml:space="preserve"> spires. Tous les effets de bord sont négligés dans cette étude.</w:t>
      </w:r>
      <w:r>
        <w:rPr/>
        <w:br w:type="textWrapping"/>
      </w:r>
      <w:r>
        <w:rPr>
          <w:rFonts w:eastAsia="Georgia" w:cs="Georgia" w:ascii="Georgia" w:hAnsi="Georgia"/>
        </w:rPr>
        <w:t xml:space="preserve">a. Rappeler l'expression du champ magnétique à l'intérieur du solénoïde, supposé infini, lorsqu'il est parcouru par un courant continu d'intensité I.</w:t>
      </w:r>
      <w:r>
        <w:rPr/>
        <w:br w:type="textWrapping"/>
      </w:r>
      <w:r>
        <w:rPr>
          <w:rFonts w:eastAsia="Georgia" w:cs="Georgia" w:ascii="Georgia" w:hAnsi="Georgia"/>
        </w:rPr>
        <w:t xml:space="preserve">b. En négligeant les effets de bord, évaluer le flux propre de ce solénoïde puis déterminer l'expression de son auto-inductance </w:t>
      </w:r>
      <m:oMath>
        <m:r>
          <m:rPr>
            <m:sty m:val="i"/>
          </m:rPr>
          <m:t>L</m:t>
        </m:r>
      </m:oMath>
      <w:r>
        <w:rPr/>
        <w:t xml:space="preserve"> en fonction de </w:t>
      </w:r>
      <m:oMath>
        <m:r>
          <m:rPr>
            <m:sty m:val="i"/>
          </m:rPr>
          <m:t>N</m:t>
        </m:r>
        <m:r>
          <m:rPr>
            <m:sty m:val="p"/>
          </m:rPr>
          <m:t>,</m:t>
        </m:r>
        <m:r>
          <m:rPr>
            <m:scr m:val="script"/>
          </m:rPr>
          <m:t>D</m:t>
        </m:r>
        <m:r>
          <m:rPr>
            <m:sty m:val="p"/>
          </m:rPr>
          <m:t>,</m:t>
        </m:r>
        <m:r>
          <m:rPr>
            <m:sty m:val="i"/>
          </m:rPr>
          <m:t>r</m:t>
        </m:r>
      </m:oMath>
      <w:r>
        <w:rPr/>
        <w:t xml:space="preserve"> et de la constante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A l'intérieur de la première bobine est placée une deuxième bobine, plus petite, coaxiale, de rayon </w:t>
      </w:r>
      <m:oMath>
        <m:sSup>
          <m:sSupPr/>
          <m:e>
            <m:r>
              <m:rPr>
                <m:sty m:val="i"/>
              </m:rPr>
              <m:t>r</m:t>
            </m:r>
          </m:e>
          <m:sup>
            <m:r>
              <m:rPr>
                <m:sty m:val="i"/>
              </m:rPr>
              <m:t>′</m:t>
            </m:r>
          </m:sup>
        </m:sSup>
        <m:r>
          <m:rPr>
            <m:sty m:val="p"/>
          </m:rPr>
          <m:t>&lt;</m:t>
        </m:r>
        <m:r>
          <m:rPr>
            <m:sty m:val="i"/>
          </m:rPr>
          <m:t>r</m:t>
        </m:r>
      </m:oMath>
      <w:r>
        <w:rPr/>
        <w:t xml:space="preserve">, de longueur </w:t>
      </w:r>
      <m:oMath>
        <m:r>
          <m:rPr>
            <m:scr m:val="script"/>
          </m:rPr>
          <m:t>D</m:t>
        </m:r>
        <m:sSup>
          <m:sSupPr/>
          <m:e>
            <m:r>
              <m:t xml:space="preserve"> </m:t>
            </m:r>
          </m:e>
          <m:sup>
            <m:r>
              <m:rPr>
                <m:sty m:val="i"/>
              </m:rPr>
              <m:t>′</m:t>
            </m:r>
          </m:sup>
        </m:sSup>
        <m:r>
          <m:rPr>
            <m:sty m:val="p"/>
          </m:rPr>
          <m:t>&lt;</m:t>
        </m:r>
        <m:r>
          <m:rPr>
            <m:scr m:val="script"/>
          </m:rPr>
          <m:t>D</m:t>
        </m:r>
      </m:oMath>
      <w:r>
        <w:rPr/>
        <w:t xml:space="preserve"> et comportant </w:t>
      </w:r>
      <m:oMath>
        <m:sSup>
          <m:sSupPr/>
          <m:e>
            <m:r>
              <m:rPr>
                <m:sty m:val="i"/>
              </m:rPr>
              <m:t>N</m:t>
            </m:r>
          </m:e>
          <m:sup>
            <m:r>
              <m:rPr>
                <m:sty m:val="i"/>
              </m:rPr>
              <m:t>′</m:t>
            </m:r>
          </m:sup>
        </m:sSup>
      </m:oMath>
      <w:r>
        <w:rPr/>
        <w:t xml:space="preserve"> spires.</w:t>
      </w:r>
      <w:r>
        <w:rPr/>
        <w:br w:type="textWrapping"/>
      </w:r>
      <w:r>
        <w:rPr>
          <w:rFonts w:eastAsia="Georgia" w:cs="Georgia" w:ascii="Georgia" w:hAnsi="Georgia"/>
        </w:rPr>
        <w:t xml:space="preserve">c. Quel est le flux magnétique envoyé par la grande bobine à travers la plus petite ? Montrer que le coefficient de mutuelle inductance entre les bobines, noté M , vaut </w:t>
      </w:r>
      <m:oMath>
        <m:r>
          <m:rPr>
            <m:sty m:val="i"/>
          </m:rPr>
          <m:t>M</m:t>
        </m:r>
        <m:r>
          <m:rPr>
            <m:sty m:val="p"/>
          </m:rPr>
          <m:t>=</m:t>
        </m:r>
        <m:sSub>
          <m:sSubPr/>
          <m:e>
            <m:r>
              <m:rPr>
                <m:sty m:val="i"/>
              </m:rPr>
              <m:t>μ</m:t>
            </m:r>
          </m:e>
          <m:sub>
            <m:r>
              <m:rPr>
                <m:sty m:val="p"/>
              </m:rPr>
              <m:t>0</m:t>
            </m:r>
          </m:sub>
        </m:sSub>
        <m:f>
          <m:fPr>
            <m:ctrlPr>
              <w:rPr>
                <w:rFonts w:ascii="Cambria Math" w:hAnsi="Cambria Math"/>
              </w:rPr>
            </m:ctrlPr>
          </m:fPr>
          <m:num>
            <m:r>
              <m:rPr>
                <m:sty m:val="i"/>
              </m:rPr>
              <m:t>α</m:t>
            </m:r>
            <m:r>
              <m:rPr>
                <m:sty m:val="i"/>
              </m:rPr>
              <m:t>π</m:t>
            </m:r>
            <m:sSup>
              <m:sSupPr/>
              <m:e>
                <m:r>
                  <m:rPr>
                    <m:sty m:val="i"/>
                  </m:rPr>
                  <m:t>r</m:t>
                </m:r>
              </m:e>
              <m:sup>
                <m:r>
                  <m:rPr>
                    <m:sty m:val="i"/>
                  </m:rPr>
                  <m:t>′</m:t>
                </m:r>
                <m:r>
                  <m:rPr>
                    <m:sty m:val="p"/>
                  </m:rPr>
                  <m:t>2</m:t>
                </m:r>
              </m:sup>
            </m:sSup>
          </m:num>
          <m:den>
            <m:r>
              <m:rPr>
                <m:scr m:val="script"/>
              </m:rPr>
              <m:t>D</m:t>
            </m:r>
          </m:den>
        </m:f>
      </m:oMath>
      <w:r>
        <w:rPr>
          <w:rFonts w:eastAsia="Georgia" w:cs="Georgia" w:ascii="Georgia" w:hAnsi="Georgia"/>
        </w:rPr>
        <w:t xml:space="preserve"> où le coefficient </w:t>
      </w:r>
      <m:oMath>
        <m:r>
          <m:rPr>
            <m:sty m:val="i"/>
          </m:rPr>
          <m:t>α</m:t>
        </m:r>
      </m:oMath>
      <w:r>
        <w:rPr>
          <w:rFonts w:eastAsia="Georgia" w:cs="Georgia" w:ascii="Georgia" w:hAnsi="Georgia"/>
        </w:rPr>
        <w:t xml:space="preserve"> sera explicité en fonction de </w:t>
      </w:r>
      <m:oMath>
        <m:r>
          <m:rPr>
            <m:sty m:val="i"/>
          </m:rPr>
          <m:t>N</m:t>
        </m:r>
      </m:oMath>
      <w:r>
        <w:rPr/>
        <w:t xml:space="preserve"> et </w:t>
      </w:r>
      <m:oMath>
        <m:sSup>
          <m:sSupPr/>
          <m:e>
            <m:r>
              <m:rPr>
                <m:sty m:val="i"/>
              </m:rPr>
              <m:t>N</m:t>
            </m:r>
          </m:e>
          <m:sup>
            <m:r>
              <m:rPr>
                <m:sty m:val="i"/>
              </m:rPr>
              <m:t>′</m:t>
            </m:r>
          </m:sup>
        </m:sSup>
      </m:oMath>
      <w:r>
        <w:rPr/>
        <w:t xml:space="preserve">.</w:t>
      </w:r>
      <w:r>
        <w:rPr/>
        <w:br w:type="textWrapping"/>
      </w:r>
      <w:r>
        <w:rPr>
          <w:rFonts w:eastAsia="Georgia" w:cs="Georgia" w:ascii="Georgia" w:hAnsi="Georgia"/>
        </w:rPr>
        <w:t xml:space="preserve">d. Comment ces résultats sont-ils modifiés si le courant varie dans le temps, tout en restant dans le domaine des régimes quasi stationnaires ?</w:t>
      </w:r>
    </w:p>
    <w:p>
      <w:pPr>
        <w:spacing w:line="271" w:before="330" w:lineRule="auto"/>
      </w:pPr>
      <w:r>
        <w:rPr>
          <w:rFonts w:eastAsia="Georgia" w:cs="Georgia" w:ascii="Georgia" w:hAnsi="Georgia"/>
          <w:b/>
          <w:sz w:val="42"/>
        </w:rPr>
        <w:t xml:space="preserve">A.3.2. Bobine en régime variable</w:t>
      </w:r>
    </w:p>
    <w:p>
      <w:pPr>
        <w:spacing w:after="220" w:lineRule="auto"/>
      </w:pPr>
      <w:r>
        <w:rPr>
          <w:rFonts w:eastAsia="Georgia" w:cs="Georgia" w:ascii="Georgia" w:hAnsi="Georgia"/>
        </w:rPr>
        <w:t xml:space="preserve">Cette bobine réelle est à présent alimentée par un générateur de tension dit «basses fréquences » de force électromotrice e </w:t>
      </w:r>
      <m:oMath>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e</m:t>
                </m:r>
              </m:sub>
            </m:sSub>
          </m:e>
        </m:d>
      </m:oMath>
      <w:r>
        <w:rPr>
          <w:rFonts w:eastAsia="Georgia" w:cs="Georgia" w:ascii="Georgia" w:hAnsi="Georgia"/>
        </w:rPr>
        <w:t xml:space="preserve"> et de résistance interne </w:t>
      </w:r>
      <m:oMath>
        <m:sSub>
          <m:sSubPr/>
          <m:e>
            <m:r>
              <m:rPr>
                <m:sty m:val="i"/>
              </m:rPr>
              <m:t>R</m:t>
            </m:r>
          </m:e>
          <m:sub>
            <m:r>
              <m:rPr>
                <m:sty m:val="i"/>
              </m:rPr>
              <m:t>G</m:t>
            </m:r>
          </m:sub>
        </m:sSub>
      </m:oMath>
      <w:r>
        <w:rPr>
          <w:rFonts w:eastAsia="Georgia" w:cs="Georgia" w:ascii="Georgia" w:hAnsi="Georgia"/>
        </w:rPr>
        <w:t xml:space="preserve">. Le schéma du montage est celui de la figure 2.</w:t>
      </w:r>
      <w:r>
        <w:rPr/>
        <w:br w:type="textWrapping"/>
      </w:r>
      <w:r>
        <w:rPr/>
        <w:t xml:space="preserve">a. Montrer qu'un choix convenable de </w:t>
      </w:r>
      <m:oMath>
        <m:sSub>
          <m:sSubPr/>
          <m:e>
            <m:r>
              <m:rPr>
                <m:sty m:val="i"/>
              </m:rPr>
              <m:t>φ</m:t>
            </m:r>
          </m:e>
          <m:sub>
            <m:r>
              <m:rPr>
                <m:sty m:val="i"/>
              </m:rPr>
              <m:t>e</m:t>
            </m:r>
          </m:sub>
        </m:sSub>
      </m:oMath>
      <w:r>
        <w:rPr>
          <w:rFonts w:eastAsia="Georgia" w:cs="Georgia" w:ascii="Georgia" w:hAnsi="Georgia"/>
        </w:rPr>
        <w:t xml:space="preserve">, à préciser, permet d'obtenir une expression de l'intensité du courant circulant dans la bobine : </w:t>
      </w:r>
      <m:oMath>
        <m:r>
          <m:rPr>
            <m:sty m:val="i"/>
          </m:rPr>
          <m:t>i</m:t>
        </m:r>
        <m:r>
          <m:rPr>
            <m:sty m:val="p"/>
          </m:rPr>
          <m:t>(</m:t>
        </m:r>
        <m:r>
          <m:rPr>
            <m:sty m:val="i"/>
          </m:rPr>
          <m:t>t</m:t>
        </m:r>
        <m:r>
          <m:rPr>
            <m:sty m:val="p"/>
          </m:rPr>
          <m:t>)</m:t>
        </m:r>
        <m:r>
          <m:rPr>
            <m:sty m:val="p"/>
          </m:rPr>
          <m:t>=</m:t>
        </m:r>
        <m:f>
          <m:fPr>
            <m:ctrlPr>
              <w:rPr>
                <w:rFonts w:ascii="Cambria Math" w:hAnsi="Cambria Math"/>
              </w:rPr>
            </m:ctrlPr>
          </m:fPr>
          <m:num>
            <m:sSub>
              <m:sSubPr/>
              <m:e>
                <m:r>
                  <m:rPr>
                    <m:sty m:val="i"/>
                  </m:rPr>
                  <m:t>E</m:t>
                </m:r>
              </m:e>
              <m:sub>
                <m:r>
                  <m:rPr>
                    <m:sty m:val="i"/>
                  </m:rPr>
                  <m:t>m</m:t>
                </m:r>
              </m:sub>
            </m:sSub>
            <m:r>
              <m:rPr>
                <m:sty m:val="p"/>
              </m:rPr>
              <m:t>cos</m:t>
            </m:r>
            <m:r>
              <m:rPr>
                <m:sty m:val="p"/>
              </m:rPr>
              <m:t>⁡</m:t>
            </m:r>
            <m:r>
              <m:rPr>
                <m:sty m:val="i"/>
              </m:rPr>
              <m:t>ω</m:t>
            </m:r>
            <m:r>
              <m:rPr>
                <m:sty m:val="i"/>
              </m:rPr>
              <m:t>t</m:t>
            </m:r>
          </m:num>
          <m:den>
            <m:rad>
              <m:radPr>
                <m:degHide m:val="1"/>
                <m:ctrlPr>
                  <w:rPr>
                    <w:rFonts w:ascii="Cambria Math" w:hAnsi="Cambria Math"/>
                  </w:rPr>
                </m:ctrlPr>
              </m:radPr>
              <m:deg/>
              <m:e>
                <m:sSup>
                  <m:sSupPr/>
                  <m:e>
                    <m:d>
                      <m:dPr>
                        <m:begChr m:val="("/>
                        <m:endChr m:val=")"/>
                        <m:ctrlPr>
                          <w:rPr>
                            <w:rFonts w:ascii="Cambria Math" w:hAnsi="Cambria Math"/>
                          </w:rPr>
                        </m:ctrlPr>
                      </m:dPr>
                      <m:e>
                        <m:r>
                          <m:rPr>
                            <m:sty m:val="i"/>
                          </m:rPr>
                          <m:t>R</m:t>
                        </m:r>
                        <m:r>
                          <m:rPr>
                            <m:sty m:val="p"/>
                          </m:rPr>
                          <m:t>+</m:t>
                        </m:r>
                        <m:sSub>
                          <m:sSubPr/>
                          <m:e>
                            <m:r>
                              <m:rPr>
                                <m:sty m:val="i"/>
                              </m:rPr>
                              <m:t>R</m:t>
                            </m:r>
                          </m:e>
                          <m:sub>
                            <m:r>
                              <m:rPr>
                                <m:sty m:val="i"/>
                              </m:rPr>
                              <m:t>G</m:t>
                            </m:r>
                          </m:sub>
                        </m:sSub>
                      </m:e>
                    </m:d>
                  </m:e>
                  <m:sup>
                    <m:r>
                      <m:rPr>
                        <m:sty m:val="p"/>
                      </m:rPr>
                      <m:t>2</m:t>
                    </m:r>
                  </m:sup>
                </m:sSup>
                <m:r>
                  <m:rPr>
                    <m:sty m:val="p"/>
                  </m:rPr>
                  <m:t>+</m:t>
                </m:r>
                <m:sSup>
                  <m:sSupPr/>
                  <m:e>
                    <m:r>
                      <m:rPr>
                        <m:sty m:val="i"/>
                      </m:rPr>
                      <m:t>L</m:t>
                    </m:r>
                  </m:e>
                  <m:sup>
                    <m:r>
                      <m:rPr>
                        <m:sty m:val="p"/>
                      </m:rPr>
                      <m:t>2</m:t>
                    </m:r>
                  </m:sup>
                </m:sSup>
                <m:sSup>
                  <m:sSupPr/>
                  <m:e>
                    <m:r>
                      <m:rPr>
                        <m:sty m:val="i"/>
                      </m:rPr>
                      <m:t>ω</m:t>
                    </m:r>
                  </m:e>
                  <m:sup>
                    <m:r>
                      <m:rPr>
                        <m:sty m:val="p"/>
                      </m:rPr>
                      <m:t>2</m:t>
                    </m:r>
                  </m:sup>
                </m:sSup>
              </m:e>
            </m:rad>
          </m:den>
        </m:f>
      </m:oMath>
      <w:r>
        <w:rPr/>
        <w:t xml:space="preserve">.</w:t>
      </w:r>
      <w:r>
        <w:rPr/>
        <w:br w:type="textWrapping"/>
      </w:r>
      <w:r>
        <w:rPr/>
        <w:t xml:space="preserve">b. En formalisme complexe, en notant </w:t>
      </w:r>
      <m:oMath>
        <m:sSub>
          <m:sSubPr/>
          <m:e>
            <m:bar>
              <m:barPr/>
              <m:e>
                <m:r>
                  <m:rPr>
                    <m:sty m:val="i"/>
                  </m:rPr>
                  <m:t>U</m:t>
                </m:r>
              </m:e>
            </m:bar>
          </m:e>
          <m:sub>
            <m:r>
              <m:rPr>
                <m:sty m:val="i"/>
              </m:rPr>
              <m:t>L</m:t>
            </m:r>
          </m:sub>
        </m:sSub>
      </m:oMath>
      <w:r>
        <w:rPr>
          <w:rFonts w:eastAsia="Georgia" w:cs="Georgia" w:ascii="Georgia" w:hAnsi="Georgia"/>
        </w:rPr>
        <w:t xml:space="preserve"> la f.e.m. schématisée ci-dessous et </w:t>
      </w:r>
      <m:oMath>
        <m:bar>
          <m:barPr/>
          <m:e>
            <m:r>
              <m:rPr>
                <m:sty m:val="i"/>
              </m:rPr>
              <m:t>E</m:t>
            </m:r>
          </m:e>
        </m:bar>
      </m:oMath>
      <w:r>
        <w:rPr>
          <w:rFonts w:eastAsia="Georgia" w:cs="Georgia" w:ascii="Georgia" w:hAnsi="Georgia"/>
        </w:rPr>
        <w:t xml:space="preserve"> la f.e.m. complexe du générateur, montrer que: </w:t>
      </w:r>
      <m:oMath>
        <m:f>
          <m:fPr>
            <m:ctrlPr>
              <w:rPr>
                <w:rFonts w:ascii="Cambria Math" w:hAnsi="Cambria Math"/>
              </w:rPr>
            </m:ctrlPr>
          </m:fPr>
          <m:num>
            <m:sSub>
              <m:sSubPr/>
              <m:e>
                <m:bar>
                  <m:barPr/>
                  <m:e>
                    <m:r>
                      <m:rPr>
                        <m:sty m:val="i"/>
                      </m:rPr>
                      <m:t>U</m:t>
                    </m:r>
                  </m:e>
                </m:bar>
              </m:e>
              <m:sub>
                <m:r>
                  <m:rPr>
                    <m:sty m:val="i"/>
                  </m:rPr>
                  <m:t>L</m:t>
                </m:r>
              </m:sub>
            </m:sSub>
          </m:num>
          <m:den>
            <m:bar>
              <m:barPr/>
              <m:e>
                <m:r>
                  <m:rPr>
                    <m:sty m:val="i"/>
                  </m:rPr>
                  <m:t>E</m:t>
                </m:r>
              </m:e>
            </m:bar>
          </m:den>
        </m:f>
        <m:r>
          <m:rPr>
            <m:sty m:val="p"/>
          </m:rPr>
          <m:t>=</m:t>
        </m:r>
        <m:f>
          <m:fPr>
            <m:ctrlPr>
              <w:rPr>
                <w:rFonts w:ascii="Cambria Math" w:hAnsi="Cambria Math"/>
              </w:rPr>
            </m:ctrlPr>
          </m:fPr>
          <m:num>
            <m:r>
              <m:rPr>
                <m:sty m:val="i"/>
              </m:rPr>
              <m:t>i</m:t>
            </m:r>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num>
          <m:den>
            <m:r>
              <m:rPr>
                <m:sty m:val="p"/>
              </m:rPr>
              <m:t>1</m:t>
            </m:r>
            <m:r>
              <m:rPr>
                <m:sty m:val="p"/>
              </m:rPr>
              <m:t>+</m:t>
            </m:r>
            <m:r>
              <m:rPr>
                <m:sty m:val="i"/>
              </m:rPr>
              <m:t>i</m:t>
            </m:r>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den>
        </m:f>
      </m:oMath>
      <w:r>
        <w:rPr>
          <w:rFonts w:eastAsia="Georgia" w:cs="Georgia" w:ascii="Georgia" w:hAnsi="Georgia"/>
        </w:rPr>
        <w:t xml:space="preserve">, où </w:t>
      </w:r>
      <m:oMath>
        <m:sSub>
          <m:sSubPr/>
          <m:e>
            <m:r>
              <m:rPr>
                <m:sty m:val="i"/>
              </m:rPr>
              <m:t>ω</m:t>
            </m:r>
          </m:e>
          <m:sub>
            <m:r>
              <m:rPr>
                <m:sty m:val="i"/>
              </m:rPr>
              <m:t>C</m:t>
            </m:r>
          </m:sub>
        </m:sSub>
      </m:oMath>
      <w:r>
        <w:rPr>
          <w:rFonts w:eastAsia="Georgia" w:cs="Georgia" w:ascii="Georgia" w:hAnsi="Georgia"/>
        </w:rPr>
        <w:t xml:space="preserve"> est une pulsation de coupure à expliciter en fonction de </w:t>
      </w:r>
      <m:oMath>
        <m:r>
          <m:rPr>
            <m:sty m:val="p"/>
          </m:rPr>
          <m:t>R</m:t>
        </m:r>
        <m:r>
          <m:rPr>
            <m:sty m:val="p"/>
          </m:rPr>
          <m:t>,</m:t>
        </m:r>
        <m:sSub>
          <m:sSubPr/>
          <m:e>
            <m:r>
              <m:rPr>
                <m:sty m:val="p"/>
              </m:rPr>
              <m:t>R</m:t>
            </m:r>
          </m:e>
          <m:sub>
            <m:r>
              <m:rPr>
                <m:sty m:val="p"/>
              </m:rPr>
              <m:t>G</m:t>
            </m:r>
          </m:sub>
        </m:sSub>
      </m:oMath>
      <w:r>
        <w:rPr/>
        <w:t xml:space="preserve"> et L .</w:t>
      </w:r>
      <w:r>
        <w:rPr/>
        <w:br w:type="textWrapping"/>
      </w:r>
      <w:r>
        <w:rPr>
          <w:rFonts w:eastAsia="Georgia" w:cs="Georgia" w:ascii="Georgia" w:hAnsi="Georgia"/>
        </w:rPr>
        <w:t xml:space="preserve">En déduire la nature du filtrage en tension obtenu aux bornes de la bobine.</w:t>
      </w:r>
      <w:r>
        <w:rPr/>
        <w:br w:type="textWrapping"/>
      </w:r>
    </w:p>
    <w:p>
      <w:pPr>
        <w:spacing w:lineRule="auto"/>
        <w:jc w:val="center"/>
      </w:pPr>
      <w:r>
        <w:rPr/>
        <w:drawing>
          <wp:inline distB="0" distL="0" distR="0" distT="0">
            <wp:extent cx="5486400" cy="1883969"/>
            <wp:effectExtent b="0" l="0" r="0" t="0"/>
            <wp:docPr id="2" name="image-6a1c724502d9aca1870cf82eaf98992397e52ce3.jpg"/>
            <a:graphic>
              <a:graphicData uri="http://schemas.openxmlformats.org/drawingml/2006/picture">
                <pic:pic>
                  <pic:nvPicPr>
                    <pic:cNvPr id="2" name="image-6a1c724502d9aca1870cf82eaf98992397e52ce3.jpg" descr=""/>
                    <pic:cNvPicPr/>
                  </pic:nvPicPr>
                  <pic:blipFill>
                    <a:blip r:embed="rId6" cstate="print"/>
                    <a:srcRect b="0" l="0" r="0" t="0"/>
                    <a:stretch>
                      <a:fillRect/>
                    </a:stretch>
                  </pic:blipFill>
                  <pic:spPr>
                    <a:xfrm>
                      <a:off x="0" y="0"/>
                      <a:ext cx="5486400" cy="1883969"/>
                    </a:xfrm>
                    <a:prstGeom prst="rect"/>
                  </pic:spPr>
                </pic:pic>
              </a:graphicData>
            </a:graphic>
          </wp:inline>
        </w:drawing>
      </w:r>
    </w:p>
    <w:p>
      <w:pPr>
        <w:spacing w:line="271" w:before="330" w:lineRule="auto"/>
      </w:pPr>
      <w:r>
        <w:rPr>
          <w:b/>
          <w:sz w:val="42"/>
        </w:rPr>
        <w:t xml:space="preserve">B / Etude du blindage</w:t>
      </w:r>
    </w:p>
    <w:p>
      <w:pPr>
        <w:spacing w:after="220" w:lineRule="auto"/>
      </w:pPr>
      <w:r>
        <w:rPr>
          <w:rFonts w:eastAsia="Georgia" w:cs="Georgia" w:ascii="Georgia" w:hAnsi="Georgia"/>
        </w:rPr>
        <w:t xml:space="preserve">Les hypothèses concernant les métaux réels données en préliminaires s'appliquent au métal (aluminium) constituant les systèmes considérés dans cette question.</w:t>
      </w:r>
    </w:p>
    <w:p>
      <w:pPr>
        <w:spacing w:after="220" w:lineRule="auto"/>
      </w:pPr>
      <w:r>
        <w:rPr>
          <w:rFonts w:eastAsia="Georgia" w:cs="Georgia" w:ascii="Georgia" w:hAnsi="Georgia"/>
        </w:rPr>
        <w:t xml:space="preserve">Le graphe ci-dessus (figure 3) est obtenu expérimentalement à partir d'une cavité sphérique d'aluminium d'épaisseur égale à environ </w:t>
      </w:r>
      <m:oMath>
        <m:r>
          <m:rPr>
            <m:sty m:val="p"/>
          </m:rPr>
          <m:t>0</m:t>
        </m:r>
        <m:r>
          <m:rPr>
            <m:sty m:val="p"/>
          </m:rPr>
          <m:t>,</m:t>
        </m:r>
        <m:r>
          <m:rPr>
            <m:sty m:val="p"/>
          </m:rPr>
          <m:t>2</m:t>
        </m:r>
        <m:r>
          <m:rPr>
            <m:nor/>
          </m:rPr>
          <m:t xml:space="preserve"> </m:t>
        </m:r>
        <m:r>
          <m:rPr>
            <m:sty m:val="p"/>
          </m:rPr>
          <m:t>mm</m:t>
        </m:r>
      </m:oMath>
      <w:r>
        <w:rPr>
          <w:rFonts w:eastAsia="Georgia" w:cs="Georgia" w:ascii="Georgia" w:hAnsi="Georgia"/>
        </w:rPr>
        <w:t xml:space="preserve">. En ordonnées, sont portées les efficacités de blindage, pour les champs électrique et magnétique, définies par: </w:t>
      </w:r>
      <m:oMath>
        <m:sSub>
          <m:sSubPr/>
          <m:e>
            <m:r>
              <m:rPr>
                <m:sty m:val="i"/>
              </m:rPr>
              <m:t>ε</m:t>
            </m:r>
          </m:e>
          <m:sub>
            <m:r>
              <m:rPr>
                <m:sty m:val="i"/>
              </m:rPr>
              <m:t>E</m:t>
            </m:r>
          </m:sub>
        </m:sSub>
        <m:r>
          <m:rPr>
            <m:sty m:val="p"/>
          </m:rPr>
          <m:t>=</m:t>
        </m:r>
        <m:r>
          <m:rPr>
            <m:sty m:val="p"/>
          </m:rPr>
          <m:t>20</m:t>
        </m:r>
        <m:r>
          <m:rPr>
            <m:sty m:val="p"/>
          </m:rPr>
          <m:t>log</m:t>
        </m:r>
        <m:r>
          <m:rPr>
            <m:sty m:val="p"/>
          </m:rPr>
          <m:t>⁡</m:t>
        </m:r>
        <m:f>
          <m:fPr>
            <m:ctrlPr>
              <w:rPr>
                <w:rFonts w:ascii="Cambria Math" w:hAnsi="Cambria Math"/>
              </w:rPr>
            </m:ctrlPr>
          </m:fPr>
          <m:num>
            <m:sSub>
              <m:sSubPr/>
              <m:e>
                <m:r>
                  <m:rPr>
                    <m:sty m:val="i"/>
                  </m:rPr>
                  <m:t>E</m:t>
                </m:r>
              </m:e>
              <m:sub>
                <m:r>
                  <m:rPr>
                    <m:nor/>
                  </m:rPr>
                  <m:t>int </m:t>
                </m:r>
              </m:sub>
            </m:sSub>
          </m:num>
          <m:den>
            <m:sSub>
              <m:sSubPr/>
              <m:e>
                <m:r>
                  <m:rPr>
                    <m:sty m:val="i"/>
                  </m:rPr>
                  <m:t>E</m:t>
                </m:r>
              </m:e>
              <m:sub>
                <m:r>
                  <m:rPr>
                    <m:nor/>
                  </m:rPr>
                  <m:t>ext </m:t>
                </m:r>
              </m:sub>
            </m:sSub>
          </m:den>
        </m:f>
      </m:oMath>
      <w:r>
        <w:rPr/>
        <w:t xml:space="preserve"> et </w:t>
      </w:r>
      <m:oMath>
        <m:sSub>
          <m:sSubPr/>
          <m:e>
            <m:r>
              <m:rPr>
                <m:sty m:val="i"/>
              </m:rPr>
              <m:t>ε</m:t>
            </m:r>
          </m:e>
          <m:sub>
            <m:r>
              <m:rPr>
                <m:sty m:val="i"/>
              </m:rPr>
              <m:t>B</m:t>
            </m:r>
          </m:sub>
        </m:sSub>
        <m:r>
          <m:rPr>
            <m:sty m:val="p"/>
          </m:rPr>
          <m:t>=</m:t>
        </m:r>
        <m:r>
          <m:rPr>
            <m:sty m:val="p"/>
          </m:rPr>
          <m:t>20</m:t>
        </m:r>
        <m:r>
          <m:rPr>
            <m:sty m:val="p"/>
          </m:rPr>
          <m:t>log</m:t>
        </m:r>
        <m:r>
          <m:rPr>
            <m:sty m:val="p"/>
          </m:rPr>
          <m:t>⁡</m:t>
        </m:r>
        <m:f>
          <m:fPr>
            <m:ctrlPr>
              <w:rPr>
                <w:rFonts w:ascii="Cambria Math" w:hAnsi="Cambria Math"/>
              </w:rPr>
            </m:ctrlPr>
          </m:fPr>
          <m:num>
            <m:sSub>
              <m:sSubPr/>
              <m:e>
                <m:r>
                  <m:rPr>
                    <m:sty m:val="i"/>
                  </m:rPr>
                  <m:t>B</m:t>
                </m:r>
              </m:e>
              <m:sub>
                <m:r>
                  <m:rPr>
                    <m:nor/>
                  </m:rPr>
                  <m:t>int </m:t>
                </m:r>
              </m:sub>
            </m:sSub>
          </m:num>
          <m:den>
            <m:sSub>
              <m:sSubPr/>
              <m:e>
                <m:r>
                  <m:rPr>
                    <m:sty m:val="i"/>
                  </m:rPr>
                  <m:t>B</m:t>
                </m:r>
              </m:e>
              <m:sub>
                <m:r>
                  <m:rPr>
                    <m:nor/>
                  </m:rPr>
                  <m:t>ext </m:t>
                </m:r>
              </m:sub>
            </m:sSub>
          </m:den>
        </m:f>
      </m:oMath>
      <w:r>
        <w:rPr>
          <w:rFonts w:eastAsia="Georgia" w:cs="Georgia" w:ascii="Georgia" w:hAnsi="Georgia"/>
        </w:rPr>
        <w:t xml:space="preserve">. Les grandeurs indicées «ext» et «int» font référence respectivement à l'extérieur et à l'intérieur de la cavité.</w:t>
      </w:r>
    </w:p>
    <w:p>
      <w:pPr>
        <w:spacing w:line="271" w:before="330" w:lineRule="auto"/>
      </w:pPr>
      <w:r>
        <w:rPr>
          <w:b/>
          <w:sz w:val="42"/>
        </w:rPr>
        <w:t xml:space="preserve">B.1. Commenter le graphe de la figure 3.</w:t>
      </w:r>
    </w:p>
    <w:p>
      <w:pPr>
        <w:spacing w:line="271" w:before="330" w:lineRule="auto"/>
      </w:pPr>
      <w:r>
        <w:rPr>
          <w:rFonts w:eastAsia="Georgia" w:cs="Georgia" w:ascii="Georgia" w:hAnsi="Georgia"/>
          <w:b/>
          <w:sz w:val="42"/>
        </w:rPr>
        <w:t xml:space="preserve">Aspect magnétique du blindage dans l'A.R.Q.S.</w:t>
      </w:r>
    </w:p>
    <w:p>
      <w:pPr>
        <w:spacing w:after="220" w:lineRule="auto"/>
      </w:pPr>
      <w:r>
        <w:rPr>
          <w:rFonts w:eastAsia="Georgia" w:cs="Georgia" w:ascii="Georgia" w:hAnsi="Georgia"/>
        </w:rPr>
        <w:t xml:space="preserve">Afin d'interpréter la différence de comportement à basse fréquence entre le champ électrique et le champ magnétique, une modélisation simple est présentée. Pour des raisons de simplicité, la cavité étudiée est une enceinte parallélépipédique réalisée à partir de plaques d'épaisseur h d'aluminium de conductivité </w:t>
      </w:r>
      <m:oMath>
        <m:r>
          <m:rPr>
            <m:sty m:val="i"/>
          </m:rPr>
          <m:t>γ</m:t>
        </m:r>
      </m:oMath>
      <w:r>
        <w:rPr/>
        <w:t xml:space="preserve"> (figure 4). (prendre </w:t>
      </w:r>
      <m:oMath>
        <m:r>
          <m:rPr>
            <m:sty m:val="i"/>
          </m:rPr>
          <m:t>γ</m:t>
        </m:r>
      </m:oMath>
      <w:r>
        <w:rPr/>
        <w:t xml:space="preserve"> de l'ordre de </w:t>
      </w:r>
      <m:oMath>
        <m:sSup>
          <m:sSupPr/>
          <m:e>
            <m:r>
              <m:rPr>
                <m:sty m:val="p"/>
              </m:rPr>
              <m:t>10</m:t>
            </m:r>
          </m:e>
          <m:sup>
            <m:r>
              <m:rPr>
                <m:sty m:val="p"/>
              </m:rPr>
              <m:t>−</m:t>
            </m:r>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r>
          <m:rPr>
            <m:sty m:val="p"/>
          </m:rPr>
          <m:t>si</m:t>
        </m:r>
      </m:oMath>
      <w:r>
        <w:rPr/>
        <w:t xml:space="preserve"> non obtenu en A.1.1.e)</w:t>
      </w:r>
    </w:p>
    <w:p>
      <w:pPr>
        <w:spacing w:after="220" w:lineRule="auto"/>
      </w:pPr>
      <w:r>
        <w:rPr>
          <w:rFonts w:eastAsia="Georgia" w:cs="Georgia" w:ascii="Georgia" w:hAnsi="Georgia"/>
        </w:rPr>
        <w:t xml:space="preserve">En notations complexes, le champ magnétique extérieur </w:t>
      </w:r>
      <m:oMath>
        <m:sSub>
          <m:sSubPr/>
          <m:e>
            <m:bar>
              <m:barPr/>
              <m:e>
                <m:r>
                  <m:rPr>
                    <m:sty m:val="i"/>
                  </m:rPr>
                  <m:t>B</m:t>
                </m:r>
              </m:e>
            </m:bar>
          </m:e>
          <m:sub>
            <m:r>
              <m:rPr>
                <m:nor/>
              </m:rPr>
              <m:t>ext </m:t>
            </m:r>
          </m:sub>
        </m:sSub>
        <m:r>
          <m:rPr>
            <m:sty m:val="p"/>
          </m:rPr>
          <m:t>=</m:t>
        </m:r>
        <m:sSub>
          <m:sSubPr/>
          <m:e>
            <m:r>
              <m:rPr>
                <m:sty m:val="i"/>
              </m:rPr>
              <m:t>B</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variable dans le temps, induit des courants de densité volumique </w:t>
      </w:r>
      <m:oMath>
        <m:bar>
          <m:barPr/>
          <m:e>
            <m:acc>
              <m:accPr>
                <m:chr m:val="⃗"/>
              </m:accPr>
              <m:e>
                <m:r>
                  <m:rPr>
                    <m:sty m:val="i"/>
                  </m:rPr>
                  <m:t>j</m:t>
                </m:r>
              </m:e>
            </m:acc>
          </m:e>
        </m:bar>
      </m:oMath>
      <w:r>
        <w:rPr>
          <w:rFonts w:eastAsia="Georgia" w:cs="Georgia" w:ascii="Georgia" w:hAnsi="Georgia"/>
        </w:rPr>
        <w:t xml:space="preserve"> à l'intérieur des parois. Dans la cavité, les champs sont appelés </w:t>
      </w:r>
      <m:oMath>
        <m:sSub>
          <m:sSubPr/>
          <m:e>
            <m:acc>
              <m:accPr>
                <m:chr m:val="⃗"/>
              </m:accPr>
              <m:e>
                <m:r>
                  <m:rPr>
                    <m:sty m:val="i"/>
                  </m:rPr>
                  <m:t>E</m:t>
                </m:r>
              </m:e>
            </m:acc>
          </m:e>
          <m:sub>
            <m:r>
              <m:rPr>
                <m:nor/>
              </m:rPr>
              <m:t>int </m:t>
            </m:r>
          </m:sub>
        </m:sSub>
      </m:oMath>
      <w:r>
        <w:rPr/>
        <w:t xml:space="preserve"> et </w:t>
      </w:r>
      <m:oMath>
        <m:sSub>
          <m:sSubPr/>
          <m:e>
            <m:bar>
              <m:barPr/>
              <m:e>
                <m:r>
                  <m:rPr>
                    <m:sty m:val="i"/>
                  </m:rPr>
                  <m:t>B</m:t>
                </m:r>
              </m:e>
            </m:bar>
          </m:e>
          <m:sub>
            <m:r>
              <m:rPr>
                <m:nor/>
              </m:rPr>
              <m:t>int </m:t>
            </m:r>
          </m:sub>
        </m:sSub>
      </m:oMath>
      <w:r>
        <w:rPr>
          <w:rFonts w:eastAsia="Georgia" w:cs="Georgia" w:ascii="Georgia" w:hAnsi="Georgia"/>
        </w:rPr>
        <w:t xml:space="preserve">. Le champ magnétique intérieur est colinéaire à </w:t>
      </w:r>
      <m:oMath>
        <m:sSub>
          <m:sSubPr/>
          <m:e>
            <m:bar>
              <m:barPr/>
              <m:e>
                <m:r>
                  <m:rPr>
                    <m:sty m:val="i"/>
                  </m:rPr>
                  <m:t>B</m:t>
                </m:r>
              </m:e>
            </m:bar>
          </m:e>
          <m:sub>
            <m:r>
              <m:rPr>
                <m:nor/>
              </m:rPr>
              <m:t>ext </m:t>
            </m:r>
          </m:sub>
        </m:sSub>
      </m:oMath>
      <w:r>
        <w:rPr>
          <w:rFonts w:eastAsia="Georgia" w:cs="Georgia" w:ascii="Georgia" w:hAnsi="Georgia"/>
        </w:rPr>
        <w:t xml:space="preserve"> et est supposé uniforme. La continuité du champ électrique à l'interface des parois</w:t>
      </w:r>
      <w:r>
        <w:rPr/>
        <w:br w:type="textWrapping"/>
      </w:r>
      <w:r>
        <w:rPr>
          <w:rFonts w:eastAsia="Georgia" w:cs="Georgia" w:ascii="Georgia" w:hAnsi="Georgia"/>
        </w:rPr>
        <w:t xml:space="preserve">métalliques impose aux lignes de champ d'épouser les contours de la cavité. A l'intérieur de l'enceinte et au voisinage immédiat des parois, le champ électrique qui, lui, ne peut pas être considéré comme uniforme, est noté </w:t>
      </w:r>
      <m:oMath>
        <m:sSub>
          <m:sSubPr/>
          <m:e>
            <m:bar>
              <m:barPr/>
              <m:e>
                <m:r>
                  <m:rPr>
                    <m:sty m:val="i"/>
                  </m:rPr>
                  <m:t>E</m:t>
                </m:r>
              </m:e>
            </m:bar>
          </m:e>
          <m:sub>
            <m:r>
              <m:rPr>
                <m:sty m:val="i"/>
              </m:rPr>
              <m:t>i</m:t>
            </m:r>
            <m:r>
              <m:rPr>
                <m:sty m:val="i"/>
              </m:rPr>
              <m:t>n</m:t>
            </m:r>
            <m:r>
              <m:rPr>
                <m:sty m:val="i"/>
              </m:rPr>
              <m:t>t</m:t>
            </m:r>
            <m:r>
              <m:rPr>
                <m:sty m:val="p"/>
              </m:rPr>
              <m:t>,</m:t>
            </m:r>
            <m:r>
              <m:rPr>
                <m:sty m:val="i"/>
              </m:rPr>
              <m:t>v</m:t>
            </m:r>
          </m:sub>
        </m:sSub>
      </m:oMath>
      <w:r>
        <w:rPr/>
        <w:t xml:space="preserve">.</w:t>
      </w:r>
    </w:p>
    <w:p>
      <w:pPr>
        <w:spacing w:lineRule="auto"/>
        <w:jc w:val="center"/>
      </w:pPr>
      <w:r>
        <w:rPr/>
        <w:drawing>
          <wp:inline distB="0" distL="0" distR="0" distT="0">
            <wp:extent cx="5486400" cy="1852502"/>
            <wp:effectExtent b="0" l="0" r="0" t="0"/>
            <wp:docPr id="3" name="image-109cf7d03e5627fdf375e54d909ea64a5ae5af95.jpg"/>
            <a:graphic>
              <a:graphicData uri="http://schemas.openxmlformats.org/drawingml/2006/picture">
                <pic:pic>
                  <pic:nvPicPr>
                    <pic:cNvPr id="3" name="image-109cf7d03e5627fdf375e54d909ea64a5ae5af95.jpg" descr=""/>
                    <pic:cNvPicPr/>
                  </pic:nvPicPr>
                  <pic:blipFill>
                    <a:blip r:embed="rId7" cstate="print"/>
                    <a:srcRect b="0" l="0" r="0" t="0"/>
                    <a:stretch>
                      <a:fillRect/>
                    </a:stretch>
                  </pic:blipFill>
                  <pic:spPr>
                    <a:xfrm>
                      <a:off x="0" y="0"/>
                      <a:ext cx="5486400" cy="1852502"/>
                    </a:xfrm>
                    <a:prstGeom prst="rect"/>
                  </pic:spPr>
                </pic:pic>
              </a:graphicData>
            </a:graphic>
          </wp:inline>
        </w:drawing>
      </w:r>
    </w:p>
    <w:p>
      <w:pPr>
        <w:spacing w:lineRule="auto"/>
      </w:pPr>
      <w:r>
        <w:rPr>
          <w:rFonts w:eastAsia="Georgia" w:cs="Georgia" w:ascii="Georgia" w:hAnsi="Georgia"/>
        </w:rPr>
        <w:t xml:space="preserve">Figure 4 : Cavité métallique parallélépipédique</w:t>
      </w:r>
    </w:p>
    <w:p>
      <w:pPr>
        <w:spacing w:after="220" w:lineRule="auto"/>
      </w:pPr>
      <w:r>
        <w:rPr>
          <w:rFonts w:eastAsia="Georgia" w:cs="Georgia" w:ascii="Georgia" w:hAnsi="Georgia"/>
        </w:rPr>
        <w:t xml:space="preserve">B.2. En utilisant l'équation de Maxwell-Faraday intégrée sur le contour ( </w:t>
      </w:r>
      <m:oMath>
        <m:r>
          <m:rPr>
            <m:scr m:val="script"/>
          </m:rPr>
          <m:t>C</m:t>
        </m:r>
      </m:oMath>
      <w:r>
        <w:rPr>
          <w:rFonts w:eastAsia="Georgia" w:cs="Georgia" w:ascii="Georgia" w:hAnsi="Georgia"/>
        </w:rPr>
        <w:t xml:space="preserve"> ) de périmètre </w:t>
      </w:r>
      <m:oMath>
        <m:r>
          <m:rPr>
            <m:scr m:val="script"/>
          </m:rPr>
          <m:t>L</m:t>
        </m:r>
      </m:oMath>
      <w:r>
        <w:rPr>
          <w:rFonts w:eastAsia="Georgia" w:cs="Georgia" w:ascii="Georgia" w:hAnsi="Georgia"/>
        </w:rPr>
        <w:t xml:space="preserve"> délimitant une surface fictive d'aire </w:t>
      </w:r>
      <m:oMath>
        <m:sSub>
          <m:sSubPr/>
          <m:e>
            <m:r>
              <m:rPr>
                <m:sty m:val="i"/>
              </m:rPr>
              <m:t>S</m:t>
            </m:r>
          </m:e>
          <m:sub>
            <m:r>
              <m:rPr>
                <m:sty m:val="i"/>
              </m:rPr>
              <m:t>L</m:t>
            </m:r>
          </m:sub>
        </m:sSub>
      </m:oMath>
      <w:r>
        <w:rPr>
          <w:rFonts w:eastAsia="Georgia" w:cs="Georgia" w:ascii="Georgia" w:hAnsi="Georgia"/>
        </w:rPr>
        <w:t xml:space="preserve">, établir la relation suivante entre les champs internes au voisinage des parois: </w:t>
      </w:r>
      <m:oMath>
        <m:sSub>
          <m:sSubPr/>
          <m:e>
            <m:bar>
              <m:barPr/>
              <m:e>
                <m:r>
                  <m:rPr>
                    <m:sty m:val="i"/>
                  </m:rPr>
                  <m:t>E</m:t>
                </m:r>
              </m:e>
            </m:bar>
          </m:e>
          <m:sub>
            <m:r>
              <m:rPr>
                <m:nor/>
              </m:rPr>
              <m:t>int,v </m:t>
            </m:r>
          </m:sub>
        </m:sSub>
        <m:r>
          <m:rPr>
            <m:scr m:val="script"/>
          </m:rPr>
          <m:t>L</m:t>
        </m:r>
        <m:r>
          <m:rPr>
            <m:sty m:val="p"/>
          </m:rPr>
          <m:t>+</m:t>
        </m:r>
        <m:r>
          <m:rPr>
            <m:sty m:val="p"/>
          </m:rPr>
          <m:t>i</m:t>
        </m:r>
        <m:r>
          <m:rPr>
            <m:sty m:val="i"/>
          </m:rPr>
          <m:t>ω</m:t>
        </m:r>
        <m:sSub>
          <m:sSubPr/>
          <m:e>
            <m:r>
              <m:rPr>
                <m:sty m:val="p"/>
              </m:rPr>
              <m:t>S</m:t>
            </m:r>
          </m:e>
          <m:sub>
            <m:r>
              <m:rPr>
                <m:sty m:val="p"/>
              </m:rPr>
              <m:t>L</m:t>
            </m:r>
          </m:sub>
        </m:sSub>
        <m:sSub>
          <m:sSubPr/>
          <m:e>
            <m:bar>
              <m:barPr/>
              <m:e>
                <m:r>
                  <m:rPr>
                    <m:sty m:val="i"/>
                  </m:rPr>
                  <m:t>B</m:t>
                </m:r>
              </m:e>
            </m:bar>
          </m:e>
          <m:sub>
            <m:r>
              <m:rPr>
                <m:nor/>
              </m:rPr>
              <m:t>int </m:t>
            </m:r>
          </m:sub>
        </m:sSub>
        <m:r>
          <m:rPr>
            <m:sty m:val="p"/>
          </m:rPr>
          <m:t>=</m:t>
        </m:r>
        <m:r>
          <m:rPr>
            <m:sty m:val="p"/>
          </m:rPr>
          <m:t>0</m:t>
        </m:r>
      </m:oMath>
      <w:r>
        <w:rPr/>
        <w:t xml:space="preserve">.</w:t>
      </w:r>
      <w:r>
        <w:rPr/>
        <w:br w:type="textWrapping"/>
      </w:r>
      <w:r>
        <w:rPr/>
        <w:t xml:space="preserve">Rappel de la formule de Stokes, en notant ( </w:t>
      </w:r>
      <m:oMath>
        <m:r>
          <m:rPr>
            <m:sty m:val="i"/>
          </m:rPr>
          <m:t>C</m:t>
        </m:r>
      </m:oMath>
      <w:r>
        <w:rPr>
          <w:rFonts w:eastAsia="Georgia" w:cs="Georgia" w:ascii="Georgia" w:hAnsi="Georgia"/>
        </w:rPr>
        <w:t xml:space="preserve"> ) un contour fermé orienté et ( </w:t>
      </w:r>
      <m:oMath>
        <m:sSub>
          <m:sSubPr/>
          <m:e>
            <m:r>
              <m:rPr>
                <m:sty m:val="i"/>
              </m:rPr>
              <m:t>S</m:t>
            </m:r>
          </m:e>
          <m:sub>
            <m:r>
              <m:rPr>
                <m:sty m:val="i"/>
              </m:rPr>
              <m:t>C</m:t>
            </m:r>
          </m:sub>
        </m:sSub>
      </m:oMath>
      <w:r>
        <w:rPr/>
        <w:t xml:space="preserve"> ) une surface s'appuyant sur ce contour: </w:t>
      </w:r>
      <m:oMath>
        <m:sSub>
          <m:sSubPr/>
          <m:e>
            <m:r>
              <m:rPr>
                <m:nor/>
              </m:rPr>
              <m:t>∮</m:t>
            </m:r>
            <m:r>
              <m:rPr>
                <m:sty m:val="p"/>
              </m:rPr>
              <m:t xml:space="preserve"> </m:t>
            </m:r>
          </m:e>
          <m:sub>
            <m:r>
              <m:rPr>
                <m:sty m:val="i"/>
              </m:rPr>
              <m:t>C</m:t>
            </m:r>
          </m:sub>
        </m:sSub>
        <m:acc>
          <m:accPr>
            <m:chr m:val="⃗"/>
          </m:accPr>
          <m:e>
            <m:r>
              <m:rPr>
                <m:sty m:val="i"/>
              </m:rPr>
              <m:t>U</m:t>
            </m:r>
          </m:e>
        </m:acc>
        <m:r>
          <m:rPr>
            <m:sty m:val="p"/>
          </m:rPr>
          <m:t>⋅</m:t>
        </m:r>
        <m:acc>
          <m:accPr>
            <m:chr m:val="⃗"/>
          </m:accPr>
          <m:e>
            <m:r>
              <m:rPr>
                <m:sty m:val="i"/>
              </m:rPr>
              <m:t>d</m:t>
            </m:r>
            <m:r>
              <m:rPr>
                <m:sty m:val="i"/>
              </m:rPr>
              <m:t>ℓ</m:t>
            </m:r>
          </m:e>
        </m:acc>
        <m:r>
          <m:rPr>
            <m:sty m:val="p"/>
          </m:rPr>
          <m:t>=</m:t>
        </m:r>
        <m:nary>
          <m:naryPr>
            <m:chr m:val="∬"/>
            <m:limLoc m:val="subSup"/>
            <m:grow m:val="1"/>
            <m:supHide m:val="1"/>
          </m:naryPr>
          <m:sub>
            <m:sSub>
              <m:sSubPr/>
              <m:e>
                <m:r>
                  <m:rPr>
                    <m:sty m:val="i"/>
                  </m:rPr>
                  <m:t>S</m:t>
                </m:r>
              </m:e>
              <m:sub>
                <m:r>
                  <m:rPr>
                    <m:sty m:val="i"/>
                  </m:rPr>
                  <m:t>c</m:t>
                </m:r>
              </m:sub>
            </m:sSub>
          </m:sub>
          <m:sup/>
          <m:e>
            <m:r>
              <m:rPr>
                <m:sty m:val="p"/>
              </m:rPr>
              <m:t xml:space="preserve"> </m:t>
            </m:r>
          </m:e>
        </m:nary>
        <m:acc>
          <m:accPr>
            <m:chr m:val="⃗"/>
          </m:accPr>
          <m:e>
            <m:r>
              <m:rPr>
                <m:sty m:val="i"/>
              </m:rPr>
              <m:t>r</m:t>
            </m:r>
            <m:r>
              <m:rPr>
                <m:sty m:val="i"/>
              </m:rPr>
              <m:t>o</m:t>
            </m:r>
            <m:r>
              <m:rPr>
                <m:sty m:val="i"/>
              </m:rPr>
              <m:t>t</m:t>
            </m:r>
          </m:e>
        </m:acc>
        <m:r>
          <m:rPr>
            <m:sty m:val="p"/>
          </m:rPr>
          <m:t>(</m:t>
        </m:r>
        <m:acc>
          <m:accPr>
            <m:chr m:val="⃗"/>
          </m:accPr>
          <m:e>
            <m:r>
              <m:rPr>
                <m:sty m:val="i"/>
              </m:rPr>
              <m:t>U</m:t>
            </m:r>
          </m:e>
        </m:acc>
        <m:r>
          <m:rPr>
            <m:sty m:val="p"/>
          </m:rPr>
          <m:t>)</m:t>
        </m:r>
        <m:r>
          <m:rPr>
            <m:sty m:val="p"/>
          </m:rPr>
          <m:t>⋅</m:t>
        </m:r>
        <m:acc>
          <m:accPr>
            <m:chr m:val="⃗"/>
          </m:accPr>
          <m:e>
            <m:r>
              <m:rPr>
                <m:sty m:val="i"/>
              </m:rPr>
              <m:t>d</m:t>
            </m:r>
            <m:r>
              <m:rPr>
                <m:sty m:val="i"/>
              </m:rPr>
              <m:t>S</m:t>
            </m:r>
          </m:e>
        </m:acc>
      </m:oMath>
      <w:r>
        <w:rPr/>
        <w:t xml:space="preserve">.</w:t>
      </w:r>
      <w:r>
        <w:rPr/>
        <w:br w:type="textWrapping"/>
      </w:r>
      <w:r>
        <w:rPr>
          <w:rFonts w:eastAsia="Georgia" w:cs="Georgia" w:ascii="Georgia" w:hAnsi="Georgia"/>
        </w:rPr>
        <w:t xml:space="preserve">A très basse fréquence les courants dans les parois peuvent être supposés uniformes. Ainsi, dans la paroi de gauche de la figure </w:t>
      </w:r>
      <m:oMath>
        <m:r>
          <m:rPr>
            <m:sty m:val="p"/>
          </m:rPr>
          <m:t>4</m:t>
        </m:r>
        <m:r>
          <m:rPr>
            <m:sty m:val="i"/>
          </m:rPr>
          <m:t>b</m:t>
        </m:r>
      </m:oMath>
      <w:r>
        <w:rPr>
          <w:rFonts w:eastAsia="Georgia" w:cs="Georgia" w:ascii="Georgia" w:hAnsi="Georgia"/>
        </w:rPr>
        <w:t xml:space="preserve">, située entre les coordonnées </w:t>
      </w:r>
      <m:oMath>
        <m:r>
          <m:rPr>
            <m:sty m:val="i"/>
          </m:rPr>
          <m:t>z</m:t>
        </m:r>
        <m:r>
          <m:rPr>
            <m:sty m:val="p"/>
          </m:rPr>
          <m:t>=</m:t>
        </m:r>
        <m:r>
          <m:rPr>
            <m:sty m:val="p"/>
          </m:rPr>
          <m:t>0</m:t>
        </m:r>
      </m:oMath>
      <w:r>
        <w:rPr/>
        <w:t xml:space="preserve"> et </w:t>
      </w:r>
      <m:oMath>
        <m:r>
          <m:rPr>
            <m:sty m:val="i"/>
          </m:rPr>
          <m:t>z</m:t>
        </m:r>
        <m:r>
          <m:rPr>
            <m:sty m:val="p"/>
          </m:rPr>
          <m:t>=</m:t>
        </m:r>
        <m:r>
          <m:rPr>
            <m:sty m:val="i"/>
          </m:rPr>
          <m:t>h</m:t>
        </m:r>
      </m:oMath>
      <w:r>
        <w:rPr/>
        <w:t xml:space="preserve">, ces courants valent : </w:t>
      </w:r>
      <m:oMath>
        <m:acc>
          <m:accPr>
            <m:chr m:val="⃗"/>
          </m:accPr>
          <m:e>
            <m:r>
              <m:rPr>
                <m:sty m:val="i"/>
              </m:rPr>
              <m:t>j</m:t>
            </m:r>
          </m:e>
        </m:acc>
        <m:r>
          <m:rPr>
            <m:sty m:val="p"/>
          </m:rPr>
          <m:t>=</m:t>
        </m:r>
        <m:sSub>
          <m:sSubPr/>
          <m:e>
            <m:r>
              <m:rPr>
                <m:sty m:val="i"/>
              </m:rPr>
              <m:t>j</m:t>
            </m:r>
          </m:e>
          <m:sub>
            <m:r>
              <m:rPr>
                <m:sty m:val="p"/>
              </m:rPr>
              <m:t>0</m:t>
            </m:r>
          </m:sub>
        </m:sSub>
        <m:sSub>
          <m:sSubPr/>
          <m:e>
            <m:acc>
              <m:accPr>
                <m:chr m:val="⃗"/>
              </m:accPr>
              <m:e>
                <m:r>
                  <m:rPr>
                    <m:sty m:val="i"/>
                  </m:rPr>
                  <m:t>u</m:t>
                </m:r>
              </m:e>
            </m:acc>
          </m:e>
          <m:sub>
            <m:r>
              <m:rPr>
                <m:sty m:val="i"/>
              </m:rPr>
              <m:t>x</m:t>
            </m:r>
          </m:sub>
        </m:sSub>
      </m:oMath>
      <w:r>
        <w:rPr/>
        <w:t xml:space="preserve">.</w:t>
      </w:r>
    </w:p>
    <w:p>
      <w:pPr>
        <w:spacing w:after="220" w:lineRule="auto"/>
      </w:pPr>
      <w:r>
        <w:rPr>
          <w:rFonts w:eastAsia="Georgia" w:cs="Georgia" w:ascii="Georgia" w:hAnsi="Georgia"/>
        </w:rPr>
        <w:t xml:space="preserve">A l'aide de l'équation locale de Maxwell-Ampère ainsi que des relations de continuité des champs, il est possible d'établir les résultats suivants :</w:t>
      </w:r>
    </w:p>
    <w:p>
      <w:pPr>
        <w:spacing w:after="220" w:lineRule="auto"/>
      </w:pPr>
      <m:oMathPara>
        <m:oMath>
          <m:sSub>
            <m:sSubPr/>
            <m:e>
              <m:r>
                <m:rPr>
                  <m:sty m:val="i"/>
                </m:rPr>
                <m:t>E</m:t>
              </m:r>
            </m:e>
            <m:sub>
              <m:r>
                <m:rPr>
                  <m:nor/>
                </m:rPr>
                <m:t>int,v </m:t>
              </m:r>
            </m:sub>
          </m:sSub>
          <m:r>
            <m:rPr>
              <m:sty m:val="p"/>
            </m:rPr>
            <m:t>=</m:t>
          </m:r>
          <m:f>
            <m:fPr>
              <m:ctrlPr>
                <w:rPr>
                  <w:rFonts w:ascii="Cambria Math" w:hAnsi="Cambria Math"/>
                </w:rPr>
              </m:ctrlPr>
            </m:fPr>
            <m:num>
              <m:r>
                <m:rPr>
                  <m:sty m:val="i"/>
                </m:rPr>
                <m:t>i</m:t>
              </m:r>
              <m:r>
                <m:rPr>
                  <m:sty m:val="i"/>
                </m:rPr>
                <m:t>ω</m:t>
              </m:r>
              <m:sSub>
                <m:sSubPr/>
                <m:e>
                  <m:r>
                    <m:rPr>
                      <m:sty m:val="i"/>
                    </m:rPr>
                    <m:t>S</m:t>
                  </m:r>
                </m:e>
                <m:sub>
                  <m:r>
                    <m:rPr>
                      <m:sty m:val="i"/>
                    </m:rPr>
                    <m:t>L</m:t>
                  </m:r>
                </m:sub>
              </m:sSub>
              <m:sSub>
                <m:sSubPr/>
                <m:e>
                  <m:r>
                    <m:rPr>
                      <m:sty m:val="i"/>
                    </m:rPr>
                    <m:t>B</m:t>
                  </m:r>
                </m:e>
                <m:sub>
                  <m:r>
                    <m:rPr>
                      <m:sty m:val="p"/>
                    </m:rPr>
                    <m:t>0</m:t>
                  </m:r>
                </m:sub>
              </m:sSub>
            </m:num>
            <m:den>
              <m:r>
                <m:rPr>
                  <m:sty m:val="i"/>
                </m:rPr>
                <m:t>i</m:t>
              </m:r>
              <m:r>
                <m:rPr>
                  <m:sty m:val="i"/>
                </m:rPr>
                <m:t>γ</m:t>
              </m:r>
              <m:r>
                <m:rPr>
                  <m:sty m:val="i"/>
                </m:rPr>
                <m:t>ω</m:t>
              </m:r>
              <m:sSub>
                <m:sSubPr/>
                <m:e>
                  <m:r>
                    <m:rPr>
                      <m:sty m:val="i"/>
                    </m:rPr>
                    <m:t>μ</m:t>
                  </m:r>
                </m:e>
                <m:sub>
                  <m:r>
                    <m:rPr>
                      <m:sty m:val="p"/>
                    </m:rPr>
                    <m:t>0</m:t>
                  </m:r>
                </m:sub>
              </m:sSub>
              <m:r>
                <m:rPr>
                  <m:sty m:val="i"/>
                </m:rPr>
                <m:t>h</m:t>
              </m:r>
              <m:sSub>
                <m:sSubPr/>
                <m:e>
                  <m:r>
                    <m:rPr>
                      <m:sty m:val="i"/>
                    </m:rPr>
                    <m:t>S</m:t>
                  </m:r>
                </m:e>
                <m:sub>
                  <m:r>
                    <m:rPr>
                      <m:sty m:val="i"/>
                    </m:rPr>
                    <m:t>L</m:t>
                  </m:r>
                </m:sub>
              </m:sSub>
              <m:r>
                <m:rPr>
                  <m:sty m:val="p"/>
                </m:rPr>
                <m:t>−</m:t>
              </m:r>
              <m:r>
                <m:rPr>
                  <m:scr m:val="script"/>
                </m:rPr>
                <m:t>L</m:t>
              </m:r>
            </m:den>
          </m:f>
          <m:r>
            <m:rPr>
              <m:sty m:val="p"/>
            </m:rPr>
            <m:t xml:space="preserve"> </m:t>
          </m:r>
          <m:r>
            <m:rPr>
              <m:sty m:val="p"/>
            </m:rPr>
            <m:t>;</m:t>
          </m:r>
          <m:r>
            <m:rPr>
              <m:sty m:val="p"/>
            </m:rPr>
            <m:t xml:space="preserve"> </m:t>
          </m:r>
          <m:sSub>
            <m:sSubPr/>
            <m:e>
              <m:r>
                <m:rPr>
                  <m:sty m:val="i"/>
                </m:rPr>
                <m:t>B</m:t>
              </m:r>
            </m:e>
            <m:sub>
              <m:r>
                <m:rPr>
                  <m:nor/>
                </m:rPr>
                <m:t>int </m:t>
              </m:r>
            </m:sub>
          </m:sSub>
          <m:r>
            <m:rPr>
              <m:sty m:val="p"/>
            </m:rPr>
            <m:t>=</m:t>
          </m:r>
          <m:f>
            <m:fPr>
              <m:ctrlPr>
                <w:rPr>
                  <w:rFonts w:ascii="Cambria Math" w:hAnsi="Cambria Math"/>
                </w:rPr>
              </m:ctrlPr>
            </m:fPr>
            <m:num>
              <m:r>
                <m:rPr>
                  <m:sty m:val="p"/>
                </m:rPr>
                <m:t>−</m:t>
              </m:r>
              <m:r>
                <m:rPr>
                  <m:scr m:val="script"/>
                </m:rPr>
                <m:t>L</m:t>
              </m:r>
              <m:sSub>
                <m:sSubPr/>
                <m:e>
                  <m:r>
                    <m:rPr>
                      <m:sty m:val="i"/>
                    </m:rPr>
                    <m:t>B</m:t>
                  </m:r>
                </m:e>
                <m:sub>
                  <m:r>
                    <m:rPr>
                      <m:sty m:val="p"/>
                    </m:rPr>
                    <m:t>0</m:t>
                  </m:r>
                </m:sub>
              </m:sSub>
            </m:num>
            <m:den>
              <m:r>
                <m:rPr>
                  <m:sty m:val="i"/>
                </m:rPr>
                <m:t>i</m:t>
              </m:r>
              <m:r>
                <m:rPr>
                  <m:sty m:val="i"/>
                </m:rPr>
                <m:t>γ</m:t>
              </m:r>
              <m:r>
                <m:rPr>
                  <m:sty m:val="i"/>
                </m:rPr>
                <m:t>ω</m:t>
              </m:r>
              <m:sSub>
                <m:sSubPr/>
                <m:e>
                  <m:r>
                    <m:rPr>
                      <m:sty m:val="i"/>
                    </m:rPr>
                    <m:t>μ</m:t>
                  </m:r>
                </m:e>
                <m:sub>
                  <m:r>
                    <m:rPr>
                      <m:sty m:val="p"/>
                    </m:rPr>
                    <m:t>0</m:t>
                  </m:r>
                </m:sub>
              </m:sSub>
              <m:r>
                <m:rPr>
                  <m:sty m:val="i"/>
                </m:rPr>
                <m:t>h</m:t>
              </m:r>
              <m:sSub>
                <m:sSubPr/>
                <m:e>
                  <m:r>
                    <m:rPr>
                      <m:sty m:val="i"/>
                    </m:rPr>
                    <m:t>S</m:t>
                  </m:r>
                </m:e>
                <m:sub>
                  <m:r>
                    <m:rPr>
                      <m:sty m:val="i"/>
                    </m:rPr>
                    <m:t>L</m:t>
                  </m:r>
                </m:sub>
              </m:sSub>
              <m:r>
                <m:rPr>
                  <m:sty m:val="p"/>
                </m:rPr>
                <m:t>−</m:t>
              </m:r>
              <m:r>
                <m:rPr>
                  <m:scr m:val="script"/>
                </m:rPr>
                <m:t>L</m:t>
              </m:r>
            </m:den>
          </m:f>
          <m:r>
            <m:rPr>
              <m:sty m:val="p"/>
            </m:rPr>
            <m:t>.</m:t>
          </m:r>
        </m:oMath>
      </m:oMathPara>
    </w:p>
    <w:p>
      <w:pPr>
        <w:spacing w:after="220" w:lineRule="auto"/>
      </w:pPr>
      <w:r>
        <w:rPr>
          <w:rFonts w:eastAsia="Georgia" w:cs="Georgia" w:ascii="Georgia" w:hAnsi="Georgia"/>
        </w:rPr>
        <w:t xml:space="preserve">Dans la cavité, le champ électrique est supposé essentiellement dû aux variations temporelles du champ magnétique intérieur.</w:t>
      </w:r>
      <w:r>
        <w:rPr/>
        <w:br w:type="textWrapping"/>
      </w:r>
      <w:r>
        <w:rPr>
          <w:rFonts w:eastAsia="Georgia" w:cs="Georgia" w:ascii="Georgia" w:hAnsi="Georgia"/>
        </w:rPr>
        <w:t xml:space="preserve">B.3. A partir des relations précédentes, étudier qualitativement l'efficacité du blindage électrique et magnétique à basse fréquence.</w:t>
      </w:r>
      <w:r>
        <w:rPr/>
        <w:br w:type="textWrapping"/>
      </w:r>
      <w:r>
        <w:rPr>
          <w:rFonts w:eastAsia="Georgia" w:cs="Georgia" w:ascii="Georgia" w:hAnsi="Georgia"/>
        </w:rPr>
        <w:t xml:space="preserve">B.4. Représenter en échelle logarithmique les différents comportements obtenus en faisant apparaître des fréquences de coupure, exprimées littéralement puis numériquement, en considérant une cavité cubique d'aluminium de 30 cm de côtés et d'épaisseur de parois de l'ordre de </w:t>
      </w:r>
      <m:oMath>
        <m:r>
          <m:rPr>
            <m:sty m:val="p"/>
          </m:rPr>
          <m:t>0</m:t>
        </m:r>
        <m:r>
          <m:rPr>
            <m:sty m:val="p"/>
          </m:rPr>
          <m:t>,</m:t>
        </m:r>
        <m:r>
          <m:rPr>
            <m:sty m:val="p"/>
          </m:rPr>
          <m:t>2</m:t>
        </m:r>
        <m:r>
          <m:rPr>
            <m:nor/>
          </m:rPr>
          <m:t xml:space="preserve"> </m:t>
        </m:r>
        <m:r>
          <m:rPr>
            <m:sty m:val="p"/>
          </m:rPr>
          <m:t>mm</m:t>
        </m:r>
      </m:oMath>
      <w:r>
        <w:rPr/>
        <w:t xml:space="preserve">.</w:t>
      </w:r>
      <w:r>
        <w:rPr/>
        <w:br w:type="textWrapping"/>
      </w:r>
      <w:r>
        <w:rPr>
          <w:rFonts w:eastAsia="Georgia" w:cs="Georgia" w:ascii="Georgia" w:hAnsi="Georgia"/>
        </w:rPr>
        <w:t xml:space="preserve">B.5. Confronter les résultats de cette étude aux courbes expérimentales qui avaient été obtenues à partir de l'étude d'une cavité sphérique de même épaisseur.</w:t>
      </w:r>
    </w:p>
    <w:p>
      <w:pPr>
        <w:spacing w:line="271" w:before="330" w:lineRule="auto"/>
      </w:pPr>
      <w:r>
        <w:rPr>
          <w:rFonts w:eastAsia="Georgia" w:cs="Georgia" w:ascii="Georgia" w:hAnsi="Georgia"/>
          <w:b/>
          <w:sz w:val="42"/>
        </w:rPr>
        <w:t xml:space="preserve">C / Expérience simple de blindage magnétique.</w:t>
      </w:r>
    </w:p>
    <w:p>
      <w:pPr>
        <w:spacing w:after="220" w:lineRule="auto"/>
      </w:pPr>
      <w:r>
        <w:rPr>
          <w:rFonts w:eastAsia="Georgia" w:cs="Georgia" w:ascii="Georgia" w:hAnsi="Georgia"/>
        </w:rPr>
        <w:t xml:space="preserve">Afin d'illustrer simplement l'étude précédente, il est possible de réaliser une expérience de blindage magnétique. Deux bobines coaxiales sont utilisées. L'une, plus petite, peut être entièrement insérée dans l'autre. Pour évaluer l'effet d'une paroi métallique sur le champ magnétique variable, un enroulement de papier d'aluminium pourra éventuellement entourer, sans contact direct, la petite bobine. Ces bobines sont considérées comme des solénoïdes longs auxquels il est possible d'appliquer les résultats des préliminaires.</w:t>
      </w:r>
    </w:p>
    <w:p>
      <w:pPr>
        <w:spacing w:line="271" w:before="330" w:lineRule="auto"/>
      </w:pPr>
      <w:r>
        <w:rPr>
          <w:rFonts w:eastAsia="Georgia" w:cs="Georgia" w:ascii="Georgia" w:hAnsi="Georgia"/>
          <w:b/>
          <w:sz w:val="42"/>
        </w:rPr>
        <w:t xml:space="preserve">C.1. Les expériences</w:t>
      </w:r>
    </w:p>
    <w:p>
      <w:pPr>
        <w:spacing w:after="220" w:lineRule="auto"/>
      </w:pPr>
      <w:r>
        <w:rPr>
          <w:rFonts w:eastAsia="Georgia" w:cs="Georgia" w:ascii="Georgia" w:hAnsi="Georgia"/>
        </w:rPr>
        <w:t xml:space="preserve">Deux expériences ont été réalisées. La première d'entre elle - référencée expérience (A) - consiste à suivre la tension aux bornes de la bobine interne, lorsque la plus grande bobine est alimentée en régime harmonique (figure 5) par un générateur basses-fréquences (G.B.F.). La deuxième expérience - notée ( </w:t>
      </w:r>
      <m:oMath>
        <m:r>
          <m:rPr>
            <m:sty m:val="i"/>
          </m:rPr>
          <m:t>B</m:t>
        </m:r>
      </m:oMath>
      <w:r>
        <w:rPr>
          <w:rFonts w:eastAsia="Georgia" w:cs="Georgia" w:ascii="Georgia" w:hAnsi="Georgia"/>
        </w:rPr>
        <w:t xml:space="preserve"> ) - consiste à réaliser le même suivi en tension aux bornes de la bobine interne mais lorsque celle-ci en entourée d'un film d'aluminium.</w:t>
      </w:r>
    </w:p>
    <w:p>
      <w:pPr>
        <w:spacing w:after="220" w:lineRule="auto"/>
      </w:pPr>
      <w:r>
        <w:rPr>
          <w:rFonts w:eastAsia="Georgia" w:cs="Georgia" w:ascii="Georgia" w:hAnsi="Georgia"/>
        </w:rPr>
        <w:t xml:space="preserve">L'épaisseur de la paroi métallique est très faible devant le rayon des bobines.</w:t>
      </w:r>
      <w:r>
        <w:rPr/>
        <w:br w:type="textWrapping"/>
      </w:r>
      <w:r>
        <w:rPr>
          <w:rFonts w:eastAsia="Georgia" w:cs="Georgia" w:ascii="Georgia" w:hAnsi="Georgia"/>
        </w:rPr>
        <w:t xml:space="preserve">La valeur efficace de la tension du générateur est notée </w:t>
      </w:r>
      <m:oMath>
        <m:sSub>
          <m:sSubPr/>
          <m:e>
            <m:r>
              <m:rPr>
                <m:sty m:val="i"/>
              </m:rPr>
              <m:t>E</m:t>
            </m:r>
          </m:e>
          <m:sub>
            <m:r>
              <m:rPr>
                <m:sty m:val="i"/>
              </m:rPr>
              <m:t>G</m:t>
            </m:r>
          </m:sub>
        </m:sSub>
      </m:oMath>
      <w:r>
        <w:rPr/>
        <w:t xml:space="preserve">.</w:t>
      </w:r>
    </w:p>
    <w:p>
      <w:pPr>
        <w:spacing w:lineRule="auto"/>
        <w:jc w:val="center"/>
      </w:pPr>
      <w:r>
        <w:rPr/>
        <w:drawing>
          <wp:inline distB="0" distL="0" distR="0" distT="0">
            <wp:extent cx="5486400" cy="2066176"/>
            <wp:effectExtent b="0" l="0" r="0" t="0"/>
            <wp:docPr id="4" name="image-24acce5275d37e124cb9d60a4ead7544b75a4bad.jpg"/>
            <a:graphic>
              <a:graphicData uri="http://schemas.openxmlformats.org/drawingml/2006/picture">
                <pic:pic>
                  <pic:nvPicPr>
                    <pic:cNvPr id="4" name="image-24acce5275d37e124cb9d60a4ead7544b75a4bad.jpg" descr=""/>
                    <pic:cNvPicPr/>
                  </pic:nvPicPr>
                  <pic:blipFill>
                    <a:blip r:embed="rId8" cstate="print"/>
                    <a:srcRect b="0" l="0" r="0" t="0"/>
                    <a:stretch>
                      <a:fillRect/>
                    </a:stretch>
                  </pic:blipFill>
                  <pic:spPr>
                    <a:xfrm>
                      <a:off x="0" y="0"/>
                      <a:ext cx="5486400" cy="2066176"/>
                    </a:xfrm>
                    <a:prstGeom prst="rect"/>
                  </pic:spPr>
                </pic:pic>
              </a:graphicData>
            </a:graphic>
          </wp:inline>
        </w:drawing>
      </w:r>
    </w:p>
    <w:p>
      <w:pPr>
        <w:spacing w:lineRule="auto"/>
      </w:pPr>
      <w:r>
        <w:rPr>
          <w:rFonts w:eastAsia="Georgia" w:cs="Georgia" w:ascii="Georgia" w:hAnsi="Georgia"/>
        </w:rPr>
        <w:t xml:space="preserve">Figure 5 : Schéma des montages réalisés</w:t>
      </w:r>
    </w:p>
    <w:p>
      <w:pPr>
        <w:spacing w:after="220" w:lineRule="auto"/>
      </w:pPr>
      <w:r>
        <w:rPr/>
        <w:t xml:space="preserve">Les bobines sont de longueur </w:t>
      </w:r>
      <m:oMath>
        <m:sSub>
          <m:sSubPr/>
          <m:e>
            <m:r>
              <m:rPr>
                <m:scr m:val="script"/>
              </m:rPr>
              <m:t>T</m:t>
            </m:r>
          </m:e>
          <m:sub>
            <m:r>
              <m:rPr>
                <m:sty m:val="i"/>
              </m:rPr>
              <m:t>i</m:t>
            </m:r>
          </m:sub>
        </m:sSub>
      </m:oMath>
      <w:r>
        <w:rPr>
          <w:rFonts w:eastAsia="Georgia" w:cs="Georgia" w:ascii="Georgia" w:hAnsi="Georgia"/>
        </w:rPr>
        <w:t xml:space="preserve"> voisine, leur rayon étant </w:t>
      </w:r>
      <m:oMath>
        <m:sSub>
          <m:sSubPr/>
          <m:e>
            <m:r>
              <m:rPr>
                <m:sty m:val="i"/>
              </m:rPr>
              <m:t>r</m:t>
            </m:r>
          </m:e>
          <m:sub>
            <m:r>
              <m:rPr>
                <m:sty m:val="i"/>
              </m:rPr>
              <m:t>i</m:t>
            </m:r>
          </m:sub>
        </m:sSub>
      </m:oMath>
      <w:r>
        <w:rPr/>
        <w:t xml:space="preserve">. Elles comportent </w:t>
      </w:r>
      <m:oMath>
        <m:sSub>
          <m:sSubPr/>
          <m:e>
            <m:r>
              <m:rPr>
                <m:sty m:val="i"/>
              </m:rPr>
              <m:t>N</m:t>
            </m:r>
          </m:e>
          <m:sub>
            <m:r>
              <m:rPr>
                <m:sty m:val="i"/>
              </m:rPr>
              <m:t>i</m:t>
            </m:r>
          </m:sub>
        </m:sSub>
      </m:oMath>
      <w:r>
        <w:rPr>
          <w:rFonts w:eastAsia="Georgia" w:cs="Georgia" w:ascii="Georgia" w:hAnsi="Georgia"/>
        </w:rPr>
        <w:t xml:space="preserve"> spires; d'un point de vue électrique, elles sont modélisables par une association en série d'une autoinductance </w:t>
      </w:r>
      <m:oMath>
        <m:sSub>
          <m:sSubPr/>
          <m:e>
            <m:r>
              <m:rPr>
                <m:sty m:val="i"/>
              </m:rPr>
              <m:t>L</m:t>
            </m:r>
          </m:e>
          <m:sub>
            <m:r>
              <m:rPr>
                <m:sty m:val="i"/>
              </m:rPr>
              <m:t>i</m:t>
            </m:r>
          </m:sub>
        </m:sSub>
      </m:oMath>
      <w:r>
        <w:rPr>
          <w:rFonts w:eastAsia="Georgia" w:cs="Georgia" w:ascii="Georgia" w:hAnsi="Georgia"/>
        </w:rPr>
        <w:t xml:space="preserve"> et d'une résistance interne </w:t>
      </w:r>
      <m:oMath>
        <m:sSub>
          <m:sSubPr/>
          <m:e>
            <m:r>
              <m:rPr>
                <m:sty m:val="i"/>
              </m:rPr>
              <m:t>R</m:t>
            </m:r>
          </m:e>
          <m:sub>
            <m:r>
              <m:rPr>
                <m:sty m:val="i"/>
              </m:rPr>
              <m:t>i</m:t>
            </m:r>
          </m:sub>
        </m:sSub>
        <m:r>
          <m:rPr>
            <m:sty m:val="p"/>
          </m:rPr>
          <m:t>,</m:t>
        </m:r>
        <m:r>
          <m:rPr>
            <m:sty m:val="i"/>
          </m:rPr>
          <m:t>i</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Rappelons que les champs magnétiques à l'intérieur de ces bobines sont supposés uniformes.</w:t>
      </w:r>
    </w:p>
    <w:p>
      <w:pPr>
        <w:spacing w:after="220" w:lineRule="auto"/>
      </w:pPr>
      <w:r>
        <w:rPr>
          <w:rFonts w:eastAsia="Georgia" w:cs="Georgia" w:ascii="Georgia" w:hAnsi="Georgia"/>
        </w:rPr>
        <w:t xml:space="preserve">Les résultats des mesures sont donnés sous forme de tensions efficaces en fonction de la fréquence en échelle logarithmique ou du rapport de ces tensions efficaces (figure 6). Rappelons que lors de l'expérience (A) la bobine (1) est nue tandis que lors de l'expérience (B), elle est entourée entièrement par un film d'aluminium.</w:t>
      </w:r>
    </w:p>
    <w:p>
      <w:pPr>
        <w:spacing w:lineRule="auto"/>
        <w:jc w:val="center"/>
      </w:pPr>
      <w:r>
        <w:rPr/>
        <w:drawing>
          <wp:inline distB="0" distL="0" distR="0" distT="0">
            <wp:extent cx="5486400" cy="2105112"/>
            <wp:effectExtent b="0" l="0" r="0" t="0"/>
            <wp:docPr id="5" name="image-c0856abc9fc5e36178e640841ab653181e28c359.jpg"/>
            <a:graphic>
              <a:graphicData uri="http://schemas.openxmlformats.org/drawingml/2006/picture">
                <pic:pic>
                  <pic:nvPicPr>
                    <pic:cNvPr id="5" name="image-c0856abc9fc5e36178e640841ab653181e28c359.jpg" descr=""/>
                    <pic:cNvPicPr/>
                  </pic:nvPicPr>
                  <pic:blipFill>
                    <a:blip r:embed="rId9" cstate="print"/>
                    <a:srcRect b="0" l="0" r="0" t="0"/>
                    <a:stretch>
                      <a:fillRect/>
                    </a:stretch>
                  </pic:blipFill>
                  <pic:spPr>
                    <a:xfrm>
                      <a:off x="0" y="0"/>
                      <a:ext cx="5486400" cy="2105112"/>
                    </a:xfrm>
                    <a:prstGeom prst="rect"/>
                  </pic:spPr>
                </pic:pic>
              </a:graphicData>
            </a:graphic>
          </wp:inline>
        </w:drawing>
      </w:r>
    </w:p>
    <w:p>
      <w:pPr>
        <w:spacing w:lineRule="auto"/>
      </w:pPr>
      <w:r>
        <w:rPr>
          <w:rFonts w:eastAsia="Georgia" w:cs="Georgia" w:ascii="Georgia" w:hAnsi="Georgia"/>
        </w:rPr>
        <w:t xml:space="preserve">Figure 6 : Résultats expérimentaux</w:t>
      </w:r>
    </w:p>
    <w:p>
      <w:pPr>
        <w:spacing w:after="220" w:lineRule="auto"/>
      </w:pPr>
      <w:r>
        <w:rPr>
          <w:rFonts w:eastAsia="Georgia" w:cs="Georgia" w:ascii="Georgia" w:hAnsi="Georgia"/>
        </w:rPr>
        <w:t xml:space="preserve">Les fréquences de coupure sont </w:t>
      </w:r>
      <m:oMath>
        <m:sSub>
          <m:sSubPr/>
          <m:e>
            <m:r>
              <m:rPr>
                <m:sty m:val="i"/>
              </m:rPr>
              <m:t>f</m:t>
            </m:r>
          </m:e>
          <m:sub>
            <m:r>
              <m:rPr>
                <m:sty m:val="p"/>
              </m:rPr>
              <m:t>1</m:t>
            </m:r>
          </m:sub>
        </m:sSub>
        <m:r>
          <m:rPr>
            <m:sty m:val="p"/>
          </m:rPr>
          <m:t>=</m:t>
        </m:r>
        <m:r>
          <m:rPr>
            <m:sty m:val="p"/>
          </m:rPr>
          <m:t>90</m:t>
        </m:r>
        <m:r>
          <m:rPr>
            <m:nor/>
          </m:rPr>
          <m:t xml:space="preserve"> </m:t>
        </m:r>
        <m:r>
          <m:rPr>
            <m:sty m:val="p"/>
          </m:rPr>
          <m:t>Hz</m:t>
        </m:r>
      </m:oMath>
      <w:r>
        <w:rPr/>
        <w:t xml:space="preserve"> et </w:t>
      </w:r>
      <m:oMath>
        <m:sSub>
          <m:sSubPr/>
          <m:e>
            <m:r>
              <m:rPr>
                <m:sty m:val="i"/>
              </m:rPr>
              <m:t>f</m:t>
            </m:r>
          </m:e>
          <m:sub>
            <m:r>
              <m:rPr>
                <m:sty m:val="p"/>
              </m:rPr>
              <m:t>2</m:t>
            </m:r>
          </m:sub>
        </m:sSub>
        <m:r>
          <m:rPr>
            <m:sty m:val="p"/>
          </m:rPr>
          <m:t>=</m:t>
        </m:r>
        <m:r>
          <m:rPr>
            <m:sty m:val="p"/>
          </m:rPr>
          <m:t>13</m:t>
        </m:r>
        <m:r>
          <m:rPr>
            <m:sty m:val="p"/>
          </m:rPr>
          <m:t>kHz</m:t>
        </m:r>
      </m:oMath>
      <w:r>
        <w:rPr/>
        <w:t xml:space="preserve">.</w:t>
      </w:r>
    </w:p>
    <w:p>
      <w:pPr>
        <w:spacing w:line="271" w:before="330" w:lineRule="auto"/>
      </w:pPr>
      <w:r>
        <w:rPr>
          <w:b/>
          <w:sz w:val="42"/>
        </w:rPr>
        <w:t xml:space="preserve">C.1.1. Analyse rapide</w:t>
      </w:r>
    </w:p>
    <w:p>
      <w:pPr>
        <w:spacing w:after="220" w:lineRule="auto"/>
      </w:pPr>
      <w:r>
        <w:rPr>
          <w:rFonts w:eastAsia="Georgia" w:cs="Georgia" w:ascii="Georgia" w:hAnsi="Georgia"/>
        </w:rPr>
        <w:t xml:space="preserve">a. Interpréter qualitativement les graphes précédents en expliquant l'intérêt de reporter le rapport des tensions en fonction de la fréquence dans le but d'étudier le blindage.</w:t>
      </w:r>
      <w:r>
        <w:rPr/>
        <w:br w:type="textWrapping"/>
      </w:r>
      <w:r>
        <w:rPr>
          <w:rFonts w:eastAsia="Georgia" w:cs="Georgia" w:ascii="Georgia" w:hAnsi="Georgia"/>
        </w:rPr>
        <w:t xml:space="preserve">b. L'épaisseur </w:t>
      </w:r>
      <m:oMath>
        <m:r>
          <m:rPr>
            <m:sty m:val="i"/>
          </m:rPr>
          <m:t>h</m:t>
        </m:r>
      </m:oMath>
      <w:r>
        <w:rPr>
          <w:rFonts w:eastAsia="Georgia" w:cs="Georgia" w:ascii="Georgia" w:hAnsi="Georgia"/>
        </w:rPr>
        <w:t xml:space="preserve"> du film d'aluminium est de l'ordre de quelques dizaines de micromètres. Comparer l'épaisseur de peau </w:t>
      </w:r>
      <m:oMath>
        <m:r>
          <m:rPr>
            <m:sty m:val="i"/>
          </m:rPr>
          <m:t>δ</m:t>
        </m:r>
      </m:oMath>
      <w:r>
        <w:rPr>
          <w:rFonts w:eastAsia="Georgia" w:cs="Georgia" w:ascii="Georgia" w:hAnsi="Georgia"/>
        </w:rPr>
        <w:t xml:space="preserve"> à 10 kHz à h. L'effet de peau est-il responsable du comportement observé à haute fréquence ?</w:t>
      </w:r>
    </w:p>
    <w:p>
      <w:pPr>
        <w:spacing w:line="271" w:before="330" w:lineRule="auto"/>
      </w:pPr>
      <w:r>
        <w:rPr>
          <w:rFonts w:eastAsia="Georgia" w:cs="Georgia" w:ascii="Georgia" w:hAnsi="Georgia"/>
          <w:b/>
          <w:sz w:val="42"/>
        </w:rPr>
        <w:t xml:space="preserve">C.1.2. Analyse à basse fréquence</w:t>
      </w:r>
    </w:p>
    <w:p>
      <w:pPr>
        <w:spacing w:after="220" w:lineRule="auto"/>
      </w:pPr>
      <w:r>
        <w:rPr/>
        <w:t xml:space="preserve">a. La tension induite </w:t>
      </w:r>
      <m:oMath>
        <m:sSub>
          <m:sSubPr/>
          <m:e>
            <m:r>
              <m:rPr>
                <m:sty m:val="p"/>
              </m:rPr>
              <m:t>U</m:t>
            </m:r>
          </m:e>
          <m:sub>
            <m:r>
              <m:rPr>
                <m:sty m:val="p"/>
              </m:rPr>
              <m:t>1</m:t>
            </m:r>
            <m:r>
              <m:rPr>
                <m:sty m:val="p"/>
              </m:rPr>
              <m:t>,</m:t>
            </m:r>
            <m:r>
              <m:rPr>
                <m:nor/>
              </m:rPr>
              <m:t> eff </m:t>
            </m:r>
          </m:sub>
        </m:sSub>
      </m:oMath>
      <w:r>
        <w:rPr>
          <w:rFonts w:eastAsia="Georgia" w:cs="Georgia" w:ascii="Georgia" w:hAnsi="Georgia"/>
        </w:rPr>
        <w:t xml:space="preserve"> aux bornes de la bobine 1 est due uniquement à la variation du flux magnétique envoyé par (2) à travers (1). En se limitant à l'expérience (A) et en utilisant les calculs des préliminaires, montrer que: </w:t>
      </w:r>
      <m:oMath>
        <m:d>
          <m:dPr>
            <m:begChr m:val="|"/>
            <m:endChr m:val="|"/>
            <m:ctrlPr>
              <w:rPr>
                <w:rFonts w:ascii="Cambria Math" w:hAnsi="Cambria Math"/>
              </w:rPr>
            </m:ctrlPr>
          </m:dPr>
          <m:e>
            <m:f>
              <m:fPr>
                <m:ctrlPr>
                  <w:rPr>
                    <w:rFonts w:ascii="Cambria Math" w:hAnsi="Cambria Math"/>
                  </w:rPr>
                </m:ctrlPr>
              </m:fPr>
              <m:num>
                <m:sSub>
                  <m:sSubPr/>
                  <m:e>
                    <m:bar>
                      <m:barPr/>
                      <m:e>
                        <m:r>
                          <m:rPr>
                            <m:sty m:val="i"/>
                          </m:rPr>
                          <m:t>U</m:t>
                        </m:r>
                      </m:e>
                    </m:bar>
                  </m:e>
                  <m:sub>
                    <m:r>
                      <m:rPr>
                        <m:sty m:val="p"/>
                      </m:rPr>
                      <m:t>1</m:t>
                    </m:r>
                    <m:r>
                      <m:rPr>
                        <m:sty m:val="p"/>
                      </m:rPr>
                      <m:t>,</m:t>
                    </m:r>
                    <m:r>
                      <m:rPr>
                        <m:sty m:val="i"/>
                      </m:rPr>
                      <m:t>A</m:t>
                    </m:r>
                  </m:sub>
                </m:sSub>
              </m:num>
              <m:den>
                <m:sSub>
                  <m:sSubPr/>
                  <m:e>
                    <m:r>
                      <m:rPr>
                        <m:sty m:val="i"/>
                      </m:rPr>
                      <m:t>E</m:t>
                    </m:r>
                  </m:e>
                  <m:sub>
                    <m:r>
                      <m:rPr>
                        <m:sty m:val="i"/>
                      </m:rPr>
                      <m:t>G</m:t>
                    </m:r>
                  </m:sub>
                </m:sSub>
              </m:den>
            </m:f>
          </m:e>
        </m:d>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f>
          <m:fPr>
            <m:ctrlPr>
              <w:rPr>
                <w:rFonts w:ascii="Cambria Math" w:hAnsi="Cambria Math"/>
              </w:rPr>
            </m:ctrlPr>
          </m:fPr>
          <m:num>
            <m:sSubSup>
              <m:sSubSupPr/>
              <m:e>
                <m:r>
                  <m:rPr>
                    <m:sty m:val="i"/>
                  </m:rPr>
                  <m:t>r</m:t>
                </m:r>
              </m:e>
              <m:sub>
                <m:r>
                  <m:rPr>
                    <m:sty m:val="p"/>
                  </m:rPr>
                  <m:t>1</m:t>
                </m:r>
              </m:sub>
              <m:sup>
                <m:r>
                  <m:rPr>
                    <m:sty m:val="p"/>
                  </m:rPr>
                  <m:t>2</m:t>
                </m:r>
              </m:sup>
            </m:sSubSup>
          </m:num>
          <m:den>
            <m:sSubSup>
              <m:sSubSupPr/>
              <m:e>
                <m:r>
                  <m:rPr>
                    <m:sty m:val="i"/>
                  </m:rPr>
                  <m:t>r</m:t>
                </m:r>
              </m:e>
              <m:sub>
                <m:r>
                  <m:rPr>
                    <m:sty m:val="p"/>
                  </m:rPr>
                  <m:t>2</m:t>
                </m:r>
              </m:sub>
              <m:sup>
                <m:r>
                  <m:rPr>
                    <m:sty m:val="p"/>
                  </m:rPr>
                  <m:t>2</m:t>
                </m:r>
              </m:sup>
            </m:sSubSup>
          </m:den>
        </m:f>
        <m:f>
          <m:fPr>
            <m:ctrlPr>
              <w:rPr>
                <w:rFonts w:ascii="Cambria Math" w:hAnsi="Cambria Math"/>
              </w:rPr>
            </m:ctrlPr>
          </m:fPr>
          <m:num>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e>
                  <m:sup>
                    <m:r>
                      <m:rPr>
                        <m:sty m:val="p"/>
                      </m:rPr>
                      <m:t>2</m:t>
                    </m:r>
                  </m:sup>
                </m:sSup>
              </m:e>
            </m:rad>
          </m:den>
        </m:f>
      </m:oMath>
      <w:r>
        <w:rPr>
          <w:rFonts w:eastAsia="Georgia" w:cs="Georgia" w:ascii="Georgia" w:hAnsi="Georgia"/>
        </w:rPr>
        <w:t xml:space="preserve">, où la pulsation de coupure sera exprimée en fonction des caractéristiques du problème.</w:t>
      </w:r>
      <w:r>
        <w:rPr/>
        <w:br w:type="textWrapping"/>
      </w:r>
      <w:r>
        <w:rPr>
          <w:rFonts w:eastAsia="Georgia" w:cs="Georgia" w:ascii="Georgia" w:hAnsi="Georgia"/>
        </w:rPr>
        <w:t xml:space="preserve">b. Cette analyse permet-elle de comprendre plus quantitativement le comportement relevé à basse fréquence ?</w:t>
      </w:r>
      <w:r>
        <w:rPr/>
        <w:br w:type="textWrapping"/>
      </w:r>
      <w:r>
        <w:rPr>
          <w:rFonts w:eastAsia="Georgia" w:cs="Georgia" w:ascii="Georgia" w:hAnsi="Georgia"/>
        </w:rPr>
        <w:t xml:space="preserve">Pour répondre à cette question, il sera intéressant de calculer la fréquence de coupure sachant que : </w:t>
      </w:r>
      <m:oMath>
        <m:sSub>
          <m:sSubPr/>
          <m:e>
            <m:r>
              <m:rPr>
                <m:sty m:val="p"/>
              </m:rPr>
              <m:t>L</m:t>
            </m:r>
          </m:e>
          <m:sub>
            <m:r>
              <m:rPr>
                <m:sty m:val="p"/>
              </m:rPr>
              <m:t>2</m:t>
            </m:r>
          </m:sub>
        </m:sSub>
        <m:r>
          <m:rPr>
            <m:sty m:val="p"/>
          </m:rPr>
          <m:t>=</m:t>
        </m:r>
        <m:r>
          <m:rPr>
            <m:sty m:val="p"/>
          </m:rPr>
          <m:t>100</m:t>
        </m:r>
        <m:r>
          <m:rPr>
            <m:sty m:val="p"/>
          </m:rPr>
          <m:t>mH</m:t>
        </m:r>
        <m:r>
          <m:rPr>
            <m:sty m:val="p"/>
          </m:rPr>
          <m:t>,</m:t>
        </m:r>
        <m:sSub>
          <m:sSubPr/>
          <m:e>
            <m:r>
              <m:rPr>
                <m:sty m:val="p"/>
              </m:rPr>
              <m:t>R</m:t>
            </m:r>
          </m:e>
          <m:sub>
            <m:r>
              <m:rPr>
                <m:sty m:val="p"/>
              </m:rPr>
              <m:t>2</m:t>
            </m:r>
          </m:sub>
        </m:sSub>
        <m:r>
          <m:rPr>
            <m:sty m:val="p"/>
          </m:rPr>
          <m:t>=</m:t>
        </m:r>
        <m:r>
          <m:rPr>
            <m:sty m:val="p"/>
          </m:rPr>
          <m:t>12</m:t>
        </m:r>
        <m:r>
          <m:rPr>
            <m:sty m:val="p"/>
          </m:rPr>
          <m:t>Ω</m:t>
        </m:r>
      </m:oMath>
      <w:r>
        <w:rPr/>
        <w:t xml:space="preserve"> et </w:t>
      </w:r>
      <m:oMath>
        <m:sSub>
          <m:sSubPr/>
          <m:e>
            <m:r>
              <m:rPr>
                <m:sty m:val="p"/>
              </m:rPr>
              <m:t>R</m:t>
            </m:r>
          </m:e>
          <m:sub>
            <m:r>
              <m:rPr>
                <m:sty m:val="p"/>
              </m:rPr>
              <m:t>G</m:t>
            </m:r>
          </m:sub>
        </m:sSub>
        <m:r>
          <m:rPr>
            <m:sty m:val="p"/>
          </m:rPr>
          <m:t>=</m:t>
        </m:r>
        <m:r>
          <m:rPr>
            <m:sty m:val="p"/>
          </m:rPr>
          <m:t>50</m:t>
        </m:r>
        <m:r>
          <m:rPr>
            <m:sty m:val="p"/>
          </m:rPr>
          <m:t>Ω</m:t>
        </m:r>
      </m:oMath>
      <w:r>
        <w:rPr/>
        <w:t xml:space="preserve">.</w:t>
      </w:r>
    </w:p>
    <w:p>
      <w:pPr>
        <w:spacing w:line="271" w:before="330" w:lineRule="auto"/>
      </w:pPr>
      <w:r>
        <w:rPr>
          <w:rFonts w:eastAsia="Georgia" w:cs="Georgia" w:ascii="Georgia" w:hAnsi="Georgia"/>
          <w:b/>
          <w:sz w:val="42"/>
        </w:rPr>
        <w:t xml:space="preserve">C.2. Comportement aux hautes fréquences</w:t>
      </w:r>
    </w:p>
    <w:p>
      <w:pPr>
        <w:spacing w:after="220" w:lineRule="auto"/>
      </w:pPr>
      <w:r>
        <w:rPr>
          <w:rFonts w:eastAsia="Georgia" w:cs="Georgia" w:ascii="Georgia" w:hAnsi="Georgia"/>
        </w:rPr>
        <w:t xml:space="preserve">L'influence de la feuille d'aluminium est donc prépondérante à hautes fréquences. Considérons que ce film présente une géométrie cylindrique d'axe Oz , de longueur </w:t>
      </w:r>
      <m:oMath>
        <m:r>
          <m:rPr>
            <m:scr m:val="script"/>
          </m:rPr>
          <m:t>D</m:t>
        </m:r>
      </m:oMath>
      <w:r>
        <w:rPr/>
        <w:t xml:space="preserve"> voisine de </w:t>
      </w:r>
      <m:oMath>
        <m:sSub>
          <m:sSubPr/>
          <m:e>
            <m:r>
              <m:rPr>
                <m:scr m:val="script"/>
              </m:rPr>
              <m:t>D</m:t>
            </m:r>
          </m:e>
          <m:sub>
            <m:r>
              <m:rPr>
                <m:sty m:val="p"/>
              </m:rPr>
              <m:t>1</m:t>
            </m:r>
          </m:sub>
        </m:sSub>
      </m:oMath>
      <w:r>
        <w:rPr>
          <w:rFonts w:eastAsia="Georgia" w:cs="Georgia" w:ascii="Georgia" w:hAnsi="Georgia"/>
        </w:rPr>
        <w:t xml:space="preserve"> et d'épaisseur </w:t>
      </w:r>
      <m:oMath>
        <m:r>
          <m:rPr>
            <m:sty m:val="i"/>
          </m:rPr>
          <m:t>h</m:t>
        </m:r>
      </m:oMath>
      <w:r>
        <w:rPr/>
        <w:t xml:space="preserve"> comprise entre les rayons </w:t>
      </w:r>
      <m:oMath>
        <m:sSub>
          <m:sSubPr/>
          <m:e>
            <m:r>
              <m:rPr>
                <m:sty m:val="i"/>
              </m:rPr>
              <m:t>r</m:t>
            </m:r>
          </m:e>
          <m:sub>
            <m:r>
              <m:rPr>
                <m:sty m:val="i"/>
              </m:rPr>
              <m:t>c</m:t>
            </m:r>
          </m:sub>
        </m:sSub>
      </m:oMath>
      <w:r>
        <w:rPr/>
        <w:t xml:space="preserve"> et </w:t>
      </w:r>
      <m:oMath>
        <m:sSub>
          <m:sSubPr/>
          <m:e>
            <m:r>
              <m:rPr>
                <m:sty m:val="i"/>
              </m:rPr>
              <m:t>r</m:t>
            </m:r>
          </m:e>
          <m:sub>
            <m:r>
              <m:rPr>
                <m:sty m:val="i"/>
              </m:rPr>
              <m:t>c</m:t>
            </m:r>
          </m:sub>
        </m:sSub>
        <m:r>
          <m:rPr>
            <m:sty m:val="p"/>
          </m:rPr>
          <m:t>+</m:t>
        </m:r>
        <m:r>
          <m:rPr>
            <m:sty m:val="i"/>
          </m:rPr>
          <m:t>h</m:t>
        </m:r>
      </m:oMath>
      <w:r>
        <w:rPr/>
        <w:t xml:space="preserve">. Le rayon </w:t>
      </w:r>
      <m:oMath>
        <m:sSub>
          <m:sSubPr/>
          <m:e>
            <m:r>
              <m:rPr>
                <m:sty m:val="i"/>
              </m:rPr>
              <m:t>r</m:t>
            </m:r>
          </m:e>
          <m:sub>
            <m:r>
              <m:rPr>
                <m:sty m:val="i"/>
              </m:rPr>
              <m:t>c</m:t>
            </m:r>
          </m:sub>
        </m:sSub>
      </m:oMath>
      <w:r>
        <w:rPr>
          <w:rFonts w:eastAsia="Georgia" w:cs="Georgia" w:ascii="Georgia" w:hAnsi="Georgia"/>
        </w:rPr>
        <w:t xml:space="preserve"> est lui-même intermédiaire entre les deux rayons des bobines.</w:t>
      </w:r>
    </w:p>
    <w:p>
      <w:pPr>
        <w:spacing w:after="220" w:lineRule="auto"/>
      </w:pPr>
      <w:r>
        <w:rPr>
          <w:rFonts w:eastAsia="Georgia" w:cs="Georgia" w:ascii="Georgia" w:hAnsi="Georgia"/>
        </w:rPr>
        <w:t xml:space="preserve">Du point de vue magnétique, les champs extérieur et intérieur au cylindre sont distingués et notés respectivement : </w:t>
      </w:r>
      <m:oMath>
        <m:sSub>
          <m:sSubPr/>
          <m:e>
            <m:acc>
              <m:accPr>
                <m:chr m:val="⃗"/>
              </m:accPr>
              <m:e>
                <m:r>
                  <m:rPr>
                    <m:sty m:val="i"/>
                  </m:rPr>
                  <m:t>B</m:t>
                </m:r>
              </m:e>
            </m:acc>
          </m:e>
          <m:sub>
            <m:r>
              <m:rPr>
                <m:nor/>
              </m:rPr>
              <m:t>ext </m:t>
            </m:r>
          </m:sub>
        </m:sSub>
        <m:r>
          <m:rPr>
            <m:sty m:val="p"/>
          </m:rPr>
          <m:t>=</m:t>
        </m:r>
        <m:sSub>
          <m:sSubPr/>
          <m:e>
            <m:r>
              <m:rPr>
                <m:sty m:val="i"/>
              </m:rPr>
              <m:t>B</m:t>
            </m:r>
          </m:e>
          <m:sub>
            <m:r>
              <m:rPr>
                <m:nor/>
              </m:rPr>
              <m:t>ext </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w:r>
        <w:rPr/>
        <w:t xml:space="preserve"> et </w:t>
      </w:r>
      <m:oMath>
        <m:sSub>
          <m:sSubPr/>
          <m:e>
            <m:acc>
              <m:accPr>
                <m:chr m:val="⃗"/>
              </m:accPr>
              <m:e>
                <m:r>
                  <m:rPr>
                    <m:sty m:val="i"/>
                  </m:rPr>
                  <m:t>B</m:t>
                </m:r>
              </m:e>
            </m:acc>
          </m:e>
          <m:sub>
            <m:r>
              <m:rPr>
                <m:nor/>
              </m:rPr>
              <m:t>int </m:t>
            </m:r>
          </m:sub>
        </m:sSub>
        <m:r>
          <m:rPr>
            <m:sty m:val="p"/>
          </m:rPr>
          <m:t>=</m:t>
        </m:r>
        <m:sSub>
          <m:sSubPr/>
          <m:e>
            <m:r>
              <m:rPr>
                <m:sty m:val="i"/>
              </m:rPr>
              <m:t>B</m:t>
            </m:r>
          </m:e>
          <m:sub>
            <m:r>
              <m:rPr>
                <m:nor/>
              </m:rPr>
              <m:t>int </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a. Par des arguments simples, justifier que les courants volumiques peuvent s'écrire, en coordonnées cylindriques, </w:t>
      </w:r>
      <m:oMath>
        <m:acc>
          <m:accPr>
            <m:chr m:val="⃗"/>
          </m:accPr>
          <m:e>
            <m:r>
              <m:rPr>
                <m:sty m:val="i"/>
              </m:rPr>
              <m:t>j</m:t>
            </m:r>
          </m:e>
        </m:acc>
        <m:r>
          <m:rPr>
            <m:sty m:val="p"/>
          </m:rPr>
          <m:t>=</m:t>
        </m:r>
        <m:r>
          <m:rPr>
            <m:sty m:val="i"/>
          </m:rPr>
          <m:t>γ</m:t>
        </m:r>
        <m:sSub>
          <m:sSubPr/>
          <m:e>
            <m:r>
              <m:rPr>
                <m:sty m:val="i"/>
              </m:rPr>
              <m:t>E</m:t>
            </m:r>
          </m:e>
          <m:sub>
            <m:r>
              <m:rPr>
                <m:sty m:val="i"/>
              </m:rPr>
              <m:t>θ</m:t>
            </m:r>
          </m:sub>
        </m:sSub>
        <m:r>
          <m:rPr>
            <m:sty m:val="p"/>
          </m:rPr>
          <m:t>(</m:t>
        </m:r>
        <m:r>
          <m:rPr>
            <m:sty m:val="i"/>
          </m:rPr>
          <m:t>r</m:t>
        </m:r>
        <m:r>
          <m:rPr>
            <m:sty m:val="p"/>
          </m:rPr>
          <m:t>)</m:t>
        </m:r>
        <m:sSub>
          <m:sSubPr/>
          <m:e>
            <m:acc>
              <m:accPr>
                <m:chr m:val="⃗"/>
              </m:accPr>
              <m:e>
                <m:r>
                  <m:rPr>
                    <m:sty m:val="i"/>
                  </m:rPr>
                  <m:t>e</m:t>
                </m:r>
              </m:e>
            </m:acc>
          </m:e>
          <m:sub>
            <m:r>
              <m:rPr>
                <m:sty m:val="i"/>
              </m:rPr>
              <m:t>θ</m:t>
            </m:r>
          </m:sub>
        </m:sSub>
      </m:oMath>
      <w:r>
        <w:rPr/>
        <w:t xml:space="preserve">.</w:t>
      </w:r>
      <w:r>
        <w:rPr/>
        <w:br w:type="textWrapping"/>
      </w:r>
      <w:r>
        <w:rPr>
          <w:rFonts w:eastAsia="Georgia" w:cs="Georgia" w:ascii="Georgia" w:hAnsi="Georgia"/>
        </w:rPr>
        <w:t xml:space="preserve">b. A partir de l'équation de Maxwell-Faraday intégrée sur un contour circulaire d'axe Oz et de rayon </w:t>
      </w:r>
      <m:oMath>
        <m:sSub>
          <m:sSubPr/>
          <m:e>
            <m:r>
              <m:rPr>
                <m:sty m:val="i"/>
              </m:rPr>
              <m:t>r</m:t>
            </m:r>
          </m:e>
          <m:sub>
            <m:r>
              <m:rPr>
                <m:sty m:val="i"/>
              </m:rPr>
              <m:t>c</m:t>
            </m:r>
          </m:sub>
        </m:sSub>
        <m:r>
          <m:rPr>
            <m:sty m:val="p"/>
          </m:rPr>
          <m:t>+</m:t>
        </m:r>
        <m:r>
          <m:rPr>
            <m:sty m:val="i"/>
          </m:rPr>
          <m:t>ε</m:t>
        </m:r>
      </m:oMath>
      <w:r>
        <w:rPr>
          <w:rFonts w:eastAsia="Georgia" w:cs="Georgia" w:ascii="Georgia" w:hAnsi="Georgia"/>
        </w:rPr>
        <w:t xml:space="preserve"> où </w:t>
      </w:r>
      <m:oMath>
        <m:r>
          <m:rPr>
            <m:sty m:val="p"/>
          </m:rPr>
          <m:t>|</m:t>
        </m:r>
        <m:r>
          <m:rPr>
            <m:sty m:val="i"/>
          </m:rPr>
          <m:t>ε</m:t>
        </m:r>
        <m:r>
          <m:rPr>
            <m:sty m:val="p"/>
          </m:rPr>
          <m:t>|</m:t>
        </m:r>
        <m:r>
          <m:rPr>
            <m:sty m:val="p"/>
          </m:rPr>
          <m:t>≪</m:t>
        </m:r>
        <m:sSub>
          <m:sSubPr/>
          <m:e>
            <m:r>
              <m:rPr>
                <m:sty m:val="i"/>
              </m:rPr>
              <m:t>r</m:t>
            </m:r>
          </m:e>
          <m:sub>
            <m:r>
              <m:rPr>
                <m:sty m:val="i"/>
              </m:rPr>
              <m:t>c</m:t>
            </m:r>
          </m:sub>
        </m:sSub>
      </m:oMath>
      <w:r>
        <w:rPr>
          <w:rFonts w:eastAsia="Georgia" w:cs="Georgia" w:ascii="Georgia" w:hAnsi="Georgia"/>
        </w:rPr>
        <w:t xml:space="preserve">, établir, en formalisme complexe, une relation entre </w:t>
      </w:r>
      <m:oMath>
        <m:bar>
          <m:barPr/>
          <m:e>
            <m:r>
              <m:rPr>
                <m:sty m:val="i"/>
              </m:rPr>
              <m:t>j</m:t>
            </m:r>
          </m:e>
        </m:bar>
      </m:oMath>
      <w:r>
        <w:rPr>
          <w:rFonts w:eastAsia="Georgia" w:cs="Georgia" w:ascii="Georgia" w:hAnsi="Georgia"/>
        </w:rPr>
        <w:t xml:space="preserve"> densité volumique de courants induits et </w:t>
      </w:r>
      <m:oMath>
        <m:sSub>
          <m:sSubPr/>
          <m:e>
            <m:bar>
              <m:barPr/>
              <m:e>
                <m:r>
                  <m:rPr>
                    <m:sty m:val="p"/>
                  </m:rPr>
                  <m:t>B</m:t>
                </m:r>
              </m:e>
            </m:bar>
          </m:e>
          <m:sub>
            <m:r>
              <m:rPr>
                <m:nor/>
              </m:rPr>
              <m:t>int </m:t>
            </m:r>
          </m:sub>
        </m:sSub>
      </m:oMath>
      <w:r>
        <w:rPr/>
        <w:t xml:space="preserve">.</w:t>
      </w:r>
      <w:r>
        <w:rPr/>
        <w:br w:type="textWrapping"/>
      </w:r>
      <w:r>
        <w:rPr>
          <w:rFonts w:eastAsia="Georgia" w:cs="Georgia" w:ascii="Georgia" w:hAnsi="Georgia"/>
        </w:rPr>
        <w:t xml:space="preserve">L'épaisseur </w:t>
      </w:r>
      <m:oMath>
        <m:r>
          <m:rPr>
            <m:sty m:val="i"/>
          </m:rPr>
          <m:t>h</m:t>
        </m:r>
      </m:oMath>
      <w:r>
        <w:rPr>
          <w:rFonts w:eastAsia="Georgia" w:cs="Georgia" w:ascii="Georgia" w:hAnsi="Georgia"/>
        </w:rPr>
        <w:t xml:space="preserve"> du film d'aluminium est très faible devant </w:t>
      </w:r>
      <m:oMath>
        <m:sSub>
          <m:sSubPr/>
          <m:e>
            <m:r>
              <m:rPr>
                <m:sty m:val="i"/>
              </m:rPr>
              <m:t>r</m:t>
            </m:r>
          </m:e>
          <m:sub>
            <m:r>
              <m:rPr>
                <m:sty m:val="i"/>
              </m:rPr>
              <m:t>c</m:t>
            </m:r>
          </m:sub>
        </m:sSub>
      </m:oMath>
      <w:r>
        <w:rPr>
          <w:rFonts w:eastAsia="Georgia" w:cs="Georgia" w:ascii="Georgia" w:hAnsi="Georgia"/>
        </w:rPr>
        <w:t xml:space="preserve">. Montrer, dans ce cas, que les courants induits sont modélisables par une distribution surfacique de densité: </w:t>
      </w:r>
      <m:oMath>
        <m:sSub>
          <m:sSubPr/>
          <m:e>
            <m:bar>
              <m:barPr/>
              <m:e>
                <m:r>
                  <m:rPr>
                    <m:sty m:val="i"/>
                  </m:rPr>
                  <m:t>j</m:t>
                </m:r>
              </m:e>
            </m:bar>
          </m:e>
          <m:sub>
            <m:r>
              <m:rPr>
                <m:sty m:val="i"/>
              </m:rPr>
              <m:t>s</m:t>
            </m:r>
          </m:sub>
        </m:sSub>
        <m:r>
          <m:rPr>
            <m:sty m:val="p"/>
          </m:rPr>
          <m:t>=</m:t>
        </m:r>
        <m:r>
          <m:rPr>
            <m:sty m:val="p"/>
          </m:rPr>
          <m:t>−</m:t>
        </m:r>
        <m:r>
          <m:rPr>
            <m:sty m:val="i"/>
          </m:rPr>
          <m:t>i</m:t>
        </m:r>
        <m:r>
          <m:rPr>
            <m:sty m:val="i"/>
          </m:rPr>
          <m:t>α</m:t>
        </m:r>
        <m:r>
          <m:rPr>
            <m:sty m:val="i"/>
          </m:rPr>
          <m:t>ω</m:t>
        </m:r>
        <m:sSub>
          <m:sSubPr/>
          <m:e>
            <m:bar>
              <m:barPr/>
              <m:e>
                <m:r>
                  <m:rPr>
                    <m:sty m:val="i"/>
                  </m:rPr>
                  <m:t>B</m:t>
                </m:r>
              </m:e>
            </m:bar>
          </m:e>
          <m:sub>
            <m:r>
              <m:rPr>
                <m:sty m:val="i"/>
              </m:rPr>
              <m:t>i</m:t>
            </m:r>
            <m:r>
              <m:rPr>
                <m:sty m:val="i"/>
              </m:rPr>
              <m:t>n</m:t>
            </m:r>
            <m:r>
              <m:rPr>
                <m:sty m:val="i"/>
              </m:rPr>
              <m:t>t</m:t>
            </m:r>
          </m:sub>
        </m:sSub>
      </m:oMath>
      <w:r>
        <w:rPr/>
        <w:t xml:space="preserve">.</w:t>
      </w:r>
      <w:r>
        <w:rPr/>
        <w:br w:type="textWrapping"/>
      </w:r>
      <w:r>
        <w:rPr/>
        <w:t xml:space="preserve">Exprimer le coefficient </w:t>
      </w:r>
      <m:oMath>
        <m:r>
          <m:rPr>
            <m:sty m:val="i"/>
          </m:rPr>
          <m:t>α</m:t>
        </m:r>
      </m:oMath>
      <w:r>
        <w:rPr/>
        <w:t xml:space="preserve"> en fonction de </w:t>
      </w:r>
      <m:oMath>
        <m:r>
          <m:rPr>
            <m:sty m:val="i"/>
          </m:rPr>
          <m:t>γ</m:t>
        </m:r>
        <m:r>
          <m:rPr>
            <m:sty m:val="p"/>
          </m:rPr>
          <m:t>,</m:t>
        </m:r>
        <m:sSub>
          <m:sSubPr/>
          <m:e>
            <m:r>
              <m:rPr>
                <m:sty m:val="p"/>
              </m:rPr>
              <m:t>r</m:t>
            </m:r>
          </m:e>
          <m:sub>
            <m:r>
              <m:rPr>
                <m:sty m:val="p"/>
              </m:rPr>
              <m:t>c</m:t>
            </m:r>
          </m:sub>
        </m:sSub>
      </m:oMath>
      <w:r>
        <w:rPr/>
        <w:t xml:space="preserve"> et h .</w:t>
      </w:r>
      <w:r>
        <w:rPr/>
        <w:br w:type="textWrapping"/>
      </w:r>
      <w:r>
        <w:rPr>
          <w:rFonts w:eastAsia="Georgia" w:cs="Georgia" w:ascii="Georgia" w:hAnsi="Georgia"/>
        </w:rPr>
        <w:t xml:space="preserve">c. Grâce aux relations de passage du champ magnétique, calculer: </w:t>
      </w:r>
      <m:oMath>
        <m:f>
          <m:fPr>
            <m:ctrlPr>
              <w:rPr>
                <w:rFonts w:ascii="Cambria Math" w:hAnsi="Cambria Math"/>
              </w:rPr>
            </m:ctrlPr>
          </m:fPr>
          <m:num>
            <m:sSub>
              <m:sSubPr/>
              <m:e>
                <m:bar>
                  <m:barPr/>
                  <m:e>
                    <m:r>
                      <m:rPr>
                        <m:sty m:val="i"/>
                      </m:rPr>
                      <m:t>B</m:t>
                    </m:r>
                  </m:e>
                </m:bar>
              </m:e>
              <m:sub>
                <m:r>
                  <m:rPr>
                    <m:nor/>
                  </m:rPr>
                  <m:t>int </m:t>
                </m:r>
              </m:sub>
            </m:sSub>
          </m:num>
          <m:den>
            <m:sSub>
              <m:sSubPr/>
              <m:e>
                <m:bar>
                  <m:barPr/>
                  <m:e>
                    <m:r>
                      <m:rPr>
                        <m:sty m:val="i"/>
                      </m:rPr>
                      <m:t>B</m:t>
                    </m:r>
                  </m:e>
                </m:bar>
              </m:e>
              <m:sub>
                <m:r>
                  <m:rPr>
                    <m:nor/>
                  </m:rPr>
                  <m:t>ext </m:t>
                </m:r>
              </m:sub>
            </m:sSub>
          </m:den>
        </m:f>
        <m:r>
          <m:rPr>
            <m:sty m:val="p"/>
          </m:rPr>
          <m:t>=</m:t>
        </m:r>
        <m:f>
          <m:fPr>
            <m:ctrlPr>
              <w:rPr>
                <w:rFonts w:ascii="Cambria Math" w:hAnsi="Cambria Math"/>
              </w:rPr>
            </m:ctrlPr>
          </m:fPr>
          <m:num>
            <m:r>
              <m:rPr>
                <m:sty m:val="p"/>
              </m:rPr>
              <m:t>1</m:t>
            </m:r>
          </m:num>
          <m:den>
            <m:r>
              <m:rPr>
                <m:sty m:val="p"/>
              </m:rPr>
              <m:t>1</m:t>
            </m:r>
            <m:r>
              <m:rPr>
                <m:sty m:val="p"/>
              </m:rPr>
              <m:t>+</m:t>
            </m:r>
            <m:r>
              <m:rPr>
                <m:sty m:val="p"/>
              </m:rPr>
              <m:t>i</m:t>
            </m:r>
            <m:d>
              <m:dPr>
                <m:begChr m:val="("/>
                <m:endChr m:val=")"/>
                <m:ctrlPr>
                  <w:rPr>
                    <w:rFonts w:ascii="Cambria Math" w:hAnsi="Cambria Math"/>
                  </w:rPr>
                </m:ctrlPr>
              </m:dPr>
              <m:e>
                <m:r>
                  <m:rPr>
                    <m:sty m:val="i"/>
                  </m:rPr>
                  <m:t>ω</m:t>
                </m:r>
                <m:r>
                  <m:rPr>
                    <m:sty m:val="p"/>
                  </m:rPr>
                  <m:t>/</m:t>
                </m:r>
                <m:sSup>
                  <m:sSupPr/>
                  <m:e>
                    <m:r>
                      <m:rPr>
                        <m:sty m:val="p"/>
                      </m:rPr>
                      <m:t>Ω</m:t>
                    </m:r>
                  </m:e>
                  <m:sup>
                    <m:r>
                      <m:rPr>
                        <m:sty m:val="i"/>
                      </m:rPr>
                      <m:t>′</m:t>
                    </m:r>
                  </m:sup>
                </m:sSup>
                <m:sSub>
                  <m:sSubPr/>
                  <m:e>
                    <m:r>
                      <m:t xml:space="preserve"> </m:t>
                    </m:r>
                  </m:e>
                  <m:sub>
                    <m:r>
                      <m:rPr>
                        <m:sty m:val="p"/>
                      </m:rPr>
                      <m:t>C</m:t>
                    </m:r>
                  </m:sub>
                </m:sSub>
              </m:e>
            </m:d>
          </m:den>
        </m:f>
      </m:oMath>
      <w:r>
        <w:rPr/>
        <w:t xml:space="preserve">, en explicitant la pulsation de coupure </w:t>
      </w:r>
      <m:oMath>
        <m:sSup>
          <m:sSupPr/>
          <m:e>
            <m:r>
              <m:rPr>
                <m:sty m:val="p"/>
              </m:rPr>
              <m:t>Ω</m:t>
            </m:r>
          </m:e>
          <m:sup>
            <m:r>
              <m:rPr>
                <m:sty m:val="i"/>
              </m:rPr>
              <m:t>′</m:t>
            </m:r>
          </m:sup>
        </m:sSup>
        <m:sSub>
          <m:sSubPr/>
          <m:e>
            <m:r>
              <m:t xml:space="preserve"> </m:t>
            </m:r>
          </m:e>
          <m:sub>
            <m:r>
              <m:rPr>
                <m:sty m:val="i"/>
              </m:rPr>
              <m:t>c</m:t>
            </m:r>
          </m:sub>
        </m:sSub>
      </m:oMath>
      <w:r>
        <w:rPr>
          <w:rFonts w:eastAsia="Georgia" w:cs="Georgia" w:ascii="Georgia" w:hAnsi="Georgia"/>
        </w:rPr>
        <w:t xml:space="preserve"> en fonction des données de l'expérience.</w:t>
      </w:r>
      <w:r>
        <w:rPr/>
        <w:br w:type="textWrapping"/>
      </w:r>
      <w:r>
        <w:rPr>
          <w:rFonts w:eastAsia="Georgia" w:cs="Georgia" w:ascii="Georgia" w:hAnsi="Georgia"/>
        </w:rPr>
        <w:t xml:space="preserve">d. Calculer la fréquence de coupure </w:t>
      </w:r>
      <m:oMath>
        <m:sSup>
          <m:sSupPr/>
          <m:e>
            <m:r>
              <m:rPr>
                <m:sty m:val="i"/>
              </m:rPr>
              <m:t>f</m:t>
            </m:r>
          </m:e>
          <m:sup>
            <m:r>
              <m:rPr>
                <m:sty m:val="i"/>
              </m:rPr>
              <m:t>′</m:t>
            </m:r>
          </m:sup>
        </m:sSup>
      </m:oMath>
      <w:r>
        <w:rPr/>
        <w:t xml:space="preserve"> c avec </w:t>
      </w:r>
      <m:oMath>
        <m:sSub>
          <m:sSubPr/>
          <m:e>
            <m:r>
              <m:rPr>
                <m:sty m:val="i"/>
              </m:rPr>
              <m:t>r</m:t>
            </m:r>
          </m:e>
          <m:sub>
            <m:r>
              <m:rPr>
                <m:sty m:val="i"/>
              </m:rPr>
              <m:t>c</m:t>
            </m:r>
          </m:sub>
        </m:sSub>
        <m:r>
          <m:rPr>
            <m:sty m:val="p"/>
          </m:rPr>
          <m:t>=</m:t>
        </m:r>
        <m:r>
          <m:rPr>
            <m:sty m:val="p"/>
          </m:rPr>
          <m:t>2</m:t>
        </m:r>
        <m:r>
          <m:rPr>
            <m:sty m:val="p"/>
          </m:rPr>
          <m:t>,</m:t>
        </m:r>
        <m:r>
          <m:rPr>
            <m:sty m:val="p"/>
          </m:rPr>
          <m:t>2</m:t>
        </m:r>
        <m:r>
          <m:rPr>
            <m:nor/>
          </m:rPr>
          <m:t xml:space="preserve"> </m:t>
        </m:r>
        <m:r>
          <m:rPr>
            <m:sty m:val="p"/>
          </m:rPr>
          <m:t>cm</m:t>
        </m:r>
      </m:oMath>
      <w:r>
        <w:rPr/>
        <w:t xml:space="preserve"> et </w:t>
      </w:r>
      <m:oMath>
        <m:r>
          <m:rPr>
            <m:sty m:val="i"/>
          </m:rPr>
          <m:t>h</m:t>
        </m:r>
        <m:r>
          <m:rPr>
            <m:sty m:val="p"/>
          </m:rPr>
          <m:t>=</m:t>
        </m:r>
        <m:r>
          <m:rPr>
            <m:sty m:val="p"/>
          </m:rPr>
          <m:t>62</m:t>
        </m:r>
        <m:r>
          <m:rPr>
            <m:sty m:val="i"/>
          </m:rPr>
          <m:t>μ</m:t>
        </m:r>
        <m:r>
          <m:rPr>
            <m:nor/>
          </m:rPr>
          <m:t xml:space="preserve"> </m:t>
        </m:r>
        <m:r>
          <m:rPr>
            <m:sty m:val="p"/>
          </m:rPr>
          <m:t>m</m:t>
        </m:r>
      </m:oMath>
      <w:r>
        <w:rPr>
          <w:rFonts w:eastAsia="Georgia" w:cs="Georgia" w:ascii="Georgia" w:hAnsi="Georgia"/>
        </w:rPr>
        <w:t xml:space="preserve">, correspondant à quatre épaisseurs de papier d'aluminium. Commenter la valeur obtenue.</w:t>
      </w:r>
    </w:p>
    <w:p>
      <w:pPr>
        <w:spacing w:after="220" w:lineRule="auto"/>
      </w:pPr>
      <w:r>
        <w:rPr>
          <w:rFonts w:eastAsia="Georgia" w:cs="Georgia" w:ascii="Georgia" w:hAnsi="Georgia"/>
        </w:rPr>
        <w:t xml:space="preserve">Afin d'aboutir aux résultats obtenus expérimentalement, il est nécessaire de prendre en compte l'action des courants induits sur les courants circulant dans la bobine inductrice. Les pulsations de coupure mise en évidence précédemment obéissent à </w:t>
      </w:r>
      <m:oMath>
        <m:sSub>
          <m:sSubPr/>
          <m:e>
            <m:r>
              <m:rPr>
                <m:sty m:val="i"/>
              </m:rPr>
              <m:t>ω</m:t>
            </m:r>
          </m:e>
          <m:sub>
            <m:r>
              <m:rPr>
                <m:sty m:val="i"/>
              </m:rPr>
              <m:t>C</m:t>
            </m:r>
          </m:sub>
        </m:sSub>
        <m:r>
          <m:rPr>
            <m:sty m:val="p"/>
          </m:rPr>
          <m:t>≪</m:t>
        </m:r>
        <m:sSup>
          <m:sSupPr/>
          <m:e>
            <m:r>
              <m:rPr>
                <m:sty m:val="p"/>
              </m:rPr>
              <m:t>Ω</m:t>
            </m:r>
          </m:e>
          <m:sup>
            <m:r>
              <m:rPr>
                <m:sty m:val="i"/>
              </m:rPr>
              <m:t>′</m:t>
            </m:r>
          </m:sup>
        </m:sSup>
        <m:sSub>
          <m:sSubPr/>
          <m:e>
            <m:r>
              <m:t xml:space="preserve"> </m:t>
            </m:r>
          </m:e>
          <m:sub>
            <m:r>
              <m:rPr>
                <m:sty m:val="i"/>
              </m:rPr>
              <m:t>C</m:t>
            </m:r>
          </m:sub>
        </m:sSub>
      </m:oMath>
      <w:r>
        <w:rPr/>
        <w:t xml:space="preserve">.</w:t>
      </w:r>
      <w:r>
        <w:rPr/>
        <w:br w:type="textWrapping"/>
      </w:r>
      <w:r>
        <w:rPr>
          <w:rFonts w:eastAsia="Georgia" w:cs="Georgia" w:ascii="Georgia" w:hAnsi="Georgia"/>
        </w:rPr>
        <w:t xml:space="preserve">e. Justifier que l'inégalité précédente permet de négliger les résistances de la bobine et du générateur au voisinage de </w:t>
      </w:r>
      <m:oMath>
        <m:sSup>
          <m:sSupPr/>
          <m:e>
            <m:r>
              <m:rPr>
                <m:sty m:val="p"/>
              </m:rPr>
              <m:t>Ω</m:t>
            </m:r>
          </m:e>
          <m:sup>
            <m:r>
              <m:rPr>
                <m:sty m:val="i"/>
              </m:rPr>
              <m:t>′</m:t>
            </m:r>
          </m:sup>
        </m:sSup>
      </m:oMath>
      <w:r>
        <w:rPr/>
        <w:t xml:space="preserve"> c .</w:t>
      </w:r>
    </w:p>
    <w:p>
      <w:pPr>
        <w:spacing w:after="220" w:lineRule="auto"/>
      </w:pPr>
      <w:r>
        <w:rPr>
          <w:rFonts w:eastAsia="Georgia" w:cs="Georgia" w:ascii="Georgia" w:hAnsi="Georgia"/>
        </w:rPr>
        <w:t xml:space="preserve">Cette approximation implique que la f.e.m. induite dans la bobine (2) par auto-induction et par mutuelle inductance entre le métal et la bobine, compense la f.e.m. du générateur; il en résulte que </w:t>
      </w:r>
      <m:oMath>
        <m:sSub>
          <m:sSubPr/>
          <m:e>
            <m:r>
              <m:rPr>
                <m:sty m:val="i"/>
              </m:rPr>
              <m:t>E</m:t>
            </m:r>
          </m:e>
          <m:sub>
            <m:r>
              <m:rPr>
                <m:sty m:val="i"/>
              </m:rPr>
              <m:t>G</m:t>
            </m:r>
          </m:sub>
        </m:sSub>
        <m:r>
          <m:rPr>
            <m:sty m:val="p"/>
          </m:rPr>
          <m:t>≈</m:t>
        </m:r>
        <m:r>
          <m:rPr>
            <m:sty m:val="i"/>
          </m:rPr>
          <m:t>i</m:t>
        </m:r>
        <m:r>
          <m:rPr>
            <m:sty m:val="i"/>
          </m:rPr>
          <m:t>ω</m:t>
        </m:r>
        <m:sSub>
          <m:sSubPr/>
          <m:e>
            <m:bar>
              <m:barPr/>
              <m:e>
                <m:r>
                  <m:rPr>
                    <m:sty m:val="p"/>
                  </m:rPr>
                  <m:t>Φ</m:t>
                </m:r>
              </m:e>
            </m:bar>
          </m:e>
          <m:sub>
            <m:r>
              <m:rPr>
                <m:sty m:val="p"/>
              </m:rPr>
              <m:t>2</m:t>
            </m:r>
          </m:sub>
        </m:sSub>
        <m:r>
          <m:rPr>
            <m:sty m:val="p"/>
          </m:rPr>
          <m:t>,</m:t>
        </m:r>
        <m:sSub>
          <m:sSubPr/>
          <m:e>
            <m:bar>
              <m:barPr/>
              <m:e>
                <m:r>
                  <m:rPr>
                    <m:sty m:val="p"/>
                  </m:rPr>
                  <m:t>Φ</m:t>
                </m:r>
              </m:e>
            </m:bar>
          </m:e>
          <m:sub>
            <m:r>
              <m:rPr>
                <m:sty m:val="p"/>
              </m:rPr>
              <m:t>2</m:t>
            </m:r>
          </m:sub>
        </m:sSub>
      </m:oMath>
      <w:r>
        <w:rPr>
          <w:rFonts w:eastAsia="Georgia" w:cs="Georgia" w:ascii="Georgia" w:hAnsi="Georgia"/>
        </w:rPr>
        <w:t xml:space="preserve"> désignant le flux magnétique total à l'intérieur de la bobine (2).</w:t>
      </w:r>
      <w:r>
        <w:rPr/>
        <w:br w:type="textWrapping"/>
      </w:r>
      <w:r>
        <w:rPr/>
        <w:t xml:space="preserve">f. Etablir l'expression du flux: </w:t>
      </w:r>
      <m:oMath>
        <m:sSub>
          <m:sSubPr/>
          <m:e>
            <m:bar>
              <m:barPr/>
              <m:e>
                <m:r>
                  <m:rPr>
                    <m:sty m:val="p"/>
                  </m:rPr>
                  <m:t>Φ</m:t>
                </m:r>
              </m:e>
            </m:bar>
          </m:e>
          <m:sub>
            <m:r>
              <m:rPr>
                <m:sty m:val="p"/>
              </m:rPr>
              <m:t>2</m:t>
            </m:r>
          </m:sub>
        </m:sSub>
        <m:r>
          <m:rPr>
            <m:sty m:val="p"/>
          </m:rPr>
          <m:t>=</m:t>
        </m:r>
        <m:sSub>
          <m:sSubPr/>
          <m:e>
            <m:r>
              <m:rPr>
                <m:sty m:val="p"/>
              </m:rPr>
              <m:t>N</m:t>
            </m:r>
          </m:e>
          <m:sub>
            <m:r>
              <m:rPr>
                <m:sty m:val="p"/>
              </m:rPr>
              <m:t>2</m:t>
            </m:r>
          </m:sub>
        </m:sSub>
        <m:r>
          <m:rPr>
            <m:sty m:val="i"/>
          </m:rPr>
          <m:t>π</m:t>
        </m:r>
        <m:sSubSup>
          <m:sSubSupPr/>
          <m:e>
            <m:r>
              <m:rPr>
                <m:sty m:val="p"/>
              </m:rPr>
              <m:t>r</m:t>
            </m:r>
          </m:e>
          <m:sub>
            <m:r>
              <m:rPr>
                <m:sty m:val="p"/>
              </m:rPr>
              <m:t>c</m:t>
            </m:r>
          </m:sub>
          <m:sup>
            <m:r>
              <m:rPr>
                <m:sty m:val="p"/>
              </m:rPr>
              <m:t>2</m:t>
            </m:r>
          </m:sup>
        </m:sSubSup>
        <m:sSub>
          <m:sSubPr/>
          <m:e>
            <m:bar>
              <m:barPr/>
              <m:e>
                <m:r>
                  <m:rPr>
                    <m:nor/>
                  </m:rPr>
                  <m:t xml:space="preserve"> </m:t>
                </m:r>
                <m:r>
                  <m:rPr>
                    <m:sty m:val="p"/>
                  </m:rPr>
                  <m:t>B</m:t>
                </m:r>
              </m:e>
            </m:bar>
          </m:e>
          <m:sub>
            <m:r>
              <m:rPr>
                <m:nor/>
              </m:rPr>
              <m:t>int </m:t>
            </m:r>
          </m:sub>
        </m:sSub>
        <m:r>
          <m:rPr>
            <m:sty m:val="p"/>
          </m:rPr>
          <m:t>+</m:t>
        </m:r>
        <m:sSub>
          <m:sSubPr/>
          <m:e>
            <m:r>
              <m:rPr>
                <m:sty m:val="p"/>
              </m:rPr>
              <m:t>N</m:t>
            </m:r>
          </m:e>
          <m:sub>
            <m:r>
              <m:rPr>
                <m:sty m:val="p"/>
              </m:rPr>
              <m:t>2</m:t>
            </m:r>
          </m:sub>
        </m:sSub>
        <m:r>
          <m:rPr>
            <m:sty m:val="i"/>
          </m:rPr>
          <m:t>π</m:t>
        </m:r>
        <m:d>
          <m:dPr>
            <m:begChr m:val="("/>
            <m:endChr m:val=")"/>
            <m:ctrlPr>
              <w:rPr>
                <w:rFonts w:ascii="Cambria Math" w:hAnsi="Cambria Math"/>
              </w:rPr>
            </m:ctrlPr>
          </m:dPr>
          <m:e>
            <m:sSubSup>
              <m:sSubSupPr/>
              <m:e>
                <m:r>
                  <m:rPr>
                    <m:sty m:val="p"/>
                  </m:rPr>
                  <m:t>r</m:t>
                </m:r>
              </m:e>
              <m:sub>
                <m:r>
                  <m:rPr>
                    <m:sty m:val="p"/>
                  </m:rPr>
                  <m:t>2</m:t>
                </m:r>
              </m:sub>
              <m:sup>
                <m:r>
                  <m:rPr>
                    <m:sty m:val="p"/>
                  </m:rPr>
                  <m:t>2</m:t>
                </m:r>
              </m:sup>
            </m:sSubSup>
            <m:r>
              <m:rPr>
                <m:sty m:val="p"/>
              </m:rPr>
              <m:t>−</m:t>
            </m:r>
            <m:sSubSup>
              <m:sSubSupPr/>
              <m:e>
                <m:r>
                  <m:rPr>
                    <m:sty m:val="p"/>
                  </m:rPr>
                  <m:t>r</m:t>
                </m:r>
              </m:e>
              <m:sub>
                <m:r>
                  <m:rPr>
                    <m:sty m:val="p"/>
                  </m:rPr>
                  <m:t>c</m:t>
                </m:r>
              </m:sub>
              <m:sup>
                <m:r>
                  <m:rPr>
                    <m:sty m:val="p"/>
                  </m:rPr>
                  <m:t>2</m:t>
                </m:r>
              </m:sup>
            </m:sSubSup>
          </m:e>
        </m:d>
        <m:sSub>
          <m:sSubPr/>
          <m:e>
            <m:bar>
              <m:barPr/>
              <m:e>
                <m:r>
                  <m:rPr>
                    <m:sty m:val="p"/>
                  </m:rPr>
                  <m:t>B</m:t>
                </m:r>
              </m:e>
            </m:bar>
          </m:e>
          <m:sub>
            <m:r>
              <m:rPr>
                <m:sty m:val="p"/>
              </m:rPr>
              <m:t>ext</m:t>
            </m:r>
          </m:sub>
        </m:sSub>
      </m:oMath>
      <w:r>
        <w:rPr/>
        <w:t xml:space="preserve">.</w:t>
      </w:r>
    </w:p>
    <w:p>
      <w:pPr>
        <w:spacing w:after="220" w:lineRule="auto"/>
      </w:pPr>
      <w:r>
        <w:rPr>
          <w:rFonts w:eastAsia="Georgia" w:cs="Georgia" w:ascii="Georgia" w:hAnsi="Georgia"/>
        </w:rPr>
        <w:t xml:space="preserve">Aux bornes de la bobine de détection, le flux </w:t>
      </w:r>
      <m:oMath>
        <m:sSub>
          <m:sSubPr/>
          <m:e>
            <m:r>
              <m:rPr>
                <m:sty m:val="p"/>
              </m:rPr>
              <m:t>Φ</m:t>
            </m:r>
          </m:e>
          <m:sub>
            <m:r>
              <m:rPr>
                <m:sty m:val="p"/>
              </m:rPr>
              <m:t>1</m:t>
            </m:r>
          </m:sub>
        </m:sSub>
      </m:oMath>
      <w:r>
        <w:rPr>
          <w:rFonts w:eastAsia="Georgia" w:cs="Georgia" w:ascii="Georgia" w:hAnsi="Georgia"/>
        </w:rPr>
        <w:t xml:space="preserve"> est défini par </w:t>
      </w:r>
      <m:oMath>
        <m:sSub>
          <m:sSubPr/>
          <m:e>
            <m:r>
              <m:rPr>
                <m:sty m:val="i"/>
              </m:rPr>
              <m:t>u</m:t>
            </m:r>
          </m:e>
          <m:sub>
            <m:r>
              <m:rPr>
                <m:sty m:val="p"/>
              </m:rPr>
              <m:t>1</m:t>
            </m:r>
            <m:r>
              <m:rPr>
                <m:sty m:val="i"/>
              </m:rPr>
              <m:t>B</m:t>
            </m:r>
          </m:sub>
        </m:sSub>
        <m:r>
          <m:rPr>
            <m:sty m:val="p"/>
          </m:rPr>
          <m:t>=</m:t>
        </m:r>
        <m:r>
          <m:rPr>
            <m:sty m:val="p"/>
          </m:rPr>
          <m:t>−</m:t>
        </m:r>
        <m:f>
          <m:fPr>
            <m:ctrlPr>
              <w:rPr>
                <w:rFonts w:ascii="Cambria Math" w:hAnsi="Cambria Math"/>
              </w:rPr>
            </m:ctrlPr>
          </m:fPr>
          <m:num>
            <m:r>
              <m:rPr>
                <m:sty m:val="i"/>
              </m:rPr>
              <m:t>d</m:t>
            </m:r>
            <m:sSub>
              <m:sSubPr/>
              <m:e>
                <m:r>
                  <m:rPr>
                    <m:sty m:val="p"/>
                  </m:rPr>
                  <m:t>Φ</m:t>
                </m:r>
              </m:e>
              <m:sub>
                <m:r>
                  <m:rPr>
                    <m:sty m:val="p"/>
                  </m:rPr>
                  <m:t>1</m:t>
                </m:r>
              </m:sub>
            </m:sSub>
          </m:num>
          <m:den>
            <m:r>
              <m:rPr>
                <m:sty m:val="i"/>
              </m:rPr>
              <m:t>d</m:t>
            </m:r>
            <m:r>
              <m:rPr>
                <m:sty m:val="i"/>
              </m:rPr>
              <m:t>t</m:t>
            </m:r>
          </m:den>
        </m:f>
      </m:oMath>
      <w:r>
        <w:rPr/>
        <w:t xml:space="preserve">.</w:t>
      </w:r>
      <w:r>
        <w:rPr/>
        <w:br w:type="textWrapping"/>
      </w:r>
      <w:r>
        <w:rPr>
          <w:rFonts w:eastAsia="Georgia" w:cs="Georgia" w:ascii="Georgia" w:hAnsi="Georgia"/>
        </w:rPr>
        <w:t xml:space="preserve">g. En déduire la relation: </w:t>
      </w:r>
      <m:oMath>
        <m:f>
          <m:fPr>
            <m:ctrlPr>
              <w:rPr>
                <w:rFonts w:ascii="Cambria Math" w:hAnsi="Cambria Math"/>
              </w:rPr>
            </m:ctrlPr>
          </m:fPr>
          <m:num>
            <m:sSub>
              <m:sSubPr/>
              <m:e>
                <m:bar>
                  <m:barPr/>
                  <m:e>
                    <m:r>
                      <m:rPr>
                        <m:sty m:val="i"/>
                      </m:rPr>
                      <m:t>U</m:t>
                    </m:r>
                  </m:e>
                </m:bar>
              </m:e>
              <m:sub>
                <m:r>
                  <m:rPr>
                    <m:sty m:val="p"/>
                  </m:rPr>
                  <m:t>1</m:t>
                </m:r>
                <m:r>
                  <m:rPr>
                    <m:sty m:val="p"/>
                  </m:rPr>
                  <m:t>,</m:t>
                </m:r>
                <m:r>
                  <m:rPr>
                    <m:sty m:val="i"/>
                  </m:rPr>
                  <m:t>B</m:t>
                </m:r>
              </m:sub>
            </m:sSub>
          </m:num>
          <m:den>
            <m:sSub>
              <m:sSubPr/>
              <m:e>
                <m:bar>
                  <m:barPr/>
                  <m:e>
                    <m:r>
                      <m:rPr>
                        <m:sty m:val="i"/>
                      </m:rPr>
                      <m:t>E</m:t>
                    </m:r>
                  </m:e>
                </m:bar>
              </m:e>
              <m:sub>
                <m:r>
                  <m:rPr>
                    <m:sty m:val="i"/>
                  </m:rPr>
                  <m:t>G</m:t>
                </m:r>
              </m:sub>
            </m:sSub>
          </m:den>
        </m:f>
        <m:r>
          <m:rPr>
            <m:sty m:val="p"/>
          </m:rPr>
          <m:t>=</m:t>
        </m:r>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f>
          <m:fPr>
            <m:ctrlPr>
              <w:rPr>
                <w:rFonts w:ascii="Cambria Math" w:hAnsi="Cambria Math"/>
              </w:rPr>
            </m:ctrlPr>
          </m:fPr>
          <m:num>
            <m:sSubSup>
              <m:sSubSupPr/>
              <m:e>
                <m:r>
                  <m:rPr>
                    <m:sty m:val="i"/>
                  </m:rPr>
                  <m:t>r</m:t>
                </m:r>
              </m:e>
              <m:sub>
                <m:r>
                  <m:rPr>
                    <m:sty m:val="p"/>
                  </m:rPr>
                  <m:t>1</m:t>
                </m:r>
              </m:sub>
              <m:sup>
                <m:r>
                  <m:rPr>
                    <m:sty m:val="p"/>
                  </m:rPr>
                  <m:t>2</m:t>
                </m:r>
              </m:sup>
            </m:sSubSup>
          </m:num>
          <m:den>
            <m:sSubSup>
              <m:sSubSupPr/>
              <m:e>
                <m:r>
                  <m:rPr>
                    <m:sty m:val="i"/>
                  </m:rPr>
                  <m:t>r</m:t>
                </m:r>
              </m:e>
              <m:sub>
                <m:r>
                  <m:rPr>
                    <m:sty m:val="i"/>
                  </m:rPr>
                  <m:t>C</m:t>
                </m:r>
              </m:sub>
              <m:sup>
                <m:r>
                  <m:rPr>
                    <m:sty m:val="p"/>
                  </m:rPr>
                  <m:t>2</m:t>
                </m:r>
              </m:sup>
            </m:sSubSup>
          </m:den>
        </m:f>
        <m:f>
          <m:fPr>
            <m:ctrlPr>
              <w:rPr>
                <w:rFonts w:ascii="Cambria Math" w:hAnsi="Cambria Math"/>
              </w:rPr>
            </m:ctrlPr>
          </m:fPr>
          <m:num>
            <m:r>
              <m:rPr>
                <m:sty m:val="p"/>
              </m:rPr>
              <m:t>1</m:t>
            </m:r>
          </m:num>
          <m:den>
            <m:r>
              <m:rPr>
                <m:sty m:val="p"/>
              </m:rPr>
              <m:t>1</m:t>
            </m:r>
            <m:r>
              <m:rPr>
                <m:sty m:val="p"/>
              </m:rPr>
              <m:t>+</m:t>
            </m:r>
            <m:r>
              <m:rPr>
                <m:sty m:val="i"/>
              </m:rPr>
              <m:t>β</m:t>
            </m:r>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i"/>
                      </m:rPr>
                      <m:t>C</m:t>
                    </m:r>
                  </m:sub>
                </m:sSub>
              </m:e>
            </m:d>
            <m:f>
              <m:fPr>
                <m:ctrlPr>
                  <w:rPr>
                    <w:rFonts w:ascii="Cambria Math" w:hAnsi="Cambria Math"/>
                  </w:rPr>
                </m:ctrlPr>
              </m:fPr>
              <m:num>
                <m:sSub>
                  <m:sSubPr/>
                  <m:e>
                    <m:bar>
                      <m:barPr/>
                      <m:e>
                        <m:r>
                          <m:rPr>
                            <m:sty m:val="i"/>
                          </m:rPr>
                          <m:t>B</m:t>
                        </m:r>
                      </m:e>
                    </m:bar>
                  </m:e>
                  <m:sub>
                    <m:r>
                      <m:rPr>
                        <m:nor/>
                      </m:rPr>
                      <m:t>ext </m:t>
                    </m:r>
                  </m:sub>
                </m:sSub>
              </m:num>
              <m:den>
                <m:sSub>
                  <m:sSubPr/>
                  <m:e>
                    <m:bar>
                      <m:barPr/>
                      <m:e>
                        <m:r>
                          <m:rPr>
                            <m:sty m:val="i"/>
                          </m:rPr>
                          <m:t>B</m:t>
                        </m:r>
                      </m:e>
                    </m:bar>
                  </m:e>
                  <m:sub>
                    <m:r>
                      <m:rPr>
                        <m:nor/>
                      </m:rPr>
                      <m:t>int </m:t>
                    </m:r>
                  </m:sub>
                </m:sSub>
              </m:den>
            </m:f>
          </m:den>
        </m:f>
      </m:oMath>
      <w:r>
        <w:rPr>
          <w:rFonts w:eastAsia="Georgia" w:cs="Georgia" w:ascii="Georgia" w:hAnsi="Georgia"/>
        </w:rPr>
        <w:t xml:space="preserve">, où la fonction </w:t>
      </w:r>
      <m:oMath>
        <m:r>
          <m:rPr>
            <m:sty m:val="i"/>
          </m:rPr>
          <m:t>β</m:t>
        </m:r>
      </m:oMath>
      <w:r>
        <w:rPr>
          <w:rFonts w:eastAsia="Georgia" w:cs="Georgia" w:ascii="Georgia" w:hAnsi="Georgia"/>
        </w:rPr>
        <w:t xml:space="preserve"> sera explicitée.</w:t>
      </w:r>
      <w:r>
        <w:rPr/>
        <w:br w:type="textWrapping"/>
      </w:r>
      <w:r>
        <w:rPr/>
        <w:t xml:space="preserve">h. Ecrire finalement </w:t>
      </w:r>
      <m:oMath>
        <m:f>
          <m:fPr>
            <m:ctrlPr>
              <w:rPr>
                <w:rFonts w:ascii="Cambria Math" w:hAnsi="Cambria Math"/>
              </w:rPr>
            </m:ctrlPr>
          </m:fPr>
          <m:num>
            <m:sSub>
              <m:sSubPr/>
              <m:e>
                <m:bar>
                  <m:barPr/>
                  <m:e>
                    <m:r>
                      <m:rPr>
                        <m:sty m:val="i"/>
                      </m:rPr>
                      <m:t>U</m:t>
                    </m:r>
                  </m:e>
                </m:bar>
              </m:e>
              <m:sub>
                <m:r>
                  <m:rPr>
                    <m:sty m:val="p"/>
                  </m:rPr>
                  <m:t>1</m:t>
                </m:r>
                <m:r>
                  <m:rPr>
                    <m:sty m:val="p"/>
                  </m:rPr>
                  <m:t>,</m:t>
                </m:r>
                <m:r>
                  <m:rPr>
                    <m:sty m:val="i"/>
                  </m:rPr>
                  <m:t>B</m:t>
                </m:r>
              </m:sub>
            </m:sSub>
          </m:num>
          <m:den>
            <m:sSub>
              <m:sSubPr/>
              <m:e>
                <m:bar>
                  <m:barPr/>
                  <m:e>
                    <m:r>
                      <m:rPr>
                        <m:sty m:val="i"/>
                      </m:rPr>
                      <m:t>E</m:t>
                    </m:r>
                  </m:e>
                </m:bar>
              </m:e>
              <m:sub>
                <m:r>
                  <m:rPr>
                    <m:sty m:val="i"/>
                  </m:rPr>
                  <m:t>G</m:t>
                </m:r>
              </m:sub>
            </m:sSub>
          </m:den>
        </m:f>
        <m:r>
          <m:rPr>
            <m:sty m:val="p"/>
          </m:rPr>
          <m:t>=</m:t>
        </m:r>
        <m:r>
          <m:rPr>
            <m:sty m:val="p"/>
          </m:rPr>
          <m:t>−</m:t>
        </m:r>
        <m:f>
          <m:fPr>
            <m:ctrlPr>
              <w:rPr>
                <w:rFonts w:ascii="Cambria Math" w:hAnsi="Cambria Math"/>
              </w:rPr>
            </m:ctrlPr>
          </m:fPr>
          <m:num>
            <m:sSub>
              <m:sSubPr/>
              <m:e>
                <m:r>
                  <m:rPr>
                    <m:sty m:val="i"/>
                  </m:rPr>
                  <m:t>H</m:t>
                </m:r>
              </m:e>
              <m:sub>
                <m:r>
                  <m:rPr>
                    <m:sty m:val="p"/>
                  </m:rPr>
                  <m:t>1</m:t>
                </m:r>
              </m:sub>
            </m:sSub>
          </m:num>
          <m:den>
            <m:r>
              <m:rPr>
                <m:sty m:val="p"/>
              </m:rPr>
              <m:t>1</m:t>
            </m:r>
            <m:r>
              <m:rPr>
                <m:sty m:val="p"/>
              </m:rPr>
              <m:t>+</m:t>
            </m:r>
            <m:r>
              <m:rPr>
                <m:sty m:val="i"/>
              </m:rPr>
              <m:t>i</m:t>
            </m:r>
            <m:d>
              <m:dPr>
                <m:begChr m:val="("/>
                <m:endChr m:val=")"/>
                <m:ctrlPr>
                  <w:rPr>
                    <w:rFonts w:ascii="Cambria Math" w:hAnsi="Cambria Math"/>
                  </w:rPr>
                </m:ctrlPr>
              </m:dPr>
              <m:e>
                <m:r>
                  <m:rPr>
                    <m:sty m:val="i"/>
                  </m:rPr>
                  <m:t>ω</m:t>
                </m:r>
                <m:r>
                  <m:rPr>
                    <m:sty m:val="p"/>
                  </m:rPr>
                  <m:t>/</m:t>
                </m:r>
                <m:sSub>
                  <m:sSubPr/>
                  <m:e>
                    <m:r>
                      <m:rPr>
                        <m:sty m:val="i"/>
                      </m:rPr>
                      <m:t>ω</m:t>
                    </m:r>
                  </m:e>
                  <m:sub>
                    <m:r>
                      <m:rPr>
                        <m:sty m:val="p"/>
                      </m:rPr>
                      <m:t>2</m:t>
                    </m:r>
                  </m:sub>
                </m:sSub>
              </m:e>
            </m:d>
          </m:den>
        </m:f>
      </m:oMath>
      <w:r>
        <w:rPr>
          <w:rFonts w:eastAsia="Georgia" w:cs="Georgia" w:ascii="Georgia" w:hAnsi="Georgia"/>
        </w:rPr>
        <w:t xml:space="preserve"> où la pulsation de coupure </w:t>
      </w:r>
      <m:oMath>
        <m:sSub>
          <m:sSubPr/>
          <m:e>
            <m:r>
              <m:rPr>
                <m:sty m:val="i"/>
              </m:rPr>
              <m:t>ω</m:t>
            </m:r>
          </m:e>
          <m:sub>
            <m:r>
              <m:rPr>
                <m:sty m:val="p"/>
              </m:rPr>
              <m:t>2</m:t>
            </m:r>
          </m:sub>
        </m:sSub>
      </m:oMath>
      <w:r>
        <w:rPr/>
        <w:t xml:space="preserve"> et le gain </w:t>
      </w:r>
      <m:oMath>
        <m:sSub>
          <m:sSubPr/>
          <m:e>
            <m:r>
              <m:rPr>
                <m:sty m:val="i"/>
              </m:rPr>
              <m:t>H</m:t>
            </m:r>
          </m:e>
          <m:sub>
            <m:r>
              <m:rPr>
                <m:sty m:val="p"/>
              </m:rPr>
              <m:t>1</m:t>
            </m:r>
          </m:sub>
        </m:sSub>
      </m:oMath>
      <w:r>
        <w:rPr>
          <w:rFonts w:eastAsia="Georgia" w:cs="Georgia" w:ascii="Georgia" w:hAnsi="Georgia"/>
        </w:rPr>
        <w:t xml:space="preserve"> seront exprimés en fonction des paramètres du système.</w:t>
      </w:r>
      <w:r>
        <w:rPr/>
        <w:br w:type="textWrapping"/>
      </w:r>
      <w:r>
        <w:rPr>
          <w:rFonts w:eastAsia="Georgia" w:cs="Georgia" w:ascii="Georgia" w:hAnsi="Georgia"/>
        </w:rPr>
        <w:t xml:space="preserve">En déduire une valeur numérique de la fréquence de coupure et discuter, à la lumière de ce dernier calcul, les résultats expérimentaux obtenus pour les hautes fréquences, sachant que </w:t>
      </w:r>
      <m:oMath>
        <m:sSub>
          <m:sSubPr/>
          <m:e>
            <m:r>
              <m:rPr>
                <m:sty m:val="i"/>
              </m:rPr>
              <m:t>r</m:t>
            </m:r>
          </m:e>
          <m:sub>
            <m:r>
              <m:rPr>
                <m:sty m:val="p"/>
              </m:rPr>
              <m:t>2</m:t>
            </m:r>
          </m:sub>
        </m:sSub>
        <m:r>
          <m:rPr>
            <m:sty m:val="p"/>
          </m:rPr>
          <m:t>=</m:t>
        </m:r>
        <m:r>
          <m:rPr>
            <m:sty m:val="p"/>
          </m:rPr>
          <m:t>2</m:t>
        </m:r>
        <m:r>
          <m:rPr>
            <m:sty m:val="p"/>
          </m:rPr>
          <m:t>,</m:t>
        </m:r>
        <m:r>
          <m:rPr>
            <m:sty m:val="p"/>
          </m:rPr>
          <m:t>8</m:t>
        </m:r>
        <m:r>
          <m:rPr>
            <m:nor/>
          </m:rPr>
          <m:t xml:space="preserve"> </m:t>
        </m:r>
        <m:r>
          <m:rPr>
            <m:sty m:val="p"/>
          </m:rPr>
          <m:t>cm</m:t>
        </m:r>
      </m:oMath>
      <w:r>
        <w:rPr/>
        <w:t xml:space="preserve">.</w:t>
      </w:r>
    </w:p>
    <w:p>
      <w:pPr>
        <w:spacing w:line="271" w:before="330" w:lineRule="auto"/>
      </w:pPr>
      <w:r>
        <w:rPr>
          <w:b/>
          <w:sz w:val="42"/>
        </w:rPr>
        <w:t xml:space="preserve">DEUXIEME PARTIE CHIMIE DE L'ALUMINIUM</w:t>
      </w:r>
    </w:p>
    <w:p>
      <w:pPr>
        <w:spacing w:after="220" w:lineRule="auto"/>
      </w:pPr>
      <w:r>
        <w:rPr>
          <w:rFonts w:eastAsia="Georgia" w:cs="Georgia" w:ascii="Georgia" w:hAnsi="Georgia"/>
        </w:rPr>
        <w:t xml:space="preserve">A partir de la bauxite (mélange d'oxyde hydratée d'aluminium, de silice et d'oxyde de fer), le procédé Bayer (1887) permet d'obtenir de l'alumine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La production industrielle de l'aluminium utilise un procédé d'électrolyse de sels fondus - l'électrolyse en solution aqueuse est impossible, la réduction de l'eau s'opérant avant celle de l'aluminium - dont le brevet a été déposé par Hall et Héroult en 1886 et qui peut se résumer globalement par les réactions :</w:t>
      </w:r>
      <w:r>
        <w:rPr/>
        <w:br w:type="textWrapping"/>
      </w:r>
      <m:oMath>
        <m:r>
          <m:rPr>
            <m:sty m:val="p"/>
          </m:rPr>
          <m:t>2</m:t>
        </m:r>
        <m:r>
          <m:rPr>
            <m:sty m:val="p"/>
          </m:rPr>
          <m:t>/</m:t>
        </m:r>
        <m:r>
          <m:rPr>
            <m:sty m:val="p"/>
          </m:rPr>
          <m:t>3</m:t>
        </m:r>
        <m:sSub>
          <m:sSubPr/>
          <m:e>
            <m:r>
              <m:rPr>
                <m:sty m:val="p"/>
              </m:rPr>
              <m:t>Al</m:t>
            </m:r>
          </m:e>
          <m:sub>
            <m:r>
              <m:rPr>
                <m:sty m:val="p"/>
              </m:rPr>
              <m:t>2</m:t>
            </m:r>
          </m:sub>
        </m:sSub>
        <m:sSub>
          <m:sSubPr/>
          <m:e>
            <m:r>
              <m:rPr>
                <m:sty m:val="p"/>
              </m:rPr>
              <m:t>O</m:t>
            </m:r>
          </m:e>
          <m:sub>
            <m:r>
              <m:rPr>
                <m:sty m:val="p"/>
              </m:rPr>
              <m:t>3</m:t>
            </m:r>
          </m:sub>
        </m:sSub>
        <m:r>
          <m:rPr>
            <m:sty m:val="p"/>
          </m:rPr>
          <m:t>→</m:t>
        </m:r>
        <m:r>
          <m:rPr>
            <m:sty m:val="p"/>
          </m:rPr>
          <m:t>4</m:t>
        </m:r>
        <m:r>
          <m:rPr>
            <m:sty m:val="p"/>
          </m:rPr>
          <m:t>/</m:t>
        </m:r>
        <m:r>
          <m:rPr>
            <m:sty m:val="p"/>
          </m:rPr>
          <m:t>3</m:t>
        </m:r>
        <m:r>
          <m:rPr>
            <m:sty m:val="p"/>
          </m:rPr>
          <m:t>Al</m:t>
        </m:r>
        <m:r>
          <m:rPr>
            <m:sty m:val="p"/>
          </m:rPr>
          <m:t>+</m:t>
        </m:r>
        <m:sSub>
          <m:sSubPr/>
          <m:e>
            <m:r>
              <m:rPr>
                <m:sty m:val="p"/>
              </m:rPr>
              <m:t>O</m:t>
            </m:r>
          </m:e>
          <m:sub>
            <m:r>
              <m:rPr>
                <m:sty m:val="p"/>
              </m:rPr>
              <m:t>2</m:t>
            </m:r>
          </m:sub>
        </m:sSub>
      </m:oMath>
      <w:r>
        <w:rPr>
          <w:rFonts w:eastAsia="Georgia" w:cs="Georgia" w:ascii="Georgia" w:hAnsi="Georgia"/>
        </w:rPr>
        <w:t xml:space="preserve"> à la cathode et </w:t>
      </w:r>
      <m:oMath>
        <m:r>
          <m:rPr>
            <m:sty m:val="p"/>
          </m:rPr>
          <m:t>C</m:t>
        </m:r>
        <m:r>
          <m:rPr>
            <m:sty m:val="p"/>
          </m:rPr>
          <m:t>+</m:t>
        </m:r>
        <m:sSub>
          <m:sSubPr/>
          <m:e>
            <m:r>
              <m:rPr>
                <m:sty m:val="p"/>
              </m:rPr>
              <m:t>O</m:t>
            </m:r>
          </m:e>
          <m:sub>
            <m:r>
              <m:rPr>
                <m:sty m:val="p"/>
              </m:rPr>
              <m:t>2</m:t>
            </m:r>
          </m:sub>
        </m:sSub>
        <m:r>
          <m:rPr>
            <m:sty m:val="p"/>
          </m:rPr>
          <m:t>→</m:t>
        </m:r>
        <m:sSub>
          <m:sSubPr/>
          <m:e>
            <m:r>
              <m:rPr>
                <m:sty m:val="p"/>
              </m:rPr>
              <m:t>CO</m:t>
            </m:r>
          </m:e>
          <m:sub>
            <m:r>
              <m:rPr>
                <m:sty m:val="p"/>
              </m:rPr>
              <m:t>2</m:t>
            </m:r>
          </m:sub>
        </m:sSub>
      </m:oMath>
      <w:r>
        <w:rPr>
          <w:rFonts w:eastAsia="Georgia" w:cs="Georgia" w:ascii="Georgia" w:hAnsi="Georgia"/>
        </w:rPr>
        <w:t xml:space="preserve"> à l'anode.</w:t>
      </w:r>
      <w:r>
        <w:rPr/>
        <w:br w:type="textWrapping"/>
      </w:r>
      <w:r>
        <w:rPr>
          <w:rFonts w:eastAsia="Georgia" w:cs="Georgia" w:ascii="Georgia" w:hAnsi="Georgia"/>
        </w:rPr>
        <w:t xml:space="preserve">Dès 1970, Péchiney envisagea de produire de l'aluminium par réduction de l'alumine par le carbone (procédé Alcar). Toutefois, devant les difficultés techniques rencontrées et le surcoût de production par rapport au procédé électrolytique, le projet ne se réalisa pas à l'échelle industrielle.</w:t>
      </w:r>
    </w:p>
    <w:p>
      <w:pPr>
        <w:spacing w:after="220" w:lineRule="auto"/>
      </w:pPr>
      <w:r>
        <w:rPr>
          <w:rFonts w:eastAsia="Georgia" w:cs="Georgia" w:ascii="Georgia" w:hAnsi="Georgia"/>
        </w:rPr>
        <w:t xml:space="preserve">Malgré les progrès réalisés sur les installations électrolytiques et le rendement très élevé (supérieur à </w:t>
      </w:r>
      <m:oMath>
        <m:r>
          <m:rPr>
            <m:sty m:val="p"/>
          </m:rPr>
          <m:t>99</m:t>
        </m:r>
        <m:r>
          <m:rPr>
            <m:sty m:val="p"/>
          </m:rPr>
          <m:t>%</m:t>
        </m:r>
      </m:oMath>
      <w:r>
        <w:rPr>
          <w:rFonts w:eastAsia="Georgia" w:cs="Georgia" w:ascii="Georgia" w:hAnsi="Georgia"/>
        </w:rPr>
        <w:t xml:space="preserve"> ), la production d'une tonne d'aluminium nécessite une dépense énergétique de 52000 MJ , et occasionne le rejet de 3,5 tonnes de </w:t>
      </w:r>
      <m:oMath>
        <m:sSub>
          <m:sSubPr/>
          <m:e>
            <m:r>
              <m:rPr>
                <m:sty m:val="p"/>
              </m:rPr>
              <m:t>CO</m:t>
            </m:r>
          </m:e>
          <m:sub>
            <m:r>
              <m:rPr>
                <m:sty m:val="p"/>
              </m:rPr>
              <m:t>2</m:t>
            </m:r>
          </m:sub>
        </m:sSub>
      </m:oMath>
      <w:r>
        <w:rPr>
          <w:rFonts w:eastAsia="Georgia" w:cs="Georgia" w:ascii="Georgia" w:hAnsi="Georgia"/>
        </w:rPr>
        <w:t xml:space="preserve"> dans l'atmosphère.</w:t>
      </w:r>
    </w:p>
    <w:p>
      <w:pPr>
        <w:spacing w:after="220" w:lineRule="auto"/>
      </w:pPr>
      <w:r>
        <w:rPr>
          <w:rFonts w:eastAsia="Georgia" w:cs="Georgia" w:ascii="Georgia" w:hAnsi="Georgia"/>
        </w:rPr>
        <w:t xml:space="preserve">Dans le contexte économique et écologique de ce début de XXI </w:t>
      </w:r>
      <m:oMath>
        <m:sSup>
          <m:sSupPr/>
          <m:e>
            <m:r>
              <m:t xml:space="preserve"> </m:t>
            </m:r>
          </m:e>
          <m:sup>
            <m:r>
              <m:rPr>
                <m:nor/>
              </m:rPr>
              <m:t>eme </m:t>
            </m:r>
          </m:sup>
        </m:sSup>
      </m:oMath>
      <w:r>
        <w:rPr>
          <w:rFonts w:eastAsia="Georgia" w:cs="Georgia" w:ascii="Georgia" w:hAnsi="Georgia"/>
        </w:rPr>
        <w:t xml:space="preserve"> siècle, les industriels envisagent de reconsidérer le procédé carbothermique.</w:t>
      </w:r>
    </w:p>
    <w:p>
      <w:pPr>
        <w:spacing w:line="271" w:before="330" w:lineRule="auto"/>
      </w:pPr>
      <w:r>
        <w:rPr>
          <w:rFonts w:eastAsia="Georgia" w:cs="Georgia" w:ascii="Georgia" w:hAnsi="Georgia"/>
          <w:b/>
          <w:sz w:val="42"/>
        </w:rPr>
        <w:t xml:space="preserve">D / Réduction de l'alumine par le carbone</w:t>
      </w:r>
    </w:p>
    <w:p>
      <w:pPr>
        <w:spacing w:line="271" w:before="330" w:lineRule="auto"/>
      </w:pPr>
      <w:r>
        <w:rPr>
          <w:b/>
          <w:sz w:val="42"/>
        </w:rPr>
        <w:t xml:space="preserve">D.1. Carbothermie</w:t>
      </w:r>
    </w:p>
    <w:p>
      <w:pPr>
        <w:spacing w:after="220" w:lineRule="auto"/>
      </w:pPr>
      <w:r>
        <w:rPr>
          <w:rFonts w:eastAsia="Georgia" w:cs="Georgia" w:ascii="Georgia" w:hAnsi="Georgia"/>
        </w:rPr>
        <w:t xml:space="preserve">a. Ecrire les bilans, référencés (1) à (3) de l'action du dioxygène sur l'aluminium, en tenant compte des divers états du métal et de son oxyde, mettant en œuvre une mole de dioxygène, pour les trois domaines suivants de température :</w:t>
      </w:r>
    </w:p>
    <w:p>
      <w:pPr>
        <w:spacing w:after="220" w:lineRule="auto"/>
      </w:pPr>
      <m:oMathPara>
        <m:oMath>
          <m:r>
            <m:rPr>
              <m:sty m:val="p"/>
            </m:rPr>
            <m:t>T</m:t>
          </m:r>
          <m:r>
            <m:rPr>
              <m:sty m:val="p"/>
            </m:rPr>
            <m:t>&lt;</m:t>
          </m:r>
          <m:r>
            <m:rPr>
              <m:sty m:val="p"/>
            </m:rPr>
            <m:t>933</m:t>
          </m:r>
          <m:r>
            <m:rPr>
              <m:nor/>
            </m:rPr>
            <m:t xml:space="preserve"> </m:t>
          </m:r>
          <m:r>
            <m:rPr>
              <m:sty m:val="p"/>
            </m:rPr>
            <m:t>K</m:t>
          </m:r>
          <m:r>
            <m:rPr>
              <m:sty m:val="p"/>
            </m:rPr>
            <m:t xml:space="preserve"> </m:t>
          </m:r>
          <m:r>
            <m:rPr>
              <m:sty m:val="p"/>
            </m:rPr>
            <m:t>933</m:t>
          </m:r>
          <m:r>
            <m:rPr>
              <m:nor/>
            </m:rPr>
            <m:t xml:space="preserve"> </m:t>
          </m:r>
          <m:r>
            <m:rPr>
              <m:sty m:val="p"/>
            </m:rPr>
            <m:t>K</m:t>
          </m:r>
          <m:r>
            <m:rPr>
              <m:sty m:val="p"/>
            </m:rPr>
            <m:t>&lt;</m:t>
          </m:r>
          <m:r>
            <m:rPr>
              <m:sty m:val="p"/>
            </m:rPr>
            <m:t>T</m:t>
          </m:r>
          <m:r>
            <m:rPr>
              <m:sty m:val="p"/>
            </m:rPr>
            <m:t>&lt;</m:t>
          </m:r>
          <m:r>
            <m:rPr>
              <m:sty m:val="p"/>
            </m:rPr>
            <m:t>2318</m:t>
          </m:r>
          <m:r>
            <m:rPr>
              <m:nor/>
            </m:rPr>
            <m:t xml:space="preserve"> </m:t>
          </m:r>
          <m:r>
            <m:rPr>
              <m:sty m:val="p"/>
            </m:rPr>
            <m:t>K</m:t>
          </m:r>
          <m:r>
            <m:rPr>
              <m:sty m:val="p"/>
            </m:rPr>
            <m:t xml:space="preserve"> </m:t>
          </m:r>
          <m:r>
            <m:rPr>
              <m:nor/>
            </m:rPr>
            <m:t xml:space="preserve"> </m:t>
          </m:r>
          <m:r>
            <m:rPr>
              <m:sty m:val="p"/>
            </m:rPr>
            <m:t>T</m:t>
          </m:r>
          <m:r>
            <m:rPr>
              <m:sty m:val="p"/>
            </m:rPr>
            <m:t>&gt;</m:t>
          </m:r>
          <m:r>
            <m:rPr>
              <m:sty m:val="p"/>
            </m:rPr>
            <m:t>2318</m:t>
          </m:r>
          <m:r>
            <m:rPr>
              <m:nor/>
            </m:rPr>
            <m:t xml:space="preserve"> </m:t>
          </m:r>
          <m:r>
            <m:rPr>
              <m:sty m:val="p"/>
            </m:rPr>
            <m:t>K</m:t>
          </m:r>
          <m:r>
            <m:rPr>
              <m:sty m:val="p"/>
            </m:rPr>
            <m:t>.</m:t>
          </m:r>
        </m:oMath>
      </m:oMathPara>
    </w:p>
    <w:p>
      <w:pPr>
        <w:spacing w:after="220" w:lineRule="auto"/>
      </w:pPr>
      <w:r>
        <w:rPr>
          <w:rFonts w:eastAsia="Georgia" w:cs="Georgia" w:ascii="Georgia" w:hAnsi="Georgia"/>
        </w:rPr>
        <w:t xml:space="preserve">(Aucune réaction mettant en jeu l'aluminium gazeux ne sera considérée)</w:t>
      </w:r>
      <w:r>
        <w:rPr/>
        <w:br w:type="textWrapping"/>
      </w:r>
      <w:r>
        <w:rPr/>
        <w:t xml:space="preserve">Notons </w:t>
      </w:r>
      <m:oMath>
        <m:sSub>
          <m:sSubPr/>
          <m:e>
            <m:r>
              <m:rPr>
                <m:sty m:val="p"/>
              </m:rPr>
              <m:t>Δ</m:t>
            </m:r>
          </m:e>
          <m:sub>
            <m:r>
              <m:rPr>
                <m:sty m:val="i"/>
              </m:rPr>
              <m:t>r</m:t>
            </m:r>
          </m:sub>
        </m:sSub>
        <m:sSubSup>
          <m:sSubSupPr/>
          <m:e>
            <m:r>
              <m:rPr>
                <m:sty m:val="i"/>
              </m:rPr>
              <m:t>G</m:t>
            </m:r>
          </m:e>
          <m:sub>
            <m:r>
              <m:rPr>
                <m:sty m:val="p"/>
              </m:rPr>
              <m:t>1</m:t>
            </m:r>
          </m:sub>
          <m:sup>
            <m:r>
              <m:rPr>
                <m:sty m:val="p"/>
              </m:rPr>
              <m:t>∘</m:t>
            </m:r>
          </m:sup>
        </m:sSubSup>
        <m:r>
          <m:rPr>
            <m:sty m:val="p"/>
          </m:rPr>
          <m:t>(</m:t>
        </m:r>
        <m:r>
          <m:rPr>
            <m:sty m:val="i"/>
          </m:rPr>
          <m:t>T</m:t>
        </m:r>
        <m:r>
          <m:rPr>
            <m:sty m:val="p"/>
          </m:rPr>
          <m:t>)</m:t>
        </m:r>
        <m:r>
          <m:rPr>
            <m:sty m:val="p"/>
          </m:rPr>
          <m:t>,</m:t>
        </m:r>
        <m:sSub>
          <m:sSubPr/>
          <m:e>
            <m:r>
              <m:rPr>
                <m:sty m:val="p"/>
              </m:rPr>
              <m:t>Δ</m:t>
            </m:r>
          </m:e>
          <m:sub>
            <m:r>
              <m:rPr>
                <m:sty m:val="i"/>
              </m:rPr>
              <m:t>r</m:t>
            </m:r>
          </m:sub>
        </m:sSub>
        <m:sSubSup>
          <m:sSubSupPr/>
          <m:e>
            <m:r>
              <m:rPr>
                <m:sty m:val="i"/>
              </m:rPr>
              <m:t>G</m:t>
            </m:r>
          </m:e>
          <m:sub>
            <m:r>
              <m:rPr>
                <m:sty m:val="p"/>
              </m:rPr>
              <m:t>2</m:t>
            </m:r>
          </m:sub>
          <m:sup>
            <m:r>
              <m:rPr>
                <m:sty m:val="p"/>
              </m:rPr>
              <m:t>∘</m:t>
            </m:r>
          </m:sup>
        </m:sSubSup>
        <m:r>
          <m:rPr>
            <m:sty m:val="p"/>
          </m:rPr>
          <m:t>(</m:t>
        </m:r>
        <m:r>
          <m:rPr>
            <m:sty m:val="i"/>
          </m:rPr>
          <m:t>T</m:t>
        </m:r>
        <m:r>
          <m:rPr>
            <m:sty m:val="p"/>
          </m:rPr>
          <m:t>)</m:t>
        </m:r>
      </m:oMath>
      <w:r>
        <w:rPr/>
        <w:t xml:space="preserve"> et </w:t>
      </w:r>
      <m:oMath>
        <m:sSub>
          <m:sSubPr/>
          <m:e>
            <m:r>
              <m:rPr>
                <m:sty m:val="p"/>
              </m:rPr>
              <m:t>Δ</m:t>
            </m:r>
          </m:e>
          <m:sub>
            <m:r>
              <m:rPr>
                <m:sty m:val="i"/>
              </m:rPr>
              <m:t>r</m:t>
            </m:r>
          </m:sub>
        </m:sSub>
        <m:sSubSup>
          <m:sSubSupPr/>
          <m:e>
            <m:r>
              <m:rPr>
                <m:sty m:val="i"/>
              </m:rPr>
              <m:t>G</m:t>
            </m:r>
          </m:e>
          <m:sub>
            <m:r>
              <m:rPr>
                <m:sty m:val="p"/>
              </m:rPr>
              <m:t>3</m:t>
            </m:r>
          </m:sub>
          <m:sup>
            <m:r>
              <m:rPr>
                <m:sty m:val="p"/>
              </m:rPr>
              <m:t>∘</m:t>
            </m:r>
          </m:sup>
        </m:sSubSup>
        <m:r>
          <m:rPr>
            <m:sty m:val="p"/>
          </m:rPr>
          <m:t>(</m:t>
        </m:r>
        <m:r>
          <m:rPr>
            <m:sty m:val="i"/>
          </m:rPr>
          <m:t>T</m:t>
        </m:r>
        <m:r>
          <m:rPr>
            <m:sty m:val="p"/>
          </m:rPr>
          <m:t>)</m:t>
        </m:r>
      </m:oMath>
      <w:r>
        <w:rPr>
          <w:rFonts w:eastAsia="Georgia" w:cs="Georgia" w:ascii="Georgia" w:hAnsi="Georgia"/>
        </w:rPr>
        <w:t xml:space="preserve"> les enthalpies libres standard de réaction associées à ces trois équilibres, selon les états physiques des constituants, pour des températures comprises entre 300 K et 2800 K .</w:t>
      </w:r>
      <w:r>
        <w:rPr/>
        <w:br w:type="textWrapping"/>
      </w:r>
      <w:r>
        <w:rPr>
          <w:rFonts w:eastAsia="Georgia" w:cs="Georgia" w:ascii="Georgia" w:hAnsi="Georgia"/>
        </w:rPr>
        <w:t xml:space="preserve">b. Préciser la signification de l'approximation d'Ellingham. A l'aide des grandeurs thermodynamiques fournies en annexe, calculer </w:t>
      </w:r>
      <m:oMath>
        <m:sSub>
          <m:sSubPr/>
          <m:e>
            <m:r>
              <m:rPr>
                <m:sty m:val="p"/>
              </m:rPr>
              <m:t>Δ</m:t>
            </m:r>
          </m:e>
          <m:sub>
            <m:r>
              <m:rPr>
                <m:sty m:val="i"/>
              </m:rPr>
              <m:t>r</m:t>
            </m:r>
          </m:sub>
        </m:sSub>
        <m:sSubSup>
          <m:sSubSupPr/>
          <m:e>
            <m:r>
              <m:rPr>
                <m:sty m:val="i"/>
              </m:rPr>
              <m:t>G</m:t>
            </m:r>
          </m:e>
          <m:sub>
            <m:r>
              <m:rPr>
                <m:sty m:val="p"/>
              </m:rPr>
              <m:t>1</m:t>
            </m:r>
          </m:sub>
          <m:sup>
            <m:r>
              <m:rPr>
                <m:sty m:val="p"/>
              </m:rPr>
              <m:t>∘</m:t>
            </m:r>
          </m:sup>
        </m:sSubSup>
        <m:r>
          <m:rPr>
            <m:sty m:val="p"/>
          </m:rPr>
          <m:t>(</m:t>
        </m:r>
        <m:r>
          <m:rPr>
            <m:sty m:val="i"/>
          </m:rPr>
          <m:t>T</m:t>
        </m:r>
        <m:r>
          <m:rPr>
            <m:sty m:val="p"/>
          </m:rPr>
          <m:t>)</m:t>
        </m:r>
      </m:oMath>
      <w:r>
        <w:rPr/>
        <w:t xml:space="preserve"> dans le cadre de cette approximation.</w:t>
      </w:r>
    </w:p>
    <w:p>
      <w:pPr>
        <w:spacing w:after="220" w:lineRule="auto"/>
      </w:pPr>
      <w:r>
        <w:rPr>
          <w:rFonts w:eastAsia="Georgia" w:cs="Georgia" w:ascii="Georgia" w:hAnsi="Georgia"/>
        </w:rPr>
        <w:t xml:space="preserve">Les bilans (2) et (3) fournissent les enthalpies libres standard de réaction suivantes:</w:t>
      </w:r>
    </w:p>
    <w:p>
      <w:pPr>
        <w:spacing w:after="220" w:lineRule="auto"/>
      </w:pPr>
      <m:oMathPara>
        <m:oMath>
          <m:sSub>
            <m:sSubPr/>
            <m:e>
              <m:r>
                <m:rPr>
                  <m:sty m:val="p"/>
                </m:rPr>
                <m:t>Δ</m:t>
              </m:r>
            </m:e>
            <m:sub>
              <m:r>
                <m:rPr>
                  <m:sty m:val="i"/>
                </m:rPr>
                <m:t>r</m:t>
              </m:r>
            </m:sub>
          </m:sSub>
          <m:sSubSup>
            <m:sSubSupPr/>
            <m:e>
              <m:r>
                <m:rPr>
                  <m:sty m:val="i"/>
                </m:rPr>
                <m:t>G</m:t>
              </m:r>
            </m:e>
            <m:sub>
              <m:r>
                <m:rPr>
                  <m:sty m:val="p"/>
                </m:rPr>
                <m:t>2</m:t>
              </m:r>
            </m:sub>
            <m:sup>
              <m:r>
                <m:rPr>
                  <m:sty m:val="p"/>
                </m:rPr>
                <m:t>0</m:t>
              </m:r>
            </m:sup>
          </m:sSubSup>
          <m:r>
            <m:rPr>
              <m:sty m:val="p"/>
            </m:rPr>
            <m:t>(</m:t>
          </m:r>
          <m:r>
            <m:rPr>
              <m:sty m:val="i"/>
            </m:rPr>
            <m:t>T</m:t>
          </m:r>
          <m:r>
            <m:rPr>
              <m:sty m:val="p"/>
            </m:rPr>
            <m:t>)</m:t>
          </m:r>
          <m:r>
            <m:rPr>
              <m:sty m:val="p"/>
            </m:rPr>
            <m:t>=</m:t>
          </m:r>
          <m:r>
            <m:rPr>
              <m:sty m:val="p"/>
            </m:rPr>
            <m:t>−</m:t>
          </m:r>
          <m:r>
            <m:rPr>
              <m:sty m:val="p"/>
            </m:rPr>
            <m:t>1131</m:t>
          </m:r>
          <m:r>
            <m:rPr>
              <m:sty m:val="p"/>
            </m:rPr>
            <m:t>+</m:t>
          </m:r>
          <m:r>
            <m:rPr>
              <m:sty m:val="p"/>
            </m:rPr>
            <m:t>0</m:t>
          </m:r>
          <m:r>
            <m:rPr>
              <m:sty m:val="p"/>
            </m:rPr>
            <m:t>,</m:t>
          </m:r>
          <m:r>
            <m:rPr>
              <m:sty m:val="p"/>
            </m:rPr>
            <m:t>224</m:t>
          </m:r>
          <m:r>
            <m:rPr>
              <m:sty m:val="p"/>
            </m:rPr>
            <m:t>⋅</m:t>
          </m:r>
          <m:r>
            <m:rPr>
              <m:sty m:val="i"/>
            </m:rPr>
            <m:t>T</m:t>
          </m:r>
          <m:r>
            <m:rPr>
              <m:nor/>
            </m:rPr>
            <m:t> et </m:t>
          </m:r>
          <m:sSub>
            <m:sSubPr/>
            <m:e>
              <m:r>
                <m:rPr>
                  <m:sty m:val="p"/>
                </m:rPr>
                <m:t>Δ</m:t>
              </m:r>
            </m:e>
            <m:sub>
              <m:r>
                <m:rPr>
                  <m:sty m:val="i"/>
                </m:rPr>
                <m:t>r</m:t>
              </m:r>
            </m:sub>
          </m:sSub>
          <m:sSubSup>
            <m:sSubSupPr/>
            <m:e>
              <m:r>
                <m:rPr>
                  <m:sty m:val="i"/>
                </m:rPr>
                <m:t>G</m:t>
              </m:r>
            </m:e>
            <m:sub>
              <m:r>
                <m:rPr>
                  <m:sty m:val="p"/>
                </m:rPr>
                <m:t>3</m:t>
              </m:r>
            </m:sub>
            <m:sup>
              <m:r>
                <m:rPr>
                  <m:sty m:val="p"/>
                </m:rPr>
                <m:t>0</m:t>
              </m:r>
            </m:sup>
          </m:sSubSup>
          <m:r>
            <m:rPr>
              <m:sty m:val="p"/>
            </m:rPr>
            <m:t>(</m:t>
          </m:r>
          <m:r>
            <m:rPr>
              <m:sty m:val="i"/>
            </m:rPr>
            <m:t>T</m:t>
          </m:r>
          <m:r>
            <m:rPr>
              <m:sty m:val="p"/>
            </m:rPr>
            <m:t>)</m:t>
          </m:r>
          <m:r>
            <m:rPr>
              <m:sty m:val="p"/>
            </m:rPr>
            <m:t>=</m:t>
          </m:r>
          <m:r>
            <m:rPr>
              <m:sty m:val="p"/>
            </m:rPr>
            <m:t>−</m:t>
          </m:r>
          <m:r>
            <m:rPr>
              <m:sty m:val="p"/>
            </m:rPr>
            <m:t>1059</m:t>
          </m:r>
          <m:r>
            <m:rPr>
              <m:sty m:val="p"/>
            </m:rPr>
            <m:t>+</m:t>
          </m:r>
          <m:r>
            <m:rPr>
              <m:sty m:val="p"/>
            </m:rPr>
            <m:t>0</m:t>
          </m:r>
          <m:r>
            <m:rPr>
              <m:sty m:val="p"/>
            </m:rPr>
            <m:t>,</m:t>
          </m:r>
          <m:r>
            <m:rPr>
              <m:sty m:val="p"/>
            </m:rPr>
            <m:t>193</m:t>
          </m:r>
          <m:r>
            <m:rPr>
              <m:sty m:val="p"/>
            </m:rPr>
            <m:t>⋅</m:t>
          </m:r>
          <m:r>
            <m:rPr>
              <m:sty m:val="i"/>
            </m:rPr>
            <m:t>T</m:t>
          </m:r>
          <m:r>
            <m:rPr>
              <m:sty m:val="p"/>
            </m:rPr>
            <m:t xml:space="preserve"> </m:t>
          </m:r>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r>
            <m:rPr>
              <m:sty m:val="p"/>
            </m:rPr>
            <m:t>.</m:t>
          </m:r>
        </m:oMath>
      </m:oMathPara>
    </w:p>
    <w:p>
      <w:pPr>
        <w:spacing w:after="220" w:lineRule="auto"/>
      </w:pPr>
      <w:r>
        <w:rPr/>
        <w:t xml:space="preserve">c. Tracer le diagramme d'Ellingham du couple </w:t>
      </w:r>
      <m:oMath>
        <m:r>
          <m:rPr>
            <m:sty m:val="p"/>
          </m:rPr>
          <m:t>Al</m:t>
        </m:r>
        <m:r>
          <m:rPr>
            <m:sty m:val="p"/>
          </m:rPr>
          <m:t>/</m:t>
        </m:r>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sur le document-réponse joint.</w:t>
      </w:r>
    </w:p>
    <w:p>
      <w:pPr>
        <w:spacing w:after="220" w:lineRule="auto"/>
      </w:pPr>
      <w:r>
        <w:rPr>
          <w:rFonts w:eastAsia="Georgia" w:cs="Georgia" w:ascii="Georgia" w:hAnsi="Georgia"/>
        </w:rPr>
        <w:t xml:space="preserve">La combustion du carbone dans l'oxygène pour donner du monoxyde de carbone CO et du dioxyde de carbone </w:t>
      </w:r>
      <m:oMath>
        <m:sSub>
          <m:sSubPr/>
          <m:e>
            <m:r>
              <m:rPr>
                <m:sty m:val="p"/>
              </m:rPr>
              <m:t>CO</m:t>
            </m:r>
          </m:e>
          <m:sub>
            <m:r>
              <m:rPr>
                <m:sty m:val="p"/>
              </m:rPr>
              <m:t>2</m:t>
            </m:r>
          </m:sub>
        </m:sSub>
      </m:oMath>
      <w:r>
        <w:rPr>
          <w:rFonts w:eastAsia="Georgia" w:cs="Georgia" w:ascii="Georgia" w:hAnsi="Georgia"/>
        </w:rPr>
        <w:t xml:space="preserve">, est décrite par les trois réactions suivantes dont les enthalpies libres standard de réaction s'écrivent :</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C</m:t>
                    </m:r>
                  </m:e>
                  <m:sub>
                    <m:r>
                      <m:rPr>
                        <m:sty m:val="p"/>
                      </m:rPr>
                      <m:t>(</m:t>
                    </m:r>
                    <m:r>
                      <m:rPr>
                        <m:sty m:val="i"/>
                      </m:rPr>
                      <m:t>s</m:t>
                    </m:r>
                    <m:r>
                      <m:rPr>
                        <m:sty m:val="p"/>
                      </m:rPr>
                      <m:t>)</m:t>
                    </m:r>
                  </m:sub>
                </m:sSub>
                <m:r>
                  <m:rPr>
                    <m:sty m:val="p"/>
                  </m:rPr>
                  <m:t>+</m:t>
                </m:r>
                <m:sSub>
                  <m:sSubPr/>
                  <m:e>
                    <m:r>
                      <m:rPr>
                        <m:sty m:val="i"/>
                      </m:rPr>
                      <m:t>O</m:t>
                    </m:r>
                  </m:e>
                  <m:sub>
                    <m:r>
                      <m:rPr>
                        <m:sty m:val="p"/>
                      </m:rPr>
                      <m:t>2</m:t>
                    </m:r>
                    <m:r>
                      <m:rPr>
                        <m:sty m:val="p"/>
                      </m:rPr>
                      <m:t>(</m:t>
                    </m:r>
                    <m:r>
                      <m:rPr>
                        <m:sty m:val="i"/>
                      </m:rPr>
                      <m:t>g</m:t>
                    </m:r>
                    <m:r>
                      <m:rPr>
                        <m:sty m:val="p"/>
                      </m:rPr>
                      <m:t>)</m:t>
                    </m:r>
                  </m:sub>
                </m:sSub>
                <m:r>
                  <m:rPr>
                    <m:sty m:val="p"/>
                  </m:rPr>
                  <m:t>=</m:t>
                </m:r>
                <m:r>
                  <m:rPr>
                    <m:sty m:val="i"/>
                  </m:rPr>
                  <m:t>C</m:t>
                </m:r>
                <m:sSub>
                  <m:sSubPr/>
                  <m:e>
                    <m:r>
                      <m:rPr>
                        <m:sty m:val="i"/>
                      </m:rPr>
                      <m:t>O</m:t>
                    </m:r>
                  </m:e>
                  <m:sub>
                    <m:r>
                      <m:rPr>
                        <m:sty m:val="p"/>
                      </m:rPr>
                      <m:t>2</m:t>
                    </m:r>
                    <m:r>
                      <m:rPr>
                        <m:sty m:val="p"/>
                      </m:rPr>
                      <m:t>(</m:t>
                    </m:r>
                    <m:r>
                      <m:rPr>
                        <m:sty m:val="i"/>
                      </m:rPr>
                      <m:t>g</m:t>
                    </m:r>
                    <m:r>
                      <m:rPr>
                        <m:sty m:val="p"/>
                      </m:rPr>
                      <m:t>)</m:t>
                    </m:r>
                  </m:sub>
                </m:sSub>
              </m:e>
              <m:e>
                <m:r>
                  <m:rPr>
                    <m:sty m:val="p"/>
                  </m:rPr>
                  <m:t>(</m:t>
                </m:r>
                <m:r>
                  <m:rPr>
                    <m:sty m:val="i"/>
                  </m:rPr>
                  <m:t>α</m:t>
                </m:r>
                <m:r>
                  <m:rPr>
                    <m:sty m:val="p"/>
                  </m:rPr>
                  <m:t>)</m:t>
                </m:r>
              </m:e>
              <m:e>
                <m:r>
                  <m:rPr>
                    <m:sty m:val="p"/>
                  </m:rPr>
                  <m:t>4</m:t>
                </m:r>
                <m:sSubSup>
                  <m:sSubSupPr/>
                  <m:e>
                    <m:r>
                      <m:rPr>
                        <m:sty m:val="i"/>
                      </m:rPr>
                      <m:t>G</m:t>
                    </m:r>
                  </m:e>
                  <m:sub>
                    <m:r>
                      <m:rPr>
                        <m:sty m:val="i"/>
                      </m:rPr>
                      <m:t>α</m:t>
                    </m:r>
                  </m:sub>
                  <m:sup>
                    <m:r>
                      <m:rPr>
                        <m:sty m:val="i"/>
                      </m:rPr>
                      <m:t>o</m:t>
                    </m:r>
                  </m:sup>
                </m:sSubSup>
                <m:r>
                  <m:rPr>
                    <m:sty m:val="p"/>
                  </m:rPr>
                  <m:t>(</m:t>
                </m:r>
                <m:r>
                  <m:rPr>
                    <m:sty m:val="i"/>
                  </m:rPr>
                  <m:t>T</m:t>
                </m:r>
                <m:r>
                  <m:rPr>
                    <m:sty m:val="p"/>
                  </m:rPr>
                  <m:t>)</m:t>
                </m:r>
                <m:r>
                  <m:rPr>
                    <m:sty m:val="p"/>
                  </m:rPr>
                  <m:t>=</m:t>
                </m:r>
                <m:r>
                  <m:rPr>
                    <m:sty m:val="p"/>
                  </m:rPr>
                  <m:t>−</m:t>
                </m:r>
                <m:r>
                  <m:rPr>
                    <m:sty m:val="p"/>
                  </m:rPr>
                  <m:t>393</m:t>
                </m:r>
                <m:r>
                  <m:rPr>
                    <m:sty m:val="p"/>
                  </m:rPr>
                  <m:t>−</m:t>
                </m:r>
                <m:r>
                  <m:rPr>
                    <m:sty m:val="p"/>
                  </m:rPr>
                  <m:t>0</m:t>
                </m:r>
                <m:r>
                  <m:rPr>
                    <m:sty m:val="p"/>
                  </m:rPr>
                  <m:t>,</m:t>
                </m:r>
                <m:r>
                  <m:rPr>
                    <m:sty m:val="p"/>
                  </m:rPr>
                  <m:t>003</m:t>
                </m:r>
                <m:r>
                  <m:rPr>
                    <m:sty m:val="p"/>
                  </m:rPr>
                  <m:t>⋅</m:t>
                </m:r>
                <m:r>
                  <m:rPr>
                    <m:sty m:val="i"/>
                  </m:rPr>
                  <m:t>T</m:t>
                </m:r>
              </m:e>
              <m:e>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e>
            </m:mr>
            <m:mr>
              <m:e>
                <m:r>
                  <m:rPr>
                    <m:sty m:val="p"/>
                  </m:rPr>
                  <m:t>2</m:t>
                </m:r>
                <m:sSub>
                  <m:sSubPr/>
                  <m:e>
                    <m:r>
                      <m:rPr>
                        <m:sty m:val="i"/>
                      </m:rPr>
                      <m:t>C</m:t>
                    </m:r>
                  </m:e>
                  <m:sub>
                    <m:r>
                      <m:rPr>
                        <m:sty m:val="p"/>
                      </m:rPr>
                      <m:t>(</m:t>
                    </m:r>
                    <m:r>
                      <m:rPr>
                        <m:sty m:val="i"/>
                      </m:rPr>
                      <m:t>s</m:t>
                    </m:r>
                    <m:r>
                      <m:rPr>
                        <m:sty m:val="p"/>
                      </m:rPr>
                      <m:t>)</m:t>
                    </m:r>
                  </m:sub>
                </m:sSub>
                <m:r>
                  <m:rPr>
                    <m:sty m:val="p"/>
                  </m:rPr>
                  <m:t>+</m:t>
                </m:r>
                <m:sSub>
                  <m:sSubPr/>
                  <m:e>
                    <m:r>
                      <m:rPr>
                        <m:sty m:val="i"/>
                      </m:rPr>
                      <m:t>O</m:t>
                    </m:r>
                  </m:e>
                  <m:sub>
                    <m:r>
                      <m:rPr>
                        <m:sty m:val="p"/>
                      </m:rPr>
                      <m:t>2</m:t>
                    </m:r>
                    <m:r>
                      <m:rPr>
                        <m:sty m:val="p"/>
                      </m:rPr>
                      <m:t>(</m:t>
                    </m:r>
                    <m:r>
                      <m:rPr>
                        <m:sty m:val="i"/>
                      </m:rPr>
                      <m:t>g</m:t>
                    </m:r>
                    <m:r>
                      <m:rPr>
                        <m:sty m:val="p"/>
                      </m:rPr>
                      <m:t>)</m:t>
                    </m:r>
                  </m:sub>
                </m:sSub>
                <m:r>
                  <m:rPr>
                    <m:sty m:val="p"/>
                  </m:rPr>
                  <m:t>=</m:t>
                </m:r>
                <m:r>
                  <m:rPr>
                    <m:sty m:val="p"/>
                  </m:rPr>
                  <m:t>2</m:t>
                </m:r>
                <m:r>
                  <m:rPr>
                    <m:sty m:val="i"/>
                  </m:rPr>
                  <m:t>C</m:t>
                </m:r>
                <m:sSub>
                  <m:sSubPr/>
                  <m:e>
                    <m:r>
                      <m:rPr>
                        <m:sty m:val="i"/>
                      </m:rPr>
                      <m:t>O</m:t>
                    </m:r>
                  </m:e>
                  <m:sub>
                    <m:r>
                      <m:rPr>
                        <m:sty m:val="p"/>
                      </m:rPr>
                      <m:t>(</m:t>
                    </m:r>
                    <m:r>
                      <m:rPr>
                        <m:sty m:val="i"/>
                      </m:rPr>
                      <m:t>g</m:t>
                    </m:r>
                    <m:r>
                      <m:rPr>
                        <m:sty m:val="p"/>
                      </m:rPr>
                      <m:t>)</m:t>
                    </m:r>
                  </m:sub>
                </m:sSub>
              </m:e>
              <m:e>
                <m:r>
                  <m:rPr>
                    <m:sty m:val="p"/>
                  </m:rPr>
                  <m:t>(</m:t>
                </m:r>
                <m:r>
                  <m:rPr>
                    <m:sty m:val="i"/>
                  </m:rPr>
                  <m:t>β</m:t>
                </m:r>
                <m:r>
                  <m:rPr>
                    <m:sty m:val="p"/>
                  </m:rPr>
                  <m:t>)</m:t>
                </m:r>
              </m:e>
              <m:e>
                <m:r>
                  <m:rPr>
                    <m:sty m:val="p"/>
                  </m:rPr>
                  <m:t>4</m:t>
                </m:r>
                <m:sSubSup>
                  <m:sSubSupPr/>
                  <m:e>
                    <m:r>
                      <m:rPr>
                        <m:sty m:val="i"/>
                      </m:rPr>
                      <m:t>G</m:t>
                    </m:r>
                  </m:e>
                  <m:sub>
                    <m:r>
                      <m:rPr>
                        <m:sty m:val="i"/>
                      </m:rPr>
                      <m:t>β</m:t>
                    </m:r>
                  </m:sub>
                  <m:sup>
                    <m:r>
                      <m:rPr>
                        <m:sty m:val="i"/>
                      </m:rPr>
                      <m:t>o</m:t>
                    </m:r>
                  </m:sup>
                </m:sSubSup>
                <m:r>
                  <m:rPr>
                    <m:sty m:val="p"/>
                  </m:rPr>
                  <m:t>(</m:t>
                </m:r>
                <m:r>
                  <m:rPr>
                    <m:sty m:val="i"/>
                  </m:rPr>
                  <m:t>T</m:t>
                </m:r>
                <m:r>
                  <m:rPr>
                    <m:sty m:val="p"/>
                  </m:rPr>
                  <m:t>)</m:t>
                </m:r>
                <m:r>
                  <m:rPr>
                    <m:sty m:val="p"/>
                  </m:rPr>
                  <m:t>=</m:t>
                </m:r>
                <m:r>
                  <m:rPr>
                    <m:sty m:val="p"/>
                  </m:rPr>
                  <m:t>−</m:t>
                </m:r>
                <m:r>
                  <m:rPr>
                    <m:sty m:val="p"/>
                  </m:rPr>
                  <m:t>220</m:t>
                </m:r>
                <m:r>
                  <m:rPr>
                    <m:sty m:val="p"/>
                  </m:rPr>
                  <m:t>−</m:t>
                </m:r>
                <m:r>
                  <m:rPr>
                    <m:sty m:val="p"/>
                  </m:rPr>
                  <m:t>0</m:t>
                </m:r>
                <m:r>
                  <m:rPr>
                    <m:sty m:val="p"/>
                  </m:rPr>
                  <m:t>,</m:t>
                </m:r>
                <m:r>
                  <m:rPr>
                    <m:sty m:val="p"/>
                  </m:rPr>
                  <m:t>179</m:t>
                </m:r>
                <m:r>
                  <m:rPr>
                    <m:sty m:val="p"/>
                  </m:rPr>
                  <m:t>⋅</m:t>
                </m:r>
                <m:r>
                  <m:rPr>
                    <m:sty m:val="i"/>
                  </m:rPr>
                  <m:t>T</m:t>
                </m:r>
              </m:e>
              <m:e>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e>
            </m:mr>
            <m:mr>
              <m:e>
                <m:r>
                  <m:rPr>
                    <m:sty m:val="p"/>
                  </m:rPr>
                  <m:t>2</m:t>
                </m:r>
                <m:r>
                  <m:rPr>
                    <m:sty m:val="i"/>
                  </m:rPr>
                  <m:t>C</m:t>
                </m:r>
                <m:sSub>
                  <m:sSubPr/>
                  <m:e>
                    <m:r>
                      <m:rPr>
                        <m:sty m:val="i"/>
                      </m:rPr>
                      <m:t>O</m:t>
                    </m:r>
                  </m:e>
                  <m:sub>
                    <m:r>
                      <m:rPr>
                        <m:sty m:val="p"/>
                      </m:rPr>
                      <m:t>(</m:t>
                    </m:r>
                    <m:r>
                      <m:rPr>
                        <m:sty m:val="i"/>
                      </m:rPr>
                      <m:t>g</m:t>
                    </m:r>
                    <m:r>
                      <m:rPr>
                        <m:sty m:val="p"/>
                      </m:rPr>
                      <m:t>)</m:t>
                    </m:r>
                  </m:sub>
                </m:sSub>
                <m:r>
                  <m:rPr>
                    <m:sty m:val="p"/>
                  </m:rPr>
                  <m:t>+</m:t>
                </m:r>
                <m:sSub>
                  <m:sSubPr/>
                  <m:e>
                    <m:r>
                      <m:rPr>
                        <m:sty m:val="i"/>
                      </m:rPr>
                      <m:t>O</m:t>
                    </m:r>
                  </m:e>
                  <m:sub>
                    <m:r>
                      <m:rPr>
                        <m:sty m:val="p"/>
                      </m:rPr>
                      <m:t>2</m:t>
                    </m:r>
                    <m:r>
                      <m:rPr>
                        <m:sty m:val="p"/>
                      </m:rPr>
                      <m:t>(</m:t>
                    </m:r>
                    <m:r>
                      <m:rPr>
                        <m:sty m:val="i"/>
                      </m:rPr>
                      <m:t>g</m:t>
                    </m:r>
                    <m:r>
                      <m:rPr>
                        <m:sty m:val="p"/>
                      </m:rPr>
                      <m:t>)</m:t>
                    </m:r>
                  </m:sub>
                </m:sSub>
                <m:r>
                  <m:rPr>
                    <m:sty m:val="p"/>
                  </m:rPr>
                  <m:t>=</m:t>
                </m:r>
                <m:r>
                  <m:rPr>
                    <m:sty m:val="p"/>
                  </m:rPr>
                  <m:t>2</m:t>
                </m:r>
                <m:r>
                  <m:rPr>
                    <m:sty m:val="i"/>
                  </m:rPr>
                  <m:t>C</m:t>
                </m:r>
                <m:sSub>
                  <m:sSubPr/>
                  <m:e>
                    <m:r>
                      <m:rPr>
                        <m:sty m:val="i"/>
                      </m:rPr>
                      <m:t>O</m:t>
                    </m:r>
                  </m:e>
                  <m:sub>
                    <m:r>
                      <m:rPr>
                        <m:sty m:val="p"/>
                      </m:rPr>
                      <m:t>2</m:t>
                    </m:r>
                    <m:r>
                      <m:rPr>
                        <m:sty m:val="p"/>
                      </m:rPr>
                      <m:t>(</m:t>
                    </m:r>
                    <m:r>
                      <m:rPr>
                        <m:sty m:val="i"/>
                      </m:rPr>
                      <m:t>g</m:t>
                    </m:r>
                    <m:r>
                      <m:rPr>
                        <m:sty m:val="p"/>
                      </m:rPr>
                      <m:t>)</m:t>
                    </m:r>
                  </m:sub>
                </m:sSub>
              </m:e>
              <m:e>
                <m:r>
                  <m:rPr>
                    <m:sty m:val="p"/>
                  </m:rPr>
                  <m:t>(</m:t>
                </m:r>
                <m:r>
                  <m:rPr>
                    <m:sty m:val="i"/>
                  </m:rPr>
                  <m:t>γ</m:t>
                </m:r>
                <m:r>
                  <m:rPr>
                    <m:sty m:val="p"/>
                  </m:rPr>
                  <m:t>)</m:t>
                </m:r>
              </m:e>
              <m:e>
                <m:r>
                  <m:rPr>
                    <m:sty m:val="p"/>
                  </m:rPr>
                  <m:t>4</m:t>
                </m:r>
                <m:sSubSup>
                  <m:sSubSupPr/>
                  <m:e>
                    <m:r>
                      <m:rPr>
                        <m:sty m:val="i"/>
                      </m:rPr>
                      <m:t>G</m:t>
                    </m:r>
                  </m:e>
                  <m:sub>
                    <m:r>
                      <m:rPr>
                        <m:sty m:val="i"/>
                      </m:rPr>
                      <m:t>γ</m:t>
                    </m:r>
                  </m:sub>
                  <m:sup>
                    <m:r>
                      <m:rPr>
                        <m:sty m:val="i"/>
                      </m:rPr>
                      <m:t>o</m:t>
                    </m:r>
                  </m:sup>
                </m:sSubSup>
                <m:r>
                  <m:rPr>
                    <m:sty m:val="p"/>
                  </m:rPr>
                  <m:t>(</m:t>
                </m:r>
                <m:r>
                  <m:rPr>
                    <m:sty m:val="i"/>
                  </m:rPr>
                  <m:t>T</m:t>
                </m:r>
                <m:r>
                  <m:rPr>
                    <m:sty m:val="p"/>
                  </m:rPr>
                  <m:t>)</m:t>
                </m:r>
                <m:r>
                  <m:rPr>
                    <m:sty m:val="p"/>
                  </m:rPr>
                  <m:t>=</m:t>
                </m:r>
                <m:r>
                  <m:rPr>
                    <m:sty m:val="p"/>
                  </m:rPr>
                  <m:t>−</m:t>
                </m:r>
                <m:r>
                  <m:rPr>
                    <m:sty m:val="p"/>
                  </m:rPr>
                  <m:t>566</m:t>
                </m:r>
                <m:r>
                  <m:rPr>
                    <m:sty m:val="p"/>
                  </m:rPr>
                  <m:t>+</m:t>
                </m:r>
                <m:r>
                  <m:rPr>
                    <m:sty m:val="p"/>
                  </m:rPr>
                  <m:t>0</m:t>
                </m:r>
                <m:r>
                  <m:rPr>
                    <m:sty m:val="p"/>
                  </m:rPr>
                  <m:t>,</m:t>
                </m:r>
                <m:r>
                  <m:rPr>
                    <m:sty m:val="p"/>
                  </m:rPr>
                  <m:t>173</m:t>
                </m:r>
                <m:r>
                  <m:rPr>
                    <m:sty m:val="p"/>
                  </m:rPr>
                  <m:t>⋅</m:t>
                </m:r>
                <m:r>
                  <m:rPr>
                    <m:sty m:val="i"/>
                  </m:rPr>
                  <m:t>T</m:t>
                </m:r>
              </m:e>
              <m:e>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e>
            </m:mr>
          </m:m>
        </m:oMath>
      </m:oMathPara>
    </w:p>
    <w:p>
      <w:pPr>
        <w:spacing w:after="220" w:lineRule="auto"/>
      </w:pPr>
      <w:r>
        <w:rPr>
          <w:rFonts w:eastAsia="Georgia" w:cs="Georgia" w:ascii="Georgia" w:hAnsi="Georgia"/>
        </w:rPr>
        <w:t xml:space="preserve">Les tracés relatifs à ces réactions figurent sur le document-réponse, pour des températures comprises entre 300 K et 2800 K .</w:t>
      </w:r>
      <w:r>
        <w:rPr/>
        <w:br w:type="textWrapping"/>
      </w:r>
      <w:r>
        <w:rPr>
          <w:rFonts w:eastAsia="Georgia" w:cs="Georgia" w:ascii="Georgia" w:hAnsi="Georgia"/>
        </w:rPr>
        <w:t xml:space="preserve">d. Ecrire la réaction de réduction du carbone sur l'oxyde d'aluminium. Exprimer </w:t>
      </w:r>
      <m:oMath>
        <m:sSub>
          <m:sSubPr/>
          <m:e>
            <m:r>
              <m:rPr>
                <m:sty m:val="p"/>
              </m:rPr>
              <m:t>Δ</m:t>
            </m:r>
          </m:e>
          <m:sub>
            <m:r>
              <m:rPr>
                <m:sty m:val="i"/>
              </m:rPr>
              <m:t>r</m:t>
            </m:r>
          </m:sub>
        </m:sSub>
        <m:sSubSup>
          <m:sSubSupPr/>
          <m:e>
            <m:r>
              <m:rPr>
                <m:sty m:val="i"/>
              </m:rPr>
              <m:t>G</m:t>
            </m:r>
          </m:e>
          <m:sub>
            <m:r>
              <m:rPr>
                <m:nor/>
              </m:rPr>
              <m:t>red </m:t>
            </m:r>
          </m:sub>
          <m:sup>
            <m:r>
              <m:rPr>
                <m:sty m:val="p"/>
              </m:rPr>
              <m:t>∘</m:t>
            </m:r>
          </m:sup>
        </m:sSubSup>
        <m:r>
          <m:rPr>
            <m:sty m:val="p"/>
          </m:rPr>
          <m:t>(</m:t>
        </m:r>
        <m:r>
          <m:rPr>
            <m:sty m:val="i"/>
          </m:rPr>
          <m:t>T</m:t>
        </m:r>
        <m:r>
          <m:rPr>
            <m:sty m:val="p"/>
          </m:rPr>
          <m:t>)</m:t>
        </m:r>
      </m:oMath>
      <w:r>
        <w:rPr>
          <w:rFonts w:eastAsia="Georgia" w:cs="Georgia" w:ascii="Georgia" w:hAnsi="Georgia"/>
        </w:rPr>
        <w:t xml:space="preserve">, l'enthalpie libre de réaction standard associée. La réduction est-elle possible ? Si oui, à partir de quelle température faut-il opérer?</w:t>
      </w:r>
    </w:p>
    <w:p>
      <w:pPr>
        <w:spacing w:line="271" w:before="330" w:lineRule="auto"/>
      </w:pPr>
      <w:r>
        <w:rPr>
          <w:rFonts w:eastAsia="Georgia" w:cs="Georgia" w:ascii="Georgia" w:hAnsi="Georgia"/>
          <w:b/>
          <w:sz w:val="42"/>
        </w:rPr>
        <w:t xml:space="preserve">D.2. Réaction parasite</w:t>
      </w:r>
    </w:p>
    <w:p>
      <w:pPr>
        <w:spacing w:after="220" w:lineRule="auto"/>
      </w:pPr>
      <w:r>
        <w:rPr>
          <w:rFonts w:eastAsia="Georgia" w:cs="Georgia" w:ascii="Georgia" w:hAnsi="Georgia"/>
        </w:rPr>
        <w:t xml:space="preserve">L'action du carbone sur l'oxyde d'aluminium peut entraîner la formation d'un autre composé : le carbure d'aluminium de formule </w:t>
      </w:r>
      <m:oMath>
        <m:sSub>
          <m:sSubPr/>
          <m:e>
            <m:r>
              <m:rPr>
                <m:sty m:val="p"/>
              </m:rPr>
              <m:t>Al</m:t>
            </m:r>
          </m:e>
          <m:sub>
            <m:r>
              <m:rPr>
                <m:sty m:val="p"/>
              </m:rPr>
              <m:t>4</m:t>
            </m:r>
          </m:sub>
        </m:sSub>
        <m:sSub>
          <m:sSubPr/>
          <m:e>
            <m:r>
              <m:rPr>
                <m:sty m:val="p"/>
              </m:rPr>
              <m:t>C</m:t>
            </m:r>
          </m:e>
          <m:sub>
            <m:r>
              <m:rPr>
                <m:sty m:val="p"/>
              </m:rPr>
              <m:t>3</m:t>
            </m:r>
          </m:sub>
        </m:sSub>
      </m:oMath>
      <w:r>
        <w:rPr>
          <w:rFonts w:eastAsia="Georgia" w:cs="Georgia" w:ascii="Georgia" w:hAnsi="Georgia"/>
        </w:rPr>
        <w:t xml:space="preserve">. Selon les conditions expérimentales, le système peut être le siège des réactions suivantes, notées respectivement (4) et (5). Afin de simplifier les calculs, seul le domaine de température situé au-dessus de 2318 K sera pris en compte.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3</m:t>
                </m:r>
                <m:sSub>
                  <m:sSubPr/>
                  <m:e>
                    <m:r>
                      <m:rPr>
                        <m:sty m:val="p"/>
                      </m:rPr>
                      <m:t>C</m:t>
                    </m:r>
                  </m:e>
                  <m:sub>
                    <m:r>
                      <m:rPr>
                        <m:sty m:val="p"/>
                      </m:rPr>
                      <m:t>(</m:t>
                    </m:r>
                    <m:r>
                      <m:rPr>
                        <m:sty m:val="p"/>
                      </m:rPr>
                      <m:t>s</m:t>
                    </m:r>
                    <m:r>
                      <m:rPr>
                        <m:sty m:val="p"/>
                      </m:rPr>
                      <m:t>)</m:t>
                    </m:r>
                  </m:sub>
                </m:sSub>
                <m:r>
                  <m:rPr>
                    <m:sty m:val="p"/>
                  </m:rPr>
                  <m:t>+</m:t>
                </m:r>
                <m:sSub>
                  <m:sSubPr/>
                  <m:e>
                    <m:r>
                      <m:rPr>
                        <m:sty m:val="p"/>
                      </m:rPr>
                      <m:t>Al</m:t>
                    </m:r>
                  </m:e>
                  <m:sub>
                    <m:r>
                      <m:rPr>
                        <m:sty m:val="p"/>
                      </m:rPr>
                      <m:t>2</m:t>
                    </m:r>
                  </m:sub>
                </m:sSub>
                <m:sSub>
                  <m:sSubPr/>
                  <m:e>
                    <m:r>
                      <m:rPr>
                        <m:sty m:val="p"/>
                      </m:rPr>
                      <m:t>O</m:t>
                    </m:r>
                  </m:e>
                  <m:sub>
                    <m:r>
                      <m:rPr>
                        <m:sty m:val="p"/>
                      </m:rPr>
                      <m:t>3</m:t>
                    </m:r>
                  </m:sub>
                </m:sSub>
                <m:r>
                  <m:rPr>
                    <m:sty m:val="p"/>
                  </m:rPr>
                  <m:t>=</m:t>
                </m:r>
                <m:r>
                  <m:rPr>
                    <m:sty m:val="p"/>
                  </m:rPr>
                  <m:t>3</m:t>
                </m:r>
                <m:sSub>
                  <m:sSubPr/>
                  <m:e>
                    <m:r>
                      <m:rPr>
                        <m:sty m:val="p"/>
                      </m:rPr>
                      <m:t>CO</m:t>
                    </m:r>
                  </m:e>
                  <m:sub>
                    <m:r>
                      <m:rPr>
                        <m:sty m:val="p"/>
                      </m:rPr>
                      <m:t>(</m:t>
                    </m:r>
                    <m:r>
                      <m:rPr>
                        <m:sty m:val="p"/>
                      </m:rPr>
                      <m:t>g</m:t>
                    </m:r>
                    <m:r>
                      <m:rPr>
                        <m:sty m:val="p"/>
                      </m:rPr>
                      <m:t>)</m:t>
                    </m:r>
                  </m:sub>
                </m:sSub>
                <m:r>
                  <m:rPr>
                    <m:sty m:val="p"/>
                  </m:rPr>
                  <m:t>+</m:t>
                </m:r>
                <m:r>
                  <m:rPr>
                    <m:sty m:val="p"/>
                  </m:rPr>
                  <m:t>2</m:t>
                </m:r>
                <m:r>
                  <m:rPr>
                    <m:sty m:val="p"/>
                  </m:rPr>
                  <m:t>Al</m:t>
                </m:r>
              </m:e>
            </m:mr>
            <m:mr>
              <m:e/>
              <m:e>
                <m:r>
                  <m:rPr>
                    <m:sty m:val="p"/>
                  </m:rPr>
                  <m:t>9</m:t>
                </m:r>
                <m:sSub>
                  <m:sSubPr/>
                  <m:e>
                    <m:r>
                      <m:rPr>
                        <m:sty m:val="p"/>
                      </m:rPr>
                      <m:t>C</m:t>
                    </m:r>
                  </m:e>
                  <m:sub>
                    <m:r>
                      <m:rPr>
                        <m:sty m:val="p"/>
                      </m:rPr>
                      <m:t>(</m:t>
                    </m:r>
                    <m:r>
                      <m:rPr>
                        <m:sty m:val="p"/>
                      </m:rPr>
                      <m:t>s</m:t>
                    </m:r>
                    <m:r>
                      <m:rPr>
                        <m:sty m:val="p"/>
                      </m:rPr>
                      <m:t>)</m:t>
                    </m:r>
                  </m:sub>
                </m:sSub>
                <m:r>
                  <m:rPr>
                    <m:sty m:val="p"/>
                  </m:rPr>
                  <m:t>+</m:t>
                </m:r>
                <m:r>
                  <m:rPr>
                    <m:sty m:val="p"/>
                  </m:rPr>
                  <m:t>2</m:t>
                </m:r>
                <m:sSub>
                  <m:sSubPr/>
                  <m:e>
                    <m:r>
                      <m:rPr>
                        <m:sty m:val="p"/>
                      </m:rPr>
                      <m:t>Al</m:t>
                    </m:r>
                  </m:e>
                  <m:sub>
                    <m:r>
                      <m:rPr>
                        <m:sty m:val="p"/>
                      </m:rPr>
                      <m:t>2</m:t>
                    </m:r>
                  </m:sub>
                </m:sSub>
                <m:sSub>
                  <m:sSubPr/>
                  <m:e>
                    <m:r>
                      <m:rPr>
                        <m:sty m:val="p"/>
                      </m:rPr>
                      <m:t>O</m:t>
                    </m:r>
                  </m:e>
                  <m:sub>
                    <m:r>
                      <m:rPr>
                        <m:sty m:val="p"/>
                      </m:rPr>
                      <m:t>3</m:t>
                    </m:r>
                  </m:sub>
                </m:sSub>
                <m:r>
                  <m:rPr>
                    <m:sty m:val="p"/>
                  </m:rPr>
                  <m:t>=</m:t>
                </m:r>
                <m:r>
                  <m:rPr>
                    <m:sty m:val="p"/>
                  </m:rPr>
                  <m:t>6</m:t>
                </m:r>
                <m:sSub>
                  <m:sSubPr/>
                  <m:e>
                    <m:r>
                      <m:rPr>
                        <m:sty m:val="p"/>
                      </m:rPr>
                      <m:t>CO</m:t>
                    </m:r>
                  </m:e>
                  <m:sub>
                    <m:r>
                      <m:rPr>
                        <m:sty m:val="p"/>
                      </m:rPr>
                      <m:t>(</m:t>
                    </m:r>
                    <m:r>
                      <m:rPr>
                        <m:sty m:val="p"/>
                      </m:rPr>
                      <m:t>g</m:t>
                    </m:r>
                    <m:r>
                      <m:rPr>
                        <m:sty m:val="p"/>
                      </m:rPr>
                      <m:t>)</m:t>
                    </m:r>
                  </m:sub>
                </m:sSub>
                <m:r>
                  <m:rPr>
                    <m:sty m:val="p"/>
                  </m:rPr>
                  <m:t>+</m:t>
                </m:r>
                <m:sSub>
                  <m:sSubPr/>
                  <m:e>
                    <m:r>
                      <m:rPr>
                        <m:sty m:val="p"/>
                      </m:rPr>
                      <m:t>Al</m:t>
                    </m:r>
                  </m:e>
                  <m:sub>
                    <m:r>
                      <m:rPr>
                        <m:sty m:val="p"/>
                      </m:rPr>
                      <m:t>4</m:t>
                    </m:r>
                  </m:sub>
                </m:sSub>
                <m:sSub>
                  <m:sSubPr/>
                  <m:e>
                    <m:r>
                      <m:rPr>
                        <m:sty m:val="p"/>
                      </m:rPr>
                      <m:t>C</m:t>
                    </m:r>
                  </m:e>
                  <m:sub>
                    <m:r>
                      <m:rPr>
                        <m:sty m:val="p"/>
                      </m:rPr>
                      <m:t>3</m:t>
                    </m:r>
                  </m:sub>
                </m:sSub>
              </m:e>
            </m:mr>
          </m:m>
        </m:oMath>
      </m:oMathPara>
    </w:p>
    <w:p>
      <w:pPr>
        <w:spacing w:after="220" w:lineRule="auto"/>
      </w:pPr>
      <w:r>
        <w:rPr>
          <w:rFonts w:eastAsia="Georgia" w:cs="Georgia" w:ascii="Georgia" w:hAnsi="Georgia"/>
        </w:rPr>
        <w:t xml:space="preserve">a. A partir des données thermodynamiques fournies et des résultats précédents, donner les expressions de </w:t>
      </w:r>
      <m:oMath>
        <m:r>
          <m:rPr>
            <m:sty m:val="p"/>
          </m:rPr>
          <m:t>ln</m:t>
        </m:r>
        <m:r>
          <m:rPr>
            <m:sty m:val="p"/>
          </m:rPr>
          <m:t>⁡</m:t>
        </m:r>
        <m:d>
          <m:dPr>
            <m:begChr m:val="["/>
            <m:endChr m:val="]"/>
            <m:ctrlPr>
              <w:rPr>
                <w:rFonts w:ascii="Cambria Math" w:hAnsi="Cambria Math"/>
              </w:rPr>
            </m:ctrlPr>
          </m:dPr>
          <m:e>
            <m:sSub>
              <m:sSubPr/>
              <m:e>
                <m:r>
                  <m:rPr>
                    <m:sty m:val="i"/>
                  </m:rPr>
                  <m:t>p</m:t>
                </m:r>
              </m:e>
              <m:sub>
                <m:r>
                  <m:rPr>
                    <m:sty m:val="p"/>
                  </m:rPr>
                  <m:t>co</m:t>
                </m:r>
              </m:sub>
            </m:sSub>
            <m:r>
              <m:rPr>
                <m:sty m:val="p"/>
              </m:rPr>
              <m:t>/</m:t>
            </m:r>
            <m:sSup>
              <m:sSupPr/>
              <m:e>
                <m:r>
                  <m:rPr>
                    <m:sty m:val="i"/>
                  </m:rPr>
                  <m:t>p</m:t>
                </m:r>
              </m:e>
              <m:sup>
                <m:r>
                  <m:rPr>
                    <m:sty m:val="p"/>
                  </m:rPr>
                  <m:t>0</m:t>
                </m:r>
              </m:sup>
            </m:sSup>
          </m:e>
        </m:d>
      </m:oMath>
      <w:r>
        <w:rPr/>
        <w:t xml:space="preserve"> en fonction de </w:t>
      </w:r>
      <m:oMath>
        <m:r>
          <m:rPr>
            <m:sty m:val="p"/>
          </m:rPr>
          <m:t>1</m:t>
        </m:r>
        <m:r>
          <m:rPr>
            <m:sty m:val="p"/>
          </m:rPr>
          <m:t>/</m:t>
        </m:r>
        <m:r>
          <m:rPr>
            <m:sty m:val="i"/>
          </m:rPr>
          <m:t>T</m:t>
        </m:r>
      </m:oMath>
      <w:r>
        <w:rPr>
          <w:rFonts w:eastAsia="Georgia" w:cs="Georgia" w:ascii="Georgia" w:hAnsi="Georgia"/>
        </w:rPr>
        <w:t xml:space="preserve"> (écrites sous la forme </w:t>
      </w:r>
      <m:oMath>
        <m:r>
          <m:rPr>
            <m:sty m:val="i"/>
          </m:rPr>
          <m:t>a</m:t>
        </m:r>
        <m:r>
          <m:rPr>
            <m:sty m:val="p"/>
          </m:rPr>
          <m:t>+</m:t>
        </m:r>
        <m:r>
          <m:rPr>
            <m:sty m:val="i"/>
          </m:rPr>
          <m:t>b</m:t>
        </m:r>
        <m:r>
          <m:rPr>
            <m:sty m:val="p"/>
          </m:rPr>
          <m:t>/</m:t>
        </m:r>
        <m:r>
          <m:rPr>
            <m:sty m:val="i"/>
          </m:rPr>
          <m:t>T</m:t>
        </m:r>
      </m:oMath>
      <w:r>
        <w:rPr>
          <w:rFonts w:eastAsia="Georgia" w:cs="Georgia" w:ascii="Georgia" w:hAnsi="Georgia"/>
        </w:rPr>
        <w:t xml:space="preserve"> ) pour les équilibres (4) et (5), la température variant de 2318 K à </w:t>
      </w:r>
      <m:oMath>
        <m:r>
          <m:rPr>
            <m:sty m:val="p"/>
          </m:rPr>
          <m:t>2730</m:t>
        </m:r>
        <m:r>
          <m:rPr>
            <m:nor/>
          </m:rPr>
          <m:t xml:space="preserve"> </m:t>
        </m:r>
        <m:r>
          <m:rPr>
            <m:sty m:val="p"/>
          </m:rPr>
          <m:t>K</m:t>
        </m:r>
        <m:r>
          <m:rPr>
            <m:sty m:val="p"/>
          </m:rPr>
          <m:t>.</m:t>
        </m:r>
        <m:sSup>
          <m:sSupPr/>
          <m:e>
            <m:r>
              <m:rPr>
                <m:sty m:val="p"/>
              </m:rPr>
              <m:t>p</m:t>
            </m:r>
          </m:e>
          <m:sup>
            <m:r>
              <m:rPr>
                <m:sty m:val="p"/>
              </m:rPr>
              <m:t>0</m:t>
            </m:r>
          </m:sup>
        </m:sSup>
      </m:oMath>
      <w:r>
        <w:rPr>
          <w:rFonts w:eastAsia="Georgia" w:cs="Georgia" w:ascii="Georgia" w:hAnsi="Georgia"/>
        </w:rPr>
        <w:t xml:space="preserve"> désigne la pression de référence.</w:t>
      </w:r>
      <w:r>
        <w:rPr/>
        <w:br w:type="textWrapping"/>
      </w:r>
      <w:r>
        <w:rPr>
          <w:rFonts w:eastAsia="Georgia" w:cs="Georgia" w:ascii="Georgia" w:hAnsi="Georgia"/>
        </w:rPr>
        <w:t xml:space="preserve">b. Chacune des droites obtenues précédemment partage le plan: </w:t>
      </w:r>
      <m:oMath>
        <m:d>
          <m:dPr>
            <m:begChr m:val="{"/>
            <m:endChr m:val="}"/>
            <m:ctrlPr>
              <w:rPr>
                <w:rFonts w:ascii="Cambria Math" w:hAnsi="Cambria Math"/>
              </w:rPr>
            </m:ctrlPr>
          </m:dPr>
          <m:e>
            <m:r>
              <m:rPr>
                <m:sty m:val="p"/>
              </m:rPr>
              <m:t>1</m:t>
            </m:r>
            <m:r>
              <m:rPr>
                <m:sty m:val="p"/>
              </m:rPr>
              <m:t>/</m:t>
            </m:r>
            <m:r>
              <m:rPr>
                <m:sty m:val="i"/>
              </m:rPr>
              <m:t>T</m:t>
            </m:r>
            <m:r>
              <m:rPr>
                <m:sty m:val="p"/>
              </m:rPr>
              <m:t>,</m:t>
            </m:r>
            <m:r>
              <m:rPr>
                <m:sty m:val="i"/>
              </m:rPr>
              <m:t>ℓ</m:t>
            </m:r>
            <m:r>
              <m:rPr>
                <m:sty m:val="i"/>
              </m:rPr>
              <m:t>n</m:t>
            </m:r>
            <m:d>
              <m:dPr>
                <m:begChr m:val="["/>
                <m:endChr m:val="]"/>
                <m:ctrlPr>
                  <w:rPr>
                    <w:rFonts w:ascii="Cambria Math" w:hAnsi="Cambria Math"/>
                  </w:rPr>
                </m:ctrlPr>
              </m:dPr>
              <m:e>
                <m:sSub>
                  <m:sSubPr/>
                  <m:e>
                    <m:r>
                      <m:rPr>
                        <m:sty m:val="i"/>
                      </m:rPr>
                      <m:t>p</m:t>
                    </m:r>
                  </m:e>
                  <m:sub>
                    <m:r>
                      <m:rPr>
                        <m:sty m:val="i"/>
                      </m:rPr>
                      <m:t>c</m:t>
                    </m:r>
                    <m:r>
                      <m:rPr>
                        <m:sty m:val="i"/>
                      </m:rPr>
                      <m:t>o</m:t>
                    </m:r>
                  </m:sub>
                </m:sSub>
                <m:r>
                  <m:rPr>
                    <m:sty m:val="p"/>
                  </m:rPr>
                  <m:t>/</m:t>
                </m:r>
                <m:sSup>
                  <m:sSupPr/>
                  <m:e>
                    <m:r>
                      <m:rPr>
                        <m:sty m:val="i"/>
                      </m:rPr>
                      <m:t>p</m:t>
                    </m:r>
                  </m:e>
                  <m:sup>
                    <m:r>
                      <m:rPr>
                        <m:sty m:val="p"/>
                      </m:rPr>
                      <m:t>0</m:t>
                    </m:r>
                  </m:sup>
                </m:sSup>
              </m:e>
            </m:d>
          </m:e>
        </m:d>
      </m:oMath>
      <w:r>
        <w:rPr>
          <w:rFonts w:eastAsia="Georgia" w:cs="Georgia" w:ascii="Georgia" w:hAnsi="Georgia"/>
        </w:rPr>
        <w:t xml:space="preserve"> en deux régions. Indiquer, en les justifiant, les espèces existant de part et d'autre de ces droites.</w:t>
      </w:r>
      <w:r>
        <w:rPr/>
        <w:br w:type="textWrapping"/>
      </w:r>
      <w:r>
        <w:rPr/>
        <w:t xml:space="preserve">c. Dans ce plan : </w:t>
      </w:r>
      <m:oMath>
        <m:d>
          <m:dPr>
            <m:begChr m:val="{"/>
            <m:endChr m:val="}"/>
            <m:ctrlPr>
              <w:rPr>
                <w:rFonts w:ascii="Cambria Math" w:hAnsi="Cambria Math"/>
              </w:rPr>
            </m:ctrlPr>
          </m:dPr>
          <m:e>
            <m:r>
              <m:rPr>
                <m:sty m:val="p"/>
              </m:rPr>
              <m:t>1</m:t>
            </m:r>
            <m:r>
              <m:rPr>
                <m:sty m:val="p"/>
              </m:rPr>
              <m:t>/</m:t>
            </m:r>
            <m:r>
              <m:rPr>
                <m:sty m:val="i"/>
              </m:rPr>
              <m:t>T</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p"/>
                      </m:rPr>
                      <m:t>co</m:t>
                    </m:r>
                  </m:sub>
                </m:sSub>
                <m:r>
                  <m:rPr>
                    <m:sty m:val="p"/>
                  </m:rPr>
                  <m:t>/</m:t>
                </m:r>
                <m:sSup>
                  <m:sSupPr/>
                  <m:e>
                    <m:r>
                      <m:rPr>
                        <m:sty m:val="i"/>
                      </m:rPr>
                      <m:t>p</m:t>
                    </m:r>
                  </m:e>
                  <m:sup>
                    <m:r>
                      <m:rPr>
                        <m:sty m:val="p"/>
                      </m:rPr>
                      <m:t>0</m:t>
                    </m:r>
                  </m:sup>
                </m:sSup>
              </m:e>
            </m:d>
          </m:e>
        </m:d>
      </m:oMath>
      <w:r>
        <w:rPr>
          <w:rFonts w:eastAsia="Georgia" w:cs="Georgia" w:ascii="Georgia" w:hAnsi="Georgia"/>
        </w:rPr>
        <w:t xml:space="preserve">, tracer - en partie inférieure du document-réponse le diagramme complet montrant les domaines d'existence de </w:t>
      </w:r>
      <m:oMath>
        <m:r>
          <m:rPr>
            <m:sty m:val="p"/>
          </m:rPr>
          <m:t>Al</m:t>
        </m:r>
        <m:r>
          <m:rPr>
            <m:sty m:val="p"/>
          </m:rPr>
          <m:t>,</m:t>
        </m:r>
        <m:sSub>
          <m:sSubPr/>
          <m:e>
            <m:r>
              <m:rPr>
                <m:sty m:val="p"/>
              </m:rPr>
              <m:t>Al</m:t>
            </m:r>
          </m:e>
          <m:sub>
            <m:r>
              <m:rPr>
                <m:sty m:val="p"/>
              </m:rPr>
              <m:t>2</m:t>
            </m:r>
          </m:sub>
        </m:sSub>
        <m:sSub>
          <m:sSubPr/>
          <m:e>
            <m:r>
              <m:rPr>
                <m:sty m:val="p"/>
              </m:rPr>
              <m:t>O</m:t>
            </m:r>
          </m:e>
          <m:sub>
            <m:r>
              <m:rPr>
                <m:sty m:val="p"/>
              </m:rPr>
              <m:t>3</m:t>
            </m:r>
          </m:sub>
        </m:sSub>
      </m:oMath>
      <w:r>
        <w:rPr/>
        <w:t xml:space="preserve">, et </w:t>
      </w:r>
      <m:oMath>
        <m:sSub>
          <m:sSubPr/>
          <m:e>
            <m:r>
              <m:rPr>
                <m:sty m:val="p"/>
              </m:rPr>
              <m:t>Al</m:t>
            </m:r>
          </m:e>
          <m:sub>
            <m:r>
              <m:rPr>
                <m:sty m:val="p"/>
              </m:rPr>
              <m:t>4</m:t>
            </m:r>
          </m:sub>
        </m:sSub>
        <m:sSub>
          <m:sSubPr/>
          <m:e>
            <m:r>
              <m:rPr>
                <m:sty m:val="p"/>
              </m:rPr>
              <m:t>C</m:t>
            </m:r>
          </m:e>
          <m:sub>
            <m:r>
              <m:rPr>
                <m:sty m:val="p"/>
              </m:rPr>
              <m:t>3</m:t>
            </m:r>
          </m:sub>
        </m:sSub>
      </m:oMath>
      <w:r>
        <w:rPr/>
        <w:t xml:space="preserve">.</w:t>
      </w:r>
      <w:r>
        <w:rPr/>
        <w:br w:type="textWrapping"/>
      </w:r>
      <w:r>
        <w:rPr>
          <w:rFonts w:eastAsia="Georgia" w:cs="Georgia" w:ascii="Georgia" w:hAnsi="Georgia"/>
        </w:rPr>
        <w:t xml:space="preserve">d. Les droites se coupent à une température notée To. Montrer qu'à cette température il existe un troisième équilibre (6), dépendant des deux précédents, qui ne fait intervenir que des phases condensées.</w:t>
      </w:r>
      <w:r>
        <w:rPr/>
        <w:br w:type="textWrapping"/>
      </w:r>
      <w:r>
        <w:rPr>
          <w:rFonts w:eastAsia="Georgia" w:cs="Georgia" w:ascii="Georgia" w:hAnsi="Georgia"/>
        </w:rPr>
        <w:t xml:space="preserve">Exprimer l'enthalpie libre standard de réaction </w:t>
      </w:r>
      <m:oMath>
        <m:sSub>
          <m:sSubPr/>
          <m:e>
            <m:r>
              <m:rPr>
                <m:sty m:val="p"/>
              </m:rPr>
              <m:t>Δ</m:t>
            </m:r>
          </m:e>
          <m:sub>
            <m:r>
              <m:rPr>
                <m:sty m:val="i"/>
              </m:rPr>
              <m:t>r</m:t>
            </m:r>
          </m:sub>
        </m:sSub>
        <m:sSubSup>
          <m:sSubSupPr/>
          <m:e>
            <m:r>
              <m:rPr>
                <m:sty m:val="i"/>
              </m:rPr>
              <m:t>G</m:t>
            </m:r>
          </m:e>
          <m:sub>
            <m:r>
              <m:rPr>
                <m:sty m:val="p"/>
              </m:rPr>
              <m:t>6</m:t>
            </m:r>
          </m:sub>
          <m:sup>
            <m:r>
              <m:rPr>
                <m:sty m:val="p"/>
              </m:rPr>
              <m:t>∘</m:t>
            </m:r>
          </m:sup>
        </m:sSubSup>
        <m:r>
          <m:rPr>
            <m:sty m:val="p"/>
          </m:rPr>
          <m:t>(</m:t>
        </m:r>
        <m:r>
          <m:rPr>
            <m:sty m:val="i"/>
          </m:rPr>
          <m:t>T</m:t>
        </m:r>
        <m:r>
          <m:rPr>
            <m:sty m:val="p"/>
          </m:rPr>
          <m:t>)</m:t>
        </m:r>
      </m:oMath>
      <w:r>
        <w:rPr>
          <w:rFonts w:eastAsia="Georgia" w:cs="Georgia" w:ascii="Georgia" w:hAnsi="Georgia"/>
        </w:rPr>
        <w:t xml:space="preserve"> et en déduire la valeur de </w:t>
      </w:r>
      <m:oMath>
        <m:sSub>
          <m:sSubPr/>
          <m:e>
            <m:r>
              <m:rPr>
                <m:sty m:val="i"/>
              </m:rPr>
              <m:t>T</m:t>
            </m:r>
          </m:e>
          <m:sub>
            <m:r>
              <m:rPr>
                <m:sty m:val="p"/>
              </m:rPr>
              <m:t>0</m:t>
            </m:r>
          </m:sub>
        </m:sSub>
      </m:oMath>
      <w:r>
        <w:rPr>
          <w:rFonts w:eastAsia="Georgia" w:cs="Georgia" w:ascii="Georgia" w:hAnsi="Georgia"/>
        </w:rPr>
        <w:t xml:space="preserve">. Comment l'équilibre (6) se traduit-il sur le diagramme?</w:t>
      </w:r>
      <w:r>
        <w:rPr/>
        <w:br w:type="textWrapping"/>
      </w:r>
      <w:r>
        <w:rPr>
          <w:rFonts w:eastAsia="Georgia" w:cs="Georgia" w:ascii="Georgia" w:hAnsi="Georgia"/>
        </w:rPr>
        <w:t xml:space="preserve">e. En déduire les conditions opératoires permettant d'obtenir l'aluminium par réduction de l'alumine par le carbone.</w:t>
      </w:r>
      <w:r>
        <w:rPr/>
        <w:br w:type="textWrapping"/>
      </w:r>
      <w:r>
        <w:rPr>
          <w:rFonts w:eastAsia="Georgia" w:cs="Georgia" w:ascii="Georgia" w:hAnsi="Georgia"/>
        </w:rPr>
        <w:t xml:space="preserve">f. Evaluer (en MJ/tonne) la quantité d'énergie à mettre en œuvre dans ce procédé thermique pour élaborer une tonne d'aluminium (en se plaçant par exemple à 2730 K ).</w:t>
      </w:r>
      <w:r>
        <w:rPr/>
        <w:br w:type="textWrapping"/>
      </w:r>
      <w:r>
        <w:rPr>
          <w:rFonts w:eastAsia="Georgia" w:cs="Georgia" w:ascii="Georgia" w:hAnsi="Georgia"/>
        </w:rPr>
        <w:t xml:space="preserve">g. Le monoxyde de carbone se transformant en gaz carbonique (réaction </w:t>
      </w:r>
      <m:oMath>
        <m:r>
          <m:rPr>
            <m:sty m:val="i"/>
          </m:rPr>
          <m:t>γ</m:t>
        </m:r>
      </m:oMath>
      <w:r>
        <w:rPr>
          <w:rFonts w:eastAsia="Georgia" w:cs="Georgia" w:ascii="Georgia" w:hAnsi="Georgia"/>
        </w:rPr>
        <w:t xml:space="preserve"> ), calculer la masse de gaz carbonique rejetée pour produire une tonne d'aluminium.</w:t>
      </w:r>
      <w:r>
        <w:rPr/>
        <w:br w:type="textWrapping"/>
      </w:r>
      <w:r>
        <w:rPr>
          <w:rFonts w:eastAsia="Georgia" w:cs="Georgia" w:ascii="Georgia" w:hAnsi="Georgia"/>
        </w:rPr>
        <w:t xml:space="preserve">h. Comparer les énergies nécessaires et masses de </w:t>
      </w:r>
      <m:oMath>
        <m:r>
          <m:rPr>
            <m:sty m:val="i"/>
          </m:rPr>
          <m:t>C</m:t>
        </m:r>
        <m:sSub>
          <m:sSubPr/>
          <m:e>
            <m:r>
              <m:rPr>
                <m:sty m:val="i"/>
              </m:rPr>
              <m:t>O</m:t>
            </m:r>
          </m:e>
          <m:sub>
            <m:r>
              <m:rPr>
                <m:sty m:val="p"/>
              </m:rPr>
              <m:t>2</m:t>
            </m:r>
          </m:sub>
        </m:sSub>
      </m:oMath>
      <w:r>
        <w:rPr>
          <w:rFonts w:eastAsia="Georgia" w:cs="Georgia" w:ascii="Georgia" w:hAnsi="Georgia"/>
        </w:rPr>
        <w:t xml:space="preserve"> rejetées entre le procédé thermique et le procédé par électrolyse. Conclure.</w:t>
      </w:r>
    </w:p>
    <w:p>
      <w:pPr>
        <w:spacing w:line="271" w:before="330" w:lineRule="auto"/>
      </w:pPr>
      <w:r>
        <w:rPr>
          <w:b/>
          <w:sz w:val="42"/>
        </w:rPr>
        <w:t xml:space="preserve">E / Corrosion humide de l'aluminium</w:t>
      </w:r>
    </w:p>
    <w:p>
      <w:pPr>
        <w:spacing w:line="271" w:before="330" w:lineRule="auto"/>
      </w:pPr>
      <w:r>
        <w:rPr>
          <w:b/>
          <w:sz w:val="42"/>
        </w:rPr>
        <w:t xml:space="preserve">E.1. Diagramme potentiel - pH</w:t>
      </w:r>
    </w:p>
    <w:p>
      <w:pPr>
        <w:spacing w:after="220" w:lineRule="auto"/>
      </w:pPr>
      <w:r>
        <w:rPr>
          <w:rFonts w:eastAsia="Georgia" w:cs="Georgia" w:ascii="Georgia" w:hAnsi="Georgia"/>
        </w:rPr>
        <w:t xml:space="preserve">Intéressons nous uniquement aux espèces suivantes: </w:t>
      </w:r>
      <m:oMath>
        <m:r>
          <m:rPr>
            <m:sty m:val="i"/>
          </m:rPr>
          <m:t>A</m:t>
        </m:r>
        <m:sSub>
          <m:sSubPr/>
          <m:e>
            <m:r>
              <m:rPr>
                <m:sty m:val="i"/>
              </m:rPr>
              <m:t>I</m:t>
            </m:r>
          </m:e>
          <m:sub>
            <m:r>
              <m:rPr>
                <m:sty m:val="p"/>
              </m:rPr>
              <m:t>(</m:t>
            </m:r>
            <m:r>
              <m:rPr>
                <m:sty m:val="i"/>
              </m:rPr>
              <m:t>s</m:t>
            </m:r>
            <m:r>
              <m:rPr>
                <m:sty m:val="p"/>
              </m:rPr>
              <m:t>)</m:t>
            </m:r>
          </m:sub>
        </m:sSub>
        <m:r>
          <m:rPr>
            <m:sty m:val="p"/>
          </m:rPr>
          <m:t>,</m:t>
        </m:r>
        <m:r>
          <m:rPr>
            <m:sty m:val="i"/>
          </m:rPr>
          <m:t>A</m:t>
        </m:r>
        <m:sSup>
          <m:sSupPr/>
          <m:e>
            <m:r>
              <m:rPr>
                <m:sty m:val="i"/>
              </m:rPr>
              <m:t>β</m:t>
            </m:r>
          </m:e>
          <m:sup>
            <m:r>
              <m:rPr>
                <m:sty m:val="p"/>
              </m:rPr>
              <m:t>3</m:t>
            </m:r>
            <m:r>
              <m:rPr>
                <m:sty m:val="p"/>
              </m:rPr>
              <m:t>+</m:t>
            </m:r>
          </m:sup>
        </m:sSup>
        <m:sSub>
          <m:sSubPr/>
          <m:e>
            <m:r>
              <m:t xml:space="preserve"> </m:t>
            </m:r>
          </m:e>
          <m:sub>
            <m:r>
              <m:rPr>
                <m:sty m:val="p"/>
              </m:rPr>
              <m:t>(</m:t>
            </m:r>
            <m:r>
              <m:rPr>
                <m:sty m:val="i"/>
              </m:rPr>
              <m:t>a</m:t>
            </m:r>
            <m:r>
              <m:rPr>
                <m:sty m:val="i"/>
              </m:rPr>
              <m:t>q</m:t>
            </m:r>
            <m:r>
              <m:rPr>
                <m:sty m:val="p"/>
              </m:rPr>
              <m:t>)</m:t>
            </m:r>
          </m:sub>
        </m:sSub>
        <m:r>
          <m:rPr>
            <m:sty m:val="p"/>
          </m:rPr>
          <m:t>,</m:t>
        </m:r>
        <m:r>
          <m:rPr>
            <m:sty m:val="i"/>
          </m:rPr>
          <m:t>A</m:t>
        </m:r>
        <m:r>
          <m:rPr>
            <m:sty m:val="i"/>
          </m:rPr>
          <m:t>I</m:t>
        </m:r>
        <m:r>
          <m:rPr>
            <m:sty m:val="p"/>
          </m:rPr>
          <m:t>(</m:t>
        </m:r>
        <m:r>
          <m:rPr>
            <m:sty m:val="i"/>
          </m:rPr>
          <m:t>O</m:t>
        </m:r>
        <m:r>
          <m:rPr>
            <m:sty m:val="i"/>
          </m:rPr>
          <m:t>H</m:t>
        </m:r>
        <m:sSub>
          <m:sSubPr/>
          <m:e>
            <m:r>
              <m:rPr>
                <m:sty m:val="p"/>
              </m:rPr>
              <m:t>)</m:t>
            </m:r>
          </m:e>
          <m:sub>
            <m:r>
              <m:rPr>
                <m:sty m:val="p"/>
              </m:rPr>
              <m:t>3</m:t>
            </m:r>
            <m:r>
              <m:rPr>
                <m:sty m:val="p"/>
              </m:rPr>
              <m:t>(</m:t>
            </m:r>
            <m:r>
              <m:rPr>
                <m:sty m:val="i"/>
              </m:rPr>
              <m:t>s</m:t>
            </m:r>
            <m:r>
              <m:rPr>
                <m:sty m:val="p"/>
              </m:rPr>
              <m:t>)</m:t>
            </m:r>
          </m:sub>
        </m:sSub>
      </m:oMath>
      <w:r>
        <w:rPr/>
        <w:t xml:space="preserve"> : hydroxyde d'aluminium et </w:t>
      </w:r>
      <m:oMath>
        <m:r>
          <m:rPr>
            <m:sty m:val="i"/>
          </m:rPr>
          <m:t>A</m:t>
        </m:r>
        <m:r>
          <m:rPr>
            <m:sty m:val="i"/>
          </m:rPr>
          <m:t>I</m:t>
        </m:r>
        <m:r>
          <m:rPr>
            <m:sty m:val="p"/>
          </m:rPr>
          <m:t>(</m:t>
        </m:r>
        <m:r>
          <m:rPr>
            <m:sty m:val="i"/>
          </m:rPr>
          <m:t>O</m:t>
        </m:r>
        <m:r>
          <m:rPr>
            <m:sty m:val="i"/>
          </m:rPr>
          <m:t>H</m:t>
        </m:r>
        <m:sSub>
          <m:sSubPr/>
          <m:e>
            <m:r>
              <m:rPr>
                <m:sty m:val="p"/>
              </m:rPr>
              <m:t>)</m:t>
            </m:r>
          </m:e>
          <m:sub>
            <m:r>
              <m:rPr>
                <m:sty m:val="p"/>
              </m:rPr>
              <m:t>4</m:t>
            </m:r>
          </m:sub>
        </m:sSub>
        <m:sSup>
          <m:sSupPr/>
          <m:e>
            <m:r>
              <m:t xml:space="preserve"> </m:t>
            </m:r>
          </m:e>
          <m:sup>
            <m:r>
              <m:rPr>
                <m:sty m:val="p"/>
              </m:rPr>
              <m:t>−</m:t>
            </m:r>
          </m:sup>
        </m:sSup>
      </m:oMath>
      <w:r>
        <w:rPr/>
        <w:t xml:space="preserve">(aq) : ion aluminate.</w:t>
      </w:r>
    </w:p>
    <w:p>
      <w:pPr>
        <w:spacing w:after="220" w:lineRule="auto"/>
      </w:pPr>
      <w:r>
        <w:rPr>
          <w:rFonts w:eastAsia="Georgia" w:cs="Georgia" w:ascii="Georgia" w:hAnsi="Georgia"/>
        </w:rPr>
        <w:t xml:space="preserve">L'expression de la solubilité apparente </w:t>
      </w:r>
      <m:oMath>
        <m:sSub>
          <m:sSubPr/>
          <m:e>
            <m:r>
              <m:rPr>
                <m:sty m:val="i"/>
              </m:rPr>
              <m:t>S</m:t>
            </m:r>
          </m:e>
          <m:sub>
            <m:r>
              <m:rPr>
                <m:sty m:val="i"/>
              </m:rPr>
              <m:t>A</m:t>
            </m:r>
            <m:r>
              <m:rPr>
                <m:sty m:val="i"/>
              </m:rPr>
              <m:t>I</m:t>
            </m:r>
          </m:sub>
        </m:sSub>
      </m:oMath>
      <w:r>
        <w:rPr/>
        <w:t xml:space="preserve"> de l'aluminium (III) est la suivante: </w:t>
      </w:r>
      <m:oMath>
        <m:f>
          <m:fPr>
            <m:ctrlPr>
              <w:rPr>
                <w:rFonts w:ascii="Cambria Math" w:hAnsi="Cambria Math"/>
              </w:rPr>
            </m:ctrlPr>
          </m:fPr>
          <m:num>
            <m:sSub>
              <m:sSubPr/>
              <m:e>
                <m:r>
                  <m:rPr>
                    <m:sty m:val="i"/>
                  </m:rPr>
                  <m:t>S</m:t>
                </m:r>
              </m:e>
              <m:sub>
                <m:r>
                  <m:rPr>
                    <m:sty m:val="i"/>
                  </m:rPr>
                  <m:t>A</m:t>
                </m:r>
                <m:r>
                  <m:rPr>
                    <m:sty m:val="i"/>
                  </m:rPr>
                  <m:t>I</m:t>
                </m:r>
              </m:sub>
            </m:sSub>
          </m:num>
          <m:den>
            <m:sSup>
              <m:sSupPr/>
              <m:e>
                <m:r>
                  <m:rPr>
                    <m:sty m:val="i"/>
                  </m:rPr>
                  <m:t>c</m:t>
                </m:r>
              </m:e>
              <m:sup>
                <m:r>
                  <m:rPr>
                    <m:sty m:val="p"/>
                  </m:rPr>
                  <m:t>0</m:t>
                </m:r>
              </m:sup>
            </m:sSup>
          </m:den>
        </m:f>
        <m:r>
          <m:rPr>
            <m:sty m:val="p"/>
          </m:rPr>
          <m:t>=</m:t>
        </m:r>
        <m:f>
          <m:fPr>
            <m:ctrlPr>
              <w:rPr>
                <w:rFonts w:ascii="Cambria Math" w:hAnsi="Cambria Math"/>
              </w:rPr>
            </m:ctrlPr>
          </m:fPr>
          <m:num>
            <m:d>
              <m:dPr>
                <m:begChr m:val="["/>
                <m:endChr m:val="]"/>
                <m:ctrlPr>
                  <w:rPr>
                    <w:rFonts w:ascii="Cambria Math" w:hAnsi="Cambria Math"/>
                  </w:rPr>
                </m:ctrlPr>
              </m:dPr>
              <m:e>
                <m:r>
                  <m:rPr>
                    <m:sty m:val="i"/>
                  </m:rPr>
                  <m:t>A</m:t>
                </m:r>
                <m:sSup>
                  <m:sSupPr/>
                  <m:e>
                    <m:r>
                      <m:rPr>
                        <m:sty m:val="i"/>
                      </m:rPr>
                      <m:t>I</m:t>
                    </m:r>
                  </m:e>
                  <m:sup>
                    <m:r>
                      <m:rPr>
                        <m:sty m:val="p"/>
                      </m:rPr>
                      <m:t>3</m:t>
                    </m:r>
                    <m:r>
                      <m:rPr>
                        <m:sty m:val="p"/>
                      </m:rPr>
                      <m:t>+</m:t>
                    </m:r>
                  </m:sup>
                </m:sSup>
              </m:e>
            </m:d>
          </m:num>
          <m:den>
            <m:sSup>
              <m:sSupPr/>
              <m:e>
                <m:r>
                  <m:rPr>
                    <m:sty m:val="i"/>
                  </m:rPr>
                  <m:t>c</m:t>
                </m:r>
              </m:e>
              <m:sup>
                <m:r>
                  <m:rPr>
                    <m:sty m:val="p"/>
                  </m:rPr>
                  <m:t>0</m:t>
                </m:r>
              </m:sup>
            </m:sSup>
          </m:den>
        </m:f>
        <m:r>
          <m:rPr>
            <m:sty m:val="p"/>
          </m:rPr>
          <m:t>+</m:t>
        </m:r>
        <m:f>
          <m:fPr>
            <m:ctrlPr>
              <w:rPr>
                <w:rFonts w:ascii="Cambria Math" w:hAnsi="Cambria Math"/>
              </w:rPr>
            </m:ctrlPr>
          </m:fPr>
          <m:num>
            <m:d>
              <m:dPr>
                <m:begChr m:val="["/>
                <m:endChr m:val="]"/>
                <m:ctrlPr>
                  <w:rPr>
                    <w:rFonts w:ascii="Cambria Math" w:hAnsi="Cambria Math"/>
                  </w:rPr>
                </m:ctrlPr>
              </m:dPr>
              <m:e>
                <m:r>
                  <m:rPr>
                    <m:sty m:val="i"/>
                  </m:rPr>
                  <m:t>A</m:t>
                </m:r>
                <m:r>
                  <m:rPr>
                    <m:sty m:val="i"/>
                  </m:rPr>
                  <m:t>I</m:t>
                </m:r>
                <m:r>
                  <m:rPr>
                    <m:sty m:val="p"/>
                  </m:rPr>
                  <m:t>(</m:t>
                </m:r>
                <m:r>
                  <m:rPr>
                    <m:sty m:val="i"/>
                  </m:rPr>
                  <m:t>O</m:t>
                </m:r>
                <m:r>
                  <m:rPr>
                    <m:sty m:val="i"/>
                  </m:rPr>
                  <m:t>H</m:t>
                </m:r>
                <m:sSubSup>
                  <m:sSubSupPr/>
                  <m:e>
                    <m:r>
                      <m:rPr>
                        <m:sty m:val="p"/>
                      </m:rPr>
                      <m:t>)</m:t>
                    </m:r>
                  </m:e>
                  <m:sub>
                    <m:r>
                      <m:rPr>
                        <m:sty m:val="p"/>
                      </m:rPr>
                      <m:t>4</m:t>
                    </m:r>
                  </m:sub>
                  <m:sup>
                    <m:r>
                      <m:rPr>
                        <m:sty m:val="p"/>
                      </m:rPr>
                      <m:t>−</m:t>
                    </m:r>
                  </m:sup>
                </m:sSubSup>
              </m:e>
            </m:d>
          </m:num>
          <m:den>
            <m:sSup>
              <m:sSupPr/>
              <m:e>
                <m:r>
                  <m:rPr>
                    <m:sty m:val="i"/>
                  </m:rPr>
                  <m:t>c</m:t>
                </m:r>
              </m:e>
              <m:sup>
                <m:r>
                  <m:rPr>
                    <m:sty m:val="p"/>
                  </m:rPr>
                  <m:t>0</m:t>
                </m:r>
              </m:sup>
            </m:sSup>
          </m:den>
        </m:f>
      </m:oMath>
      <w:r>
        <w:rPr>
          <w:rFonts w:eastAsia="Georgia" w:cs="Georgia" w:ascii="Georgia" w:hAnsi="Georgia"/>
        </w:rPr>
        <w:t xml:space="preserve">. Elle est définie comme la somme, dans une solution saturée en oxyde hydraté d'aluminium, des concentrations de toutes les espèces solubles en fonction de la concentration des ions </w:t>
      </w:r>
      <m:oMath>
        <m:sSub>
          <m:sSubPr/>
          <m:e>
            <m:r>
              <m:rPr>
                <m:sty m:val="p"/>
              </m:rPr>
              <m:t>H</m:t>
            </m:r>
          </m:e>
          <m:sub>
            <m:r>
              <m:rPr>
                <m:sty m:val="p"/>
              </m:rPr>
              <m:t>3</m:t>
            </m:r>
          </m:sub>
        </m:sSub>
        <m:sSup>
          <m:sSupPr/>
          <m:e>
            <m:r>
              <m:rPr>
                <m:sty m:val="p"/>
              </m:rPr>
              <m:t>O</m:t>
            </m:r>
          </m:e>
          <m:sup>
            <m:r>
              <m:rPr>
                <m:sty m:val="p"/>
              </m:rPr>
              <m:t>+</m:t>
            </m:r>
          </m:sup>
        </m:sSup>
        <m:r>
          <m:rPr>
            <m:sty m:val="p"/>
          </m:rPr>
          <m:t>,</m:t>
        </m:r>
        <m:sSup>
          <m:sSupPr/>
          <m:e>
            <m:r>
              <m:rPr>
                <m:sty m:val="i"/>
              </m:rPr>
              <m:t>c</m:t>
            </m:r>
          </m:e>
          <m:sup>
            <m:r>
              <m:rPr>
                <m:sty m:val="p"/>
              </m:rPr>
              <m:t>∘</m:t>
            </m:r>
          </m:sup>
        </m:sSup>
      </m:oMath>
      <w:r>
        <w:rPr>
          <w:rFonts w:eastAsia="Georgia" w:cs="Georgia" w:ascii="Georgia" w:hAnsi="Georgia"/>
        </w:rPr>
        <w:t xml:space="preserve"> représentant la concentration de référence.</w:t>
      </w:r>
      <w:r>
        <w:rPr/>
        <w:br w:type="textWrapping"/>
      </w:r>
      <w:r>
        <w:rPr/>
        <w:t xml:space="preserve">a. Exprimer </w:t>
      </w:r>
      <m:oMath>
        <m:sSub>
          <m:sSubPr/>
          <m:e>
            <m:r>
              <m:rPr>
                <m:sty m:val="p"/>
              </m:rPr>
              <m:t>S</m:t>
            </m:r>
          </m:e>
          <m:sub>
            <m:r>
              <m:rPr>
                <m:sty m:val="p"/>
              </m:rPr>
              <m:t>Al</m:t>
            </m:r>
          </m:sub>
        </m:sSub>
        <m:r>
          <m:rPr>
            <m:sty m:val="p"/>
          </m:rPr>
          <m:t>/</m:t>
        </m:r>
        <m:sSup>
          <m:sSupPr/>
          <m:e>
            <m:r>
              <m:rPr>
                <m:sty m:val="p"/>
              </m:rPr>
              <m:t>c</m:t>
            </m:r>
          </m:e>
          <m:sup>
            <m:r>
              <m:rPr>
                <m:sty m:val="p"/>
              </m:rPr>
              <m:t>∘</m:t>
            </m:r>
          </m:sup>
        </m:sSup>
      </m:oMath>
      <w:r>
        <w:rPr/>
        <w:t xml:space="preserve"> en fonction de la concentration en ions </w:t>
      </w:r>
      <m:oMath>
        <m:sSub>
          <m:sSubPr/>
          <m:e>
            <m:r>
              <m:rPr>
                <m:sty m:val="p"/>
              </m:rPr>
              <m:t>H</m:t>
            </m:r>
          </m:e>
          <m:sub>
            <m:r>
              <m:rPr>
                <m:sty m:val="p"/>
              </m:rPr>
              <m:t>3</m:t>
            </m:r>
          </m:sub>
        </m:sSub>
        <m:sSup>
          <m:sSupPr/>
          <m:e>
            <m:r>
              <m:rPr>
                <m:sty m:val="p"/>
              </m:rPr>
              <m:t>O</m:t>
            </m:r>
          </m:e>
          <m:sup>
            <m:r>
              <m:rPr>
                <m:sty m:val="p"/>
              </m:rPr>
              <m:t>+</m:t>
            </m:r>
          </m:sup>
        </m:sSup>
      </m:oMath>
      <w:r>
        <w:rPr>
          <w:rFonts w:eastAsia="Georgia" w:cs="Georgia" w:ascii="Georgia" w:hAnsi="Georgia"/>
        </w:rPr>
        <w:t xml:space="preserve">et des constantes thermodynamiques nécessaires.</w:t>
      </w:r>
      <w:r>
        <w:rPr/>
        <w:br w:type="textWrapping"/>
      </w:r>
      <w:r>
        <w:rPr>
          <w:rFonts w:eastAsia="Georgia" w:cs="Georgia" w:ascii="Georgia" w:hAnsi="Georgia"/>
        </w:rPr>
        <w:t xml:space="preserve">b. Tracer le diagramme asymptotique associé à la relation </w:t>
      </w:r>
      <m:oMath>
        <m:r>
          <m:rPr>
            <m:sty m:val="i"/>
          </m:rPr>
          <m:t>p</m:t>
        </m:r>
        <m:d>
          <m:dPr>
            <m:begChr m:val="("/>
            <m:endChr m:val=")"/>
            <m:ctrlPr>
              <w:rPr>
                <w:rFonts w:ascii="Cambria Math" w:hAnsi="Cambria Math"/>
              </w:rPr>
            </m:ctrlPr>
          </m:dPr>
          <m:e>
            <m:sSub>
              <m:sSubPr/>
              <m:e>
                <m:r>
                  <m:rPr>
                    <m:sty m:val="i"/>
                  </m:rPr>
                  <m:t>S</m:t>
                </m:r>
              </m:e>
              <m:sub>
                <m:r>
                  <m:rPr>
                    <m:sty m:val="i"/>
                  </m:rPr>
                  <m:t>A</m:t>
                </m:r>
              </m:sub>
            </m:sSub>
            <m:r>
              <m:rPr>
                <m:sty m:val="p"/>
              </m:rPr>
              <m:t>/</m:t>
            </m:r>
            <m:sSup>
              <m:sSupPr/>
              <m:e>
                <m:r>
                  <m:rPr>
                    <m:sty m:val="i"/>
                  </m:rPr>
                  <m:t>c</m:t>
                </m:r>
              </m:e>
              <m:sup>
                <m:r>
                  <m:rPr>
                    <m:sty m:val="p"/>
                  </m:rPr>
                  <m:t>∘</m:t>
                </m:r>
              </m:sup>
            </m:sSup>
          </m:e>
        </m:d>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en distinguant les cas où </w:t>
      </w:r>
      <m:oMath>
        <m:d>
          <m:dPr>
            <m:begChr m:val="["/>
            <m:endChr m:val="]"/>
            <m:ctrlPr>
              <w:rPr>
                <w:rFonts w:ascii="Cambria Math" w:hAnsi="Cambria Math"/>
              </w:rPr>
            </m:ctrlPr>
          </m:dPr>
          <m:e>
            <m:sSup>
              <m:sSupPr/>
              <m:e>
                <m:r>
                  <m:rPr>
                    <m:sty m:val="p"/>
                  </m:rPr>
                  <m:t>Al</m:t>
                </m:r>
              </m:e>
              <m:sup>
                <m:r>
                  <m:rPr>
                    <m:sty m:val="p"/>
                  </m:rPr>
                  <m:t>3</m:t>
                </m:r>
                <m:r>
                  <m:rPr>
                    <m:sty m:val="p"/>
                  </m:rPr>
                  <m:t>+</m:t>
                </m:r>
              </m:sup>
            </m:sSup>
          </m:e>
        </m:d>
        <m:r>
          <m:rPr>
            <m:sty m:val="p"/>
          </m:rPr>
          <m:t>≫</m:t>
        </m:r>
        <m:d>
          <m:dPr>
            <m:begChr m:val="["/>
            <m:endChr m:val="]"/>
            <m:ctrlPr>
              <w:rPr>
                <w:rFonts w:ascii="Cambria Math" w:hAnsi="Cambria Math"/>
              </w:rPr>
            </m:ctrlPr>
          </m:dPr>
          <m:e>
            <m:r>
              <m:rPr>
                <m:sty m:val="p"/>
              </m:rPr>
              <m:t>Al</m:t>
            </m:r>
            <m:r>
              <m:rPr>
                <m:sty m:val="p"/>
              </m:rPr>
              <m:t>(</m:t>
            </m:r>
            <m:r>
              <m:rPr>
                <m:sty m:val="p"/>
              </m:rPr>
              <m:t>OH</m:t>
            </m:r>
            <m:sSubSup>
              <m:sSubSupPr/>
              <m:e>
                <m:r>
                  <m:rPr>
                    <m:sty m:val="p"/>
                  </m:rPr>
                  <m:t>)</m:t>
                </m:r>
              </m:e>
              <m:sub>
                <m:r>
                  <m:rPr>
                    <m:sty m:val="p"/>
                  </m:rPr>
                  <m:t>4</m:t>
                </m:r>
              </m:sub>
              <m:sup>
                <m:r>
                  <m:rPr>
                    <m:sty m:val="p"/>
                  </m:rPr>
                  <m:t>−</m:t>
                </m:r>
              </m:sup>
            </m:sSubSup>
          </m:e>
        </m:d>
      </m:oMath>
      <w:r>
        <w:rPr/>
        <w:t xml:space="preserve">et </w:t>
      </w:r>
      <m:oMath>
        <m:d>
          <m:dPr>
            <m:begChr m:val="["/>
            <m:endChr m:val="]"/>
            <m:ctrlPr>
              <w:rPr>
                <w:rFonts w:ascii="Cambria Math" w:hAnsi="Cambria Math"/>
              </w:rPr>
            </m:ctrlPr>
          </m:dPr>
          <m:e>
            <m:r>
              <m:rPr>
                <m:sty m:val="p"/>
              </m:rPr>
              <m:t>Al</m:t>
            </m:r>
            <m:r>
              <m:rPr>
                <m:sty m:val="p"/>
              </m:rPr>
              <m:t>(</m:t>
            </m:r>
            <m:r>
              <m:rPr>
                <m:sty m:val="p"/>
              </m:rPr>
              <m:t>OH</m:t>
            </m:r>
            <m:sSubSup>
              <m:sSubSupPr/>
              <m:e>
                <m:r>
                  <m:rPr>
                    <m:sty m:val="p"/>
                  </m:rPr>
                  <m:t>)</m:t>
                </m:r>
              </m:e>
              <m:sub>
                <m:r>
                  <m:rPr>
                    <m:sty m:val="p"/>
                  </m:rPr>
                  <m:t>4</m:t>
                </m:r>
              </m:sub>
              <m:sup>
                <m:r>
                  <m:rPr>
                    <m:sty m:val="p"/>
                  </m:rPr>
                  <m:t>−</m:t>
                </m:r>
              </m:sup>
            </m:sSubSup>
          </m:e>
        </m:d>
        <m:r>
          <m:rPr>
            <m:sty m:val="p"/>
          </m:rPr>
          <m:t>≫</m:t>
        </m:r>
        <m:d>
          <m:dPr>
            <m:begChr m:val="["/>
            <m:endChr m:val="]"/>
            <m:ctrlPr>
              <w:rPr>
                <w:rFonts w:ascii="Cambria Math" w:hAnsi="Cambria Math"/>
              </w:rPr>
            </m:ctrlPr>
          </m:dPr>
          <m:e>
            <m:sSup>
              <m:sSupPr/>
              <m:e>
                <m:r>
                  <m:rPr>
                    <m:sty m:val="p"/>
                  </m:rPr>
                  <m:t>Al</m:t>
                </m:r>
              </m:e>
              <m:sup>
                <m:r>
                  <m:rPr>
                    <m:sty m:val="p"/>
                  </m:rPr>
                  <m:t>3</m:t>
                </m:r>
                <m:r>
                  <m:rPr>
                    <m:sty m:val="p"/>
                  </m:rPr>
                  <m:t>+</m:t>
                </m:r>
              </m:sup>
            </m:sSup>
          </m:e>
        </m:d>
      </m:oMath>
      <w:r>
        <w:rPr/>
        <w:t xml:space="preserve">, en posant : </w:t>
      </w:r>
      <m:oMath>
        <m:r>
          <m:rPr>
            <m:sty m:val="p"/>
          </m:rPr>
          <m:t>pS</m:t>
        </m:r>
        <m:r>
          <m:rPr>
            <m:sty m:val="p"/>
          </m:rPr>
          <m:t>=</m:t>
        </m:r>
        <m:r>
          <m:rPr>
            <m:sty m:val="p"/>
          </m:rPr>
          <m:t>−</m:t>
        </m:r>
        <m:r>
          <m:rPr>
            <m:sty m:val="p"/>
          </m:rPr>
          <m:t>log</m:t>
        </m:r>
        <m:r>
          <m:rPr>
            <m:sty m:val="p"/>
          </m:rPr>
          <m:t>⁡</m:t>
        </m:r>
        <m:r>
          <m:rPr>
            <m:sty m:val="p"/>
          </m:rPr>
          <m:t>(</m:t>
        </m:r>
        <m:r>
          <m:rPr>
            <m:sty m:val="p"/>
          </m:rPr>
          <m:t>S</m:t>
        </m:r>
        <m:r>
          <m:rPr>
            <m:sty m:val="p"/>
          </m:rPr>
          <m:t>)</m:t>
        </m:r>
      </m:oMath>
      <w:r>
        <w:rPr/>
        <w:t xml:space="preserve">.</w:t>
      </w:r>
    </w:p>
    <w:p>
      <w:pPr>
        <w:spacing w:after="220" w:lineRule="auto"/>
      </w:pPr>
      <w:r>
        <w:rPr/>
        <w:t xml:space="preserve">Une solution acide </w:t>
      </w:r>
      <m:oMath>
        <m:r>
          <m:rPr>
            <m:sty m:val="p"/>
          </m:rPr>
          <m:t>(</m:t>
        </m:r>
        <m:r>
          <m:rPr>
            <m:sty m:val="i"/>
          </m:rPr>
          <m:t>p</m:t>
        </m:r>
        <m:r>
          <m:rPr>
            <m:sty m:val="i"/>
          </m:rPr>
          <m:t>H</m:t>
        </m:r>
        <m:r>
          <m:rPr>
            <m:sty m:val="p"/>
          </m:rPr>
          <m:t>=</m:t>
        </m:r>
        <m:r>
          <m:rPr>
            <m:sty m:val="p"/>
          </m:rPr>
          <m:t>1</m:t>
        </m:r>
        <m:r>
          <m:rPr>
            <m:sty m:val="p"/>
          </m:rPr>
          <m:t>)</m:t>
        </m:r>
      </m:oMath>
      <w:r>
        <w:rPr/>
        <w:t xml:space="preserve"> d'ions </w:t>
      </w:r>
      <m:oMath>
        <m:r>
          <m:rPr>
            <m:sty m:val="i"/>
          </m:rPr>
          <m:t>A</m:t>
        </m:r>
        <m:sSup>
          <m:sSupPr/>
          <m:e>
            <m:r>
              <m:rPr>
                <m:sty m:val="i"/>
              </m:rPr>
              <m:t>I</m:t>
            </m:r>
          </m:e>
          <m:sup>
            <m:r>
              <m:rPr>
                <m:sty m:val="p"/>
              </m:rPr>
              <m:t>3</m:t>
            </m:r>
            <m:r>
              <m:rPr>
                <m:sty m:val="p"/>
              </m:rPr>
              <m:t>+</m:t>
            </m:r>
          </m:sup>
        </m:sSup>
        <m:d>
          <m:dPr>
            <m:begChr m:val="("/>
            <m:endChr m:val=")"/>
            <m:ctrlPr>
              <w:rPr>
                <w:rFonts w:ascii="Cambria Math" w:hAnsi="Cambria Math"/>
              </w:rPr>
            </m:ctrlPr>
          </m:dPr>
          <m:e>
            <m:r>
              <m:rPr>
                <m:sty m:val="i"/>
              </m:rPr>
              <m:t>c</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e>
        </m:d>
      </m:oMath>
      <w:r>
        <w:rPr>
          <w:rFonts w:eastAsia="Georgia" w:cs="Georgia" w:ascii="Georgia" w:hAnsi="Georgia"/>
        </w:rPr>
        <w:t xml:space="preserve"> est alcalinisée progressivement par addition d'une solution concentrée en soude (la dilution est négligée).</w:t>
      </w:r>
      <w:r>
        <w:rPr/>
        <w:br w:type="textWrapping"/>
      </w:r>
      <w:r>
        <w:rPr>
          <w:rFonts w:eastAsia="Georgia" w:cs="Georgia" w:ascii="Georgia" w:hAnsi="Georgia"/>
        </w:rPr>
        <w:t xml:space="preserve">c. Dans quel intervalle de pH observe-t-on la présence de l'hydroxyde </w:t>
      </w:r>
      <m:oMath>
        <m:r>
          <m:rPr>
            <m:sty m:val="p"/>
          </m:rPr>
          <m:t>Al</m:t>
        </m:r>
        <m:r>
          <m:rPr>
            <m:sty m:val="p"/>
          </m:rPr>
          <m:t>(</m:t>
        </m:r>
        <m:r>
          <m:rPr>
            <m:sty m:val="p"/>
          </m:rPr>
          <m:t>OH</m:t>
        </m:r>
        <m:sSub>
          <m:sSubPr/>
          <m:e>
            <m:r>
              <m:rPr>
                <m:sty m:val="p"/>
              </m:rPr>
              <m:t>)</m:t>
            </m:r>
          </m:e>
          <m:sub>
            <m:r>
              <m:rPr>
                <m:sty m:val="p"/>
              </m:rPr>
              <m:t>3</m:t>
            </m:r>
          </m:sub>
        </m:sSub>
      </m:oMath>
      <w:r>
        <w:rPr/>
        <w:t xml:space="preserve"> ?</w:t>
      </w:r>
      <w:r>
        <w:rPr/>
        <w:br w:type="textWrapping"/>
      </w:r>
      <w:r>
        <w:rPr/>
        <w:t xml:space="preserve">d. A partir de la loi </w:t>
      </w:r>
      <m:oMath>
        <m:r>
          <m:rPr>
            <m:sty m:val="p"/>
          </m:rPr>
          <m:t>p</m:t>
        </m:r>
        <m:d>
          <m:dPr>
            <m:begChr m:val="("/>
            <m:endChr m:val=")"/>
            <m:ctrlPr>
              <w:rPr>
                <w:rFonts w:ascii="Cambria Math" w:hAnsi="Cambria Math"/>
              </w:rPr>
            </m:ctrlPr>
          </m:dPr>
          <m:e>
            <m:sSub>
              <m:sSubPr/>
              <m:e>
                <m:r>
                  <m:rPr>
                    <m:sty m:val="p"/>
                  </m:rPr>
                  <m:t>S</m:t>
                </m:r>
              </m:e>
              <m:sub>
                <m:r>
                  <m:rPr>
                    <m:sty m:val="p"/>
                  </m:rPr>
                  <m:t>Al</m:t>
                </m:r>
              </m:sub>
            </m:sSub>
            <m:r>
              <m:rPr>
                <m:sty m:val="p"/>
              </m:rPr>
              <m:t>/</m:t>
            </m:r>
            <m:sSup>
              <m:sSupPr/>
              <m:e>
                <m:r>
                  <m:rPr>
                    <m:sty m:val="p"/>
                  </m:rPr>
                  <m:t>c</m:t>
                </m:r>
              </m:e>
              <m:sup>
                <m:r>
                  <m:rPr>
                    <m:sty m:val="p"/>
                  </m:rPr>
                  <m:t>∘</m:t>
                </m:r>
              </m:sup>
            </m:sSup>
          </m:e>
        </m:d>
        <m:r>
          <m:rPr>
            <m:sty m:val="p"/>
          </m:rPr>
          <m:t>=</m:t>
        </m:r>
        <m:r>
          <m:rPr>
            <m:sty m:val="p"/>
          </m:rPr>
          <m:t>f</m:t>
        </m:r>
        <m:r>
          <m:rPr>
            <m:sty m:val="p"/>
          </m:rPr>
          <m:t>(</m:t>
        </m:r>
        <m:r>
          <m:rPr>
            <m:sty m:val="p"/>
          </m:rPr>
          <m:t>pH</m:t>
        </m:r>
        <m:r>
          <m:rPr>
            <m:sty m:val="p"/>
          </m:rPr>
          <m:t>)</m:t>
        </m:r>
      </m:oMath>
      <w:r>
        <w:rPr>
          <w:rFonts w:eastAsia="Georgia" w:cs="Georgia" w:ascii="Georgia" w:hAnsi="Georgia"/>
        </w:rPr>
        <w:t xml:space="preserve">, calculer précisément la valeur du pH pour laquelle la solubilité est minimale. Calculer cette solubilité minimale et la comparer avec celle obtenue à partir du diagramme asymptotique.</w:t>
      </w:r>
      <w:r>
        <w:rPr/>
        <w:br w:type="textWrapping"/>
      </w:r>
      <w:r>
        <w:rPr>
          <w:rFonts w:eastAsia="Georgia" w:cs="Georgia" w:ascii="Georgia" w:hAnsi="Georgia"/>
        </w:rPr>
        <w:t xml:space="preserve">e. Ecrire les différentes réactions d'oxydation de l'aluminium en fonction du pH de la solution, puis donner les expressions correspondantes du potentiel d'équilibre </w:t>
      </w:r>
      <m:oMath>
        <m:r>
          <m:rPr>
            <m:sty m:val="i"/>
          </m:rPr>
          <m:t>E</m:t>
        </m:r>
      </m:oMath>
      <w:r>
        <w:rPr/>
        <w:t xml:space="preserve"> en fonction du pH .</w:t>
      </w:r>
      <w:r>
        <w:rPr/>
        <w:br w:type="textWrapping"/>
      </w:r>
      <w:r>
        <w:rPr>
          <w:rFonts w:eastAsia="Georgia" w:cs="Georgia" w:ascii="Georgia" w:hAnsi="Georgia"/>
        </w:rPr>
        <w:t xml:space="preserve">f. En utilisant ces résultats, tracer le diagramme potentiel-pH de l'aluminium pour des espèces dissoutes de concentration supposée égale à </w:t>
      </w:r>
      <m:oMath>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Identifier les différentes zones apparaissant sur ce diagramme.</w:t>
      </w:r>
    </w:p>
    <w:p>
      <w:pPr>
        <w:spacing w:line="271" w:before="330" w:lineRule="auto"/>
      </w:pPr>
      <w:r>
        <w:rPr>
          <w:rFonts w:eastAsia="Georgia" w:cs="Georgia" w:ascii="Georgia" w:hAnsi="Georgia"/>
          <w:b/>
          <w:sz w:val="42"/>
        </w:rPr>
        <w:t xml:space="preserve">E.2. Comportement vis à vis de l'eau</w:t>
      </w:r>
    </w:p>
    <w:p>
      <w:pPr>
        <w:spacing w:after="220" w:lineRule="auto"/>
      </w:pPr>
      <w:r>
        <w:rPr>
          <w:rFonts w:eastAsia="Georgia" w:cs="Georgia" w:ascii="Georgia" w:hAnsi="Georgia"/>
        </w:rPr>
        <w:t xml:space="preserve">Considérons une plaque d'aluminium recouverte d'une couche d'alumine. Pour interpréter les phénomènes, cette couche est supposée équivalente à une couche d'hydroxyde d'aluminium </w:t>
      </w:r>
      <m:oMath>
        <m:r>
          <m:rPr>
            <m:sty m:val="p"/>
          </m:rPr>
          <m:t>Al</m:t>
        </m:r>
        <m:r>
          <m:rPr>
            <m:sty m:val="p"/>
          </m:rPr>
          <m:t>(</m:t>
        </m:r>
        <m:r>
          <m:rPr>
            <m:sty m:val="p"/>
          </m:rPr>
          <m:t>OH</m:t>
        </m:r>
        <m:sSub>
          <m:sSubPr/>
          <m:e>
            <m:r>
              <m:rPr>
                <m:sty m:val="p"/>
              </m:rPr>
              <m:t>)</m:t>
            </m:r>
          </m:e>
          <m:sub>
            <m:r>
              <m:rPr>
                <m:sty m:val="p"/>
              </m:rPr>
              <m:t>3</m:t>
            </m:r>
          </m:sub>
        </m:sSub>
      </m:oMath>
      <w:r>
        <w:rPr/>
        <w:t xml:space="preserve"> (ou </w:t>
      </w:r>
      <m:oMath>
        <m:sSub>
          <m:sSubPr/>
          <m:e>
            <m:r>
              <m:rPr>
                <m:sty m:val="p"/>
              </m:rPr>
              <m:t>Al</m:t>
            </m:r>
          </m:e>
          <m:sub>
            <m:r>
              <m:rPr>
                <m:sty m:val="p"/>
              </m:rPr>
              <m:t>2</m:t>
            </m:r>
          </m:sub>
        </m:sSub>
        <m:sSub>
          <m:sSubPr/>
          <m:e>
            <m:r>
              <m:rPr>
                <m:sty m:val="p"/>
              </m:rPr>
              <m:t>O</m:t>
            </m:r>
          </m:e>
          <m:sub>
            <m:r>
              <m:rPr>
                <m:sty m:val="p"/>
              </m:rPr>
              <m:t>3</m:t>
            </m:r>
          </m:sub>
        </m:sSub>
        <m:r>
          <m:rPr>
            <m:sty m:val="p"/>
          </m:rPr>
          <m:t>,</m:t>
        </m:r>
        <m:r>
          <m:rPr>
            <m:sty m:val="p"/>
          </m:rPr>
          <m:t>3</m:t>
        </m:r>
        <m:sSub>
          <m:sSubPr/>
          <m:e>
            <m:r>
              <m:rPr>
                <m:sty m:val="p"/>
              </m:rPr>
              <m:t>H</m:t>
            </m:r>
          </m:e>
          <m:sub>
            <m:r>
              <m:rPr>
                <m:sty m:val="p"/>
              </m:rPr>
              <m:t>2</m:t>
            </m:r>
          </m:sub>
        </m:sSub>
        <m:r>
          <m:rPr>
            <m:sty m:val="p"/>
          </m:rPr>
          <m:t>O</m:t>
        </m:r>
      </m:oMath>
      <w:r>
        <w:rPr>
          <w:rFonts w:eastAsia="Georgia" w:cs="Georgia" w:ascii="Georgia" w:hAnsi="Georgia"/>
        </w:rPr>
        <w:t xml:space="preserve"> ), qui protège a priori l'aluminium.</w:t>
      </w:r>
      <w:r>
        <w:rPr/>
        <w:br w:type="textWrapping"/>
      </w:r>
      <w:r>
        <w:rPr/>
        <w:t xml:space="preserve">a. Rappeler puis tracer sur le diagramme potentiel-pH les potentiels de l'eau relatifs aux couples ( </w:t>
      </w:r>
      <m:oMath>
        <m:sSup>
          <m:sSupPr/>
          <m:e>
            <m:r>
              <m:rPr>
                <m:sty m:val="p"/>
              </m:rPr>
              <m:t>H</m:t>
            </m:r>
          </m:e>
          <m:sup>
            <m:r>
              <m:rPr>
                <m:sty m:val="p"/>
              </m:rPr>
              <m:t>+</m:t>
            </m:r>
          </m:sup>
        </m:sSup>
        <m:r>
          <m:rPr>
            <m:sty m:val="p"/>
          </m:rPr>
          <m:t>/</m:t>
        </m:r>
        <m:sSub>
          <m:sSubPr/>
          <m:e>
            <m:r>
              <m:rPr>
                <m:sty m:val="p"/>
              </m:rPr>
              <m:t>H</m:t>
            </m:r>
          </m:e>
          <m:sub>
            <m:r>
              <m:rPr>
                <m:sty m:val="p"/>
              </m:rPr>
              <m:t>2</m:t>
            </m:r>
          </m:sub>
        </m:sSub>
      </m:oMath>
      <w:r>
        <w:rPr/>
        <w:t xml:space="preserve"> ) et ( </w:t>
      </w: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t xml:space="preserve"> ).</w:t>
      </w:r>
      <w:r>
        <w:rPr/>
        <w:br w:type="textWrapping"/>
      </w:r>
      <w:r>
        <w:rPr>
          <w:rFonts w:eastAsia="Georgia" w:cs="Georgia" w:ascii="Georgia" w:hAnsi="Georgia"/>
        </w:rPr>
        <w:t xml:space="preserve">b. L'aluminium peut-il être attaqué en solution aqueuse ?</w:t>
      </w:r>
      <w:r>
        <w:rPr/>
        <w:br w:type="textWrapping"/>
      </w:r>
      <w:r>
        <w:rPr>
          <w:rFonts w:eastAsia="Georgia" w:cs="Georgia" w:ascii="Georgia" w:hAnsi="Georgia"/>
        </w:rPr>
        <w:t xml:space="preserve">c. Reporter, sur le diagramme potentiel-pH, les domaines d'immunité, de corrosion et de passivation, après avoir rappelé le sens de ces termes.</w:t>
      </w:r>
    </w:p>
    <w:p>
      <w:pPr>
        <w:spacing w:line="271" w:before="330" w:lineRule="auto"/>
      </w:pPr>
      <w:r>
        <w:rPr>
          <w:b/>
          <w:sz w:val="42"/>
        </w:rPr>
        <w:t xml:space="preserve">DONNEES NUMERIQUES</w:t>
      </w:r>
    </w:p>
    <w:p>
      <w:pPr>
        <w:spacing w:after="220" w:lineRule="auto"/>
      </w:pPr>
      <w:r>
        <w:rPr>
          <w:rFonts w:eastAsia="Georgia" w:cs="Georgia" w:ascii="Georgia" w:hAnsi="Georgia"/>
        </w:rPr>
        <w:t xml:space="preserve">ln désigne le logarithme népérien et log le logarithme décimal.</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atomiques (en </w:t>
      </w:r>
      <m:oMath>
        <m:r>
          <m:rPr>
            <m:sty m:val="p"/>
          </m:rPr>
          <m:t>g</m:t>
        </m:r>
        <m:r>
          <m:rPr>
            <m:sty m:val="p"/>
          </m:rPr>
          <m:t>.</m:t>
        </m:r>
        <m:sSup>
          <m:sSupPr/>
          <m:e>
            <m:r>
              <m:rPr>
                <m:sty m:val="p"/>
              </m:rPr>
              <m:t>mol</m:t>
            </m:r>
          </m:e>
          <m:sup>
            <m:r>
              <m:rPr>
                <m:sty m:val="p"/>
              </m:rPr>
              <m:t>−</m:t>
            </m:r>
            <m:r>
              <m:rPr>
                <m:sty m:val="p"/>
              </m:rPr>
              <m:t>1</m:t>
            </m:r>
          </m:sup>
        </m:sSup>
      </m:oMath>
      <w:r>
        <w:rPr/>
        <w:t xml:space="preserve"> ):</w:t>
      </w:r>
      <w:r>
        <w:rPr/>
        <w:br w:type="textWrapping"/>
      </w:r>
      <w:r>
        <w:rPr/>
        <w:t xml:space="preserve">C : 12,0; O: 16,0; AI: 27,0</w:t>
      </w:r>
      <w:r>
        <w:rPr/>
        <w:br w:type="textWrapping"/>
      </w:r>
      <w:r>
        <w:rPr/>
        <w:t xml:space="preserve">Constante des gaz parfaits :</w:t>
      </w:r>
      <w:r>
        <w:rPr/>
        <w:br w:type="textWrapping"/>
      </w:r>
      <m:oMathPara>
        <m:oMathParaPr>
          <m:jc m:val="left"/>
        </m:oMathParaP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w:r>
        <w:rPr/>
        <w:t xml:space="preserve">Constante de Faraday :</w:t>
      </w:r>
    </w:p>
    <w:p>
      <w:pPr>
        <w:spacing w:after="220" w:lineRule="auto"/>
      </w:pPr>
      <m:oMathPara>
        <m:oMath>
          <m:r>
            <m:rPr>
              <m:scr m:val="script"/>
            </m:rPr>
            <m:t>B</m:t>
          </m:r>
          <m:r>
            <m:rPr>
              <m:sty m:val="p"/>
            </m:rPr>
            <m:t>=</m:t>
          </m:r>
          <m:r>
            <m:rPr>
              <m:sty m:val="p"/>
            </m:rPr>
            <m:t>96500</m:t>
          </m:r>
          <m:r>
            <m:rPr>
              <m:sty m:val="p"/>
            </m:rPr>
            <m:t>C</m:t>
          </m:r>
          <m:r>
            <m:rPr>
              <m:nor/>
            </m:rPr>
            <m:t> et </m:t>
          </m:r>
        </m:oMath>
      </m:oMathPara>
    </w:p>
    <w:p>
      <w:pPr>
        <w:spacing w:after="220" w:lineRule="auto"/>
      </w:pPr>
      <m:oMathPara>
        <m:oMathParaPr>
          <m:jc m:val="left"/>
        </m:oMathParaPr>
        <m:oMath>
          <m:f>
            <m:fPr>
              <m:ctrlPr>
                <w:rPr>
                  <w:rFonts w:ascii="Cambria Math" w:hAnsi="Cambria Math"/>
                </w:rPr>
              </m:ctrlPr>
            </m:fPr>
            <m:num>
              <m:r>
                <m:rPr>
                  <m:sty m:val="p"/>
                </m:rPr>
                <m:t>RT</m:t>
              </m:r>
            </m:num>
            <m:den>
              <m:r>
                <m:rPr>
                  <m:scr m:val="script"/>
                </m:rPr>
                <m:t>C</m:t>
              </m:r>
              <m:r>
                <m:rPr>
                  <m:scr m:val="script"/>
                </m:rPr>
                <m:t>T</m:t>
              </m:r>
            </m:den>
          </m:f>
          <m:r>
            <m:rPr>
              <m:sty m:val="p"/>
            </m:rPr>
            <m:t>Ln</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m:oMathPara>
      <w:r>
        <w:rPr/>
        <w:br w:type="textWrapping"/>
      </w:r>
      <w:r>
        <w:rPr>
          <w:rFonts w:eastAsia="Georgia" w:cs="Georgia" w:ascii="Georgia" w:hAnsi="Georgia"/>
        </w:rPr>
        <w:t xml:space="preserve">Pression de référence :</w:t>
      </w:r>
      <w:r>
        <w:rPr/>
        <w:br w:type="textWrapping"/>
      </w:r>
      <m:oMath>
        <m:sSup>
          <m:sSupPr/>
          <m:e>
            <m:r>
              <m:rPr>
                <m:sty m:val="p"/>
              </m:rPr>
              <m:t>p</m:t>
            </m:r>
          </m:e>
          <m:sup>
            <m:r>
              <m:rPr>
                <m:sty m:val="p"/>
              </m:rPr>
              <m:t>∘</m:t>
            </m:r>
          </m:sup>
        </m:sSup>
        <m:r>
          <m:rPr>
            <m:sty m:val="p"/>
          </m:rPr>
          <m:t>=</m:t>
        </m:r>
        <m:r>
          <m:rPr>
            <m:sty m:val="p"/>
          </m:rPr>
          <m:t>1</m:t>
        </m:r>
      </m:oMath>
      <w:r>
        <w:rPr/>
        <w:t xml:space="preserve"> bar</w:t>
      </w:r>
      <w:r>
        <w:rPr/>
        <w:br w:type="textWrapping"/>
      </w:r>
      <w:r>
        <w:rPr>
          <w:rFonts w:eastAsia="Georgia" w:cs="Georgia" w:ascii="Georgia" w:hAnsi="Georgia"/>
        </w:rPr>
        <w:t xml:space="preserve">Concentration de référence : </w:t>
      </w:r>
      <m:oMath>
        <m:sSup>
          <m:sSupPr/>
          <m:e>
            <m:r>
              <m:rPr>
                <m:sty m:val="i"/>
              </m:rPr>
              <m:t>c</m:t>
            </m:r>
          </m:e>
          <m:sup>
            <m:r>
              <m:rPr>
                <m:sty m:val="p"/>
              </m:rPr>
              <m:t>∘</m:t>
            </m:r>
          </m:sup>
        </m:sSup>
        <m:r>
          <m:rPr>
            <m:sty m:val="p"/>
          </m:rPr>
          <m:t>=</m:t>
        </m:r>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p>
    <w:p>
      <w:pPr>
        <w:spacing w:line="271" w:before="330" w:lineRule="auto"/>
      </w:pPr>
      <w:r>
        <w:rPr>
          <w:rFonts w:eastAsia="Georgia" w:cs="Georgia" w:ascii="Georgia" w:hAnsi="Georgia"/>
          <w:b/>
          <w:sz w:val="42"/>
        </w:rPr>
        <w:t xml:space="preserve">Données thermodynamiques à 298 K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ou composé</w:t>
            </w:r>
          </w:p>
        </w:tc>
        <w:tc>
          <w:tcPr>
            <w:tcBorders>
              <w:top w:val="single" w:sz="8" w:space="0" w:color="000000"/>
              <w:bottom w:val="single" w:sz="8" w:space="0" w:color="000000"/>
              <w:right w:val="single" w:sz="8" w:space="0" w:color="000000"/>
            </w:tcBorders>
            <w:vAlign w:val="center"/>
          </w:tcPr>
          <w:p>
            <w:pPr>
              <w:spacing w:lineRule="auto"/>
              <w:jc w:val="left"/>
            </w:pPr>
            <w:r>
              <w:rPr/>
              <w:t xml:space="preserve">Al</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Al</m:t>
                    </m:r>
                  </m:e>
                  <m:sub>
                    <m:r>
                      <m:rPr>
                        <m:sty m:val="p"/>
                      </m:rPr>
                      <m:t>2</m:t>
                    </m:r>
                  </m:sub>
                </m:sSub>
                <m:sSub>
                  <m:sSubPr/>
                  <m:e>
                    <m:r>
                      <m:rPr>
                        <m:sty m:val="p"/>
                      </m:rPr>
                      <m:t>O</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Al</m:t>
                    </m:r>
                  </m:e>
                  <m:sub>
                    <m:r>
                      <m:rPr>
                        <m:sty m:val="p"/>
                      </m:rPr>
                      <m:t>4</m:t>
                    </m:r>
                  </m:sub>
                </m:sSub>
                <m:sSub>
                  <m:sSubPr/>
                  <m:e>
                    <m:r>
                      <m:rPr>
                        <m:sty m:val="p"/>
                      </m:rPr>
                      <m:t>C</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 (graphite)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CO</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Etat physique</w:t>
            </w:r>
          </w:p>
        </w:tc>
        <w:tc>
          <w:tcPr>
            <w:tcBorders>
              <w:bottom w:val="single" w:sz="8" w:space="0" w:color="000000"/>
              <w:right w:val="single" w:sz="8" w:space="0" w:color="000000"/>
            </w:tcBorders>
            <w:vAlign w:val="center"/>
          </w:tcPr>
          <w:p>
            <w:pPr>
              <w:spacing w:lineRule="auto"/>
              <w:jc w:val="left"/>
            </w:pPr>
            <w:r>
              <w:rPr/>
              <w:t xml:space="preserve">solide</w:t>
            </w:r>
          </w:p>
        </w:tc>
        <w:tc>
          <w:tcPr>
            <w:tcBorders>
              <w:bottom w:val="single" w:sz="8" w:space="0" w:color="000000"/>
              <w:right w:val="single" w:sz="8" w:space="0" w:color="000000"/>
            </w:tcBorders>
            <w:vAlign w:val="center"/>
          </w:tcPr>
          <w:p>
            <w:pPr>
              <w:spacing w:lineRule="auto"/>
              <w:jc w:val="left"/>
            </w:pPr>
            <w:r>
              <w:rPr/>
              <w:t xml:space="preserve">solide</w:t>
            </w:r>
          </w:p>
        </w:tc>
        <w:tc>
          <w:tcPr>
            <w:tcBorders>
              <w:bottom w:val="single" w:sz="8" w:space="0" w:color="000000"/>
              <w:right w:val="single" w:sz="8" w:space="0" w:color="000000"/>
            </w:tcBorders>
            <w:vAlign w:val="center"/>
          </w:tcPr>
          <w:p>
            <w:pPr>
              <w:spacing w:lineRule="auto"/>
              <w:jc w:val="left"/>
            </w:pPr>
            <w:r>
              <w:rPr/>
              <w:t xml:space="preserve">solide</w:t>
            </w:r>
          </w:p>
        </w:tc>
        <w:tc>
          <w:tcPr>
            <w:tcBorders>
              <w:bottom w:val="single" w:sz="8" w:space="0" w:color="000000"/>
              <w:right w:val="single" w:sz="8" w:space="0" w:color="000000"/>
            </w:tcBorders>
            <w:vAlign w:val="center"/>
          </w:tcPr>
          <w:p>
            <w:pPr>
              <w:spacing w:lineRule="auto"/>
              <w:jc w:val="left"/>
            </w:pPr>
            <w:r>
              <w:rPr/>
              <w:t xml:space="preserve">solide</w:t>
            </w:r>
          </w:p>
        </w:tc>
        <w:tc>
          <w:tcPr>
            <w:tcBorders>
              <w:bottom w:val="single" w:sz="8" w:space="0" w:color="000000"/>
              <w:right w:val="single" w:sz="8" w:space="0" w:color="000000"/>
            </w:tcBorders>
            <w:vAlign w:val="center"/>
          </w:tcPr>
          <w:p>
            <w:pPr>
              <w:spacing w:lineRule="auto"/>
              <w:jc w:val="left"/>
            </w:pPr>
            <w:r>
              <w:rPr/>
              <w:t xml:space="preserve">gaz</w:t>
            </w:r>
          </w:p>
        </w:tc>
        <w:tc>
          <w:tcPr>
            <w:tcBorders>
              <w:bottom w:val="single" w:sz="8" w:space="0" w:color="000000"/>
              <w:right w:val="single" w:sz="8" w:space="0" w:color="000000"/>
            </w:tcBorders>
            <w:vAlign w:val="center"/>
          </w:tcPr>
          <w:p>
            <w:pPr>
              <w:spacing w:lineRule="auto"/>
              <w:jc w:val="left"/>
            </w:pPr>
            <w:r>
              <w:rPr/>
              <w:t xml:space="preserve">gaz</w:t>
            </w:r>
          </w:p>
        </w:tc>
        <w:tc>
          <w:tcPr>
            <w:tcBorders>
              <w:bottom w:val="single" w:sz="8" w:space="0" w:color="000000"/>
              <w:right w:val="single" w:sz="8" w:space="0" w:color="000000"/>
            </w:tcBorders>
            <w:vAlign w:val="center"/>
          </w:tcPr>
          <w:p>
            <w:pPr>
              <w:spacing w:lineRule="auto"/>
              <w:jc w:val="left"/>
            </w:pPr>
            <w:r>
              <w:rPr/>
              <w:t xml:space="preserve">gaz</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 fusion (K)</w:t>
            </w:r>
          </w:p>
        </w:tc>
        <w:tc>
          <w:tcPr>
            <w:tcBorders>
              <w:bottom w:val="single" w:sz="8" w:space="0" w:color="000000"/>
              <w:right w:val="single" w:sz="8" w:space="0" w:color="000000"/>
            </w:tcBorders>
            <w:vAlign w:val="center"/>
          </w:tcPr>
          <w:p>
            <w:pPr>
              <w:spacing w:lineRule="auto"/>
              <w:jc w:val="left"/>
            </w:pPr>
            <w:r>
              <w:rPr/>
              <w:t xml:space="preserve">933</w:t>
            </w:r>
          </w:p>
        </w:tc>
        <w:tc>
          <w:tcPr>
            <w:tcBorders>
              <w:bottom w:val="single" w:sz="8" w:space="0" w:color="000000"/>
              <w:right w:val="single" w:sz="8" w:space="0" w:color="000000"/>
            </w:tcBorders>
            <w:vAlign w:val="center"/>
          </w:tcPr>
          <w:p>
            <w:pPr>
              <w:spacing w:lineRule="auto"/>
              <w:jc w:val="left"/>
            </w:pPr>
            <w:r>
              <w:rPr/>
              <w:t xml:space="preserve">2318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&gt; 3775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Tébullition (K)</w:t>
            </w:r>
          </w:p>
        </w:tc>
        <w:tc>
          <w:tcPr>
            <w:tcBorders>
              <w:bottom w:val="single" w:sz="8" w:space="0" w:color="000000"/>
              <w:right w:val="single" w:sz="8" w:space="0" w:color="000000"/>
            </w:tcBorders>
            <w:vAlign w:val="center"/>
          </w:tcPr>
          <w:p>
            <w:pPr>
              <w:spacing w:lineRule="auto"/>
              <w:jc w:val="left"/>
            </w:pPr>
            <w:r>
              <w:rPr/>
              <w:t xml:space="preserve">2740</w:t>
            </w:r>
          </w:p>
        </w:tc>
        <w:tc>
          <w:tcPr>
            <w:tcBorders>
              <w:bottom w:val="single" w:sz="8" w:space="0" w:color="000000"/>
              <w:right w:val="single" w:sz="8" w:space="0" w:color="000000"/>
            </w:tcBorders>
            <w:vAlign w:val="center"/>
          </w:tcPr>
          <w:p>
            <w:pPr>
              <w:spacing w:lineRule="auto"/>
              <w:jc w:val="left"/>
            </w:pPr>
            <w:r>
              <w:rPr/>
              <w:t xml:space="preserve">3253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 décomposition (K)</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&gt; 2800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formation à 298 K ( </w:t>
            </w:r>
            <m:oMath>
              <m:sSub>
                <m:sSubPr/>
                <m:e>
                  <m:r>
                    <m:rPr>
                      <m:sty m:val="p"/>
                    </m:rPr>
                    <m:t>Δ</m:t>
                  </m:r>
                </m:e>
                <m:sub>
                  <m:r>
                    <m:rPr>
                      <m:sty m:val="p"/>
                    </m:rPr>
                    <m:t>f</m:t>
                  </m:r>
                </m:sub>
              </m:sSub>
              <m:sSup>
                <m:sSupPr/>
                <m:e>
                  <m:r>
                    <m:rPr>
                      <m:sty m:val="p"/>
                    </m:rPr>
                    <m:t>H</m:t>
                  </m:r>
                </m:e>
                <m:sup>
                  <m:r>
                    <m:rPr>
                      <m:sty m:val="p"/>
                    </m:rPr>
                    <m:t>∘</m:t>
                  </m:r>
                </m:sup>
              </m:sSup>
            </m:oMath>
            <w:r>
              <w:rPr/>
              <w:t xml:space="preserve"> ) en </w:t>
            </w:r>
            <m:oMath>
              <m:r>
                <m:rPr>
                  <m:sty m:val="p"/>
                </m:rPr>
                <m:t>kJ</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- 1675</w:t>
            </w:r>
          </w:p>
        </w:tc>
        <w:tc>
          <w:tcPr>
            <w:tcBorders>
              <w:bottom w:val="single" w:sz="8" w:space="0" w:color="000000"/>
              <w:right w:val="single" w:sz="8" w:space="0" w:color="000000"/>
            </w:tcBorders>
            <w:vAlign w:val="center"/>
          </w:tcPr>
          <w:p>
            <w:pPr>
              <w:spacing w:lineRule="auto"/>
              <w:jc w:val="left"/>
            </w:pPr>
            <w:r>
              <w:rPr/>
              <w:t xml:space="preserve">-209</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-393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molaire standard à 298 K ( </w:t>
            </w:r>
            <m:oMath>
              <m:sSup>
                <m:sSupPr/>
                <m:e>
                  <m:r>
                    <m:rPr>
                      <m:sty m:val="p"/>
                    </m:rPr>
                    <m:t>S</m:t>
                  </m:r>
                </m:e>
                <m:sup>
                  <m:r>
                    <m:rPr>
                      <m:sty m:val="p"/>
                    </m:rPr>
                    <m:t>∘</m:t>
                  </m:r>
                </m:sup>
              </m:sSup>
            </m:oMath>
            <w:r>
              <w:rPr/>
              <w:t xml:space="preserve"> ) en J. K </w:t>
            </w:r>
            <m:oMath>
              <m:sSup>
                <m:sSupPr/>
                <m:e>
                  <m:r>
                    <m:t xml:space="preserve"> </m:t>
                  </m:r>
                </m:e>
                <m:sup>
                  <m:r>
                    <m:rPr>
                      <m:sty m:val="p"/>
                    </m:rPr>
                    <m:t>−</m:t>
                  </m:r>
                  <m:r>
                    <m:rPr>
                      <m:sty m:val="p"/>
                    </m:rPr>
                    <m:t>1</m:t>
                  </m:r>
                </m:sup>
              </m:sSup>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51</w:t>
            </w:r>
          </w:p>
        </w:tc>
        <w:tc>
          <w:tcPr>
            <w:tcBorders>
              <w:bottom w:val="single" w:sz="8" w:space="0" w:color="000000"/>
              <w:right w:val="single" w:sz="8" w:space="0" w:color="000000"/>
            </w:tcBorders>
            <w:vAlign w:val="center"/>
          </w:tcPr>
          <w:p>
            <w:pPr>
              <w:spacing w:lineRule="auto"/>
              <w:jc w:val="left"/>
            </w:pPr>
            <w:r>
              <w:rPr/>
              <w:t xml:space="preserve">82</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205</w:t>
            </w:r>
          </w:p>
        </w:tc>
        <w:tc>
          <w:tcPr>
            <w:tcBorders>
              <w:bottom w:val="single" w:sz="8" w:space="0" w:color="000000"/>
              <w:right w:val="single" w:sz="8" w:space="0" w:color="000000"/>
            </w:tcBorders>
            <w:vAlign w:val="center"/>
          </w:tcPr>
          <w:p>
            <w:pPr>
              <w:spacing w:lineRule="auto"/>
              <w:jc w:val="left"/>
            </w:pPr>
            <w:r>
              <w:rPr/>
              <w:t xml:space="preserve">198</w:t>
            </w:r>
          </w:p>
        </w:tc>
        <w:tc>
          <w:tcPr>
            <w:tcBorders>
              <w:bottom w:val="single" w:sz="8" w:space="0" w:color="000000"/>
              <w:right w:val="single" w:sz="8" w:space="0" w:color="000000"/>
            </w:tcBorders>
            <w:vAlign w:val="center"/>
          </w:tcPr>
          <w:p>
            <w:pPr>
              <w:spacing w:lineRule="auto"/>
              <w:jc w:val="left"/>
            </w:pPr>
            <w:r>
              <w:rPr/>
              <w:t xml:space="preserve">214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molaire de fusion à </w:t>
            </w:r>
            <m:oMath>
              <m:sSub>
                <m:sSubPr/>
                <m:e>
                  <m:r>
                    <m:rPr>
                      <m:sty m:val="p"/>
                    </m:rPr>
                    <m:t>T</m:t>
                  </m:r>
                </m:e>
                <m:sub>
                  <m:r>
                    <m:rPr>
                      <m:sty m:val="p"/>
                    </m:rPr>
                    <m:t>f</m:t>
                  </m:r>
                </m:sub>
              </m:sSub>
            </m:oMath>
            <w:r>
              <w:rPr/>
              <w:t xml:space="preserve"> (1 bar) ( </w:t>
            </w:r>
            <m:oMath>
              <m:sSub>
                <m:sSubPr/>
                <m:e>
                  <m:r>
                    <m:rPr>
                      <m:sty m:val="p"/>
                    </m:rPr>
                    <m:t>Δ</m:t>
                  </m:r>
                </m:e>
                <m:sub>
                  <m:r>
                    <m:rPr>
                      <m:nor/>
                    </m:rPr>
                    <m:t>fus </m:t>
                  </m:r>
                </m:sub>
              </m:sSub>
              <m:r>
                <m:rPr>
                  <m:sty m:val="p"/>
                </m:rPr>
                <m:t>H</m:t>
              </m:r>
            </m:oMath>
            <w:r>
              <w:rPr/>
              <w:t xml:space="preserve"> ) en </w:t>
            </w:r>
            <m:oMath>
              <m:sSup>
                <m:sSupPr/>
                <m:e>
                  <m:r>
                    <m:rPr>
                      <m:sty m:val="p"/>
                    </m:rPr>
                    <m:t>kJ</m:t>
                  </m:r>
                </m:e>
                <m:sup>
                  <m:r>
                    <m:rPr>
                      <m:sty m:val="p"/>
                    </m:rPr>
                    <m:t>2</m:t>
                  </m:r>
                </m:sup>
              </m:sSup>
              <m:sSup>
                <m:sSupPr/>
                <m:e>
                  <m:r>
                    <m:rPr>
                      <m:nor/>
                    </m:rPr>
                    <m:t xml:space="preserve"> </m:t>
                  </m:r>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109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330" w:lineRule="auto"/>
      </w:pPr>
      <w:r>
        <w:rPr>
          <w:rFonts w:eastAsia="Georgia" w:cs="Georgia" w:ascii="Georgia" w:hAnsi="Georgia"/>
          <w:b/>
          <w:sz w:val="42"/>
        </w:rPr>
        <w:t xml:space="preserve">Données électrochimiques à 298 K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m:t>
                    </m:r>
                  </m:e>
                  <m:sup>
                    <m:r>
                      <m:rPr>
                        <m:sty m:val="p"/>
                      </m:rPr>
                      <m:t>+</m:t>
                    </m:r>
                  </m:sup>
                </m:s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Al</m:t>
                    </m:r>
                  </m:e>
                  <m:sup>
                    <m:r>
                      <m:rPr>
                        <m:sty m:val="p"/>
                      </m:rPr>
                      <m:t>3</m:t>
                    </m:r>
                    <m:r>
                      <m:rPr>
                        <m:sty m:val="p"/>
                      </m:rPr>
                      <m:t>+</m:t>
                    </m:r>
                  </m:sup>
                </m:sSup>
                <m:r>
                  <m:rPr>
                    <m:sty m:val="p"/>
                  </m:rPr>
                  <m:t>/</m:t>
                </m:r>
                <m:r>
                  <m:rPr>
                    <m:sty m:val="p"/>
                  </m:rPr>
                  <m:t>Al</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0,00</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66</m:t>
                </m:r>
              </m:oMath>
            </m:oMathPara>
          </w:p>
        </w:tc>
      </w:tr>
    </w:tbl>
    <w:p>
      <w:pPr>
        <w:spacing w:lineRule="auto"/>
      </w:pPr>
    </w:p>
    <w:p>
      <w:pPr>
        <w:spacing w:after="220" w:lineRule="auto"/>
      </w:pPr>
      <w:r>
        <w:rPr>
          <w:rFonts w:eastAsia="Georgia" w:cs="Georgia" w:ascii="Georgia" w:hAnsi="Georgia"/>
        </w:rPr>
        <w:t xml:space="preserve">Produit de solubilité de </w:t>
      </w:r>
      <m:oMath>
        <m:r>
          <m:rPr>
            <m:sty m:val="p"/>
          </m:rPr>
          <m:t>Al</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oMath>
      <w:r>
        <w:rPr/>
        <w:t xml:space="preserve"> :</w:t>
      </w:r>
      <w:r>
        <w:rPr/>
        <w:br w:type="textWrapping"/>
      </w:r>
      <m:oMathPara>
        <m:oMathParaPr>
          <m:jc m:val="left"/>
        </m:oMathParaPr>
        <m:oMath>
          <m:r>
            <m:rPr>
              <m:sty m:val="p"/>
            </m:rPr>
            <m:t>Al</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p>
            <m:sSupPr/>
            <m:e>
              <m:r>
                <m:rPr>
                  <m:sty m:val="p"/>
                </m:rPr>
                <m:t>Al</m:t>
              </m:r>
            </m:e>
            <m:sup>
              <m:r>
                <m:rPr>
                  <m:sty m:val="p"/>
                </m:rPr>
                <m:t>3</m:t>
              </m:r>
              <m:r>
                <m:rPr>
                  <m:sty m:val="p"/>
                </m:rPr>
                <m:t>+</m:t>
              </m:r>
            </m:sup>
          </m:sSup>
          <m:sSub>
            <m:sSubPr/>
            <m:e>
              <m:r>
                <m:t xml:space="preserve"> </m:t>
              </m:r>
            </m:e>
            <m:sub>
              <m:r>
                <m:rPr>
                  <m:sty m:val="p"/>
                </m:rPr>
                <m:t>(</m:t>
              </m:r>
              <m:r>
                <m:rPr>
                  <m:sty m:val="p"/>
                </m:rPr>
                <m:t>aq</m:t>
              </m:r>
              <m:r>
                <m:rPr>
                  <m:sty m:val="p"/>
                </m:rPr>
                <m:t>)</m:t>
              </m:r>
            </m:sub>
          </m:sSub>
          <m:r>
            <m:rPr>
              <m:sty m:val="p"/>
            </m:rPr>
            <m:t>+</m:t>
          </m:r>
          <m:r>
            <m:rPr>
              <m:sty m:val="p"/>
            </m:rPr>
            <m:t>3</m:t>
          </m:r>
          <m:sSup>
            <m:sSupPr/>
            <m:e>
              <m:r>
                <m:rPr>
                  <m:sty m:val="p"/>
                </m:rPr>
                <m:t>OH</m:t>
              </m:r>
            </m:e>
            <m:sup>
              <m:r>
                <m:rPr>
                  <m:sty m:val="p"/>
                </m:rPr>
                <m:t>−</m:t>
              </m:r>
            </m:sup>
          </m:sSup>
          <m:sSub>
            <m:sSubPr/>
            <m:e>
              <m:r>
                <m:t xml:space="preserve"> </m:t>
              </m:r>
            </m:e>
            <m:sub>
              <m:r>
                <m:rPr>
                  <m:sty m:val="p"/>
                </m:rPr>
                <m:t>(</m:t>
              </m:r>
              <m:r>
                <m:rPr>
                  <m:sty m:val="p"/>
                </m:rPr>
                <m:t>aq</m:t>
              </m:r>
              <m:r>
                <m:rPr>
                  <m:sty m:val="p"/>
                </m:rPr>
                <m:t>)</m:t>
              </m:r>
            </m:sub>
          </m:sSub>
          <m:r>
            <m:rPr>
              <m:sty m:val="p"/>
            </m:rPr>
            <m:t xml:space="preserve"> </m:t>
          </m:r>
          <m:sSub>
            <m:sSubPr/>
            <m:e>
              <m:r>
                <m:rPr>
                  <m:sty m:val="p"/>
                </m:rPr>
                <m:t>K</m:t>
              </m:r>
            </m:e>
            <m:sub>
              <m:r>
                <m:rPr>
                  <m:sty m:val="p"/>
                </m:rPr>
                <m:t>s</m:t>
              </m:r>
              <m:r>
                <m:rPr>
                  <m:sty m:val="p"/>
                </m:rPr>
                <m:t>1</m:t>
              </m:r>
            </m:sub>
          </m:sSub>
          <m:r>
            <m:rPr>
              <m:sty m:val="p"/>
            </m:rPr>
            <m:t>=</m:t>
          </m:r>
          <m:sSup>
            <m:sSupPr/>
            <m:e>
              <m:r>
                <m:rPr>
                  <m:sty m:val="p"/>
                </m:rPr>
                <m:t>10</m:t>
              </m:r>
            </m:e>
            <m:sup>
              <m:r>
                <m:rPr>
                  <m:sty m:val="p"/>
                </m:rPr>
                <m:t>−</m:t>
              </m:r>
              <m:r>
                <m:rPr>
                  <m:sty m:val="p"/>
                </m:rPr>
                <m:t>33</m:t>
              </m:r>
            </m:sup>
          </m:sSup>
        </m:oMath>
      </m:oMathPara>
    </w:p>
    <w:p>
      <w:pPr>
        <w:spacing w:after="220" w:lineRule="auto"/>
      </w:pPr>
      <w:r>
        <w:rPr/>
        <w:t xml:space="preserve">Constante de formation de </w:t>
      </w:r>
      <m:oMath>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sSup>
          <m:sSupPr/>
          <m:e>
            <m:r>
              <m:t xml:space="preserve"> </m:t>
            </m:r>
          </m:e>
          <m:sup>
            <m:r>
              <m:rPr>
                <m:sty m:val="p"/>
              </m:rPr>
              <m:t>(</m:t>
            </m:r>
            <m:r>
              <m:rPr>
                <m:sty m:val="p"/>
              </m:rPr>
              <m:t>aq</m:t>
            </m:r>
            <m:r>
              <m:rPr>
                <m:sty m:val="p"/>
              </m:rPr>
              <m:t>)</m:t>
            </m:r>
          </m:sup>
        </m:sSup>
      </m:oMath>
      <w:r>
        <w:rPr/>
        <w:t xml:space="preserve"> :</w:t>
      </w:r>
    </w:p>
    <w:p>
      <w:pPr>
        <w:spacing w:after="220" w:lineRule="auto"/>
      </w:pPr>
      <m:oMathPara>
        <m:oMath>
          <m:sSup>
            <m:sSupPr/>
            <m:e>
              <m:r>
                <m:rPr>
                  <m:sty m:val="p"/>
                </m:rPr>
                <m:t>Al</m:t>
              </m:r>
            </m:e>
            <m:sup>
              <m:r>
                <m:rPr>
                  <m:sty m:val="p"/>
                </m:rPr>
                <m:t>3</m:t>
              </m:r>
              <m:r>
                <m:rPr>
                  <m:sty m:val="p"/>
                </m:rPr>
                <m:t>+</m:t>
              </m:r>
            </m:sup>
          </m:sSup>
          <m:sSub>
            <m:sSubPr/>
            <m:e>
              <m:r>
                <m:t xml:space="preserve"> </m:t>
              </m:r>
            </m:e>
            <m:sub>
              <m:r>
                <m:rPr>
                  <m:sty m:val="p"/>
                </m:rPr>
                <m:t>(</m:t>
              </m:r>
              <m:r>
                <m:rPr>
                  <m:sty m:val="p"/>
                </m:rPr>
                <m:t>aq</m:t>
              </m:r>
              <m:r>
                <m:rPr>
                  <m:sty m:val="p"/>
                </m:rPr>
                <m:t>)</m:t>
              </m:r>
            </m:sub>
          </m:sSub>
          <m:r>
            <m:rPr>
              <m:sty m:val="p"/>
            </m:rPr>
            <m:t>+</m:t>
          </m:r>
          <m:r>
            <m:rPr>
              <m:sty m:val="p"/>
            </m:rPr>
            <m:t>4</m:t>
          </m:r>
          <m:sSup>
            <m:sSupPr/>
            <m:e>
              <m:r>
                <m:rPr>
                  <m:sty m:val="p"/>
                </m:rPr>
                <m:t>OH</m:t>
              </m:r>
            </m:e>
            <m:sup>
              <m:r>
                <m:rPr>
                  <m:sty m:val="p"/>
                </m:rPr>
                <m:t>−</m:t>
              </m:r>
            </m:sup>
          </m:sSup>
          <m:sSub>
            <m:sSubPr/>
            <m:e>
              <m:r>
                <m:t xml:space="preserve"> </m:t>
              </m:r>
            </m:e>
            <m:sub>
              <m:r>
                <m:rPr>
                  <m:sty m:val="p"/>
                </m:rPr>
                <m:t>(</m:t>
              </m:r>
              <m:r>
                <m:rPr>
                  <m:sty m:val="p"/>
                </m:rPr>
                <m:t>aq</m:t>
              </m:r>
              <m:r>
                <m:rPr>
                  <m:sty m:val="p"/>
                </m:rPr>
                <m:t>)</m:t>
              </m:r>
            </m:sub>
          </m:sSub>
          <m:r>
            <m:rPr>
              <m:sty m:val="p"/>
            </m:rPr>
            <m:t>=</m:t>
          </m:r>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sSub>
            <m:sSubPr/>
            <m:e>
              <m:r>
                <m:t xml:space="preserve"> </m:t>
              </m:r>
            </m:e>
            <m:sub>
              <m:r>
                <m:rPr>
                  <m:sty m:val="p"/>
                </m:rPr>
                <m:t>(</m:t>
              </m:r>
              <m:r>
                <m:rPr>
                  <m:sty m:val="p"/>
                </m:rPr>
                <m:t>aq</m:t>
              </m:r>
              <m:r>
                <m:rPr>
                  <m:sty m:val="p"/>
                </m:rPr>
                <m:t>)</m:t>
              </m:r>
            </m:sub>
          </m:sSub>
          <m:r>
            <m:rPr>
              <m:sty m:val="p"/>
            </m:rPr>
            <m:t xml:space="preserve"> </m:t>
          </m:r>
          <m:sSub>
            <m:sSubPr/>
            <m:e>
              <m:r>
                <m:rPr>
                  <m:sty m:val="i"/>
                </m:rPr>
                <m:t>β</m:t>
              </m:r>
            </m:e>
            <m:sub>
              <m:r>
                <m:rPr>
                  <m:sty m:val="p"/>
                </m:rPr>
                <m:t>4</m:t>
              </m:r>
            </m:sub>
          </m:sSub>
          <m:r>
            <m:rPr>
              <m:sty m:val="p"/>
            </m:rPr>
            <m:t>=</m:t>
          </m:r>
          <m:sSup>
            <m:sSupPr/>
            <m:e>
              <m:r>
                <m:rPr>
                  <m:sty m:val="p"/>
                </m:rPr>
                <m:t>10</m:t>
              </m:r>
            </m:e>
            <m:sup>
              <m:r>
                <m:rPr>
                  <m:sty m:val="p"/>
                </m:rPr>
                <m:t>35</m:t>
              </m:r>
            </m:sup>
          </m:sSup>
        </m:oMath>
      </m:oMathPara>
    </w:p>
    <w:p>
      <w:pPr>
        <w:spacing w:after="220" w:lineRule="auto"/>
      </w:pPr>
      <w:r>
        <w:rPr/>
        <w:t xml:space="preserve">Produit ionique de l'eau:</w:t>
      </w:r>
    </w:p>
    <w:p>
      <w:pPr>
        <w:spacing w:after="220" w:lineRule="auto"/>
      </w:pPr>
      <m:oMathPara>
        <m:oMath>
          <m:sSub>
            <m:sSubPr/>
            <m:e>
              <m:r>
                <m:rPr>
                  <m:sty m:val="i"/>
                </m:rPr>
                <m:t>K</m:t>
              </m:r>
            </m:e>
            <m:sub>
              <m:r>
                <m:rPr>
                  <m:sty m:val="i"/>
                </m:rPr>
                <m:t>e</m:t>
              </m:r>
            </m:sub>
          </m:sSub>
          <m:r>
            <m:rPr>
              <m:sty m:val="p"/>
            </m:rPr>
            <m:t>=</m:t>
          </m:r>
          <m:sSup>
            <m:sSupPr/>
            <m:e>
              <m:r>
                <m:rPr>
                  <m:sty m:val="p"/>
                </m:rPr>
                <m:t>10</m:t>
              </m:r>
            </m:e>
            <m:sup>
              <m:r>
                <m:rPr>
                  <m:sty m:val="p"/>
                </m:rPr>
                <m:t>−</m:t>
              </m:r>
              <m:r>
                <m:rPr>
                  <m:sty m:val="p"/>
                </m:rPr>
                <m:t>14</m:t>
              </m:r>
            </m:sup>
          </m:sSup>
        </m:oMath>
      </m:oMathPara>
    </w:p>
    <w:p>
      <w:pPr>
        <w:spacing w:line="271" w:before="330" w:lineRule="auto"/>
      </w:pPr>
      <w:r>
        <w:rPr>
          <w:b/>
          <w:sz w:val="42"/>
        </w:rPr>
        <w:t xml:space="preserve">FIN DE L'EPREUVE</w:t>
      </w:r>
    </w:p>
    <w:p>
      <w:pPr>
        <w:spacing w:after="220" w:lineRule="auto"/>
      </w:pPr>
      <w:r>
        <w:rPr>
          <w:rFonts w:eastAsia="Georgia" w:cs="Georgia" w:ascii="Georgia" w:hAnsi="Georgia"/>
        </w:rPr>
        <w:t xml:space="preserve">Examen ou concours ：</w:t>
      </w:r>
      <w:r>
        <w:rPr/>
        <w:br w:type="textWrapping"/>
      </w:r>
      <w:r>
        <w:rPr>
          <w:rFonts w:eastAsia="Georgia" w:cs="Georgia" w:ascii="Georgia" w:hAnsi="Georgia"/>
        </w:rPr>
        <w:t xml:space="preserve">Série＊：</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Numérotez chaque</w:t>
      </w:r>
      <w:r>
        <w:rPr/>
        <w:br w:type="textWrapping"/>
      </w:r>
      <w:r>
        <w:rPr>
          <w:rFonts w:eastAsia="Georgia" w:cs="Georgia" w:ascii="Georgia" w:hAnsi="Georgia"/>
        </w:rPr>
        <w:t xml:space="preserve">Repère de l＇épreuve ： page（dans le cadre ヨપIXOヨ Nヨリ日 ヨN</w:t>
      </w:r>
    </w:p>
    <w:p>
      <w:pPr>
        <w:spacing w:after="220" w:lineRule="auto"/>
      </w:pPr>
      <w:r>
        <w:rPr>
          <w:rFonts w:eastAsia="Georgia" w:cs="Georgia" w:ascii="Georgia" w:hAnsi="Georgia"/>
        </w:rPr>
        <w:t xml:space="preserve">Épreuve／sous－épreuve ： en bas de la page）et placez les feuilles （Préciser，s＇il y a lieu，le sujet choisi） intercalaires dans le</w:t>
      </w:r>
    </w:p>
    <w:p>
      <w:pPr>
        <w:spacing w:after="220" w:lineRule="auto"/>
      </w:pPr>
      <w:r>
        <w:rPr>
          <w:rFonts w:eastAsia="Georgia" w:cs="Georgia" w:ascii="Georgia" w:hAnsi="Georgia"/>
        </w:rPr>
        <w:t xml:space="preserve">Note： Appréciation du correcteur（uniquement s＇il s＇agit d＇un examen）：</w:t>
      </w:r>
      <w:r>
        <w:rPr/>
        <w:br w:type="textWrapping"/>
      </w:r>
    </w:p>
    <w:p>
      <w:pPr>
        <w:spacing w:lineRule="auto"/>
        <w:jc w:val="center"/>
      </w:pPr>
      <w:r>
        <w:rPr/>
        <w:drawing>
          <wp:inline distB="0" distL="0" distR="0" distT="0">
            <wp:extent cx="5486400" cy="4176382"/>
            <wp:effectExtent b="0" l="0" r="0" t="0"/>
            <wp:docPr id="6" name="image-5e6df6e6eec148d834ea435e4ee8532ec2f96718.jpg"/>
            <a:graphic>
              <a:graphicData uri="http://schemas.openxmlformats.org/drawingml/2006/picture">
                <pic:pic>
                  <pic:nvPicPr>
                    <pic:cNvPr id="6" name="image-5e6df6e6eec148d834ea435e4ee8532ec2f96718.jpg" descr=""/>
                    <pic:cNvPicPr/>
                  </pic:nvPicPr>
                  <pic:blipFill>
                    <a:blip r:embed="rId10" cstate="print"/>
                    <a:srcRect b="0" l="0" r="0" t="0"/>
                    <a:stretch>
                      <a:fillRect/>
                    </a:stretch>
                  </pic:blipFill>
                  <pic:spPr>
                    <a:xfrm>
                      <a:off x="0" y="0"/>
                      <a:ext cx="5486400" cy="417638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930103"/>
            <wp:effectExtent b="0" l="0" r="0" t="0"/>
            <wp:docPr id="7" name="image-9b283e8ac4c8d931bdb64522e5977ae75fa46d8f.jpg"/>
            <a:graphic>
              <a:graphicData uri="http://schemas.openxmlformats.org/drawingml/2006/picture">
                <pic:pic>
                  <pic:nvPicPr>
                    <pic:cNvPr id="7" name="image-9b283e8ac4c8d931bdb64522e5977ae75fa46d8f.jpg" descr=""/>
                    <pic:cNvPicPr/>
                  </pic:nvPicPr>
                  <pic:blipFill>
                    <a:blip r:embed="rId11" cstate="print"/>
                    <a:srcRect b="0" l="0" r="0" t="0"/>
                    <a:stretch>
                      <a:fillRect/>
                    </a:stretch>
                  </pic:blipFill>
                  <pic:spPr>
                    <a:xfrm>
                      <a:off x="0" y="0"/>
                      <a:ext cx="5486400" cy="3930103"/>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9133e8c8c0dad53252d4260221875d08320458f.jpg" TargetMode="Internal"/><Relationship Id="rId6" Type="http://schemas.openxmlformats.org/officeDocument/2006/relationships/image" Target="media/image-6a1c724502d9aca1870cf82eaf98992397e52ce3.jpg" TargetMode="Internal"/><Relationship Id="rId7" Type="http://schemas.openxmlformats.org/officeDocument/2006/relationships/image" Target="media/image-109cf7d03e5627fdf375e54d909ea64a5ae5af95.jpg" TargetMode="Internal"/><Relationship Id="rId8" Type="http://schemas.openxmlformats.org/officeDocument/2006/relationships/image" Target="media/image-24acce5275d37e124cb9d60a4ead7544b75a4bad.jpg" TargetMode="Internal"/><Relationship Id="rId9" Type="http://schemas.openxmlformats.org/officeDocument/2006/relationships/image" Target="media/image-c0856abc9fc5e36178e640841ab653181e28c359.jpg" TargetMode="Internal"/><Relationship Id="rId10" Type="http://schemas.openxmlformats.org/officeDocument/2006/relationships/image" Target="media/image-5e6df6e6eec148d834ea435e4ee8532ec2f96718.jpg" TargetMode="Internal"/><Relationship Id="rId11" Type="http://schemas.openxmlformats.org/officeDocument/2006/relationships/image" Target="media/image-9b283e8ac4c8d931bdb64522e5977ae75fa46d8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