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Physique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Ce problème illustre le procédé d'injection d'un polymère dans un moule et comporte trois volets : la réalisation d'un matériau en plaques par injection de polypropylène fondu (première partie), l'étude des phénomènes thermiques associés au procédé d'injection (seconde partie) et la caractérisation rhéologique de la viscosité du polypropylène à l'aide d'un viscosimètre de Couette (troisième partie).</w:t>
      </w:r>
    </w:p>
    <w:p>
      <w:pPr>
        <w:spacing w:after="220" w:lineRule="auto"/>
      </w:pPr>
      <w:r>
        <w:rPr>
          <w:rFonts w:eastAsia="Georgia" w:cs="Georgia" w:ascii="Georgia" w:hAnsi="Georgia"/>
        </w:rPr>
        <w:t xml:space="preserve">Remarques préliminaires importantes: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Le procédé d'injection comporte une première étape dite de plastification qui est le passage de l'état solide (sous forme de poudre ou de granulés) à l'état liquide de la matière. La seconde étape est la mise en forme par écoulement sous pression et remplissage de l'empreinte (moule). La troisième étape est le compactage, réalisé tout en assurant le refroidissement du moule. La pièce est ensuite libérée de l'empreinte par éjection.</w:t>
      </w:r>
    </w:p>
    <w:p>
      <w:pPr>
        <w:spacing w:line="271" w:before="330" w:lineRule="auto"/>
      </w:pPr>
      <w:r>
        <w:rPr>
          <w:b/>
          <w:sz w:val="42"/>
        </w:rPr>
        <w:t xml:space="preserve">PREMIERE PARTIE INJECTION DE POLYMERE FONDU DANS UN MOULE</w:t>
      </w:r>
    </w:p>
    <w:p>
      <w:pPr>
        <w:spacing w:after="220" w:lineRule="auto"/>
      </w:pPr>
      <w:r>
        <w:rPr>
          <w:rFonts w:eastAsia="Georgia" w:cs="Georgia" w:ascii="Georgia" w:hAnsi="Georgia"/>
        </w:rPr>
        <w:t xml:space="preserve">Intéressons-nous à la mise en forme d'une plaque de polypropylène chargée de particules (notée PPc sur la figure 1a), destinée à l'impression par sérigraphie. Le procédé utilisé consiste en l'injection du polymère fondu dans un moule maintenu à une température sensiblement constante (30 à </w:t>
      </w:r>
      <m:oMath>
        <m:sSup>
          <m:sSupPr/>
          <m:e>
            <m:r>
              <m:rPr>
                <m:sty m:val="p"/>
              </m:rPr>
              <m:t>60</m:t>
            </m:r>
          </m:e>
          <m:sup>
            <m:r>
              <m:rPr>
                <m:sty m:val="p"/>
              </m:rPr>
              <m:t>∘</m:t>
            </m:r>
          </m:sup>
        </m:sSup>
        <m:r>
          <m:rPr>
            <m:sty m:val="p"/>
          </m:rPr>
          <m:t>C</m:t>
        </m:r>
      </m:oMath>
      <w:r>
        <w:rPr>
          <w:rFonts w:eastAsia="Georgia" w:cs="Georgia" w:ascii="Georgia" w:hAnsi="Georgia"/>
        </w:rPr>
        <w:t xml:space="preserve"> ) de forme parallélépipédique de longueur L, de largeur w et d'épaisseur e (figure 1a). L'échelle n'est pas respectée pour plus de clarté.</w:t>
      </w:r>
    </w:p>
    <w:p>
      <w:pPr>
        <w:spacing w:after="220" w:lineRule="auto"/>
      </w:pPr>
      <w:r>
        <w:rPr>
          <w:rFonts w:eastAsia="Georgia" w:cs="Georgia" w:ascii="Georgia" w:hAnsi="Georgia"/>
        </w:rPr>
        <w:t xml:space="preserve">Le moule en acier est pourvu d'un circuit de refroidissement (par des canaux internes), de capteurs de température et d'un circuit de contrôle automatique de la régulation thermique. La matière première se présente sous la forme de poudre et de granulés; elle est portée à fusion à une température comprise entre 170 et </w:t>
      </w:r>
      <m:oMath>
        <m:sSup>
          <m:sSupPr/>
          <m:e>
            <m:r>
              <m:rPr>
                <m:sty m:val="p"/>
              </m:rPr>
              <m:t>300</m:t>
            </m:r>
          </m:e>
          <m:sup>
            <m:r>
              <m:rPr>
                <m:sty m:val="p"/>
              </m:rPr>
              <m:t>∘</m:t>
            </m:r>
          </m:sup>
        </m:sSup>
        <m:r>
          <m:rPr>
            <m:sty m:val="p"/>
          </m:rPr>
          <m:t>C</m:t>
        </m:r>
      </m:oMath>
      <w:r>
        <w:rPr>
          <w:rFonts w:eastAsia="Georgia" w:cs="Georgia" w:ascii="Georgia" w:hAnsi="Georgia"/>
        </w:rPr>
        <w:t xml:space="preserve"> grâce à un dispositif non représenté sur la figure puis est injectée sur toute la largeur w du moule, par application d'une surpression </w:t>
      </w:r>
      <m:oMath>
        <m:r>
          <m:rPr>
            <m:sty m:val="p"/>
          </m:rPr>
          <m:t>Δ</m:t>
        </m:r>
        <m:r>
          <m:rPr>
            <m:sty m:val="i"/>
          </m:rPr>
          <m:t>P</m:t>
        </m:r>
      </m:oMath>
      <w:r>
        <w:rPr>
          <w:rFonts w:eastAsia="Georgia" w:cs="Georgia" w:ascii="Georgia" w:hAnsi="Georgia"/>
        </w:rPr>
        <w:t xml:space="preserve"> à l'extrémité </w:t>
      </w:r>
      <m:oMath>
        <m:r>
          <m:rPr>
            <m:sty m:val="i"/>
          </m:rPr>
          <m:t>x</m:t>
        </m:r>
        <m:r>
          <m:rPr>
            <m:sty m:val="p"/>
          </m:rPr>
          <m:t>=</m:t>
        </m:r>
        <m:r>
          <m:rPr>
            <m:sty m:val="p"/>
          </m:rPr>
          <m:t>0</m:t>
        </m:r>
      </m:oMath>
      <w:r>
        <w:rPr/>
        <w:t xml:space="preserve">.</w:t>
      </w:r>
      <w:r>
        <w:rPr/>
        <w:br w:type="textWrapping"/>
      </w:r>
    </w:p>
    <w:p>
      <w:pPr>
        <w:spacing w:lineRule="auto"/>
        <w:jc w:val="center"/>
      </w:pPr>
      <w:r>
        <w:rPr/>
        <w:drawing>
          <wp:inline distB="0" distL="0" distR="0" distT="0">
            <wp:extent cx="5486400" cy="2668431"/>
            <wp:effectExtent b="0" l="0" r="0" t="0"/>
            <wp:docPr id="1" name="image-c754c7feb607035070f07b7e95f87a7f2c4ad22f.jpg"/>
            <a:graphic>
              <a:graphicData uri="http://schemas.openxmlformats.org/drawingml/2006/picture">
                <pic:pic>
                  <pic:nvPicPr>
                    <pic:cNvPr id="1" name="image-c754c7feb607035070f07b7e95f87a7f2c4ad22f.jpg" descr=""/>
                    <pic:cNvPicPr/>
                  </pic:nvPicPr>
                  <pic:blipFill>
                    <a:blip r:embed="rId5" cstate="print"/>
                    <a:srcRect b="0" l="0" r="0" t="0"/>
                    <a:stretch>
                      <a:fillRect/>
                    </a:stretch>
                  </pic:blipFill>
                  <pic:spPr>
                    <a:xfrm>
                      <a:off x="0" y="0"/>
                      <a:ext cx="5486400" cy="2668431"/>
                    </a:xfrm>
                    <a:prstGeom prst="rect"/>
                  </pic:spPr>
                </pic:pic>
              </a:graphicData>
            </a:graphic>
          </wp:inline>
        </w:drawing>
      </w:r>
    </w:p>
    <w:p>
      <w:pPr>
        <w:spacing w:after="220" w:lineRule="auto"/>
      </w:pPr>
      <w:r>
        <w:rPr>
          <w:rFonts w:eastAsia="Georgia" w:cs="Georgia" w:ascii="Georgia" w:hAnsi="Georgia"/>
        </w:rPr>
        <w:t xml:space="preserve">Le polymère fondu s'écoule selon la direction Ox entre deux plaques parallèles ; ces plans d'équation </w:t>
      </w:r>
      <m:oMath>
        <m:r>
          <m:rPr>
            <m:sty m:val="i"/>
          </m:rPr>
          <m:t>y</m:t>
        </m:r>
        <m:r>
          <m:rPr>
            <m:sty m:val="p"/>
          </m:rPr>
          <m:t>=</m:t>
        </m:r>
        <m:r>
          <m:rPr>
            <m:sty m:val="p"/>
          </m:rPr>
          <m:t>±</m:t>
        </m:r>
        <m:r>
          <m:rPr>
            <m:sty m:val="i"/>
          </m:rPr>
          <m:t>e</m:t>
        </m:r>
        <m:r>
          <m:rPr>
            <m:sty m:val="p"/>
          </m:rPr>
          <m:t>/</m:t>
        </m:r>
        <m:r>
          <m:rPr>
            <m:sty m:val="p"/>
          </m:rPr>
          <m:t>2</m:t>
        </m:r>
      </m:oMath>
      <w:r>
        <w:rPr>
          <w:rFonts w:eastAsia="Georgia" w:cs="Georgia" w:ascii="Georgia" w:hAnsi="Georgia"/>
        </w:rPr>
        <w:t xml:space="preserve"> constituent les parois inférieure et supérieure du moule. L'écoulement est réalisé dans le champ de la pesanteur, depuis l'ouverture du moule d'abscisse </w:t>
      </w:r>
      <m:oMath>
        <m:r>
          <m:rPr>
            <m:sty m:val="i"/>
          </m:rPr>
          <m:t>x</m:t>
        </m:r>
        <m:r>
          <m:rPr>
            <m:sty m:val="p"/>
          </m:rPr>
          <m:t>=</m:t>
        </m:r>
        <m:r>
          <m:rPr>
            <m:sty m:val="p"/>
          </m:rPr>
          <m:t>0</m:t>
        </m:r>
      </m:oMath>
      <w:r>
        <w:rPr>
          <w:rFonts w:eastAsia="Georgia" w:cs="Georgia" w:ascii="Georgia" w:hAnsi="Georgia"/>
        </w:rPr>
        <w:t xml:space="preserve"> où règne la pression </w:t>
      </w:r>
      <m:oMath>
        <m:sSub>
          <m:sSubPr/>
          <m:e>
            <m:r>
              <m:rPr>
                <m:sty m:val="i"/>
              </m:rPr>
              <m:t>P</m:t>
            </m:r>
          </m:e>
          <m:sub>
            <m:r>
              <m:rPr>
                <m:sty m:val="p"/>
              </m:rPr>
              <m:t>0</m:t>
            </m:r>
          </m:sub>
        </m:sSub>
        <m:r>
          <m:rPr>
            <m:sty m:val="p"/>
          </m:rPr>
          <m:t>+</m:t>
        </m:r>
        <m:r>
          <m:rPr>
            <m:sty m:val="p"/>
          </m:rPr>
          <m:t>Δ</m:t>
        </m:r>
        <m:r>
          <m:rPr>
            <m:sty m:val="i"/>
          </m:rPr>
          <m:t>P</m:t>
        </m:r>
        <m:r>
          <m:rPr>
            <m:sty m:val="p"/>
          </m:rPr>
          <m:t>(</m:t>
        </m:r>
        <m:r>
          <m:rPr>
            <m:sty m:val="p"/>
          </m:rPr>
          <m:t>Δ</m:t>
        </m:r>
        <m:r>
          <m:rPr>
            <m:sty m:val="i"/>
          </m:rPr>
          <m:t>P</m:t>
        </m:r>
        <m:r>
          <m:rPr>
            <m:sty m:val="p"/>
          </m:rPr>
          <m:t>&gt;</m:t>
        </m:r>
        <m:r>
          <m:rPr>
            <m:sty m:val="p"/>
          </m:rPr>
          <m:t>0</m:t>
        </m:r>
        <m:r>
          <m:rPr>
            <m:sty m:val="p"/>
          </m:rPr>
          <m:t>)</m:t>
        </m:r>
      </m:oMath>
      <w:r>
        <w:rPr>
          <w:rFonts w:eastAsia="Georgia" w:cs="Georgia" w:ascii="Georgia" w:hAnsi="Georgia"/>
        </w:rPr>
        <w:t xml:space="preserve">, vers l'extrémité du moule d'abscisse </w:t>
      </w:r>
      <m:oMath>
        <m:r>
          <m:rPr>
            <m:sty m:val="i"/>
          </m:rPr>
          <m:t>x</m:t>
        </m:r>
        <m:r>
          <m:rPr>
            <m:sty m:val="p"/>
          </m:rPr>
          <m:t>=</m:t>
        </m:r>
        <m:r>
          <m:rPr>
            <m:sty m:val="i"/>
          </m:rPr>
          <m:t>L</m:t>
        </m:r>
      </m:oMath>
      <w:r>
        <w:rPr>
          <w:rFonts w:eastAsia="Georgia" w:cs="Georgia" w:ascii="Georgia" w:hAnsi="Georgia"/>
        </w:rPr>
        <w:t xml:space="preserve"> où règne la pression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Les dimensions du système dans les directions x et z sont très supérieures à l'épaisseur e du moule ; les plans horizontaux peuvent ainsi être considérés comme infinis et les effets de bord (selon les parois verticales </w:t>
      </w:r>
      <m:oMath>
        <m:r>
          <m:rPr>
            <m:sty m:val="i"/>
          </m:rPr>
          <m:t>z</m:t>
        </m:r>
        <m:r>
          <m:rPr>
            <m:sty m:val="p"/>
          </m:rPr>
          <m:t>=</m:t>
        </m:r>
        <m:r>
          <m:rPr>
            <m:sty m:val="p"/>
          </m:rPr>
          <m:t>±</m:t>
        </m:r>
        <m:r>
          <m:rPr>
            <m:sty m:val="i"/>
          </m:rPr>
          <m:t>w</m:t>
        </m:r>
        <m:r>
          <m:rPr>
            <m:sty m:val="p"/>
          </m:rPr>
          <m:t>/</m:t>
        </m:r>
        <m:r>
          <m:rPr>
            <m:sty m:val="p"/>
          </m:rPr>
          <m:t>2</m:t>
        </m:r>
      </m:oMath>
      <w:r>
        <w:rPr>
          <w:rFonts w:eastAsia="Georgia" w:cs="Georgia" w:ascii="Georgia" w:hAnsi="Georgia"/>
        </w:rPr>
        <w:t xml:space="preserve"> ) sont négligés.</w:t>
      </w:r>
    </w:p>
    <w:p>
      <w:pPr>
        <w:spacing w:after="220" w:lineRule="auto"/>
      </w:pPr>
      <w:r>
        <w:rPr>
          <w:rFonts w:eastAsia="Georgia" w:cs="Georgia" w:ascii="Georgia" w:hAnsi="Georgia"/>
        </w:rPr>
        <w:t xml:space="preserve">Le polymère fondu est assimilé à un fluide newtonien incompressible, de viscosité dynamique </w:t>
      </w:r>
      <m:oMath>
        <m:r>
          <m:rPr>
            <m:sty m:val="i"/>
          </m:rPr>
          <m:t>η</m:t>
        </m:r>
      </m:oMath>
      <w:r>
        <w:rPr/>
        <w:t xml:space="preserve">, de masse volumique </w:t>
      </w:r>
      <m:oMath>
        <m:r>
          <m:rPr>
            <m:sty m:val="i"/>
          </m:rPr>
          <m:t>μ</m:t>
        </m:r>
      </m:oMath>
      <w:r>
        <w:rPr>
          <w:rFonts w:eastAsia="Georgia" w:cs="Georgia" w:ascii="Georgia" w:hAnsi="Georgia"/>
        </w:rPr>
        <w:t xml:space="preserve">, de capacité thermique massique </w:t>
      </w:r>
      <m:oMath>
        <m:r>
          <m:rPr>
            <m:sty m:val="i"/>
          </m:rPr>
          <m:t>C</m:t>
        </m:r>
      </m:oMath>
      <w:r>
        <w:rPr>
          <w:rFonts w:eastAsia="Georgia" w:cs="Georgia" w:ascii="Georgia" w:hAnsi="Georgia"/>
        </w:rPr>
        <w:t xml:space="preserve"> et de conductivité thermique </w:t>
      </w:r>
      <m:oMath>
        <m:r>
          <m:rPr>
            <m:sty m:val="i"/>
          </m:rPr>
          <m:t>λ</m:t>
        </m:r>
      </m:oMath>
      <w:r>
        <w:rPr/>
        <w:t xml:space="preserve">.</w:t>
      </w:r>
    </w:p>
    <w:p>
      <w:pPr>
        <w:spacing w:after="220" w:lineRule="auto"/>
      </w:pPr>
      <w:r>
        <w:rPr>
          <w:rFonts w:eastAsia="Georgia" w:cs="Georgia" w:ascii="Georgia" w:hAnsi="Georgia"/>
        </w:rPr>
        <w:t xml:space="preserve">L'espace est rapporté au trièdre cartésien </w:t>
      </w:r>
      <m:oMath>
        <m:r>
          <m:rPr>
            <m:sty m:val="i"/>
          </m:rPr>
          <m:t>O</m:t>
        </m:r>
        <m:r>
          <m:rPr>
            <m:sty m:val="i"/>
          </m:rPr>
          <m:t>x</m:t>
        </m:r>
        <m:r>
          <m:rPr>
            <m:sty m:val="i"/>
          </m:rPr>
          <m:t>y</m:t>
        </m:r>
        <m:r>
          <m:rPr>
            <m:sty m:val="i"/>
          </m:rPr>
          <m:t>z</m:t>
        </m:r>
      </m:oMath>
      <w:r>
        <w:rPr>
          <w:rFonts w:eastAsia="Georgia" w:cs="Georgia" w:ascii="Georgia" w:hAnsi="Georgia"/>
        </w:rPr>
        <w:t xml:space="preserve">, de base orthonormée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L'écoulement est réalisé en régime permanent.</w:t>
      </w:r>
    </w:p>
    <w:p>
      <w:pPr>
        <w:spacing w:after="220" w:lineRule="auto"/>
      </w:pPr>
      <w:r>
        <w:rPr>
          <w:rFonts w:eastAsia="Georgia" w:cs="Georgia" w:ascii="Georgia" w:hAnsi="Georgia"/>
        </w:rPr>
        <w:t xml:space="preserve">Données: Dimensions du moule: </w:t>
      </w:r>
      <m:oMath>
        <m:r>
          <m:rPr>
            <m:sty m:val="p"/>
          </m:rPr>
          <m:t xml:space="preserve"> </m:t>
        </m:r>
        <m:r>
          <m:rPr>
            <m:sty m:val="i"/>
          </m:rPr>
          <m:t>L</m:t>
        </m:r>
        <m:r>
          <m:rPr>
            <m:sty m:val="p"/>
          </m:rPr>
          <m:t>=</m:t>
        </m:r>
        <m:r>
          <m:rPr>
            <m:sty m:val="p"/>
          </m:rPr>
          <m:t>1</m:t>
        </m:r>
        <m:r>
          <m:rPr>
            <m:sty m:val="p"/>
          </m:rPr>
          <m:t>,</m:t>
        </m:r>
        <m:r>
          <m:rPr>
            <m:sty m:val="p"/>
          </m:rPr>
          <m:t>20</m:t>
        </m:r>
        <m:r>
          <m:rPr>
            <m:nor/>
          </m:rPr>
          <m:t xml:space="preserve"> </m:t>
        </m:r>
        <m:r>
          <m:rPr>
            <m:sty m:val="p"/>
          </m:rPr>
          <m:t>m</m:t>
        </m:r>
        <m:r>
          <m:rPr>
            <m:sty m:val="p"/>
          </m:rPr>
          <m:t>,</m:t>
        </m:r>
        <m:r>
          <m:rPr>
            <m:sty m:val="i"/>
          </m:rPr>
          <m:t>w</m:t>
        </m:r>
        <m:r>
          <m:rPr>
            <m:sty m:val="p"/>
          </m:rPr>
          <m:t>=</m:t>
        </m:r>
        <m:r>
          <m:rPr>
            <m:sty m:val="p"/>
          </m:rPr>
          <m:t>0</m:t>
        </m:r>
        <m:r>
          <m:rPr>
            <m:sty m:val="p"/>
          </m:rPr>
          <m:t>,</m:t>
        </m:r>
        <m:r>
          <m:rPr>
            <m:sty m:val="p"/>
          </m:rPr>
          <m:t>60</m:t>
        </m:r>
        <m:r>
          <m:rPr>
            <m:nor/>
          </m:rPr>
          <m:t xml:space="preserve"> </m:t>
        </m:r>
        <m:r>
          <m:rPr>
            <m:sty m:val="p"/>
          </m:rPr>
          <m:t>m</m:t>
        </m:r>
      </m:oMath>
      <w:r>
        <w:rPr/>
        <w:t xml:space="preserve"> et </w:t>
      </w:r>
      <m:oMath>
        <m:r>
          <m:rPr>
            <m:sty m:val="i"/>
          </m:rPr>
          <m:t>e</m:t>
        </m:r>
        <m:r>
          <m:rPr>
            <m:sty m:val="p"/>
          </m:rPr>
          <m:t>=</m:t>
        </m:r>
        <m:r>
          <m:rPr>
            <m:sty m:val="p"/>
          </m:rPr>
          <m:t>12</m:t>
        </m:r>
        <m:r>
          <m:rPr>
            <m:nor/>
          </m:rPr>
          <m:t xml:space="preserve"> </m:t>
        </m:r>
        <m:r>
          <m:rPr>
            <m:sty m:val="p"/>
          </m:rPr>
          <m:t>mm</m:t>
        </m:r>
      </m:oMath>
      <w:r>
        <w:rPr/>
        <w:br w:type="textWrapping"/>
      </w:r>
      <w:r>
        <w:rPr>
          <w:rFonts w:eastAsia="Georgia" w:cs="Georgia" w:ascii="Georgia" w:hAnsi="Georgia"/>
        </w:rPr>
        <w:t xml:space="preserve">Différentiel de pression : </w:t>
      </w:r>
      <m:oMath>
        <m:r>
          <m:rPr>
            <m:sty m:val="p"/>
          </m:rPr>
          <m:t xml:space="preserve"> </m:t>
        </m:r>
        <m:r>
          <m:rPr>
            <m:sty m:val="p"/>
          </m:rPr>
          <m:t>Δ</m:t>
        </m:r>
        <m:r>
          <m:rPr>
            <m:sty m:val="p"/>
          </m:rPr>
          <m:t>P</m:t>
        </m:r>
        <m:r>
          <m:rPr>
            <m:sty m:val="p"/>
          </m:rPr>
          <m:t>=</m:t>
        </m:r>
        <m:sSup>
          <m:sSupPr/>
          <m:e>
            <m:r>
              <m:rPr>
                <m:sty m:val="p"/>
              </m:rPr>
              <m:t>2.10</m:t>
            </m:r>
          </m:e>
          <m:sup>
            <m:r>
              <m:rPr>
                <m:sty m:val="p"/>
              </m:rPr>
              <m:t>7</m:t>
            </m:r>
          </m:sup>
        </m:sSup>
        <m:r>
          <m:rPr>
            <m:nor/>
          </m:rPr>
          <m:t xml:space="preserve"> </m:t>
        </m:r>
        <m:r>
          <m:rPr>
            <m:sty m:val="p"/>
          </m:rPr>
          <m:t>Pa</m:t>
        </m:r>
      </m:oMath>
      <w:r>
        <w:rPr/>
        <w:br w:type="textWrapping"/>
      </w:r>
      <w:r>
        <w:rPr>
          <w:rFonts w:eastAsia="Georgia" w:cs="Georgia" w:ascii="Georgia" w:hAnsi="Georgia"/>
        </w:rPr>
        <w:t xml:space="preserve">Caractéristique du polypropylène chargé (PPc) :</w:t>
      </w:r>
      <w:r>
        <w:rPr/>
        <w:br w:type="textWrapping"/>
      </w:r>
      <m:oMath>
        <m:r>
          <m:rPr>
            <m:sty m:val="i"/>
          </m:rPr>
          <m:t>η</m:t>
        </m:r>
        <m:d>
          <m:dPr>
            <m:begChr m:val="("/>
            <m:endChr m:val=""/>
            <m:ctrlPr>
              <w:rPr>
                <w:rFonts w:ascii="Cambria Math" w:hAnsi="Cambria Math"/>
              </w:rPr>
            </m:ctrlPr>
          </m:dPr>
          <m:e/>
        </m:d>
      </m:oMath>
      <w:r>
        <w:rPr>
          <w:rFonts w:eastAsia="Georgia" w:cs="Georgia" w:ascii="Georgia" w:hAnsi="Georgia"/>
        </w:rPr>
        <w:t xml:space="preserve"> à </w:t>
      </w:r>
      <m:oMath>
        <m:d>
          <m:dPr>
            <m:begChr m:val=""/>
            <m:endChr m:val=")"/>
            <m:ctrlPr>
              <w:rPr>
                <w:rFonts w:ascii="Cambria Math" w:hAnsi="Cambria Math"/>
              </w:rPr>
            </m:ctrlPr>
          </m:dPr>
          <m:e>
            <m:sSup>
              <m:sSupPr/>
              <m:e>
                <m:r>
                  <m:rPr>
                    <m:sty m:val="p"/>
                  </m:rPr>
                  <m:t>200</m:t>
                </m:r>
              </m:e>
              <m:sup>
                <m:r>
                  <m:rPr>
                    <m:sty m:val="p"/>
                  </m:rPr>
                  <m:t>∘</m:t>
                </m:r>
              </m:sup>
            </m:sSup>
            <m:r>
              <m:rPr>
                <m:sty m:val="p"/>
              </m:rPr>
              <m:t>C</m:t>
            </m:r>
          </m:e>
        </m:d>
        <m:r>
          <m:rPr>
            <m:sty m:val="p"/>
          </m:rPr>
          <m:t>=</m:t>
        </m:r>
        <m:r>
          <m:rPr>
            <m:sty m:val="p"/>
          </m:rPr>
          <m:t>500</m:t>
        </m:r>
      </m:oMath>
      <w:r>
        <w:rPr/>
        <w:t xml:space="preserve"> Pa.s ; </w:t>
      </w:r>
      <m:oMath>
        <m:r>
          <m:rPr>
            <m:sty m:val="i"/>
          </m:rPr>
          <m:t>μ</m:t>
        </m:r>
        <m:r>
          <m:rPr>
            <m:sty m:val="p"/>
          </m:rPr>
          <m:t>=</m:t>
        </m:r>
        <m:r>
          <m:rPr>
            <m:sty m:val="p"/>
          </m:rPr>
          <m:t>910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p"/>
          </m:rPr>
          <m:t>C</m:t>
        </m:r>
        <m:r>
          <m:rPr>
            <m:sty m:val="p"/>
          </m:rPr>
          <m:t>=</m:t>
        </m:r>
        <m:r>
          <m:rPr>
            <m:sty m:val="p"/>
          </m:rPr>
          <m:t>2340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λ</m:t>
        </m:r>
        <m:r>
          <m:rPr>
            <m:sty m:val="p"/>
          </m:rPr>
          <m:t>=</m:t>
        </m:r>
        <m:r>
          <m:rPr>
            <m:sty m:val="p"/>
          </m:rPr>
          <m:t>0</m:t>
        </m:r>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A / ECOULEMENT DE POISEUILLE PLAN</w:t>
      </w:r>
    </w:p>
    <w:p>
      <w:pPr>
        <w:spacing w:after="220" w:lineRule="auto"/>
      </w:pPr>
      <w:r>
        <w:rPr>
          <w:rFonts w:eastAsia="Georgia" w:cs="Georgia" w:ascii="Georgia" w:hAnsi="Georgia"/>
        </w:rPr>
        <w:t xml:space="preserve">A1*a. Déterminer la répartition du champ de vitesse entre les plans d'équation </w:t>
      </w:r>
      <m:oMath>
        <m:r>
          <m:rPr>
            <m:sty m:val="i"/>
          </m:rPr>
          <m:t>y</m:t>
        </m:r>
        <m:r>
          <m:rPr>
            <m:sty m:val="p"/>
          </m:rPr>
          <m:t>=</m:t>
        </m:r>
        <m:r>
          <m:rPr>
            <m:sty m:val="p"/>
          </m:rPr>
          <m:t>±</m:t>
        </m:r>
        <m:r>
          <m:rPr>
            <m:sty m:val="i"/>
          </m:rPr>
          <m:t>e</m:t>
        </m:r>
        <m:r>
          <m:rPr>
            <m:sty m:val="p"/>
          </m:rPr>
          <m:t>/</m:t>
        </m:r>
        <m:r>
          <m:rPr>
            <m:sty m:val="p"/>
          </m:rPr>
          <m:t>2</m:t>
        </m:r>
      </m:oMath>
      <w:r>
        <w:rPr>
          <w:rFonts w:eastAsia="Georgia" w:cs="Georgia" w:ascii="Georgia" w:hAnsi="Georgia"/>
        </w:rPr>
        <w:t xml:space="preserve">, en justifiant que la vitesse peut s'écrire : </w:t>
      </w:r>
      <m:oMath>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y</m:t>
        </m:r>
        <m:r>
          <m:rPr>
            <m:sty m:val="p"/>
          </m:rPr>
          <m:t>)</m:t>
        </m:r>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L'écoulement peut être représenté comme la superposition d'une infinité de lames fluides élémentaires (comme représenté sur la figure 1b) ; la lame comprise entre les ordonnées y et </w:t>
      </w:r>
      <m:oMath>
        <m:r>
          <m:rPr>
            <m:sty m:val="i"/>
          </m:rPr>
          <m:t>y</m:t>
        </m:r>
      </m:oMath>
      <w:r>
        <w:rPr>
          <w:rFonts w:eastAsia="Georgia" w:cs="Georgia" w:ascii="Georgia" w:hAnsi="Georgia"/>
        </w:rPr>
        <w:t xml:space="preserve">-dy (avec dy &gt; 0), attachée au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possède une vitesse </w:t>
      </w:r>
      <m:oMath>
        <m:r>
          <m:rPr>
            <m:sty m:val="i"/>
          </m:rPr>
          <m:t>V</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A1*b. Comment qualifier cet écoulement?</w:t>
      </w:r>
      <w:r>
        <w:rPr/>
        <w:br w:type="textWrapping"/>
      </w:r>
      <w:r>
        <w:rPr>
          <w:rFonts w:eastAsia="Georgia" w:cs="Georgia" w:ascii="Georgia" w:hAnsi="Georgia"/>
        </w:rPr>
        <w:t xml:space="preserve">Le frottement entre une lame et les lames supérieure et inférieure directement à son contact se traduit par une force tangentielle de cisaillement (ou de viscosité), parallèle à la direction de l'écoulement et dont la norme s'écrit: </w:t>
      </w:r>
      <m:oMath>
        <m:sSub>
          <m:sSubPr/>
          <m:e>
            <m:r>
              <m:rPr>
                <m:sty m:val="i"/>
              </m:rPr>
              <m:t>F</m:t>
            </m:r>
          </m:e>
          <m:sub>
            <m:r>
              <m:rPr>
                <m:nor/>
              </m:rPr>
              <m:t>vis </m:t>
            </m:r>
          </m:sub>
        </m:sSub>
        <m:r>
          <m:rPr>
            <m:sty m:val="p"/>
          </m:rPr>
          <m:t>=</m:t>
        </m:r>
        <m:r>
          <m:rPr>
            <m:sty m:val="i"/>
          </m:rPr>
          <m:t>η</m:t>
        </m:r>
        <m:r>
          <m:rPr>
            <m:sty m:val="i"/>
          </m:rPr>
          <m:t>S</m:t>
        </m:r>
        <m:f>
          <m:fPr>
            <m:ctrlPr>
              <w:rPr>
                <w:rFonts w:ascii="Cambria Math" w:hAnsi="Cambria Math"/>
              </w:rPr>
            </m:ctrlPr>
          </m:fPr>
          <m:num>
            <m:r>
              <m:rPr>
                <m:sty m:val="i"/>
              </m:rPr>
              <m:t>∂</m:t>
            </m:r>
            <m:r>
              <m:rPr>
                <m:sty m:val="i"/>
              </m:rPr>
              <m:t>V</m:t>
            </m:r>
          </m:num>
          <m:den>
            <m:r>
              <m:rPr>
                <m:sty m:val="i"/>
              </m:rPr>
              <m:t>∂</m:t>
            </m:r>
            <m:r>
              <m:rPr>
                <m:sty m:val="i"/>
              </m:rPr>
              <m:t>y</m:t>
            </m:r>
          </m:den>
        </m:f>
      </m:oMath>
      <w:r>
        <w:rPr/>
        <w:t xml:space="preserve">, </w:t>
      </w:r>
      <m:oMath>
        <m:r>
          <m:rPr>
            <m:sty m:val="i"/>
          </m:rPr>
          <m:t>S</m:t>
        </m:r>
      </m:oMath>
      <w:r>
        <w:rPr>
          <w:rFonts w:eastAsia="Georgia" w:cs="Georgia" w:ascii="Georgia" w:hAnsi="Georgia"/>
        </w:rPr>
        <w:t xml:space="preserve"> étant la surface de contact entre les lames adjacentes.</w:t>
      </w:r>
      <w:r>
        <w:rPr/>
        <w:br w:type="textWrapping"/>
      </w:r>
      <w:r>
        <w:rPr>
          <w:rFonts w:eastAsia="Georgia" w:cs="Georgia" w:ascii="Georgia" w:hAnsi="Georgia"/>
        </w:rPr>
        <w:t xml:space="preserve">A2. Que représente </w:t>
      </w:r>
      <m:oMath>
        <m:r>
          <m:rPr>
            <m:sty m:val="i"/>
          </m:rPr>
          <m:t>η</m:t>
        </m:r>
      </m:oMath>
      <w:r>
        <w:rPr>
          <w:rFonts w:eastAsia="Georgia" w:cs="Georgia" w:ascii="Georgia" w:hAnsi="Georgia"/>
        </w:rPr>
        <w:t xml:space="preserve"> ? Préciser ses dimensions et son unité.</w:t>
      </w:r>
      <w:r>
        <w:rPr/>
        <w:br w:type="textWrapping"/>
      </w:r>
      <w:r>
        <w:rPr>
          <w:rFonts w:eastAsia="Georgia" w:cs="Georgia" w:ascii="Georgia" w:hAnsi="Georgia"/>
        </w:rPr>
        <w:t xml:space="preserve">A3. Rappeler la définition d'un fluide newtonien ; existe-t-il d'autres types de fluides ? Citer des exemples.</w:t>
      </w:r>
    </w:p>
    <w:p>
      <w:pPr>
        <w:spacing w:after="220" w:lineRule="auto"/>
      </w:pPr>
      <w:r>
        <w:rPr>
          <w:rFonts w:eastAsia="Georgia" w:cs="Georgia" w:ascii="Georgia" w:hAnsi="Georgia"/>
        </w:rPr>
        <w:t xml:space="preserve">A4*a. Exprimer l'intensité de la force de pesanteur </w:t>
      </w:r>
      <m:oMath>
        <m:r>
          <m:rPr>
            <m:sty m:val="i"/>
          </m:rPr>
          <m:t>d</m:t>
        </m:r>
        <m:sSub>
          <m:sSubPr/>
          <m:e>
            <m:r>
              <m:rPr>
                <m:sty m:val="i"/>
              </m:rPr>
              <m:t>F</m:t>
            </m:r>
          </m:e>
          <m:sub>
            <m:r>
              <m:rPr>
                <m:sty m:val="i"/>
              </m:rPr>
              <m:t>g</m:t>
            </m:r>
          </m:sub>
        </m:sSub>
      </m:oMath>
      <w:r>
        <w:rPr>
          <w:rFonts w:eastAsia="Georgia" w:cs="Georgia" w:ascii="Georgia" w:hAnsi="Georgia"/>
        </w:rPr>
        <w:t xml:space="preserve"> à laquelle est soumis un élément de volume dxdydz du fluide ; écrire l'intensité de la force de viscosité </w:t>
      </w:r>
      <m:oMath>
        <m:sSub>
          <m:sSubPr/>
          <m:e>
            <m:r>
              <m:rPr>
                <m:sty m:val="p"/>
              </m:rPr>
              <m:t>dF</m:t>
            </m:r>
          </m:e>
          <m:sub>
            <m:r>
              <m:rPr>
                <m:nor/>
              </m:rPr>
              <m:t>vis </m:t>
            </m:r>
          </m:sub>
        </m:sSub>
      </m:oMath>
      <w:r>
        <w:rPr>
          <w:rFonts w:eastAsia="Georgia" w:cs="Georgia" w:ascii="Georgia" w:hAnsi="Georgia"/>
        </w:rPr>
        <w:t xml:space="preserve"> relative à l'élément de surface </w:t>
      </w:r>
      <m:oMath>
        <m:r>
          <m:rPr>
            <m:sty m:val="i"/>
          </m:rPr>
          <m:t>d</m:t>
        </m:r>
        <m:r>
          <m:rPr>
            <m:sty m:val="i"/>
          </m:rPr>
          <m:t>x</m:t>
        </m:r>
        <m:r>
          <m:rPr>
            <m:sty m:val="i"/>
          </m:rPr>
          <m:t>d</m:t>
        </m:r>
        <m:r>
          <m:rPr>
            <m:sty m:val="i"/>
          </m:rPr>
          <m:t>z</m:t>
        </m:r>
      </m:oMath>
      <w:r>
        <w:rPr/>
        <w:t xml:space="preserve">.</w:t>
      </w:r>
      <w:r>
        <w:rPr/>
        <w:br w:type="textWrapping"/>
      </w:r>
      <w:r>
        <w:rPr/>
        <w:t xml:space="preserve">Evaluer le rapport </w:t>
      </w:r>
      <m:oMath>
        <m:r>
          <m:rPr>
            <m:sty m:val="i"/>
          </m:rPr>
          <m:t>d</m:t>
        </m:r>
        <m:sSub>
          <m:sSubPr/>
          <m:e>
            <m:r>
              <m:rPr>
                <m:sty m:val="i"/>
              </m:rPr>
              <m:t>F</m:t>
            </m:r>
          </m:e>
          <m:sub>
            <m:r>
              <m:rPr>
                <m:sty m:val="i"/>
              </m:rPr>
              <m:t>g</m:t>
            </m:r>
          </m:sub>
        </m:sSub>
        <m:r>
          <m:rPr>
            <m:sty m:val="p"/>
          </m:rPr>
          <m:t>/</m:t>
        </m:r>
        <m:r>
          <m:rPr>
            <m:sty m:val="i"/>
          </m:rPr>
          <m:t>d</m:t>
        </m:r>
        <m:sSub>
          <m:sSubPr/>
          <m:e>
            <m:r>
              <m:rPr>
                <m:sty m:val="i"/>
              </m:rPr>
              <m:t>F</m:t>
            </m:r>
          </m:e>
          <m:sub>
            <m:r>
              <m:rPr>
                <m:nor/>
              </m:rPr>
              <m:t>vis </m:t>
            </m:r>
          </m:sub>
        </m:sSub>
      </m:oMath>
      <w:r>
        <w:rPr/>
        <w:t xml:space="preserve"> en prenant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une vitesse de l'ordre du </w:t>
      </w:r>
      <m:oMath>
        <m:r>
          <m:rPr>
            <m:sty m:val="p"/>
          </m:rPr>
          <m:t>m</m:t>
        </m:r>
        <m:r>
          <m:rPr>
            <m:sty m:val="p"/>
          </m:rPr>
          <m:t>.</m:t>
        </m:r>
        <m:sSup>
          <m:sSupPr/>
          <m:e>
            <m:r>
              <m:rPr>
                <m:sty m:val="p"/>
              </m:rPr>
              <m:t>s</m:t>
            </m:r>
          </m:e>
          <m:sup>
            <m:r>
              <m:rPr>
                <m:sty m:val="p"/>
              </m:rPr>
              <m:t>−</m:t>
            </m:r>
            <m:r>
              <m:rPr>
                <m:sty m:val="p"/>
              </m:rPr>
              <m:t>1</m:t>
            </m:r>
          </m:sup>
        </m:sSup>
      </m:oMath>
      <w:r>
        <w:rPr/>
        <w:t xml:space="preserve"> puis conclure.</w:t>
      </w:r>
    </w:p>
    <w:p>
      <w:pPr>
        <w:spacing w:after="220" w:lineRule="auto"/>
      </w:pPr>
      <w:r>
        <w:rPr>
          <w:rFonts w:eastAsia="Georgia" w:cs="Georgia" w:ascii="Georgia" w:hAnsi="Georgia"/>
        </w:rPr>
        <w:t xml:space="preserve">A4*b. Exprimer l'intensité de la force de pression </w:t>
      </w:r>
      <m:oMath>
        <m:sSub>
          <m:sSubPr/>
          <m:e>
            <m:r>
              <m:rPr>
                <m:sty m:val="p"/>
              </m:rPr>
              <m:t>dF</m:t>
            </m:r>
          </m:e>
          <m:sub>
            <m:r>
              <m:rPr>
                <m:sty m:val="i"/>
              </m:rPr>
              <m:t>p</m:t>
            </m:r>
          </m:sub>
        </m:sSub>
      </m:oMath>
      <w:r>
        <w:rPr>
          <w:rFonts w:eastAsia="Georgia" w:cs="Georgia" w:ascii="Georgia" w:hAnsi="Georgia"/>
        </w:rPr>
        <w:t xml:space="preserve"> agissant sur l'élément de fluide d'épaisseur </w:t>
      </w:r>
      <m:oMath>
        <m:r>
          <m:rPr>
            <m:sty m:val="i"/>
          </m:rPr>
          <m:t>d</m:t>
        </m:r>
        <m:r>
          <m:rPr>
            <m:sty m:val="i"/>
          </m:rPr>
          <m:t>x</m:t>
        </m:r>
      </m:oMath>
      <w:r>
        <w:rPr/>
        <w:t xml:space="preserve"> et de section dydz. Evaluer le rapport </w:t>
      </w:r>
      <m:oMath>
        <m:r>
          <m:rPr>
            <m:sty m:val="i"/>
          </m:rPr>
          <m:t>d</m:t>
        </m:r>
        <m:sSub>
          <m:sSubPr/>
          <m:e>
            <m:r>
              <m:rPr>
                <m:sty m:val="i"/>
              </m:rPr>
              <m:t>F</m:t>
            </m:r>
          </m:e>
          <m:sub>
            <m:r>
              <m:rPr>
                <m:sty m:val="i"/>
              </m:rPr>
              <m:t>g</m:t>
            </m:r>
          </m:sub>
        </m:sSub>
        <m:r>
          <m:rPr>
            <m:sty m:val="p"/>
          </m:rPr>
          <m:t>/</m:t>
        </m:r>
        <m:r>
          <m:rPr>
            <m:sty m:val="i"/>
          </m:rPr>
          <m:t>d</m:t>
        </m:r>
        <m:sSub>
          <m:sSubPr/>
          <m:e>
            <m:r>
              <m:rPr>
                <m:sty m:val="i"/>
              </m:rPr>
              <m:t>F</m:t>
            </m:r>
          </m:e>
          <m:sub>
            <m:r>
              <m:rPr>
                <m:sty m:val="i"/>
              </m:rPr>
              <m:t>p</m:t>
            </m:r>
          </m:sub>
        </m:sSub>
      </m:oMath>
      <w:r>
        <w:rPr/>
        <w:t xml:space="preserve"> puis conclure.</w:t>
      </w:r>
    </w:p>
    <w:p>
      <w:pPr>
        <w:spacing w:after="220" w:lineRule="auto"/>
      </w:pPr>
      <w:r>
        <w:rPr>
          <w:rFonts w:eastAsia="Georgia" w:cs="Georgia" w:ascii="Georgia" w:hAnsi="Georgia"/>
        </w:rPr>
        <w:t xml:space="preserve">L'action de la pesanteur sera négligée dans la suite de cette étude.</w:t>
      </w:r>
    </w:p>
    <w:p>
      <w:pPr>
        <w:spacing w:line="271" w:before="330" w:lineRule="auto"/>
      </w:pPr>
      <w:r>
        <w:rPr>
          <w:b/>
          <w:sz w:val="42"/>
        </w:rPr>
        <w:t xml:space="preserve">B / PROFIL DE VITESSE ENTRE LES PLAQUES</w:t>
      </w:r>
    </w:p>
    <w:p>
      <w:pPr>
        <w:spacing w:after="220" w:lineRule="auto"/>
      </w:pPr>
      <w:r>
        <w:rPr>
          <w:rFonts w:eastAsia="Georgia" w:cs="Georgia" w:ascii="Georgia" w:hAnsi="Georgia"/>
        </w:rPr>
        <w:t xml:space="preserve">Rappel: dans un écoulement de fluide newtonien incompressible, le champ de vitesse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et le champ de pression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sont reliés par l'équation de Navier-Stokes :</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sSub>
            <m:sSubPr/>
            <m:e>
              <m:acc>
                <m:accPr>
                  <m:chr m:val="⃗"/>
                </m:accPr>
                <m:e>
                  <m:r>
                    <m:rPr>
                      <m:sty m:val="i"/>
                    </m:rPr>
                    <m:t>f</m:t>
                  </m:r>
                </m:e>
              </m:acc>
            </m:e>
            <m:sub>
              <m:r>
                <m:rPr>
                  <m:sty m:val="i"/>
                </m:rPr>
                <m:t>v</m:t>
              </m:r>
              <m:r>
                <m:rPr>
                  <m:sty m:val="i"/>
                </m:rPr>
                <m:t>o</m:t>
              </m:r>
              <m:r>
                <m:rPr>
                  <m:sty m:val="i"/>
                </m:rPr>
                <m:t>l</m:t>
              </m:r>
            </m:sub>
          </m:sSub>
          <m:r>
            <m:rPr>
              <m:sty m:val="p"/>
            </m:rPr>
            <m:t>−</m:t>
          </m:r>
          <m:acc>
            <m:accPr>
              <m:chr m:val="⃗"/>
            </m:accPr>
            <m:e>
              <m:r>
                <m:rPr>
                  <m:sty m:val="p"/>
                </m:rPr>
                <m:t>grad</m:t>
              </m:r>
            </m:e>
          </m:acc>
          <m:r>
            <m:rPr>
              <m:sty m:val="i"/>
            </m:rPr>
            <m:t>P</m:t>
          </m:r>
          <m:r>
            <m:rPr>
              <m:sty m:val="p"/>
            </m:rPr>
            <m:t>+</m:t>
          </m:r>
          <m:sSub>
            <m:sSubPr/>
            <m:e>
              <m:acc>
                <m:accPr>
                  <m:chr m:val="⃗"/>
                </m:accPr>
                <m:e>
                  <m:r>
                    <m:rPr>
                      <m:sty m:val="i"/>
                    </m:rPr>
                    <m:t>f</m:t>
                  </m:r>
                </m:e>
              </m:acc>
            </m:e>
            <m:sub>
              <m:r>
                <m:rPr>
                  <m:sty m:val="i"/>
                </m:rPr>
                <m:t>v</m:t>
              </m:r>
              <m:r>
                <m:rPr>
                  <m:sty m:val="i"/>
                </m:rPr>
                <m:t>o</m:t>
              </m:r>
              <m:r>
                <m:rPr>
                  <m:sty m:val="i"/>
                </m:rPr>
                <m:t>l</m:t>
              </m:r>
              <m:r>
                <m:rPr>
                  <m:sty m:val="p"/>
                </m:rPr>
                <m:t>,</m:t>
              </m:r>
              <m:r>
                <m:rPr>
                  <m:sty m:val="i"/>
                </m:rPr>
                <m:t>v</m:t>
              </m:r>
              <m:r>
                <m:rPr>
                  <m:sty m:val="i"/>
                </m:rPr>
                <m:t>i</m:t>
              </m:r>
              <m:r>
                <m:rPr>
                  <m:sty m:val="i"/>
                </m:rPr>
                <m:t>s</m:t>
              </m:r>
            </m:sub>
          </m:sSub>
        </m:oMath>
      </m:oMathPara>
    </w:p>
    <w:p>
      <w:pPr>
        <w:spacing w:after="220" w:lineRule="auto"/>
      </w:pPr>
      <w:r>
        <w:rPr>
          <w:rFonts w:eastAsia="Georgia" w:cs="Georgia" w:ascii="Georgia" w:hAnsi="Georgia"/>
        </w:rPr>
        <w:t xml:space="preserve">B1*a. Exprimer, en considérant l'élément de fluide de volume </w:t>
      </w:r>
      <m:oMath>
        <m:sSup>
          <m:sSupPr/>
          <m:e>
            <m:r>
              <m:rPr>
                <m:sty m:val="i"/>
              </m:rPr>
              <m:t>d</m:t>
            </m:r>
          </m:e>
          <m:sup>
            <m:r>
              <m:rPr>
                <m:sty m:val="p"/>
              </m:rPr>
              <m:t>3</m:t>
            </m:r>
          </m:sup>
        </m:sSup>
        <m:r>
          <m:rPr>
            <m:sty m:val="i"/>
          </m:rPr>
          <m:t>τ</m:t>
        </m:r>
        <m:r>
          <m:rPr>
            <m:sty m:val="p"/>
          </m:rPr>
          <m:t>=</m:t>
        </m:r>
        <m:r>
          <m:rPr>
            <m:sty m:val="i"/>
          </m:rPr>
          <m:t>d</m:t>
        </m:r>
        <m:r>
          <m:rPr>
            <m:sty m:val="i"/>
          </m:rPr>
          <m:t>x</m:t>
        </m:r>
        <m:r>
          <m:rPr>
            <m:sty m:val="i"/>
          </m:rPr>
          <m:t>d</m:t>
        </m:r>
        <m:r>
          <m:rPr>
            <m:sty m:val="i"/>
          </m:rPr>
          <m:t>y</m:t>
        </m:r>
        <m:r>
          <m:rPr>
            <m:sty m:val="i"/>
          </m:rPr>
          <m:t>d</m:t>
        </m:r>
        <m:r>
          <m:rPr>
            <m:sty m:val="i"/>
          </m:rPr>
          <m:t>z</m:t>
        </m:r>
      </m:oMath>
      <w:r>
        <w:rPr>
          <w:rFonts w:eastAsia="Georgia" w:cs="Georgia" w:ascii="Georgia" w:hAnsi="Georgia"/>
        </w:rPr>
        <w:t xml:space="preserve"> (figure 1b), la force volumique de viscosité </w:t>
      </w:r>
      <m:oMath>
        <m:sSub>
          <m:sSubPr/>
          <m:e>
            <m:acc>
              <m:accPr>
                <m:chr m:val="⃗"/>
              </m:accPr>
              <m:e>
                <m:r>
                  <m:rPr>
                    <m:sty m:val="i"/>
                  </m:rPr>
                  <m:t>f</m:t>
                </m:r>
              </m:e>
            </m:acc>
          </m:e>
          <m:sub>
            <m:r>
              <m:rPr>
                <m:nor/>
              </m:rPr>
              <m:t>vol </m:t>
            </m:r>
          </m:sub>
        </m:sSub>
      </m:oMath>
      <w:r>
        <w:rPr/>
        <w:t xml:space="preserve">, vis .</w:t>
      </w:r>
    </w:p>
    <w:p>
      <w:pPr>
        <w:spacing w:after="220" w:lineRule="auto"/>
      </w:pPr>
      <w:r>
        <w:rPr>
          <w:rFonts w:eastAsia="Georgia" w:cs="Georgia" w:ascii="Georgia" w:hAnsi="Georgia"/>
        </w:rPr>
        <w:t xml:space="preserve">B1*b. Ecrire la relation de Navier-Stokes, sachant que l'écoulement est stationnaire et unidirectionnel selon </w:t>
      </w:r>
      <m:oMath>
        <m:r>
          <m:rPr>
            <m:sty m:val="i"/>
          </m:rPr>
          <m:t>O</m:t>
        </m:r>
        <m:r>
          <m:rPr>
            <m:sty m:val="i"/>
          </m:rPr>
          <m:t>x</m:t>
        </m:r>
      </m:oMath>
      <w:r>
        <w:rPr>
          <w:rFonts w:eastAsia="Georgia" w:cs="Georgia" w:ascii="Georgia" w:hAnsi="Georgia"/>
        </w:rPr>
        <w:t xml:space="preserve">. En déduire l'équation différentielle vérifiée par la pression </w:t>
      </w:r>
      <m:oMath>
        <m:r>
          <m:rPr>
            <m:sty m:val="i"/>
          </m:rPr>
          <m:t>P</m:t>
        </m:r>
      </m:oMath>
      <w:r>
        <w:rPr>
          <w:rFonts w:eastAsia="Georgia" w:cs="Georgia" w:ascii="Georgia" w:hAnsi="Georgia"/>
        </w:rPr>
        <w:t xml:space="preserve"> puis montrer que la quantité </w:t>
      </w:r>
      <m:oMath>
        <m:r>
          <m:rPr>
            <m:sty m:val="i"/>
          </m:rPr>
          <m:t>d</m:t>
        </m:r>
        <m:r>
          <m:rPr>
            <m:sty m:val="i"/>
          </m:rPr>
          <m:t>P</m:t>
        </m:r>
        <m:r>
          <m:rPr>
            <m:sty m:val="p"/>
          </m:rPr>
          <m:t>/</m:t>
        </m:r>
        <m:r>
          <m:rPr>
            <m:sty m:val="i"/>
          </m:rPr>
          <m:t>d</m:t>
        </m:r>
        <m:r>
          <m:rPr>
            <m:sty m:val="i"/>
          </m:rPr>
          <m:t>x</m:t>
        </m:r>
      </m:oMath>
      <w:r>
        <w:rPr/>
        <w:t xml:space="preserve"> est une constante </w:t>
      </w:r>
      <m:oMath>
        <m:r>
          <m:rPr>
            <m:sty m:val="i"/>
          </m:rPr>
          <m:t>K</m:t>
        </m:r>
      </m:oMath>
      <w:r>
        <w:rPr>
          <w:rFonts w:eastAsia="Georgia" w:cs="Georgia" w:ascii="Georgia" w:hAnsi="Georgia"/>
        </w:rPr>
        <w:t xml:space="preserve"> à expliciter en fonction de </w:t>
      </w:r>
      <m:oMath>
        <m:r>
          <m:rPr>
            <m:sty m:val="p"/>
          </m:rPr>
          <m:t>Δ</m:t>
        </m:r>
        <m:r>
          <m:rPr>
            <m:sty m:val="i"/>
          </m:rPr>
          <m:t>P</m:t>
        </m:r>
      </m:oMath>
      <w:r>
        <w:rPr/>
        <w:t xml:space="preserve"> et </w:t>
      </w:r>
      <m:oMath>
        <m:r>
          <m:rPr>
            <m:sty m:val="i"/>
          </m:rPr>
          <m:t>L</m:t>
        </m:r>
      </m:oMath>
      <w:r>
        <w:rPr/>
        <w:t xml:space="preserve">. Justifier physiquement le signe de K.</w:t>
      </w:r>
    </w:p>
    <w:p>
      <w:pPr>
        <w:spacing w:after="220" w:lineRule="auto"/>
      </w:pPr>
      <w:r>
        <w:rPr/>
        <w:t xml:space="preserve">B2</w:t>
      </w:r>
      <w:r>
        <w:rPr>
          <w:i/>
        </w:rPr>
        <w:t xml:space="preserve">a. Préciser les conditions aux limites imposées par les parois du moule en </w:t>
      </w:r>
      <m:oMath>
        <m:r>
          <m:rPr>
            <m:sty m:val="i"/>
          </m:rPr>
          <m:t>y</m:t>
        </m:r>
        <m:r>
          <m:rPr>
            <m:sty m:val="p"/>
          </m:rPr>
          <m:t>=</m:t>
        </m:r>
        <m:r>
          <m:rPr>
            <m:sty m:val="p"/>
          </m:rPr>
          <m:t>±</m:t>
        </m:r>
        <m:r>
          <m:rPr>
            <m:sty m:val="i"/>
          </m:rPr>
          <m:t>e</m:t>
        </m:r>
        <m:r>
          <m:rPr>
            <m:sty m:val="p"/>
          </m:rPr>
          <m:t>/</m:t>
        </m:r>
        <m:r>
          <m:rPr>
            <m:sty m:val="p"/>
          </m:rPr>
          <m:t>2</m:t>
        </m:r>
      </m:oMath>
      <w:r>
        <w:br w:type="textWrapping"/>
      </w:r>
      <w:r>
        <w:rPr>
          <w:i/>
        </w:rPr>
        <w:t xml:space="preserve">.B2</w:t>
      </w:r>
      <w:r>
        <w:rPr>
          <w:rFonts w:eastAsia="Georgia" w:cs="Georgia" w:ascii="Georgia" w:hAnsi="Georgia"/>
        </w:rPr>
        <w:t xml:space="preserve">b. Déterminer l'expression de la vitesse </w:t>
      </w:r>
      <m:oMath>
        <m:r>
          <m:rPr>
            <m:sty m:val="i"/>
          </m:rPr>
          <m:t>V</m:t>
        </m:r>
        <m:r>
          <m:rPr>
            <m:sty m:val="p"/>
          </m:rPr>
          <m:t>(</m:t>
        </m:r>
        <m:r>
          <m:rPr>
            <m:sty m:val="i"/>
          </m:rPr>
          <m:t>y</m:t>
        </m:r>
        <m:r>
          <m:rPr>
            <m:sty m:val="p"/>
          </m:rPr>
          <m:t>)</m:t>
        </m:r>
      </m:oMath>
      <w:r>
        <w:rPr/>
        <w:t xml:space="preserve"> en fonction de </w:t>
      </w:r>
      <m:oMath>
        <m:r>
          <m:rPr>
            <m:sty m:val="i"/>
          </m:rPr>
          <m:t>y</m:t>
        </m:r>
        <m:r>
          <m:rPr>
            <m:sty m:val="p"/>
          </m:rPr>
          <m:t>,</m:t>
        </m:r>
        <m:r>
          <m:rPr>
            <m:sty m:val="i"/>
          </m:rPr>
          <m:t>K</m:t>
        </m:r>
      </m:oMath>
      <w:r>
        <w:rPr>
          <w:rFonts w:eastAsia="Georgia" w:cs="Georgia" w:ascii="Georgia" w:hAnsi="Georgia"/>
        </w:rPr>
        <w:t xml:space="preserve">, e et de la viscosité dynamique. Exprimer la vitesse maximale </w:t>
      </w:r>
      <m:oMath>
        <m:sSub>
          <m:sSubPr/>
          <m:e>
            <m:r>
              <m:rPr>
                <m:sty m:val="i"/>
              </m:rPr>
              <m:t>V</m:t>
            </m:r>
          </m:e>
          <m:sub>
            <m:r>
              <m:rPr>
                <m:nor/>
              </m:rPr>
              <m:t>max </m:t>
            </m:r>
          </m:sub>
        </m:sSub>
      </m:oMath>
      <w:r>
        <w:rPr>
          <w:rFonts w:eastAsia="Georgia" w:cs="Georgia" w:ascii="Georgia" w:hAnsi="Georgia"/>
        </w:rPr>
        <w:t xml:space="preserve"> de l'écoulement puis écrire la vitesse </w:t>
      </w:r>
      <m:oMath>
        <m:r>
          <m:rPr>
            <m:sty m:val="i"/>
          </m:rPr>
          <m:t>V</m:t>
        </m:r>
        <m:r>
          <m:rPr>
            <m:sty m:val="p"/>
          </m:rPr>
          <m:t>(</m:t>
        </m:r>
        <m:r>
          <m:rPr>
            <m:sty m:val="i"/>
          </m:rPr>
          <m:t>y</m:t>
        </m:r>
        <m:r>
          <m:rPr>
            <m:sty m:val="p"/>
          </m:rPr>
          <m:t>)</m:t>
        </m:r>
      </m:oMath>
      <w:r>
        <w:rPr/>
        <w:t xml:space="preserve"> en fonction de </w:t>
      </w:r>
      <m:oMath>
        <m:sSub>
          <m:sSubPr/>
          <m:e>
            <m:r>
              <m:rPr>
                <m:sty m:val="i"/>
              </m:rPr>
              <m:t>V</m:t>
            </m:r>
          </m:e>
          <m:sub>
            <m:r>
              <m:rPr>
                <m:nor/>
              </m:rPr>
              <m:t>max </m:t>
            </m:r>
          </m:sub>
        </m:sSub>
      </m:oMath>
      <w:r>
        <w:rPr>
          <w:rFonts w:eastAsia="Georgia" w:cs="Georgia" w:ascii="Georgia" w:hAnsi="Georgia"/>
        </w:rPr>
        <w:t xml:space="preserve"> et de la quantité adimensionnée ( </w:t>
      </w:r>
      <m:oMath>
        <m:r>
          <m:rPr>
            <m:sty m:val="p"/>
          </m:rPr>
          <m:t>2</m:t>
        </m:r>
        <m:r>
          <m:rPr>
            <m:sty m:val="i"/>
          </m:rPr>
          <m:t>y</m:t>
        </m:r>
        <m:r>
          <m:rPr>
            <m:sty m:val="p"/>
          </m:rPr>
          <m:t>/</m:t>
        </m:r>
        <m:r>
          <m:rPr>
            <m:sty m:val="i"/>
          </m:rPr>
          <m:t>e</m:t>
        </m:r>
      </m:oMath>
      <w:r>
        <w:rPr/>
        <w:t xml:space="preserve"> ).</w:t>
      </w:r>
    </w:p>
    <w:p>
      <w:pPr>
        <w:spacing w:after="220" w:lineRule="auto"/>
      </w:pPr>
      <w:r>
        <w:rPr>
          <w:rFonts w:eastAsia="Georgia" w:cs="Georgia" w:ascii="Georgia" w:hAnsi="Georgia"/>
        </w:rPr>
        <w:t xml:space="preserve">B2*c. Représenter le profil de vitesse </w:t>
      </w:r>
      <m:oMath>
        <m:r>
          <m:rPr>
            <m:sty m:val="p"/>
          </m:rPr>
          <m:t>V</m:t>
        </m:r>
        <m:r>
          <m:rPr>
            <m:sty m:val="p"/>
          </m:rPr>
          <m:t>(</m:t>
        </m:r>
        <m:r>
          <m:rPr>
            <m:sty m:val="p"/>
          </m:rPr>
          <m:t>y</m:t>
        </m:r>
        <m:r>
          <m:rPr>
            <m:sty m:val="p"/>
          </m:rPr>
          <m:t>)</m:t>
        </m:r>
        <m:r>
          <m:rPr>
            <m:sty m:val="p"/>
          </m:rPr>
          <m:t>/</m:t>
        </m:r>
        <m:sSub>
          <m:sSubPr/>
          <m:e>
            <m:r>
              <m:rPr>
                <m:sty m:val="p"/>
              </m:rPr>
              <m:t>V</m:t>
            </m:r>
          </m:e>
          <m:sub>
            <m:r>
              <m:rPr>
                <m:nor/>
              </m:rPr>
              <m:t>max </m:t>
            </m:r>
          </m:sub>
        </m:sSub>
      </m:oMath>
      <w:r>
        <w:rPr/>
        <w:t xml:space="preserve"> dans un plan de coupe du moule (figure 1c).</w:t>
      </w:r>
    </w:p>
    <w:p>
      <w:pPr>
        <w:spacing w:after="220" w:lineRule="auto"/>
      </w:pPr>
      <w:r>
        <w:rPr>
          <w:rFonts w:eastAsia="Georgia" w:cs="Georgia" w:ascii="Georgia" w:hAnsi="Georgia"/>
        </w:rPr>
        <w:t xml:space="preserve">B3*a. Exprimer le débit volumique </w:t>
      </w:r>
      <m:oMath>
        <m:sSub>
          <m:sSubPr/>
          <m:e>
            <m:r>
              <m:rPr>
                <m:sty m:val="i"/>
              </m:rPr>
              <m:t>Q</m:t>
            </m:r>
          </m:e>
          <m:sub>
            <m:r>
              <m:rPr>
                <m:sty m:val="i"/>
              </m:rPr>
              <m:t>v</m:t>
            </m:r>
          </m:sub>
        </m:sSub>
      </m:oMath>
      <w:r>
        <w:rPr/>
        <w:t xml:space="preserve"> (pour une largeur </w:t>
      </w:r>
      <m:oMath>
        <m:r>
          <m:rPr>
            <m:sty m:val="i"/>
          </m:rPr>
          <m:t>w</m:t>
        </m:r>
      </m:oMath>
      <w:r>
        <w:rPr/>
        <w:t xml:space="preserve"> du moule dans la direction </w:t>
      </w:r>
      <m:oMath>
        <m:r>
          <m:rPr>
            <m:sty m:val="i"/>
          </m:rPr>
          <m:t>O</m:t>
        </m:r>
        <m:r>
          <m:rPr>
            <m:sty m:val="i"/>
          </m:rPr>
          <m:t>z</m:t>
        </m:r>
      </m:oMath>
      <w:r>
        <w:rPr/>
        <w:t xml:space="preserve"> ) en fonction de </w:t>
      </w:r>
      <m:oMath>
        <m:sSub>
          <m:sSubPr/>
          <m:e>
            <m:r>
              <m:rPr>
                <m:sty m:val="i"/>
              </m:rPr>
              <m:t>V</m:t>
            </m:r>
          </m:e>
          <m:sub>
            <m:r>
              <m:rPr>
                <m:nor/>
              </m:rPr>
              <m:t>max </m:t>
            </m:r>
          </m:sub>
        </m:sSub>
      </m:oMath>
      <w:r>
        <w:rPr/>
        <w:t xml:space="preserve">, e et </w:t>
      </w:r>
      <m:oMath>
        <m:r>
          <m:rPr>
            <m:sty m:val="i"/>
          </m:rPr>
          <m:t>w</m:t>
        </m:r>
      </m:oMath>
      <w:r>
        <w:rPr>
          <w:rFonts w:eastAsia="Georgia" w:cs="Georgia" w:ascii="Georgia" w:hAnsi="Georgia"/>
        </w:rPr>
        <w:t xml:space="preserve">; en déduire la vitesse moyenne </w:t>
      </w:r>
      <m:oMath>
        <m:acc>
          <m:accPr>
            <m:chr m:val="‾"/>
          </m:accPr>
          <m:e>
            <m:r>
              <m:rPr>
                <m:sty m:val="i"/>
              </m:rPr>
              <m:t>V</m:t>
            </m:r>
          </m:e>
        </m:acc>
      </m:oMath>
      <w:r>
        <w:rPr>
          <w:rFonts w:eastAsia="Georgia" w:cs="Georgia" w:ascii="Georgia" w:hAnsi="Georgia"/>
        </w:rPr>
        <w:t xml:space="preserve"> de l'écoulement.</w:t>
      </w:r>
    </w:p>
    <w:p>
      <w:pPr>
        <w:spacing w:after="220" w:lineRule="auto"/>
      </w:pPr>
      <w:r>
        <w:rPr>
          <w:rFonts w:eastAsia="Georgia" w:cs="Georgia" w:ascii="Georgia" w:hAnsi="Georgia"/>
        </w:rPr>
        <w:t xml:space="preserve">B3*b. Calculer, à l'aide des données fournies, la vitesse </w:t>
      </w:r>
      <m:oMath>
        <m:sSub>
          <m:sSubPr/>
          <m:e>
            <m:r>
              <m:rPr>
                <m:sty m:val="i"/>
              </m:rPr>
              <m:t>V</m:t>
            </m:r>
          </m:e>
          <m:sub>
            <m:r>
              <m:rPr>
                <m:nor/>
              </m:rPr>
              <m:t>max </m:t>
            </m:r>
          </m:sub>
        </m:sSub>
      </m:oMath>
      <w:r>
        <w:rPr/>
        <w:t xml:space="preserve">, la vitesse moyenne </w:t>
      </w:r>
      <m:oMath>
        <m:acc>
          <m:accPr>
            <m:chr m:val="‾"/>
          </m:accPr>
          <m:e>
            <m:r>
              <m:rPr>
                <m:sty m:val="i"/>
              </m:rPr>
              <m:t>V</m:t>
            </m:r>
          </m:e>
        </m:acc>
      </m:oMath>
      <w:r>
        <w:rPr>
          <w:rFonts w:eastAsia="Georgia" w:cs="Georgia" w:ascii="Georgia" w:hAnsi="Georgia"/>
        </w:rPr>
        <w:t xml:space="preserve">, le débit </w:t>
      </w:r>
      <m:oMath>
        <m:sSub>
          <m:sSubPr/>
          <m:e>
            <m:r>
              <m:rPr>
                <m:sty m:val="i"/>
              </m:rPr>
              <m:t>Q</m:t>
            </m:r>
          </m:e>
          <m:sub>
            <m:r>
              <m:rPr>
                <m:sty m:val="i"/>
              </m:rPr>
              <m:t>v</m:t>
            </m:r>
          </m:sub>
        </m:sSub>
      </m:oMath>
      <w:r>
        <w:rPr>
          <w:rFonts w:eastAsia="Georgia" w:cs="Georgia" w:ascii="Georgia" w:hAnsi="Georgia"/>
        </w:rPr>
        <w:t xml:space="preserve">. Définir puis évaluer le nombre de Reynolds </w:t>
      </w:r>
      <m:oMath>
        <m:sSub>
          <m:sSubPr/>
          <m:e>
            <m:r>
              <m:rPr>
                <m:sty m:val="p"/>
              </m:rPr>
              <m:t>R</m:t>
            </m:r>
          </m:e>
          <m:sub>
            <m:r>
              <m:rPr>
                <m:sty m:val="p"/>
              </m:rPr>
              <m:t>e</m:t>
            </m:r>
          </m:sub>
        </m:sSub>
      </m:oMath>
      <w:r>
        <w:rPr/>
        <w:t xml:space="preserve"> et commenter la valeur obtenue.</w:t>
      </w:r>
    </w:p>
    <w:p>
      <w:pPr>
        <w:spacing w:after="220" w:lineRule="auto"/>
      </w:pPr>
      <w:r>
        <w:rPr>
          <w:rFonts w:eastAsia="Georgia" w:cs="Georgia" w:ascii="Georgia" w:hAnsi="Georgia"/>
        </w:rPr>
        <w:t xml:space="preserve">Le temps de séjour de la matière introduite dans le moule est défini comme le rapport de la longueur de l'écoulement à sa vitesse moyenne.</w:t>
      </w:r>
    </w:p>
    <w:p>
      <w:pPr>
        <w:spacing w:after="220" w:lineRule="auto"/>
      </w:pPr>
      <w:r>
        <w:rPr/>
        <w:t xml:space="preserve">B4</w:t>
      </w:r>
      <w:r>
        <w:rPr>
          <w:i/>
        </w:rPr>
        <w:t xml:space="preserve">a. Exprimer le temps de séjour minimum </w:t>
      </w:r>
      <m:oMath>
        <m:sSub>
          <m:sSubPr/>
          <m:e>
            <m:r>
              <m:rPr>
                <m:sty m:val="p"/>
              </m:rPr>
              <m:t>t</m:t>
            </m:r>
          </m:e>
          <m:sub>
            <m:r>
              <m:rPr>
                <m:nor/>
              </m:rPr>
              <m:t>min </m:t>
            </m:r>
          </m:sub>
        </m:sSub>
      </m:oMath>
      <w:r>
        <w:br w:type="textWrapping"/>
      </w:r>
      <w:r>
        <w:rPr>
          <w:i/>
        </w:rPr>
        <w:t xml:space="preserve"> ?Définir le temps de séjour moyen </w:t>
      </w:r>
      <m:oMath>
        <m:sSub>
          <m:sSubPr/>
          <m:e>
            <m:r>
              <m:rPr>
                <m:sty m:val="i"/>
              </m:rPr>
              <m:t>t</m:t>
            </m:r>
          </m:e>
          <m:sub>
            <m:r>
              <m:rPr>
                <m:nor/>
              </m:rPr>
              <m:t>moy </m:t>
            </m:r>
          </m:sub>
        </m:sSub>
      </m:oMath>
      <w:r>
        <w:rPr>
          <w:i/>
        </w:rPr>
        <w:t xml:space="preserve"> en fonction du volume de matière dans le moule et du débit volumique, puis l'exprimer en fonction de </w:t>
      </w:r>
      <m:oMath>
        <m:r>
          <m:rPr>
            <m:sty m:val="p"/>
          </m:rPr>
          <m:t>K</m:t>
        </m:r>
        <m:r>
          <m:rPr>
            <m:sty m:val="p"/>
          </m:rPr>
          <m:t>,</m:t>
        </m:r>
        <m:r>
          <m:rPr>
            <m:sty m:val="i"/>
          </m:rPr>
          <m:t>η</m:t>
        </m:r>
      </m:oMath>
      <w:r>
        <w:br w:type="textWrapping"/>
      </w:r>
      <w:r>
        <w:rPr>
          <w:i/>
        </w:rPr>
        <w:t xml:space="preserve">, L et e.B4</w:t>
      </w:r>
      <w:r>
        <w:rPr>
          <w:rFonts w:eastAsia="Georgia" w:cs="Georgia" w:ascii="Georgia" w:hAnsi="Georgia"/>
        </w:rPr>
        <w:t xml:space="preserve">b. Exprimer le temps de séjour </w:t>
      </w:r>
      <m:oMath>
        <m:r>
          <m:rPr>
            <m:sty m:val="i"/>
          </m:rPr>
          <m:t>t</m:t>
        </m:r>
        <m:r>
          <m:rPr>
            <m:sty m:val="p"/>
          </m:rPr>
          <m:t>(</m:t>
        </m:r>
        <m:r>
          <m:rPr>
            <m:sty m:val="i"/>
          </m:rPr>
          <m:t>y</m:t>
        </m:r>
        <m:r>
          <m:rPr>
            <m:sty m:val="p"/>
          </m:rPr>
          <m:t>)</m:t>
        </m:r>
      </m:oMath>
      <w:r>
        <w:rPr/>
        <w:t xml:space="preserve"> pour une tranche de fluide, puis le rapport </w:t>
      </w:r>
      <m:oMath>
        <m:f>
          <m:fPr>
            <m:ctrlPr>
              <w:rPr>
                <w:rFonts w:ascii="Cambria Math" w:hAnsi="Cambria Math"/>
              </w:rPr>
            </m:ctrlPr>
          </m:fPr>
          <m:num>
            <m:r>
              <m:rPr>
                <m:sty m:val="i"/>
              </m:rPr>
              <m:t>t</m:t>
            </m:r>
            <m:r>
              <m:rPr>
                <m:sty m:val="p"/>
              </m:rPr>
              <m:t>(</m:t>
            </m:r>
            <m:r>
              <m:rPr>
                <m:sty m:val="i"/>
              </m:rPr>
              <m:t>y</m:t>
            </m:r>
            <m:r>
              <m:rPr>
                <m:sty m:val="p"/>
              </m:rPr>
              <m:t>)</m:t>
            </m:r>
          </m:num>
          <m:den>
            <m:sSub>
              <m:sSubPr/>
              <m:e>
                <m:r>
                  <m:rPr>
                    <m:sty m:val="i"/>
                  </m:rPr>
                  <m:t>t</m:t>
                </m:r>
              </m:e>
              <m:sub>
                <m:r>
                  <m:rPr>
                    <m:sty m:val="p"/>
                  </m:rPr>
                  <m:t>min</m:t>
                </m:r>
              </m:sub>
            </m:sSub>
          </m:den>
        </m:f>
      </m:oMath>
      <w:r>
        <w:rPr>
          <w:rFonts w:eastAsia="Georgia" w:cs="Georgia" w:ascii="Georgia" w:hAnsi="Georgia"/>
        </w:rPr>
        <w:t xml:space="preserve"> en fonction de la quantité adimensionnée (2y/e). Analyser cette expression en traçant schématiquement ce rapport en fonction de la variable (2y/e).</w:t>
      </w:r>
      <w:r>
        <w:rPr/>
        <w:br w:type="textWrapping"/>
      </w:r>
      <m:oMath>
        <m:r>
          <m:rPr>
            <m:sty m:val="i"/>
          </m:rPr>
          <m:t>B</m:t>
        </m:r>
        <m:sSup>
          <m:sSupPr/>
          <m:e>
            <m:r>
              <m:rPr>
                <m:sty m:val="p"/>
              </m:rPr>
              <m:t>4</m:t>
            </m:r>
          </m:e>
          <m:sup>
            <m:r>
              <m:rPr>
                <m:sty m:val="p"/>
              </m:rPr>
              <m:t>∗</m:t>
            </m:r>
          </m:sup>
        </m:sSup>
        <m:r>
          <m:rPr>
            <m:sty m:val="b"/>
          </m:rPr>
          <m:t>c</m:t>
        </m:r>
      </m:oMath>
      <w:r>
        <w:rPr/>
        <w:t xml:space="preserve">. Calculer </w:t>
      </w:r>
      <m:oMath>
        <m:sSub>
          <m:sSubPr/>
          <m:e>
            <m:r>
              <m:rPr>
                <m:sty m:val="i"/>
              </m:rPr>
              <m:t>t</m:t>
            </m:r>
          </m:e>
          <m:sub>
            <m:r>
              <m:rPr>
                <m:nor/>
              </m:rPr>
              <m:t>min </m:t>
            </m:r>
          </m:sub>
        </m:sSub>
      </m:oMath>
      <w:r>
        <w:rPr/>
        <w:t xml:space="preserve"> et </w:t>
      </w:r>
      <m:oMath>
        <m:sSub>
          <m:sSubPr/>
          <m:e>
            <m:r>
              <m:rPr>
                <m:sty m:val="i"/>
              </m:rPr>
              <m:t>t</m:t>
            </m:r>
          </m:e>
          <m:sub>
            <m:r>
              <m:rPr>
                <m:nor/>
              </m:rPr>
              <m:t>moy </m:t>
            </m:r>
          </m:sub>
        </m:sSub>
      </m:oMath>
      <w:r>
        <w:rPr>
          <w:rFonts w:eastAsia="Georgia" w:cs="Georgia" w:ascii="Georgia" w:hAnsi="Georgia"/>
        </w:rPr>
        <w:t xml:space="preserve"> à l'aide des données numériques fournies.</w:t>
      </w:r>
    </w:p>
    <w:p>
      <w:pPr>
        <w:spacing w:line="271" w:before="330" w:lineRule="auto"/>
      </w:pPr>
      <w:r>
        <w:rPr>
          <w:b/>
          <w:sz w:val="42"/>
        </w:rPr>
        <w:t xml:space="preserve">DEUXIEME PARTIE THERMIQUE DE L'INJECTION</w:t>
      </w:r>
    </w:p>
    <w:p>
      <w:pPr>
        <w:spacing w:after="220" w:lineRule="auto"/>
      </w:pPr>
      <w:r>
        <w:rPr>
          <w:rFonts w:eastAsia="Georgia" w:cs="Georgia" w:ascii="Georgia" w:hAnsi="Georgia"/>
        </w:rPr>
        <w:t xml:space="preserve">Dans le procédé d'injection, les phénomènes thermiques sont souvent les plus lents, mais ce sont eux qui conditionnent pour l'essentiel les temps de cycle et donc le coût de fonctionnement du dispositif. Entre la matière polymère injectée, le moule et le milieu environnant coexistent des échanges thermiques diffusifs, convectifs et radiatifs.</w:t>
      </w:r>
    </w:p>
    <w:p>
      <w:pPr>
        <w:spacing w:line="271" w:before="330" w:lineRule="auto"/>
      </w:pPr>
      <w:r>
        <w:rPr>
          <w:b/>
          <w:sz w:val="42"/>
        </w:rPr>
        <w:t xml:space="preserve">C / APPROCHE THERMIQUE</w:t>
      </w:r>
    </w:p>
    <w:p>
      <w:pPr>
        <w:spacing w:after="220" w:lineRule="auto"/>
      </w:pPr>
      <w:r>
        <w:rPr>
          <w:rFonts w:eastAsia="Georgia" w:cs="Georgia" w:ascii="Georgia" w:hAnsi="Georgia"/>
        </w:rPr>
        <w:t xml:space="preserve">Intéressons nous à l'évolution de la température du polymère fondu pendant son introduction dans le moule.</w:t>
      </w:r>
    </w:p>
    <w:p>
      <w:pPr>
        <w:spacing w:after="220" w:lineRule="auto"/>
      </w:pPr>
      <w:r>
        <w:rPr>
          <w:rFonts w:eastAsia="Georgia" w:cs="Georgia" w:ascii="Georgia" w:hAnsi="Georgia"/>
        </w:rPr>
        <w:t xml:space="preserve">La puissance volumique reçue par le polymère du fait de sa viscosité s'exprime sous la forme : </w:t>
      </w:r>
      <m:oMath>
        <m:sSub>
          <m:sSubPr/>
          <m:e>
            <m:r>
              <m:rPr>
                <m:scr m:val="script"/>
              </m:rPr>
              <m:t>P</m:t>
            </m:r>
          </m:e>
          <m:sub>
            <m:r>
              <m:rPr>
                <m:nor/>
              </m:rPr>
              <m:t>vol,vis </m:t>
            </m:r>
          </m:sub>
        </m:sSub>
        <m:r>
          <m:rPr>
            <m:sty m:val="p"/>
          </m:rPr>
          <m:t>=</m:t>
        </m:r>
        <m:r>
          <m:rPr>
            <m:sty m:val="i"/>
          </m:rPr>
          <m:t>η</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y</m:t>
                    </m:r>
                  </m:den>
                </m:f>
              </m:e>
            </m:d>
          </m:e>
          <m:sup>
            <m:r>
              <m:rPr>
                <m:sty m:val="p"/>
              </m:rPr>
              <m:t>2</m:t>
            </m:r>
          </m:sup>
        </m:sSup>
      </m:oMath>
      <w:r>
        <w:rPr/>
        <w:t xml:space="preserve">.</w:t>
      </w:r>
    </w:p>
    <w:p>
      <w:pPr>
        <w:spacing w:after="220" w:lineRule="auto"/>
      </w:pPr>
      <w:r>
        <w:rPr/>
        <w:t xml:space="preserve">C1</w:t>
      </w:r>
      <w:r>
        <w:br w:type="textWrapping"/>
      </w:r>
      <w:r>
        <w:rPr>
          <w:i/>
        </w:rPr>
        <w:t xml:space="preserve">a. En quels endroits du moule cette puissance volumique est-elle maximale ?C1</w:t>
      </w:r>
      <w:r>
        <w:rPr>
          <w:rFonts w:eastAsia="Georgia" w:cs="Georgia" w:ascii="Georgia" w:hAnsi="Georgia"/>
        </w:rPr>
        <w:t xml:space="preserve">b. En utilisant la répartition de vitesse </w:t>
      </w:r>
      <m:oMath>
        <m:r>
          <m:rPr>
            <m:sty m:val="p"/>
          </m:rPr>
          <m:t>V</m:t>
        </m:r>
        <m:r>
          <m:rPr>
            <m:sty m:val="p"/>
          </m:rPr>
          <m:t>(</m:t>
        </m:r>
        <m:r>
          <m:rPr>
            <m:sty m:val="p"/>
          </m:rPr>
          <m:t>y</m:t>
        </m:r>
        <m:r>
          <m:rPr>
            <m:sty m:val="p"/>
          </m:rPr>
          <m:t>)</m:t>
        </m:r>
      </m:oMath>
      <w:r>
        <w:rPr>
          <w:rFonts w:eastAsia="Georgia" w:cs="Georgia" w:ascii="Georgia" w:hAnsi="Georgia"/>
        </w:rPr>
        <w:t xml:space="preserve"> exprimée en fonction de la vitesse moyenne </w:t>
      </w:r>
      <m:oMath>
        <m:bar>
          <m:barPr>
            <m:pos m:val="top"/>
          </m:barPr>
          <m:e>
            <m:r>
              <m:rPr>
                <m:sty m:val="p"/>
              </m:rPr>
              <m:t>V</m:t>
            </m:r>
          </m:e>
        </m:bar>
      </m:oMath>
      <w:r>
        <w:rPr>
          <w:rFonts w:eastAsia="Georgia" w:cs="Georgia" w:ascii="Georgia" w:hAnsi="Georgia"/>
        </w:rPr>
        <w:t xml:space="preserve">, montrer que la puissance dissipée par les forces de viscosité vérifie la relation: </w:t>
      </w:r>
      <m:oMath>
        <m:sSub>
          <m:sSubPr/>
          <m:e>
            <m:r>
              <m:rPr>
                <m:scr m:val="script"/>
              </m:rPr>
              <m:t>P</m:t>
            </m:r>
          </m:e>
          <m:sub>
            <m:r>
              <m:rPr>
                <m:nor/>
              </m:rPr>
              <m:t>vis </m:t>
            </m:r>
          </m:sub>
        </m:sSub>
        <m:r>
          <m:rPr>
            <m:sty m:val="p"/>
          </m:rPr>
          <m:t>=</m:t>
        </m:r>
        <m:r>
          <m:rPr>
            <m:sty m:val="i"/>
          </m:rPr>
          <m:t>β</m:t>
        </m:r>
        <m:f>
          <m:fPr>
            <m:ctrlPr>
              <w:rPr>
                <w:rFonts w:ascii="Cambria Math" w:hAnsi="Cambria Math"/>
              </w:rPr>
            </m:ctrlPr>
          </m:fPr>
          <m:num>
            <m:sSup>
              <m:sSupPr/>
              <m:e>
                <m:acc>
                  <m:accPr>
                    <m:chr m:val="‾"/>
                  </m:accPr>
                  <m:e>
                    <m:r>
                      <m:rPr>
                        <m:sty m:val="i"/>
                      </m:rPr>
                      <m:t>V</m:t>
                    </m:r>
                  </m:e>
                </m:acc>
              </m:e>
              <m:sup>
                <m:r>
                  <m:rPr>
                    <m:sty m:val="p"/>
                  </m:rPr>
                  <m:t>2</m:t>
                </m:r>
              </m:sup>
            </m:sSup>
          </m:num>
          <m:den>
            <m:r>
              <m:rPr>
                <m:sty m:val="i"/>
              </m:rPr>
              <m:t>e</m:t>
            </m:r>
          </m:den>
        </m:f>
        <m:r>
          <m:rPr>
            <m:sty m:val="p"/>
          </m:rPr>
          <m:t>wL</m:t>
        </m:r>
      </m:oMath>
      <w:r>
        <w:rPr/>
        <w:t xml:space="preserve"> et identifier la constante </w:t>
      </w:r>
      <m:oMath>
        <m:r>
          <m:rPr>
            <m:sty m:val="i"/>
          </m:rPr>
          <m:t>β</m:t>
        </m:r>
      </m:oMath>
      <w:r>
        <w:rPr/>
        <w:t xml:space="preserve">.</w:t>
      </w:r>
      <w:r>
        <w:rPr/>
        <w:br w:type="textWrapping"/>
      </w:r>
      <m:oMath>
        <m:bar>
          <m:barPr/>
          <m:e>
            <m:r>
              <m:rPr>
                <m:nor/>
              </m:rPr>
              <m:t> C1*c. Analyser l'impact de la puissance déterminée précédemment sur les variations de </m:t>
            </m:r>
          </m:e>
        </m:bar>
      </m:oMath>
      <w:r>
        <w:rPr>
          <w:rFonts w:eastAsia="Georgia" w:cs="Georgia" w:ascii="Georgia" w:hAnsi="Georgia"/>
        </w:rPr>
        <w:t xml:space="preserve"> température du polymère injecté, dans les tous premiers instants où il pénètre dans le moule, en vous appuyant sur chacune des trois affirmations suivantes:</w:t>
      </w:r>
      <w:r>
        <w:rPr/>
        <w:br w:type="textWrapping"/>
      </w:r>
      <w:r>
        <w:rPr>
          <w:rFonts w:eastAsia="Georgia" w:cs="Georgia" w:ascii="Georgia" w:hAnsi="Georgia"/>
        </w:rPr>
        <w:t xml:space="preserve">(i) la viscosité du polymère est élevée (par rapport à l'eau) ;</w:t>
      </w:r>
      <w:r>
        <w:rPr/>
        <w:br w:type="textWrapping"/>
      </w:r>
      <w:r>
        <w:rPr>
          <w:rFonts w:eastAsia="Georgia" w:cs="Georgia" w:ascii="Georgia" w:hAnsi="Georgia"/>
        </w:rPr>
        <w:t xml:space="preserve">(ii) la viscosité d'un polymère décroît quand la température augmente ;</w:t>
      </w:r>
      <w:r>
        <w:rPr/>
        <w:br w:type="textWrapping"/>
      </w:r>
      <w:r>
        <w:rPr>
          <w:rFonts w:eastAsia="Georgia" w:cs="Georgia" w:ascii="Georgia" w:hAnsi="Georgia"/>
        </w:rPr>
        <w:t xml:space="preserve">(iii) la conductibilité thermique d'un polymère est faible.</w:t>
      </w:r>
    </w:p>
    <w:p>
      <w:pPr>
        <w:spacing w:after="220" w:lineRule="auto"/>
      </w:pPr>
      <w:r>
        <w:rPr>
          <w:rFonts w:eastAsia="Georgia" w:cs="Georgia" w:ascii="Georgia" w:hAnsi="Georgia"/>
        </w:rPr>
        <w:t xml:space="preserve">Considérons, pour commencer, les tous premiers instants de l'injection; le flux de chaleur évacué par diffusion et même par conducto-convection est négligeable par rapport aux phénomènes dissipatifs précédemment étudiés et le système peut être considéré comme isolé thermiquement de l'extérieur (régime adiabatique).</w:t>
      </w:r>
      <w:r>
        <w:rPr/>
        <w:br w:type="textWrapping"/>
      </w:r>
      <m:oMath>
        <m:bar>
          <m:barPr/>
          <m:e>
            <m:r>
              <m:rPr>
                <m:sty m:val="b"/>
              </m:rPr>
              <m:t>C</m:t>
            </m:r>
            <m:r>
              <m:rPr>
                <m:sty m:val="b"/>
              </m:rPr>
              <m:t>1</m:t>
            </m:r>
            <m:r>
              <m:rPr>
                <m:sty m:val="b"/>
              </m:rPr>
              <m:t>∗</m:t>
            </m:r>
            <m:r>
              <m:rPr>
                <m:sty m:val="b"/>
              </m:rPr>
              <m:t>d</m:t>
            </m:r>
          </m:e>
        </m:bar>
      </m:oMath>
      <w:r>
        <w:rPr/>
        <w:t xml:space="preserve">. Convertir la puissance volumique maximale </w:t>
      </w:r>
      <m:oMath>
        <m:sSub>
          <m:sSubPr/>
          <m:e>
            <m:d>
              <m:dPr>
                <m:begChr m:val="["/>
                <m:endChr m:val="]"/>
                <m:ctrlPr>
                  <w:rPr>
                    <w:rFonts w:ascii="Cambria Math" w:hAnsi="Cambria Math"/>
                  </w:rPr>
                </m:ctrlPr>
              </m:dPr>
              <m:e>
                <m:sSub>
                  <m:sSubPr/>
                  <m:e>
                    <m:r>
                      <m:rPr>
                        <m:scr m:val="script"/>
                      </m:rPr>
                      <m:t>P</m:t>
                    </m:r>
                  </m:e>
                  <m:sub>
                    <m:r>
                      <m:rPr>
                        <m:nor/>
                      </m:rPr>
                      <m:t>vol,vis </m:t>
                    </m:r>
                  </m:sub>
                </m:sSub>
              </m:e>
            </m:d>
          </m:e>
          <m:sub>
            <m:r>
              <m:rPr>
                <m:nor/>
              </m:rPr>
              <m:t>max </m:t>
            </m:r>
          </m:sub>
        </m:sSub>
      </m:oMath>
      <w:r>
        <w:rPr>
          <w:rFonts w:eastAsia="Georgia" w:cs="Georgia" w:ascii="Georgia" w:hAnsi="Georgia"/>
        </w:rPr>
        <w:t xml:space="preserve">, dans les tous premiers instants de l'injection, en élévation de température du polymère (sa viscosité dynamique </w:t>
      </w:r>
      <m:oMath>
        <m:r>
          <m:rPr>
            <m:sty m:val="i"/>
          </m:rPr>
          <m:t>η</m:t>
        </m:r>
      </m:oMath>
      <w:r>
        <w:rPr/>
        <w:t xml:space="preserve">, sa masse volumique </w:t>
      </w:r>
      <m:oMath>
        <m:r>
          <m:rPr>
            <m:sty m:val="i"/>
          </m:rPr>
          <m:t>μ</m:t>
        </m:r>
      </m:oMath>
      <w:r>
        <w:rPr>
          <w:rFonts w:eastAsia="Georgia" w:cs="Georgia" w:ascii="Georgia" w:hAnsi="Georgia"/>
        </w:rPr>
        <w:t xml:space="preserve"> et sa capacité thermique massique </w:t>
      </w:r>
      <m:oMath>
        <m:r>
          <m:rPr>
            <m:sty m:val="i"/>
          </m:rPr>
          <m:t>C</m:t>
        </m:r>
      </m:oMath>
      <w:r>
        <w:rPr>
          <w:rFonts w:eastAsia="Georgia" w:cs="Georgia" w:ascii="Georgia" w:hAnsi="Georgia"/>
        </w:rPr>
        <w:t xml:space="preserve"> sont supposées demeurer constantes).</w:t>
      </w:r>
      <w:r>
        <w:rPr/>
        <w:br w:type="textWrapping"/>
      </w:r>
      <w:r>
        <w:rPr>
          <w:rFonts w:eastAsia="Georgia" w:cs="Georgia" w:ascii="Georgia" w:hAnsi="Georgia"/>
        </w:rPr>
        <w:t xml:space="preserve">En déduire que la variation de température par unité de temps s'écrit : </w:t>
      </w:r>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ψ</m:t>
        </m:r>
        <m:f>
          <m:fPr>
            <m:ctrlPr>
              <w:rPr>
                <w:rFonts w:ascii="Cambria Math" w:hAnsi="Cambria Math"/>
              </w:rPr>
            </m:ctrlPr>
          </m:fPr>
          <m:num>
            <m:sSup>
              <m:sSupPr/>
              <m:e>
                <m:acc>
                  <m:accPr>
                    <m:chr m:val="‾"/>
                  </m:accPr>
                  <m:e>
                    <m:r>
                      <m:rPr>
                        <m:sty m:val="i"/>
                      </m:rPr>
                      <m:t>V</m:t>
                    </m:r>
                  </m:e>
                </m:acc>
              </m:e>
              <m:sup>
                <m:r>
                  <m:rPr>
                    <m:sty m:val="p"/>
                  </m:rPr>
                  <m:t>2</m:t>
                </m:r>
              </m:sup>
            </m:sSup>
          </m:num>
          <m:den>
            <m:r>
              <m:rPr>
                <m:sty m:val="i"/>
              </m:rPr>
              <m:t>e</m:t>
            </m:r>
          </m:den>
        </m:f>
      </m:oMath>
      <w:r>
        <w:rPr/>
        <w:t xml:space="preserve"> et identifier la constante </w:t>
      </w:r>
      <m:oMath>
        <m:r>
          <m:rPr>
            <m:sty m:val="i"/>
          </m:rPr>
          <m:t>ψ</m:t>
        </m:r>
      </m:oMath>
      <w:r>
        <w:rPr>
          <w:rFonts w:eastAsia="Georgia" w:cs="Georgia" w:ascii="Georgia" w:hAnsi="Georgia"/>
        </w:rPr>
        <w:t xml:space="preserve">. Calculer cette variation puis analyser le résultat obtenu.</w:t>
      </w:r>
    </w:p>
    <w:p>
      <w:pPr>
        <w:spacing w:after="220" w:lineRule="auto"/>
      </w:pPr>
      <w:r>
        <w:rPr>
          <w:rFonts w:eastAsia="Georgia" w:cs="Georgia" w:ascii="Georgia" w:hAnsi="Georgia"/>
        </w:rPr>
        <w:t xml:space="preserve">Plus loin dans l'écoulement, d'un point de vue spatial comme temporel, les phénomènes diffusifs ne sont plus négligeables et le système tend vers un régime dit d'équilibre. Afin de cerner de plus près la répartition de température dans le polymère, considérons l'équation de la chaleur qui, dans le type d'écoulement considéré, s'écrit sous la forme :</w:t>
      </w:r>
    </w:p>
    <w:p>
      <w:pPr>
        <w:spacing w:after="220" w:lineRule="auto"/>
      </w:pPr>
      <m:oMathPara>
        <m:oMath>
          <m:r>
            <m:rPr>
              <m:sty m:val="i"/>
            </m:rPr>
            <m:t>μ</m:t>
          </m:r>
          <m:r>
            <m:rPr>
              <m:sty m:val="i"/>
            </m:rPr>
            <m:t>C</m:t>
          </m:r>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p"/>
            </m:rPr>
            <m:t>div</m:t>
          </m:r>
          <m:r>
            <m:rPr>
              <m:sty m:val="p"/>
            </m:rPr>
            <m:t>(</m:t>
          </m:r>
          <m:r>
            <m:rPr>
              <m:sty m:val="i"/>
            </m:rPr>
            <m:t>λ</m:t>
          </m:r>
          <m:acc>
            <m:accPr>
              <m:chr m:val="⃗"/>
            </m:accPr>
            <m:e>
              <m:r>
                <m:rPr>
                  <m:sty m:val="p"/>
                </m:rPr>
                <m:t>grad</m:t>
              </m:r>
            </m:e>
          </m:acc>
          <m:r>
            <m:rPr>
              <m:sty m:val="i"/>
            </m:rPr>
            <m:t>T</m:t>
          </m:r>
          <m:r>
            <m:rPr>
              <m:sty m:val="p"/>
            </m:rPr>
            <m:t>)</m:t>
          </m:r>
          <m:r>
            <m:rPr>
              <m:sty m:val="p"/>
            </m:rPr>
            <m:t>+</m:t>
          </m:r>
          <m:sSub>
            <m:sSubPr/>
            <m:e>
              <m:r>
                <m:rPr>
                  <m:scr m:val="script"/>
                </m:rPr>
                <m:t>P</m:t>
              </m:r>
            </m:e>
            <m:sub>
              <m:r>
                <m:rPr>
                  <m:nor/>
                </m:rPr>
                <m:t>vol,vis </m:t>
              </m:r>
            </m:sub>
          </m:sSub>
          <m:r>
            <m:rPr>
              <m:sty m:val="p"/>
            </m:rPr>
            <m:t>,</m:t>
          </m:r>
        </m:oMath>
      </m:oMathPara>
    </w:p>
    <w:p>
      <w:pPr>
        <w:spacing w:after="220" w:lineRule="auto"/>
      </w:pPr>
      <w:r>
        <w:rPr>
          <w:rFonts w:eastAsia="Georgia" w:cs="Georgia" w:ascii="Georgia" w:hAnsi="Georgia"/>
        </w:rPr>
        <w:t xml:space="preserve">expression dans laquelle DT I Dt désigne la dérivée particulaire de la température par rapport au temps, </w:t>
      </w:r>
      <m:oMath>
        <m:r>
          <m:rPr>
            <m:sty m:val="i"/>
          </m:rPr>
          <m:t>λ</m:t>
        </m:r>
      </m:oMath>
      <w:r>
        <w:rPr>
          <w:rFonts w:eastAsia="Georgia" w:cs="Georgia" w:ascii="Georgia" w:hAnsi="Georgia"/>
        </w:rPr>
        <w:t xml:space="preserve"> la conductivité thermique (supposée constante et uniforme) et </w:t>
      </w:r>
      <m:oMath>
        <m:sSub>
          <m:sSubPr/>
          <m:e>
            <m:r>
              <m:rPr>
                <m:scr m:val="script"/>
              </m:rPr>
              <m:t>P</m:t>
            </m:r>
          </m:e>
          <m:sub>
            <m:r>
              <m:rPr>
                <m:nor/>
              </m:rPr>
              <m:t>volvis </m:t>
            </m:r>
          </m:sub>
        </m:sSub>
      </m:oMath>
      <w:r>
        <w:rPr>
          <w:rFonts w:eastAsia="Georgia" w:cs="Georgia" w:ascii="Georgia" w:hAnsi="Georgia"/>
        </w:rPr>
        <w:t xml:space="preserve"> la puissance volumique due à la viscosité (reçue par des mécanismes autres que la diffusion thermique).</w:t>
      </w:r>
    </w:p>
    <w:p>
      <w:pPr>
        <w:spacing w:after="220" w:lineRule="auto"/>
      </w:pPr>
      <w:r>
        <w:rPr>
          <w:rFonts w:eastAsia="Georgia" w:cs="Georgia" w:ascii="Georgia" w:hAnsi="Georgia"/>
        </w:rPr>
        <w:t xml:space="preserve">Les transferts diffusifs le long de l'axe Ox ainsi que sur la largeur w seront négligés devant ceux qui prédominent selon l'épaisseur de l'écoulement. Les parois du moule sont maintenues à une température constante </w:t>
      </w:r>
      <m:oMath>
        <m:sSub>
          <m:sSubPr/>
          <m:e>
            <m:r>
              <m:rPr>
                <m:sty m:val="i"/>
              </m:rPr>
              <m:t>T</m:t>
            </m:r>
          </m:e>
          <m:sub>
            <m:r>
              <m:rPr>
                <m:sty m:val="i"/>
              </m:rPr>
              <m:t>P</m:t>
            </m:r>
          </m:sub>
        </m:sSub>
      </m:oMath>
      <w:r>
        <w:rPr>
          <w:rFonts w:eastAsia="Georgia" w:cs="Georgia" w:ascii="Georgia" w:hAnsi="Georgia"/>
        </w:rPr>
        <w:t xml:space="preserve"> grâce à un réseau de canaux conçus pour assurer le refroidissement fluide.</w:t>
      </w:r>
      <w:r>
        <w:rPr/>
        <w:br w:type="textWrapping"/>
      </w:r>
      <m:oMath>
        <m:bar>
          <m:barPr/>
          <m:e>
            <m:r>
              <m:rPr>
                <m:sty m:val="b"/>
              </m:rPr>
              <m:t>C</m:t>
            </m:r>
            <m:r>
              <m:rPr>
                <m:sty m:val="b"/>
              </m:rPr>
              <m:t>2</m:t>
            </m:r>
            <m:r>
              <m:rPr>
                <m:sty m:val="p"/>
              </m:rPr>
              <m:t>∗</m:t>
            </m:r>
            <m:r>
              <m:rPr>
                <m:sty m:val="i"/>
              </m:rPr>
              <m:t>a</m:t>
            </m:r>
          </m:e>
        </m:bar>
      </m:oMath>
      <w:r>
        <w:rPr>
          <w:rFonts w:eastAsia="Georgia" w:cs="Georgia" w:ascii="Georgia" w:hAnsi="Georgia"/>
        </w:rPr>
        <w:t xml:space="preserve">. Etablir l'équation différentielle vérifiée par </w:t>
      </w:r>
      <m:oMath>
        <m:f>
          <m:fPr>
            <m:ctrlPr>
              <w:rPr>
                <w:rFonts w:ascii="Cambria Math" w:hAnsi="Cambria Math"/>
              </w:rPr>
            </m:ctrlPr>
          </m:fPr>
          <m:num>
            <m:r>
              <m:rPr>
                <m:sty m:val="i"/>
              </m:rPr>
              <m:t>∂</m:t>
            </m:r>
            <m:r>
              <m:rPr>
                <m:sty m:val="p"/>
              </m:rPr>
              <m:t>T</m:t>
            </m:r>
          </m:num>
          <m:den>
            <m:r>
              <m:rPr>
                <m:sty m:val="i"/>
              </m:rPr>
              <m:t>∂</m:t>
            </m:r>
            <m:r>
              <m:rPr>
                <m:sty m:val="p"/>
              </m:rPr>
              <m:t>x</m:t>
            </m:r>
          </m:den>
        </m:f>
        <m:r>
          <m:rPr>
            <m:sty m:val="p"/>
          </m:rPr>
          <m:t>,</m:t>
        </m:r>
        <m:f>
          <m:fPr>
            <m:ctrlPr>
              <w:rPr>
                <w:rFonts w:ascii="Cambria Math" w:hAnsi="Cambria Math"/>
              </w:rPr>
            </m:ctrlPr>
          </m:fPr>
          <m:num>
            <m:r>
              <m:rPr>
                <m:sty m:val="i"/>
              </m:rPr>
              <m:t>∂</m:t>
            </m:r>
            <m:r>
              <m:rPr>
                <m:sty m:val="p"/>
              </m:rPr>
              <m:t>T</m:t>
            </m:r>
          </m:num>
          <m:den>
            <m:r>
              <m:rPr>
                <m:sty m:val="i"/>
              </m:rPr>
              <m:t>∂</m:t>
            </m:r>
            <m:r>
              <m:rPr>
                <m:sty m:val="p"/>
              </m:rPr>
              <m:t>t</m:t>
            </m:r>
          </m:den>
        </m:f>
        <m:r>
          <m:rPr>
            <m:sty m:val="p"/>
          </m:rPr>
          <m:t>,</m:t>
        </m:r>
        <m:f>
          <m:fPr>
            <m:ctrlPr>
              <w:rPr>
                <w:rFonts w:ascii="Cambria Math" w:hAnsi="Cambria Math"/>
              </w:rPr>
            </m:ctrlPr>
          </m:fPr>
          <m:num>
            <m:sSup>
              <m:sSupPr/>
              <m:e>
                <m:r>
                  <m:rPr>
                    <m:sty m:val="i"/>
                  </m:rPr>
                  <m:t>∂</m:t>
                </m:r>
              </m:e>
              <m:sup>
                <m:r>
                  <m:rPr>
                    <m:sty m:val="p"/>
                  </m:rPr>
                  <m:t>2</m:t>
                </m:r>
              </m:sup>
            </m:sSup>
            <m:r>
              <m:rPr>
                <m:nor/>
              </m:rPr>
              <m:t xml:space="preserve"> </m:t>
            </m:r>
            <m:r>
              <m:rPr>
                <m:sty m:val="p"/>
              </m:rPr>
              <m:t>T</m:t>
            </m:r>
          </m:num>
          <m:den>
            <m:r>
              <m:rPr>
                <m:sty m:val="i"/>
              </m:rPr>
              <m:t>∂</m:t>
            </m:r>
            <m:sSup>
              <m:sSupPr/>
              <m:e>
                <m:r>
                  <m:rPr>
                    <m:sty m:val="p"/>
                  </m:rPr>
                  <m:t>y</m:t>
                </m:r>
              </m:e>
              <m:sup>
                <m:r>
                  <m:rPr>
                    <m:sty m:val="p"/>
                  </m:rPr>
                  <m:t>2</m:t>
                </m:r>
              </m:sup>
            </m:sSup>
          </m:den>
        </m:f>
      </m:oMath>
      <w:r>
        <w:rPr/>
        <w:t xml:space="preserve"> et la vitesse </w:t>
      </w:r>
      <m:oMath>
        <m:r>
          <m:rPr>
            <m:sty m:val="p"/>
          </m:rPr>
          <m:t>V</m:t>
        </m:r>
        <m:r>
          <m:rPr>
            <m:sty m:val="p"/>
          </m:rPr>
          <m:t>(</m:t>
        </m:r>
        <m:r>
          <m:rPr>
            <m:sty m:val="p"/>
          </m:rPr>
          <m:t>y</m:t>
        </m:r>
        <m:r>
          <m:rPr>
            <m:sty m:val="p"/>
          </m:rPr>
          <m:t>)</m:t>
        </m:r>
      </m:oMath>
      <w:r>
        <w:rPr/>
        <w:t xml:space="preserve">.</w:t>
      </w:r>
      <w:r>
        <w:rPr/>
        <w:br w:type="textWrapping"/>
      </w:r>
      <w:r>
        <w:rPr>
          <w:rFonts w:eastAsia="Georgia" w:cs="Georgia" w:ascii="Georgia" w:hAnsi="Georgia"/>
        </w:rPr>
        <w:t xml:space="preserve">C2*b. Simplifier cette équation, en considérant que le polymère a atteint son régime thermique stationnaire et qu'ainsi, la température ne varie pratiquement plus selon la direction Ox.</w:t>
      </w:r>
      <w:r>
        <w:rPr/>
        <w:br w:type="textWrapping"/>
      </w:r>
      <w:r>
        <w:rPr>
          <w:rFonts w:eastAsia="Georgia" w:cs="Georgia" w:ascii="Georgia" w:hAnsi="Georgia"/>
        </w:rPr>
        <w:t xml:space="preserve">Tous les autres types d'échanges thermiques (de type convectif comme radiatif) ne seront pas pris en compte.</w:t>
      </w:r>
      <w:r>
        <w:rPr/>
        <w:br w:type="textWrapping"/>
      </w:r>
      <m:oMath>
        <m:bar>
          <m:barPr/>
          <m:e>
            <m:r>
              <m:rPr>
                <m:sty m:val="b"/>
              </m:rPr>
              <m:t>C</m:t>
            </m:r>
            <m:r>
              <m:rPr>
                <m:sty m:val="b"/>
              </m:rPr>
              <m:t>2</m:t>
            </m:r>
          </m:e>
        </m:bar>
        <m:sSup>
          <m:sSupPr/>
          <m:e>
            <m:r>
              <m:t xml:space="preserve"> </m:t>
            </m:r>
          </m:e>
          <m:sup>
            <m:r>
              <m:rPr>
                <m:sty m:val="b"/>
              </m:rPr>
              <m:t>∗</m:t>
            </m:r>
          </m:sup>
        </m:sSup>
        <m:r>
          <m:rPr>
            <m:sty m:val="b"/>
          </m:rPr>
          <m:t>c</m:t>
        </m:r>
        <m:r>
          <m:rPr>
            <m:sty m:val="b"/>
          </m:rPr>
          <m:t>.</m:t>
        </m:r>
      </m:oMath>
      <w:r>
        <w:rPr>
          <w:rFonts w:eastAsia="Georgia" w:cs="Georgia" w:ascii="Georgia" w:hAnsi="Georgia"/>
        </w:rPr>
        <w:t xml:space="preserve"> En déduire la loi de répartition de la température </w:t>
      </w:r>
      <m:oMath>
        <m:r>
          <m:rPr>
            <m:sty m:val="p"/>
          </m:rPr>
          <m:t>T</m:t>
        </m:r>
        <m:r>
          <m:rPr>
            <m:sty m:val="p"/>
          </m:rPr>
          <m:t>(</m:t>
        </m:r>
        <m:r>
          <m:rPr>
            <m:sty m:val="p"/>
          </m:rPr>
          <m:t>y</m:t>
        </m:r>
        <m:r>
          <m:rPr>
            <m:sty m:val="p"/>
          </m:rPr>
          <m:t>)</m:t>
        </m:r>
      </m:oMath>
      <w:r>
        <w:rPr>
          <w:rFonts w:eastAsia="Georgia" w:cs="Georgia" w:ascii="Georgia" w:hAnsi="Georgia"/>
        </w:rPr>
        <w:t xml:space="preserve"> selon l'épaisseur de l'écoulement, en fonction de </w:t>
      </w:r>
      <m:oMath>
        <m:sSub>
          <m:sSubPr/>
          <m:e>
            <m:r>
              <m:rPr>
                <m:sty m:val="i"/>
              </m:rPr>
              <m:t>T</m:t>
            </m:r>
          </m:e>
          <m:sub>
            <m:r>
              <m:rPr>
                <m:sty m:val="i"/>
              </m:rPr>
              <m:t>p</m:t>
            </m:r>
          </m:sub>
        </m:sSub>
        <m:r>
          <m:rPr>
            <m:sty m:val="p"/>
          </m:rPr>
          <m:t>,</m:t>
        </m:r>
        <m:r>
          <m:rPr>
            <m:sty m:val="i"/>
          </m:rPr>
          <m:t>η</m:t>
        </m:r>
        <m:r>
          <m:rPr>
            <m:sty m:val="p"/>
          </m:rPr>
          <m:t>,</m:t>
        </m:r>
        <m:r>
          <m:rPr>
            <m:sty m:val="i"/>
          </m:rPr>
          <m:t>λ</m:t>
        </m:r>
      </m:oMath>
      <w:r>
        <w:rPr/>
        <w:t xml:space="preserve">, e et </w:t>
      </w:r>
      <m:oMath>
        <m:acc>
          <m:accPr>
            <m:chr m:val="‾"/>
          </m:accPr>
          <m:e>
            <m:r>
              <m:rPr>
                <m:sty m:val="i"/>
              </m:rPr>
              <m:t>V</m:t>
            </m:r>
          </m:e>
        </m:acc>
      </m:oMath>
      <w:r>
        <w:rPr/>
        <w:t xml:space="preserve">. Exprimer la valeur maximale </w:t>
      </w:r>
      <m:oMath>
        <m:sSub>
          <m:sSubPr/>
          <m:e>
            <m:r>
              <m:rPr>
                <m:sty m:val="i"/>
              </m:rPr>
              <m:t>T</m:t>
            </m:r>
          </m:e>
          <m:sub>
            <m:r>
              <m:rPr>
                <m:sty m:val="p"/>
              </m:rPr>
              <m:t>max</m:t>
            </m:r>
          </m:sub>
        </m:sSub>
      </m:oMath>
      <w:r>
        <w:rPr>
          <w:rFonts w:eastAsia="Georgia" w:cs="Georgia" w:ascii="Georgia" w:hAnsi="Georgia"/>
        </w:rPr>
        <w:t xml:space="preserve"> atteinte et préciser sa localisation.</w:t>
      </w:r>
      <w:r>
        <w:rPr/>
        <w:br w:type="textWrapping"/>
      </w:r>
      <w:r>
        <w:rPr>
          <w:rFonts w:eastAsia="Georgia" w:cs="Georgia" w:ascii="Georgia" w:hAnsi="Georgia"/>
        </w:rPr>
        <w:t xml:space="preserve">Représenter le profil de température dans un plan de coupe du moule (Ox, Oy) quand le régime stationnaire est atteint.</w:t>
      </w:r>
      <w:r>
        <w:rPr/>
        <w:br w:type="textWrapping"/>
      </w:r>
      <m:oMath>
        <m:bar>
          <m:barPr/>
          <m:e>
            <m:r>
              <m:rPr>
                <m:nor/>
              </m:rPr>
              <m:t> C2*d. Calculer, à l'aide des données numériques, la température maximale obtenue, sachant que </m:t>
            </m:r>
          </m:e>
        </m:bar>
      </m:oMath>
      <w:r>
        <w:rPr>
          <w:rFonts w:eastAsia="Georgia" w:cs="Georgia" w:ascii="Georgia" w:hAnsi="Georgia"/>
        </w:rPr>
        <w:t xml:space="preserve"> la température de la face interne du moule vaut </w:t>
      </w:r>
      <m:oMath>
        <m:sSub>
          <m:sSubPr/>
          <m:e>
            <m:r>
              <m:rPr>
                <m:sty m:val="i"/>
              </m:rPr>
              <m:t>T</m:t>
            </m:r>
          </m:e>
          <m:sub>
            <m:r>
              <m:rPr>
                <m:sty m:val="i"/>
              </m:rPr>
              <m:t>p</m:t>
            </m:r>
          </m:sub>
        </m:sSub>
        <m:r>
          <m:rPr>
            <m:sty m:val="p"/>
          </m:rPr>
          <m:t>=</m:t>
        </m:r>
        <m:sSup>
          <m:sSupPr/>
          <m:e>
            <m:r>
              <m:rPr>
                <m:sty m:val="p"/>
              </m:rPr>
              <m:t>40</m:t>
            </m:r>
          </m:e>
          <m:sup>
            <m:r>
              <m:rPr>
                <m:sty m:val="p"/>
              </m:rPr>
              <m:t>∘</m:t>
            </m:r>
          </m:sup>
        </m:sSup>
        <m:r>
          <m:rPr>
            <m:sty m:val="p"/>
          </m:rPr>
          <m:t>C</m:t>
        </m:r>
      </m:oMath>
      <w:r>
        <w:rPr/>
        <w:t xml:space="preserve">.</w:t>
      </w:r>
      <w:r>
        <w:rPr/>
        <w:br w:type="textWrapping"/>
      </w:r>
      <w:r>
        <w:rPr>
          <w:rFonts w:eastAsia="Georgia" w:cs="Georgia" w:ascii="Georgia" w:hAnsi="Georgia"/>
        </w:rPr>
        <w:t xml:space="preserve">Sur quel(s) paramètre(s) est-il possible (ou non) de jouer pour faire évoluer l'écart de température </w:t>
      </w:r>
      <m:oMath>
        <m:sSub>
          <m:sSubPr/>
          <m:e>
            <m:r>
              <m:rPr>
                <m:sty m:val="i"/>
              </m:rPr>
              <m:t>T</m:t>
            </m:r>
          </m:e>
          <m:sub>
            <m:r>
              <m:rPr>
                <m:sty m:val="p"/>
              </m:rPr>
              <m:t>max</m:t>
            </m:r>
          </m:sub>
        </m:sSub>
        <m:r>
          <m:rPr>
            <m:sty m:val="p"/>
          </m:rPr>
          <m:t>−</m:t>
        </m:r>
        <m:sSub>
          <m:sSubPr/>
          <m:e>
            <m:r>
              <m:rPr>
                <m:sty m:val="i"/>
              </m:rPr>
              <m:t>T</m:t>
            </m:r>
          </m:e>
          <m:sub>
            <m:r>
              <m:rPr>
                <m:sty m:val="i"/>
              </m:rPr>
              <m:t>p</m:t>
            </m:r>
          </m:sub>
        </m:sSub>
      </m:oMath>
      <w:r>
        <w:rPr/>
        <w:t xml:space="preserve"> ?</w:t>
      </w:r>
      <w:r>
        <w:rPr/>
        <w:br w:type="textWrapping"/>
      </w:r>
      <w:r>
        <w:rPr>
          <w:rFonts w:eastAsia="Georgia" w:cs="Georgia" w:ascii="Georgia" w:hAnsi="Georgia"/>
        </w:rPr>
        <w:t xml:space="preserve">Analyser le résultat obtenu d'un point de vue technique.</w:t>
      </w:r>
      <w:r>
        <w:rPr/>
        <w:br w:type="textWrapping"/>
      </w:r>
      <m:oMath>
        <m:bar>
          <m:barPr/>
          <m:e>
            <m:r>
              <m:rPr>
                <m:sty m:val="b"/>
              </m:rPr>
              <m:t>C</m:t>
            </m:r>
            <m:r>
              <m:rPr>
                <m:sty m:val="b"/>
              </m:rPr>
              <m:t>2</m:t>
            </m:r>
          </m:e>
        </m:bar>
        <m:sSup>
          <m:sSupPr/>
          <m:e>
            <m:r>
              <m:t xml:space="preserve"> </m:t>
            </m:r>
          </m:e>
          <m:sup>
            <m:r>
              <m:rPr>
                <m:sty m:val="b"/>
              </m:rPr>
              <m:t>∗</m:t>
            </m:r>
            <m:r>
              <m:rPr>
                <m:sty m:val="i"/>
              </m:rPr>
              <m:t>e</m:t>
            </m:r>
            <m:r>
              <m:rPr>
                <m:sty m:val="p"/>
              </m:rPr>
              <m:t>.</m:t>
            </m:r>
          </m:sup>
        </m:sSup>
      </m:oMath>
      <w:r>
        <w:rPr>
          <w:rFonts w:eastAsia="Georgia" w:cs="Georgia" w:ascii="Georgia" w:hAnsi="Georgia"/>
        </w:rPr>
        <w:t xml:space="preserve"> Evaluer la température maximale qui serait atteinte si le polypropylène n'était pas chargé de fines particules (dans ce cas, sa viscosité dynamique chuterait à </w:t>
      </w:r>
      <m:oMath>
        <m:r>
          <m:rPr>
            <m:sty m:val="p"/>
          </m:rPr>
          <m:t>100</m:t>
        </m:r>
        <m:r>
          <m:rPr>
            <m:nor/>
          </m:rPr>
          <m:t xml:space="preserve"> </m:t>
        </m:r>
        <m:r>
          <m:rPr>
            <m:sty m:val="p"/>
          </m:rPr>
          <m:t>Pa</m:t>
        </m:r>
        <m:r>
          <m:rPr>
            <m:sty m:val="p"/>
          </m:rPr>
          <m:t>.</m:t>
        </m:r>
        <m:r>
          <m:rPr>
            <m:sty m:val="p"/>
          </m:rPr>
          <m:t>s</m:t>
        </m:r>
      </m:oMath>
      <w:r>
        <w:rPr>
          <w:rFonts w:eastAsia="Georgia" w:cs="Georgia" w:ascii="Georgia" w:hAnsi="Georgia"/>
        </w:rPr>
        <w:t xml:space="preserve"> ). En déduire les avantages de l'introduction de ces particules.</w:t>
      </w:r>
    </w:p>
    <w:p>
      <w:pPr>
        <w:spacing w:line="271" w:before="330" w:lineRule="auto"/>
      </w:pPr>
      <w:r>
        <w:rPr>
          <w:b/>
          <w:sz w:val="42"/>
        </w:rPr>
        <w:t xml:space="preserve">TROISIEME PARTIE CONTROLE DE LA VISCOSITE DU POLYMERE PAR RHEOMETRIE DE COUETTE</w:t>
      </w:r>
    </w:p>
    <w:p>
      <w:pPr>
        <w:spacing w:after="220" w:lineRule="auto"/>
      </w:pPr>
      <w:r>
        <w:rPr>
          <w:rFonts w:eastAsia="Georgia" w:cs="Georgia" w:ascii="Georgia" w:hAnsi="Georgia"/>
        </w:rPr>
        <w:t xml:space="preserve">La pression requise pour le moulage des pièces par injection est étroitement corrélée à la viscosité du polymère ; aussi convient-il de maîtriser et de contrôler la rhéologie du matériau, soit au préalable durant la phase de développement du procédé, soit durant l'injection proprement dite.</w:t>
      </w:r>
    </w:p>
    <w:p>
      <w:pPr>
        <w:spacing w:after="220" w:lineRule="auto"/>
      </w:pPr>
      <w:r>
        <w:rPr>
          <w:rFonts w:eastAsia="Georgia" w:cs="Georgia" w:ascii="Georgia" w:hAnsi="Georgia"/>
        </w:rPr>
        <w:t xml:space="preserve">Rappelons que la rhéologie est l'étude de la déformation et de l'écoulement de la matière sous l'effet d'une contrainte.</w:t>
      </w:r>
    </w:p>
    <w:p>
      <w:pPr>
        <w:spacing w:line="271" w:before="330" w:lineRule="auto"/>
      </w:pPr>
      <w:r>
        <w:rPr>
          <w:b/>
          <w:sz w:val="42"/>
        </w:rPr>
        <w:t xml:space="preserve">D / FLOT DE COUETTE</w:t>
      </w:r>
    </w:p>
    <w:p>
      <w:pPr>
        <w:spacing w:after="220" w:lineRule="auto"/>
      </w:pPr>
      <w:r>
        <w:rPr>
          <w:rFonts w:eastAsia="Georgia" w:cs="Georgia" w:ascii="Georgia" w:hAnsi="Georgia"/>
        </w:rPr>
        <w:t xml:space="preserve">Considérons un écoulement laminaire permanent entre deux cylindres infinis, d'axe commun Oz (dénommé flot de Couette), de rayons respectifs </w:t>
      </w:r>
      <m:oMath>
        <m:sSub>
          <m:sSubPr/>
          <m:e>
            <m:r>
              <m:rPr>
                <m:sty m:val="i"/>
              </m:rPr>
              <m:t>R</m:t>
            </m:r>
          </m:e>
          <m:sub>
            <m:r>
              <m:rPr>
                <m:sty m:val="p"/>
              </m:rPr>
              <m:t>1</m:t>
            </m:r>
          </m:sub>
        </m:sSub>
      </m:oMath>
      <w:r>
        <w:rPr/>
        <w:t xml:space="preserve"> et </w:t>
      </w:r>
      <m:oMath>
        <m:sSub>
          <m:sSubPr/>
          <m:e>
            <m:r>
              <m:rPr>
                <m:sty m:val="i"/>
              </m:rPr>
              <m:t>R</m:t>
            </m:r>
          </m:e>
          <m:sub>
            <m:r>
              <m:rPr>
                <m:sty m:val="p"/>
              </m:rPr>
              <m:t>2</m:t>
            </m:r>
          </m:sub>
        </m:sSub>
        <m:r>
          <m:rPr>
            <m:sty m:val="p"/>
          </m:rPr>
          <m:t>&gt;</m:t>
        </m:r>
        <m:sSub>
          <m:sSubPr/>
          <m:e>
            <m:r>
              <m:rPr>
                <m:sty m:val="i"/>
              </m:rPr>
              <m:t>R</m:t>
            </m:r>
          </m:e>
          <m:sub>
            <m:r>
              <m:rPr>
                <m:sty m:val="p"/>
              </m:rPr>
              <m:t>1</m:t>
            </m:r>
          </m:sub>
        </m:sSub>
      </m:oMath>
      <w:r>
        <w:rPr>
          <w:rFonts w:eastAsia="Georgia" w:cs="Georgia" w:ascii="Georgia" w:hAnsi="Georgia"/>
        </w:rPr>
        <w:t xml:space="preserve">, animés d'un mouvement de rotation uniforme avec des vitesses angulaires </w:t>
      </w:r>
      <m:oMath>
        <m:sSub>
          <m:sSubPr/>
          <m:e>
            <m:r>
              <m:rPr>
                <m:sty m:val="p"/>
              </m:rPr>
              <m:t>Ω</m:t>
            </m:r>
          </m:e>
          <m:sub>
            <m:r>
              <m:rPr>
                <m:sty m:val="p"/>
              </m:rPr>
              <m:t>1</m:t>
            </m:r>
          </m:sub>
        </m:sSub>
        <m:sSub>
          <m:sSubPr/>
          <m:e>
            <m:acc>
              <m:accPr>
                <m:chr m:val="⃗"/>
              </m:accPr>
              <m:e>
                <m:r>
                  <m:rPr>
                    <m:sty m:val="i"/>
                  </m:rPr>
                  <m:t>e</m:t>
                </m:r>
              </m:e>
            </m:acc>
          </m:e>
          <m:sub>
            <m:r>
              <m:rPr>
                <m:sty m:val="p"/>
              </m:rPr>
              <m:t>2</m:t>
            </m:r>
          </m:sub>
        </m:sSub>
      </m:oMath>
      <w:r>
        <w:rPr/>
        <w:t xml:space="preserve"> et </w:t>
      </w:r>
      <m:oMath>
        <m:sSub>
          <m:sSubPr/>
          <m:e>
            <m:r>
              <m:rPr>
                <m:sty m:val="p"/>
              </m:rPr>
              <m:t>Ω</m:t>
            </m:r>
          </m:e>
          <m:sub>
            <m:r>
              <m:rPr>
                <m:sty m:val="p"/>
              </m:rPr>
              <m:t>2</m:t>
            </m:r>
          </m:sub>
        </m:sSub>
        <m:sSub>
          <m:sSubPr/>
          <m:e>
            <m:acc>
              <m:accPr>
                <m:chr m:val="⃗"/>
              </m:accPr>
              <m:e>
                <m:r>
                  <m:rPr>
                    <m:sty m:val="i"/>
                  </m:rPr>
                  <m:t>e</m:t>
                </m:r>
              </m:e>
            </m:acc>
          </m:e>
          <m:sub>
            <m:r>
              <m:rPr>
                <m:sty m:val="i"/>
              </m:rPr>
              <m:t>z</m:t>
            </m:r>
          </m:sub>
        </m:sSub>
      </m:oMath>
      <w:r>
        <w:rPr/>
        <w:t xml:space="preserve"> (figures 2a et 2b).</w:t>
      </w:r>
    </w:p>
    <w:p>
      <w:pPr>
        <w:spacing w:after="220" w:lineRule="auto"/>
      </w:pPr>
      <w:r>
        <w:rPr>
          <w:rFonts w:eastAsia="Georgia" w:cs="Georgia" w:ascii="Georgia" w:hAnsi="Georgia"/>
        </w:rPr>
        <w:t xml:space="preserve">Entre les deux cylindres s'écoule un fluide homogène, incompressible, supposé newtonien, de viscosité dynamique </w:t>
      </w:r>
      <m:oMath>
        <m:r>
          <m:rPr>
            <m:sty m:val="i"/>
          </m:rPr>
          <m:t>η</m:t>
        </m:r>
      </m:oMath>
      <w:r>
        <w:rPr/>
        <w:t xml:space="preserve"> et de masse volumique </w:t>
      </w:r>
      <m:oMath>
        <m:r>
          <m:rPr>
            <m:sty m:val="i"/>
          </m:rPr>
          <m:t>μ</m:t>
        </m:r>
      </m:oMath>
      <w:r>
        <w:rPr>
          <w:rFonts w:eastAsia="Georgia" w:cs="Georgia" w:ascii="Georgia" w:hAnsi="Georgia"/>
        </w:rPr>
        <w:t xml:space="preserve">. Cet écoulement peut être décrit comme un ensemble de couches cylindriques coaxiales, animées de vitesses angulaires différentes. Aucun gradient de pression n'est appliqué extérieurement, le long de l'axe Oz. L'action de la pesanteur est négligée.</w:t>
      </w:r>
    </w:p>
    <w:p>
      <w:pPr>
        <w:spacing w:after="220" w:lineRule="auto"/>
      </w:pPr>
      <w:r>
        <w:rPr>
          <w:rFonts w:eastAsia="Georgia" w:cs="Georgia" w:ascii="Georgia" w:hAnsi="Georgia"/>
        </w:rPr>
        <w:t xml:space="preserve">Dans un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la vitesse en tout point du fluide et à chaque instant s'écrit :</w:t>
      </w:r>
    </w:p>
    <w:p>
      <w:pPr>
        <w:spacing w:after="220" w:lineRule="auto"/>
      </w:pPr>
      <m:oMathPara>
        <m:oMath>
          <m:acc>
            <m:accPr>
              <m:chr m:val="⃗"/>
            </m:accPr>
            <m:e>
              <m:r>
                <m:rPr>
                  <m:sty m:val="i"/>
                </m:rPr>
                <m:t>V</m:t>
              </m:r>
            </m:e>
          </m:acc>
          <m:r>
            <m:rPr>
              <m:sty m:val="p"/>
            </m:rPr>
            <m:t>=</m:t>
          </m:r>
          <m:sSub>
            <m:sSubPr/>
            <m:e>
              <m:r>
                <m:rPr>
                  <m:sty m:val="i"/>
                </m:rPr>
                <m:t>V</m:t>
              </m:r>
            </m:e>
            <m:sub>
              <m:r>
                <m:rPr>
                  <m:sty m:val="i"/>
                </m:rPr>
                <m:t>r</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r</m:t>
              </m:r>
            </m:sub>
          </m:sSub>
          <m:r>
            <m:rPr>
              <m:sty m:val="p"/>
            </m:rPr>
            <m:t>+</m:t>
          </m:r>
          <m:sSub>
            <m:sSubPr/>
            <m:e>
              <m:r>
                <m:rPr>
                  <m:sty m:val="i"/>
                </m:rPr>
                <m:t>V</m:t>
              </m:r>
            </m:e>
            <m:sub>
              <m:r>
                <m:rPr>
                  <m:sty m:val="i"/>
                </m:rPr>
                <m:t>θ</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θ</m:t>
              </m:r>
            </m:sub>
          </m:sSub>
          <m:r>
            <m:rPr>
              <m:sty m:val="p"/>
            </m:rPr>
            <m:t>+</m:t>
          </m:r>
          <m:sSub>
            <m:sSubPr/>
            <m:e>
              <m:r>
                <m:rPr>
                  <m:sty m:val="i"/>
                </m:rPr>
                <m:t>V</m:t>
              </m:r>
            </m:e>
            <m:sub>
              <m:r>
                <m:rPr>
                  <m:sty m:val="i"/>
                </m:rPr>
                <m:t>z</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z</m:t>
              </m:r>
            </m:sub>
          </m:sSub>
          <m:r>
            <m:rPr>
              <m:sty m:val="p"/>
            </m:rPr>
            <m:t>.</m:t>
          </m:r>
        </m:oMath>
      </m:oMathPara>
    </w:p>
    <w:p>
      <w:pPr>
        <w:spacing w:lineRule="auto"/>
      </w:pPr>
      <w:r>
        <w:rPr/>
        <w:t xml:space="preserve">Figure 2a</w:t>
      </w:r>
    </w:p>
    <w:p>
      <w:pPr>
        <w:spacing w:lineRule="auto"/>
        <w:jc w:val="center"/>
      </w:pPr>
      <w:r>
        <w:rPr/>
        <w:drawing>
          <wp:inline distB="0" distL="0" distR="0" distT="0">
            <wp:extent cx="5181600" cy="9315450"/>
            <wp:effectExtent b="0" l="0" r="0" t="0"/>
            <wp:docPr id="2" name="image-afb36272c53c3ba62d6fd7e472c5d10b8ba11dfc.jpg"/>
            <a:graphic>
              <a:graphicData uri="http://schemas.openxmlformats.org/drawingml/2006/picture">
                <pic:pic>
                  <pic:nvPicPr>
                    <pic:cNvPr id="2" name="image-afb36272c53c3ba62d6fd7e472c5d10b8ba11dfc.jpg" descr=""/>
                    <pic:cNvPicPr/>
                  </pic:nvPicPr>
                  <pic:blipFill>
                    <a:blip r:embed="rId6" cstate="print"/>
                    <a:srcRect b="0" l="0" r="0" t="0"/>
                    <a:stretch>
                      <a:fillRect/>
                    </a:stretch>
                  </pic:blipFill>
                  <pic:spPr>
                    <a:xfrm>
                      <a:off x="0" y="0"/>
                      <a:ext cx="5181600" cy="9315450"/>
                    </a:xfrm>
                    <a:prstGeom prst="rect"/>
                  </pic:spPr>
                </pic:pic>
              </a:graphicData>
            </a:graphic>
          </wp:inline>
        </w:drawing>
      </w:r>
    </w:p>
    <w:p>
      <w:pPr>
        <w:spacing w:lineRule="auto"/>
        <w:jc w:val="center"/>
      </w:pPr>
      <w:r>
        <w:rPr/>
        <w:drawing>
          <wp:inline distB="0" distL="0" distR="0" distT="0">
            <wp:extent cx="4876800" cy="5124450"/>
            <wp:effectExtent b="0" l="0" r="0" t="0"/>
            <wp:docPr id="3" name="image-2df669c05cf2fe52f13039637d857e1758d920dc.jpg"/>
            <a:graphic>
              <a:graphicData uri="http://schemas.openxmlformats.org/drawingml/2006/picture">
                <pic:pic>
                  <pic:nvPicPr>
                    <pic:cNvPr id="3" name="image-2df669c05cf2fe52f13039637d857e1758d920dc.jpg" descr=""/>
                    <pic:cNvPicPr/>
                  </pic:nvPicPr>
                  <pic:blipFill>
                    <a:blip r:embed="rId7" cstate="print"/>
                    <a:srcRect b="0" l="0" r="0" t="0"/>
                    <a:stretch>
                      <a:fillRect/>
                    </a:stretch>
                  </pic:blipFill>
                  <pic:spPr>
                    <a:xfrm>
                      <a:off x="0" y="0"/>
                      <a:ext cx="4876800" cy="5124450"/>
                    </a:xfrm>
                    <a:prstGeom prst="rect"/>
                  </pic:spPr>
                </pic:pic>
              </a:graphicData>
            </a:graphic>
          </wp:inline>
        </w:drawing>
      </w:r>
    </w:p>
    <w:p>
      <w:pPr>
        <w:spacing w:lineRule="auto"/>
      </w:pPr>
      <w:r>
        <w:rPr/>
        <w:t xml:space="preserve">Figure 2b</w:t>
      </w:r>
    </w:p>
    <w:p>
      <w:pPr>
        <w:spacing w:after="220" w:lineRule="auto"/>
      </w:pPr>
      <w:r>
        <w:rPr>
          <w:rFonts w:eastAsia="Georgia" w:cs="Georgia" w:ascii="Georgia" w:hAnsi="Georgia"/>
        </w:rPr>
        <w:t xml:space="preserve">Relations d'analyse vectorielle en coordonnées cylindriques: </w:t>
      </w:r>
      <m:oMath>
        <m:r>
          <m:rPr>
            <m:sty m:val="p"/>
          </m:rPr>
          <m:t xml:space="preserve"> </m:t>
        </m:r>
        <m:acc>
          <m:accPr>
            <m:chr m:val="⃗"/>
          </m:accPr>
          <m:e>
            <m:r>
              <m:rPr>
                <m:sty m:val="i"/>
              </m:rPr>
              <m:t>g</m:t>
            </m:r>
            <m:r>
              <m:rPr>
                <m:sty m:val="i"/>
              </m:rPr>
              <m:t>r</m:t>
            </m:r>
            <m:r>
              <m:rPr>
                <m:sty m:val="i"/>
              </m:rPr>
              <m:t>a</m:t>
            </m:r>
            <m:r>
              <m:rPr>
                <m:sty m:val="i"/>
              </m:rPr>
              <m:t>d</m:t>
            </m:r>
          </m:e>
        </m:acc>
        <m:r>
          <m:rPr>
            <m:sty m:val="i"/>
          </m:rPr>
          <m:t>g</m:t>
        </m:r>
        <m:r>
          <m:rPr>
            <m:sty m:val="p"/>
          </m:rPr>
          <m:t>=</m:t>
        </m:r>
        <m:f>
          <m:fPr>
            <m:ctrlPr>
              <w:rPr>
                <w:rFonts w:ascii="Cambria Math" w:hAnsi="Cambria Math"/>
              </w:rPr>
            </m:ctrlPr>
          </m:fPr>
          <m:num>
            <m:r>
              <m:rPr>
                <m:sty m:val="i"/>
              </m:rPr>
              <m:t>∂</m:t>
            </m:r>
            <m:r>
              <m:rPr>
                <m:sty m:val="i"/>
              </m:rPr>
              <m:t>g</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g</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g</m:t>
            </m:r>
          </m:num>
          <m:den>
            <m:r>
              <m:rPr>
                <m:sty m:val="i"/>
              </m:rPr>
              <m:t>∂</m:t>
            </m:r>
            <m:r>
              <m:rPr>
                <m:sty m:val="i"/>
              </m:rPr>
              <m:t>z</m:t>
            </m:r>
          </m:den>
        </m:f>
        <m:sSub>
          <m:sSubPr/>
          <m:e>
            <m:acc>
              <m:accPr>
                <m:chr m:val="⃗"/>
              </m:accPr>
              <m:e>
                <m:r>
                  <m:rPr>
                    <m:sty m:val="i"/>
                  </m:rPr>
                  <m:t>e</m:t>
                </m:r>
              </m:e>
            </m:acc>
          </m:e>
          <m:sub>
            <m:r>
              <m:rPr>
                <m:sty m:val="i"/>
              </m:rPr>
              <m:t>z</m:t>
            </m:r>
          </m:sub>
        </m:sSub>
      </m:oMath>
    </w:p>
    <w:p>
      <w:pPr>
        <w:spacing w:after="220" w:lineRule="auto"/>
      </w:pPr>
      <m:oMathPara>
        <m:oMath>
          <m:r>
            <m:rPr>
              <m:sty m:val="p"/>
            </m:rPr>
            <m:t>div</m:t>
          </m:r>
          <m:acc>
            <m:accPr>
              <m:chr m:val="⃗"/>
            </m:accPr>
            <m:e>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v</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r>
            <m:rPr>
              <m:sty m:val="p"/>
            </m:rPr>
            <m:t xml:space="preserve"> </m:t>
          </m:r>
          <m:r>
            <m:rPr>
              <m:sty m:val="p"/>
            </m:rPr>
            <m:t>Δ</m:t>
          </m:r>
          <m:r>
            <m:rPr>
              <m:sty m:val="i"/>
            </m:rPr>
            <m:t>v</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v</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D1. Montrer, en utilisant les caractéristiques de l'écoulement ainsi que les conditions aux limites (fluide au contact des cylindres), que la vitesse est orthoradiale et s'écrit : </w:t>
      </w:r>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e</m:t>
                </m:r>
              </m:e>
            </m:acc>
          </m:e>
          <m:sub>
            <m:r>
              <m:rPr>
                <m:sty m:val="i"/>
              </m:rPr>
              <m:t>θ</m:t>
            </m:r>
          </m:sub>
        </m:sSub>
      </m:oMath>
      <w:r>
        <w:rPr/>
        <w:t xml:space="preserve">.</w:t>
      </w:r>
    </w:p>
    <w:p>
      <w:pPr>
        <w:spacing w:after="220" w:lineRule="auto"/>
      </w:pPr>
      <w:r>
        <w:rPr>
          <w:rFonts w:eastAsia="Georgia" w:cs="Georgia" w:ascii="Georgia" w:hAnsi="Georgia"/>
        </w:rPr>
        <w:t xml:space="preserve">Rappel de l'équation de Navier-Stokes: </w:t>
      </w:r>
      <m:oMath>
        <m:r>
          <m:rPr>
            <m:sty m:val="p"/>
          </m:rPr>
          <m:t xml:space="preserve"> </m:t>
        </m:r>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e>
        </m:d>
        <m:r>
          <m:rPr>
            <m:sty m:val="p"/>
          </m:rPr>
          <m:t>=</m:t>
        </m:r>
        <m:r>
          <m:rPr>
            <m:sty m:val="p"/>
          </m:rPr>
          <m:t>−</m:t>
        </m:r>
        <m:acc>
          <m:accPr>
            <m:chr m:val="⃗"/>
          </m:accPr>
          <m:e>
            <m:r>
              <m:rPr>
                <m:nor/>
              </m:rPr>
              <m:t> grad </m:t>
            </m:r>
          </m:e>
        </m:acc>
        <m:r>
          <m:rPr>
            <m:sty m:val="i"/>
          </m:rPr>
          <m:t>P</m:t>
        </m:r>
        <m:r>
          <m:rPr>
            <m:sty m:val="p"/>
          </m:rPr>
          <m:t>+</m:t>
        </m:r>
        <m:r>
          <m:rPr>
            <m:sty m:val="i"/>
          </m:rPr>
          <m:t>η</m:t>
        </m:r>
        <m:acc>
          <m:accPr>
            <m:chr m:val="⃗"/>
          </m:accPr>
          <m:e>
            <m:r>
              <m:rPr>
                <m:sty m:val="p"/>
              </m:rPr>
              <m:t>Δ</m:t>
            </m:r>
            <m:r>
              <m:rPr>
                <m:sty m:val="i"/>
              </m:rPr>
              <m:t>V</m:t>
            </m:r>
          </m:e>
        </m:acc>
        <m:r>
          <m:rPr>
            <m:sty m:val="p"/>
          </m:rPr>
          <m:t>,</m:t>
        </m:r>
        <m:r>
          <m:rPr>
            <m:sty m:val="p"/>
          </m:rPr>
          <m:t xml:space="preserve"> </m:t>
        </m:r>
      </m:oMath>
      <w:r>
        <w:rPr>
          <w:rFonts w:eastAsia="Georgia" w:cs="Georgia" w:ascii="Georgia" w:hAnsi="Georgia"/>
        </w:rPr>
        <w:t xml:space="preserve"> pour laquelle sont données les expressions du terme inertiel et du laplacien, en coordonnées cylindriques: </w:t>
      </w:r>
      <m:oMath>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r>
          <m:rPr>
            <m:sty m:val="p"/>
          </m:rPr>
          <m:t>=</m:t>
        </m:r>
        <m:r>
          <m:rPr>
            <m:sty m:val="p"/>
          </m:rPr>
          <m:t>−</m:t>
        </m:r>
        <m:f>
          <m:fPr>
            <m:ctrlPr>
              <w:rPr>
                <w:rFonts w:ascii="Cambria Math" w:hAnsi="Cambria Math"/>
              </w:rPr>
            </m:ctrlPr>
          </m:fPr>
          <m:num>
            <m:sSup>
              <m:sSupPr/>
              <m:e>
                <m:r>
                  <m:rPr>
                    <m:sty m:val="i"/>
                  </m:rPr>
                  <m:t>V</m:t>
                </m:r>
              </m:e>
              <m:sup>
                <m:r>
                  <m:rPr>
                    <m:sty m:val="p"/>
                  </m:rPr>
                  <m:t>2</m:t>
                </m:r>
              </m:sup>
            </m:sSup>
          </m:num>
          <m:den>
            <m:r>
              <m:rPr>
                <m:sty m:val="i"/>
              </m:rPr>
              <m:t>r</m:t>
            </m:r>
          </m:den>
        </m:f>
        <m:sSub>
          <m:sSubPr/>
          <m:e>
            <m:acc>
              <m:accPr>
                <m:chr m:val="⃗"/>
              </m:accPr>
              <m:e>
                <m:r>
                  <m:rPr>
                    <m:sty m:val="i"/>
                  </m:rPr>
                  <m:t>e</m:t>
                </m:r>
              </m:e>
            </m:acc>
          </m:e>
          <m:sub>
            <m:r>
              <m:rPr>
                <m:sty m:val="i"/>
              </m:rPr>
              <m:t>r</m:t>
            </m:r>
          </m:sub>
        </m:sSub>
      </m:oMath>
      <w:r>
        <w:rPr/>
        <w:t xml:space="preserve"> et </w:t>
      </w:r>
      <m:oMath>
        <m:acc>
          <m:accPr>
            <m:chr m:val="⃗"/>
          </m:accPr>
          <m:e>
            <m:r>
              <m:rPr>
                <m:sty m:val="p"/>
              </m:rPr>
              <m:t>Δ</m:t>
            </m:r>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V</m:t>
            </m:r>
          </m:num>
          <m:den>
            <m:sSup>
              <m:sSupPr/>
              <m:e>
                <m:r>
                  <m:rPr>
                    <m:sty m:val="i"/>
                  </m:rPr>
                  <m:t>r</m:t>
                </m:r>
              </m:e>
              <m:sup>
                <m:r>
                  <m:rPr>
                    <m:sty m:val="p"/>
                  </m:rPr>
                  <m:t>2</m:t>
                </m:r>
              </m:sup>
            </m:sSup>
          </m:den>
        </m:f>
        <m:acc>
          <m:accPr>
            <m:chr m:val="⃗"/>
          </m:accPr>
          <m:e>
            <m:sSub>
              <m:sSubPr/>
              <m:e>
                <m:r>
                  <m:rPr>
                    <m:sty m:val="i"/>
                  </m:rPr>
                  <m:t>e</m:t>
                </m:r>
              </m:e>
              <m:sub>
                <m:r>
                  <m:rPr>
                    <m:sty m:val="i"/>
                  </m:rPr>
                  <m:t>θ</m:t>
                </m:r>
              </m:sub>
            </m:sSub>
          </m:e>
        </m:acc>
      </m:oMath>
      <w:r>
        <w:rPr/>
        <w:t xml:space="preserve">.</w:t>
      </w:r>
    </w:p>
    <w:p>
      <w:pPr>
        <w:spacing w:after="220" w:lineRule="auto"/>
      </w:pPr>
      <w:r>
        <w:rPr>
          <w:rFonts w:eastAsia="Georgia" w:cs="Georgia" w:ascii="Georgia" w:hAnsi="Georgia"/>
        </w:rPr>
        <w:t xml:space="preserve">D2. Projeter l'équation de Navier-Stokes selon </w:t>
      </w:r>
      <m:oMath>
        <m:sSub>
          <m:sSubPr/>
          <m:e>
            <m:r>
              <m:rPr>
                <m:sty m:val="i"/>
              </m:rPr>
              <m:t>e</m:t>
            </m:r>
          </m:e>
          <m:sub>
            <m:r>
              <m:rPr>
                <m:sty m:val="i"/>
              </m:rPr>
              <m:t>r</m:t>
            </m:r>
          </m:sub>
        </m:sSub>
      </m:oMath>
      <w:r>
        <w:rPr>
          <w:rFonts w:eastAsia="Georgia" w:cs="Georgia" w:ascii="Georgia" w:hAnsi="Georgia"/>
        </w:rPr>
        <w:t xml:space="preserve">. Expliquer ce que traduit physiquement la relation ainsi obtenue. Préciser la conséquence du signe du gradient de pression </w:t>
      </w:r>
      <m:oMath>
        <m:r>
          <m:rPr>
            <m:sty m:val="p"/>
          </m:rPr>
          <m:t>dP</m:t>
        </m:r>
        <m:r>
          <m:rPr>
            <m:sty m:val="p"/>
          </m:rPr>
          <m:t>/</m:t>
        </m:r>
        <m:r>
          <m:rPr>
            <m:sty m:val="p"/>
          </m:rPr>
          <m:t>dr</m:t>
        </m:r>
      </m:oMath>
      <w:r>
        <w:rPr/>
        <w:t xml:space="preserve">.</w:t>
      </w:r>
    </w:p>
    <w:p>
      <w:pPr>
        <w:spacing w:after="220" w:lineRule="auto"/>
      </w:pPr>
      <w:r>
        <w:rPr>
          <w:rFonts w:eastAsia="Georgia" w:cs="Georgia" w:ascii="Georgia" w:hAnsi="Georgia"/>
        </w:rPr>
        <w:t xml:space="preserve">D3*a. Etablir, grâce à la projection de l'équation de Navier-Stokes selon </w:t>
      </w:r>
      <m:oMath>
        <m:sSub>
          <m:sSubPr/>
          <m:e>
            <m:acc>
              <m:accPr>
                <m:chr m:val="⃗"/>
              </m:accPr>
              <m:e>
                <m:r>
                  <m:rPr>
                    <m:sty m:val="i"/>
                  </m:rPr>
                  <m:t>e</m:t>
                </m:r>
              </m:e>
            </m:acc>
          </m:e>
          <m:sub>
            <m:r>
              <m:rPr>
                <m:sty m:val="i"/>
              </m:rPr>
              <m:t>θ</m:t>
            </m:r>
          </m:sub>
        </m:sSub>
      </m:oMath>
      <w:r>
        <w:rPr/>
        <w:t xml:space="preserve">, que la vitesse </w:t>
      </w:r>
      <m:oMath>
        <m:r>
          <m:rPr>
            <m:sty m:val="i"/>
          </m:rPr>
          <m:t>V</m:t>
        </m:r>
        <m:r>
          <m:rPr>
            <m:sty m:val="p"/>
          </m:rPr>
          <m:t>(</m:t>
        </m:r>
        <m:r>
          <m:rPr>
            <m:sty m:val="i"/>
          </m:rPr>
          <m:t>r</m:t>
        </m:r>
        <m:r>
          <m:rPr>
            <m:sty m:val="p"/>
          </m:rPr>
          <m:t>)</m:t>
        </m:r>
      </m:oMath>
      <w:r>
        <w:rPr>
          <w:rFonts w:eastAsia="Georgia" w:cs="Georgia" w:ascii="Georgia" w:hAnsi="Georgia"/>
        </w:rPr>
        <w:t xml:space="preserve"> doit satisfaire l'équation différentielle suivante:</w:t>
      </w:r>
    </w:p>
    <w:p>
      <w:pPr>
        <w:spacing w:after="220" w:lineRule="auto"/>
      </w:pPr>
      <m:oMathPara>
        <m:oMath>
          <m:sSup>
            <m:sSupPr/>
            <m:e>
              <m:r>
                <m:rPr>
                  <m:sty m:val="i"/>
                </m:rPr>
                <m:t>r</m:t>
              </m:r>
            </m:e>
            <m:sup>
              <m:r>
                <m:rPr>
                  <m:sty m:val="p"/>
                </m:rPr>
                <m:t>2</m:t>
              </m:r>
            </m:sup>
          </m:sSup>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r</m:t>
                  </m:r>
                </m:e>
                <m:sup>
                  <m:r>
                    <m:rPr>
                      <m:sty m:val="p"/>
                    </m:rPr>
                    <m:t>2</m:t>
                  </m:r>
                </m:sup>
              </m:sSup>
            </m:den>
          </m:f>
          <m:r>
            <m:rPr>
              <m:sty m:val="p"/>
            </m:rPr>
            <m:t>+</m:t>
          </m:r>
          <m:r>
            <m:rPr>
              <m:sty m:val="i"/>
            </m:rPr>
            <m:t>r</m:t>
          </m:r>
          <m:f>
            <m:fPr>
              <m:ctrlPr>
                <w:rPr>
                  <w:rFonts w:ascii="Cambria Math" w:hAnsi="Cambria Math"/>
                </w:rPr>
              </m:ctrlPr>
            </m:fPr>
            <m:num>
              <m:r>
                <m:rPr>
                  <m:sty m:val="i"/>
                </m:rPr>
                <m:t>d</m:t>
              </m:r>
              <m:r>
                <m:rPr>
                  <m:sty m:val="i"/>
                </m:rPr>
                <m:t>V</m:t>
              </m:r>
            </m:num>
            <m:den>
              <m:r>
                <m:rPr>
                  <m:sty m:val="i"/>
                </m:rPr>
                <m:t>d</m:t>
              </m:r>
              <m:r>
                <m:rPr>
                  <m:sty m:val="i"/>
                </m:rPr>
                <m:t>r</m:t>
              </m:r>
            </m:den>
          </m:f>
          <m:r>
            <m:rPr>
              <m:sty m:val="p"/>
            </m:rPr>
            <m:t>−</m:t>
          </m:r>
          <m:r>
            <m:rPr>
              <m:sty m:val="i"/>
            </m:rPr>
            <m:t>V</m:t>
          </m:r>
          <m:r>
            <m:rPr>
              <m:sty m:val="p"/>
            </m:rPr>
            <m:t>=</m:t>
          </m:r>
          <m:r>
            <m:rPr>
              <m:sty m:val="p"/>
            </m:rPr>
            <m:t>0</m:t>
          </m:r>
        </m:oMath>
      </m:oMathPara>
    </w:p>
    <w:p>
      <w:pPr>
        <w:spacing w:after="220" w:lineRule="auto"/>
      </w:pPr>
      <w:r>
        <w:rPr>
          <w:rFonts w:eastAsia="Georgia" w:cs="Georgia" w:ascii="Georgia" w:hAnsi="Georgia"/>
        </w:rPr>
        <w:t xml:space="preserve">D3*b. Vérifier qu'une expression du type </w:t>
      </w:r>
      <m:oMath>
        <m:r>
          <m:rPr>
            <m:sty m:val="i"/>
          </m:rPr>
          <m:t>V</m:t>
        </m:r>
        <m:r>
          <m:rPr>
            <m:sty m:val="p"/>
          </m:rPr>
          <m:t>(</m:t>
        </m:r>
        <m:r>
          <m:rPr>
            <m:sty m:val="i"/>
          </m:rPr>
          <m:t>r</m:t>
        </m:r>
        <m:r>
          <m:rPr>
            <m:sty m:val="p"/>
          </m:rPr>
          <m:t>)</m:t>
        </m:r>
        <m:r>
          <m:rPr>
            <m:sty m:val="p"/>
          </m:rPr>
          <m:t>=</m:t>
        </m:r>
        <m:r>
          <m:rPr>
            <m:sty m:val="i"/>
          </m:rPr>
          <m:t>A</m:t>
        </m:r>
        <m:r>
          <m:rPr>
            <m:sty m:val="i"/>
          </m:rPr>
          <m:t>r</m:t>
        </m:r>
        <m:r>
          <m:rPr>
            <m:sty m:val="p"/>
          </m:rPr>
          <m:t>+</m:t>
        </m:r>
        <m:r>
          <m:rPr>
            <m:sty m:val="i"/>
          </m:rPr>
          <m:t>B</m:t>
        </m:r>
        <m:r>
          <m:rPr>
            <m:sty m:val="p"/>
          </m:rPr>
          <m:t>/</m:t>
        </m:r>
        <m:r>
          <m:rPr>
            <m:sty m:val="i"/>
          </m:rPr>
          <m:t>r</m:t>
        </m:r>
      </m:oMath>
      <w:r>
        <w:rPr>
          <w:rFonts w:eastAsia="Georgia" w:cs="Georgia" w:ascii="Georgia" w:hAnsi="Georgia"/>
        </w:rPr>
        <w:t xml:space="preserve"> est solution de cette équation différentielle.</w:t>
      </w:r>
    </w:p>
    <w:p>
      <w:pPr>
        <w:spacing w:after="220" w:lineRule="auto"/>
      </w:pPr>
      <w:r>
        <w:rPr>
          <w:rFonts w:eastAsia="Georgia" w:cs="Georgia" w:ascii="Georgia" w:hAnsi="Georgia"/>
        </w:rPr>
        <w:t xml:space="preserve">D3*c. Ecrire les conditions aux limites pour la vitesse, afin de traduire l'adhérence du fluide sur les parois des deux cylindres. En déduire les expressions des constantes </w:t>
      </w:r>
      <m:oMath>
        <m:r>
          <m:rPr>
            <m:sty m:val="i"/>
          </m:rPr>
          <m:t>A</m:t>
        </m:r>
      </m:oMath>
      <w:r>
        <w:rPr/>
        <w:t xml:space="preserve"> et </w:t>
      </w:r>
      <m:oMath>
        <m:r>
          <m:rPr>
            <m:sty m:val="i"/>
          </m:rPr>
          <m:t>B</m:t>
        </m:r>
      </m:oMath>
      <w:r>
        <w:rPr/>
        <w:t xml:space="preserve">.</w:t>
      </w:r>
    </w:p>
    <w:p>
      <w:pPr>
        <w:spacing w:line="271" w:before="330" w:lineRule="auto"/>
      </w:pPr>
      <w:r>
        <w:rPr>
          <w:b/>
          <w:sz w:val="42"/>
        </w:rPr>
        <w:t xml:space="preserve">E / VISCOSIMETRE DE COUETTE</w:t>
      </w:r>
    </w:p>
    <w:p>
      <w:pPr>
        <w:spacing w:after="220" w:lineRule="auto"/>
      </w:pPr>
      <w:r>
        <w:rPr>
          <w:rFonts w:eastAsia="Georgia" w:cs="Georgia" w:ascii="Georgia" w:hAnsi="Georgia"/>
        </w:rPr>
        <w:t xml:space="preserve">Cet appareil (inventé par M. Couette en 1890) est constitué de deux cylindres concentriques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r>
          <m:rPr>
            <m:sty m:val="p"/>
          </m:rPr>
          <m:t>&gt;</m:t>
        </m:r>
        <m:sSub>
          <m:sSubPr/>
          <m:e>
            <m:r>
              <m:rPr>
                <m:sty m:val="i"/>
              </m:rPr>
              <m:t>R</m:t>
            </m:r>
          </m:e>
          <m:sub>
            <m:r>
              <m:rPr>
                <m:sty m:val="p"/>
              </m:rPr>
              <m:t>1</m:t>
            </m:r>
          </m:sub>
        </m:sSub>
      </m:oMath>
      <w:r>
        <w:rPr/>
        <w:t xml:space="preserve">, de hauteur </w:t>
      </w:r>
      <m:oMath>
        <m:r>
          <m:rPr>
            <m:sty m:val="i"/>
          </m:rPr>
          <m:t>h</m:t>
        </m:r>
      </m:oMath>
      <w:r>
        <w:rPr>
          <w:rFonts w:eastAsia="Georgia" w:cs="Georgia" w:ascii="Georgia" w:hAnsi="Georgia"/>
        </w:rPr>
        <w:t xml:space="preserve">. Le fluide homogène, incompressible, assimilé à un fluide newtonien, de viscosité dynamique inconnue </w:t>
      </w:r>
      <m:oMath>
        <m:r>
          <m:rPr>
            <m:sty m:val="i"/>
          </m:rPr>
          <m:t>η</m:t>
        </m:r>
      </m:oMath>
      <w:r>
        <w:rPr>
          <w:rFonts w:eastAsia="Georgia" w:cs="Georgia" w:ascii="Georgia" w:hAnsi="Georgia"/>
        </w:rPr>
        <w:t xml:space="preserve"> occupe l'espace entre les deux cylindres. Le grand cylindre est immobile, tandis que le cylindre intérieur tourne à vitesse angulaire uniforme </w:t>
      </w:r>
      <m:oMath>
        <m:sSub>
          <m:sSubPr/>
          <m:e>
            <m:r>
              <m:rPr>
                <m:sty m:val="p"/>
              </m:rPr>
              <m:t>Ω</m:t>
            </m:r>
          </m:e>
          <m:sub>
            <m:r>
              <m:rPr>
                <m:sty m:val="p"/>
              </m:rPr>
              <m:t>1</m:t>
            </m:r>
          </m:sub>
        </m:sSub>
        <m:r>
          <m:rPr>
            <m:sty m:val="p"/>
          </m:rPr>
          <m:t>=</m:t>
        </m:r>
        <m:r>
          <m:rPr>
            <m:sty m:val="p"/>
          </m:rPr>
          <m:t>Ω</m:t>
        </m:r>
      </m:oMath>
      <w:r>
        <w:rPr/>
        <w:t xml:space="preserve"> autour de l'axe vertical Oz. (figure 3)</w:t>
      </w:r>
    </w:p>
    <w:p>
      <w:pPr>
        <w:spacing w:after="220" w:lineRule="auto"/>
      </w:pPr>
      <w:r>
        <w:rPr>
          <w:rFonts w:eastAsia="Georgia" w:cs="Georgia" w:ascii="Georgia" w:hAnsi="Georgia"/>
        </w:rPr>
        <w:t xml:space="preserve">La différence </w:t>
      </w:r>
      <m:oMath>
        <m:sSub>
          <m:sSubPr/>
          <m:e>
            <m:r>
              <m:rPr>
                <m:sty m:val="i"/>
              </m:rPr>
              <m:t>R</m:t>
            </m:r>
          </m:e>
          <m:sub>
            <m:r>
              <m:rPr>
                <m:sty m:val="p"/>
              </m:rPr>
              <m:t>2</m:t>
            </m:r>
          </m:sub>
        </m:sSub>
        <m:r>
          <m:rPr>
            <m:sty m:val="p"/>
          </m:rPr>
          <m:t>−</m:t>
        </m:r>
        <m:sSub>
          <m:sSubPr/>
          <m:e>
            <m:r>
              <m:rPr>
                <m:sty m:val="i"/>
              </m:rPr>
              <m:t>R</m:t>
            </m:r>
          </m:e>
          <m:sub>
            <m:r>
              <m:rPr>
                <m:sty m:val="p"/>
              </m:rPr>
              <m:t>1</m:t>
            </m:r>
          </m:sub>
        </m:sSub>
      </m:oMath>
      <w:r>
        <w:rPr/>
        <w:t xml:space="preserve"> est faible devant </w:t>
      </w:r>
      <m:oMath>
        <m:sSub>
          <m:sSubPr/>
          <m:e>
            <m:r>
              <m:rPr>
                <m:sty m:val="i"/>
              </m:rPr>
              <m:t>R</m:t>
            </m:r>
          </m:e>
          <m:sub>
            <m:r>
              <m:rPr>
                <m:sty m:val="p"/>
              </m:rPr>
              <m:t>1</m:t>
            </m:r>
          </m:sub>
        </m:sSub>
      </m:oMath>
      <w:r>
        <w:rPr/>
        <w:t xml:space="preserve"> et devant </w:t>
      </w:r>
      <m:oMath>
        <m:r>
          <m:rPr>
            <m:sty m:val="i"/>
          </m:rPr>
          <m:t>h</m:t>
        </m:r>
      </m:oMath>
      <w:r>
        <w:rPr>
          <w:rFonts w:eastAsia="Georgia" w:cs="Georgia" w:ascii="Georgia" w:hAnsi="Georgia"/>
        </w:rPr>
        <w:t xml:space="preserve">; ainsi les effets de bord (fond du récipient et niveau supérieur) seront négligés et les résultats obtenus en sous-partie </w:t>
      </w:r>
      <m:oMath>
        <m:r>
          <m:rPr>
            <m:sty m:val="i"/>
          </m:rPr>
          <m:t>D</m:t>
        </m:r>
      </m:oMath>
      <w:r>
        <w:rPr>
          <w:rFonts w:eastAsia="Georgia" w:cs="Georgia" w:ascii="Georgia" w:hAnsi="Georgia"/>
        </w:rPr>
        <w:t xml:space="preserve"> pourront être appliqués. Les forces de pesanteur demeurent négligeables devant les forces de frottement visqueux.</w:t>
      </w:r>
    </w:p>
    <w:p>
      <w:pPr>
        <w:spacing w:after="220" w:lineRule="auto"/>
      </w:pPr>
      <w:r>
        <w:rPr>
          <w:rFonts w:eastAsia="Georgia" w:cs="Georgia" w:ascii="Georgia" w:hAnsi="Georgia"/>
        </w:rPr>
        <w:t xml:space="preserve">E1. Préciser les valeurs des constantes </w:t>
      </w:r>
      <m:oMath>
        <m:r>
          <m:rPr>
            <m:sty m:val="i"/>
          </m:rPr>
          <m:t>A</m:t>
        </m:r>
      </m:oMath>
      <w:r>
        <w:rPr/>
        <w:t xml:space="preserve"> et </w:t>
      </w:r>
      <m:oMath>
        <m:r>
          <m:rPr>
            <m:sty m:val="i"/>
          </m:rPr>
          <m:t>B</m:t>
        </m:r>
      </m:oMath>
      <w:r>
        <w:rPr/>
        <w:t xml:space="preserve"> de la loi de vitesse </w:t>
      </w:r>
      <m:oMath>
        <m:r>
          <m:rPr>
            <m:sty m:val="i"/>
          </m:rPr>
          <m:t>V</m:t>
        </m:r>
        <m:r>
          <m:rPr>
            <m:sty m:val="p"/>
          </m:rPr>
          <m:t>(</m:t>
        </m:r>
        <m:r>
          <m:rPr>
            <m:sty m:val="i"/>
          </m:rPr>
          <m:t>r</m:t>
        </m:r>
        <m:r>
          <m:rPr>
            <m:sty m:val="p"/>
          </m:rPr>
          <m:t>)</m:t>
        </m:r>
      </m:oMath>
      <w:r>
        <w:rPr>
          <w:rFonts w:eastAsia="Georgia" w:cs="Georgia" w:ascii="Georgia" w:hAnsi="Georgia"/>
        </w:rPr>
        <w:t xml:space="preserve">, dans le cas du rhéomètre de Couette.</w:t>
      </w:r>
    </w:p>
    <w:p>
      <w:pPr>
        <w:spacing w:after="220" w:lineRule="auto"/>
      </w:pPr>
      <w:r>
        <w:rPr>
          <w:rFonts w:eastAsia="Georgia" w:cs="Georgia" w:ascii="Georgia" w:hAnsi="Georgia"/>
        </w:rPr>
        <w:t xml:space="preserve">E2. Montrer que cette vitesse peut s'écrire: </w:t>
      </w:r>
      <m:oMath>
        <m:r>
          <m:rPr>
            <m:sty m:val="i"/>
          </m:rPr>
          <m:t>V</m:t>
        </m:r>
        <m:r>
          <m:rPr>
            <m:sty m:val="p"/>
          </m:rPr>
          <m:t>(</m:t>
        </m:r>
        <m:r>
          <m:rPr>
            <m:sty m:val="i"/>
          </m:rPr>
          <m:t>r</m:t>
        </m:r>
        <m:r>
          <m:rPr>
            <m:sty m:val="p"/>
          </m:rPr>
          <m:t>)</m:t>
        </m:r>
        <m:r>
          <m:rPr>
            <m:sty m:val="p"/>
          </m:rPr>
          <m:t>=</m:t>
        </m:r>
        <m:r>
          <m:rPr>
            <m:sty m:val="i"/>
          </m:rPr>
          <m:t>K</m:t>
        </m:r>
        <m:d>
          <m:dPr>
            <m:begChr m:val="("/>
            <m:endChr m:val=")"/>
            <m:ctrlPr>
              <w:rPr>
                <w:rFonts w:ascii="Cambria Math" w:hAnsi="Cambria Math"/>
              </w:rPr>
            </m:ctrlPr>
          </m:dPr>
          <m:e>
            <m:r>
              <m:rPr>
                <m:sty m:val="p"/>
              </m:rPr>
              <m:t>−</m:t>
            </m:r>
            <m:r>
              <m:rPr>
                <m:sty m:val="i"/>
              </m:rPr>
              <m:t>r</m:t>
            </m:r>
            <m:r>
              <m:rPr>
                <m:sty m:val="p"/>
              </m:rPr>
              <m:t>+</m:t>
            </m:r>
            <m:f>
              <m:fPr>
                <m:ctrlPr>
                  <w:rPr>
                    <w:rFonts w:ascii="Cambria Math" w:hAnsi="Cambria Math"/>
                  </w:rPr>
                </m:ctrlPr>
              </m:fPr>
              <m:num>
                <m:r>
                  <m:rPr>
                    <m:sty m:val="i"/>
                  </m:rPr>
                  <m:t>β</m:t>
                </m:r>
              </m:num>
              <m:den>
                <m:r>
                  <m:rPr>
                    <m:sty m:val="i"/>
                  </m:rPr>
                  <m:t>r</m:t>
                </m:r>
              </m:den>
            </m:f>
          </m:e>
        </m:d>
      </m:oMath>
      <w:r>
        <w:rPr/>
        <w:t xml:space="preserve">. Identifier </w:t>
      </w:r>
      <m:oMath>
        <m:r>
          <m:rPr>
            <m:sty m:val="i"/>
          </m:rPr>
          <m:t>K</m:t>
        </m:r>
      </m:oMath>
      <w:r>
        <w:rPr/>
        <w:t xml:space="preserve"> et </w:t>
      </w:r>
      <m:oMath>
        <m:r>
          <m:rPr>
            <m:sty m:val="i"/>
          </m:rPr>
          <m:t>β</m:t>
        </m:r>
      </m:oMath>
      <w:r>
        <w:rPr/>
        <w:t xml:space="preserve">.</w:t>
      </w:r>
      <w:r>
        <w:rPr/>
        <w:br w:type="textWrapping"/>
      </w:r>
      <w:r>
        <w:rPr>
          <w:rFonts w:eastAsia="Georgia" w:cs="Georgia" w:ascii="Georgia" w:hAnsi="Georgia"/>
        </w:rPr>
        <w:t xml:space="preserve">Représenter (dans le plan de coupe des cylindres) les variations de </w:t>
      </w:r>
      <m:oMath>
        <m:r>
          <m:rPr>
            <m:sty m:val="i"/>
          </m:rPr>
          <m:t>V</m:t>
        </m:r>
        <m:r>
          <m:rPr>
            <m:sty m:val="p"/>
          </m:rPr>
          <m:t>(</m:t>
        </m:r>
        <m:r>
          <m:rPr>
            <m:sty m:val="i"/>
          </m:rPr>
          <m:t>r</m:t>
        </m:r>
        <m:r>
          <m:rPr>
            <m:sty m:val="p"/>
          </m:rPr>
          <m:t>)</m:t>
        </m:r>
        <m:r>
          <m:rPr>
            <m:sty m:val="p"/>
          </m:rPr>
          <m:t>/</m:t>
        </m:r>
        <m:r>
          <m:rPr>
            <m:sty m:val="i"/>
          </m:rPr>
          <m:t>K</m:t>
        </m:r>
      </m:oMath>
      <w:r>
        <w:rPr/>
        <w:t xml:space="preserve"> en fonction de </w:t>
      </w:r>
      <m:oMath>
        <m:r>
          <m:rPr>
            <m:sty m:val="i"/>
          </m:rPr>
          <m:t>r</m:t>
        </m:r>
      </m:oMath>
      <w:r>
        <w:rPr/>
        <w:t xml:space="preserve">, entre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en déduire le tracé schématique des vecteurs vitesse du fluide entre les deux cylindres.</w:t>
      </w:r>
    </w:p>
    <w:p>
      <w:pPr>
        <w:spacing w:after="220" w:lineRule="auto"/>
      </w:pPr>
      <w:r>
        <w:rPr>
          <w:rFonts w:eastAsia="Georgia" w:cs="Georgia" w:ascii="Georgia" w:hAnsi="Georgia"/>
        </w:rPr>
        <w:t xml:space="preserve">Intéressons nous à une tranche de fluide comprise entre les cylindres fictifs de rayons </w:t>
      </w:r>
      <m:oMath>
        <m:r>
          <m:rPr>
            <m:sty m:val="i"/>
          </m:rPr>
          <m:t>r</m:t>
        </m:r>
      </m:oMath>
      <w:r>
        <w:rPr/>
        <w:t xml:space="preserve"> et </w:t>
      </w:r>
      <m:oMath>
        <m:r>
          <m:rPr>
            <m:sty m:val="i"/>
          </m:rPr>
          <m:t>r</m:t>
        </m:r>
        <m:r>
          <m:rPr>
            <m:sty m:val="p"/>
          </m:rPr>
          <m:t>+</m:t>
        </m:r>
        <m:r>
          <m:rPr>
            <m:sty m:val="i"/>
          </m:rPr>
          <m:t>d</m:t>
        </m:r>
        <m:r>
          <m:rPr>
            <m:sty m:val="i"/>
          </m:rPr>
          <m:t>r</m:t>
        </m:r>
      </m:oMath>
      <w:r>
        <w:rPr>
          <w:rFonts w:eastAsia="Georgia" w:cs="Georgia" w:ascii="Georgia" w:hAnsi="Georgia"/>
        </w:rPr>
        <w:t xml:space="preserve">; les contraintes visqueuses s'exerçant sur la couche fluide cylindrique de rayon </w:t>
      </w:r>
      <m:oMath>
        <m:r>
          <m:rPr>
            <m:sty m:val="i"/>
          </m:rPr>
          <m:t>r</m:t>
        </m:r>
      </m:oMath>
      <w:r>
        <w:rPr>
          <w:rFonts w:eastAsia="Georgia" w:cs="Georgia" w:ascii="Georgia" w:hAnsi="Georgia"/>
        </w:rPr>
        <w:t xml:space="preserve"> sont réductibles à des forces par unité de surface </w:t>
      </w:r>
      <m:oMath>
        <m:r>
          <m:rPr>
            <m:sty m:val="i"/>
          </m:rPr>
          <m:t>d</m:t>
        </m:r>
        <m:r>
          <m:rPr>
            <m:sty m:val="p"/>
          </m:rPr>
          <m:t>Σ</m:t>
        </m:r>
      </m:oMath>
      <w:r>
        <w:rPr>
          <w:rFonts w:eastAsia="Georgia" w:cs="Georgia" w:ascii="Georgia" w:hAnsi="Georgia"/>
        </w:rPr>
        <w:t xml:space="preserve">, qui en coordonnées cylindriques s'écrivent :</w:t>
      </w:r>
    </w:p>
    <w:p>
      <w:pPr>
        <w:spacing w:after="220" w:lineRule="auto"/>
      </w:pPr>
      <m:oMathPara>
        <m:oMath>
          <m:f>
            <m:fPr>
              <m:ctrlPr>
                <w:rPr>
                  <w:rFonts w:ascii="Cambria Math" w:hAnsi="Cambria Math"/>
                </w:rPr>
              </m:ctrlPr>
            </m:fPr>
            <m:num>
              <m:sSub>
                <m:sSubPr/>
                <m:e>
                  <m:acc>
                    <m:accPr>
                      <m:chr m:val="⃗"/>
                    </m:accPr>
                    <m:e>
                      <m:r>
                        <m:rPr>
                          <m:sty m:val="i"/>
                        </m:rPr>
                        <m:t>d</m:t>
                      </m:r>
                      <m:r>
                        <m:rPr>
                          <m:sty m:val="i"/>
                        </m:rPr>
                        <m:t>F</m:t>
                      </m:r>
                    </m:e>
                  </m:acc>
                </m:e>
                <m:sub>
                  <m:r>
                    <m:rPr>
                      <m:sty m:val="i"/>
                    </m:rPr>
                    <m:t>v</m:t>
                  </m:r>
                  <m:r>
                    <m:rPr>
                      <m:sty m:val="i"/>
                    </m:rPr>
                    <m:t>i</m:t>
                  </m:r>
                  <m:r>
                    <m:rPr>
                      <m:sty m:val="i"/>
                    </m:rPr>
                    <m:t>s</m:t>
                  </m:r>
                </m:sub>
              </m:sSub>
            </m:num>
            <m:den>
              <m:r>
                <m:rPr>
                  <m:sty m:val="i"/>
                </m:rPr>
                <m:t>d</m:t>
              </m:r>
              <m:r>
                <m:rPr>
                  <m:sty m:val="p"/>
                </m:rPr>
                <m:t>Σ</m:t>
              </m:r>
            </m:den>
          </m:f>
          <m:r>
            <m:rPr>
              <m:sty m:val="p"/>
            </m:rPr>
            <m:t>=</m:t>
          </m:r>
          <m:r>
            <m:rPr>
              <m:sty m:val="p"/>
            </m:rPr>
            <m:t>−</m:t>
          </m:r>
          <m:r>
            <m:rPr>
              <m:sty m:val="i"/>
            </m:rPr>
            <m:t>η</m:t>
          </m:r>
          <m:r>
            <m:rPr>
              <m:sty m:val="i"/>
            </m:rPr>
            <m:t>r</m:t>
          </m:r>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f>
                <m:fPr>
                  <m:ctrlPr>
                    <w:rPr>
                      <w:rFonts w:ascii="Cambria Math" w:hAnsi="Cambria Math"/>
                    </w:rPr>
                  </m:ctrlPr>
                </m:fPr>
                <m:num>
                  <m:r>
                    <m:rPr>
                      <m:sty m:val="i"/>
                    </m:rPr>
                    <m:t>V</m:t>
                  </m:r>
                </m:num>
                <m:den>
                  <m:r>
                    <m:rPr>
                      <m:sty m:val="i"/>
                    </m:rPr>
                    <m:t>r</m:t>
                  </m:r>
                </m:den>
              </m:f>
            </m:e>
          </m:d>
          <m:acc>
            <m:accPr>
              <m:chr m:val="⃗"/>
            </m:accPr>
            <m:e>
              <m:sSub>
                <m:sSubPr/>
                <m:e>
                  <m:r>
                    <m:rPr>
                      <m:sty m:val="i"/>
                    </m:rPr>
                    <m:t>e</m:t>
                  </m:r>
                </m:e>
                <m:sub>
                  <m:r>
                    <m:rPr>
                      <m:sty m:val="i"/>
                    </m:rPr>
                    <m:t>θ</m:t>
                  </m:r>
                </m:sub>
              </m:sSub>
            </m:e>
          </m:acc>
          <m:r>
            <m:rPr>
              <m:sty m:val="p"/>
            </m:rPr>
            <m:t>.</m:t>
          </m:r>
        </m:oMath>
      </m:oMathPara>
    </w:p>
    <w:p>
      <w:pPr>
        <w:spacing w:after="220" w:lineRule="auto"/>
      </w:pPr>
      <w:r>
        <w:rPr>
          <w:rFonts w:eastAsia="Georgia" w:cs="Georgia" w:ascii="Georgia" w:hAnsi="Georgia"/>
        </w:rPr>
        <w:t xml:space="preserve">E3*a. Exprimer la force élémentaire de frottement visqueux </w:t>
      </w:r>
      <m:oMath>
        <m:sSub>
          <m:sSubPr/>
          <m:e>
            <m:acc>
              <m:accPr>
                <m:chr m:val="⃗"/>
              </m:accPr>
              <m:e>
                <m:r>
                  <m:rPr>
                    <m:sty m:val="i"/>
                  </m:rPr>
                  <m:t>δ</m:t>
                </m:r>
                <m:r>
                  <m:rPr>
                    <m:sty m:val="i"/>
                  </m:rPr>
                  <m:t>F</m:t>
                </m:r>
              </m:e>
            </m:acc>
          </m:e>
          <m:sub>
            <m:r>
              <m:rPr>
                <m:nor/>
              </m:rPr>
              <m:t>vis </m:t>
            </m:r>
          </m:sub>
        </m:sSub>
      </m:oMath>
      <w:r>
        <w:rPr>
          <w:rFonts w:eastAsia="Georgia" w:cs="Georgia" w:ascii="Georgia" w:hAnsi="Georgia"/>
        </w:rPr>
        <w:t xml:space="preserve"> qui s'exerce sur un élément de surface du cylindre fictif de rayon </w:t>
      </w:r>
      <m:oMath>
        <m:r>
          <m:rPr>
            <m:sty m:val="i"/>
          </m:rPr>
          <m:t>r</m:t>
        </m:r>
      </m:oMath>
      <w:r>
        <w:rPr/>
        <w:t xml:space="preserve">.</w:t>
      </w:r>
    </w:p>
    <w:p>
      <w:pPr>
        <w:spacing w:after="220" w:lineRule="auto"/>
      </w:pPr>
      <w:r>
        <w:rPr>
          <w:rFonts w:eastAsia="Georgia" w:cs="Georgia" w:ascii="Georgia" w:hAnsi="Georgia"/>
        </w:rPr>
        <w:t xml:space="preserve">E3*b. En déduire le moment élémentaire </w:t>
      </w:r>
      <m:oMath>
        <m:sSub>
          <m:sSubPr/>
          <m:e>
            <m:acc>
              <m:accPr>
                <m:chr m:val="⃗"/>
              </m:accPr>
              <m:e>
                <m:r>
                  <m:rPr>
                    <m:sty m:val="i"/>
                  </m:rPr>
                  <m:t>δ</m:t>
                </m:r>
                <m:r>
                  <m:rPr>
                    <m:sty m:val="p"/>
                  </m:rPr>
                  <m:t>Γ</m:t>
                </m:r>
              </m:e>
            </m:acc>
          </m:e>
          <m:sub>
            <m:r>
              <m:rPr>
                <m:nor/>
              </m:rPr>
              <m:t>vis </m:t>
            </m:r>
          </m:sub>
        </m:sSub>
      </m:oMath>
      <w:r>
        <w:rPr>
          <w:rFonts w:eastAsia="Georgia" w:cs="Georgia" w:ascii="Georgia" w:hAnsi="Georgia"/>
        </w:rPr>
        <w:t xml:space="preserve"> par rapport à l'axe Oz de cette force élémentaire de frottement visqueux appliquée sur le même cylindre fictif.</w:t>
      </w:r>
    </w:p>
    <w:p>
      <w:pPr>
        <w:spacing w:after="220" w:lineRule="auto"/>
      </w:pPr>
      <w:r>
        <w:rPr>
          <w:rFonts w:eastAsia="Georgia" w:cs="Georgia" w:ascii="Georgia" w:hAnsi="Georgia"/>
        </w:rPr>
        <w:t xml:space="preserve">Réalisons un bilan des actions subies par le système (S) constitué par le fluide en rotation, compris entre les cylindres de rayon </w:t>
      </w:r>
      <m:oMath>
        <m:r>
          <m:rPr>
            <m:sty m:val="i"/>
          </m:rPr>
          <m:t>r</m:t>
        </m:r>
      </m:oMath>
      <w:r>
        <w:rPr/>
        <w:t xml:space="preserve"> et </w:t>
      </w:r>
      <m:oMath>
        <m:r>
          <m:rPr>
            <m:sty m:val="i"/>
          </m:rPr>
          <m:t>r</m:t>
        </m:r>
        <m:r>
          <m:rPr>
            <m:sty m:val="p"/>
          </m:rPr>
          <m:t>+</m:t>
        </m:r>
        <m:r>
          <m:rPr>
            <m:sty m:val="i"/>
          </m:rPr>
          <m:t>d</m:t>
        </m:r>
        <m:r>
          <m:rPr>
            <m:sty m:val="i"/>
          </m:rPr>
          <m:t>r</m:t>
        </m:r>
      </m:oMath>
      <w:r>
        <w:rPr/>
        <w:t xml:space="preserve">, sur une hauteur </w:t>
      </w:r>
      <m:oMath>
        <m:r>
          <m:rPr>
            <m:sty m:val="i"/>
          </m:rPr>
          <m:t>h</m:t>
        </m:r>
      </m:oMath>
      <w:r>
        <w:rPr>
          <w:rFonts w:eastAsia="Georgia" w:cs="Georgia" w:ascii="Georgia" w:hAnsi="Georgia"/>
        </w:rPr>
        <w:t xml:space="preserve">. Le régime permanent d'écoulement est supposé établi entre les cylindres.</w:t>
      </w:r>
    </w:p>
    <w:p>
      <w:pPr>
        <w:spacing w:after="220" w:lineRule="auto"/>
      </w:pPr>
      <w:r>
        <w:rPr/>
        <w:t xml:space="preserve">E4</w:t>
      </w:r>
      <w:r>
        <w:rPr>
          <w:i/>
        </w:rPr>
        <w:t xml:space="preserve">a. Préciser la caractéristique du moment cinétique scalaire </w:t>
      </w:r>
      <m:oMath>
        <m:sSub>
          <m:sSubPr/>
          <m:e>
            <m:r>
              <m:rPr>
                <m:sty m:val="i"/>
              </m:rPr>
              <m:t>σ</m:t>
            </m:r>
          </m:e>
          <m:sub>
            <m:r>
              <m:rPr>
                <m:sty m:val="p"/>
              </m:rPr>
              <m:t>Δ</m:t>
            </m:r>
          </m:sub>
        </m:sSub>
      </m:oMath>
      <w:r>
        <w:rPr>
          <w:i/>
        </w:rPr>
        <w:t xml:space="preserve">, selon Oz , du système </w:t>
      </w:r>
      <m:oMath>
        <m:r>
          <m:rPr>
            <m:sty m:val="p"/>
          </m:rPr>
          <m:t>(</m:t>
        </m:r>
        <m:r>
          <m:rPr>
            <m:sty m:val="p"/>
          </m:rPr>
          <m:t>S</m:t>
        </m:r>
        <m:r>
          <m:rPr>
            <m:sty m:val="p"/>
          </m:rPr>
          <m:t>)</m:t>
        </m:r>
      </m:oMath>
      <w:r>
        <w:br w:type="textWrapping"/>
      </w:r>
      <w:r>
        <w:rPr>
          <w:i/>
        </w:rPr>
        <w:t xml:space="preserve">.E4</w:t>
      </w:r>
      <w:r>
        <w:rPr>
          <w:rFonts w:eastAsia="Georgia" w:cs="Georgia" w:ascii="Georgia" w:hAnsi="Georgia"/>
        </w:rPr>
        <w:t xml:space="preserve">b. Ecrire le théorème du moment cinétique scalaire appliqué au système ( S ).</w:t>
      </w:r>
      <w:r>
        <w:rPr/>
        <w:br w:type="textWrapping"/>
      </w:r>
      <w:r>
        <w:rPr>
          <w:rFonts w:eastAsia="Georgia" w:cs="Georgia" w:ascii="Georgia" w:hAnsi="Georgia"/>
        </w:rPr>
        <w:t xml:space="preserve">Analyser avec soin les contributions respectives des différentes forces appliquées au système ( S ) (pression, viscosité, ...).</w:t>
      </w:r>
      <w:r>
        <w:rPr/>
        <w:br w:type="textWrapping"/>
      </w:r>
      <m:oMath>
        <m:bar>
          <m:barPr/>
          <m:e>
            <m:r>
              <m:rPr>
                <m:sty m:val="i"/>
              </m:rPr>
              <m:t>E</m:t>
            </m:r>
          </m:e>
        </m:bar>
        <m:sSup>
          <m:sSupPr/>
          <m:e>
            <m:r>
              <m:rPr>
                <m:sty m:val="p"/>
              </m:rPr>
              <m:t>4</m:t>
            </m:r>
          </m:e>
          <m:sup>
            <m:r>
              <m:rPr>
                <m:sty m:val="p"/>
              </m:rPr>
              <m:t>∗</m:t>
            </m:r>
          </m:sup>
        </m:sSup>
        <m:r>
          <m:rPr>
            <m:sty m:val="b"/>
          </m:rPr>
          <m:t>c</m:t>
        </m:r>
      </m:oMath>
      <w:r>
        <w:rPr>
          <w:rFonts w:eastAsia="Georgia" w:cs="Georgia" w:ascii="Georgia" w:hAnsi="Georgia"/>
        </w:rPr>
        <w:t xml:space="preserve">. Déterminer le moment </w:t>
      </w:r>
      <m:oMath>
        <m:r>
          <m:rPr>
            <m:sty m:val="p"/>
          </m:rPr>
          <m:t>Γ</m:t>
        </m:r>
      </m:oMath>
      <w:r>
        <w:rPr>
          <w:rFonts w:eastAsia="Georgia" w:cs="Georgia" w:ascii="Georgia" w:hAnsi="Georgia"/>
        </w:rPr>
        <w:t xml:space="preserve"> résultant des forces de viscosité s'exerçant sur le cylindre de rayon </w:t>
      </w:r>
      <m:oMath>
        <m:sSub>
          <m:sSubPr/>
          <m:e>
            <m:r>
              <m:rPr>
                <m:sty m:val="i"/>
              </m:rPr>
              <m:t>R</m:t>
            </m:r>
          </m:e>
          <m:sub>
            <m:r>
              <m:rPr>
                <m:sty m:val="p"/>
              </m:rPr>
              <m:t>1</m:t>
            </m:r>
          </m:sub>
        </m:sSub>
      </m:oMath>
      <w:r>
        <w:rPr>
          <w:rFonts w:eastAsia="Georgia" w:cs="Georgia" w:ascii="Georgia" w:hAnsi="Georgia"/>
        </w:rPr>
        <w:t xml:space="preserve">, qu'il est nécessaire d'appliquer sur ce cylindre pour le faire tourner à la vitesse angulaire </w:t>
      </w:r>
      <m:oMath>
        <m:r>
          <m:rPr>
            <m:sty m:val="p"/>
          </m:rPr>
          <m:t>Ω</m:t>
        </m:r>
      </m:oMath>
      <w:r>
        <w:rPr>
          <w:rFonts w:eastAsia="Georgia" w:cs="Georgia" w:ascii="Georgia" w:hAnsi="Georgia"/>
        </w:rPr>
        <w:t xml:space="preserve">; l'écrire sous la forme </w:t>
      </w:r>
      <m:oMath>
        <m:r>
          <m:rPr>
            <m:sty m:val="p"/>
          </m:rPr>
          <m:t>Γ</m:t>
        </m:r>
        <m:r>
          <m:rPr>
            <m:sty m:val="p"/>
          </m:rPr>
          <m:t>=</m:t>
        </m:r>
        <m:r>
          <m:rPr>
            <m:sty m:val="p"/>
          </m:rPr>
          <m:t>K</m:t>
        </m:r>
        <m:r>
          <m:rPr>
            <m:sty m:val="i"/>
          </m:rPr>
          <m:t>η</m:t>
        </m:r>
        <m:r>
          <m:rPr>
            <m:sty m:val="p"/>
          </m:rPr>
          <m:t>Ω</m:t>
        </m:r>
      </m:oMath>
      <w:r>
        <w:rPr/>
        <w:t xml:space="preserve"> et identifier K .</w:t>
      </w:r>
      <w:r>
        <w:rPr/>
        <w:br w:type="textWrapping"/>
      </w:r>
    </w:p>
    <w:p>
      <w:pPr>
        <w:spacing w:lineRule="auto"/>
        <w:jc w:val="center"/>
      </w:pPr>
      <w:r>
        <w:rPr/>
        <w:drawing>
          <wp:inline distB="0" distL="0" distR="0" distT="0">
            <wp:extent cx="5486400" cy="4792133"/>
            <wp:effectExtent b="0" l="0" r="0" t="0"/>
            <wp:docPr id="4" name="image-391ae7804e384f321e06508655a6615d7c8179e5.jpg"/>
            <a:graphic>
              <a:graphicData uri="http://schemas.openxmlformats.org/drawingml/2006/picture">
                <pic:pic>
                  <pic:nvPicPr>
                    <pic:cNvPr id="4" name="image-391ae7804e384f321e06508655a6615d7c8179e5.jpg" descr=""/>
                    <pic:cNvPicPr/>
                  </pic:nvPicPr>
                  <pic:blipFill>
                    <a:blip r:embed="rId8" cstate="print"/>
                    <a:srcRect b="0" l="0" r="0" t="0"/>
                    <a:stretch>
                      <a:fillRect/>
                    </a:stretch>
                  </pic:blipFill>
                  <pic:spPr>
                    <a:xfrm>
                      <a:off x="0" y="0"/>
                      <a:ext cx="5486400" cy="4792133"/>
                    </a:xfrm>
                    <a:prstGeom prst="rect"/>
                  </pic:spPr>
                </pic:pic>
              </a:graphicData>
            </a:graphic>
          </wp:inline>
        </w:drawing>
      </w:r>
    </w:p>
    <w:p>
      <w:pPr>
        <w:spacing w:line="271" w:before="330" w:lineRule="auto"/>
      </w:pPr>
      <w:r>
        <w:rPr>
          <w:b/>
          <w:sz w:val="42"/>
        </w:rPr>
        <w:t xml:space="preserve">F / CONTROLE DE VISCOSITE</w:t>
      </w:r>
    </w:p>
    <w:p>
      <w:pPr>
        <w:spacing w:after="220" w:lineRule="auto"/>
      </w:pPr>
      <w:r>
        <w:rPr>
          <w:rFonts w:eastAsia="Georgia" w:cs="Georgia" w:ascii="Georgia" w:hAnsi="Georgia"/>
        </w:rPr>
        <w:t xml:space="preserve">Les rhéomètres industriels travaillent généralement en imposant, par l'intermédiaire d'un moteur électrique, un couple sur le cylindre intérieur, entraînant la mise en rotation du fluide ; un dispositif annexe (encodeur optique) permet la mesure de la vitesse angulaire de rotation du dit cylindre.</w:t>
      </w:r>
    </w:p>
    <w:p>
      <w:pPr>
        <w:spacing w:after="220" w:lineRule="auto"/>
      </w:pPr>
      <w:r>
        <w:rPr>
          <w:rFonts w:eastAsia="Georgia" w:cs="Georgia" w:ascii="Georgia" w:hAnsi="Georgia"/>
        </w:rPr>
        <w:t xml:space="preserve">De nombreux rhéomètres sont équipés d'un four latéral (procédé Peltier ou four rayonnant) permettant de réaliser des mesures de viscosité jusqu'à </w:t>
      </w:r>
      <m:oMath>
        <m:sSup>
          <m:sSupPr/>
          <m:e>
            <m:r>
              <m:rPr>
                <m:sty m:val="p"/>
              </m:rPr>
              <m:t>300</m:t>
            </m:r>
          </m:e>
          <m:sup>
            <m:r>
              <m:rPr>
                <m:sty m:val="p"/>
              </m:rPr>
              <m:t>∘</m:t>
            </m:r>
          </m:sup>
        </m:sSup>
        <m:r>
          <m:rPr>
            <m:sty m:val="p"/>
          </m:rPr>
          <m:t>C</m:t>
        </m:r>
      </m:oMath>
      <w:r>
        <w:rPr>
          <w:rFonts w:eastAsia="Georgia" w:cs="Georgia" w:ascii="Georgia" w:hAnsi="Georgia"/>
        </w:rPr>
        <w:t xml:space="preserve">, afin de se placer dans les conditions usuelles d'un procédé d'injection ou d'extrusion.</w:t>
      </w:r>
    </w:p>
    <w:p>
      <w:pPr>
        <w:spacing w:after="220" w:lineRule="auto"/>
      </w:pPr>
      <w:r>
        <w:rPr>
          <w:rFonts w:eastAsia="Georgia" w:cs="Georgia" w:ascii="Georgia" w:hAnsi="Georgia"/>
        </w:rPr>
        <w:t xml:space="preserve">F1. Exprimer, en utilisant les résultats précédemment obtenus, la viscosité dynamique </w:t>
      </w:r>
      <m:oMath>
        <m:r>
          <m:rPr>
            <m:sty m:val="i"/>
          </m:rPr>
          <m:t>η</m:t>
        </m:r>
      </m:oMath>
      <w:r>
        <w:rPr/>
        <w:t xml:space="preserve"> en fonction du couple </w:t>
      </w:r>
      <m:oMath>
        <m:r>
          <m:rPr>
            <m:sty m:val="p"/>
          </m:rPr>
          <m:t>Γ</m:t>
        </m:r>
      </m:oMath>
      <w:r>
        <w:rPr>
          <w:rFonts w:eastAsia="Georgia" w:cs="Georgia" w:ascii="Georgia" w:hAnsi="Georgia"/>
        </w:rPr>
        <w:t xml:space="preserve"> appliqué au cylindre, de la vitesse angulaire </w:t>
      </w:r>
      <m:oMath>
        <m:r>
          <m:rPr>
            <m:sty m:val="p"/>
          </m:rPr>
          <m:t>Ω</m:t>
        </m:r>
      </m:oMath>
      <w:r>
        <w:rPr>
          <w:rFonts w:eastAsia="Georgia" w:cs="Georgia" w:ascii="Georgia" w:hAnsi="Georgia"/>
        </w:rPr>
        <w:t xml:space="preserve"> et des caractéristiques géométriques du dispositif.</w:t>
      </w:r>
    </w:p>
    <w:p>
      <w:pPr>
        <w:spacing w:after="220" w:lineRule="auto"/>
      </w:pPr>
      <w:r>
        <w:rPr>
          <w:rFonts w:eastAsia="Georgia" w:cs="Georgia" w:ascii="Georgia" w:hAnsi="Georgia"/>
        </w:rPr>
        <w:t xml:space="preserve">Afin d'assurer une grande précision dans la détermination de la viscosité, les concepteurs des rhéomètres récents utilisent une méthode optique.</w:t>
      </w:r>
    </w:p>
    <w:p>
      <w:pPr>
        <w:spacing w:after="220" w:lineRule="auto"/>
      </w:pPr>
      <w:r>
        <w:rPr/>
        <w:t xml:space="preserve">L'axe vertical </w:t>
      </w:r>
      <m:oMath>
        <m:r>
          <m:rPr>
            <m:sty m:val="p"/>
          </m:rPr>
          <m:t>Δ</m:t>
        </m:r>
      </m:oMath>
      <w:r>
        <w:rPr>
          <w:rFonts w:eastAsia="Georgia" w:cs="Georgia" w:ascii="Georgia" w:hAnsi="Georgia"/>
        </w:rPr>
        <w:t xml:space="preserve"> auquel est vissé le cylindre de mesure (de rayon </w:t>
      </w:r>
      <m:oMath>
        <m:sSub>
          <m:sSubPr/>
          <m:e>
            <m:r>
              <m:rPr>
                <m:sty m:val="i"/>
              </m:rPr>
              <m:t>R</m:t>
            </m:r>
          </m:e>
          <m:sub>
            <m:r>
              <m:rPr>
                <m:sty m:val="p"/>
              </m:rPr>
              <m:t>1</m:t>
            </m:r>
          </m:sub>
        </m:sSub>
      </m:oMath>
      <w:r>
        <w:rPr/>
        <w:t xml:space="preserve"> et de hauteur </w:t>
      </w:r>
      <m:oMath>
        <m:r>
          <m:rPr>
            <m:sty m:val="i"/>
          </m:rPr>
          <m:t>h</m:t>
        </m:r>
      </m:oMath>
      <w:r>
        <w:rPr>
          <w:rFonts w:eastAsia="Georgia" w:cs="Georgia" w:ascii="Georgia" w:hAnsi="Georgia"/>
        </w:rPr>
        <w:t xml:space="preserve"> ) est entraîné par un moteur électrique capable d'exercer un couple </w:t>
      </w:r>
      <m:oMath>
        <m:r>
          <m:rPr>
            <m:sty m:val="p"/>
          </m:rPr>
          <m:t>Γ</m:t>
        </m:r>
      </m:oMath>
      <w:r>
        <w:rPr>
          <w:rFonts w:eastAsia="Georgia" w:cs="Georgia" w:ascii="Georgia" w:hAnsi="Georgia"/>
        </w:rPr>
        <w:t xml:space="preserve"> de grandeur variable, et tourne à la vitesse angulaire </w:t>
      </w:r>
      <m:oMath>
        <m:r>
          <m:rPr>
            <m:sty m:val="p"/>
          </m:rPr>
          <m:t>Ω</m:t>
        </m:r>
      </m:oMath>
      <w:r>
        <w:rPr>
          <w:rFonts w:eastAsia="Georgia" w:cs="Georgia" w:ascii="Georgia" w:hAnsi="Georgia"/>
        </w:rPr>
        <w:t xml:space="preserve">. Deux disques transparents, de faible épaisseur (en polycarbonate) possédant le même axe de symétrie que </w:t>
      </w:r>
      <m:oMath>
        <m:r>
          <m:rPr>
            <m:sty m:val="p"/>
          </m:rPr>
          <m:t>Δ</m:t>
        </m:r>
      </m:oMath>
      <w:r>
        <w:rPr>
          <w:rFonts w:eastAsia="Georgia" w:cs="Georgia" w:ascii="Georgia" w:hAnsi="Georgia"/>
        </w:rPr>
        <w:t xml:space="preserve">, sont positionnés comme le montre la figure 4 : l'un </w:t>
      </w:r>
      <m:oMath>
        <m:sSub>
          <m:sSubPr/>
          <m:e>
            <m:r>
              <m:rPr>
                <m:sty m:val="i"/>
              </m:rPr>
              <m:t>D</m:t>
            </m:r>
          </m:e>
          <m:sub>
            <m:r>
              <m:rPr>
                <m:sty m:val="i"/>
              </m:rPr>
              <m:t>f</m:t>
            </m:r>
          </m:sub>
        </m:sSub>
      </m:oMath>
      <w:r>
        <w:rPr/>
        <w:t xml:space="preserve">, fixe (sans contact avec 4), l'autre </w:t>
      </w:r>
      <m:oMath>
        <m:sSub>
          <m:sSubPr/>
          <m:e>
            <m:r>
              <m:rPr>
                <m:sty m:val="i"/>
              </m:rPr>
              <m:t>D</m:t>
            </m:r>
          </m:e>
          <m:sub>
            <m:r>
              <m:rPr>
                <m:sty m:val="i"/>
              </m:rPr>
              <m:t>m</m:t>
            </m:r>
          </m:sub>
        </m:sSub>
      </m:oMath>
      <w:r>
        <w:rPr/>
        <w:t xml:space="preserve"> mobile, solidaire de l'axe </w:t>
      </w:r>
      <m:oMath>
        <m:r>
          <m:rPr>
            <m:sty m:val="p"/>
          </m:rPr>
          <m:t>Δ</m:t>
        </m:r>
      </m:oMath>
      <w:r>
        <w:rPr>
          <w:rFonts w:eastAsia="Georgia" w:cs="Georgia" w:ascii="Georgia" w:hAnsi="Georgia"/>
        </w:rPr>
        <w:t xml:space="preserve">. Ces deux disques sont gravés de fines stries parallèles entre elles, à l'image d'un réseau de traits. Ce dispositif est complété par une source lumineuse ponctuelle (LED) émettant l'éclairement </w:t>
      </w:r>
      <m:oMath>
        <m:sSub>
          <m:sSubPr/>
          <m:e>
            <m:r>
              <m:rPr>
                <m:scr m:val="script"/>
              </m:rPr>
              <m:t>E</m:t>
            </m:r>
          </m:e>
          <m:sub>
            <m:r>
              <m:rPr>
                <m:sty m:val="p"/>
              </m:rPr>
              <m:t>0</m:t>
            </m:r>
          </m:sub>
        </m:sSub>
      </m:oMath>
      <w:r>
        <w:rPr/>
        <w:t xml:space="preserve"> au-dessus de </w:t>
      </w:r>
      <m:oMath>
        <m:sSub>
          <m:sSubPr/>
          <m:e>
            <m:r>
              <m:rPr>
                <m:sty m:val="i"/>
              </m:rPr>
              <m:t>D</m:t>
            </m:r>
          </m:e>
          <m:sub>
            <m:r>
              <m:rPr>
                <m:sty m:val="i"/>
              </m:rPr>
              <m:t>f</m:t>
            </m:r>
          </m:sub>
        </m:sSub>
      </m:oMath>
      <w:r>
        <w:rPr/>
        <w:t xml:space="preserve"> et par un capteur optique en dessous de </w:t>
      </w:r>
      <m:oMath>
        <m:sSub>
          <m:sSubPr/>
          <m:e>
            <m:r>
              <m:rPr>
                <m:sty m:val="i"/>
              </m:rPr>
              <m:t>D</m:t>
            </m:r>
          </m:e>
          <m:sub>
            <m:r>
              <m:rPr>
                <m:sty m:val="i"/>
              </m:rPr>
              <m:t>m</m:t>
            </m:r>
          </m:sub>
        </m:sSub>
      </m:oMath>
      <w:r>
        <w:rPr>
          <w:rFonts w:eastAsia="Georgia" w:cs="Georgia" w:ascii="Georgia" w:hAnsi="Georgia"/>
        </w:rPr>
        <w:t xml:space="preserve">. L'éclairement </w:t>
      </w:r>
      <m:oMath>
        <m:r>
          <m:rPr>
            <m:scr m:val="script"/>
          </m:rPr>
          <m:t>E</m:t>
        </m:r>
      </m:oMath>
      <w:r>
        <w:rPr>
          <w:rFonts w:eastAsia="Georgia" w:cs="Georgia" w:ascii="Georgia" w:hAnsi="Georgia"/>
        </w:rPr>
        <w:t xml:space="preserve"> détecté par ce capteur est proportionnel au carré du cosinus de l'angle formé par les familles de stries des deux disques.</w:t>
      </w:r>
    </w:p>
    <w:p>
      <w:pPr>
        <w:spacing w:after="220" w:lineRule="auto"/>
      </w:pPr>
      <w:r>
        <w:rPr/>
        <w:t xml:space="preserve">F2. Pour quelle position de </w:t>
      </w:r>
      <m:oMath>
        <m:sSub>
          <m:sSubPr/>
          <m:e>
            <m:r>
              <m:rPr>
                <m:sty m:val="i"/>
              </m:rPr>
              <m:t>D</m:t>
            </m:r>
          </m:e>
          <m:sub>
            <m:r>
              <m:rPr>
                <m:sty m:val="i"/>
              </m:rPr>
              <m:t>m</m:t>
            </m:r>
          </m:sub>
        </m:sSub>
      </m:oMath>
      <w:r>
        <w:rPr>
          <w:rFonts w:eastAsia="Georgia" w:cs="Georgia" w:ascii="Georgia" w:hAnsi="Georgia"/>
        </w:rPr>
        <w:t xml:space="preserve"> par rapport à </w:t>
      </w:r>
      <m:oMath>
        <m:sSub>
          <m:sSubPr/>
          <m:e>
            <m:r>
              <m:rPr>
                <m:sty m:val="i"/>
              </m:rPr>
              <m:t>D</m:t>
            </m:r>
          </m:e>
          <m:sub>
            <m:r>
              <m:rPr>
                <m:sty m:val="i"/>
              </m:rPr>
              <m:t>f</m:t>
            </m:r>
          </m:sub>
        </m:sSub>
      </m:oMath>
      <w:r>
        <w:rPr>
          <w:rFonts w:eastAsia="Georgia" w:cs="Georgia" w:ascii="Georgia" w:hAnsi="Georgia"/>
        </w:rPr>
        <w:t xml:space="preserve">, l'éclairement détecté est-il maximum ? Combien de fois, par tour de rotation de </w:t>
      </w:r>
      <m:oMath>
        <m:sSub>
          <m:sSubPr/>
          <m:e>
            <m:r>
              <m:rPr>
                <m:sty m:val="p"/>
              </m:rPr>
              <m:t>D</m:t>
            </m:r>
          </m:e>
          <m:sub>
            <m:r>
              <m:rPr>
                <m:sty m:val="p"/>
              </m:rPr>
              <m:t>m</m:t>
            </m:r>
          </m:sub>
        </m:sSub>
      </m:oMath>
      <w:r>
        <w:rPr/>
        <w:t xml:space="preserve">, cela se produit-il ?</w:t>
      </w:r>
      <w:r>
        <w:rPr/>
        <w:br w:type="textWrapping"/>
      </w:r>
      <w:r>
        <w:rPr>
          <w:rFonts w:eastAsia="Georgia" w:cs="Georgia" w:ascii="Georgia" w:hAnsi="Georgia"/>
        </w:rPr>
        <w:t xml:space="preserve">En déduire une méthode de mesure de la vitesse angulaire </w:t>
      </w:r>
      <m:oMath>
        <m:r>
          <m:rPr>
            <m:sty m:val="p"/>
          </m:rPr>
          <m:t>Ω</m:t>
        </m:r>
      </m:oMath>
      <w:r>
        <w:rPr/>
        <w:t xml:space="preserve">.</w:t>
      </w:r>
      <w:r>
        <w:rPr/>
        <w:br w:type="textWrapping"/>
      </w:r>
      <w:r>
        <w:rPr/>
        <w:t xml:space="preserve">En utilisant un jeu de cylindres tels que </w:t>
      </w:r>
      <m:oMath>
        <m:sSub>
          <m:sSubPr/>
          <m:e>
            <m:r>
              <m:rPr>
                <m:sty m:val="i"/>
              </m:rPr>
              <m:t>R</m:t>
            </m:r>
          </m:e>
          <m:sub>
            <m:r>
              <m:rPr>
                <m:sty m:val="p"/>
              </m:rPr>
              <m:t>1</m:t>
            </m:r>
          </m:sub>
        </m:sSub>
        <m:r>
          <m:rPr>
            <m:sty m:val="p"/>
          </m:rPr>
          <m:t>=</m:t>
        </m:r>
        <m:r>
          <m:rPr>
            <m:sty m:val="p"/>
          </m:rPr>
          <m:t>4</m:t>
        </m:r>
        <m:r>
          <m:rPr>
            <m:sty m:val="p"/>
          </m:rPr>
          <m:t>,</m:t>
        </m:r>
        <m:r>
          <m:rPr>
            <m:sty m:val="p"/>
          </m:rPr>
          <m:t>5</m:t>
        </m:r>
        <m:r>
          <m:rPr>
            <m:nor/>
          </m:rPr>
          <m:t xml:space="preserve"> </m:t>
        </m:r>
        <m:r>
          <m:rPr>
            <m:sty m:val="p"/>
          </m:rPr>
          <m:t>cm</m:t>
        </m:r>
        <m:r>
          <m:rPr>
            <m:sty m:val="p"/>
          </m:rPr>
          <m:t>,</m:t>
        </m:r>
        <m:sSub>
          <m:sSubPr/>
          <m:e>
            <m:r>
              <m:rPr>
                <m:sty m:val="i"/>
              </m:rPr>
              <m:t>R</m:t>
            </m:r>
          </m:e>
          <m:sub>
            <m:r>
              <m:rPr>
                <m:sty m:val="p"/>
              </m:rPr>
              <m:t>2</m:t>
            </m:r>
          </m:sub>
        </m:sSub>
        <m:r>
          <m:rPr>
            <m:sty m:val="p"/>
          </m:rPr>
          <m:t>=</m:t>
        </m:r>
        <m:r>
          <m:rPr>
            <m:sty m:val="p"/>
          </m:rPr>
          <m:t>5</m:t>
        </m:r>
        <m:r>
          <m:rPr>
            <m:sty m:val="p"/>
          </m:rPr>
          <m:t>,</m:t>
        </m:r>
        <m:r>
          <m:rPr>
            <m:sty m:val="p"/>
          </m:rPr>
          <m:t>0</m:t>
        </m:r>
        <m:r>
          <m:rPr>
            <m:nor/>
          </m:rPr>
          <m:t xml:space="preserve"> </m:t>
        </m:r>
        <m:r>
          <m:rPr>
            <m:sty m:val="p"/>
          </m:rPr>
          <m:t>cm</m:t>
        </m:r>
      </m:oMath>
      <w:r>
        <w:rPr/>
        <w:t xml:space="preserve"> et </w:t>
      </w:r>
      <m:oMath>
        <m:r>
          <m:rPr>
            <m:sty m:val="i"/>
          </m:rPr>
          <m:t>h</m:t>
        </m:r>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l'ordinateur pilotant l'expérience a fourni le tracé du couple </w:t>
      </w:r>
      <m:oMath>
        <m:r>
          <m:rPr>
            <m:sty m:val="p"/>
          </m:rPr>
          <m:t>Γ</m:t>
        </m:r>
      </m:oMath>
      <w:r>
        <w:rPr/>
        <w:t xml:space="preserve"> en fonction de la vitesse de rotation </w:t>
      </w:r>
      <m:oMath>
        <m:r>
          <m:rPr>
            <m:sty m:val="p"/>
          </m:rPr>
          <m:t>Ω</m:t>
        </m:r>
      </m:oMath>
      <w:r>
        <w:rPr>
          <w:rFonts w:eastAsia="Georgia" w:cs="Georgia" w:ascii="Georgia" w:hAnsi="Georgia"/>
        </w:rPr>
        <w:t xml:space="preserve">, comme le montre la figure 5 ci-dessous, réalisée à </w:t>
      </w:r>
      <m:oMath>
        <m:sSup>
          <m:sSupPr/>
          <m:e>
            <m:r>
              <m:rPr>
                <m:sty m:val="p"/>
              </m:rPr>
              <m:t>260</m:t>
            </m:r>
          </m:e>
          <m:sup>
            <m:r>
              <m:rPr>
                <m:sty m:val="p"/>
              </m:rPr>
              <m:t>∘</m:t>
            </m:r>
          </m:sup>
        </m:sSup>
        <m:r>
          <m:rPr>
            <m:sty m:val="p"/>
          </m:rPr>
          <m:t>C</m:t>
        </m:r>
      </m:oMath>
      <w:r>
        <w:rPr/>
        <w:t xml:space="preserve"> :</w:t>
      </w:r>
    </w:p>
    <w:p>
      <w:pPr>
        <w:spacing w:lineRule="auto"/>
        <w:jc w:val="center"/>
      </w:pPr>
      <w:r>
        <w:rPr/>
        <w:drawing>
          <wp:inline distB="0" distL="0" distR="0" distT="0">
            <wp:extent cx="5486400" cy="3567113"/>
            <wp:effectExtent b="0" l="0" r="0" t="0"/>
            <wp:docPr id="5" name="image-d9bcf41f44f0e3c062a454b6371e340c8010f0e4.jpg"/>
            <a:graphic>
              <a:graphicData uri="http://schemas.openxmlformats.org/drawingml/2006/picture">
                <pic:pic>
                  <pic:nvPicPr>
                    <pic:cNvPr id="5" name="image-d9bcf41f44f0e3c062a454b6371e340c8010f0e4.jpg" descr=""/>
                    <pic:cNvPicPr/>
                  </pic:nvPicPr>
                  <pic:blipFill>
                    <a:blip r:embed="rId9" cstate="print"/>
                    <a:srcRect b="0" l="0" r="0" t="0"/>
                    <a:stretch>
                      <a:fillRect/>
                    </a:stretch>
                  </pic:blipFill>
                  <pic:spPr>
                    <a:xfrm>
                      <a:off x="0" y="0"/>
                      <a:ext cx="5486400" cy="3567113"/>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F3. Evaluer la viscosité dynamique </w:t>
      </w:r>
      <m:oMath>
        <m:r>
          <m:rPr>
            <m:sty m:val="i"/>
          </m:rPr>
          <m:t>η</m:t>
        </m:r>
      </m:oMath>
      <w:r>
        <w:rPr>
          <w:rFonts w:eastAsia="Georgia" w:cs="Georgia" w:ascii="Georgia" w:hAnsi="Georgia"/>
        </w:rPr>
        <w:t xml:space="preserve"> du polypropylène fondu.</w:t>
      </w:r>
      <w:r>
        <w:rPr/>
        <w:br w:type="textWrapping"/>
      </w:r>
      <w:r>
        <w:rPr>
          <w:rFonts w:eastAsia="Georgia" w:cs="Georgia" w:ascii="Georgia" w:hAnsi="Georgia"/>
        </w:rPr>
        <w:t xml:space="preserve">Préciser les facteurs qui vous paraissent limitants pour cette détermination.</w:t>
      </w:r>
    </w:p>
    <w:p>
      <w:pPr>
        <w:spacing w:after="220" w:lineRule="auto"/>
      </w:pPr>
      <w:r>
        <w:rPr>
          <w:rFonts w:eastAsia="Georgia" w:cs="Georgia" w:ascii="Georgia" w:hAnsi="Georgia"/>
        </w:rPr>
        <w:t xml:space="preserve">La température du polymère injecté étant un facteur prépondérant de sa viscosité et de la vitesse d'injection, il convient de vérifier la dépendance de </w:t>
      </w:r>
      <m:oMath>
        <m:r>
          <m:rPr>
            <m:sty m:val="i"/>
          </m:rPr>
          <m:t>η</m:t>
        </m:r>
      </m:oMath>
      <w:r>
        <w:rPr>
          <w:rFonts w:eastAsia="Georgia" w:cs="Georgia" w:ascii="Georgia" w:hAnsi="Georgia"/>
        </w:rPr>
        <w:t xml:space="preserve"> avec la température, tout en maintenant constante la vitesse de cisaillement (ce qui revient à imposer un couple de rotation constant au moteur).</w:t>
      </w:r>
    </w:p>
    <w:p>
      <w:pPr>
        <w:spacing w:after="220" w:lineRule="auto"/>
      </w:pPr>
      <w:r>
        <w:rPr>
          <w:rFonts w:eastAsia="Georgia" w:cs="Georgia" w:ascii="Georgia" w:hAnsi="Georgia"/>
        </w:rPr>
        <w:t xml:space="preserve">La dépendance en température de la viscosité des fluides newtoniens a été étudiée par Andrade, qui formule la viscosité dynamique comme : </w:t>
      </w:r>
      <m:oMath>
        <m:r>
          <m:rPr>
            <m:sty m:val="i"/>
          </m:rPr>
          <m:t>η</m:t>
        </m:r>
        <m:r>
          <m:rPr>
            <m:sty m:val="p"/>
          </m:rPr>
          <m:t>(</m:t>
        </m:r>
        <m:r>
          <m:rPr>
            <m:sty m:val="i"/>
          </m:rPr>
          <m:t>T</m:t>
        </m:r>
        <m:r>
          <m:rPr>
            <m:sty m:val="p"/>
          </m:rPr>
          <m:t>)</m:t>
        </m:r>
        <m:r>
          <m:rPr>
            <m:sty m:val="p"/>
          </m:rPr>
          <m:t>=</m:t>
        </m:r>
        <m:sSub>
          <m:sSubPr/>
          <m:e>
            <m:r>
              <m:rPr>
                <m:sty m:val="i"/>
              </m:rPr>
              <m:t>η</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num>
              <m:den>
                <m:r>
                  <m:rPr>
                    <m:sty m:val="i"/>
                  </m:rPr>
                  <m:t>R</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p"/>
                          </m:rPr>
                          <m:t>0</m:t>
                        </m:r>
                      </m:sub>
                    </m:sSub>
                  </m:den>
                </m:f>
              </m:e>
            </m:d>
          </m:e>
        </m:d>
      </m:oMath>
      <w:r>
        <w:rPr>
          <w:rFonts w:eastAsia="Georgia" w:cs="Georgia" w:ascii="Georgia" w:hAnsi="Georgia"/>
        </w:rPr>
        <w:t xml:space="preserve">, où </w:t>
      </w:r>
      <m:oMath>
        <m:sSub>
          <m:sSubPr/>
          <m:e>
            <m:r>
              <m:rPr>
                <m:sty m:val="i"/>
              </m:rPr>
              <m:t>η</m:t>
            </m:r>
          </m:e>
          <m:sub>
            <m:r>
              <m:rPr>
                <m:sty m:val="p"/>
              </m:rPr>
              <m:t>0</m:t>
            </m:r>
          </m:sub>
        </m:sSub>
      </m:oMath>
      <w:r>
        <w:rPr>
          <w:rFonts w:eastAsia="Georgia" w:cs="Georgia" w:ascii="Georgia" w:hAnsi="Georgia"/>
        </w:rPr>
        <w:t xml:space="preserve"> est la viscosité à une température de référence </w:t>
      </w:r>
      <m:oMath>
        <m:sSub>
          <m:sSubPr/>
          <m:e>
            <m:r>
              <m:rPr>
                <m:sty m:val="i"/>
              </m:rPr>
              <m:t>T</m:t>
            </m:r>
          </m:e>
          <m:sub>
            <m:r>
              <m:rPr>
                <m:sty m:val="p"/>
              </m:rPr>
              <m:t>0</m:t>
            </m:r>
          </m:sub>
        </m:sSub>
        <m:r>
          <m:rPr>
            <m:sty m:val="p"/>
          </m:rPr>
          <m:t>,</m:t>
        </m:r>
        <m:r>
          <m:rPr>
            <m:sty m:val="i"/>
          </m:rPr>
          <m:t>T</m:t>
        </m:r>
      </m:oMath>
      <w:r>
        <w:rPr>
          <w:rFonts w:eastAsia="Georgia" w:cs="Georgia" w:ascii="Georgia" w:hAnsi="Georgia"/>
        </w:rPr>
        <w:t xml:space="preserve"> la température absolue et </w:t>
      </w:r>
      <m:oMath>
        <m:r>
          <m:rPr>
            <m:sty m:val="i"/>
          </m:rPr>
          <m:t>R</m:t>
        </m:r>
      </m:oMath>
      <w:r>
        <w:rPr/>
        <w:t xml:space="preserve"> la constante des gaz parfaits.</w:t>
      </w:r>
    </w:p>
    <w:p>
      <w:pPr>
        <w:spacing w:after="220" w:lineRule="auto"/>
      </w:pPr>
      <w:r>
        <w:rPr>
          <w:rFonts w:eastAsia="Georgia" w:cs="Georgia" w:ascii="Georgia" w:hAnsi="Georgia"/>
        </w:rPr>
        <w:t xml:space="preserve">F4*a. Etudier le sens de variation de la viscosité quand la température croît. Confirmer ce résultat par une approche physico-chimique.</w:t>
      </w:r>
    </w:p>
    <w:p>
      <w:pPr>
        <w:spacing w:after="220" w:lineRule="auto"/>
      </w:pPr>
      <w:r>
        <w:rPr>
          <w:rFonts w:eastAsia="Georgia" w:cs="Georgia" w:ascii="Georgia" w:hAnsi="Georgia"/>
        </w:rPr>
        <w:t xml:space="preserve">F4*b. Préciser le sens physique de la grandeur E introduite dans la loi d'Andrade.</w:t>
      </w:r>
    </w:p>
    <w:p>
      <w:pPr>
        <w:spacing w:after="220" w:lineRule="auto"/>
      </w:pPr>
      <w:r>
        <w:rPr>
          <w:rFonts w:eastAsia="Georgia" w:cs="Georgia" w:ascii="Georgia" w:hAnsi="Georgia"/>
        </w:rPr>
        <w:t xml:space="preserve">Une campagne de mesures de viscosités d'un polypropylène PPc, à l'aide du dispositif de Couette et sur une gamme étendue de températures a permis de tracer la figure 6 ci-dessous, où le logarithme népérien de la viscosité est tracé en fonction de l'inverse de la température:</w:t>
      </w:r>
    </w:p>
    <w:p>
      <w:pPr>
        <w:spacing w:lineRule="auto"/>
        <w:jc w:val="center"/>
      </w:pPr>
      <w:r>
        <w:rPr/>
        <w:drawing>
          <wp:inline distB="0" distL="0" distR="0" distT="0">
            <wp:extent cx="5486400" cy="3752760"/>
            <wp:effectExtent b="0" l="0" r="0" t="0"/>
            <wp:docPr id="6" name="image-cd6fe159428f17e37bf6761112d1442b3c05113a.jpg"/>
            <a:graphic>
              <a:graphicData uri="http://schemas.openxmlformats.org/drawingml/2006/picture">
                <pic:pic>
                  <pic:nvPicPr>
                    <pic:cNvPr id="6" name="image-cd6fe159428f17e37bf6761112d1442b3c05113a.jpg" descr=""/>
                    <pic:cNvPicPr/>
                  </pic:nvPicPr>
                  <pic:blipFill>
                    <a:blip r:embed="rId10" cstate="print"/>
                    <a:srcRect b="0" l="0" r="0" t="0"/>
                    <a:stretch>
                      <a:fillRect/>
                    </a:stretch>
                  </pic:blipFill>
                  <pic:spPr>
                    <a:xfrm>
                      <a:off x="0" y="0"/>
                      <a:ext cx="5486400" cy="3752760"/>
                    </a:xfrm>
                    <a:prstGeom prst="rect"/>
                  </pic:spPr>
                </pic:pic>
              </a:graphicData>
            </a:graphic>
          </wp:inline>
        </w:drawing>
      </w:r>
    </w:p>
    <w:p>
      <w:pPr>
        <w:spacing w:lineRule="auto"/>
      </w:pPr>
      <w:r>
        <w:rPr/>
        <w:t xml:space="preserve">Figure 6</w:t>
      </w:r>
    </w:p>
    <w:p>
      <w:pPr>
        <w:spacing w:after="220" w:lineRule="auto"/>
      </w:pPr>
      <w:r>
        <w:rPr/>
        <w:t xml:space="preserve">F4*c. Calculer la valeur de E , sachant que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Préciser les facteurs chimiques qui influent sur cette grandeur.</w:t>
      </w:r>
      <w:r>
        <w:rPr/>
        <w:br w:type="textWrapping"/>
      </w:r>
      <w:r>
        <w:rPr>
          <w:rFonts w:eastAsia="Georgia" w:cs="Georgia" w:ascii="Georgia" w:hAnsi="Georgia"/>
        </w:rPr>
        <w:t xml:space="preserve">F5. Si la température </w:t>
      </w:r>
      <m:oMath>
        <m:r>
          <m:rPr>
            <m:sty m:val="i"/>
          </m:rPr>
          <m:t>T</m:t>
        </m:r>
      </m:oMath>
      <w:r>
        <w:rPr>
          <w:rFonts w:eastAsia="Georgia" w:cs="Georgia" w:ascii="Georgia" w:hAnsi="Georgia"/>
        </w:rPr>
        <w:t xml:space="preserve"> d'injection du polymère s'élève d'une quantité </w:t>
      </w:r>
      <m:oMath>
        <m:r>
          <m:rPr>
            <m:sty m:val="p"/>
          </m:rPr>
          <m:t>Δ</m:t>
        </m:r>
        <m:r>
          <m:rPr>
            <m:sty m:val="i"/>
          </m:rPr>
          <m:t>T</m:t>
        </m:r>
      </m:oMath>
      <w:r>
        <w:rPr>
          <w:rFonts w:eastAsia="Georgia" w:cs="Georgia" w:ascii="Georgia" w:hAnsi="Georgia"/>
        </w:rPr>
        <w:t xml:space="preserve">, écrire la variation relative </w:t>
      </w:r>
      <m:oMath>
        <m:r>
          <m:rPr>
            <m:sty m:val="p"/>
          </m:rPr>
          <m:t>Δ</m:t>
        </m:r>
        <m:r>
          <m:rPr>
            <m:sty m:val="i"/>
          </m:rPr>
          <m:t>η</m:t>
        </m:r>
        <m:r>
          <m:rPr>
            <m:sty m:val="p"/>
          </m:rPr>
          <m:t>/</m:t>
        </m:r>
        <m:r>
          <m:rPr>
            <m:sty m:val="i"/>
          </m:rPr>
          <m:t>η</m:t>
        </m:r>
      </m:oMath>
      <w:r>
        <w:rPr>
          <w:rFonts w:eastAsia="Georgia" w:cs="Georgia" w:ascii="Georgia" w:hAnsi="Georgia"/>
        </w:rPr>
        <w:t xml:space="preserve"> de la viscosité dynamique.</w:t>
      </w:r>
      <w:r>
        <w:rPr/>
        <w:br w:type="textWrapping"/>
      </w:r>
      <w:r>
        <w:rPr>
          <w:rFonts w:eastAsia="Georgia" w:cs="Georgia" w:ascii="Georgia" w:hAnsi="Georgia"/>
        </w:rPr>
        <w:t xml:space="preserve">Calculer la variation de viscosité dynamique consécutive à une variation de température </w:t>
      </w:r>
      <m:oMath>
        <m:r>
          <m:rPr>
            <m:sty m:val="p"/>
          </m:rPr>
          <m:t>Δ</m:t>
        </m:r>
        <m:r>
          <m:rPr>
            <m:sty m:val="i"/>
          </m:rPr>
          <m:t>T</m:t>
        </m:r>
      </m:oMath>
      <w:r>
        <w:rPr>
          <w:rFonts w:eastAsia="Georgia" w:cs="Georgia" w:ascii="Georgia" w:hAnsi="Georgia"/>
        </w:rPr>
        <w:t xml:space="preserve"> de 5 degrés, autour de </w:t>
      </w:r>
      <m:oMath>
        <m:sSup>
          <m:sSupPr/>
          <m:e>
            <m:r>
              <m:rPr>
                <m:sty m:val="p"/>
              </m:rPr>
              <m:t>200</m:t>
            </m:r>
          </m:e>
          <m:sup>
            <m:r>
              <m:rPr>
                <m:sty m:val="p"/>
              </m:rPr>
              <m:t>∘</m:t>
            </m:r>
          </m:sup>
        </m:sSup>
        <m:r>
          <m:rPr>
            <m:sty m:val="p"/>
          </m:rPr>
          <m:t>C</m:t>
        </m:r>
      </m:oMath>
      <w:r>
        <w:rPr>
          <w:rFonts w:eastAsia="Georgia" w:cs="Georgia" w:ascii="Georgia" w:hAnsi="Georgia"/>
        </w:rPr>
        <w:t xml:space="preserve">. Analyser les conséquences d'ordre théorique et technique induites par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754c7feb607035070f07b7e95f87a7f2c4ad22f.jpg" TargetMode="Internal"/><Relationship Id="rId6" Type="http://schemas.openxmlformats.org/officeDocument/2006/relationships/image" Target="media/image-afb36272c53c3ba62d6fd7e472c5d10b8ba11dfc.jpg" TargetMode="Internal"/><Relationship Id="rId7" Type="http://schemas.openxmlformats.org/officeDocument/2006/relationships/image" Target="media/image-2df669c05cf2fe52f13039637d857e1758d920dc.jpg" TargetMode="Internal"/><Relationship Id="rId8" Type="http://schemas.openxmlformats.org/officeDocument/2006/relationships/image" Target="media/image-391ae7804e384f321e06508655a6615d7c8179e5.jpg" TargetMode="Internal"/><Relationship Id="rId9" Type="http://schemas.openxmlformats.org/officeDocument/2006/relationships/image" Target="media/image-d9bcf41f44f0e3c062a454b6371e340c8010f0e4.jpg" TargetMode="Internal"/><Relationship Id="rId10" Type="http://schemas.openxmlformats.org/officeDocument/2006/relationships/image" Target="media/image-cd6fe159428f17e37bf6761112d1442b3c05113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