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ENSAIS - ECRIN - ARCHIMEDE</w:t>
      </w:r>
    </w:p>
    <w:p>
      <w:pPr>
        <w:spacing w:line="271" w:before="330" w:lineRule="auto"/>
      </w:pPr>
      <w:r>
        <w:rPr>
          <w:b/>
          <w:sz w:val="42"/>
        </w:rPr>
        <w:t xml:space="preserve">Epreuve de Physique</w:t>
      </w:r>
    </w:p>
    <w:p>
      <w:pPr>
        <w:spacing w:line="271" w:before="330" w:lineRule="auto"/>
      </w:pPr>
      <w:r>
        <w:rPr>
          <w:rFonts w:eastAsia="Georgia" w:cs="Georgia" w:ascii="Georgia" w:hAnsi="Georgia"/>
          <w:b/>
          <w:sz w:val="42"/>
        </w:rPr>
        <w:t xml:space="preserve">durée 3 heures</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les justifications physiques interviennent dans la notation au même titre que les calculs,</w:t>
      </w:r>
    </w:p>
    <w:p>
      <w:pPr>
        <w:numPr>
          <w:ilvl w:val="0"/>
          <w:numId w:val="1"/>
        </w:numPr>
        <w:spacing w:lineRule="auto"/>
      </w:pPr>
      <w:r>
        <w:rPr>
          <w:rFonts w:eastAsia="Georgia" w:cs="Georgia" w:ascii="Georgia" w:hAnsi="Georgia"/>
        </w:rPr>
        <w:t xml:space="preserve">tout au long de l'énoncé, les paragraphes en italiques ont pour objet d'aider à la compréhension du problème mais ne donnent pas lieu à des questions,</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w:t>
      </w:r>
    </w:p>
    <w:p>
      <w:pPr>
        <w:spacing w:after="220" w:lineRule="auto"/>
      </w:pPr>
      <w:r>
        <w:rPr>
          <w:rFonts w:eastAsia="Georgia" w:cs="Georgia" w:ascii="Georgia" w:hAnsi="Georgia"/>
        </w:rPr>
        <w:t xml:space="preserve">Ce problème, constitué de deux parties indépendantes, traite de divers aspects de l'optique :</w:t>
      </w:r>
    </w:p>
    <w:p>
      <w:pPr>
        <w:numPr>
          <w:ilvl w:val="0"/>
          <w:numId w:val="2"/>
        </w:numPr>
        <w:spacing w:lineRule="auto"/>
      </w:pPr>
      <w:r>
        <w:rPr>
          <w:rFonts w:eastAsia="Georgia" w:cs="Georgia" w:ascii="Georgia" w:hAnsi="Georgia"/>
        </w:rPr>
        <w:t xml:space="preserve">la première partie s'attache à développer les bases de l'optique géométrique et leurs applications à travers l'étude d'instruments d'observation stellaire,</w:t>
      </w:r>
    </w:p>
    <w:p>
      <w:pPr>
        <w:numPr>
          <w:ilvl w:val="0"/>
          <w:numId w:val="2"/>
        </w:numPr>
        <w:spacing w:lineRule="auto"/>
      </w:pPr>
      <w:r>
        <w:rPr>
          <w:rFonts w:eastAsia="Georgia" w:cs="Georgia" w:ascii="Georgia" w:hAnsi="Georgia"/>
        </w:rPr>
        <w:t xml:space="preserve">l'optique physique est abordée dans la deuxième partie et appliquée à une source d'étendue spatiale non nulle (système d'étoile double), puis à l'étude spectrale de sources ponctuelles mais qui ne sont pas monochromatiques.</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Dans tout le problème, les rayonnements lumineux utilisés appartiennent au domaine du visible.</w:t>
      </w:r>
    </w:p>
    <w:p>
      <w:pPr>
        <w:spacing w:line="271" w:before="330" w:lineRule="auto"/>
      </w:pPr>
      <w:r>
        <w:rPr>
          <w:b/>
          <w:sz w:val="42"/>
        </w:rPr>
        <w:t xml:space="preserve">OPTIQUE GEOMETRIQUE</w:t>
      </w:r>
    </w:p>
    <w:p>
      <w:pPr>
        <w:spacing w:line="271" w:before="330" w:lineRule="auto"/>
      </w:pPr>
      <w:r>
        <w:rPr>
          <w:rFonts w:eastAsia="Georgia" w:cs="Georgia" w:ascii="Georgia" w:hAnsi="Georgia"/>
          <w:b/>
          <w:sz w:val="42"/>
        </w:rPr>
        <w:t xml:space="preserve">A - Généralités</w:t>
      </w:r>
    </w:p>
    <w:p>
      <w:pPr>
        <w:spacing w:after="220" w:lineRule="auto"/>
      </w:pPr>
      <w:r>
        <w:rPr>
          <w:rFonts w:eastAsia="Georgia" w:cs="Georgia" w:ascii="Georgia" w:hAnsi="Georgia"/>
        </w:rPr>
        <w:t xml:space="preserve">A*1 Rappeler la définition de l'indice absolu d'un milieu transparent. Donner un ordre de grandeur de l'indice optique du verre ordinaire.</w:t>
      </w:r>
    </w:p>
    <w:p>
      <w:pPr>
        <w:spacing w:after="220" w:lineRule="auto"/>
      </w:pPr>
      <w:r>
        <w:rPr>
          <w:rFonts w:eastAsia="Georgia" w:cs="Georgia" w:ascii="Georgia" w:hAnsi="Georgia"/>
        </w:rPr>
        <w:t xml:space="preserve">A*2 Dans quelle(s) condition(s) l'approximation de l'optique géométrique est-elle valable?</w:t>
      </w:r>
    </w:p>
    <w:p>
      <w:pPr>
        <w:spacing w:after="220" w:lineRule="auto"/>
      </w:pPr>
      <w:r>
        <w:rPr>
          <w:rFonts w:eastAsia="Georgia" w:cs="Georgia" w:ascii="Georgia" w:hAnsi="Georgia"/>
        </w:rPr>
        <w:t xml:space="preserve">A*3 Comment appelle-t-on un système optique qui présente la symétrie de révolution par rapport à un axe? Comment appelle-t-on cet axe ?</w:t>
      </w:r>
    </w:p>
    <w:p>
      <w:pPr>
        <w:spacing w:after="220" w:lineRule="auto"/>
      </w:pPr>
      <w:r>
        <w:rPr>
          <w:rFonts w:eastAsia="Georgia" w:cs="Georgia" w:ascii="Georgia" w:hAnsi="Georgia"/>
        </w:rPr>
        <w:t xml:space="preserve">A*4 Expliciter "l'approximation de Gauss". Quelles sont les propriétés d'un système optique centré utilisé dans ces conditions ?</w:t>
      </w:r>
    </w:p>
    <w:p>
      <w:pPr>
        <w:spacing w:after="220" w:lineRule="auto"/>
      </w:pPr>
      <w:r>
        <w:rPr>
          <w:rFonts w:eastAsia="Georgia" w:cs="Georgia" w:ascii="Georgia" w:hAnsi="Georgia"/>
        </w:rPr>
        <w:t xml:space="preserve">Dans la suite du problème, tous les systèmes optiques seront considérés centrés et utilisés dans les conditions de Gauss.</w:t>
      </w:r>
    </w:p>
    <w:p>
      <w:pPr>
        <w:spacing w:after="220" w:lineRule="auto"/>
      </w:pPr>
      <w:r>
        <w:rPr>
          <w:rFonts w:eastAsia="Georgia" w:cs="Georgia" w:ascii="Georgia" w:hAnsi="Georgia"/>
        </w:rPr>
        <w:t xml:space="preserve">Considérons un miroir sphérique concave de centre </w:t>
      </w:r>
      <m:oMath>
        <m:r>
          <m:rPr>
            <m:sty m:val="i"/>
          </m:rPr>
          <m:t>C</m:t>
        </m:r>
      </m:oMath>
      <w:r>
        <w:rPr/>
        <w:t xml:space="preserve">, de sommet </w:t>
      </w:r>
      <m:oMath>
        <m:r>
          <m:rPr>
            <m:sty m:val="i"/>
          </m:rPr>
          <m:t>S</m:t>
        </m:r>
      </m:oMath>
      <w:r>
        <w:rPr/>
        <w:t xml:space="preserve"> et de rayon </w:t>
      </w:r>
      <m:oMath>
        <m:r>
          <m:rPr>
            <m:sty m:val="i"/>
          </m:rPr>
          <m:t>R</m:t>
        </m:r>
        <m:r>
          <m:rPr>
            <m:sty m:val="p"/>
          </m:rPr>
          <m:t>=</m:t>
        </m:r>
        <m:r>
          <m:rPr>
            <m:sty m:val="p"/>
          </m:rPr>
          <m:t>−</m:t>
        </m:r>
        <m:bar>
          <m:barPr>
            <m:pos m:val="top"/>
          </m:barPr>
          <m:e>
            <m:r>
              <m:rPr>
                <m:sty m:val="p"/>
              </m:rPr>
              <m:t>SC</m:t>
            </m:r>
          </m:e>
        </m:bar>
      </m:oMath>
      <w:r>
        <w:rPr/>
        <w:t xml:space="preserve">. Un petit objet </w:t>
      </w:r>
      <m:oMath>
        <m:bar>
          <m:barPr>
            <m:pos m:val="top"/>
          </m:barPr>
          <m:e>
            <m:r>
              <m:rPr>
                <m:sty m:val="p"/>
              </m:rPr>
              <m:t>AB</m:t>
            </m:r>
          </m:e>
        </m:bar>
      </m:oMath>
      <w:r>
        <w:rPr>
          <w:rFonts w:eastAsia="Georgia" w:cs="Georgia" w:ascii="Georgia" w:hAnsi="Georgia"/>
        </w:rPr>
        <w:t xml:space="preserve"> est placé perpendiculairement à l'axe optique, orienté dans le sens de la propagation de la lumière (figure 1).</w:t>
      </w:r>
      <w:r>
        <w:rPr/>
        <w:br w:type="textWrapping"/>
      </w:r>
    </w:p>
    <w:p>
      <w:pPr>
        <w:spacing w:lineRule="auto"/>
        <w:jc w:val="center"/>
      </w:pPr>
      <w:r>
        <w:rPr/>
        <w:drawing>
          <wp:inline distB="0" distL="0" distR="0" distT="0">
            <wp:extent cx="1562100" cy="1447800"/>
            <wp:effectExtent b="0" l="0" r="0" t="0"/>
            <wp:docPr id="1" name="image-6d53e95b8f33f092f01e31e8dddb84a7c6462dfb.jpg"/>
            <a:graphic>
              <a:graphicData uri="http://schemas.openxmlformats.org/drawingml/2006/picture">
                <pic:pic>
                  <pic:nvPicPr>
                    <pic:cNvPr id="1" name="image-6d53e95b8f33f092f01e31e8dddb84a7c6462dfb.jpg" descr=""/>
                    <pic:cNvPicPr/>
                  </pic:nvPicPr>
                  <pic:blipFill>
                    <a:blip r:embed="rId5" cstate="print"/>
                    <a:srcRect b="0" l="0" r="0" t="0"/>
                    <a:stretch>
                      <a:fillRect/>
                    </a:stretch>
                  </pic:blipFill>
                  <pic:spPr>
                    <a:xfrm>
                      <a:off x="0" y="0"/>
                      <a:ext cx="1562100" cy="1447800"/>
                    </a:xfrm>
                    <a:prstGeom prst="rect"/>
                  </pic:spPr>
                </pic:pic>
              </a:graphicData>
            </a:graphic>
          </wp:inline>
        </w:drawing>
      </w:r>
    </w:p>
    <w:p>
      <w:pPr>
        <w:spacing w:lineRule="auto"/>
        <w:jc w:val="center"/>
      </w:pPr>
      <w:r>
        <w:rPr/>
        <w:drawing>
          <wp:inline distB="0" distL="0" distR="0" distT="0">
            <wp:extent cx="5486400" cy="2762067"/>
            <wp:effectExtent b="0" l="0" r="0" t="0"/>
            <wp:docPr id="2" name="image-99739be1acdcabe2221b6c6d857668919202d431.jpg"/>
            <a:graphic>
              <a:graphicData uri="http://schemas.openxmlformats.org/drawingml/2006/picture">
                <pic:pic>
                  <pic:nvPicPr>
                    <pic:cNvPr id="2" name="image-99739be1acdcabe2221b6c6d857668919202d431.jpg" descr=""/>
                    <pic:cNvPicPr/>
                  </pic:nvPicPr>
                  <pic:blipFill>
                    <a:blip r:embed="rId6" cstate="print"/>
                    <a:srcRect b="0" l="0" r="0" t="0"/>
                    <a:stretch>
                      <a:fillRect/>
                    </a:stretch>
                  </pic:blipFill>
                  <pic:spPr>
                    <a:xfrm>
                      <a:off x="0" y="0"/>
                      <a:ext cx="5486400" cy="2762067"/>
                    </a:xfrm>
                    <a:prstGeom prst="rect"/>
                  </pic:spPr>
                </pic:pic>
              </a:graphicData>
            </a:graphic>
          </wp:inline>
        </w:drawing>
      </w:r>
    </w:p>
    <w:p>
      <w:pPr>
        <w:spacing w:lineRule="auto"/>
      </w:pPr>
      <w:r>
        <w:rPr/>
        <w:t xml:space="preserve">figure 1</w:t>
      </w:r>
    </w:p>
    <w:p>
      <w:pPr>
        <w:spacing w:after="220" w:lineRule="auto"/>
      </w:pPr>
      <w:r>
        <w:rPr/>
        <w:t xml:space="preserve">A</w:t>
      </w:r>
      <w:r>
        <w:rPr>
          <w:i/>
        </w:rPr>
        <w:t xml:space="preserve">5a Définir et exprimer les distances focales </w:t>
      </w:r>
      <m:oMath>
        <m:r>
          <m:rPr>
            <m:sty m:val="i"/>
          </m:rPr>
          <m:t>f</m:t>
        </m:r>
      </m:oMath>
      <w:r>
        <w:rPr>
          <w:i/>
        </w:rPr>
        <w:t xml:space="preserve"> et </w:t>
      </w:r>
      <m:oMath>
        <m:sSup>
          <m:sSupPr/>
          <m:e>
            <m:r>
              <m:rPr>
                <m:sty m:val="i"/>
              </m:rPr>
              <m:t>f</m:t>
            </m:r>
          </m:e>
          <m:sup>
            <m:r>
              <m:rPr>
                <m:sty m:val="i"/>
              </m:rPr>
              <m:t>′</m:t>
            </m:r>
          </m:sup>
        </m:sSup>
      </m:oMath>
      <w:r>
        <w:rPr>
          <w:i/>
        </w:rPr>
        <w:t xml:space="preserve"> du miroir en fonction de </w:t>
      </w:r>
      <m:oMath>
        <m:r>
          <m:rPr>
            <m:sty m:val="i"/>
          </m:rPr>
          <m:t>R</m:t>
        </m:r>
        <m:r>
          <m:rPr>
            <m:sty m:val="p"/>
          </m:rPr>
          <m:t>=</m:t>
        </m:r>
        <m:r>
          <m:rPr>
            <m:sty m:val="p"/>
          </m:rPr>
          <m:t>−</m:t>
        </m:r>
        <m:bar>
          <m:barPr>
            <m:pos m:val="top"/>
          </m:barPr>
          <m:e>
            <m:r>
              <m:rPr>
                <m:sty m:val="p"/>
              </m:rPr>
              <m:t>SC</m:t>
            </m:r>
          </m:e>
        </m:bar>
      </m:oMath>
      <w:r>
        <w:br w:type="textWrapping"/>
      </w:r>
      <w:r>
        <w:rPr>
          <w:i/>
        </w:rPr>
        <w:t xml:space="preserve">.A</w:t>
      </w:r>
      <w:r>
        <w:rPr>
          <w:rFonts w:eastAsia="Georgia" w:cs="Georgia" w:ascii="Georgia" w:hAnsi="Georgia"/>
        </w:rPr>
        <w:t xml:space="preserve">5b A partir des lois de Descartes et de considérations géométriques, établir la relation de conjugaison de Descartes, avec origine au sommet, pour ce miroir sphérique ainsi que l'expression de son grandissement.</w:t>
      </w:r>
      <w:r>
        <w:rPr/>
        <w:br w:type="textWrapping"/>
      </w:r>
      <w:r>
        <w:rPr>
          <w:rFonts w:eastAsia="Georgia" w:cs="Georgia" w:ascii="Georgia" w:hAnsi="Georgia"/>
        </w:rPr>
        <w:t xml:space="preserve">A*5c A partir de considérations géométriques, établir la relation de conjugaison de Newton : </w:t>
      </w:r>
      <m:oMath>
        <m:bar>
          <m:barPr>
            <m:pos m:val="top"/>
          </m:barPr>
          <m:e>
            <m:sSup>
              <m:sSupPr/>
              <m:e>
                <m:r>
                  <m:rPr>
                    <m:sty m:val="p"/>
                  </m:rPr>
                  <m:t>F</m:t>
                </m:r>
              </m:e>
              <m:sup>
                <m:r>
                  <m:rPr>
                    <m:sty m:val="i"/>
                  </m:rPr>
                  <m:t>′</m:t>
                </m:r>
              </m:sup>
            </m:sSup>
            <m:sSup>
              <m:sSupPr/>
              <m:e>
                <m:r>
                  <m:rPr>
                    <m:sty m:val="p"/>
                  </m:rPr>
                  <m:t>A</m:t>
                </m:r>
              </m:e>
              <m:sup>
                <m:r>
                  <m:rPr>
                    <m:sty m:val="i"/>
                  </m:rPr>
                  <m:t>′</m:t>
                </m:r>
              </m:sup>
            </m:sSup>
          </m:e>
        </m:bar>
        <m:r>
          <m:rPr>
            <m:sty m:val="p"/>
          </m:rPr>
          <m:t>⋅</m:t>
        </m:r>
        <m:bar>
          <m:barPr>
            <m:pos m:val="top"/>
          </m:barPr>
          <m:e>
            <m:r>
              <m:rPr>
                <m:sty m:val="p"/>
              </m:rPr>
              <m:t>FA</m:t>
            </m:r>
          </m:e>
        </m:bar>
        <m:r>
          <m:rPr>
            <m:sty m:val="p"/>
          </m:rPr>
          <m:t>=</m:t>
        </m:r>
        <m:sSup>
          <m:sSupPr/>
          <m:e>
            <m:r>
              <m:rPr>
                <m:sty m:val="i"/>
              </m:rPr>
              <m:t>f</m:t>
            </m:r>
          </m:e>
          <m:sup>
            <m:r>
              <m:rPr>
                <m:sty m:val="i"/>
              </m:rPr>
              <m:t>′</m:t>
            </m:r>
          </m:sup>
        </m:sSup>
        <m:r>
          <m:rPr>
            <m:sty m:val="i"/>
          </m:rPr>
          <m:t>f</m:t>
        </m:r>
      </m:oMath>
      <w:r>
        <w:rPr>
          <w:rFonts w:eastAsia="Georgia" w:cs="Georgia" w:ascii="Georgia" w:hAnsi="Georgia"/>
        </w:rPr>
        <w:t xml:space="preserve"> (avec origine au foyer), pour ce miroir sphérique ainsi que l'expression de son grandissement.</w:t>
      </w:r>
      <w:r>
        <w:rPr/>
        <w:br w:type="textWrapping"/>
      </w:r>
      <m:oMath>
        <m:sSup>
          <m:sSupPr/>
          <m:e>
            <m:r>
              <m:rPr>
                <m:sty m:val="b"/>
              </m:rPr>
              <m:t>A</m:t>
            </m:r>
          </m:e>
          <m:sup>
            <m:r>
              <m:rPr>
                <m:sty m:val="b"/>
              </m:rPr>
              <m:t>∗</m:t>
            </m:r>
          </m:sup>
        </m:sSup>
        <m:r>
          <m:rPr>
            <m:sty m:val="b"/>
          </m:rPr>
          <m:t>5</m:t>
        </m:r>
        <m:r>
          <m:rPr>
            <m:sty m:val="b"/>
          </m:rPr>
          <m:t>d</m:t>
        </m:r>
      </m:oMath>
      <w:r>
        <w:rPr>
          <w:rFonts w:eastAsia="Georgia" w:cs="Georgia" w:ascii="Georgia" w:hAnsi="Georgia"/>
        </w:rPr>
        <w:t xml:space="preserve"> Ces expressions restent-elles valables pour un miroir sphérique convexe?</w:t>
      </w:r>
    </w:p>
    <w:p>
      <w:pPr>
        <w:spacing w:line="271" w:before="330" w:lineRule="auto"/>
      </w:pPr>
      <w:r>
        <w:rPr>
          <w:b/>
          <w:sz w:val="42"/>
        </w:rPr>
        <w:t xml:space="preserve">B - Lunette astronomique</w:t>
      </w:r>
    </w:p>
    <w:p>
      <w:pPr>
        <w:spacing w:after="220" w:lineRule="auto"/>
      </w:pPr>
      <w:r>
        <w:rPr>
          <w:rFonts w:eastAsia="Georgia" w:cs="Georgia" w:ascii="Georgia" w:hAnsi="Georgia"/>
        </w:rPr>
        <w:t xml:space="preserve">Toutes les lentilles utilisées seront assimilées à des lentilles minces.</w:t>
      </w:r>
      <w:r>
        <w:rPr/>
        <w:br w:type="textWrapping"/>
      </w:r>
      <w:r>
        <w:rPr>
          <w:rFonts w:eastAsia="Georgia" w:cs="Georgia" w:ascii="Georgia" w:hAnsi="Georgia"/>
        </w:rPr>
        <w:t xml:space="preserve">B*1 Quelle est la définition d'une lentille mince?</w:t>
      </w:r>
      <w:r>
        <w:rPr/>
        <w:br w:type="textWrapping"/>
      </w:r>
      <w:r>
        <w:rPr>
          <w:rFonts w:eastAsia="Georgia" w:cs="Georgia" w:ascii="Georgia" w:hAnsi="Georgia"/>
        </w:rPr>
        <w:t xml:space="preserve">Un œil accommodant à l'infini observe des objets à l'infini à travers une lunette astronomique. Celle-ci est constituée de deux lentilles minces convergentes.</w:t>
      </w:r>
    </w:p>
    <w:p>
      <w:pPr>
        <w:spacing w:after="220" w:lineRule="auto"/>
      </w:pPr>
      <w:r>
        <w:rPr/>
        <w:t xml:space="preserve">B</w:t>
      </w:r>
      <w:r>
        <w:br w:type="textWrapping"/>
      </w:r>
      <w:r>
        <w:rPr>
          <w:i/>
        </w:rPr>
        <w:t xml:space="preserve">2a Quand dit-on qu'un système est afocal?B</w:t>
      </w:r>
      <w:r>
        <w:rPr>
          <w:rFonts w:eastAsia="Georgia" w:cs="Georgia" w:ascii="Georgia" w:hAnsi="Georgia"/>
        </w:rPr>
        <w:t xml:space="preserve">2b Décrire brièvement le montage correspondant à ce dispositif. L'une des deux lentilles étant appelée objectif, justifier l'origine de ce terme et la position de cette lentille. L'autre étant appelée oculaire, justifier l'origine de ce terme et la position de cette deuxième lentille.</w:t>
      </w:r>
    </w:p>
    <w:p>
      <w:pPr>
        <w:spacing w:after="220" w:lineRule="auto"/>
      </w:pPr>
      <w:r>
        <w:rPr/>
        <w:t xml:space="preserve">B</w:t>
      </w:r>
      <w:r>
        <w:rPr>
          <w:i/>
        </w:rPr>
        <w:t xml:space="preserve">2c Tracer la marche d'un rayon lumineux issu d'un point situé à l'infini sur l'axe optique et celui d'un rayon lumineux issu d'un point situé à l'infini, mais faisant avec l'axe optique un angle </w:t>
      </w:r>
      <m:oMath>
        <m:r>
          <m:rPr>
            <m:sty m:val="i"/>
          </m:rPr>
          <m:t>α</m:t>
        </m:r>
      </m:oMath>
      <w:r>
        <w:br w:type="textWrapping"/>
      </w:r>
      <w:r>
        <w:rPr>
          <w:i/>
        </w:rPr>
        <w:t xml:space="preserve">.Le grossissement est défini comme le rapport entre </w:t>
      </w:r>
      <m:oMath>
        <m:sSup>
          <m:sSupPr/>
          <m:e>
            <m:r>
              <m:rPr>
                <m:sty m:val="i"/>
              </m:rPr>
              <m:t>α</m:t>
            </m:r>
          </m:e>
          <m:sup>
            <m:r>
              <m:rPr>
                <m:sty m:val="i"/>
              </m:rPr>
              <m:t>′</m:t>
            </m:r>
          </m:sup>
        </m:sSup>
      </m:oMath>
      <w:r>
        <w:rPr>
          <w:i/>
        </w:rPr>
        <w:t xml:space="preserve">, l'angle sous lequel l'objet est vu à travers l'instrument et </w:t>
      </w:r>
      <m:oMath>
        <m:r>
          <m:rPr>
            <m:sty m:val="i"/>
          </m:rPr>
          <m:t>α</m:t>
        </m:r>
      </m:oMath>
      <w:r>
        <w:rPr>
          <w:i/>
        </w:rPr>
        <w:t xml:space="preserve">, celui sous lequel il est vu sans l'instrument: </w:t>
      </w:r>
      <m:oMath>
        <m:r>
          <m:rPr>
            <m:sty m:val="i"/>
          </m:rPr>
          <m:t>G</m:t>
        </m:r>
        <m:r>
          <m:rPr>
            <m:sty m:val="p"/>
          </m:rPr>
          <m:t>=</m:t>
        </m:r>
        <m:f>
          <m:fPr>
            <m:ctrlPr>
              <w:rPr>
                <w:rFonts w:ascii="Cambria Math" w:hAnsi="Cambria Math"/>
              </w:rPr>
            </m:ctrlPr>
          </m:fPr>
          <m:num>
            <m:sSup>
              <m:sSupPr/>
              <m:e>
                <m:r>
                  <m:rPr>
                    <m:sty m:val="i"/>
                  </m:rPr>
                  <m:t>α</m:t>
                </m:r>
              </m:e>
              <m:sup>
                <m:r>
                  <m:rPr>
                    <m:sty m:val="i"/>
                  </m:rPr>
                  <m:t>′</m:t>
                </m:r>
              </m:sup>
            </m:sSup>
          </m:num>
          <m:den>
            <m:r>
              <m:rPr>
                <m:sty m:val="i"/>
              </m:rPr>
              <m:t>α</m:t>
            </m:r>
          </m:den>
        </m:f>
      </m:oMath>
      <w:r>
        <w:br w:type="textWrapping"/>
      </w:r>
      <w:r>
        <w:rPr>
          <w:i/>
        </w:rPr>
        <w:t xml:space="preserve">.B</w:t>
      </w:r>
      <w:r>
        <w:rPr>
          <w:rFonts w:eastAsia="Georgia" w:cs="Georgia" w:ascii="Georgia" w:hAnsi="Georgia"/>
        </w:rPr>
        <w:t xml:space="preserve">3 Exprimer ce grossissement en fonction des distances focales image des deux lentilles notées </w:t>
      </w:r>
      <m:oMath>
        <m:sSubSup>
          <m:sSubSupPr/>
          <m:e>
            <m:r>
              <m:rPr>
                <m:sty m:val="i"/>
              </m:rPr>
              <m:t>f</m:t>
            </m:r>
          </m:e>
          <m:sub>
            <m:r>
              <m:rPr>
                <m:sty m:val="p"/>
              </m:rPr>
              <m:t>obj</m:t>
            </m:r>
          </m:sub>
          <m:sup>
            <m:r>
              <m:rPr>
                <m:sty m:val="i"/>
              </m:rPr>
              <m:t>′</m:t>
            </m:r>
          </m:sup>
        </m:sSubSup>
      </m:oMath>
      <w:r>
        <w:rPr/>
        <w:t xml:space="preserve"> et </w:t>
      </w:r>
      <m:oMath>
        <m:sSubSup>
          <m:sSubSupPr/>
          <m:e>
            <m:r>
              <m:rPr>
                <m:sty m:val="i"/>
              </m:rPr>
              <m:t>f</m:t>
            </m:r>
          </m:e>
          <m:sub>
            <m:r>
              <m:rPr>
                <m:sty m:val="p"/>
              </m:rPr>
              <m:t>oc</m:t>
            </m:r>
          </m:sub>
          <m:sup>
            <m:r>
              <m:rPr>
                <m:sty m:val="i"/>
              </m:rPr>
              <m:t>′</m:t>
            </m:r>
          </m:sup>
        </m:sSubSup>
      </m:oMath>
      <w:r>
        <w:rPr>
          <w:rFonts w:eastAsia="Georgia" w:cs="Georgia" w:ascii="Georgia" w:hAnsi="Georgia"/>
        </w:rPr>
        <w:t xml:space="preserve">. Quelle est la nature (réelle ou virtuelle) de l'image? L'image est-elle droite ou renversée?</w:t>
      </w:r>
      <w:r>
        <w:rPr/>
        <w:br w:type="textWrapping"/>
      </w:r>
      <w:r>
        <w:rPr/>
        <w:t xml:space="preserve">B</w:t>
      </w:r>
      <w:r>
        <w:br w:type="textWrapping"/>
      </w:r>
      <w:r>
        <w:rPr>
          <w:i/>
        </w:rPr>
        <w:t xml:space="preserve">4 Si de la poussière se dépose sur l'objectif, quelle est la conséquence sur l'image observée à travers la lunette?B</w:t>
      </w:r>
      <w:r>
        <w:rPr>
          <w:rFonts w:eastAsia="Georgia" w:cs="Georgia" w:ascii="Georgia" w:hAnsi="Georgia"/>
        </w:rPr>
        <w:t xml:space="preserve">5 Où faut-il positionner l'œil pour se placer dans des conditions optimales d'observation? Définir cette position en fonction des caractéristiques de l'appareil.</w:t>
      </w:r>
      <w:r>
        <w:rPr/>
        <w:br w:type="textWrapping"/>
      </w:r>
      <w:r>
        <w:rPr>
          <w:rFonts w:eastAsia="Georgia" w:cs="Georgia" w:ascii="Georgia" w:hAnsi="Georgia"/>
        </w:rPr>
        <w:t xml:space="preserve">B*6 Les systèmes catadioptriques (c'est à dire formés de lentilles et de miroirs) sont aujourd'hui plus utilisés que les lunettes. Citer au moins deux avantages de ces systèmes par rapport aux lunettes astronomiques.</w:t>
      </w:r>
    </w:p>
    <w:p>
      <w:pPr>
        <w:spacing w:line="271" w:before="330" w:lineRule="auto"/>
      </w:pPr>
      <w:r>
        <w:rPr>
          <w:rFonts w:eastAsia="Georgia" w:cs="Georgia" w:ascii="Georgia" w:hAnsi="Georgia"/>
          <w:b/>
          <w:sz w:val="42"/>
        </w:rPr>
        <w:t xml:space="preserve">C - Télescope spatial de Hubble (H.S.T.)</w:t>
      </w:r>
    </w:p>
    <w:p>
      <w:pPr>
        <w:spacing w:after="220" w:lineRule="auto"/>
      </w:pPr>
      <w:r>
        <w:rPr>
          <w:rFonts w:eastAsia="Georgia" w:cs="Georgia" w:ascii="Georgia" w:hAnsi="Georgia"/>
        </w:rPr>
        <w:t xml:space="preserve">Ce télescope est certainement le dispositif civil le plus complexe jamais envoyé dans l'espace. Le bloc optique est composé de deux miroirs : un miroir primaire parabolique concave qui renvoie la lumière incidente sur un miroir secondaire hyperbolique convexe. La configuration de ces deux miroirs est de type Cassegrain (voir figure 2). Afin de mener une étude quantitative, le miroir primaire </w:t>
      </w:r>
      <m:oMath>
        <m:sSub>
          <m:sSubPr/>
          <m:e>
            <m:r>
              <m:rPr>
                <m:sty m:val="i"/>
              </m:rPr>
              <m:t>M</m:t>
            </m:r>
          </m:e>
          <m:sub>
            <m:r>
              <m:rPr>
                <m:sty m:val="i"/>
              </m:rPr>
              <m:t>p</m:t>
            </m:r>
          </m:sub>
        </m:sSub>
      </m:oMath>
      <w:r>
        <w:rPr>
          <w:rFonts w:eastAsia="Georgia" w:cs="Georgia" w:ascii="Georgia" w:hAnsi="Georgia"/>
        </w:rPr>
        <w:t xml:space="preserve"> sera supposé sphérique concave avec un rayon de courbure </w:t>
      </w:r>
      <m:oMath>
        <m:sSub>
          <m:sSubPr/>
          <m:e>
            <m:r>
              <m:rPr>
                <m:sty m:val="i"/>
              </m:rPr>
              <m:t>R</m:t>
            </m:r>
          </m:e>
          <m:sub>
            <m:r>
              <m:rPr>
                <m:sty m:val="p"/>
              </m:rPr>
              <m:t>1</m:t>
            </m:r>
          </m:sub>
        </m:sSub>
        <m:r>
          <m:rPr>
            <m:sty m:val="p"/>
          </m:rPr>
          <m:t>=</m:t>
        </m:r>
        <m:r>
          <m:rPr>
            <m:sty m:val="p"/>
          </m:rPr>
          <m:t>11</m:t>
        </m:r>
        <m:r>
          <m:rPr>
            <m:sty m:val="p"/>
          </m:rPr>
          <m:t>,</m:t>
        </m:r>
        <m:r>
          <m:rPr>
            <m:sty m:val="p"/>
          </m:rPr>
          <m:t>000</m:t>
        </m:r>
        <m:r>
          <m:rPr>
            <m:nor/>
          </m:rPr>
          <m:t xml:space="preserve"> </m:t>
        </m:r>
        <m:r>
          <m:rPr>
            <m:sty m:val="p"/>
          </m:rPr>
          <m:t>m</m:t>
        </m:r>
      </m:oMath>
      <w:r>
        <w:rPr>
          <w:rFonts w:eastAsia="Georgia" w:cs="Georgia" w:ascii="Georgia" w:hAnsi="Georgia"/>
        </w:rPr>
        <w:t xml:space="preserve"> et un diamètre extérieur </w:t>
      </w:r>
      <m:oMath>
        <m:sSub>
          <m:sSubPr/>
          <m:e>
            <m:r>
              <m:rPr>
                <m:sty m:val="i"/>
              </m:rPr>
              <m:t>D</m:t>
            </m:r>
          </m:e>
          <m:sub>
            <m:r>
              <m:rPr>
                <m:sty m:val="p"/>
              </m:rPr>
              <m:t>01</m:t>
            </m:r>
          </m:sub>
        </m:sSub>
        <m:r>
          <m:rPr>
            <m:sty m:val="p"/>
          </m:rPr>
          <m:t>=</m:t>
        </m:r>
        <m:r>
          <m:rPr>
            <m:sty m:val="p"/>
          </m:rPr>
          <m:t>2</m:t>
        </m:r>
        <m:r>
          <m:rPr>
            <m:sty m:val="p"/>
          </m:rPr>
          <m:t>,</m:t>
        </m:r>
        <m:r>
          <m:rPr>
            <m:sty m:val="p"/>
          </m:rPr>
          <m:t>4</m:t>
        </m:r>
        <m:r>
          <m:rPr>
            <m:nor/>
          </m:rPr>
          <m:t xml:space="preserve"> </m:t>
        </m:r>
        <m:r>
          <m:rPr>
            <m:sty m:val="p"/>
          </m:rPr>
          <m:t>m</m:t>
        </m:r>
      </m:oMath>
      <w:r>
        <w:rPr/>
        <w:t xml:space="preserve">. Le miroir secondaire </w:t>
      </w:r>
      <m:oMath>
        <m:sSub>
          <m:sSubPr/>
          <m:e>
            <m:r>
              <m:rPr>
                <m:sty m:val="p"/>
              </m:rPr>
              <m:t>M</m:t>
            </m:r>
          </m:e>
          <m:sub>
            <m:r>
              <m:rPr>
                <m:sty m:val="i"/>
              </m:rPr>
              <m:t>S</m:t>
            </m:r>
          </m:sub>
        </m:sSub>
      </m:oMath>
      <w:r>
        <w:rPr>
          <w:rFonts w:eastAsia="Georgia" w:cs="Georgia" w:ascii="Georgia" w:hAnsi="Georgia"/>
        </w:rPr>
        <w:t xml:space="preserve"> sera supposé sphérique convexe avec un rayon de courbure de </w:t>
      </w:r>
      <m:oMath>
        <m:sSub>
          <m:sSubPr/>
          <m:e>
            <m:r>
              <m:rPr>
                <m:sty m:val="i"/>
              </m:rPr>
              <m:t>R</m:t>
            </m:r>
          </m:e>
          <m:sub>
            <m:r>
              <m:rPr>
                <m:sty m:val="p"/>
              </m:rPr>
              <m:t>2</m:t>
            </m:r>
          </m:sub>
        </m:sSub>
        <m:r>
          <m:rPr>
            <m:sty m:val="p"/>
          </m:rPr>
          <m:t>=</m:t>
        </m:r>
        <m:r>
          <m:rPr>
            <m:sty m:val="p"/>
          </m:rPr>
          <m:t>1</m:t>
        </m:r>
        <m:r>
          <m:rPr>
            <m:sty m:val="p"/>
          </m:rPr>
          <m:t>,</m:t>
        </m:r>
        <m:r>
          <m:rPr>
            <m:sty m:val="p"/>
          </m:rPr>
          <m:t>350</m:t>
        </m:r>
        <m:r>
          <m:rPr>
            <m:nor/>
          </m:rPr>
          <m:t xml:space="preserve"> </m:t>
        </m:r>
        <m:r>
          <m:rPr>
            <m:sty m:val="p"/>
          </m:rPr>
          <m:t>m</m:t>
        </m:r>
      </m:oMath>
      <w:r>
        <w:rPr>
          <w:rFonts w:eastAsia="Georgia" w:cs="Georgia" w:ascii="Georgia" w:hAnsi="Georgia"/>
        </w:rPr>
        <w:t xml:space="preserve"> et un diamètre extérieur </w:t>
      </w:r>
      <m:oMath>
        <m:sSub>
          <m:sSubPr/>
          <m:e>
            <m:r>
              <m:rPr>
                <m:sty m:val="i"/>
              </m:rPr>
              <m:t>D</m:t>
            </m:r>
          </m:e>
          <m:sub>
            <m:r>
              <m:rPr>
                <m:sty m:val="p"/>
              </m:rPr>
              <m:t>02</m:t>
            </m:r>
          </m:sub>
        </m:sSub>
        <m:r>
          <m:rPr>
            <m:sty m:val="p"/>
          </m:rPr>
          <m:t>=</m:t>
        </m:r>
        <m:r>
          <m:rPr>
            <m:sty m:val="p"/>
          </m:rPr>
          <m:t>0</m:t>
        </m:r>
        <m:r>
          <m:rPr>
            <m:sty m:val="p"/>
          </m:rPr>
          <m:t>,</m:t>
        </m:r>
        <m:r>
          <m:rPr>
            <m:sty m:val="p"/>
          </m:rPr>
          <m:t>3</m:t>
        </m:r>
        <m:r>
          <m:rPr>
            <m:nor/>
          </m:rPr>
          <m:t xml:space="preserve"> </m:t>
        </m:r>
        <m:r>
          <m:rPr>
            <m:sty m:val="p"/>
          </m:rPr>
          <m:t>m</m:t>
        </m:r>
      </m:oMath>
      <w:r>
        <w:rPr/>
        <w:t xml:space="preserve">. La distance entre les sommets des miroirs vaut </w:t>
      </w:r>
      <m:oMath>
        <m:bar>
          <m:barPr>
            <m:pos m:val="top"/>
          </m:barPr>
          <m:e>
            <m:sSub>
              <m:sSubPr/>
              <m:e>
                <m:r>
                  <m:rPr>
                    <m:sty m:val="p"/>
                  </m:rPr>
                  <m:t>S</m:t>
                </m:r>
              </m:e>
              <m:sub>
                <m:r>
                  <m:rPr>
                    <m:sty m:val="p"/>
                  </m:rPr>
                  <m:t>2</m:t>
                </m:r>
              </m:sub>
            </m:sSub>
            <m:sSub>
              <m:sSubPr/>
              <m:e>
                <m:r>
                  <m:rPr>
                    <m:nor/>
                  </m:rPr>
                  <m:t xml:space="preserve"> </m:t>
                </m:r>
                <m:r>
                  <m:rPr>
                    <m:sty m:val="p"/>
                  </m:rPr>
                  <m:t>S</m:t>
                </m:r>
              </m:e>
              <m:sub>
                <m:r>
                  <m:rPr>
                    <m:sty m:val="p"/>
                  </m:rPr>
                  <m:t>1</m:t>
                </m:r>
              </m:sub>
            </m:sSub>
          </m:e>
        </m:bar>
        <m:r>
          <m:rPr>
            <m:sty m:val="p"/>
          </m:rPr>
          <m:t>=</m:t>
        </m:r>
        <m:r>
          <m:rPr>
            <m:sty m:val="i"/>
          </m:rPr>
          <m:t>d</m:t>
        </m:r>
        <m:r>
          <m:rPr>
            <m:sty m:val="p"/>
          </m:rPr>
          <m:t>=</m:t>
        </m:r>
        <m:r>
          <m:rPr>
            <m:sty m:val="p"/>
          </m:rPr>
          <m:t>4</m:t>
        </m:r>
        <m:r>
          <m:rPr>
            <m:sty m:val="p"/>
          </m:rPr>
          <m:t>,</m:t>
        </m:r>
        <m:r>
          <m:rPr>
            <m:sty m:val="p"/>
          </m:rPr>
          <m:t>900</m:t>
        </m:r>
        <m:r>
          <m:rPr>
            <m:nor/>
          </m:rPr>
          <m:t xml:space="preserve"> </m:t>
        </m:r>
        <m:r>
          <m:rPr>
            <m:sty m:val="p"/>
          </m:rPr>
          <m:t>m</m:t>
        </m:r>
      </m:oMath>
      <w:r>
        <w:rPr/>
        <w:t xml:space="preserve">.</w:t>
      </w:r>
    </w:p>
    <w:p>
      <w:pPr>
        <w:spacing w:lineRule="auto"/>
        <w:jc w:val="center"/>
      </w:pPr>
      <w:r>
        <w:rPr/>
        <w:drawing>
          <wp:inline distB="0" distL="0" distR="0" distT="0">
            <wp:extent cx="5486400" cy="3550632"/>
            <wp:effectExtent b="0" l="0" r="0" t="0"/>
            <wp:docPr id="3" name="image-aec24605e0dcc26d3493d4efe45c2d36bb33f130.jpg"/>
            <a:graphic>
              <a:graphicData uri="http://schemas.openxmlformats.org/drawingml/2006/picture">
                <pic:pic>
                  <pic:nvPicPr>
                    <pic:cNvPr id="3" name="image-aec24605e0dcc26d3493d4efe45c2d36bb33f130.jpg" descr=""/>
                    <pic:cNvPicPr/>
                  </pic:nvPicPr>
                  <pic:blipFill>
                    <a:blip r:embed="rId7" cstate="print"/>
                    <a:srcRect b="0" l="0" r="0" t="0"/>
                    <a:stretch>
                      <a:fillRect/>
                    </a:stretch>
                  </pic:blipFill>
                  <pic:spPr>
                    <a:xfrm>
                      <a:off x="0" y="0"/>
                      <a:ext cx="5486400" cy="3550632"/>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C*1 Déterminer les positions des foyers objet et image du miroir primaire, définies par </w:t>
      </w:r>
      <m:oMath>
        <m:bar>
          <m:barPr>
            <m:pos m:val="top"/>
          </m:barPr>
          <m:e>
            <m:sSub>
              <m:sSubPr/>
              <m:e>
                <m:r>
                  <m:rPr>
                    <m:sty m:val="p"/>
                  </m:rPr>
                  <m:t>S</m:t>
                </m:r>
              </m:e>
              <m:sub>
                <m:r>
                  <m:rPr>
                    <m:sty m:val="p"/>
                  </m:rPr>
                  <m:t>1</m:t>
                </m:r>
              </m:sub>
            </m:sSub>
            <m:sSub>
              <m:sSubPr/>
              <m:e>
                <m:r>
                  <m:rPr>
                    <m:nor/>
                  </m:rPr>
                  <m:t xml:space="preserve"> </m:t>
                </m:r>
                <m:r>
                  <m:rPr>
                    <m:sty m:val="p"/>
                  </m:rPr>
                  <m:t>F</m:t>
                </m:r>
              </m:e>
              <m:sub>
                <m:r>
                  <m:rPr>
                    <m:sty m:val="p"/>
                  </m:rPr>
                  <m:t>1</m:t>
                </m:r>
              </m:sub>
            </m:sSub>
          </m:e>
        </m:bar>
      </m:oMath>
      <w:r>
        <w:rPr/>
        <w:t xml:space="preserve"> et </w:t>
      </w:r>
      <m:oMath>
        <m:bar>
          <m:barPr>
            <m:pos m:val="top"/>
          </m:barPr>
          <m:e>
            <m:sSub>
              <m:sSubPr/>
              <m:e>
                <m:r>
                  <m:rPr>
                    <m:sty m:val="p"/>
                  </m:rPr>
                  <m:t>S</m:t>
                </m:r>
              </m:e>
              <m:sub>
                <m:r>
                  <m:rPr>
                    <m:sty m:val="p"/>
                  </m:rPr>
                  <m:t>1</m:t>
                </m:r>
              </m:sub>
            </m:sSub>
            <m:sSubSup>
              <m:sSubSupPr/>
              <m:e>
                <m:r>
                  <m:rPr>
                    <m:nor/>
                  </m:rPr>
                  <m:t xml:space="preserve"> </m:t>
                </m:r>
                <m:r>
                  <m:rPr>
                    <m:sty m:val="p"/>
                  </m:rPr>
                  <m:t>F</m:t>
                </m:r>
              </m:e>
              <m:sub>
                <m:r>
                  <m:rPr>
                    <m:sty m:val="p"/>
                  </m:rPr>
                  <m:t>1</m:t>
                </m:r>
              </m:sub>
              <m:sup>
                <m:r>
                  <m:rPr>
                    <m:sty m:val="i"/>
                  </m:rPr>
                  <m:t>′</m:t>
                </m:r>
              </m:sup>
            </m:sSubSup>
          </m:e>
        </m:bar>
      </m:oMath>
      <w:r>
        <w:rPr>
          <w:rFonts w:eastAsia="Georgia" w:cs="Georgia" w:ascii="Georgia" w:hAnsi="Georgia"/>
        </w:rPr>
        <w:t xml:space="preserve">. Quelle est la position du foyer de l'ensemble du télescope, définie par </w:t>
      </w:r>
      <m:oMath>
        <m:bar>
          <m:barPr>
            <m:pos m:val="top"/>
          </m:barPr>
          <m:e>
            <m:sSub>
              <m:sSubPr/>
              <m:e>
                <m:r>
                  <m:rPr>
                    <m:sty m:val="p"/>
                  </m:rPr>
                  <m:t>S</m:t>
                </m:r>
              </m:e>
              <m:sub>
                <m:r>
                  <m:rPr>
                    <m:sty m:val="p"/>
                  </m:rPr>
                  <m:t>2</m:t>
                </m:r>
              </m:sub>
            </m:sSub>
            <m:sSup>
              <m:sSupPr/>
              <m:e>
                <m:r>
                  <m:rPr>
                    <m:nor/>
                  </m:rPr>
                  <m:t xml:space="preserve"> </m:t>
                </m:r>
                <m:r>
                  <m:rPr>
                    <m:sty m:val="p"/>
                  </m:rPr>
                  <m:t>F</m:t>
                </m:r>
              </m:e>
              <m:sup>
                <m:r>
                  <m:rPr>
                    <m:sty m:val="i"/>
                  </m:rPr>
                  <m:t>′</m:t>
                </m:r>
              </m:sup>
            </m:sSup>
          </m:e>
        </m:bar>
      </m:oMath>
      <w:r>
        <w:rPr/>
        <w:t xml:space="preserve"> ?</w:t>
      </w:r>
    </w:p>
    <w:p>
      <w:pPr>
        <w:spacing w:after="220" w:lineRule="auto"/>
      </w:pPr>
      <w:r>
        <w:rPr>
          <w:rFonts w:eastAsia="Georgia" w:cs="Georgia" w:ascii="Georgia" w:hAnsi="Georgia"/>
        </w:rPr>
        <w:t xml:space="preserve">Un rayon issu d'un objet situé à l'infini sur l'axe optique et qui vient frapper le miroir primaire en un point de son bord extérieur, émerge du télescope avec un angle </w:t>
      </w:r>
      <m:oMath>
        <m:sSub>
          <m:sSubPr/>
          <m:e>
            <m:r>
              <m:rPr>
                <m:sty m:val="i"/>
              </m:rPr>
              <m:t>α</m:t>
            </m:r>
          </m:e>
          <m:sub>
            <m:r>
              <m:rPr>
                <m:sty m:val="p"/>
              </m:rPr>
              <m:t>1</m:t>
            </m:r>
          </m:sub>
        </m:sSub>
      </m:oMath>
      <w:r>
        <w:rPr/>
        <w:t xml:space="preserve"> (voir figure 2).</w:t>
      </w:r>
    </w:p>
    <w:p>
      <w:pPr>
        <w:spacing w:after="220" w:lineRule="auto"/>
      </w:pPr>
      <w:r>
        <w:rPr/>
        <w:t xml:space="preserve">C*2 Exprimer cet angle </w:t>
      </w:r>
      <m:oMath>
        <m:sSub>
          <m:sSubPr/>
          <m:e>
            <m:r>
              <m:rPr>
                <m:sty m:val="i"/>
              </m:rPr>
              <m:t>α</m:t>
            </m:r>
          </m:e>
          <m:sub>
            <m:r>
              <m:rPr>
                <m:sty m:val="p"/>
              </m:rPr>
              <m:t>1</m:t>
            </m:r>
          </m:sub>
        </m:sSub>
      </m:oMath>
      <w:r>
        <w:rPr>
          <w:rFonts w:eastAsia="Georgia" w:cs="Georgia" w:ascii="Georgia" w:hAnsi="Georgia"/>
        </w:rPr>
        <w:t xml:space="preserve"> en fonction des données du problème. Calculer numériquement </w:t>
      </w:r>
      <m:oMath>
        <m:sSub>
          <m:sSubPr/>
          <m:e>
            <m:r>
              <m:rPr>
                <m:sty m:val="i"/>
              </m:rPr>
              <m:t>α</m:t>
            </m:r>
          </m:e>
          <m:sub>
            <m:r>
              <m:rPr>
                <m:sty m:val="p"/>
              </m:rPr>
              <m:t>1</m:t>
            </m:r>
          </m:sub>
        </m:sSub>
      </m:oMath>
      <w:r>
        <w:rPr/>
        <w:t xml:space="preserve">.</w:t>
      </w:r>
    </w:p>
    <w:p>
      <w:pPr>
        <w:spacing w:after="220" w:lineRule="auto"/>
      </w:pPr>
      <w:r>
        <w:rPr>
          <w:rFonts w:eastAsia="Georgia" w:cs="Georgia" w:ascii="Georgia" w:hAnsi="Georgia"/>
        </w:rPr>
        <w:t xml:space="preserve">Lors des premières prises de vue, les scientifiques se sont rendu compte que le miroir primaire présentait un défaut de sphéricité près du bord extérieur. Ce défaut sera modélisé par une variation du rayon de courbure du miroir principal, ce qui signifie que dans la zone concernée, le miroir principal est remplacé (la position du sommet </w:t>
      </w:r>
      <m:oMath>
        <m:sSub>
          <m:sSubPr/>
          <m:e>
            <m:r>
              <m:rPr>
                <m:sty m:val="i"/>
              </m:rPr>
              <m:t>S</m:t>
            </m:r>
          </m:e>
          <m:sub>
            <m:r>
              <m:rPr>
                <m:sty m:val="p"/>
              </m:rPr>
              <m:t>2</m:t>
            </m:r>
          </m:sub>
        </m:sSub>
      </m:oMath>
      <w:r>
        <w:rPr>
          <w:rFonts w:eastAsia="Georgia" w:cs="Georgia" w:ascii="Georgia" w:hAnsi="Georgia"/>
        </w:rPr>
        <w:t xml:space="preserve"> ne change pas) par un autre miroir sphérique de rayon </w:t>
      </w:r>
      <m:oMath>
        <m:sSubSup>
          <m:sSubSupPr/>
          <m:e>
            <m:r>
              <m:rPr>
                <m:sty m:val="i"/>
              </m:rPr>
              <m:t>R</m:t>
            </m:r>
          </m:e>
          <m:sub>
            <m:r>
              <m:rPr>
                <m:sty m:val="p"/>
              </m:rPr>
              <m:t>1</m:t>
            </m:r>
          </m:sub>
          <m:sup>
            <m:r>
              <m:rPr>
                <m:sty m:val="i"/>
              </m:rPr>
              <m:t>′</m:t>
            </m:r>
          </m:sup>
        </m:sSubSup>
        <m:r>
          <m:rPr>
            <m:sty m:val="p"/>
          </m:rPr>
          <m:t>=</m:t>
        </m:r>
        <m:sSub>
          <m:sSubPr/>
          <m:e>
            <m:r>
              <m:rPr>
                <m:sty m:val="i"/>
              </m:rPr>
              <m:t>R</m:t>
            </m:r>
          </m:e>
          <m:sub>
            <m:r>
              <m:rPr>
                <m:sty m:val="p"/>
              </m:rPr>
              <m:t>1</m:t>
            </m:r>
          </m:sub>
        </m:sSub>
        <m:r>
          <m:rPr>
            <m:sty m:val="p"/>
          </m:rPr>
          <m:t>+</m:t>
        </m:r>
        <m:r>
          <m:rPr>
            <m:sty m:val="i"/>
          </m:rPr>
          <m:t>ε</m:t>
        </m:r>
      </m:oMath>
      <w:r>
        <w:rPr>
          <w:rFonts w:eastAsia="Georgia" w:cs="Georgia" w:ascii="Georgia" w:hAnsi="Georgia"/>
        </w:rPr>
        <w:t xml:space="preserve"> où </w:t>
      </w:r>
      <m:oMath>
        <m:r>
          <m:rPr>
            <m:sty m:val="i"/>
          </m:rPr>
          <m:t>ε</m:t>
        </m:r>
        <m:r>
          <m:rPr>
            <m:sty m:val="p"/>
          </m:rPr>
          <m:t>=</m:t>
        </m:r>
        <m:r>
          <m:rPr>
            <m:sty m:val="p"/>
          </m:rPr>
          <m:t>2</m:t>
        </m:r>
        <m:r>
          <m:rPr>
            <m:sty m:val="i"/>
          </m:rPr>
          <m:t>μ</m:t>
        </m:r>
        <m:r>
          <m:rPr>
            <m:nor/>
          </m:rPr>
          <m:t xml:space="preserve"> </m:t>
        </m:r>
        <m:r>
          <m:rPr>
            <m:sty m:val="p"/>
          </m:rPr>
          <m:t>m</m:t>
        </m:r>
      </m:oMath>
      <w:r>
        <w:rPr/>
        <w:t xml:space="preserve">.</w:t>
      </w:r>
      <w:r>
        <w:rPr/>
        <w:br w:type="textWrapping"/>
      </w:r>
      <m:oMath>
        <m:bar>
          <m:barPr/>
          <m:e>
            <m:sSup>
              <m:sSupPr/>
              <m:e>
                <m:r>
                  <m:rPr>
                    <m:sty m:val="p"/>
                  </m:rPr>
                  <m:t>C</m:t>
                </m:r>
              </m:e>
              <m:sup>
                <m:r>
                  <m:rPr>
                    <m:sty m:val="p"/>
                  </m:rPr>
                  <m:t>∗</m:t>
                </m:r>
              </m:sup>
            </m:sSup>
            <m:r>
              <m:rPr>
                <m:sty m:val="p"/>
              </m:rPr>
              <m:t>3</m:t>
            </m:r>
          </m:e>
        </m:bar>
      </m:oMath>
      <w:r>
        <w:rPr>
          <w:rFonts w:eastAsia="Georgia" w:cs="Georgia" w:ascii="Georgia" w:hAnsi="Georgia"/>
        </w:rPr>
        <w:t xml:space="preserve"> Evaluer l'écart </w:t>
      </w:r>
      <m:oMath>
        <m:r>
          <m:rPr>
            <m:sty m:val="i"/>
          </m:rPr>
          <m:t>δ</m:t>
        </m:r>
        <m:d>
          <m:dPr>
            <m:begChr m:val="("/>
            <m:endChr m:val=")"/>
            <m:ctrlPr>
              <w:rPr>
                <w:rFonts w:ascii="Cambria Math" w:hAnsi="Cambria Math"/>
              </w:rPr>
            </m:ctrlPr>
          </m:dPr>
          <m:e>
            <m:bar>
              <m:barPr>
                <m:pos m:val="top"/>
              </m:barPr>
              <m:e>
                <m:sSub>
                  <m:sSubPr/>
                  <m:e>
                    <m:r>
                      <m:rPr>
                        <m:sty m:val="p"/>
                      </m:rPr>
                      <m:t>S</m:t>
                    </m:r>
                  </m:e>
                  <m:sub>
                    <m:r>
                      <m:rPr>
                        <m:sty m:val="p"/>
                      </m:rPr>
                      <m:t>2</m:t>
                    </m:r>
                  </m:sub>
                </m:sSub>
                <m:sSup>
                  <m:sSupPr/>
                  <m:e>
                    <m:r>
                      <m:rPr>
                        <m:nor/>
                      </m:rPr>
                      <m:t xml:space="preserve"> </m:t>
                    </m:r>
                    <m:r>
                      <m:rPr>
                        <m:sty m:val="p"/>
                      </m:rPr>
                      <m:t>F</m:t>
                    </m:r>
                  </m:e>
                  <m:sup>
                    <m:r>
                      <m:rPr>
                        <m:sty m:val="i"/>
                      </m:rPr>
                      <m:t>′</m:t>
                    </m:r>
                  </m:sup>
                </m:sSup>
              </m:e>
            </m:bar>
          </m:e>
        </m:d>
      </m:oMath>
      <w:r>
        <w:rPr>
          <w:rFonts w:eastAsia="Georgia" w:cs="Georgia" w:ascii="Georgia" w:hAnsi="Georgia"/>
        </w:rPr>
        <w:t xml:space="preserve"> consécutif à la nouvelle position du foyer du télescope.</w:t>
      </w:r>
      <w:r>
        <w:rPr/>
        <w:br w:type="textWrapping"/>
      </w:r>
      <w:r>
        <w:rPr>
          <w:rFonts w:eastAsia="Georgia" w:cs="Georgia" w:ascii="Georgia" w:hAnsi="Georgia"/>
        </w:rPr>
        <w:t xml:space="preserve">C*4 En tenant compte de ce défaut, quelle est la nouvelle expression (notée </w:t>
      </w:r>
      <m:oMath>
        <m:sSubSup>
          <m:sSubSupPr/>
          <m:e>
            <m:r>
              <m:rPr>
                <m:sty m:val="i"/>
              </m:rPr>
              <m:t>α</m:t>
            </m:r>
          </m:e>
          <m:sub>
            <m:r>
              <m:rPr>
                <m:sty m:val="p"/>
              </m:rPr>
              <m:t>1</m:t>
            </m:r>
          </m:sub>
          <m:sup>
            <m:r>
              <m:rPr>
                <m:sty m:val="i"/>
              </m:rPr>
              <m:t>′</m:t>
            </m:r>
          </m:sup>
        </m:sSubSup>
      </m:oMath>
      <w:r>
        <w:rPr/>
        <w:t xml:space="preserve"> ) de l'angle </w:t>
      </w:r>
      <m:oMath>
        <m:sSub>
          <m:sSubPr/>
          <m:e>
            <m:r>
              <m:rPr>
                <m:sty m:val="i"/>
              </m:rPr>
              <m:t>α</m:t>
            </m:r>
          </m:e>
          <m:sub>
            <m:r>
              <m:rPr>
                <m:sty m:val="p"/>
              </m:rPr>
              <m:t>1</m:t>
            </m:r>
          </m:sub>
        </m:sSub>
      </m:oMath>
      <w:r>
        <w:rPr>
          <w:rFonts w:eastAsia="Georgia" w:cs="Georgia" w:ascii="Georgia" w:hAnsi="Georgia"/>
        </w:rPr>
        <w:t xml:space="preserve"> calculé à la question </w:t>
      </w:r>
      <m:oMath>
        <m:sSup>
          <m:sSupPr/>
          <m:e>
            <m:r>
              <m:rPr>
                <m:sty m:val="i"/>
              </m:rPr>
              <m:t>C</m:t>
            </m:r>
          </m:e>
          <m:sup>
            <m:r>
              <m:rPr>
                <m:sty m:val="p"/>
              </m:rPr>
              <m:t>∗</m:t>
            </m:r>
          </m:sup>
        </m:sSup>
        <m:r>
          <m:rPr>
            <m:sty m:val="p"/>
          </m:rPr>
          <m:t>2</m:t>
        </m:r>
      </m:oMath>
      <w:r>
        <w:rPr>
          <w:rFonts w:eastAsia="Georgia" w:cs="Georgia" w:ascii="Georgia" w:hAnsi="Georgia"/>
        </w:rPr>
        <w:t xml:space="preserve"> ? Que vaut l'écart angulaire </w:t>
      </w:r>
      <m:oMath>
        <m:r>
          <m:rPr>
            <m:sty m:val="i"/>
          </m:rPr>
          <m:t>δ</m:t>
        </m:r>
        <m:sSub>
          <m:sSubPr/>
          <m:e>
            <m:r>
              <m:rPr>
                <m:sty m:val="i"/>
              </m:rPr>
              <m:t>α</m:t>
            </m:r>
          </m:e>
          <m:sub>
            <m:r>
              <m:rPr>
                <m:sty m:val="p"/>
              </m:rPr>
              <m:t>1</m:t>
            </m:r>
          </m:sub>
        </m:sSub>
      </m:oMath>
      <w:r>
        <w:rPr>
          <w:rFonts w:eastAsia="Georgia" w:cs="Georgia" w:ascii="Georgia" w:hAnsi="Georgia"/>
        </w:rPr>
        <w:t xml:space="preserve"> lié au défaut?</w:t>
      </w:r>
      <w:r>
        <w:rPr/>
        <w:br w:type="textWrapping"/>
      </w:r>
      <w:r>
        <w:rPr>
          <w:rFonts w:eastAsia="Georgia" w:cs="Georgia" w:ascii="Georgia" w:hAnsi="Georgia"/>
        </w:rPr>
        <w:t xml:space="preserve">Ce défaut limitant la résolution du télescope, il a été compensé par l'ajout d'une lame d'un verre particulier disposée juste avant le foyer de l'appareil. Afin d'illustrer cette correction, la lame sera remplacée par un prisme de très faible angle au sommet </w:t>
      </w:r>
      <m:oMath>
        <m:r>
          <m:rPr>
            <m:sty m:val="i"/>
          </m:rPr>
          <m:t>A</m:t>
        </m:r>
      </m:oMath>
      <w:r>
        <w:rPr/>
        <w:t xml:space="preserve"> et d'indice </w:t>
      </w:r>
      <m:oMath>
        <m:r>
          <m:rPr>
            <m:sty m:val="i"/>
          </m:rPr>
          <m:t>n</m:t>
        </m:r>
      </m:oMath>
      <w:r>
        <w:rPr>
          <w:rFonts w:eastAsia="Georgia" w:cs="Georgia" w:ascii="Georgia" w:hAnsi="Georgia"/>
        </w:rPr>
        <w:t xml:space="preserve"> (figure 3). Les relations qui permettent de calculer la déviation d'un rayon lumineux par un prisme d'angle au sommet quelconque A sont rappelées ci-dessous: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sin</m:t>
                    </m:r>
                    <m:r>
                      <m:rPr>
                        <m:sty m:val="p"/>
                      </m:rPr>
                      <m:t>⁡</m:t>
                    </m:r>
                    <m:r>
                      <m:rPr>
                        <m:sty m:val="i"/>
                      </m:rPr>
                      <m:t>i</m:t>
                    </m:r>
                    <m:r>
                      <m:rPr>
                        <m:sty m:val="p"/>
                      </m:rPr>
                      <m:t>=</m:t>
                    </m:r>
                    <m:r>
                      <m:rPr>
                        <m:sty m:val="i"/>
                      </m:rPr>
                      <m:t>n</m:t>
                    </m:r>
                    <m:r>
                      <m:rPr>
                        <m:sty m:val="p"/>
                      </m:rPr>
                      <m:t>sin</m:t>
                    </m:r>
                    <m:r>
                      <m:rPr>
                        <m:sty m:val="p"/>
                      </m:rPr>
                      <m:t>⁡</m:t>
                    </m:r>
                    <m:r>
                      <m:rPr>
                        <m:sty m:val="i"/>
                      </m:rPr>
                      <m:t>r</m:t>
                    </m:r>
                  </m:e>
                </m:mr>
                <m:mr>
                  <m:e>
                    <m:r>
                      <m:rPr>
                        <m:sty m:val="i"/>
                      </m:rPr>
                      <m:t>n</m:t>
                    </m:r>
                    <m:r>
                      <m:rPr>
                        <m:sty m:val="p"/>
                      </m:rPr>
                      <m:t>sin</m:t>
                    </m:r>
                    <m:r>
                      <m:rPr>
                        <m:sty m:val="p"/>
                      </m:rPr>
                      <m:t>⁡</m:t>
                    </m:r>
                    <m:sSup>
                      <m:sSupPr/>
                      <m:e>
                        <m:r>
                          <m:rPr>
                            <m:sty m:val="i"/>
                          </m:rPr>
                          <m:t>r</m:t>
                        </m:r>
                      </m:e>
                      <m:sup>
                        <m:r>
                          <m:rPr>
                            <m:sty m:val="i"/>
                          </m:rPr>
                          <m:t>′</m:t>
                        </m:r>
                      </m:sup>
                    </m:sSup>
                    <m:r>
                      <m:rPr>
                        <m:sty m:val="p"/>
                      </m:rPr>
                      <m:t>=</m:t>
                    </m:r>
                    <m:r>
                      <m:rPr>
                        <m:sty m:val="p"/>
                      </m:rPr>
                      <m:t>sin</m:t>
                    </m:r>
                    <m:r>
                      <m:rPr>
                        <m:sty m:val="p"/>
                      </m:rPr>
                      <m:t>⁡</m:t>
                    </m:r>
                    <m:sSup>
                      <m:sSupPr/>
                      <m:e>
                        <m:r>
                          <m:rPr>
                            <m:sty m:val="i"/>
                          </m:rPr>
                          <m:t>i</m:t>
                        </m:r>
                      </m:e>
                      <m:sup>
                        <m:r>
                          <m:rPr>
                            <m:sty m:val="i"/>
                          </m:rPr>
                          <m:t>′</m:t>
                        </m:r>
                      </m:sup>
                    </m:sSup>
                  </m:e>
                </m:mr>
                <m:mr>
                  <m:e>
                    <m:r>
                      <m:rPr>
                        <m:sty m:val="i"/>
                      </m:rPr>
                      <m:t>A</m:t>
                    </m:r>
                    <m:r>
                      <m:rPr>
                        <m:sty m:val="p"/>
                      </m:rPr>
                      <m:t>=</m:t>
                    </m:r>
                    <m:sSup>
                      <m:sSupPr/>
                      <m:e>
                        <m:r>
                          <m:rPr>
                            <m:sty m:val="i"/>
                          </m:rPr>
                          <m:t>r</m:t>
                        </m:r>
                      </m:e>
                      <m:sup>
                        <m:r>
                          <m:rPr>
                            <m:sty m:val="i"/>
                          </m:rPr>
                          <m:t>′</m:t>
                        </m:r>
                      </m:sup>
                    </m:sSup>
                    <m:r>
                      <m:rPr>
                        <m:sty m:val="p"/>
                      </m:rPr>
                      <m:t>−</m:t>
                    </m:r>
                    <m:r>
                      <m:rPr>
                        <m:sty m:val="i"/>
                      </m:rPr>
                      <m:t>r</m:t>
                    </m:r>
                  </m:e>
                </m:mr>
                <m:mr>
                  <m:e>
                    <m:r>
                      <m:rPr>
                        <m:sty m:val="i"/>
                      </m:rPr>
                      <m:t>D</m:t>
                    </m:r>
                    <m:r>
                      <m:rPr>
                        <m:sty m:val="p"/>
                      </m:rPr>
                      <m:t>=</m:t>
                    </m:r>
                    <m:d>
                      <m:dPr>
                        <m:begChr m:val="("/>
                        <m:endChr m:val=")"/>
                        <m:ctrlPr>
                          <w:rPr>
                            <w:rFonts w:ascii="Cambria Math" w:hAnsi="Cambria Math"/>
                          </w:rPr>
                        </m:ctrlPr>
                      </m:dPr>
                      <m:e>
                        <m:sSup>
                          <m:sSupPr/>
                          <m:e>
                            <m:r>
                              <m:rPr>
                                <m:sty m:val="i"/>
                              </m:rPr>
                              <m:t>i</m:t>
                            </m:r>
                          </m:e>
                          <m:sup>
                            <m:r>
                              <m:rPr>
                                <m:sty m:val="i"/>
                              </m:rPr>
                              <m:t>′</m:t>
                            </m:r>
                          </m:sup>
                        </m:sSup>
                        <m:r>
                          <m:rPr>
                            <m:sty m:val="p"/>
                          </m:rPr>
                          <m:t>−</m:t>
                        </m:r>
                        <m:r>
                          <m:rPr>
                            <m:sty m:val="i"/>
                          </m:rPr>
                          <m:t>i</m:t>
                        </m:r>
                        <m:r>
                          <m:rPr>
                            <m:sty m:val="p"/>
                          </m:rPr>
                          <m:t>−</m:t>
                        </m:r>
                        <m:r>
                          <m:rPr>
                            <m:sty m:val="i"/>
                          </m:rPr>
                          <m:t>A</m:t>
                        </m:r>
                      </m:e>
                    </m:d>
                  </m:e>
                </m:mr>
              </m:m>
            </m:e>
          </m:d>
        </m:oMath>
      </m:oMathPara>
    </w:p>
    <w:p>
      <w:pPr>
        <w:spacing w:lineRule="auto"/>
        <w:jc w:val="center"/>
      </w:pPr>
      <w:r>
        <w:rPr/>
        <w:drawing>
          <wp:inline distB="0" distL="0" distR="0" distT="0">
            <wp:extent cx="5486400" cy="3484478"/>
            <wp:effectExtent b="0" l="0" r="0" t="0"/>
            <wp:docPr id="4" name="image-4f9ec15072f06813f0d41fb52939a35fcf80187d.jpg"/>
            <a:graphic>
              <a:graphicData uri="http://schemas.openxmlformats.org/drawingml/2006/picture">
                <pic:pic>
                  <pic:nvPicPr>
                    <pic:cNvPr id="4" name="image-4f9ec15072f06813f0d41fb52939a35fcf80187d.jpg" descr=""/>
                    <pic:cNvPicPr/>
                  </pic:nvPicPr>
                  <pic:blipFill>
                    <a:blip r:embed="rId8" cstate="print"/>
                    <a:srcRect b="0" l="0" r="0" t="0"/>
                    <a:stretch>
                      <a:fillRect/>
                    </a:stretch>
                  </pic:blipFill>
                  <pic:spPr>
                    <a:xfrm>
                      <a:off x="0" y="0"/>
                      <a:ext cx="5486400" cy="3484478"/>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C*5 Déterminer l'expression approchée de la déviation </w:t>
      </w:r>
      <m:oMath>
        <m:r>
          <m:rPr>
            <m:sty m:val="i"/>
          </m:rPr>
          <m:t>D</m:t>
        </m:r>
      </m:oMath>
      <w:r>
        <w:rPr>
          <w:rFonts w:eastAsia="Georgia" w:cs="Georgia" w:ascii="Georgia" w:hAnsi="Georgia"/>
        </w:rPr>
        <w:t xml:space="preserve"> pour un prisme de très petit angle </w:t>
      </w:r>
      <m:oMath>
        <m:r>
          <m:rPr>
            <m:sty m:val="i"/>
          </m:rPr>
          <m:t>A</m:t>
        </m:r>
      </m:oMath>
      <w:r>
        <w:rPr>
          <w:rFonts w:eastAsia="Georgia" w:cs="Georgia" w:ascii="Georgia" w:hAnsi="Georgia"/>
        </w:rPr>
        <w:t xml:space="preserve">; en déduire sa valeur pour compenser le défaut du télescope, l'indice du verre retenu étant </w:t>
      </w:r>
      <m:oMath>
        <m:r>
          <m:rPr>
            <m:sty m:val="i"/>
          </m:rPr>
          <m:t>n</m:t>
        </m:r>
        <m:r>
          <m:rPr>
            <m:sty m:val="p"/>
          </m:rPr>
          <m:t>=</m:t>
        </m:r>
        <m:r>
          <m:rPr>
            <m:sty m:val="p"/>
          </m:rPr>
          <m:t>1</m:t>
        </m:r>
        <m:r>
          <m:rPr>
            <m:sty m:val="p"/>
          </m:rPr>
          <m:t>,</m:t>
        </m:r>
        <m:r>
          <m:rPr>
            <m:sty m:val="p"/>
          </m:rPr>
          <m:t>5</m:t>
        </m:r>
      </m:oMath>
      <w:r>
        <w:rPr/>
        <w:t xml:space="preserve">.</w:t>
      </w:r>
    </w:p>
    <w:p>
      <w:pPr>
        <w:spacing w:line="271" w:before="330" w:lineRule="auto"/>
      </w:pPr>
      <w:r>
        <w:rPr>
          <w:b/>
          <w:sz w:val="42"/>
        </w:rPr>
        <w:t xml:space="preserve">DEUXIEME PARTIE</w:t>
      </w:r>
    </w:p>
    <w:p>
      <w:pPr>
        <w:spacing w:line="271" w:before="330" w:lineRule="auto"/>
      </w:pPr>
      <w:r>
        <w:rPr>
          <w:b/>
          <w:sz w:val="42"/>
        </w:rPr>
        <w:t xml:space="preserve">OPTIQUE PHYSIQUE</w:t>
      </w:r>
    </w:p>
    <w:p>
      <w:pPr>
        <w:spacing w:line="271" w:before="330" w:lineRule="auto"/>
      </w:pPr>
      <w:r>
        <w:rPr>
          <w:rFonts w:eastAsia="Georgia" w:cs="Georgia" w:ascii="Georgia" w:hAnsi="Georgia"/>
          <w:b/>
          <w:sz w:val="42"/>
        </w:rPr>
        <w:t xml:space="preserve">A - Interférences</w:t>
      </w:r>
    </w:p>
    <w:p>
      <w:pPr>
        <w:spacing w:after="220" w:lineRule="auto"/>
      </w:pPr>
      <w:r>
        <w:rPr>
          <w:rFonts w:eastAsia="Georgia" w:cs="Georgia" w:ascii="Georgia" w:hAnsi="Georgia"/>
        </w:rPr>
        <w:t xml:space="preserve">Les ondes lumineuses étant modélisées par des ondes électromagnétiques, supposons dans cette partie, que le comportement de la lumière puisse être décrit par l'onde scalaire (signal lumineux): </w:t>
      </w:r>
      <m:oMath>
        <m:r>
          <m:rPr>
            <m:sty m:val="i"/>
          </m:rPr>
          <m:t>s</m:t>
        </m:r>
        <m:r>
          <m:rPr>
            <m:sty m:val="p"/>
          </m:rPr>
          <m:t>(</m:t>
        </m:r>
        <m:r>
          <m:rPr>
            <m:sty m:val="i"/>
          </m:rPr>
          <m:t>x</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oMath>
      <w:r>
        <w:rPr/>
        <w:t xml:space="preserve">, ou en notation complexe </w:t>
      </w:r>
      <m:oMath>
        <m:bar>
          <m:barPr/>
          <m:e>
            <m:r>
              <m:rPr>
                <m:sty m:val="i"/>
              </m:rPr>
              <m:t>s</m:t>
            </m:r>
          </m:e>
        </m:bar>
        <m:r>
          <m:rPr>
            <m:sty m:val="p"/>
          </m:rPr>
          <m:t>=</m:t>
        </m:r>
        <m:r>
          <m:rPr>
            <m:sty m:val="bi"/>
          </m:rPr>
          <m:t>a</m:t>
        </m:r>
        <m:r>
          <m:rPr>
            <m:sty m:val="p"/>
          </m:rPr>
          <m:t>exp</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r>
          <m:rPr>
            <m:sty m:val="bi"/>
          </m:rPr>
          <m:t>a</m:t>
        </m:r>
        <m:r>
          <m:rPr>
            <m:sty m:val="p"/>
          </m:rPr>
          <m:t>exp</m:t>
        </m:r>
        <m:r>
          <m:rPr>
            <m:sty m:val="p"/>
          </m:rPr>
          <m:t>⁡</m:t>
        </m:r>
        <m:r>
          <m:rPr>
            <m:sty m:val="i"/>
          </m:rPr>
          <m:t>j</m:t>
        </m:r>
        <m:r>
          <m:rPr>
            <m:sty m:val="p"/>
          </m:rPr>
          <m:t>(</m:t>
        </m:r>
        <m:r>
          <m:rPr>
            <m:sty m:val="i"/>
          </m:rPr>
          <m:t>ω</m:t>
        </m:r>
        <m:r>
          <m:rPr>
            <m:sty m:val="i"/>
          </m:rPr>
          <m:t>t</m:t>
        </m:r>
        <m:r>
          <m:rPr>
            <m:sty m:val="p"/>
          </m:rPr>
          <m:t>−</m:t>
        </m:r>
        <m:r>
          <m:rPr>
            <m:sty m:val="i"/>
          </m:rPr>
          <m:t>φ</m:t>
        </m:r>
        <m:r>
          <m:rPr>
            <m:sty m:val="p"/>
          </m:rPr>
          <m:t>(</m:t>
        </m:r>
        <m:r>
          <m:rPr>
            <m:sty m:val="i"/>
          </m:rPr>
          <m:t>x</m:t>
        </m:r>
        <m:r>
          <m:rPr>
            <m:sty m:val="p"/>
          </m:rPr>
          <m:t>)</m:t>
        </m:r>
        <m:r>
          <m:rPr>
            <m:sty m:val="p"/>
          </m:rPr>
          <m:t>)</m:t>
        </m:r>
      </m:oMath>
      <w:r>
        <w:rPr/>
        <w:t xml:space="preserve">, avec </w:t>
      </w:r>
      <m:oMath>
        <m:r>
          <m:rPr>
            <m:sty m:val="i"/>
          </m:rPr>
          <m:t>ω</m:t>
        </m:r>
      </m:oMath>
      <w:r>
        <w:rPr/>
        <w:t xml:space="preserve"> la pulsation de londe, </w:t>
      </w:r>
      <m:oMath>
        <m:r>
          <m:rPr>
            <m:sty m:val="i"/>
          </m:rPr>
          <m:t>φ</m:t>
        </m:r>
      </m:oMath>
      <w:r>
        <w:rPr/>
        <w:t xml:space="preserve"> sa phase et </w:t>
      </w:r>
      <m:oMath>
        <m:r>
          <m:rPr>
            <m:sty m:val="i"/>
          </m:rPr>
          <m:t>k</m:t>
        </m:r>
      </m:oMath>
      <w:r>
        <w:rPr>
          <w:rFonts w:eastAsia="Georgia" w:cs="Georgia" w:ascii="Georgia" w:hAnsi="Georgia"/>
        </w:rPr>
        <w:t xml:space="preserve"> la norme du vecteur d'onde. L'éclairement </w:t>
      </w:r>
      <m:oMath>
        <m:r>
          <m:rPr>
            <m:scr m:val="script"/>
          </m:rPr>
          <m:t>E</m:t>
        </m:r>
        <m:r>
          <m:rPr>
            <m:sty m:val="p"/>
          </m:rPr>
          <m:t>(</m:t>
        </m:r>
        <m:r>
          <m:rPr>
            <m:sty m:val="p"/>
          </m:rPr>
          <m:t>M</m:t>
        </m:r>
        <m:r>
          <m:rPr>
            <m:sty m:val="p"/>
          </m:rPr>
          <m:t>)</m:t>
        </m:r>
      </m:oMath>
      <w:r>
        <w:rPr/>
        <w:t xml:space="preserve"> au point </w:t>
      </w:r>
      <m:oMath>
        <m:r>
          <m:rPr>
            <m:sty m:val="p"/>
          </m:rPr>
          <m:t>M</m:t>
        </m:r>
        <m:r>
          <m:rPr>
            <m:sty m:val="p"/>
          </m:rPr>
          <m:t>(</m:t>
        </m:r>
        <m:r>
          <m:rPr>
            <m:sty m:val="i"/>
          </m:rPr>
          <m:t>x</m:t>
        </m:r>
        <m:r>
          <m:rPr>
            <m:sty m:val="p"/>
          </m:rPr>
          <m:t>)</m:t>
        </m:r>
      </m:oMath>
      <w:r>
        <w:rPr>
          <w:rFonts w:eastAsia="Georgia" w:cs="Georgia" w:ascii="Georgia" w:hAnsi="Georgia"/>
        </w:rPr>
        <w:t xml:space="preserve"> (ou intensité lumineuse) est proportionnel à la moyenne temporelle de </w:t>
      </w:r>
      <m:oMath>
        <m:sSup>
          <m:sSupPr/>
          <m:e>
            <m:r>
              <m:rPr>
                <m:sty m:val="i"/>
              </m:rPr>
              <m:t>s</m:t>
            </m:r>
          </m:e>
          <m:sup>
            <m:r>
              <m:rPr>
                <m:sty m:val="p"/>
              </m:rPr>
              <m:t>2</m:t>
            </m:r>
          </m:sup>
        </m:sSup>
        <m:r>
          <m:rPr>
            <m:sty m:val="p"/>
          </m:rPr>
          <m:t>(</m:t>
        </m:r>
        <m:r>
          <m:rPr>
            <m:sty m:val="i"/>
          </m:rPr>
          <m:t>x</m:t>
        </m:r>
        <m:r>
          <m:rPr>
            <m:sty m:val="p"/>
          </m:rPr>
          <m:t>,</m:t>
        </m:r>
        <m:r>
          <m:rPr>
            <m:sty m:val="i"/>
          </m:rPr>
          <m:t>t</m:t>
        </m:r>
        <m:r>
          <m:rPr>
            <m:sty m:val="p"/>
          </m:rPr>
          <m:t>)</m:t>
        </m:r>
      </m:oMath>
      <w:r>
        <w:rPr>
          <w:rFonts w:eastAsia="Georgia" w:cs="Georgia" w:ascii="Georgia" w:hAnsi="Georgia"/>
        </w:rPr>
        <w:t xml:space="preserve"> ou encore à </w:t>
      </w:r>
      <m:oMath>
        <m:bar>
          <m:barPr/>
          <m:e>
            <m:r>
              <m:rPr>
                <m:sty m:val="i"/>
              </m:rPr>
              <m:t>s</m:t>
            </m:r>
          </m:e>
        </m:bar>
        <m:r>
          <m:rPr>
            <m:sty m:val="p"/>
          </m:rPr>
          <m:t>⋅</m:t>
        </m:r>
        <m:sSup>
          <m:sSupPr/>
          <m:e>
            <m:bar>
              <m:barPr/>
              <m:e>
                <m:r>
                  <m:rPr>
                    <m:sty m:val="i"/>
                  </m:rPr>
                  <m:t>s</m:t>
                </m:r>
              </m:e>
            </m:bar>
          </m:e>
          <m:sup>
            <m:r>
              <m:rPr>
                <m:sty m:val="p"/>
              </m:rPr>
              <m:t>∗</m:t>
            </m:r>
          </m:sup>
        </m:sSup>
      </m:oMath>
      <w:r>
        <w:rPr/>
        <w:t xml:space="preserve">.</w:t>
      </w:r>
    </w:p>
    <w:p>
      <w:pPr>
        <w:spacing w:after="220" w:lineRule="auto"/>
      </w:pPr>
      <w:r>
        <w:rPr>
          <w:rFonts w:eastAsia="Georgia" w:cs="Georgia" w:ascii="Georgia" w:hAnsi="Georgia"/>
        </w:rPr>
        <w:t xml:space="preserve">L'ensemble de l'étude se fait dans l'air, d'indice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A*1 Déterminer l'expression de l'éclairement </w:t>
      </w:r>
      <m:oMath>
        <m:r>
          <m:rPr>
            <m:scr m:val="script"/>
          </m:rPr>
          <m:t>E</m:t>
        </m:r>
        <m:r>
          <m:rPr>
            <m:sty m:val="p"/>
          </m:rPr>
          <m:t>(</m:t>
        </m:r>
        <m:r>
          <m:rPr>
            <m:sty m:val="i"/>
          </m:rPr>
          <m:t>M</m:t>
        </m:r>
        <m:r>
          <m:rPr>
            <m:sty m:val="p"/>
          </m:rPr>
          <m:t>)</m:t>
        </m:r>
      </m:oMath>
      <w:r>
        <w:rPr>
          <w:rFonts w:eastAsia="Georgia" w:cs="Georgia" w:ascii="Georgia" w:hAnsi="Georgia"/>
        </w:rPr>
        <w:t xml:space="preserve"> résultant de la superposition de deux ondes synchrones notées respectivement </w:t>
      </w:r>
      <m:oMath>
        <m:sSub>
          <m:sSubPr/>
          <m:e>
            <m:r>
              <m:rPr>
                <m:sty m:val="i"/>
              </m:rPr>
              <m:t>s</m:t>
            </m:r>
          </m:e>
          <m:sub>
            <m:r>
              <m:rPr>
                <m:sty m:val="p"/>
              </m:rPr>
              <m:t>1</m:t>
            </m:r>
          </m:sub>
        </m:sSub>
        <m:r>
          <m:rPr>
            <m:sty m:val="p"/>
          </m:rPr>
          <m:t>(</m:t>
        </m:r>
        <m:r>
          <m:rPr>
            <m:sty m:val="i"/>
          </m:rPr>
          <m:t>x</m:t>
        </m:r>
        <m:r>
          <m:rPr>
            <m:sty m:val="p"/>
          </m:rPr>
          <m:t>,</m:t>
        </m:r>
        <m:r>
          <m:rPr>
            <m:sty m:val="i"/>
          </m:rPr>
          <m:t>t</m:t>
        </m:r>
        <m:r>
          <m:rPr>
            <m:sty m:val="p"/>
          </m:rPr>
          <m:t>)</m:t>
        </m:r>
        <m:r>
          <m:rPr>
            <m:sty m:val="p"/>
          </m:rPr>
          <m:t>=</m:t>
        </m:r>
        <m:sSub>
          <m:sSubPr/>
          <m:e>
            <m:r>
              <m:rPr>
                <m:sty m:val="bi"/>
              </m:rPr>
              <m:t>a</m:t>
            </m:r>
          </m:e>
          <m:sub>
            <m:r>
              <m:rPr>
                <m:sty m:val="p"/>
              </m:rPr>
              <m:t>1</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p"/>
                  </m:rPr>
                  <m:t>1</m:t>
                </m:r>
              </m:sub>
            </m:sSub>
            <m:r>
              <m:rPr>
                <m:sty m:val="p"/>
              </m:rPr>
              <m:t>(</m:t>
            </m:r>
            <m:r>
              <m:rPr>
                <m:sty m:val="i"/>
              </m:rPr>
              <m:t>x</m:t>
            </m:r>
            <m:r>
              <m:rPr>
                <m:sty m:val="p"/>
              </m:rPr>
              <m:t>)</m:t>
            </m:r>
          </m:e>
        </m:d>
      </m:oMath>
      <w:r>
        <w:rPr/>
        <w:t xml:space="preserve"> et </w:t>
      </w:r>
      <m:oMath>
        <m:sSub>
          <m:sSubPr/>
          <m:e>
            <m:r>
              <m:rPr>
                <m:sty m:val="i"/>
              </m:rPr>
              <m:t>s</m:t>
            </m:r>
          </m:e>
          <m:sub>
            <m:r>
              <m:rPr>
                <m:sty m:val="p"/>
              </m:rPr>
              <m:t>2</m:t>
            </m:r>
          </m:sub>
        </m:sSub>
        <m:r>
          <m:rPr>
            <m:sty m:val="p"/>
          </m:rPr>
          <m:t>(</m:t>
        </m:r>
        <m:r>
          <m:rPr>
            <m:sty m:val="i"/>
          </m:rPr>
          <m:t>x</m:t>
        </m:r>
        <m:r>
          <m:rPr>
            <m:sty m:val="p"/>
          </m:rPr>
          <m:t>,</m:t>
        </m:r>
        <m:r>
          <m:rPr>
            <m:sty m:val="i"/>
          </m:rPr>
          <m:t>t</m:t>
        </m:r>
        <m:r>
          <m:rPr>
            <m:sty m:val="p"/>
          </m:rPr>
          <m:t>)</m:t>
        </m:r>
        <m:r>
          <m:rPr>
            <m:sty m:val="p"/>
          </m:rPr>
          <m:t>=</m:t>
        </m:r>
        <m:sSub>
          <m:sSubPr/>
          <m:e>
            <m:r>
              <m:rPr>
                <m:sty m:val="i"/>
              </m:rPr>
              <m:t>a</m:t>
            </m:r>
          </m:e>
          <m:sub>
            <m:r>
              <m:rPr>
                <m:sty m:val="p"/>
              </m:rPr>
              <m:t>2</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p"/>
                  </m:rPr>
                  <m:t>2</m:t>
                </m:r>
              </m:sub>
            </m:sSub>
            <m:r>
              <m:rPr>
                <m:sty m:val="p"/>
              </m:rPr>
              <m:t>(</m:t>
            </m:r>
            <m:r>
              <m:rPr>
                <m:sty m:val="i"/>
              </m:rPr>
              <m:t>x</m:t>
            </m:r>
            <m:r>
              <m:rPr>
                <m:sty m:val="p"/>
              </m:rPr>
              <m:t>)</m:t>
            </m:r>
          </m:e>
        </m:d>
      </m:oMath>
      <w:r>
        <w:rPr/>
        <w:t xml:space="preserve"> en fonction de </w:t>
      </w:r>
      <m:oMath>
        <m:sSub>
          <m:sSubPr/>
          <m:e>
            <m:r>
              <m:rPr>
                <m:scr m:val="script"/>
              </m:rPr>
              <m:t>E</m:t>
            </m:r>
          </m:e>
          <m:sub>
            <m:r>
              <m:rPr>
                <m:sty m:val="p"/>
              </m:rPr>
              <m:t>1</m:t>
            </m:r>
          </m:sub>
        </m:sSub>
        <m:r>
          <m:rPr>
            <m:sty m:val="p"/>
          </m:rPr>
          <m:t>,</m:t>
        </m:r>
        <m:sSub>
          <m:sSubPr/>
          <m:e>
            <m:r>
              <m:rPr>
                <m:scr m:val="script"/>
              </m:rPr>
              <m:t>E</m:t>
            </m:r>
          </m:e>
          <m:sub>
            <m:r>
              <m:rPr>
                <m:sty m:val="p"/>
              </m:rPr>
              <m:t>2</m:t>
            </m:r>
          </m:sub>
        </m:sSub>
      </m:oMath>
      <w:r>
        <w:rPr>
          <w:rFonts w:eastAsia="Georgia" w:cs="Georgia" w:ascii="Georgia" w:hAnsi="Georgia"/>
        </w:rPr>
        <w:t xml:space="preserve"> (éclairements des ondes</w:t>
      </w:r>
      <w:r>
        <w:rPr/>
        <w:br w:type="textWrapping"/>
      </w:r>
      <w:r>
        <w:rPr>
          <w:rFonts w:eastAsia="Georgia" w:cs="Georgia" w:ascii="Georgia" w:hAnsi="Georgia"/>
        </w:rPr>
        <w:t xml:space="preserve">associées à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 et de </w:t>
      </w:r>
      <m:oMath>
        <m:r>
          <m:rPr>
            <m:sty m:val="i"/>
          </m:rPr>
          <m:t>φ</m:t>
        </m:r>
        <m:r>
          <m:rPr>
            <m:sty m:val="p"/>
          </m:rPr>
          <m:t>(</m:t>
        </m:r>
        <m:r>
          <m:rPr>
            <m:sty m:val="i"/>
          </m:rPr>
          <m:t>x</m:t>
        </m:r>
        <m:r>
          <m:rPr>
            <m:sty m:val="p"/>
          </m:rPr>
          <m:t>)</m:t>
        </m:r>
        <m:r>
          <m:rPr>
            <m:sty m:val="p"/>
          </m:rPr>
          <m:t>=</m:t>
        </m:r>
        <m:sSub>
          <m:sSubPr/>
          <m:e>
            <m:r>
              <m:rPr>
                <m:sty m:val="i"/>
              </m:rPr>
              <m:t>φ</m:t>
            </m:r>
          </m:e>
          <m:sub>
            <m:r>
              <m:rPr>
                <m:sty m:val="p"/>
              </m:rPr>
              <m:t>2</m:t>
            </m:r>
          </m:sub>
        </m:sSub>
        <m:r>
          <m:rPr>
            <m:sty m:val="p"/>
          </m:rPr>
          <m:t>(</m:t>
        </m:r>
        <m:r>
          <m:rPr>
            <m:sty m:val="i"/>
          </m:rPr>
          <m:t>x</m:t>
        </m:r>
        <m:r>
          <m:rPr>
            <m:sty m:val="p"/>
          </m:rPr>
          <m:t>)</m:t>
        </m:r>
        <m:r>
          <m:rPr>
            <m:sty m:val="p"/>
          </m:rPr>
          <m:t>−</m:t>
        </m:r>
        <m:sSub>
          <m:sSubPr/>
          <m:e>
            <m:r>
              <m:rPr>
                <m:sty m:val="i"/>
              </m:rPr>
              <m:t>φ</m:t>
            </m:r>
          </m:e>
          <m:sub>
            <m:r>
              <m:rPr>
                <m:sty m:val="p"/>
              </m:rPr>
              <m:t>1</m:t>
            </m:r>
          </m:sub>
        </m:sSub>
        <m:r>
          <m:rPr>
            <m:sty m:val="p"/>
          </m:rPr>
          <m:t>(</m:t>
        </m:r>
        <m:r>
          <m:rPr>
            <m:sty m:val="i"/>
          </m:rPr>
          <m:t>x</m:t>
        </m:r>
        <m:r>
          <m:rPr>
            <m:sty m:val="p"/>
          </m:rPr>
          <m:t>)</m:t>
        </m:r>
      </m:oMath>
      <w:r>
        <w:rPr>
          <w:rFonts w:eastAsia="Georgia" w:cs="Georgia" w:ascii="Georgia" w:hAnsi="Georgia"/>
        </w:rPr>
        <w:t xml:space="preserve">. Identifier le terme d'interférences.</w:t>
      </w:r>
    </w:p>
    <w:p>
      <w:pPr>
        <w:spacing w:after="220" w:lineRule="auto"/>
      </w:pPr>
      <w:r>
        <w:rPr/>
        <w:t xml:space="preserve">A*2 Tracer </w:t>
      </w:r>
      <m:oMath>
        <m:r>
          <m:rPr>
            <m:scr m:val="script"/>
          </m:rPr>
          <m:t>E</m:t>
        </m:r>
        <m:r>
          <m:rPr>
            <m:sty m:val="p"/>
          </m:rPr>
          <m:t>(</m:t>
        </m:r>
        <m:r>
          <m:rPr>
            <m:sty m:val="i"/>
          </m:rPr>
          <m:t>M</m:t>
        </m:r>
        <m:r>
          <m:rPr>
            <m:sty m:val="p"/>
          </m:rPr>
          <m:t>)</m:t>
        </m:r>
      </m:oMath>
      <w:r>
        <w:rPr/>
        <w:t xml:space="preserve"> en fonction de </w:t>
      </w:r>
      <m:oMath>
        <m:r>
          <m:rPr>
            <m:sty m:val="i"/>
          </m:rPr>
          <m:t>φ</m:t>
        </m:r>
      </m:oMath>
      <w:r>
        <w:rPr>
          <w:rFonts w:eastAsia="Georgia" w:cs="Georgia" w:ascii="Georgia" w:hAnsi="Georgia"/>
        </w:rPr>
        <w:t xml:space="preserve">. Exprimer, puis préciser sur le schéma les éclairements maximum </w:t>
      </w:r>
      <m:oMath>
        <m:sSub>
          <m:sSubPr/>
          <m:e>
            <m:r>
              <m:rPr>
                <m:scr m:val="script"/>
              </m:rPr>
              <m:t>E</m:t>
            </m:r>
          </m:e>
          <m:sub>
            <m:r>
              <m:rPr>
                <m:nor/>
              </m:rPr>
              <m:t>max </m:t>
            </m:r>
          </m:sub>
        </m:sSub>
      </m:oMath>
      <w:r>
        <w:rPr/>
        <w:t xml:space="preserve"> et minimum </w:t>
      </w:r>
      <m:oMath>
        <m:sSub>
          <m:sSubPr/>
          <m:e>
            <m:r>
              <m:rPr>
                <m:scr m:val="script"/>
              </m:rPr>
              <m:t>E</m:t>
            </m:r>
          </m:e>
          <m:sub>
            <m:r>
              <m:rPr>
                <m:nor/>
              </m:rPr>
              <m:t>min </m:t>
            </m:r>
          </m:sub>
        </m:sSub>
      </m:oMath>
      <w:r>
        <w:rPr/>
        <w:t xml:space="preserve"> en fonction de </w:t>
      </w:r>
      <m:oMath>
        <m:sSub>
          <m:sSubPr/>
          <m:e>
            <m:r>
              <m:rPr>
                <m:scr m:val="script"/>
              </m:rPr>
              <m:t>E</m:t>
            </m:r>
          </m:e>
          <m:sub>
            <m:r>
              <m:rPr>
                <m:sty m:val="p"/>
              </m:rPr>
              <m:t>1</m:t>
            </m:r>
          </m:sub>
        </m:sSub>
      </m:oMath>
      <w:r>
        <w:rPr/>
        <w:t xml:space="preserve"> et </w:t>
      </w:r>
      <m:oMath>
        <m:sSub>
          <m:sSubPr/>
          <m:e>
            <m:r>
              <m:rPr>
                <m:scr m:val="script"/>
              </m:rPr>
              <m:t>E</m:t>
            </m:r>
          </m:e>
          <m:sub>
            <m:r>
              <m:rPr>
                <m:sty m:val="p"/>
              </m:rPr>
              <m:t>2</m:t>
            </m:r>
          </m:sub>
        </m:sSub>
      </m:oMath>
      <w:r>
        <w:rPr/>
        <w:t xml:space="preserve">.</w:t>
      </w:r>
    </w:p>
    <w:p>
      <w:pPr>
        <w:spacing w:after="220" w:lineRule="auto"/>
      </w:pPr>
      <w:r>
        <w:rPr>
          <w:rFonts w:eastAsia="Georgia" w:cs="Georgia" w:ascii="Georgia" w:hAnsi="Georgia"/>
        </w:rPr>
        <w:t xml:space="preserve">A*3 Le contraste (ou visibilité) du phénomène d'interférences est défini par </w:t>
      </w:r>
      <m:oMath>
        <m:r>
          <m:rPr>
            <m:scr m:val="script"/>
          </m:rPr>
          <m:t>E</m:t>
        </m:r>
        <m:r>
          <m:rPr>
            <m:sty m:val="p"/>
          </m:rPr>
          <m:t>=</m:t>
        </m:r>
        <m:f>
          <m:fPr>
            <m:ctrlPr>
              <w:rPr>
                <w:rFonts w:ascii="Cambria Math" w:hAnsi="Cambria Math"/>
              </w:rPr>
            </m:ctrlPr>
          </m:fPr>
          <m:num>
            <m:sSub>
              <m:sSubPr/>
              <m:e>
                <m:r>
                  <m:rPr>
                    <m:scr m:val="script"/>
                  </m:rPr>
                  <m:t>E</m:t>
                </m:r>
              </m:e>
              <m:sub>
                <m:r>
                  <m:rPr>
                    <m:nor/>
                  </m:rPr>
                  <m:t>max </m:t>
                </m:r>
              </m:sub>
            </m:sSub>
            <m:r>
              <m:rPr>
                <m:sty m:val="p"/>
              </m:rPr>
              <m:t>−</m:t>
            </m:r>
            <m:sSub>
              <m:sSubPr/>
              <m:e>
                <m:r>
                  <m:rPr>
                    <m:scr m:val="script"/>
                  </m:rPr>
                  <m:t>E</m:t>
                </m:r>
              </m:e>
              <m:sub>
                <m:r>
                  <m:rPr>
                    <m:nor/>
                  </m:rPr>
                  <m:t>min </m:t>
                </m:r>
              </m:sub>
            </m:sSub>
          </m:num>
          <m:den>
            <m:sSub>
              <m:sSubPr/>
              <m:e>
                <m:r>
                  <m:rPr>
                    <m:scr m:val="script"/>
                  </m:rPr>
                  <m:t>E</m:t>
                </m:r>
              </m:e>
              <m:sub>
                <m:r>
                  <m:rPr>
                    <m:nor/>
                  </m:rPr>
                  <m:t>max </m:t>
                </m:r>
              </m:sub>
            </m:sSub>
            <m:r>
              <m:rPr>
                <m:sty m:val="p"/>
              </m:rPr>
              <m:t>+</m:t>
            </m:r>
            <m:sSub>
              <m:sSubPr/>
              <m:e>
                <m:r>
                  <m:rPr>
                    <m:scr m:val="script"/>
                  </m:rPr>
                  <m:t>E</m:t>
                </m:r>
              </m:e>
              <m:sub>
                <m:r>
                  <m:rPr>
                    <m:nor/>
                  </m:rPr>
                  <m:t>min </m:t>
                </m:r>
              </m:sub>
            </m:sSub>
          </m:den>
        </m:f>
      </m:oMath>
      <w:r>
        <w:rPr/>
        <w:t xml:space="preserve">. Exprimer </w:t>
      </w:r>
      <m:oMath>
        <m:r>
          <m:rPr>
            <m:scr m:val="script"/>
          </m:rPr>
          <m:t>C</m:t>
        </m:r>
      </m:oMath>
      <w:r>
        <w:rPr/>
        <w:t xml:space="preserve"> en fonction de </w:t>
      </w:r>
      <m:oMath>
        <m:sSub>
          <m:sSubPr/>
          <m:e>
            <m:r>
              <m:rPr>
                <m:scr m:val="script"/>
              </m:rPr>
              <m:t>E</m:t>
            </m:r>
          </m:e>
          <m:sub>
            <m:r>
              <m:rPr>
                <m:sty m:val="p"/>
              </m:rPr>
              <m:t>1</m:t>
            </m:r>
          </m:sub>
        </m:sSub>
        <m:r>
          <m:rPr>
            <m:sty m:val="p"/>
          </m:rPr>
          <m:t>,</m:t>
        </m:r>
        <m:sSub>
          <m:sSubPr/>
          <m:e>
            <m:r>
              <m:rPr>
                <m:scr m:val="script"/>
              </m:rPr>
              <m:t>E</m:t>
            </m:r>
          </m:e>
          <m:sub>
            <m:r>
              <m:rPr>
                <m:sty m:val="p"/>
              </m:rPr>
              <m:t>2</m:t>
            </m:r>
          </m:sub>
        </m:sSub>
      </m:oMath>
      <w:r>
        <w:rPr/>
        <w:t xml:space="preserve"> et </w:t>
      </w:r>
      <m:oMath>
        <m:r>
          <m:rPr>
            <m:sty m:val="i"/>
          </m:rPr>
          <m:t>φ</m:t>
        </m:r>
      </m:oMath>
      <w:r>
        <w:rPr/>
        <w:t xml:space="preserve">. Dans quelle situation le contraste est-il maximum ?</w:t>
      </w:r>
    </w:p>
    <w:p>
      <w:pPr>
        <w:spacing w:line="271" w:before="330" w:lineRule="auto"/>
      </w:pPr>
      <w:r>
        <w:rPr>
          <w:rFonts w:eastAsia="Georgia" w:cs="Georgia" w:ascii="Georgia" w:hAnsi="Georgia"/>
          <w:b/>
          <w:sz w:val="42"/>
        </w:rPr>
        <w:t xml:space="preserve">Plaçons-nous désormais dans la situation où le contraste est maximum.</w:t>
      </w:r>
    </w:p>
    <w:p>
      <w:pPr>
        <w:spacing w:after="220" w:lineRule="auto"/>
      </w:pPr>
      <w:r>
        <w:rPr>
          <w:rFonts w:eastAsia="Georgia" w:cs="Georgia" w:ascii="Georgia" w:hAnsi="Georgia"/>
        </w:rPr>
        <w:t xml:space="preserve">La différence de chemin optique </w:t>
      </w:r>
      <m:oMath>
        <m:r>
          <m:rPr>
            <m:sty m:val="i"/>
          </m:rPr>
          <m:t>δ</m:t>
        </m:r>
        <m:r>
          <m:rPr>
            <m:sty m:val="p"/>
          </m:rPr>
          <m:t>(</m:t>
        </m:r>
        <m:r>
          <m:rPr>
            <m:sty m:val="p"/>
          </m:rPr>
          <m:t>M</m:t>
        </m:r>
        <m:r>
          <m:rPr>
            <m:sty m:val="p"/>
          </m:rPr>
          <m:t>)</m:t>
        </m:r>
      </m:oMath>
      <w:r>
        <w:rPr>
          <w:rFonts w:eastAsia="Georgia" w:cs="Georgia" w:ascii="Georgia" w:hAnsi="Georgia"/>
        </w:rPr>
        <w:t xml:space="preserve"> entre deux ondes issues de deux sources cohérentes </w:t>
      </w:r>
      <m:oMath>
        <m:sSub>
          <m:sSubPr/>
          <m:e>
            <m:r>
              <m:rPr>
                <m:sty m:val="i"/>
              </m:rPr>
              <m:t>S</m:t>
            </m:r>
          </m:e>
          <m:sub>
            <m:r>
              <m:rPr>
                <m:sty m:val="p"/>
              </m:rPr>
              <m:t>1</m:t>
            </m:r>
          </m:sub>
        </m:sSub>
      </m:oMath>
      <w:r>
        <w:rPr/>
        <w:t xml:space="preserve"> et de </w:t>
      </w:r>
      <m:oMath>
        <m:sSub>
          <m:sSubPr/>
          <m:e>
            <m:r>
              <m:rPr>
                <m:sty m:val="i"/>
              </m:rPr>
              <m:t>S</m:t>
            </m:r>
          </m:e>
          <m:sub>
            <m:r>
              <m:rPr>
                <m:sty m:val="p"/>
              </m:rPr>
              <m:t>2</m:t>
            </m:r>
          </m:sub>
        </m:sSub>
      </m:oMath>
      <w:r>
        <w:rPr>
          <w:rFonts w:eastAsia="Georgia" w:cs="Georgia" w:ascii="Georgia" w:hAnsi="Georgia"/>
        </w:rPr>
        <w:t xml:space="preserve">, est définie comme la quantité </w:t>
      </w:r>
      <m:oMath>
        <m:r>
          <m:rPr>
            <m:sty m:val="i"/>
          </m:rPr>
          <m:t>δ</m:t>
        </m:r>
        <m:r>
          <m:rPr>
            <m:sty m:val="p"/>
          </m:rPr>
          <m:t>=</m:t>
        </m:r>
        <m:d>
          <m:dPr>
            <m:begChr m:val="("/>
            <m:endChr m:val=")"/>
            <m:ctrlPr>
              <w:rPr>
                <w:rFonts w:ascii="Cambria Math" w:hAnsi="Cambria Math"/>
              </w:rPr>
            </m:ctrlPr>
          </m:dPr>
          <m:e>
            <m:sSub>
              <m:sSubPr/>
              <m:e>
                <m:r>
                  <m:rPr>
                    <m:sty m:val="i"/>
                  </m:rPr>
                  <m:t>S</m:t>
                </m:r>
              </m:e>
              <m:sub>
                <m:r>
                  <m:rPr>
                    <m:sty m:val="p"/>
                  </m:rPr>
                  <m:t>1</m:t>
                </m:r>
              </m:sub>
            </m:sSub>
            <m:r>
              <m:rPr>
                <m:sty m:val="i"/>
              </m:rPr>
              <m:t>M</m:t>
            </m:r>
          </m:e>
        </m:d>
        <m:r>
          <m:rPr>
            <m:sty m:val="p"/>
          </m:rPr>
          <m:t>−</m:t>
        </m:r>
        <m:d>
          <m:dPr>
            <m:begChr m:val="("/>
            <m:endChr m:val=")"/>
            <m:ctrlPr>
              <w:rPr>
                <w:rFonts w:ascii="Cambria Math" w:hAnsi="Cambria Math"/>
              </w:rPr>
            </m:ctrlPr>
          </m:dPr>
          <m:e>
            <m:sSub>
              <m:sSubPr/>
              <m:e>
                <m:r>
                  <m:rPr>
                    <m:sty m:val="i"/>
                  </m:rPr>
                  <m:t>S</m:t>
                </m:r>
              </m:e>
              <m:sub>
                <m:r>
                  <m:rPr>
                    <m:sty m:val="p"/>
                  </m:rPr>
                  <m:t>2</m:t>
                </m:r>
              </m:sub>
            </m:sSub>
            <m:r>
              <m:rPr>
                <m:sty m:val="i"/>
              </m:rPr>
              <m:t>M</m:t>
            </m:r>
          </m:e>
        </m:d>
      </m:oMath>
      <w:r>
        <w:rPr>
          <w:rFonts w:eastAsia="Georgia" w:cs="Georgia" w:ascii="Georgia" w:hAnsi="Georgia"/>
        </w:rPr>
        <w:t xml:space="preserve">, où </w:t>
      </w:r>
      <m:oMath>
        <m:d>
          <m:dPr>
            <m:begChr m:val="("/>
            <m:endChr m:val=")"/>
            <m:ctrlPr>
              <w:rPr>
                <w:rFonts w:ascii="Cambria Math" w:hAnsi="Cambria Math"/>
              </w:rPr>
            </m:ctrlPr>
          </m:dPr>
          <m:e>
            <m:sSub>
              <m:sSubPr/>
              <m:e>
                <m:r>
                  <m:rPr>
                    <m:sty m:val="i"/>
                  </m:rPr>
                  <m:t>S</m:t>
                </m:r>
              </m:e>
              <m:sub>
                <m:r>
                  <m:rPr>
                    <m:sty m:val="p"/>
                  </m:rPr>
                  <m:t>1</m:t>
                </m:r>
              </m:sub>
            </m:sSub>
            <m:r>
              <m:rPr>
                <m:sty m:val="i"/>
              </m:rPr>
              <m:t>M</m:t>
            </m:r>
          </m:e>
        </m:d>
      </m:oMath>
      <w:r>
        <w:rPr/>
        <w:t xml:space="preserve"> est le chemin optique de </w:t>
      </w:r>
      <m:oMath>
        <m:sSub>
          <m:sSubPr/>
          <m:e>
            <m:r>
              <m:rPr>
                <m:sty m:val="p"/>
              </m:rPr>
              <m:t>S</m:t>
            </m:r>
          </m:e>
          <m:sub>
            <m:r>
              <m:rPr>
                <m:sty m:val="p"/>
              </m:rPr>
              <m:t>1</m:t>
            </m:r>
          </m:sub>
        </m:sSub>
      </m:oMath>
      <w:r>
        <w:rPr>
          <w:rFonts w:eastAsia="Georgia" w:cs="Georgia" w:ascii="Georgia" w:hAnsi="Georgia"/>
        </w:rPr>
        <w:t xml:space="preserve"> à M .</w:t>
      </w:r>
    </w:p>
    <w:p>
      <w:pPr>
        <w:spacing w:after="220" w:lineRule="auto"/>
      </w:pPr>
      <w:r>
        <w:rPr/>
        <w:t xml:space="preserve">A*4 Exprimer, au point </w:t>
      </w:r>
      <m:oMath>
        <m:r>
          <m:rPr>
            <m:sty m:val="i"/>
          </m:rPr>
          <m:t>M</m:t>
        </m:r>
      </m:oMath>
      <w:r>
        <w:rPr>
          <w:rFonts w:eastAsia="Georgia" w:cs="Georgia" w:ascii="Georgia" w:hAnsi="Georgia"/>
        </w:rPr>
        <w:t xml:space="preserve">, le déphasage </w:t>
      </w:r>
      <m:oMath>
        <m:r>
          <m:rPr>
            <m:sty m:val="i"/>
          </m:rPr>
          <m:t>φ</m:t>
        </m:r>
        <m:r>
          <m:rPr>
            <m:sty m:val="p"/>
          </m:rPr>
          <m:t>(</m:t>
        </m:r>
        <m:r>
          <m:rPr>
            <m:sty m:val="i"/>
          </m:rPr>
          <m:t>M</m:t>
        </m:r>
        <m:r>
          <m:rPr>
            <m:sty m:val="p"/>
          </m:rPr>
          <m:t>)</m:t>
        </m:r>
      </m:oMath>
      <w:r>
        <w:rPr>
          <w:rFonts w:eastAsia="Georgia" w:cs="Georgia" w:ascii="Georgia" w:hAnsi="Georgia"/>
        </w:rPr>
        <w:t xml:space="preserve"> entre les ondes en fonction de la différence de marche </w:t>
      </w:r>
      <m:oMath>
        <m:r>
          <m:rPr>
            <m:sty m:val="i"/>
          </m:rPr>
          <m:t>δ</m:t>
        </m:r>
      </m:oMath>
      <w:r>
        <w:rPr/>
        <w:t xml:space="preserve"> et de la longueur d'onde </w:t>
      </w:r>
      <m:oMath>
        <m:r>
          <m:rPr>
            <m:sty m:val="i"/>
          </m:rPr>
          <m:t>λ</m:t>
        </m:r>
      </m:oMath>
      <w:r>
        <w:rPr/>
        <w:t xml:space="preserve">.</w:t>
      </w:r>
    </w:p>
    <w:p>
      <w:pPr>
        <w:spacing w:after="220" w:lineRule="auto"/>
      </w:pPr>
      <w:r>
        <w:rPr/>
        <w:t xml:space="preserve">Les sources </w:t>
      </w:r>
      <m:oMath>
        <m:sSub>
          <m:sSubPr/>
          <m:e>
            <m:r>
              <m:rPr>
                <m:sty m:val="p"/>
              </m:rPr>
              <m:t>S</m:t>
            </m:r>
          </m:e>
          <m:sub>
            <m:r>
              <m:rPr>
                <m:sty m:val="p"/>
              </m:rPr>
              <m:t>1</m:t>
            </m:r>
          </m:sub>
        </m:sSub>
      </m:oMath>
      <w:r>
        <w:rPr/>
        <w:t xml:space="preserve"> et </w:t>
      </w:r>
      <m:oMath>
        <m:sSub>
          <m:sSubPr/>
          <m:e>
            <m:r>
              <m:rPr>
                <m:sty m:val="p"/>
              </m:rPr>
              <m:t>S</m:t>
            </m:r>
          </m:e>
          <m:sub>
            <m:r>
              <m:rPr>
                <m:sty m:val="p"/>
              </m:rPr>
              <m:t>2</m:t>
            </m:r>
          </m:sub>
        </m:sSub>
      </m:oMath>
      <w:r>
        <w:rPr>
          <w:rFonts w:eastAsia="Georgia" w:cs="Georgia" w:ascii="Georgia" w:hAnsi="Georgia"/>
        </w:rPr>
        <w:t xml:space="preserve"> sont repérées, dans l'espace, par leurs coordonnées </w:t>
      </w:r>
      <m:oMath>
        <m:sSub>
          <m:sSubPr/>
          <m:e>
            <m:r>
              <m:rPr>
                <m:sty m:val="p"/>
              </m:rPr>
              <m:t>S</m:t>
            </m:r>
          </m:e>
          <m:sub>
            <m:r>
              <m:rPr>
                <m:sty m:val="p"/>
              </m:rPr>
              <m:t>1</m:t>
            </m:r>
          </m:sub>
        </m:sSub>
        <m:d>
          <m:dPr>
            <m:begChr m:val="("/>
            <m:endChr m:val=")"/>
            <m:ctrlPr>
              <w:rPr>
                <w:rFonts w:ascii="Cambria Math" w:hAnsi="Cambria Math"/>
              </w:rPr>
            </m:ctrlPr>
          </m:dPr>
          <m:e>
            <m:r>
              <m:rPr>
                <m:sty m:val="p"/>
              </m:rPr>
              <m:t>−</m:t>
            </m:r>
            <m:f>
              <m:fPr>
                <m:ctrlPr>
                  <w:rPr>
                    <w:rFonts w:ascii="Cambria Math" w:hAnsi="Cambria Math"/>
                  </w:rPr>
                </m:ctrlPr>
              </m:fPr>
              <m:num>
                <m:r>
                  <m:rPr>
                    <m:sty m:val="i"/>
                  </m:rPr>
                  <m:t>a</m:t>
                </m:r>
              </m:num>
              <m:den>
                <m:r>
                  <m:rPr>
                    <m:sty m:val="p"/>
                  </m:rPr>
                  <m:t>2</m:t>
                </m:r>
              </m:den>
            </m:f>
            <m:r>
              <m:rPr>
                <m:sty m:val="p"/>
              </m:rPr>
              <m:t>,</m:t>
            </m:r>
            <m:r>
              <m:rPr>
                <m:sty m:val="p"/>
              </m:rPr>
              <m:t>0</m:t>
            </m:r>
            <m:r>
              <m:rPr>
                <m:sty m:val="p"/>
              </m:rPr>
              <m:t>,</m:t>
            </m:r>
            <m:r>
              <m:rPr>
                <m:sty m:val="p"/>
              </m:rPr>
              <m:t>−</m:t>
            </m:r>
            <m:r>
              <m:rPr>
                <m:sty m:val="i"/>
              </m:rPr>
              <m:t>D</m:t>
            </m:r>
          </m:e>
        </m:d>
        <m:r>
          <m:rPr>
            <m:sty m:val="p"/>
          </m:rPr>
          <m:t>,</m:t>
        </m:r>
        <m:sSub>
          <m:sSubPr/>
          <m:e>
            <m:r>
              <m:rPr>
                <m:sty m:val="p"/>
              </m:rPr>
              <m:t>S</m:t>
            </m:r>
          </m:e>
          <m:sub>
            <m:r>
              <m:rPr>
                <m:sty m:val="p"/>
              </m:rPr>
              <m:t>2</m:t>
            </m:r>
          </m:sub>
        </m:sSub>
        <m:d>
          <m:dPr>
            <m:begChr m:val="("/>
            <m:endChr m:val=")"/>
            <m:ctrlPr>
              <w:rPr>
                <w:rFonts w:ascii="Cambria Math" w:hAnsi="Cambria Math"/>
              </w:rPr>
            </m:ctrlPr>
          </m:dPr>
          <m:e>
            <m:r>
              <m:rPr>
                <m:sty m:val="p"/>
              </m:rPr>
              <m:t>+</m:t>
            </m:r>
            <m:f>
              <m:fPr>
                <m:ctrlPr>
                  <w:rPr>
                    <w:rFonts w:ascii="Cambria Math" w:hAnsi="Cambria Math"/>
                  </w:rPr>
                </m:ctrlPr>
              </m:fPr>
              <m:num>
                <m:r>
                  <m:rPr>
                    <m:sty m:val="i"/>
                  </m:rPr>
                  <m:t>a</m:t>
                </m:r>
              </m:num>
              <m:den>
                <m:r>
                  <m:rPr>
                    <m:sty m:val="p"/>
                  </m:rPr>
                  <m:t>2</m:t>
                </m:r>
              </m:den>
            </m:f>
            <m:r>
              <m:rPr>
                <m:sty m:val="p"/>
              </m:rPr>
              <m:t>,</m:t>
            </m:r>
            <m:r>
              <m:rPr>
                <m:sty m:val="p"/>
              </m:rPr>
              <m:t>0</m:t>
            </m:r>
            <m:r>
              <m:rPr>
                <m:sty m:val="p"/>
              </m:rPr>
              <m:t>,</m:t>
            </m:r>
            <m:r>
              <m:rPr>
                <m:sty m:val="p"/>
              </m:rPr>
              <m:t>−</m:t>
            </m:r>
            <m:r>
              <m:rPr>
                <m:sty m:val="i"/>
              </m:rPr>
              <m:t>D</m:t>
            </m:r>
          </m:e>
        </m:d>
      </m:oMath>
      <w:r>
        <w:rPr/>
        <w:t xml:space="preserve"> et le point </w:t>
      </w:r>
      <m:oMath>
        <m:r>
          <m:rPr>
            <m:sty m:val="i"/>
          </m:rPr>
          <m:t>M</m:t>
        </m:r>
      </m:oMath>
      <w:r>
        <w:rPr>
          <w:rFonts w:eastAsia="Georgia" w:cs="Georgia" w:ascii="Georgia" w:hAnsi="Georgia"/>
        </w:rPr>
        <w:t xml:space="preserve"> de l'écran par </w:t>
      </w:r>
      <m:oMath>
        <m:r>
          <m:rPr>
            <m:sty m:val="p"/>
          </m:rPr>
          <m:t>M</m:t>
        </m:r>
        <m:r>
          <m:rPr>
            <m:sty m:val="p"/>
          </m:rPr>
          <m:t>(</m:t>
        </m:r>
        <m:r>
          <m:rPr>
            <m:sty m:val="i"/>
          </m:rPr>
          <m:t>x</m:t>
        </m:r>
        <m:r>
          <m:rPr>
            <m:sty m:val="p"/>
          </m:rPr>
          <m:t>,</m:t>
        </m:r>
        <m:r>
          <m:rPr>
            <m:sty m:val="i"/>
          </m:rPr>
          <m:t>y</m:t>
        </m:r>
        <m:r>
          <m:rPr>
            <m:sty m:val="p"/>
          </m:rPr>
          <m:t>,</m:t>
        </m:r>
        <m:r>
          <m:rPr>
            <m:sty m:val="p"/>
          </m:rPr>
          <m:t>0</m:t>
        </m:r>
        <m:r>
          <m:rPr>
            <m:sty m:val="p"/>
          </m:rPr>
          <m:t>)</m:t>
        </m:r>
      </m:oMath>
      <w:r>
        <w:rPr>
          <w:rFonts w:eastAsia="Georgia" w:cs="Georgia" w:ascii="Georgia" w:hAnsi="Georgia"/>
        </w:rPr>
        <w:t xml:space="preserve">. L'écran est situé à la distance </w:t>
      </w:r>
      <m:oMath>
        <m:r>
          <m:rPr>
            <m:sty m:val="i"/>
          </m:rPr>
          <m:t>D</m:t>
        </m:r>
      </m:oMath>
      <w:r>
        <w:rPr/>
        <w:t xml:space="preserve"> des sources (voir figure 4) avec </w:t>
      </w:r>
      <m:oMath>
        <m:r>
          <m:rPr>
            <m:sty m:val="i"/>
          </m:rPr>
          <m:t>D</m:t>
        </m:r>
        <m:r>
          <m:rPr>
            <m:sty m:val="p"/>
          </m:rPr>
          <m:t>≫</m:t>
        </m:r>
        <m:r>
          <m:rPr>
            <m:sty m:val="i"/>
          </m:rPr>
          <m:t>x</m:t>
        </m:r>
        <m:r>
          <m:rPr>
            <m:sty m:val="p"/>
          </m:rPr>
          <m:t>,</m:t>
        </m:r>
        <m:r>
          <m:rPr>
            <m:sty m:val="i"/>
          </m:rPr>
          <m:t>D</m:t>
        </m:r>
        <m:r>
          <m:rPr>
            <m:sty m:val="p"/>
          </m:rPr>
          <m:t>≫</m:t>
        </m:r>
        <m:r>
          <m:rPr>
            <m:sty m:val="i"/>
          </m:rPr>
          <m:t>y</m:t>
        </m:r>
      </m:oMath>
      <w:r>
        <w:rPr/>
        <w:t xml:space="preserve"> et </w:t>
      </w:r>
      <m:oMath>
        <m:r>
          <m:rPr>
            <m:sty m:val="i"/>
          </m:rPr>
          <m:t>D</m:t>
        </m:r>
        <m:r>
          <m:rPr>
            <m:sty m:val="p"/>
          </m:rPr>
          <m:t>≫</m:t>
        </m:r>
        <m:r>
          <m:rPr>
            <m:sty m:val="p"/>
          </m:rPr>
          <m:t>a</m:t>
        </m:r>
      </m:oMath>
      <w:r>
        <w:rPr/>
        <w:t xml:space="preserve">.</w:t>
      </w:r>
    </w:p>
    <w:p>
      <w:pPr>
        <w:spacing w:lineRule="auto"/>
        <w:jc w:val="center"/>
      </w:pPr>
      <w:r>
        <w:rPr/>
        <w:drawing>
          <wp:inline distB="0" distL="0" distR="0" distT="0">
            <wp:extent cx="5486400" cy="3294808"/>
            <wp:effectExtent b="0" l="0" r="0" t="0"/>
            <wp:docPr id="5" name="image-038af50173f811837e136dadb75f805e83a6eede.jpg"/>
            <a:graphic>
              <a:graphicData uri="http://schemas.openxmlformats.org/drawingml/2006/picture">
                <pic:pic>
                  <pic:nvPicPr>
                    <pic:cNvPr id="5" name="image-038af50173f811837e136dadb75f805e83a6eede.jpg" descr=""/>
                    <pic:cNvPicPr/>
                  </pic:nvPicPr>
                  <pic:blipFill>
                    <a:blip r:embed="rId9" cstate="print"/>
                    <a:srcRect b="0" l="0" r="0" t="0"/>
                    <a:stretch>
                      <a:fillRect/>
                    </a:stretch>
                  </pic:blipFill>
                  <pic:spPr>
                    <a:xfrm>
                      <a:off x="0" y="0"/>
                      <a:ext cx="5486400" cy="3294808"/>
                    </a:xfrm>
                    <a:prstGeom prst="rect"/>
                  </pic:spPr>
                </pic:pic>
              </a:graphicData>
            </a:graphic>
          </wp:inline>
        </w:drawing>
      </w:r>
    </w:p>
    <w:p>
      <w:pPr>
        <w:spacing w:lineRule="auto"/>
      </w:pPr>
      <w:r>
        <w:rPr/>
        <w:t xml:space="preserve">figure 4</w:t>
      </w:r>
    </w:p>
    <w:p>
      <w:pPr>
        <w:spacing w:after="220" w:lineRule="auto"/>
      </w:pPr>
      <w:r>
        <w:rPr/>
        <w:t xml:space="preserve">A</w:t>
      </w:r>
      <w:r>
        <w:rPr>
          <w:i/>
        </w:rPr>
        <w:t xml:space="preserve">5a Etablir l'expression du chemin optique </w:t>
      </w:r>
      <m:oMath>
        <m:d>
          <m:dPr>
            <m:begChr m:val="("/>
            <m:endChr m:val=")"/>
            <m:ctrlPr>
              <w:rPr>
                <w:rFonts w:ascii="Cambria Math" w:hAnsi="Cambria Math"/>
              </w:rPr>
            </m:ctrlPr>
          </m:dPr>
          <m:e>
            <m:sSub>
              <m:sSubPr/>
              <m:e>
                <m:r>
                  <m:rPr>
                    <m:sty m:val="p"/>
                  </m:rPr>
                  <m:t>S</m:t>
                </m:r>
              </m:e>
              <m:sub>
                <m:r>
                  <m:rPr>
                    <m:sty m:val="p"/>
                  </m:rPr>
                  <m:t>1</m:t>
                </m:r>
              </m:sub>
            </m:sSub>
            <m:r>
              <m:rPr>
                <m:sty m:val="p"/>
              </m:rPr>
              <m:t>M</m:t>
            </m:r>
          </m:e>
        </m:d>
      </m:oMath>
      <w:r>
        <w:rPr>
          <w:i/>
        </w:rPr>
        <w:t xml:space="preserve"> en fonction de </w:t>
      </w:r>
      <m:oMath>
        <m:r>
          <m:rPr>
            <m:sty m:val="i"/>
          </m:rPr>
          <m:t>x</m:t>
        </m:r>
        <m:r>
          <m:rPr>
            <m:sty m:val="p"/>
          </m:rPr>
          <m:t>,</m:t>
        </m:r>
        <m:r>
          <m:rPr>
            <m:sty m:val="i"/>
          </m:rPr>
          <m:t>y</m:t>
        </m:r>
        <m:r>
          <m:rPr>
            <m:sty m:val="p"/>
          </m:rPr>
          <m:t>,</m:t>
        </m:r>
        <m:r>
          <m:rPr>
            <m:sty m:val="i"/>
          </m:rPr>
          <m:t>a</m:t>
        </m:r>
      </m:oMath>
      <w:r>
        <w:rPr>
          <w:i/>
        </w:rPr>
        <w:t xml:space="preserve"> et </w:t>
      </w:r>
      <m:oMath>
        <m:r>
          <m:rPr>
            <m:sty m:val="i"/>
          </m:rPr>
          <m:t>D</m:t>
        </m:r>
      </m:oMath>
      <w:r>
        <w:br w:type="textWrapping"/>
      </w:r>
      <w:r>
        <w:rPr>
          <w:i/>
        </w:rPr>
        <w:t xml:space="preserve">.A</w:t>
      </w:r>
      <w:r>
        <w:rPr>
          <w:rFonts w:eastAsia="Georgia" w:cs="Georgia" w:ascii="Georgia" w:hAnsi="Georgia"/>
        </w:rPr>
        <w:t xml:space="preserve">5b Compte tenu des approximations, exprimer, au premier ordre, la différence de marche </w:t>
      </w:r>
      <m:oMath>
        <m:r>
          <m:rPr>
            <m:sty m:val="i"/>
          </m:rPr>
          <m:t>δ</m:t>
        </m:r>
      </m:oMath>
      <w:r>
        <w:rPr>
          <w:rFonts w:eastAsia="Georgia" w:cs="Georgia" w:ascii="Georgia" w:hAnsi="Georgia"/>
        </w:rPr>
        <w:t xml:space="preserve"> en un point M de l'écran en fonction de </w:t>
      </w:r>
      <m:oMath>
        <m:r>
          <m:rPr>
            <m:sty m:val="i"/>
          </m:rPr>
          <m:t>a</m:t>
        </m:r>
        <m:r>
          <m:rPr>
            <m:sty m:val="p"/>
          </m:rPr>
          <m:t>,</m:t>
        </m:r>
        <m:r>
          <m:rPr>
            <m:sty m:val="i"/>
          </m:rPr>
          <m:t>x</m:t>
        </m:r>
      </m:oMath>
      <w:r>
        <w:rPr/>
        <w:t xml:space="preserve"> et </w:t>
      </w:r>
      <m:oMath>
        <m:r>
          <m:rPr>
            <m:sty m:val="i"/>
          </m:rPr>
          <m:t>D</m:t>
        </m:r>
      </m:oMath>
    </w:p>
    <w:p>
      <w:pPr>
        <w:spacing w:after="220" w:lineRule="auto"/>
      </w:pPr>
      <w:r>
        <w:rPr/>
        <w:t xml:space="preserve">A</w:t>
      </w:r>
      <w:r>
        <w:br w:type="textWrapping"/>
      </w:r>
      <w:r>
        <w:rPr>
          <w:i/>
        </w:rPr>
        <w:t xml:space="preserve">5c Préciser l'allure des franges observées sur l'écran.A</w:t>
      </w:r>
      <w:r>
        <w:rPr>
          <w:rFonts w:eastAsia="Georgia" w:cs="Georgia" w:ascii="Georgia" w:hAnsi="Georgia"/>
        </w:rPr>
        <w:t xml:space="preserve">5d Définir et établir l'expression de l'interfrange (noté </w:t>
      </w:r>
      <m:oMath>
        <m:r>
          <m:rPr>
            <m:sty m:val="i"/>
          </m:rPr>
          <m:t>i</m:t>
        </m:r>
      </m:oMath>
      <w:r>
        <w:rPr>
          <w:rFonts w:eastAsia="Georgia" w:cs="Georgia" w:ascii="Georgia" w:hAnsi="Georgia"/>
        </w:rPr>
        <w:t xml:space="preserve"> ) du système d'interférences.</w:t>
      </w:r>
    </w:p>
    <w:p>
      <w:pPr>
        <w:spacing w:after="220" w:lineRule="auto"/>
      </w:pPr>
      <w:r>
        <w:rPr>
          <w:rFonts w:eastAsia="Georgia" w:cs="Georgia" w:ascii="Georgia" w:hAnsi="Georgia"/>
        </w:rPr>
        <w:t xml:space="preserve">A*6 Dans l'hypothèse où les sources ponctuelles sont remplacées par deux fentes très fines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parallèles à l'axe </w:t>
      </w:r>
      <m:oMath>
        <m:r>
          <m:rPr>
            <m:sty m:val="i"/>
          </m:rPr>
          <m:t>O</m:t>
        </m:r>
        <m:r>
          <m:rPr>
            <m:sty m:val="i"/>
          </m:rPr>
          <m:t>y</m:t>
        </m:r>
      </m:oMath>
      <w:r>
        <w:rPr>
          <w:rFonts w:eastAsia="Georgia" w:cs="Georgia" w:ascii="Georgia" w:hAnsi="Georgia"/>
        </w:rPr>
        <w:t xml:space="preserve">, quelle sera la conséquence de cette modification sur la figure observée sur l'écran?</w:t>
      </w:r>
    </w:p>
    <w:p>
      <w:pPr>
        <w:spacing w:after="220" w:lineRule="auto"/>
      </w:pPr>
      <w:r>
        <w:rPr>
          <w:rFonts w:eastAsia="Georgia" w:cs="Georgia" w:ascii="Georgia" w:hAnsi="Georgia"/>
        </w:rPr>
        <w:t xml:space="preserve">Un système d'étoile double se comporte comme deux sources lumineuses incohérentes d'éclairement </w:t>
      </w:r>
      <m:oMath>
        <m:sSub>
          <m:sSubPr/>
          <m:e>
            <m:r>
              <m:rPr>
                <m:scr m:val="script"/>
              </m:rPr>
              <m:t>E</m:t>
            </m:r>
          </m:e>
          <m:sub>
            <m:r>
              <m:rPr>
                <m:sty m:val="i"/>
              </m:rPr>
              <m:t>E</m:t>
            </m:r>
            <m:r>
              <m:rPr>
                <m:sty m:val="p"/>
              </m:rPr>
              <m:t>1</m:t>
            </m:r>
          </m:sub>
        </m:sSub>
        <m:r>
          <m:rPr>
            <m:sty m:val="p"/>
          </m:rPr>
          <m:t>=</m:t>
        </m:r>
        <m:sSub>
          <m:sSubPr/>
          <m:e>
            <m:r>
              <m:rPr>
                <m:scr m:val="script"/>
              </m:rPr>
              <m:t>E</m:t>
            </m:r>
          </m:e>
          <m:sub>
            <m:r>
              <m:rPr>
                <m:sty m:val="i"/>
              </m:rPr>
              <m:t>E</m:t>
            </m:r>
            <m:r>
              <m:rPr>
                <m:sty m:val="p"/>
              </m:rPr>
              <m:t>2</m:t>
            </m:r>
          </m:sub>
        </m:sSub>
        <m:r>
          <m:rPr>
            <m:sty m:val="p"/>
          </m:rPr>
          <m:t>=</m:t>
        </m:r>
        <m:sSub>
          <m:sSubPr/>
          <m:e>
            <m:r>
              <m:rPr>
                <m:scr m:val="script"/>
              </m:rPr>
              <m:t>E</m:t>
            </m:r>
          </m:e>
          <m:sub>
            <m:r>
              <m:rPr>
                <m:sty m:val="p"/>
              </m:rPr>
              <m:t>0</m:t>
            </m:r>
          </m:sub>
        </m:sSub>
      </m:oMath>
      <w:r>
        <w:rPr>
          <w:rFonts w:eastAsia="Georgia" w:cs="Georgia" w:ascii="Georgia" w:hAnsi="Georgia"/>
        </w:rPr>
        <w:t xml:space="preserve">. Le dispositif précédent pointe vers le centre du système d'étoile double (voir figure 5) de sorte que </w:t>
      </w:r>
      <m:oMath>
        <m:sSub>
          <m:sSubPr/>
          <m:e>
            <m:r>
              <m:rPr>
                <m:sty m:val="i"/>
              </m:rPr>
              <m:t>θ</m:t>
            </m:r>
          </m:e>
          <m:sub>
            <m:r>
              <m:rPr>
                <m:sty m:val="p"/>
              </m:rPr>
              <m:t>2</m:t>
            </m:r>
          </m:sub>
        </m:sSub>
        <m:r>
          <m:rPr>
            <m:sty m:val="p"/>
          </m:rPr>
          <m:t>=</m:t>
        </m:r>
        <m:r>
          <m:rPr>
            <m:sty m:val="p"/>
          </m:rPr>
          <m:t>−</m:t>
        </m:r>
        <m:sSub>
          <m:sSubPr/>
          <m:e>
            <m:r>
              <m:rPr>
                <m:sty m:val="i"/>
              </m:rPr>
              <m:t>θ</m:t>
            </m:r>
          </m:e>
          <m:sub>
            <m:r>
              <m:rPr>
                <m:sty m:val="p"/>
              </m:rPr>
              <m:t>1</m:t>
            </m:r>
          </m:sub>
        </m:sSub>
        <m:r>
          <m:rPr>
            <m:sty m:val="p"/>
          </m:rPr>
          <m:t>=</m:t>
        </m:r>
        <m:r>
          <m:rPr>
            <m:sty m:val="i"/>
          </m:rPr>
          <m:t>θ</m:t>
        </m:r>
      </m:oMath>
      <w:r>
        <w:rPr>
          <w:rFonts w:eastAsia="Georgia" w:cs="Georgia" w:ascii="Georgia" w:hAnsi="Georgia"/>
        </w:rPr>
        <w:t xml:space="preserve">. L'observation se fait désormais dans le plan focal d'une lentille convergente de distance focale </w:t>
      </w:r>
      <m:oMath>
        <m:sSup>
          <m:sSupPr/>
          <m:e>
            <m:r>
              <m:rPr>
                <m:sty m:val="i"/>
              </m:rPr>
              <m:t>f</m:t>
            </m:r>
          </m:e>
          <m:sup>
            <m:r>
              <m:rPr>
                <m:sty m:val="i"/>
              </m:rPr>
              <m:t>′</m:t>
            </m:r>
          </m:sup>
        </m:sSup>
      </m:oMath>
      <w:r>
        <w:rPr/>
        <w:t xml:space="preserve">.</w:t>
      </w:r>
    </w:p>
    <w:p>
      <w:pPr>
        <w:spacing w:lineRule="auto"/>
        <w:jc w:val="center"/>
      </w:pPr>
      <w:r>
        <w:rPr/>
        <w:drawing>
          <wp:inline distB="0" distL="0" distR="0" distT="0">
            <wp:extent cx="5486400" cy="2554211"/>
            <wp:effectExtent b="0" l="0" r="0" t="0"/>
            <wp:docPr id="6" name="image-8f665414f09b17b6611c365874d7d0d3e0de41fb.jpg"/>
            <a:graphic>
              <a:graphicData uri="http://schemas.openxmlformats.org/drawingml/2006/picture">
                <pic:pic>
                  <pic:nvPicPr>
                    <pic:cNvPr id="6" name="image-8f665414f09b17b6611c365874d7d0d3e0de41fb.jpg" descr=""/>
                    <pic:cNvPicPr/>
                  </pic:nvPicPr>
                  <pic:blipFill>
                    <a:blip r:embed="rId10" cstate="print"/>
                    <a:srcRect b="0" l="0" r="0" t="0"/>
                    <a:stretch>
                      <a:fillRect/>
                    </a:stretch>
                  </pic:blipFill>
                  <pic:spPr>
                    <a:xfrm>
                      <a:off x="0" y="0"/>
                      <a:ext cx="5486400" cy="2554211"/>
                    </a:xfrm>
                    <a:prstGeom prst="rect"/>
                  </pic:spPr>
                </pic:pic>
              </a:graphicData>
            </a:graphic>
          </wp:inline>
        </w:drawing>
      </w:r>
    </w:p>
    <w:p>
      <w:pPr>
        <w:spacing w:lineRule="auto"/>
      </w:pPr>
      <w:r>
        <w:rPr/>
        <w:t xml:space="preserve">figure 5</w:t>
      </w:r>
    </w:p>
    <w:p>
      <w:pPr>
        <w:spacing w:after="220" w:lineRule="auto"/>
      </w:pPr>
      <w:r>
        <w:rPr/>
        <w:t xml:space="preserve">A</w:t>
      </w:r>
      <w:r>
        <w:rPr>
          <w:i/>
        </w:rPr>
        <w:t xml:space="preserve">7a Etablir l'expression de l'éclairement </w:t>
      </w:r>
      <m:oMath>
        <m:sSub>
          <m:sSubPr/>
          <m:e>
            <m:r>
              <m:rPr>
                <m:scr m:val="script"/>
              </m:rPr>
              <m:t>E</m:t>
            </m:r>
          </m:e>
          <m:sub>
            <m:r>
              <m:rPr>
                <m:sty m:val="p"/>
              </m:rPr>
              <m:t>1</m:t>
            </m:r>
          </m:sub>
        </m:sSub>
      </m:oMath>
      <w:r>
        <w:rPr>
          <w:i/>
        </w:rPr>
        <w:t xml:space="preserve"> sur l'écran dû à l'étoile </w:t>
      </w:r>
      <m:oMath>
        <m:sSub>
          <m:sSubPr/>
          <m:e>
            <m:r>
              <m:rPr>
                <m:sty m:val="i"/>
              </m:rPr>
              <m:t>E</m:t>
            </m:r>
          </m:e>
          <m:sub>
            <m:r>
              <m:rPr>
                <m:sty m:val="p"/>
              </m:rPr>
              <m:t>1</m:t>
            </m:r>
          </m:sub>
        </m:sSub>
      </m:oMath>
      <w:r>
        <w:rPr>
          <w:i/>
        </w:rPr>
        <w:t xml:space="preserve">, puis </w:t>
      </w:r>
      <m:oMath>
        <m:sSub>
          <m:sSubPr/>
          <m:e>
            <m:r>
              <m:rPr>
                <m:scr m:val="script"/>
              </m:rPr>
              <m:t>E</m:t>
            </m:r>
          </m:e>
          <m:sub>
            <m:r>
              <m:rPr>
                <m:nor/>
              </m:rPr>
              <m:t>tot </m:t>
            </m:r>
          </m:sub>
        </m:sSub>
      </m:oMath>
      <w:r>
        <w:br w:type="textWrapping"/>
      </w:r>
      <w:r>
        <w:rPr>
          <w:i/>
        </w:rPr>
        <w:t xml:space="preserve">, celui dû à l'étoile double.Exprimer </w:t>
      </w:r>
      <m:oMath>
        <m:sSub>
          <m:sSubPr/>
          <m:e>
            <m:r>
              <m:rPr>
                <m:scr m:val="script"/>
              </m:rPr>
              <m:t>E</m:t>
            </m:r>
          </m:e>
          <m:sub>
            <m:r>
              <m:rPr>
                <m:nor/>
              </m:rPr>
              <m:t>tot </m:t>
            </m:r>
          </m:sub>
        </m:sSub>
      </m:oMath>
      <w:r>
        <w:rPr>
          <w:i/>
        </w:rPr>
        <w:t xml:space="preserve"> sous la forme </w:t>
      </w:r>
      <m:oMath>
        <m:sSub>
          <m:sSubPr/>
          <m:e>
            <m:r>
              <m:rPr>
                <m:scr m:val="script"/>
              </m:rPr>
              <m:t>E</m:t>
            </m:r>
          </m:e>
          <m:sub>
            <m:r>
              <m:rPr>
                <m:nor/>
              </m:rPr>
              <m:t>tot </m:t>
            </m:r>
          </m:sub>
        </m:sSub>
        <m:r>
          <m:rPr>
            <m:sty m:val="p"/>
          </m:rPr>
          <m:t>=</m:t>
        </m:r>
        <m:r>
          <m:rPr>
            <m:sty m:val="p"/>
          </m:rPr>
          <m:t>2</m:t>
        </m:r>
        <m:sSub>
          <m:sSubPr/>
          <m:e>
            <m:r>
              <m:rPr>
                <m:scr m:val="script"/>
              </m:rPr>
              <m:t>E</m:t>
            </m:r>
          </m:e>
          <m:sub>
            <m:r>
              <m:rPr>
                <m:sty m:val="p"/>
              </m:rPr>
              <m:t>0</m:t>
            </m:r>
          </m:sub>
        </m:sSub>
        <m:d>
          <m:dPr>
            <m:begChr m:val="("/>
            <m:endChr m:val=")"/>
            <m:ctrlPr>
              <w:rPr>
                <w:rFonts w:ascii="Cambria Math" w:hAnsi="Cambria Math"/>
              </w:rPr>
            </m:ctrlPr>
          </m:dPr>
          <m:e>
            <m:r>
              <m:rPr>
                <m:sty m:val="p"/>
              </m:rPr>
              <m:t>1</m:t>
            </m:r>
            <m:r>
              <m:rPr>
                <m:sty m:val="p"/>
              </m:rPr>
              <m:t>+</m:t>
            </m:r>
            <m:r>
              <m:rPr>
                <m:sty m:val="i"/>
              </m:rPr>
              <m:t>γ</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a</m:t>
                    </m:r>
                    <m:r>
                      <m:rPr>
                        <m:sty m:val="i"/>
                      </m:rPr>
                      <m:t>x</m:t>
                    </m:r>
                  </m:num>
                  <m:den>
                    <m:r>
                      <m:rPr>
                        <m:sty m:val="i"/>
                      </m:rPr>
                      <m:t>λ</m:t>
                    </m:r>
                    <m:sSup>
                      <m:sSupPr/>
                      <m:e>
                        <m:r>
                          <m:rPr>
                            <m:sty m:val="i"/>
                          </m:rPr>
                          <m:t>f</m:t>
                        </m:r>
                      </m:e>
                      <m:sup>
                        <m:r>
                          <m:rPr>
                            <m:sty m:val="i"/>
                          </m:rPr>
                          <m:t>′</m:t>
                        </m:r>
                      </m:sup>
                    </m:sSup>
                  </m:den>
                </m:f>
              </m:e>
            </m:d>
          </m:e>
        </m:d>
      </m:oMath>
      <w:r>
        <w:br w:type="textWrapping"/>
      </w:r>
      <w:r>
        <w:rPr>
          <w:i/>
        </w:rPr>
        <w:t xml:space="preserve">.Préciser l'expression et le sens physique de </w:t>
      </w:r>
      <m:oMath>
        <m:r>
          <m:rPr>
            <m:sty m:val="p"/>
          </m:rPr>
          <m:t>|</m:t>
        </m:r>
        <m:r>
          <m:rPr>
            <m:sty m:val="i"/>
          </m:rPr>
          <m:t>γ</m:t>
        </m:r>
        <m:r>
          <m:rPr>
            <m:sty m:val="p"/>
          </m:rPr>
          <m:t>|</m:t>
        </m:r>
      </m:oMath>
      <w:r>
        <w:br w:type="textWrapping"/>
      </w:r>
      <w:r>
        <w:rPr>
          <w:i/>
        </w:rPr>
        <w:t xml:space="preserve">.A</w:t>
      </w:r>
      <w:r>
        <w:rPr>
          <w:rFonts w:eastAsia="Georgia" w:cs="Georgia" w:ascii="Georgia" w:hAnsi="Georgia"/>
        </w:rPr>
        <w:t xml:space="preserve">7b Pour quelle valeur de la distance a entre les fentes y a-t-il brouillage du phénomène d'interférences? En déduire la distance angulaire </w:t>
      </w:r>
      <m:oMath>
        <m:r>
          <m:rPr>
            <m:sty m:val="p"/>
          </m:rPr>
          <m:t>2</m:t>
        </m:r>
        <m:r>
          <m:rPr>
            <m:sty m:val="i"/>
          </m:rPr>
          <m:t>θ</m:t>
        </m:r>
      </m:oMath>
      <w:r>
        <w:rPr>
          <w:rFonts w:eastAsia="Georgia" w:cs="Georgia" w:ascii="Georgia" w:hAnsi="Georgia"/>
        </w:rPr>
        <w:t xml:space="preserve"> qui sépare les étoiles sachant que </w:t>
      </w:r>
      <m:oMath>
        <m:r>
          <m:rPr>
            <m:sty m:val="i"/>
          </m:rPr>
          <m:t>a</m:t>
        </m:r>
        <m:r>
          <m:rPr>
            <m:sty m:val="p"/>
          </m:rPr>
          <m:t>=</m:t>
        </m:r>
        <m:r>
          <m:rPr>
            <m:sty m:val="p"/>
          </m:rPr>
          <m:t>116</m:t>
        </m:r>
        <m:r>
          <m:rPr>
            <m:sty m:val="p"/>
          </m:rPr>
          <m:t>,</m:t>
        </m:r>
        <m:r>
          <m:rPr>
            <m:sty m:val="p"/>
          </m:rPr>
          <m:t>5</m:t>
        </m:r>
        <m:r>
          <m:rPr>
            <m:nor/>
          </m:rPr>
          <m:t xml:space="preserve"> </m:t>
        </m:r>
        <m:r>
          <m:rPr>
            <m:sty m:val="p"/>
          </m:rPr>
          <m:t>cm</m:t>
        </m:r>
      </m:oMath>
      <w:r>
        <w:rPr/>
        <w:t xml:space="preserve"> et </w:t>
      </w:r>
      <m:oMath>
        <m:r>
          <m:rPr>
            <m:sty m:val="i"/>
          </m:rPr>
          <m:t>λ</m:t>
        </m:r>
        <m:r>
          <m:rPr>
            <m:sty m:val="p"/>
          </m:rPr>
          <m:t>=</m:t>
        </m:r>
        <m:r>
          <m:rPr>
            <m:sty m:val="p"/>
          </m:rPr>
          <m:t>550</m:t>
        </m:r>
        <m:r>
          <m:rPr>
            <m:nor/>
          </m:rPr>
          <m:t xml:space="preserve"> </m:t>
        </m:r>
        <m:r>
          <m:rPr>
            <m:sty m:val="p"/>
          </m:rPr>
          <m:t>nm</m:t>
        </m:r>
      </m:oMath>
      <w:r>
        <w:rPr/>
        <w:t xml:space="preserve">.</w:t>
      </w:r>
    </w:p>
    <w:p>
      <w:pPr>
        <w:spacing w:line="271" w:before="330" w:lineRule="auto"/>
      </w:pPr>
      <w:r>
        <w:rPr>
          <w:b/>
          <w:sz w:val="42"/>
        </w:rPr>
        <w:t xml:space="preserve">B - Diffraction</w:t>
      </w:r>
    </w:p>
    <w:p>
      <w:pPr>
        <w:spacing w:after="220" w:lineRule="auto"/>
      </w:pPr>
      <w:r>
        <w:rPr/>
        <w:t xml:space="preserve">B*1 Enoncer le principe d'Huygens-Fresnel.</w:t>
      </w:r>
      <w:r>
        <w:rPr/>
        <w:br w:type="textWrapping"/>
      </w:r>
      <w:r>
        <w:rPr>
          <w:rFonts w:eastAsia="Georgia" w:cs="Georgia" w:ascii="Georgia" w:hAnsi="Georgia"/>
        </w:rPr>
        <w:t xml:space="preserve">Notons dis (M) l'amplitude de la vibration issue de l'élément de surface </w:t>
      </w:r>
      <m:oMath>
        <m:r>
          <m:rPr>
            <m:sty m:val="i"/>
          </m:rPr>
          <m:t>d</m:t>
        </m:r>
        <m:r>
          <m:rPr>
            <m:sty m:val="p"/>
          </m:rPr>
          <m:t>Σ</m:t>
        </m:r>
      </m:oMath>
      <w:r>
        <w:rPr>
          <w:rFonts w:eastAsia="Georgia" w:cs="Georgia" w:ascii="Georgia" w:hAnsi="Georgia"/>
        </w:rPr>
        <w:t xml:space="preserve"> centrée en </w:t>
      </w:r>
      <m:oMath>
        <m:r>
          <m:rPr>
            <m:sty m:val="i"/>
          </m:rPr>
          <m:t>P</m:t>
        </m:r>
      </m:oMath>
      <w:r>
        <w:rPr/>
        <w:t xml:space="preserve">, qui atteint le point </w:t>
      </w:r>
      <m:oMath>
        <m:r>
          <m:rPr>
            <m:sty m:val="i"/>
          </m:rPr>
          <m:t>M</m:t>
        </m:r>
      </m:oMath>
      <w:r>
        <w:rPr>
          <w:rFonts w:eastAsia="Georgia" w:cs="Georgia" w:ascii="Georgia" w:hAnsi="Georgia"/>
        </w:rPr>
        <w:t xml:space="preserve"> situé à une distance </w:t>
      </w:r>
      <m:oMath>
        <m:r>
          <m:rPr>
            <m:sty m:val="i"/>
          </m:rPr>
          <m:t>r</m:t>
        </m:r>
        <m:r>
          <m:rPr>
            <m:sty m:val="p"/>
          </m:rPr>
          <m:t>=</m:t>
        </m:r>
        <m:r>
          <m:rPr>
            <m:sty m:val="p"/>
          </m:rPr>
          <m:t>PM</m:t>
        </m:r>
      </m:oMath>
      <w:r>
        <w:rPr>
          <w:rFonts w:eastAsia="Georgia" w:cs="Georgia" w:ascii="Georgia" w:hAnsi="Georgia"/>
        </w:rPr>
        <w:t xml:space="preserve">. Cette amplitude s'écrit : </w:t>
      </w:r>
      <m:oMath>
        <m:r>
          <m:rPr>
            <m:sty m:val="i"/>
          </m:rPr>
          <m:t>d</m:t>
        </m:r>
        <m:bar>
          <m:barPr/>
          <m:e>
            <m:r>
              <m:rPr>
                <m:sty m:val="i"/>
              </m:rPr>
              <m:t>s</m:t>
            </m:r>
          </m:e>
        </m:bar>
        <m:r>
          <m:rPr>
            <m:sty m:val="p"/>
          </m:rPr>
          <m:t>(</m:t>
        </m:r>
        <m:r>
          <m:rPr>
            <m:sty m:val="i"/>
          </m:rPr>
          <m:t>M</m:t>
        </m:r>
        <m:r>
          <m:rPr>
            <m:sty m:val="p"/>
          </m:rPr>
          <m:t>)</m:t>
        </m:r>
        <m:r>
          <m:rPr>
            <m:sty m:val="p"/>
          </m:rPr>
          <m:t>=</m:t>
        </m:r>
        <m:sSub>
          <m:sSubPr/>
          <m:e>
            <m:r>
              <m:rPr>
                <m:sty m:val="i"/>
              </m:rPr>
              <m:t>K</m:t>
            </m:r>
          </m:e>
          <m:sub>
            <m:bar>
              <m:barPr/>
              <m:e>
                <m:r>
                  <m:rPr>
                    <m:sty m:val="i"/>
                  </m:rPr>
                  <m:t>s</m:t>
                </m:r>
              </m:e>
            </m:bar>
          </m:sub>
        </m:sSub>
        <m:r>
          <m:rPr>
            <m:sty m:val="p"/>
          </m:rPr>
          <m:t>(</m:t>
        </m:r>
        <m:r>
          <m:rPr>
            <m:sty m:val="b"/>
          </m:rPr>
          <m:t>P</m:t>
        </m:r>
        <m:r>
          <m:rPr>
            <m:sty m:val="p"/>
          </m:rPr>
          <m:t>)</m:t>
        </m:r>
        <m:r>
          <m:rPr>
            <m:sty m:val="i"/>
          </m:rPr>
          <m:t>d</m:t>
        </m:r>
        <m:r>
          <m:rPr>
            <m:sty m:val="p"/>
          </m:rPr>
          <m:t>Σ</m:t>
        </m:r>
        <m:f>
          <m:fPr>
            <m:ctrlPr>
              <w:rPr>
                <w:rFonts w:ascii="Cambria Math" w:hAnsi="Cambria Math"/>
              </w:rPr>
            </m:ctrlPr>
          </m:fPr>
          <m:num>
            <m:sSup>
              <m:sSupPr/>
              <m:e>
                <m:r>
                  <m:rPr>
                    <m:sty m:val="i"/>
                  </m:rPr>
                  <m:t>e</m:t>
                </m:r>
              </m:e>
              <m:sup>
                <m:r>
                  <m:rPr>
                    <m:sty m:val="p"/>
                  </m:rPr>
                  <m:t>−</m:t>
                </m:r>
                <m:r>
                  <m:rPr>
                    <m:sty m:val="i"/>
                  </m:rPr>
                  <m:t>j</m:t>
                </m:r>
                <m:r>
                  <m:rPr>
                    <m:sty m:val="i"/>
                  </m:rPr>
                  <m:t>φ</m:t>
                </m:r>
              </m:sup>
            </m:sSup>
          </m:num>
          <m:den>
            <m:r>
              <m:rPr>
                <m:sty m:val="i"/>
              </m:rPr>
              <m:t>r</m:t>
            </m:r>
          </m:den>
        </m:f>
      </m:oMath>
      <w:r>
        <w:rPr>
          <w:rFonts w:eastAsia="Georgia" w:cs="Georgia" w:ascii="Georgia" w:hAnsi="Georgia"/>
        </w:rPr>
        <w:t xml:space="preserve"> où </w:t>
      </w:r>
      <m:oMath>
        <m:r>
          <m:rPr>
            <m:sty m:val="i"/>
          </m:rPr>
          <m:t>φ</m:t>
        </m:r>
      </m:oMath>
      <w:r>
        <w:rPr>
          <w:rFonts w:eastAsia="Georgia" w:cs="Georgia" w:ascii="Georgia" w:hAnsi="Georgia"/>
        </w:rPr>
        <w:t xml:space="preserve"> représente le déphasage en </w:t>
      </w:r>
      <m:oMath>
        <m:r>
          <m:rPr>
            <m:sty m:val="i"/>
          </m:rPr>
          <m:t>M</m:t>
        </m:r>
      </m:oMath>
      <w:r>
        <w:rPr/>
        <w:t xml:space="preserve">, entre l'onde issue du point </w:t>
      </w:r>
      <m:oMath>
        <m:r>
          <m:rPr>
            <m:sty m:val="i"/>
          </m:rPr>
          <m:t>P</m:t>
        </m:r>
      </m:oMath>
      <w:r>
        <w:rPr/>
        <w:t xml:space="preserve"> et celle issue du point </w:t>
      </w:r>
      <m:oMath>
        <m:r>
          <m:rPr>
            <m:sty m:val="i"/>
          </m:rPr>
          <m:t>O</m:t>
        </m:r>
      </m:oMath>
      <w:r>
        <w:rPr/>
        <w:t xml:space="preserve"> ' (voir figure 6).</w:t>
      </w:r>
    </w:p>
    <w:p>
      <w:pPr>
        <w:spacing w:lineRule="auto"/>
        <w:jc w:val="center"/>
      </w:pPr>
      <w:r>
        <w:rPr/>
        <w:drawing>
          <wp:inline distB="0" distL="0" distR="0" distT="0">
            <wp:extent cx="5486400" cy="2740972"/>
            <wp:effectExtent b="0" l="0" r="0" t="0"/>
            <wp:docPr id="7" name="image-8f77e83b78c6c1d51069d092079186ba244e9460.jpg"/>
            <a:graphic>
              <a:graphicData uri="http://schemas.openxmlformats.org/drawingml/2006/picture">
                <pic:pic>
                  <pic:nvPicPr>
                    <pic:cNvPr id="7" name="image-8f77e83b78c6c1d51069d092079186ba244e9460.jpg" descr=""/>
                    <pic:cNvPicPr/>
                  </pic:nvPicPr>
                  <pic:blipFill>
                    <a:blip r:embed="rId11" cstate="print"/>
                    <a:srcRect b="0" l="0" r="0" t="0"/>
                    <a:stretch>
                      <a:fillRect/>
                    </a:stretch>
                  </pic:blipFill>
                  <pic:spPr>
                    <a:xfrm>
                      <a:off x="0" y="0"/>
                      <a:ext cx="5486400" cy="2740972"/>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B*2 Quelle est l'amplitude de l'onde diffractée en M par une ouverture de surface </w:t>
      </w:r>
      <m:oMath>
        <m:r>
          <m:rPr>
            <m:sty m:val="p"/>
          </m:rPr>
          <m:t>Σ</m:t>
        </m:r>
      </m:oMath>
      <w:r>
        <w:rPr/>
        <w:t xml:space="preserve"> ?</w:t>
      </w:r>
    </w:p>
    <w:p>
      <w:pPr>
        <w:spacing w:line="271" w:before="330" w:lineRule="auto"/>
      </w:pPr>
      <w:r>
        <w:rPr>
          <w:rFonts w:eastAsia="Georgia" w:cs="Georgia" w:ascii="Georgia" w:hAnsi="Georgia"/>
          <w:b/>
          <w:sz w:val="42"/>
        </w:rPr>
        <w:t xml:space="preserve">Diffraction de Fraunhoffer par une fente rectiligne de très grande longueur </w:t>
      </w:r>
      <m:oMath>
        <m:r>
          <m:rPr>
            <m:sty m:val="i"/>
          </m:rPr>
          <w:rPr>
            <w:sz w:val="42"/>
          </w:rPr>
          <m:t>L</m:t>
        </m:r>
      </m:oMath>
      <w:r>
        <w:rPr>
          <w:b/>
          <w:sz w:val="42"/>
        </w:rPr>
        <w:t xml:space="preserve"> suivant l'axe </w:t>
      </w:r>
      <m:oMath>
        <m:sSup>
          <m:sSupPr>
            <m:ctrlPr>
              <w:rPr>
                <w:rFonts w:ascii="Cambria Math" w:hAnsi="Cambria Math"/>
                <w:sz w:val="42"/>
              </w:rPr>
            </m:ctrlPr>
          </m:sSupPr>
          <m:e>
            <m:r>
              <m:rPr>
                <m:sty m:val="p"/>
              </m:rPr>
              <w:rPr>
                <w:sz w:val="42"/>
              </w:rPr>
              <m:t>O</m:t>
            </m:r>
          </m:e>
          <m:sup>
            <m:r>
              <m:rPr>
                <m:sty m:val="i"/>
              </m:rPr>
              <w:rPr>
                <w:sz w:val="42"/>
              </w:rPr>
              <m:t>′</m:t>
            </m:r>
          </m:sup>
        </m:sSup>
        <m:sSup>
          <m:sSupPr>
            <m:ctrlPr>
              <w:rPr>
                <w:rFonts w:ascii="Cambria Math" w:hAnsi="Cambria Math"/>
                <w:sz w:val="42"/>
              </w:rPr>
            </m:ctrlPr>
          </m:sSupPr>
          <m:e>
            <m:r>
              <m:rPr>
                <m:sty m:val="i"/>
              </m:rPr>
              <w:rPr>
                <w:sz w:val="42"/>
              </w:rPr>
              <m:t>y</m:t>
            </m:r>
          </m:e>
          <m:sup>
            <m:r>
              <m:rPr>
                <m:sty m:val="i"/>
              </m:rPr>
              <w:rPr>
                <w:sz w:val="42"/>
              </w:rPr>
              <m:t>′</m:t>
            </m:r>
          </m:sup>
        </m:sSup>
      </m:oMath>
      <w:r>
        <w:rPr>
          <w:b/>
          <w:sz w:val="42"/>
        </w:rPr>
        <w:t xml:space="preserve"> et de petite largeur a suivant </w:t>
      </w:r>
      <m:oMath>
        <m:sSup>
          <m:sSupPr>
            <m:ctrlPr>
              <w:rPr>
                <w:rFonts w:ascii="Cambria Math" w:hAnsi="Cambria Math"/>
                <w:sz w:val="42"/>
              </w:rPr>
            </m:ctrlPr>
          </m:sSupPr>
          <m:e>
            <m:r>
              <m:rPr>
                <m:sty m:val="p"/>
              </m:rPr>
              <w:rPr>
                <w:sz w:val="42"/>
              </w:rPr>
              <m:t>O</m:t>
            </m:r>
          </m:e>
          <m:sup>
            <m:r>
              <m:rPr>
                <m:sty m:val="i"/>
              </m:rPr>
              <w:rPr>
                <w:sz w:val="42"/>
              </w:rPr>
              <m:t>′</m:t>
            </m:r>
          </m:sup>
        </m:sSup>
        <m:sSup>
          <m:sSupPr>
            <m:ctrlPr>
              <w:rPr>
                <w:rFonts w:ascii="Cambria Math" w:hAnsi="Cambria Math"/>
                <w:sz w:val="42"/>
              </w:rPr>
            </m:ctrlPr>
          </m:sSupPr>
          <m:e>
            <m:r>
              <m:rPr>
                <m:sty m:val="i"/>
              </m:rPr>
              <w:rPr>
                <w:sz w:val="42"/>
              </w:rPr>
              <m:t>x</m:t>
            </m:r>
          </m:e>
          <m:sup>
            <m:r>
              <m:rPr>
                <m:sty m:val="i"/>
              </m:rPr>
              <w:rPr>
                <w:sz w:val="42"/>
              </w:rPr>
              <m:t>′</m:t>
            </m:r>
          </m:sup>
        </m:sSup>
      </m:oMath>
    </w:p>
    <w:p>
      <w:pPr>
        <w:spacing w:after="220" w:lineRule="auto"/>
      </w:pPr>
      <w:r>
        <w:rPr/>
        <w:t xml:space="preserve">Une source ponctuelle </w:t>
      </w:r>
      <m:oMath>
        <m:r>
          <m:rPr>
            <m:sty m:val="i"/>
          </m:rPr>
          <m:t>S</m:t>
        </m:r>
      </m:oMath>
      <w:r>
        <w:rPr>
          <w:rFonts w:eastAsia="Georgia" w:cs="Georgia" w:ascii="Georgia" w:hAnsi="Georgia"/>
        </w:rPr>
        <w:t xml:space="preserve">, située sur l'axe </w:t>
      </w:r>
      <m:oMath>
        <m:r>
          <m:rPr>
            <m:sty m:val="p"/>
          </m:rPr>
          <m:t>O</m:t>
        </m:r>
        <m:r>
          <m:rPr>
            <m:sty m:val="i"/>
          </m:rPr>
          <m:t>z</m:t>
        </m:r>
      </m:oMath>
      <w:r>
        <w:rPr>
          <w:rFonts w:eastAsia="Georgia" w:cs="Georgia" w:ascii="Georgia" w:hAnsi="Georgia"/>
        </w:rPr>
        <w:t xml:space="preserve">, émet une onde monochromatique de longueur d'onde </w:t>
      </w:r>
      <m:oMath>
        <m:r>
          <m:rPr>
            <m:sty m:val="i"/>
          </m:rPr>
          <m:t>λ</m:t>
        </m:r>
      </m:oMath>
      <w:r>
        <w:rPr>
          <w:rFonts w:eastAsia="Georgia" w:cs="Georgia" w:ascii="Georgia" w:hAnsi="Georgia"/>
        </w:rPr>
        <w:t xml:space="preserve">. La source et l'écran sont rejetés à l'infini par l'intermédiaire de deux lentilles minces de même distance focale </w:t>
      </w:r>
      <m:oMath>
        <m:sSup>
          <m:sSupPr/>
          <m:e>
            <m:r>
              <m:rPr>
                <m:sty m:val="i"/>
              </m:rPr>
              <m:t>f</m:t>
            </m:r>
          </m:e>
          <m:sup>
            <m:r>
              <m:rPr>
                <m:sty m:val="i"/>
              </m:rPr>
              <m:t>′</m:t>
            </m:r>
          </m:sup>
        </m:sSup>
      </m:oMath>
      <w:r>
        <w:rPr/>
        <w:t xml:space="preserve">.</w:t>
      </w:r>
    </w:p>
    <w:p>
      <w:pPr>
        <w:spacing w:after="220" w:lineRule="auto"/>
      </w:pPr>
      <w:r>
        <w:rPr>
          <w:rFonts w:eastAsia="Georgia" w:cs="Georgia" w:ascii="Georgia" w:hAnsi="Georgia"/>
        </w:rPr>
        <w:t xml:space="preserve">B*3a Faire le schéma du montage. Peut-on réaliser ce même montage avec une seule lentille?</w:t>
      </w:r>
    </w:p>
    <w:p>
      <w:pPr>
        <w:spacing w:after="220" w:lineRule="auto"/>
      </w:pPr>
      <w:r>
        <w:rPr>
          <w:rFonts w:eastAsia="Georgia" w:cs="Georgia" w:ascii="Georgia" w:hAnsi="Georgia"/>
        </w:rPr>
        <w:t xml:space="preserve">B*3b Etablir l'expression de l'amplitude diffractée, </w:t>
      </w:r>
      <m:oMath>
        <m:bar>
          <m:barPr/>
          <m:e>
            <m:r>
              <m:rPr>
                <m:sty m:val="i"/>
              </m:rPr>
              <m:t>s</m:t>
            </m:r>
          </m:e>
        </m:bar>
        <m:r>
          <m:rPr>
            <m:sty m:val="p"/>
          </m:rPr>
          <m:t>(</m:t>
        </m:r>
        <m:r>
          <m:rPr>
            <m:sty m:val="p"/>
          </m:rPr>
          <m:t>M</m:t>
        </m:r>
        <m:r>
          <m:rPr>
            <m:sty m:val="p"/>
          </m:rPr>
          <m:t>)</m:t>
        </m:r>
      </m:oMath>
      <w:r>
        <w:rPr/>
        <w:t xml:space="preserve"> au point </w:t>
      </w:r>
      <m:oMath>
        <m:r>
          <m:rPr>
            <m:sty m:val="b"/>
          </m:rPr>
          <m:t>M</m:t>
        </m:r>
        <m:r>
          <m:rPr>
            <m:sty m:val="p"/>
          </m:rPr>
          <m:t>(</m:t>
        </m:r>
        <m:r>
          <m:rPr>
            <m:sty m:val="i"/>
          </m:rPr>
          <m:t>x</m:t>
        </m:r>
        <m:r>
          <m:rPr>
            <m:sty m:val="p"/>
          </m:rPr>
          <m:t>,</m:t>
        </m:r>
        <m:r>
          <m:rPr>
            <m:sty m:val="i"/>
          </m:rPr>
          <m:t>y</m:t>
        </m:r>
        <m:r>
          <m:rPr>
            <m:sty m:val="p"/>
          </m:rPr>
          <m:t>,</m:t>
        </m:r>
        <m:r>
          <m:rPr>
            <m:sty m:val="p"/>
          </m:rPr>
          <m:t>0</m:t>
        </m:r>
        <m:r>
          <m:rPr>
            <m:sty m:val="p"/>
          </m:rPr>
          <m:t>)</m:t>
        </m:r>
      </m:oMath>
      <w:r>
        <w:rPr/>
        <w:t xml:space="preserve">, par la fente de largeur a. Justifier que la distance </w:t>
      </w:r>
      <m:oMath>
        <m:r>
          <m:rPr>
            <m:sty m:val="i"/>
          </m:rPr>
          <m:t>r</m:t>
        </m:r>
        <m:r>
          <m:rPr>
            <m:sty m:val="p"/>
          </m:rPr>
          <m:t>=</m:t>
        </m:r>
        <m:r>
          <m:rPr>
            <m:sty m:val="p"/>
          </m:rPr>
          <m:t>PM</m:t>
        </m:r>
      </m:oMath>
      <w:r>
        <w:rPr>
          <w:rFonts w:eastAsia="Georgia" w:cs="Georgia" w:ascii="Georgia" w:hAnsi="Georgia"/>
        </w:rPr>
        <w:t xml:space="preserve"> peut être confondue avec </w:t>
      </w:r>
      <m:oMath>
        <m:sSub>
          <m:sSubPr/>
          <m:e>
            <m:r>
              <m:rPr>
                <m:sty m:val="i"/>
              </m:rPr>
              <m:t>r</m:t>
            </m:r>
          </m:e>
          <m:sub>
            <m:r>
              <m:rPr>
                <m:sty m:val="p"/>
              </m:rPr>
              <m:t>0</m:t>
            </m:r>
          </m:sub>
        </m:sSub>
        <m:r>
          <m:rPr>
            <m:sty m:val="p"/>
          </m:rPr>
          <m:t>=</m:t>
        </m:r>
        <m:sSup>
          <m:sSupPr/>
          <m:e>
            <m:r>
              <m:rPr>
                <m:sty m:val="p"/>
              </m:rPr>
              <m:t>O</m:t>
            </m:r>
          </m:e>
          <m:sup>
            <m:r>
              <m:rPr>
                <m:sty m:val="p"/>
              </m:rPr>
              <m:t>′</m:t>
            </m:r>
          </m:sup>
        </m:sSup>
        <m:r>
          <m:rPr>
            <m:sty m:val="p"/>
          </m:rPr>
          <m:t>M</m:t>
        </m:r>
      </m:oMath>
      <w:r>
        <w:rPr/>
        <w:t xml:space="preserve"> dans ce cas.</w:t>
      </w:r>
    </w:p>
    <w:p>
      <w:pPr>
        <w:spacing w:after="220" w:lineRule="auto"/>
      </w:pPr>
      <w:r>
        <w:rPr>
          <w:rFonts w:eastAsia="Georgia" w:cs="Georgia" w:ascii="Georgia" w:hAnsi="Georgia"/>
        </w:rPr>
        <w:t xml:space="preserve">B*3c Que vaut le déphasage entre l'onde résultante en </w:t>
      </w:r>
      <m:oMath>
        <m:r>
          <m:rPr>
            <m:sty m:val="p"/>
          </m:rPr>
          <m:t>M</m:t>
        </m:r>
        <m:r>
          <m:rPr>
            <m:sty m:val="p"/>
          </m:rPr>
          <m:t>(</m:t>
        </m:r>
        <m:r>
          <m:rPr>
            <m:sty m:val="i"/>
          </m:rPr>
          <m:t>x</m:t>
        </m:r>
        <m:r>
          <m:rPr>
            <m:sty m:val="p"/>
          </m:rPr>
          <m:t>,</m:t>
        </m:r>
        <m:r>
          <m:rPr>
            <m:sty m:val="i"/>
          </m:rPr>
          <m:t>y</m:t>
        </m:r>
        <m:r>
          <m:rPr>
            <m:sty m:val="p"/>
          </m:rPr>
          <m:t>,</m:t>
        </m:r>
        <m:r>
          <m:rPr>
            <m:sty m:val="p"/>
          </m:rPr>
          <m:t>0</m:t>
        </m:r>
        <m:r>
          <m:rPr>
            <m:sty m:val="p"/>
          </m:rPr>
          <m:t>)</m:t>
        </m:r>
      </m:oMath>
      <w:r>
        <w:rPr/>
        <w:t xml:space="preserve">, et l'onde issue du point </w:t>
      </w:r>
      <m:oMath>
        <m:sSup>
          <m:sSupPr/>
          <m:e>
            <m:r>
              <m:rPr>
                <m:sty m:val="i"/>
              </m:rPr>
              <m:t>O</m:t>
            </m:r>
          </m:e>
          <m:sup>
            <m:r>
              <m:rPr>
                <m:sty m:val="i"/>
              </m:rPr>
              <m:t>′</m:t>
            </m:r>
          </m:sup>
        </m:sSup>
      </m:oMath>
      <w:r>
        <w:rPr>
          <w:rFonts w:eastAsia="Georgia" w:cs="Georgia" w:ascii="Georgia" w:hAnsi="Georgia"/>
        </w:rPr>
        <w:t xml:space="preserve"> et reçue au point </w:t>
      </w:r>
      <m:oMath>
        <m:r>
          <m:rPr>
            <m:sty m:val="i"/>
          </m:rPr>
          <m:t>M</m:t>
        </m:r>
      </m:oMath>
      <w:r>
        <w:rPr>
          <w:rFonts w:eastAsia="Georgia" w:cs="Georgia" w:ascii="Georgia" w:hAnsi="Georgia"/>
        </w:rPr>
        <w:t xml:space="preserve"> ? Que se passe-t-il si la fente est déplacée parallèlement à elle-même, dans le même plan, vers le haut ou vers le bas?</w:t>
      </w:r>
    </w:p>
    <w:p>
      <w:pPr>
        <w:spacing w:after="220" w:lineRule="auto"/>
      </w:pPr>
      <w:r>
        <w:rPr/>
        <w:t xml:space="preserve">B</w:t>
      </w:r>
      <w:r>
        <w:rPr>
          <w:i/>
        </w:rPr>
        <w:t xml:space="preserve">3d En déduire l'expression de l'éclairement diffracté en </w:t>
      </w:r>
      <m:oMath>
        <m:r>
          <m:rPr>
            <m:sty m:val="p"/>
          </m:rPr>
          <m:t>M</m:t>
        </m:r>
        <m:r>
          <m:rPr>
            <m:sty m:val="p"/>
          </m:rPr>
          <m:t>(</m:t>
        </m:r>
        <m:r>
          <m:rPr>
            <m:sty m:val="i"/>
          </m:rPr>
          <m:t>x</m:t>
        </m:r>
        <m:r>
          <m:rPr>
            <m:sty m:val="p"/>
          </m:rPr>
          <m:t>,</m:t>
        </m:r>
        <m:r>
          <m:rPr>
            <m:sty m:val="i"/>
          </m:rPr>
          <m:t>y</m:t>
        </m:r>
        <m:r>
          <m:rPr>
            <m:sty m:val="p"/>
          </m:rPr>
          <m:t>,</m:t>
        </m:r>
        <m:r>
          <m:rPr>
            <m:sty m:val="p"/>
          </m:rPr>
          <m:t>0</m:t>
        </m:r>
        <m:r>
          <m:rPr>
            <m:sty m:val="p"/>
          </m:rPr>
          <m:t>)</m:t>
        </m:r>
      </m:oMath>
      <w:r>
        <w:rPr>
          <w:i/>
        </w:rPr>
        <w:t xml:space="preserve"> par la fente ('éclairement diffracté au centre de l'écran sera notée </w:t>
      </w:r>
      <m:oMath>
        <m:sSub>
          <m:sSubPr/>
          <m:e>
            <m:r>
              <m:rPr>
                <m:scr m:val="script"/>
              </m:rPr>
              <m:t>E</m:t>
            </m:r>
          </m:e>
          <m:sub>
            <m:r>
              <m:rPr>
                <m:sty m:val="p"/>
              </m:rPr>
              <m:t>0</m:t>
            </m:r>
          </m:sub>
        </m:sSub>
      </m:oMath>
      <w:r>
        <w:rPr>
          <w:i/>
        </w:rPr>
        <w:t xml:space="preserve"> ). Tracer </w:t>
      </w:r>
      <m:oMath>
        <m:f>
          <m:fPr>
            <m:ctrlPr>
              <w:rPr>
                <w:rFonts w:ascii="Cambria Math" w:hAnsi="Cambria Math"/>
              </w:rPr>
            </m:ctrlPr>
          </m:fPr>
          <m:num>
            <m:r>
              <m:rPr>
                <m:scr m:val="script"/>
              </m:rPr>
              <m:t>E</m:t>
            </m:r>
            <m:r>
              <m:rPr>
                <m:sty m:val="p"/>
              </m:rPr>
              <m:t>(</m:t>
            </m:r>
            <m:r>
              <m:rPr>
                <m:sty m:val="i"/>
              </m:rPr>
              <m:t>x</m:t>
            </m:r>
            <m:r>
              <m:rPr>
                <m:sty m:val="p"/>
              </m:rPr>
              <m:t>)</m:t>
            </m:r>
          </m:num>
          <m:den>
            <m:sSub>
              <m:sSubPr/>
              <m:e>
                <m:r>
                  <m:rPr>
                    <m:scr m:val="script"/>
                  </m:rPr>
                  <m:t>E</m:t>
                </m:r>
              </m:e>
              <m:sub>
                <m:r>
                  <m:rPr>
                    <m:sty m:val="p"/>
                  </m:rPr>
                  <m:t>0</m:t>
                </m:r>
              </m:sub>
            </m:sSub>
          </m:den>
        </m:f>
      </m:oMath>
      <w:r>
        <w:rPr>
          <w:i/>
        </w:rPr>
        <w:t xml:space="preserve"> en fonction de </w:t>
      </w:r>
      <m:oMath>
        <m:r>
          <m:rPr>
            <m:sty m:val="i"/>
          </m:rPr>
          <m:t>x</m:t>
        </m:r>
      </m:oMath>
      <w:r>
        <w:br w:type="textWrapping"/>
      </w:r>
      <w:r>
        <w:rPr>
          <w:i/>
        </w:rPr>
        <w:t xml:space="preserve"> (prendre soin de repérer les abscisses correspondant aux minima et la valeur relative du premier maximum secondaire).Lorsque la pupille diffractante est circulaire de diamètre </w:t>
      </w:r>
      <m:oMath>
        <m:r>
          <m:rPr>
            <m:sty m:val="p"/>
          </m:rPr>
          <m:t>Φ</m:t>
        </m:r>
      </m:oMath>
      <w:r>
        <w:rPr>
          <w:i/>
        </w:rPr>
        <w:t xml:space="preserve">, le rayon angulaire de la tache due à la diffraction est donné par </w:t>
      </w:r>
      <m:oMath>
        <m:r>
          <m:rPr>
            <m:sty m:val="i"/>
          </m:rPr>
          <m:t>α</m:t>
        </m:r>
        <m:r>
          <m:rPr>
            <m:sty m:val="p"/>
          </m:rPr>
          <m:t>=</m:t>
        </m:r>
        <m:r>
          <m:rPr>
            <m:sty m:val="p"/>
          </m:rPr>
          <m:t>1</m:t>
        </m:r>
        <m:r>
          <m:rPr>
            <m:sty m:val="p"/>
          </m:rPr>
          <m:t>,</m:t>
        </m:r>
        <m:r>
          <m:rPr>
            <m:sty m:val="p"/>
          </m:rPr>
          <m:t>22</m:t>
        </m:r>
        <m:f>
          <m:fPr>
            <m:ctrlPr>
              <w:rPr>
                <w:rFonts w:ascii="Cambria Math" w:hAnsi="Cambria Math"/>
              </w:rPr>
            </m:ctrlPr>
          </m:fPr>
          <m:num>
            <m:r>
              <m:rPr>
                <m:sty m:val="i"/>
              </m:rPr>
              <m:t>λ</m:t>
            </m:r>
          </m:num>
          <m:den>
            <m:r>
              <m:rPr>
                <m:sty m:val="p"/>
              </m:rPr>
              <m:t>Φ</m:t>
            </m:r>
          </m:den>
        </m:f>
      </m:oMath>
      <w:r>
        <w:br w:type="textWrapping"/>
      </w:r>
      <w:r>
        <w:rPr>
          <w:i/>
        </w:rPr>
        <w:t xml:space="preserve">.B</w:t>
      </w:r>
      <w:r>
        <w:rPr>
          <w:rFonts w:eastAsia="Georgia" w:cs="Georgia" w:ascii="Georgia" w:hAnsi="Georgia"/>
        </w:rPr>
        <w:t xml:space="preserve">3e Qu'appelle-t-on pouvoir séparateur d'un instrument optique ? Qu'appelle-t-on critère de Rayleigh? Le diamètre de l'objectif de la lunette astronomique étudiée dans la première partie doit-il être important ou faible ?</w:t>
      </w:r>
    </w:p>
    <w:p>
      <w:pPr>
        <w:spacing w:line="271" w:before="330" w:lineRule="auto"/>
      </w:pPr>
      <w:r>
        <w:rPr>
          <w:b/>
          <w:sz w:val="42"/>
        </w:rPr>
        <w:t xml:space="preserve">C - Application</w:t>
      </w:r>
    </w:p>
    <w:p>
      <w:pPr>
        <w:spacing w:after="220" w:lineRule="auto"/>
      </w:pPr>
      <w:r>
        <w:rPr>
          <w:rFonts w:eastAsia="Georgia" w:cs="Georgia" w:ascii="Georgia" w:hAnsi="Georgia"/>
        </w:rPr>
        <w:t xml:space="preserve">Un faisceau de lumière parallèle monochromatique, de longueur d'onde </w:t>
      </w:r>
      <m:oMath>
        <m:r>
          <m:rPr>
            <m:sty m:val="i"/>
          </m:rPr>
          <m:t>λ</m:t>
        </m:r>
        <m:r>
          <m:rPr>
            <m:sty m:val="p"/>
          </m:rPr>
          <m:t>=</m:t>
        </m:r>
        <m:r>
          <m:rPr>
            <m:sty m:val="p"/>
          </m:rPr>
          <m:t>550</m:t>
        </m:r>
        <m:r>
          <m:rPr>
            <m:nor/>
          </m:rPr>
          <m:t xml:space="preserve"> </m:t>
        </m:r>
        <m:r>
          <m:rPr>
            <m:sty m:val="p"/>
          </m:rPr>
          <m:t>nm</m:t>
        </m:r>
      </m:oMath>
      <w:r>
        <w:rPr>
          <w:rFonts w:eastAsia="Georgia" w:cs="Georgia" w:ascii="Georgia" w:hAnsi="Georgia"/>
        </w:rPr>
        <w:t xml:space="preserve">, provenant d'une étoile, éclaire normalement un écran opaque percé de deux fentes </w:t>
      </w:r>
      <m:oMath>
        <m:sSub>
          <m:sSubPr/>
          <m:e>
            <m:r>
              <m:rPr>
                <m:sty m:val="p"/>
              </m:rPr>
              <m:t>F</m:t>
            </m:r>
          </m:e>
          <m:sub>
            <m:r>
              <m:rPr>
                <m:sty m:val="p"/>
              </m:rPr>
              <m:t>1</m:t>
            </m:r>
          </m:sub>
        </m:sSub>
      </m:oMath>
      <w:r>
        <w:rPr/>
        <w:t xml:space="preserve"> et </w:t>
      </w:r>
      <m:oMath>
        <m:sSub>
          <m:sSubPr/>
          <m:e>
            <m:r>
              <m:rPr>
                <m:sty m:val="p"/>
              </m:rPr>
              <m:t>F</m:t>
            </m:r>
          </m:e>
          <m:sub>
            <m:r>
              <m:rPr>
                <m:sty m:val="p"/>
              </m:rPr>
              <m:t>2</m:t>
            </m:r>
          </m:sub>
        </m:sSub>
      </m:oMath>
      <w:r>
        <w:rPr/>
        <w:t xml:space="preserve"> de grande dimension </w:t>
      </w:r>
      <m:oMath>
        <m:r>
          <m:rPr>
            <m:sty m:val="i"/>
          </m:rPr>
          <m:t>L</m:t>
        </m:r>
      </m:oMath>
      <w:r>
        <w:rPr>
          <w:rFonts w:eastAsia="Georgia" w:cs="Georgia" w:ascii="Georgia" w:hAnsi="Georgia"/>
        </w:rPr>
        <w:t xml:space="preserve"> suivant Oy et de même largeur a suivant Ox . Les centres des fentes sont distants de </w:t>
      </w:r>
      <m:oMath>
        <m:r>
          <m:rPr>
            <m:sty m:val="i"/>
          </m:rPr>
          <m:t>d</m:t>
        </m:r>
      </m:oMath>
      <w:r>
        <w:rPr/>
        <w:t xml:space="preserve">, avec </w:t>
      </w:r>
      <m:oMath>
        <m:r>
          <m:rPr>
            <m:sty m:val="i"/>
          </m:rPr>
          <m:t>d</m:t>
        </m:r>
        <m:r>
          <m:rPr>
            <m:sty m:val="p"/>
          </m:rPr>
          <m:t>&gt;</m:t>
        </m:r>
        <m:r>
          <m:rPr>
            <m:sty m:val="i"/>
          </m:rPr>
          <m:t>a</m:t>
        </m:r>
      </m:oMath>
      <w:r>
        <w:rPr/>
        <w:t xml:space="preserve">. Dans le plan focal xOy d'une lentille convergente de distance focale </w:t>
      </w:r>
      <m:oMath>
        <m:sSup>
          <m:sSupPr/>
          <m:e>
            <m:r>
              <m:rPr>
                <m:sty m:val="i"/>
              </m:rPr>
              <m:t>f</m:t>
            </m:r>
          </m:e>
          <m:sup>
            <m:r>
              <m:rPr>
                <m:sty m:val="i"/>
              </m:rPr>
              <m:t>′</m:t>
            </m:r>
          </m:sup>
        </m:sSup>
        <m:r>
          <m:rPr>
            <m:sty m:val="p"/>
          </m:rPr>
          <m:t>=</m:t>
        </m:r>
        <m:r>
          <m:rPr>
            <m:sty m:val="p"/>
          </m:rPr>
          <m:t>2</m:t>
        </m:r>
        <m:r>
          <m:rPr>
            <m:nor/>
          </m:rPr>
          <m:t xml:space="preserve"> </m:t>
        </m:r>
        <m:r>
          <m:rPr>
            <m:sty m:val="p"/>
          </m:rPr>
          <m:t>m</m:t>
        </m:r>
      </m:oMath>
      <w:r>
        <w:rPr>
          <w:rFonts w:eastAsia="Georgia" w:cs="Georgia" w:ascii="Georgia" w:hAnsi="Georgia"/>
        </w:rPr>
        <w:t xml:space="preserve"> et de foyer image O , un détecteur ponctuel enregistre l'éclairement aux points d'abscisses </w:t>
      </w:r>
      <m:oMath>
        <m:r>
          <m:rPr>
            <m:sty m:val="i"/>
          </m:rPr>
          <m:t>x</m:t>
        </m:r>
      </m:oMath>
      <w:r>
        <w:rPr/>
        <w:t xml:space="preserve">, avec </w:t>
      </w:r>
      <m:oMath>
        <m:r>
          <m:rPr>
            <m:sty m:val="p"/>
          </m:rPr>
          <m:t>|</m:t>
        </m:r>
        <m:r>
          <m:rPr>
            <m:sty m:val="i"/>
          </m:rPr>
          <m:t>x</m:t>
        </m:r>
        <m:r>
          <m:rPr>
            <m:sty m:val="p"/>
          </m:rPr>
          <m:t>|</m:t>
        </m:r>
        <m:r>
          <m:rPr>
            <m:sty m:val="p"/>
          </m:rPr>
          <m:t>≪</m:t>
        </m:r>
        <m:sSup>
          <m:sSupPr/>
          <m:e>
            <m:r>
              <m:rPr>
                <m:sty m:val="i"/>
              </m:rPr>
              <m:t>f</m:t>
            </m:r>
          </m:e>
          <m:sup>
            <m:r>
              <m:rPr>
                <m:sty m:val="i"/>
              </m:rPr>
              <m:t>′</m:t>
            </m:r>
          </m:sup>
        </m:sSup>
      </m:oMath>
      <w:r>
        <w:rPr>
          <w:rFonts w:eastAsia="Georgia" w:cs="Georgia" w:ascii="Georgia" w:hAnsi="Georgia"/>
        </w:rPr>
        <w:t xml:space="preserve">. L'éclairement normalisé </w:t>
      </w:r>
      <m:oMath>
        <m:f>
          <m:fPr>
            <m:ctrlPr>
              <w:rPr>
                <w:rFonts w:ascii="Cambria Math" w:hAnsi="Cambria Math"/>
              </w:rPr>
            </m:ctrlPr>
          </m:fPr>
          <m:num>
            <m:r>
              <m:rPr>
                <m:scr m:val="script"/>
              </m:rPr>
              <m:t>E</m:t>
            </m:r>
            <m:r>
              <m:rPr>
                <m:sty m:val="p"/>
              </m:rPr>
              <m:t>(</m:t>
            </m:r>
            <m:r>
              <m:rPr>
                <m:sty m:val="i"/>
              </m:rPr>
              <m:t>x</m:t>
            </m:r>
            <m:r>
              <m:rPr>
                <m:sty m:val="p"/>
              </m:rPr>
              <m:t>)</m:t>
            </m:r>
          </m:num>
          <m:den>
            <m:sSub>
              <m:sSubPr/>
              <m:e>
                <m:r>
                  <m:rPr>
                    <m:scr m:val="script"/>
                  </m:rPr>
                  <m:t>E</m:t>
                </m:r>
              </m:e>
              <m:sub>
                <m:r>
                  <m:rPr>
                    <m:sty m:val="p"/>
                  </m:rPr>
                  <m:t>0</m:t>
                </m:r>
              </m:sub>
            </m:sSub>
          </m:den>
        </m:f>
      </m:oMath>
      <w:r>
        <w:rPr>
          <w:rFonts w:eastAsia="Georgia" w:cs="Georgia" w:ascii="Georgia" w:hAnsi="Georgia"/>
        </w:rPr>
        <w:t xml:space="preserve"> enregistré par le détecteur est donné par la figure ci-dessous :</w:t>
      </w:r>
    </w:p>
    <w:p>
      <w:pPr>
        <w:spacing w:lineRule="auto"/>
        <w:jc w:val="center"/>
      </w:pPr>
      <w:r>
        <w:rPr/>
        <w:drawing>
          <wp:inline distB="0" distL="0" distR="0" distT="0">
            <wp:extent cx="5486400" cy="2407728"/>
            <wp:effectExtent b="0" l="0" r="0" t="0"/>
            <wp:docPr id="8" name="image-c44b92f0d886f4cf6a38fac78661123d3f1f89eb.jpg"/>
            <a:graphic>
              <a:graphicData uri="http://schemas.openxmlformats.org/drawingml/2006/picture">
                <pic:pic>
                  <pic:nvPicPr>
                    <pic:cNvPr id="8" name="image-c44b92f0d886f4cf6a38fac78661123d3f1f89eb.jpg" descr=""/>
                    <pic:cNvPicPr/>
                  </pic:nvPicPr>
                  <pic:blipFill>
                    <a:blip r:embed="rId12" cstate="print"/>
                    <a:srcRect b="0" l="0" r="0" t="0"/>
                    <a:stretch>
                      <a:fillRect/>
                    </a:stretch>
                  </pic:blipFill>
                  <pic:spPr>
                    <a:xfrm>
                      <a:off x="0" y="0"/>
                      <a:ext cx="5486400" cy="2407728"/>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C*1 A partir de la courbe de la figure 7, déterminer la valeur de la largeur a d'une fente et la distance </w:t>
      </w:r>
      <m:oMath>
        <m:r>
          <m:rPr>
            <m:sty m:val="i"/>
          </m:rPr>
          <m:t>d</m:t>
        </m:r>
      </m:oMath>
      <w:r>
        <w:rPr>
          <w:rFonts w:eastAsia="Georgia" w:cs="Georgia" w:ascii="Georgia" w:hAnsi="Georgia"/>
        </w:rPr>
        <w:t xml:space="preserve"> qui sépare les centres des fentes.</w:t>
      </w:r>
      <w:r>
        <w:rPr/>
        <w:br w:type="textWrapping"/>
      </w:r>
      <w:r>
        <w:rPr>
          <w:rFonts w:eastAsia="Georgia" w:cs="Georgia" w:ascii="Georgia" w:hAnsi="Georgia"/>
        </w:rPr>
        <w:t xml:space="preserve">Dans la suite de cette partie la largeur des fentes est très petite devant la distance qui les sépare : a </w:t>
      </w:r>
      <m:oMath>
        <m:r>
          <m:rPr>
            <m:sty m:val="p"/>
          </m:rPr>
          <m:t>≪</m:t>
        </m:r>
        <m:r>
          <m:rPr>
            <m:sty m:val="i"/>
          </m:rPr>
          <m:t>d</m:t>
        </m:r>
      </m:oMath>
      <w:r>
        <w:rPr/>
        <w:t xml:space="preserve">.</w:t>
      </w:r>
    </w:p>
    <w:p>
      <w:pPr>
        <w:spacing w:after="220" w:lineRule="auto"/>
      </w:pPr>
      <w:r>
        <w:rPr>
          <w:rFonts w:eastAsia="Georgia" w:cs="Georgia" w:ascii="Georgia" w:hAnsi="Georgia"/>
        </w:rPr>
        <w:t xml:space="preserve">La lumière émise par l'étoile est, dans cette question uniquement, composée de deux sources de même éclairement </w:t>
      </w:r>
      <m:oMath>
        <m:sSub>
          <m:sSubPr/>
          <m:e>
            <m:r>
              <m:rPr>
                <m:scr m:val="script"/>
              </m:rPr>
              <m:t>E</m:t>
            </m:r>
          </m:e>
          <m:sub>
            <m:r>
              <m:rPr>
                <m:sty m:val="p"/>
              </m:rPr>
              <m:t>0</m:t>
            </m:r>
          </m:sub>
        </m:sSub>
      </m:oMath>
      <w:r>
        <w:rPr/>
        <w:t xml:space="preserve">, nigoureusement monochromatiques, de longueurs d'onde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très voisines, avec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Δ</m:t>
        </m:r>
        <m:r>
          <m:rPr>
            <m:sty m:val="i"/>
          </m:rPr>
          <m:t>λ</m:t>
        </m:r>
      </m:oMath>
      <w:r>
        <w:rPr/>
        <w:t xml:space="preserve"> et </w:t>
      </w:r>
      <m:oMath>
        <m:r>
          <m:rPr>
            <m:sty m:val="p"/>
          </m:rPr>
          <m:t>Δ</m:t>
        </m:r>
        <m:r>
          <m:rPr>
            <m:sty m:val="i"/>
          </m:rPr>
          <m:t>λ</m:t>
        </m:r>
        <m:r>
          <m:rPr>
            <m:sty m:val="p"/>
          </m:rPr>
          <m:t>≪</m:t>
        </m:r>
        <m:sSub>
          <m:sSubPr/>
          <m:e>
            <m:r>
              <m:rPr>
                <m:sty m:val="i"/>
              </m:rPr>
              <m:t>λ</m:t>
            </m:r>
          </m:e>
          <m:sub>
            <m:r>
              <m:rPr>
                <m:sty m:val="p"/>
              </m:rPr>
              <m:t>1</m:t>
            </m:r>
          </m:sub>
        </m:sSub>
        <m:r>
          <m:rPr>
            <m:sty m:val="p"/>
          </m:rPr>
          <m:t>=</m:t>
        </m:r>
        <m:sSub>
          <m:sSubPr/>
          <m:e>
            <m:r>
              <m:rPr>
                <m:sty m:val="i"/>
              </m:rPr>
              <m:t>λ</m:t>
            </m:r>
          </m:e>
          <m:sub>
            <m:r>
              <m:rPr>
                <m:sty m:val="p"/>
              </m:rPr>
              <m:t>0</m:t>
            </m:r>
          </m:sub>
        </m:sSub>
      </m:oMath>
      <w:r>
        <w:rPr/>
        <w:t xml:space="preserve">.</w:t>
      </w:r>
      <w:r>
        <w:rPr/>
        <w:br w:type="textWrapping"/>
      </w:r>
      <w:r>
        <w:rPr>
          <w:rFonts w:eastAsia="Georgia" w:cs="Georgia" w:ascii="Georgia" w:hAnsi="Georgia"/>
        </w:rPr>
        <w:t xml:space="preserve">C*2a Déterminer l'expression de l'éclairement en un point de l'écran </w:t>
      </w:r>
      <m:oMath>
        <m:r>
          <m:rPr>
            <m:sty m:val="i"/>
          </m:rPr>
          <m:t>M</m:t>
        </m:r>
        <m:r>
          <m:rPr>
            <m:sty m:val="p"/>
          </m:rPr>
          <m:t>(</m:t>
        </m:r>
        <m:r>
          <m:rPr>
            <m:sty m:val="i"/>
          </m:rPr>
          <m:t>x</m:t>
        </m:r>
        <m:r>
          <m:rPr>
            <m:sty m:val="p"/>
          </m:rPr>
          <m:t>,</m:t>
        </m:r>
        <m:r>
          <m:rPr>
            <m:sty m:val="i"/>
          </m:rPr>
          <m:t>y</m:t>
        </m:r>
        <m:r>
          <m:rPr>
            <m:sty m:val="p"/>
          </m:rPr>
          <m:t>)</m:t>
        </m:r>
      </m:oMath>
      <w:r>
        <w:rPr/>
        <w:t xml:space="preserve"> en fonction de </w:t>
      </w:r>
      <m:oMath>
        <m:r>
          <m:rPr>
            <m:sty m:val="i"/>
          </m:rPr>
          <m:t>δ</m:t>
        </m:r>
        <m:r>
          <m:rPr>
            <m:sty m:val="p"/>
          </m:rPr>
          <m:t>=</m:t>
        </m:r>
        <m:f>
          <m:fPr>
            <m:ctrlPr>
              <w:rPr>
                <w:rFonts w:ascii="Cambria Math" w:hAnsi="Cambria Math"/>
              </w:rPr>
            </m:ctrlPr>
          </m:fPr>
          <m:num>
            <m:r>
              <m:rPr>
                <m:sty m:val="i"/>
              </m:rPr>
              <m:t>x</m:t>
            </m:r>
            <m:r>
              <m:rPr>
                <m:sty m:val="i"/>
              </m:rPr>
              <m:t>d</m:t>
            </m:r>
          </m:num>
          <m:den>
            <m:sSup>
              <m:sSupPr/>
              <m:e>
                <m:r>
                  <m:rPr>
                    <m:sty m:val="i"/>
                  </m:rPr>
                  <m:t>f</m:t>
                </m:r>
              </m:e>
              <m:sup>
                <m:r>
                  <m:rPr>
                    <m:sty m:val="i"/>
                  </m:rPr>
                  <m:t>′</m:t>
                </m:r>
              </m:sup>
            </m:sSup>
          </m:den>
        </m:f>
        <m:r>
          <m:rPr>
            <m:sty m:val="p"/>
          </m:rPr>
          <m:t>,</m:t>
        </m:r>
        <m:sSub>
          <m:sSubPr/>
          <m:e>
            <m:r>
              <m:rPr>
                <m:scr m:val="script"/>
              </m:rPr>
              <m:t>E</m:t>
            </m:r>
          </m:e>
          <m:sub>
            <m:r>
              <m:rPr>
                <m:sty m:val="p"/>
              </m:rPr>
              <m:t>0</m:t>
            </m:r>
          </m:sub>
        </m:sSub>
        <m:r>
          <m:rPr>
            <m:sty m:val="p"/>
          </m:rPr>
          <m:t>,</m:t>
        </m:r>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puis, au premier ordre, en fonction de </w:t>
      </w:r>
      <m:oMath>
        <m:sSub>
          <m:sSubPr/>
          <m:e>
            <m:r>
              <m:rPr>
                <m:scr m:val="script"/>
              </m:rPr>
              <m:t>E</m:t>
            </m:r>
          </m:e>
          <m:sub>
            <m:r>
              <m:rPr>
                <m:sty m:val="p"/>
              </m:rPr>
              <m:t>0</m:t>
            </m:r>
          </m:sub>
        </m:sSub>
        <m:r>
          <m:rPr>
            <m:sty m:val="p"/>
          </m:rPr>
          <m:t>,</m:t>
        </m:r>
        <m:r>
          <m:rPr>
            <m:sty m:val="i"/>
          </m:rPr>
          <m:t>δ</m:t>
        </m:r>
        <m:r>
          <m:rPr>
            <m:sty m:val="p"/>
          </m:rPr>
          <m:t>,</m:t>
        </m:r>
        <m:r>
          <m:rPr>
            <m:sty m:val="p"/>
          </m:rPr>
          <m:t>Δ</m:t>
        </m:r>
        <m:r>
          <m:rPr>
            <m:sty m:val="i"/>
          </m:rPr>
          <m:t>λ</m:t>
        </m:r>
      </m:oMath>
      <w:r>
        <w:rPr/>
        <w:t xml:space="preserve"> et </w:t>
      </w:r>
      <m:oMath>
        <m:sSub>
          <m:sSubPr/>
          <m:e>
            <m:r>
              <m:rPr>
                <m:sty m:val="i"/>
              </m:rPr>
              <m:t>λ</m:t>
            </m:r>
          </m:e>
          <m:sub>
            <m:r>
              <m:rPr>
                <m:sty m:val="p"/>
              </m:rPr>
              <m:t>0</m:t>
            </m:r>
          </m:sub>
        </m:sSub>
      </m:oMath>
      <w:r>
        <w:rPr/>
        <w:t xml:space="preserve">.</w:t>
      </w:r>
    </w:p>
    <w:p>
      <w:pPr>
        <w:spacing w:after="220" w:lineRule="auto"/>
      </w:pPr>
      <w:r>
        <w:rPr/>
        <w:t xml:space="preserve">C</w:t>
      </w:r>
      <w:r>
        <w:rPr>
          <w:i/>
        </w:rPr>
        <w:t xml:space="preserve">2b En déduire l'expression de </w:t>
      </w:r>
      <m:oMath>
        <m:sSub>
          <m:sSubPr/>
          <m:e>
            <m:r>
              <m:rPr>
                <m:scr m:val="script"/>
              </m:rPr>
              <m:t>E</m:t>
            </m:r>
          </m:e>
          <m:sub>
            <m:r>
              <m:rPr>
                <m:nor/>
              </m:rPr>
              <m:t>max </m:t>
            </m:r>
          </m:sub>
        </m:sSub>
      </m:oMath>
      <w:r>
        <w:rPr>
          <w:i/>
        </w:rPr>
        <w:t xml:space="preserve"> et </w:t>
      </w:r>
      <m:oMath>
        <m:sSub>
          <m:sSubPr/>
          <m:e>
            <m:r>
              <m:rPr>
                <m:scr m:val="script"/>
              </m:rPr>
              <m:t>E</m:t>
            </m:r>
          </m:e>
          <m:sub>
            <m:r>
              <m:rPr>
                <m:nor/>
              </m:rPr>
              <m:t>min </m:t>
            </m:r>
          </m:sub>
        </m:sSub>
      </m:oMath>
      <w:r>
        <w:br w:type="textWrapping"/>
      </w:r>
      <w:r>
        <w:rPr>
          <w:i/>
        </w:rPr>
        <w:t xml:space="preserve">, puis celle du contraste.C</w:t>
      </w:r>
      <w:r>
        <w:rPr>
          <w:rFonts w:eastAsia="Georgia" w:cs="Georgia" w:ascii="Georgia" w:hAnsi="Georgia"/>
        </w:rPr>
        <w:t xml:space="preserve">2c Calculer la plus petite valeur de l'ordre d'interférence pour laquelle le contraste est nul, sachant que </w:t>
      </w:r>
      <m:oMath>
        <m:r>
          <m:rPr>
            <m:sty m:val="p"/>
          </m:rPr>
          <m:t>Δ</m:t>
        </m:r>
        <m:r>
          <m:rPr>
            <m:sty m:val="i"/>
          </m:rPr>
          <m:t>λ</m:t>
        </m:r>
        <m:r>
          <m:rPr>
            <m:sty m:val="p"/>
          </m:rPr>
          <m:t>=</m:t>
        </m:r>
        <m:r>
          <m:rPr>
            <m:sty m:val="p"/>
          </m:rPr>
          <m:t>0</m:t>
        </m:r>
        <m:r>
          <m:rPr>
            <m:sty m:val="p"/>
          </m:rPr>
          <m:t>,</m:t>
        </m:r>
        <m:r>
          <m:rPr>
            <m:sty m:val="p"/>
          </m:rPr>
          <m:t>6</m:t>
        </m:r>
        <m:r>
          <m:rPr>
            <m:nor/>
          </m:rPr>
          <m:t xml:space="preserve"> </m:t>
        </m:r>
        <m:r>
          <m:rPr>
            <m:sty m:val="p"/>
          </m:rPr>
          <m:t>nm</m:t>
        </m:r>
        <m:r>
          <m:rPr>
            <m:sty m:val="p"/>
          </m:rPr>
          <m:t>,</m:t>
        </m:r>
        <m:sSub>
          <m:sSubPr/>
          <m:e>
            <m:r>
              <m:rPr>
                <m:sty m:val="i"/>
              </m:rPr>
              <m:t>λ</m:t>
            </m:r>
          </m:e>
          <m:sub>
            <m:r>
              <m:rPr>
                <m:sty m:val="p"/>
              </m:rPr>
              <m:t>0</m:t>
            </m:r>
          </m:sub>
        </m:sSub>
        <m:r>
          <m:rPr>
            <m:sty m:val="p"/>
          </m:rPr>
          <m:t>=</m:t>
        </m:r>
        <m:r>
          <m:rPr>
            <m:sty m:val="p"/>
          </m:rPr>
          <m:t>589</m:t>
        </m:r>
        <m:r>
          <m:rPr>
            <m:nor/>
          </m:rPr>
          <m:t xml:space="preserve"> </m:t>
        </m:r>
        <m:r>
          <m:rPr>
            <m:sty m:val="p"/>
          </m:rPr>
          <m:t>nm</m:t>
        </m:r>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d53e95b8f33f092f01e31e8dddb84a7c6462dfb.jpg" TargetMode="Internal"/><Relationship Id="rId6" Type="http://schemas.openxmlformats.org/officeDocument/2006/relationships/image" Target="media/image-99739be1acdcabe2221b6c6d857668919202d431.jpg" TargetMode="Internal"/><Relationship Id="rId7" Type="http://schemas.openxmlformats.org/officeDocument/2006/relationships/image" Target="media/image-aec24605e0dcc26d3493d4efe45c2d36bb33f130.jpg" TargetMode="Internal"/><Relationship Id="rId8" Type="http://schemas.openxmlformats.org/officeDocument/2006/relationships/image" Target="media/image-4f9ec15072f06813f0d41fb52939a35fcf80187d.jpg" TargetMode="Internal"/><Relationship Id="rId9" Type="http://schemas.openxmlformats.org/officeDocument/2006/relationships/image" Target="media/image-038af50173f811837e136dadb75f805e83a6eede.jpg" TargetMode="Internal"/><Relationship Id="rId10" Type="http://schemas.openxmlformats.org/officeDocument/2006/relationships/image" Target="media/image-8f665414f09b17b6611c365874d7d0d3e0de41fb.jpg" TargetMode="Internal"/><Relationship Id="rId11" Type="http://schemas.openxmlformats.org/officeDocument/2006/relationships/image" Target="media/image-8f77e83b78c6c1d51069d092079186ba244e9460.jpg" TargetMode="Internal"/><Relationship Id="rId12" Type="http://schemas.openxmlformats.org/officeDocument/2006/relationships/image" Target="media/image-c44b92f0d886f4cf6a38fac78661123d3f1f89e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2025-09-04T21:19:01.294Z</dcterms:created>
  <dcterms:modified xsi:type="dcterms:W3CDTF">2025-09-04T21:19:01.294Z</dcterms:modified>
</cp:coreProperties>
</file>