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Physique PSI</w:t>
      </w:r>
      <w:r>
        <w:rPr>
          <w:b/>
          <w:sz w:val="56"/>
        </w:rPr>
        <w:br w:type="textWrapping"/>
      </w:r>
      <w:r>
        <w:rPr>
          <w:rFonts w:eastAsia="Georgia" w:cs="Georgia" w:ascii="Georgia" w:hAnsi="Georgia"/>
          <w:b/>
          <w:sz w:val="56"/>
        </w:rPr>
        <w:t xml:space="preserve"> durée 3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est autorisé</w:t>
      </w:r>
    </w:p>
    <w:p>
      <w:pPr>
        <w:spacing w:after="220" w:lineRule="auto"/>
      </w:pPr>
      <w:r>
        <w:rPr>
          <w:rFonts w:eastAsia="Georgia" w:cs="Georgia" w:ascii="Georgia" w:hAnsi="Georgia"/>
        </w:rPr>
        <w:t xml:space="preserve">Ce problème est centré sur l'étude mécanique d'un lanceur de type Ariane V, des communications entre un satellite et la Terre et du traitement du signal de réception; il comporte trois parties totalement indépendantes.</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spacing w:after="220" w:lineRule="auto"/>
      </w:pPr>
      <w:r>
        <w:rPr>
          <w:rFonts w:eastAsia="Georgia" w:cs="Georgia" w:ascii="Georgia" w:hAnsi="Georgia"/>
        </w:rPr>
        <w:t xml:space="preserve">Grâce à des lanceurs comme Ariane V, il est possible de placer sur orbite géostationnaire des satellites de communications de plus de cinq tonnes. Ces satellites assurent la transmission de données, des communications téléphoniques et des programmes de télévision. L'information est véhiculée par des ondes porteuses dans des bandes de fréquences bien définies. Les communications entre satellites et avec la Terre sont assurées par des systèmes actifs, possédant leur propre équipement d'émission et de réception de signaux.</w:t>
      </w:r>
    </w:p>
    <w:p>
      <w:pPr>
        <w:spacing w:line="271" w:before="330" w:lineRule="auto"/>
      </w:pPr>
      <w:r>
        <w:rPr>
          <w:rFonts w:eastAsia="Georgia" w:cs="Georgia" w:ascii="Georgia" w:hAnsi="Georgia"/>
          <w:b/>
          <w:sz w:val="42"/>
        </w:rPr>
        <w:t xml:space="preserve">PREMIÈRE PARTIE</w:t>
      </w:r>
    </w:p>
    <w:p>
      <w:pPr>
        <w:spacing w:line="271" w:before="330" w:lineRule="auto"/>
      </w:pPr>
      <w:r>
        <w:rPr>
          <w:rFonts w:eastAsia="Georgia" w:cs="Georgia" w:ascii="Georgia" w:hAnsi="Georgia"/>
          <w:b/>
          <w:sz w:val="42"/>
        </w:rPr>
        <w:t xml:space="preserve">ÉTUDE MECANIQUE D'UNE FUSEE ET DE SON SATELLITE</w:t>
      </w:r>
    </w:p>
    <w:p>
      <w:pPr>
        <w:spacing w:after="220" w:lineRule="auto"/>
      </w:pPr>
      <w:r>
        <w:rPr>
          <w:rFonts w:eastAsia="Georgia" w:cs="Georgia" w:ascii="Georgia" w:hAnsi="Georgia"/>
        </w:rPr>
        <w:t xml:space="preserve">L'objectif d'une fusée ou d'un lanceur est de transporter une masse donnée, généralement un satellite à une altitude fixée (orbite de parking ou géostationnaire).</w:t>
      </w:r>
    </w:p>
    <w:p>
      <w:pPr>
        <w:spacing w:after="220" w:lineRule="auto"/>
      </w:pPr>
      <w:r>
        <w:rPr>
          <w:rFonts w:eastAsia="Georgia" w:cs="Georgia" w:ascii="Georgia" w:hAnsi="Georgia"/>
        </w:rPr>
        <w:t xml:space="preserve">Pour atteindre de tels objectifs, il faut que le lanceur soit capable de développer une force importante pendant plusieurs minutes. A titre d'exemple, Ariane 5 développe, au décollage, une force d'environ </w:t>
      </w:r>
      <m:oMath>
        <m:sSup>
          <m:sSupPr/>
          <m:e>
            <m:r>
              <m:rPr>
                <m:sty m:val="p"/>
              </m:rPr>
              <m:t>10</m:t>
            </m:r>
          </m:e>
          <m:sup>
            <m:r>
              <m:rPr>
                <m:sty m:val="p"/>
              </m:rPr>
              <m:t>7</m:t>
            </m:r>
          </m:sup>
        </m:sSup>
        <m:r>
          <m:rPr>
            <m:sty m:val="i"/>
          </m:rPr>
          <m:t>N</m:t>
        </m:r>
      </m:oMath>
      <w:r>
        <w:rPr>
          <w:rFonts w:eastAsia="Georgia" w:cs="Georgia" w:ascii="Georgia" w:hAnsi="Georgia"/>
        </w:rPr>
        <w:t xml:space="preserve">. Dans l'exemple simple que nous allons étudier, cette force est fournie par deux propulseurs (figure 1).</w:t>
      </w:r>
    </w:p>
    <w:p>
      <w:pPr>
        <w:spacing w:lineRule="auto"/>
        <w:jc w:val="center"/>
      </w:pPr>
      <w:r>
        <w:rPr/>
        <w:drawing>
          <wp:inline distB="0" distL="0" distR="0" distT="0">
            <wp:extent cx="5486400" cy="4287385"/>
            <wp:effectExtent b="0" l="0" r="0" t="0"/>
            <wp:docPr id="1" name="image-43d652a12a09ad537efb1f3489d5b937c3e5c4a5.jpg"/>
            <a:graphic>
              <a:graphicData uri="http://schemas.openxmlformats.org/drawingml/2006/picture">
                <pic:pic>
                  <pic:nvPicPr>
                    <pic:cNvPr id="1" name="image-43d652a12a09ad537efb1f3489d5b937c3e5c4a5.jpg" descr=""/>
                    <pic:cNvPicPr/>
                  </pic:nvPicPr>
                  <pic:blipFill>
                    <a:blip r:embed="rId5" cstate="print"/>
                    <a:srcRect b="0" l="0" r="0" t="0"/>
                    <a:stretch>
                      <a:fillRect/>
                    </a:stretch>
                  </pic:blipFill>
                  <pic:spPr>
                    <a:xfrm>
                      <a:off x="0" y="0"/>
                      <a:ext cx="5486400" cy="4287385"/>
                    </a:xfrm>
                    <a:prstGeom prst="rect"/>
                  </pic:spPr>
                </pic:pic>
              </a:graphicData>
            </a:graphic>
          </wp:inline>
        </w:drawing>
      </w:r>
    </w:p>
    <w:p>
      <w:pPr>
        <w:spacing w:lineRule="auto"/>
      </w:pPr>
      <w:r>
        <w:rPr/>
        <w:t xml:space="preserve">Figure 1</w:t>
      </w:r>
    </w:p>
    <w:p>
      <w:pPr>
        <w:spacing w:line="271" w:before="330" w:lineRule="auto"/>
      </w:pPr>
      <w:r>
        <w:rPr>
          <w:b/>
          <w:sz w:val="42"/>
        </w:rPr>
        <w:t xml:space="preserve">A / DECOLLAGE DE LA FUSEE</w:t>
      </w:r>
    </w:p>
    <w:p>
      <w:pPr>
        <w:spacing w:after="220" w:lineRule="auto"/>
      </w:pPr>
      <w:r>
        <w:rPr>
          <w:rFonts w:eastAsia="Georgia" w:cs="Georgia" w:ascii="Georgia" w:hAnsi="Georgia"/>
        </w:rPr>
        <w:t xml:space="preserve">Une fusée sans carburant et contenant le satellite qu'elle a pour mission de mettre en orbite possède une masse </w:t>
      </w:r>
      <m:oMath>
        <m:sSub>
          <m:sSubPr/>
          <m:e>
            <m:r>
              <m:rPr>
                <m:sty m:val="i"/>
              </m:rPr>
              <m:t>m</m:t>
            </m:r>
          </m:e>
          <m:sub>
            <m:r>
              <m:rPr>
                <m:nor/>
              </m:rPr>
              <m:t>fo </m:t>
            </m:r>
          </m:sub>
        </m:sSub>
      </m:oMath>
      <w:r>
        <w:rPr>
          <w:rFonts w:eastAsia="Georgia" w:cs="Georgia" w:ascii="Georgia" w:hAnsi="Georgia"/>
        </w:rPr>
        <w:t xml:space="preserve">. La fusée contient, au moment du décollage, une masse de gaz notée </w:t>
      </w:r>
      <m:oMath>
        <m:sSub>
          <m:sSubPr/>
          <m:e>
            <m:r>
              <m:rPr>
                <m:sty m:val="i"/>
              </m:rPr>
              <m:t>m</m:t>
            </m:r>
          </m:e>
          <m:sub>
            <m:r>
              <m:rPr>
                <m:nor/>
              </m:rPr>
              <m:t>gazo </m:t>
            </m:r>
          </m:sub>
        </m:sSub>
      </m:oMath>
      <w:r>
        <w:rPr>
          <w:rFonts w:eastAsia="Georgia" w:cs="Georgia" w:ascii="Georgia" w:hAnsi="Georgia"/>
        </w:rPr>
        <w:t xml:space="preserve">. Les gaz sont éjectés avec une vitesse verticale par rapport au référentiel terrestre (supposé galiléen) et une vitesse relative </w:t>
      </w:r>
      <m:oMath>
        <m:acc>
          <m:accPr>
            <m:chr m:val="⃗"/>
          </m:accPr>
          <m:e>
            <m:r>
              <m:rPr>
                <m:sty m:val="i"/>
              </m:rPr>
              <m:t>u</m:t>
            </m:r>
          </m:e>
        </m:acc>
      </m:oMath>
      <w:r>
        <w:rPr>
          <w:rFonts w:eastAsia="Georgia" w:cs="Georgia" w:ascii="Georgia" w:hAnsi="Georgia"/>
        </w:rPr>
        <w:t xml:space="preserve"> par rapport à la fusée. Le débit massique </w:t>
      </w:r>
      <m:oMath>
        <m:sSub>
          <m:sSubPr/>
          <m:e>
            <m:r>
              <m:rPr>
                <m:sty m:val="i"/>
              </m:rPr>
              <m:t>q</m:t>
            </m:r>
          </m:e>
          <m:sub>
            <m:r>
              <m:rPr>
                <m:sty m:val="i"/>
              </m:rPr>
              <m:t>m</m:t>
            </m:r>
          </m:sub>
        </m:sSub>
      </m:oMath>
      <w:r>
        <w:rPr/>
        <w:t xml:space="preserve"> est constant.</w:t>
      </w:r>
    </w:p>
    <w:p>
      <w:pPr>
        <w:spacing w:after="220" w:lineRule="auto"/>
      </w:pPr>
      <w:r>
        <w:rPr>
          <w:rFonts w:eastAsia="Georgia" w:cs="Georgia" w:ascii="Georgia" w:hAnsi="Georgia"/>
        </w:rPr>
        <w:t xml:space="preserve">L'influence de l'atmosphère est supposée négligeable (absence de frottement), l'accélération de la pesanteur g est considérée comme uniforme.</w:t>
      </w:r>
    </w:p>
    <w:p>
      <w:pPr>
        <w:spacing w:after="220" w:lineRule="auto"/>
      </w:pPr>
      <w:r>
        <w:rPr>
          <w:rFonts w:eastAsia="Georgia" w:cs="Georgia" w:ascii="Georgia" w:hAnsi="Georgia"/>
        </w:rPr>
        <w:t xml:space="preserve">A1. Le système d'étude est la fusée et tout ce qu'elle contient à l'instant </w:t>
      </w:r>
      <m:oMath>
        <m:r>
          <m:rPr>
            <m:sty m:val="i"/>
          </m:rPr>
          <m:t>t</m:t>
        </m:r>
      </m:oMath>
      <w:r>
        <w:rPr>
          <w:rFonts w:eastAsia="Georgia" w:cs="Georgia" w:ascii="Georgia" w:hAnsi="Georgia"/>
        </w:rPr>
        <w:t xml:space="preserve">. En raisonnant sur ce système fermé, effectuer un bilan de quantité de mouvement et en déduire l'expression de l'accélération de la fusée à l'instant t (figure 2).</w:t>
      </w:r>
      <w:r>
        <w:rPr/>
        <w:br w:type="textWrapping"/>
      </w:r>
      <w:r>
        <w:rPr>
          <w:rFonts w:eastAsia="Georgia" w:cs="Georgia" w:ascii="Georgia" w:hAnsi="Georgia"/>
        </w:rPr>
        <w:t xml:space="preserve">Établir l'expression de la force, due à l'éjection des gaz, subie par la fusée.</w:t>
      </w:r>
      <w:r>
        <w:rPr/>
        <w:br w:type="textWrapping"/>
      </w:r>
      <w:r>
        <w:rPr>
          <w:rFonts w:eastAsia="Georgia" w:cs="Georgia" w:ascii="Georgia" w:hAnsi="Georgia"/>
        </w:rPr>
        <w:t xml:space="preserve">A2. Quelle doit être la valeur minimale de cette force pour que la fusée décolle ?</w:t>
      </w:r>
      <w:r>
        <w:rPr/>
        <w:br w:type="textWrapping"/>
      </w:r>
      <w:r>
        <w:rPr>
          <w:rFonts w:eastAsia="Georgia" w:cs="Georgia" w:ascii="Georgia" w:hAnsi="Georgia"/>
        </w:rPr>
        <w:t xml:space="preserve">Calculer l'accélération à l'instant initial. Est-elle supportable pour un être humain?</w:t>
      </w:r>
    </w:p>
    <w:p>
      <w:pPr>
        <w:spacing w:after="220" w:lineRule="auto"/>
      </w:pPr>
      <w:r>
        <w:rPr>
          <w:rFonts w:eastAsia="Georgia" w:cs="Georgia" w:ascii="Georgia" w:hAnsi="Georgia"/>
        </w:rPr>
        <w:t xml:space="preserve">Données : la masse totale de la fusée ( </w:t>
      </w:r>
      <m:oMath>
        <m:sSub>
          <m:sSubPr/>
          <m:e>
            <m:r>
              <m:rPr>
                <m:sty m:val="i"/>
              </m:rPr>
              <m:t>m</m:t>
            </m:r>
          </m:e>
          <m:sub>
            <m:r>
              <m:rPr>
                <m:sty m:val="p"/>
              </m:rPr>
              <m:t>0</m:t>
            </m:r>
          </m:sub>
        </m:sSub>
        <m:r>
          <m:rPr>
            <m:sty m:val="p"/>
          </m:rPr>
          <m:t>=</m:t>
        </m:r>
        <m:sSub>
          <m:sSubPr/>
          <m:e>
            <m:r>
              <m:rPr>
                <m:sty m:val="i"/>
              </m:rPr>
              <m:t>m</m:t>
            </m:r>
          </m:e>
          <m:sub>
            <m:r>
              <m:rPr>
                <m:sty m:val="i"/>
              </m:rPr>
              <m:t>f</m:t>
            </m:r>
            <m:r>
              <m:rPr>
                <m:sty m:val="p"/>
              </m:rPr>
              <m:t>0</m:t>
            </m:r>
          </m:sub>
        </m:sSub>
        <m:r>
          <m:rPr>
            <m:sty m:val="p"/>
          </m:rPr>
          <m:t>+</m:t>
        </m:r>
        <m:sSub>
          <m:sSubPr/>
          <m:e>
            <m:r>
              <m:rPr>
                <m:sty m:val="i"/>
              </m:rPr>
              <m:t>m</m:t>
            </m:r>
          </m:e>
          <m:sub>
            <m:r>
              <m:rPr>
                <m:nor/>
              </m:rPr>
              <m:t>gazo </m:t>
            </m:r>
          </m:sub>
        </m:sSub>
      </m:oMath>
      <w:r>
        <w:rPr>
          <w:rFonts w:eastAsia="Georgia" w:cs="Georgia" w:ascii="Georgia" w:hAnsi="Georgia"/>
        </w:rPr>
        <w:t xml:space="preserve"> ) vaut 460 tonnes ; l'accélération de la pesanteur au sol est </w:t>
      </w:r>
      <m:oMath>
        <m:sSub>
          <m:sSubPr/>
          <m:e>
            <m:r>
              <m:rPr>
                <m:sty m:val="i"/>
              </m:rPr>
              <m:t>g</m:t>
            </m:r>
          </m:e>
          <m:sub>
            <m:r>
              <m:rPr>
                <m:sty m:val="p"/>
              </m:rPr>
              <m:t>0</m:t>
            </m:r>
          </m:sub>
        </m:sSub>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le débit total de gaz s'élève à </w:t>
      </w:r>
      <m:oMath>
        <m:r>
          <m:rPr>
            <m:sty m:val="p"/>
          </m:rPr>
          <m:t>1</m:t>
        </m:r>
        <m:r>
          <m:rPr>
            <m:sty m:val="p"/>
          </m:rPr>
          <m:t>,</m:t>
        </m:r>
        <m:sSup>
          <m:sSupPr/>
          <m:e>
            <m:r>
              <m:rPr>
                <m:sty m:val="p"/>
              </m:rPr>
              <m:t>8.10</m:t>
            </m:r>
          </m:e>
          <m:sup>
            <m:r>
              <m:rPr>
                <m:sty m:val="p"/>
              </m:rPr>
              <m:t>3</m:t>
            </m:r>
          </m:sup>
        </m:sSup>
        <m:r>
          <m:rPr>
            <m:nor/>
          </m:rPr>
          <m:t xml:space="preserve"> </m:t>
        </m:r>
        <m:r>
          <m:rPr>
            <m:sty m:val="p"/>
          </m:rPr>
          <m:t>kg</m:t>
        </m:r>
        <m:r>
          <m:rPr>
            <m:sty m:val="p"/>
          </m:rPr>
          <m:t>.</m:t>
        </m:r>
        <m:sSup>
          <m:sSupPr/>
          <m:e>
            <m:r>
              <m:rPr>
                <m:sty m:val="p"/>
              </m:rPr>
              <m:t>s</m:t>
            </m:r>
          </m:e>
          <m:sup>
            <m:r>
              <m:rPr>
                <m:sty m:val="p"/>
              </m:rPr>
              <m:t>−</m:t>
            </m:r>
            <m:r>
              <m:rPr>
                <m:sty m:val="p"/>
              </m:rPr>
              <m:t>1</m:t>
            </m:r>
          </m:sup>
        </m:sSup>
      </m:oMath>
      <w:r>
        <w:rPr>
          <w:rFonts w:eastAsia="Georgia" w:cs="Georgia" w:ascii="Georgia" w:hAnsi="Georgia"/>
        </w:rPr>
        <w:t xml:space="preserve"> et la vitesse d'éjection des gaz, par réacteur est évaluée à </w:t>
      </w:r>
      <m:oMath>
        <m:r>
          <m:rPr>
            <m:sty m:val="p"/>
          </m:rPr>
          <m:t>2</m:t>
        </m:r>
        <m:r>
          <m:rPr>
            <m:sty m:val="p"/>
          </m:rPr>
          <m:t>,</m:t>
        </m:r>
        <m:sSup>
          <m:sSupPr/>
          <m:e>
            <m:r>
              <m:rPr>
                <m:sty m:val="p"/>
              </m:rPr>
              <m:t>1.10</m:t>
            </m:r>
          </m:e>
          <m:sup>
            <m:r>
              <m:rPr>
                <m:sty m:val="p"/>
              </m:rPr>
              <m:t>3</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A3. Établir l'expression approchée de la vitesse </w:t>
      </w:r>
      <m:oMath>
        <m:r>
          <m:rPr>
            <m:sty m:val="p"/>
          </m:rPr>
          <m:t>v</m:t>
        </m:r>
        <m:r>
          <m:rPr>
            <m:sty m:val="p"/>
          </m:rPr>
          <m:t>(</m:t>
        </m:r>
        <m:r>
          <m:rPr>
            <m:sty m:val="p"/>
          </m:rPr>
          <m:t>t</m:t>
        </m:r>
        <m:r>
          <m:rPr>
            <m:sty m:val="p"/>
          </m:rPr>
          <m:t>)</m:t>
        </m:r>
      </m:oMath>
      <w:r>
        <w:rPr>
          <w:rFonts w:eastAsia="Georgia" w:cs="Georgia" w:ascii="Georgia" w:hAnsi="Georgia"/>
        </w:rPr>
        <w:t xml:space="preserve"> de la fusée au cours du temps pour un décollage vertical. Calculer la vitesse de la fusée au bout de 15 s .</w:t>
      </w:r>
    </w:p>
    <w:p>
      <w:pPr>
        <w:spacing w:lineRule="auto"/>
        <w:jc w:val="center"/>
      </w:pPr>
      <w:r>
        <w:rPr/>
        <w:drawing>
          <wp:inline distB="0" distL="0" distR="0" distT="0">
            <wp:extent cx="5486400" cy="5530884"/>
            <wp:effectExtent b="0" l="0" r="0" t="0"/>
            <wp:docPr id="2" name="image-a843a88402ebf7f3c7e3a29c5020762c79f899db.jpg"/>
            <a:graphic>
              <a:graphicData uri="http://schemas.openxmlformats.org/drawingml/2006/picture">
                <pic:pic>
                  <pic:nvPicPr>
                    <pic:cNvPr id="2" name="image-a843a88402ebf7f3c7e3a29c5020762c79f899db.jpg" descr=""/>
                    <pic:cNvPicPr/>
                  </pic:nvPicPr>
                  <pic:blipFill>
                    <a:blip r:embed="rId6" cstate="print"/>
                    <a:srcRect b="0" l="0" r="0" t="0"/>
                    <a:stretch>
                      <a:fillRect/>
                    </a:stretch>
                  </pic:blipFill>
                  <pic:spPr>
                    <a:xfrm>
                      <a:off x="0" y="0"/>
                      <a:ext cx="5486400" cy="5530884"/>
                    </a:xfrm>
                    <a:prstGeom prst="rect"/>
                  </pic:spPr>
                </pic:pic>
              </a:graphicData>
            </a:graphic>
          </wp:inline>
        </w:drawing>
      </w:r>
    </w:p>
    <w:p>
      <w:pPr>
        <w:spacing w:lineRule="auto"/>
      </w:pPr>
      <w:r>
        <w:rPr/>
        <w:t xml:space="preserve">Figure 2</w:t>
      </w:r>
    </w:p>
    <w:p>
      <w:pPr>
        <w:spacing w:line="271" w:before="330" w:lineRule="auto"/>
      </w:pPr>
      <w:r>
        <w:rPr>
          <w:b/>
          <w:sz w:val="42"/>
        </w:rPr>
        <w:t xml:space="preserve">B I ORBITES CIRCULAIRES</w:t>
      </w:r>
    </w:p>
    <w:p>
      <w:pPr>
        <w:spacing w:after="220" w:lineRule="auto"/>
      </w:pPr>
      <w:r>
        <w:rPr>
          <w:rFonts w:eastAsia="Georgia" w:cs="Georgia" w:ascii="Georgia" w:hAnsi="Georgia"/>
        </w:rPr>
        <w:t xml:space="preserve">La fusée a mis sur orbite le satellite qu'elle transportait et celui-ci décrit maintenant sa première orbite basse circulaire.</w:t>
      </w:r>
    </w:p>
    <w:p>
      <w:pPr>
        <w:spacing w:after="220" w:lineRule="auto"/>
      </w:pPr>
      <w:r>
        <w:rPr>
          <w:rFonts w:eastAsia="Georgia" w:cs="Georgia" w:ascii="Georgia" w:hAnsi="Georgia"/>
        </w:rPr>
        <w:t xml:space="preserve">B1. Déterminer l'expression de la vitesse </w:t>
      </w:r>
      <m:oMath>
        <m:sSub>
          <m:sSubPr/>
          <m:e>
            <m:r>
              <m:rPr>
                <m:sty m:val="p"/>
              </m:rPr>
              <m:t>V</m:t>
            </m:r>
          </m:e>
          <m:sub>
            <m:r>
              <m:rPr>
                <m:sty m:val="p"/>
              </m:rPr>
              <m:t>cT</m:t>
            </m:r>
          </m:sub>
        </m:sSub>
      </m:oMath>
      <w:r>
        <w:rPr>
          <w:rFonts w:eastAsia="Georgia" w:cs="Georgia" w:ascii="Georgia" w:hAnsi="Georgia"/>
        </w:rPr>
        <w:t xml:space="preserve"> (dans le référentiel géocentrique) que doit posséder le satellite, considéré comme un point matériel, pour qu'il décrive à l'altitude de 200 kilomètres un cercle autour de la Terre.</w:t>
      </w:r>
      <w:r>
        <w:rPr/>
        <w:br w:type="textWrapping"/>
      </w:r>
      <w:r>
        <w:rPr>
          <w:rFonts w:eastAsia="Georgia" w:cs="Georgia" w:ascii="Georgia" w:hAnsi="Georgia"/>
        </w:rPr>
        <w:t xml:space="preserve">Données : la masse de la Terre s'élève à </w:t>
      </w:r>
      <m:oMath>
        <m:r>
          <m:rPr>
            <m:sty m:val="p"/>
          </m:rPr>
          <m:t>5</m:t>
        </m:r>
        <m:r>
          <m:rPr>
            <m:sty m:val="p"/>
          </m:rPr>
          <m:t>,</m:t>
        </m:r>
        <m:sSup>
          <m:sSupPr/>
          <m:e>
            <m:r>
              <m:rPr>
                <m:sty m:val="p"/>
              </m:rPr>
              <m:t>97.10</m:t>
            </m:r>
          </m:e>
          <m:sup>
            <m:r>
              <m:rPr>
                <m:sty m:val="p"/>
              </m:rPr>
              <m:t>24</m:t>
            </m:r>
          </m:sup>
        </m:sSup>
        <m:r>
          <m:rPr>
            <m:nor/>
          </m:rPr>
          <m:t xml:space="preserve"> </m:t>
        </m:r>
        <m:r>
          <m:rPr>
            <m:sty m:val="p"/>
          </m:rPr>
          <m:t>kg</m:t>
        </m:r>
      </m:oMath>
      <w:r>
        <w:rPr/>
        <w:t xml:space="preserve">, la constante universelle de la gravitation vaut </w:t>
      </w:r>
      <m:oMath>
        <m:r>
          <m:rPr>
            <m:sty m:val="p"/>
          </m:rPr>
          <m:t>6</m:t>
        </m:r>
        <m:r>
          <m:rPr>
            <m:sty m:val="p"/>
          </m:rPr>
          <m:t>,</m:t>
        </m:r>
        <m:sSup>
          <m:sSupPr/>
          <m:e>
            <m:r>
              <m:rPr>
                <m:sty m:val="p"/>
              </m:rPr>
              <m:t>67.10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r>
          <m:rPr>
            <m:sty m:val="p"/>
          </m:rPr>
          <m:t>⋅</m:t>
        </m:r>
        <m:sSup>
          <m:sSupPr/>
          <m:e>
            <m:r>
              <m:rPr>
                <m:nor/>
              </m:rPr>
              <m:t xml:space="preserve"> </m:t>
            </m:r>
            <m:r>
              <m:rPr>
                <m:sty m:val="p"/>
              </m:rPr>
              <m:t>kg</m:t>
            </m:r>
          </m:e>
          <m:sup>
            <m:r>
              <m:rPr>
                <m:sty m:val="p"/>
              </m:rPr>
              <m:t>−</m:t>
            </m:r>
            <m:r>
              <m:rPr>
                <m:sty m:val="p"/>
              </m:rPr>
              <m:t>1</m:t>
            </m:r>
          </m:sup>
        </m:sSup>
      </m:oMath>
      <w:r>
        <w:rPr/>
        <w:t xml:space="preserve">; le rayon de la Terre est </w:t>
      </w:r>
      <m:oMath>
        <m:sSub>
          <m:sSubPr/>
          <m:e>
            <m:r>
              <m:rPr>
                <m:sty m:val="i"/>
              </m:rPr>
              <m:t>R</m:t>
            </m:r>
          </m:e>
          <m:sub>
            <m:r>
              <m:rPr>
                <m:sty m:val="i"/>
              </m:rPr>
              <m:t>T</m:t>
            </m:r>
          </m:sub>
        </m:sSub>
        <m:r>
          <m:rPr>
            <m:sty m:val="p"/>
          </m:rPr>
          <m:t>=</m:t>
        </m:r>
        <m:r>
          <m:rPr>
            <m:sty m:val="p"/>
          </m:rPr>
          <m:t>6400</m:t>
        </m:r>
        <m:r>
          <m:rPr>
            <m:nor/>
          </m:rPr>
          <m:t xml:space="preserve"> </m:t>
        </m:r>
        <m:r>
          <m:rPr>
            <m:sty m:val="p"/>
          </m:rPr>
          <m:t>km</m:t>
        </m:r>
      </m:oMath>
      <w:r>
        <w:rPr/>
        <w:t xml:space="preserve">.</w:t>
      </w:r>
    </w:p>
    <w:p>
      <w:pPr>
        <w:spacing w:after="220" w:lineRule="auto"/>
      </w:pPr>
      <w:r>
        <w:rPr>
          <w:rFonts w:eastAsia="Georgia" w:cs="Georgia" w:ascii="Georgia" w:hAnsi="Georgia"/>
        </w:rPr>
        <w:t xml:space="preserve">B2. Exprimer puis calculer la durée </w:t>
      </w:r>
      <m:oMath>
        <m:r>
          <m:rPr>
            <m:sty m:val="i"/>
          </m:rPr>
          <m:t>τ</m:t>
        </m:r>
      </m:oMath>
      <w:r>
        <w:rPr>
          <w:rFonts w:eastAsia="Georgia" w:cs="Georgia" w:ascii="Georgia" w:hAnsi="Georgia"/>
        </w:rPr>
        <w:t xml:space="preserve"> d'une révolution du satellite sur une telle orbite.</w:t>
      </w:r>
      <w:r>
        <w:rPr/>
        <w:br w:type="textWrapping"/>
      </w:r>
      <w:r>
        <w:rPr>
          <w:rFonts w:eastAsia="Georgia" w:cs="Georgia" w:ascii="Georgia" w:hAnsi="Georgia"/>
        </w:rPr>
        <w:t xml:space="preserve">B3. Qu'est-ce qu'un satellite géostationnaire ?</w:t>
      </w:r>
      <w:r>
        <w:rPr/>
        <w:br w:type="textWrapping"/>
      </w:r>
      <w:r>
        <w:rPr>
          <w:rFonts w:eastAsia="Georgia" w:cs="Georgia" w:ascii="Georgia" w:hAnsi="Georgia"/>
        </w:rPr>
        <w:t xml:space="preserve">B4. Établir les caractéristiques de la trajectoire d'un tel satellite :</w:t>
      </w:r>
    </w:p>
    <w:p>
      <w:pPr>
        <w:numPr>
          <w:ilvl w:val="0"/>
          <w:numId w:val="2"/>
        </w:numPr>
        <w:spacing w:lineRule="auto"/>
      </w:pPr>
      <w:r>
        <w:rPr/>
        <w:t xml:space="preserve">quelle est la nature de la trajectoire?</w:t>
      </w:r>
    </w:p>
    <w:p>
      <w:pPr>
        <w:numPr>
          <w:ilvl w:val="0"/>
          <w:numId w:val="2"/>
        </w:numPr>
        <w:spacing w:lineRule="auto"/>
      </w:pPr>
      <w:r>
        <w:rPr/>
        <w:t xml:space="preserve">dans quel plan s'effectue-t-elle?</w:t>
      </w:r>
    </w:p>
    <w:p>
      <w:pPr>
        <w:numPr>
          <w:ilvl w:val="0"/>
          <w:numId w:val="2"/>
        </w:numPr>
        <w:spacing w:lineRule="auto"/>
      </w:pPr>
      <w:r>
        <w:rPr/>
        <w:t xml:space="preserve">la norme de la vitesse est-elle constante?</w:t>
      </w:r>
    </w:p>
    <w:p>
      <w:pPr>
        <w:numPr>
          <w:ilvl w:val="0"/>
          <w:numId w:val="2"/>
        </w:numPr>
        <w:spacing w:lineRule="auto"/>
      </w:pPr>
      <w:r>
        <w:rPr/>
        <w:t xml:space="preserve">quelle est l'altitude du satellite?</w:t>
      </w:r>
    </w:p>
    <w:p>
      <w:pPr>
        <w:spacing w:line="271" w:before="330" w:lineRule="auto"/>
      </w:pPr>
      <w:r>
        <w:rPr>
          <w:b/>
          <w:sz w:val="42"/>
        </w:rPr>
        <w:t xml:space="preserve">DEUXIEME PARTIE</w:t>
      </w:r>
    </w:p>
    <w:p>
      <w:pPr>
        <w:spacing w:line="271" w:before="330" w:lineRule="auto"/>
      </w:pPr>
      <w:r>
        <w:rPr>
          <w:rFonts w:eastAsia="Georgia" w:cs="Georgia" w:ascii="Georgia" w:hAnsi="Georgia"/>
          <w:b/>
          <w:sz w:val="42"/>
        </w:rPr>
        <w:t xml:space="preserve">PROPAGATION D'UNE ONDE ÉLECTROMAGNÉTIQUE À TRAVERS UN PLASMA (IONOSPHÈRE)</w:t>
      </w:r>
    </w:p>
    <w:p>
      <w:pPr>
        <w:spacing w:after="220" w:lineRule="auto"/>
      </w:pPr>
      <w:r>
        <w:rPr>
          <w:rFonts w:eastAsia="Georgia" w:cs="Georgia" w:ascii="Georgia" w:hAnsi="Georgia"/>
        </w:rPr>
        <w:t xml:space="preserve">Dans cette partie, nous supposerons que la Terre est entourée d'une atmosphère non ionisée assimilée au vide (d'indice </w:t>
      </w:r>
      <m:oMath>
        <m:r>
          <m:rPr>
            <m:sty m:val="i"/>
          </m:rPr>
          <m:t>n</m:t>
        </m:r>
        <m:r>
          <m:rPr>
            <m:sty m:val="p"/>
          </m:rPr>
          <m:t>=</m:t>
        </m:r>
        <m:r>
          <m:rPr>
            <m:sty m:val="p"/>
          </m:rPr>
          <m:t>1</m:t>
        </m:r>
      </m:oMath>
      <w:r>
        <w:rPr>
          <w:rFonts w:eastAsia="Georgia" w:cs="Georgia" w:ascii="Georgia" w:hAnsi="Georgia"/>
        </w:rPr>
        <w:t xml:space="preserve"> ), elle-même entourée par l'ionosphère.</w:t>
      </w:r>
    </w:p>
    <w:p>
      <w:pPr>
        <w:spacing w:after="220" w:lineRule="auto"/>
      </w:pPr>
      <w:r>
        <w:rPr>
          <w:rFonts w:eastAsia="Georgia" w:cs="Georgia" w:ascii="Georgia" w:hAnsi="Georgia"/>
        </w:rPr>
        <w:t xml:space="preserve">L'ionosphère se comporte comme un plasma, constitué principalement d'hydrogène, gaz ionisé peu dense, renfermant des particules chargées de deux types : </w:t>
      </w:r>
      <m:oMath>
        <m:r>
          <m:rPr>
            <m:sty m:val="i"/>
          </m:rPr>
          <m:t>N</m:t>
        </m:r>
      </m:oMath>
      <w:r>
        <w:rPr>
          <w:rFonts w:eastAsia="Georgia" w:cs="Georgia" w:ascii="Georgia" w:hAnsi="Georgia"/>
        </w:rPr>
        <w:t xml:space="preserve"> (par unité de volume) protons, de charge et masse unitaires </w:t>
      </w:r>
      <m:oMath>
        <m:r>
          <m:rPr>
            <m:sty m:val="p"/>
          </m:rPr>
          <m:t>+</m:t>
        </m:r>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r>
        <w:rPr/>
        <w:t xml:space="preserve"> et </w:t>
      </w:r>
      <m:oMath>
        <m:sSub>
          <m:sSubPr/>
          <m:e>
            <m:r>
              <m:rPr>
                <m:sty m:val="i"/>
              </m:rPr>
              <m:t>m</m:t>
            </m:r>
          </m:e>
          <m:sub>
            <m:r>
              <m:rPr>
                <m:sty m:val="i"/>
              </m:rPr>
              <m:t>p</m:t>
            </m:r>
          </m:sub>
        </m:sSub>
        <m:r>
          <m:rPr>
            <m:sty m:val="p"/>
          </m:rPr>
          <m:t>=</m:t>
        </m:r>
        <m:r>
          <m:rPr>
            <m:sty m:val="p"/>
          </m:rPr>
          <m:t>1</m:t>
        </m:r>
        <m:r>
          <m:rPr>
            <m:sty m:val="p"/>
          </m:rPr>
          <m:t>,</m:t>
        </m:r>
        <m:sSup>
          <m:sSupPr/>
          <m:e>
            <m:r>
              <m:rPr>
                <m:sty m:val="p"/>
              </m:rPr>
              <m:t>67.10</m:t>
            </m:r>
          </m:e>
          <m:sup>
            <m:r>
              <m:rPr>
                <m:sty m:val="p"/>
              </m:rPr>
              <m:t>−</m:t>
            </m:r>
            <m:r>
              <m:rPr>
                <m:sty m:val="p"/>
              </m:rPr>
              <m:t>27</m:t>
            </m:r>
          </m:sup>
        </m:sSup>
        <m:r>
          <m:rPr>
            <m:nor/>
          </m:rPr>
          <m:t xml:space="preserve"> </m:t>
        </m:r>
        <m:r>
          <m:rPr>
            <m:sty m:val="p"/>
          </m:rPr>
          <m:t>kg</m:t>
        </m:r>
      </m:oMath>
      <w:r>
        <w:rPr/>
        <w:t xml:space="preserve">, ainsi que </w:t>
      </w:r>
      <m:oMath>
        <m:r>
          <m:rPr>
            <m:sty m:val="i"/>
          </m:rPr>
          <m:t>N</m:t>
        </m:r>
      </m:oMath>
      <w:r>
        <w:rPr>
          <w:rFonts w:eastAsia="Georgia" w:cs="Georgia" w:ascii="Georgia" w:hAnsi="Georgia"/>
        </w:rPr>
        <w:t xml:space="preserve"> (par unité de volume) électrons de charge et masse unitaires - e et </w:t>
      </w:r>
      <m:oMath>
        <m:sSub>
          <m:sSubPr/>
          <m:e>
            <m:r>
              <m:rPr>
                <m:sty m:val="i"/>
              </m:rPr>
              <m:t>m</m:t>
            </m:r>
          </m:e>
          <m:sub>
            <m:r>
              <m:rPr>
                <m:sty m:val="i"/>
              </m:rPr>
              <m:t>e</m:t>
            </m:r>
          </m:sub>
        </m:sSub>
        <m:r>
          <m:rPr>
            <m:sty m:val="p"/>
          </m:rPr>
          <m:t>=</m:t>
        </m:r>
        <m:r>
          <m:rPr>
            <m:sty m:val="p"/>
          </m:rPr>
          <m:t>9</m:t>
        </m:r>
        <m:r>
          <m:rPr>
            <m:sty m:val="p"/>
          </m:rPr>
          <m:t>,</m:t>
        </m:r>
        <m:sSup>
          <m:sSupPr/>
          <m:e>
            <m:r>
              <m:rPr>
                <m:sty m:val="p"/>
              </m:rPr>
              <m:t>1.10</m:t>
            </m:r>
          </m:e>
          <m:sup>
            <m:r>
              <m:rPr>
                <m:sty m:val="p"/>
              </m:rPr>
              <m:t>−</m:t>
            </m:r>
            <m:r>
              <m:rPr>
                <m:sty m:val="p"/>
              </m:rPr>
              <m:t>31</m:t>
            </m:r>
          </m:sup>
        </m:sSup>
        <m:r>
          <m:rPr>
            <m:nor/>
          </m:rPr>
          <m:t xml:space="preserve"> </m:t>
        </m:r>
        <m:r>
          <m:rPr>
            <m:sty m:val="p"/>
          </m:rPr>
          <m:t>kg</m:t>
        </m:r>
      </m:oMath>
      <w:r>
        <w:rPr>
          <w:rFonts w:eastAsia="Georgia" w:cs="Georgia" w:ascii="Georgia" w:hAnsi="Georgia"/>
        </w:rPr>
        <w:t xml:space="preserve">. Les interactions entre protons et électrons sont négligées. Les permittivité et perméabilité du plasma sont assimilées à celles du vide : </w:t>
      </w:r>
      <m:oMath>
        <m:sSub>
          <m:sSubPr/>
          <m:e>
            <m:r>
              <m:rPr>
                <m:sty m:val="i"/>
              </m:rPr>
              <m:t>ε</m:t>
            </m:r>
          </m:e>
          <m:sub>
            <m:r>
              <m:rPr>
                <m:sty m:val="p"/>
              </m:rPr>
              <m:t>0</m:t>
            </m:r>
          </m:sub>
        </m:sSub>
        <m:r>
          <m:rPr>
            <m:sty m:val="p"/>
          </m:rPr>
          <m:t>=</m:t>
        </m:r>
        <m:r>
          <m:rPr>
            <m:sty m:val="p"/>
          </m:rPr>
          <m:t>8</m:t>
        </m:r>
        <m:r>
          <m:rPr>
            <m:sty m:val="p"/>
          </m:rPr>
          <m:t>,</m:t>
        </m:r>
        <m:sSup>
          <m:sSupPr/>
          <m:e>
            <m:r>
              <m:rPr>
                <m:sty m:val="p"/>
              </m:rPr>
              <m:t>8.10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t xml:space="preserve"> et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rFonts w:eastAsia="Georgia" w:cs="Georgia" w:ascii="Georgia" w:hAnsi="Georgia"/>
        </w:rPr>
        <w:t xml:space="preserve">. Le milieu est linéaire de sorte que toute grandeur sinusoïdale </w:t>
      </w:r>
      <m:oMath>
        <m:r>
          <m:rPr>
            <m:sty m:val="i"/>
          </m:rPr>
          <m:t>x</m:t>
        </m:r>
      </m:oMath>
      <w:r>
        <w:rPr>
          <w:rFonts w:eastAsia="Georgia" w:cs="Georgia" w:ascii="Georgia" w:hAnsi="Georgia"/>
        </w:rPr>
        <w:t xml:space="preserve"> peut s'écrire sous forme complexe : </w:t>
      </w:r>
      <m:oMath>
        <m:bar>
          <m:barPr/>
          <m:e>
            <m:r>
              <m:rPr>
                <m:sty m:val="i"/>
              </m:rPr>
              <m:t>x</m:t>
            </m:r>
          </m:e>
        </m:bar>
        <m:r>
          <m:rPr>
            <m:sty m:val="p"/>
          </m:rPr>
          <m:t>=</m:t>
        </m:r>
        <m:bar>
          <m:barPr/>
          <m:e>
            <m:r>
              <m:rPr>
                <m:sty m:val="i"/>
              </m:rPr>
              <m:t>X</m:t>
            </m:r>
          </m:e>
        </m:bar>
        <m:sSup>
          <m:sSupPr/>
          <m:e>
            <m:r>
              <m:rPr>
                <m:sty m:val="i"/>
              </m:rPr>
              <m:t>e</m:t>
            </m:r>
          </m:e>
          <m:sup>
            <m:r>
              <m:rPr>
                <m:sty m:val="i"/>
              </m:rPr>
              <m:t>j</m:t>
            </m:r>
            <m:r>
              <m:rPr>
                <m:sty m:val="i"/>
              </m:rPr>
              <m:t>ω</m:t>
            </m:r>
            <m:r>
              <m:rPr>
                <m:sty m:val="i"/>
              </m:rPr>
              <m:t>t</m:t>
            </m:r>
          </m:sup>
        </m:sSup>
      </m:oMath>
      <w:r>
        <w:rPr/>
        <w:t xml:space="preserve">.</w:t>
      </w:r>
    </w:p>
    <w:p>
      <w:pPr>
        <w:spacing w:after="220" w:lineRule="auto"/>
      </w:pPr>
      <w:r>
        <w:rPr>
          <w:rFonts w:eastAsia="Georgia" w:cs="Georgia" w:ascii="Georgia" w:hAnsi="Georgia"/>
        </w:rPr>
        <w:t xml:space="preserve">Sous l'action d'une onde électromagnétique harmonique plane polarisée rectilignement qui se propage suivant l'axe vertical Oz dans l'ionosphère (considéré comme un plasma neutre et peu dense), les particules chargées se mettent en mouvement.</w:t>
      </w:r>
    </w:p>
    <w:p>
      <w:pPr>
        <w:spacing w:line="271" w:before="330" w:lineRule="auto"/>
      </w:pPr>
      <w:r>
        <w:rPr>
          <w:b/>
          <w:sz w:val="42"/>
        </w:rPr>
        <w:t xml:space="preserve">A / PROPAGATION DE L'ONDE</w:t>
      </w:r>
    </w:p>
    <w:p>
      <w:pPr>
        <w:spacing w:after="220" w:lineRule="auto"/>
      </w:pPr>
      <w:r>
        <w:rPr>
          <w:rFonts w:eastAsia="Georgia" w:cs="Georgia" w:ascii="Georgia" w:hAnsi="Georgia"/>
        </w:rPr>
        <w:t xml:space="preserve">A1. Appliquer le principe fondamental de la dynamique aux porteurs de charges, animés d'une vitesse </w:t>
      </w:r>
      <m:oMath>
        <m:sSub>
          <m:sSubPr/>
          <m:e>
            <m:acc>
              <m:accPr>
                <m:chr m:val="⃗"/>
              </m:accPr>
              <m:e>
                <m:r>
                  <m:rPr>
                    <m:sty m:val="i"/>
                  </m:rPr>
                  <m:t>v</m:t>
                </m:r>
              </m:e>
            </m:acc>
          </m:e>
          <m:sub>
            <m:r>
              <m:rPr>
                <m:sty m:val="i"/>
              </m:rPr>
              <m:t>p</m:t>
            </m:r>
          </m:sub>
        </m:sSub>
      </m:oMath>
      <w:r>
        <w:rPr/>
        <w:t xml:space="preserve"> et </w:t>
      </w:r>
      <m:oMath>
        <m:sSub>
          <m:sSubPr/>
          <m:e>
            <m:acc>
              <m:accPr>
                <m:chr m:val="⃗"/>
              </m:accPr>
              <m:e>
                <m:r>
                  <m:rPr>
                    <m:sty m:val="i"/>
                  </m:rPr>
                  <m:t>v</m:t>
                </m:r>
              </m:e>
            </m:acc>
          </m:e>
          <m:sub>
            <m:r>
              <m:rPr>
                <m:sty m:val="i"/>
              </m:rPr>
              <m:t>e</m:t>
            </m:r>
          </m:sub>
        </m:sSub>
      </m:oMath>
      <w:r>
        <w:rPr>
          <w:rFonts w:eastAsia="Georgia" w:cs="Georgia" w:ascii="Georgia" w:hAnsi="Georgia"/>
        </w:rPr>
        <w:t xml:space="preserve"> par rapport à un référentiel galiléen et soumis au champ électromagnétique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r>
          <m:rPr>
            <m:sty m:val="p"/>
          </m:rPr>
          <m:t>,</m:t>
        </m:r>
        <m:bar>
          <m:barPr/>
          <m:e>
            <m:acc>
              <m:accPr>
                <m:chr m:val="⃗"/>
              </m:accPr>
              <m:e>
                <m:r>
                  <m:rPr>
                    <m:sty m:val="i"/>
                  </m:rPr>
                  <m:t>B</m:t>
                </m:r>
              </m:e>
            </m:acc>
          </m:e>
        </m:bar>
        <m:r>
          <m:rPr>
            <m:sty m:val="p"/>
          </m:rPr>
          <m:t>=</m:t>
        </m:r>
        <m:sSub>
          <m:sSubPr/>
          <m:e>
            <m:bar>
              <m:barPr/>
              <m:e>
                <m:acc>
                  <m:accPr>
                    <m:chr m:val="⃗"/>
                  </m:accPr>
                  <m:e>
                    <m:r>
                      <m:rPr>
                        <m:sty m:val="i"/>
                      </m:rPr>
                      <m:t>B</m:t>
                    </m:r>
                  </m:e>
                </m:acc>
              </m:e>
            </m:ba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oMath>
      <w:r>
        <w:rPr/>
        <w:t xml:space="preserve">.</w:t>
      </w:r>
      <w:r>
        <w:rPr/>
        <w:br w:type="textWrapping"/>
      </w:r>
      <w:r>
        <w:rPr>
          <w:rFonts w:eastAsia="Georgia" w:cs="Georgia" w:ascii="Georgia" w:hAnsi="Georgia"/>
        </w:rPr>
        <w:t xml:space="preserve">A quelle(s) condition(s) l'action du champ magnétique et celle du poids sont-elles négligeables ?</w:t>
      </w:r>
      <w:r>
        <w:rPr/>
        <w:br w:type="textWrapping"/>
      </w:r>
      <w:r>
        <w:rPr>
          <w:rFonts w:eastAsia="Georgia" w:cs="Georgia" w:ascii="Georgia" w:hAnsi="Georgia"/>
        </w:rPr>
        <w:t xml:space="preserve">(l'amplitude du champ électrique est largement inférieure à </w:t>
      </w:r>
      <m:oMath>
        <m:sSup>
          <m:sSupPr/>
          <m:e>
            <m:r>
              <m:rPr>
                <m:sty m:val="p"/>
              </m:rPr>
              <m:t>10</m:t>
            </m:r>
          </m:e>
          <m:sup>
            <m:r>
              <m:rPr>
                <m:sty m:val="p"/>
              </m:rPr>
              <m:t>10</m:t>
            </m:r>
          </m:sup>
        </m:sSup>
        <m:r>
          <m:rPr>
            <m:nor/>
          </m:rPr>
          <m:t xml:space="preserve"> </m:t>
        </m:r>
        <m:r>
          <m:rPr>
            <m:sty m:val="p"/>
          </m:rPr>
          <m:t>V</m:t>
        </m:r>
        <m:r>
          <m:rPr>
            <m:sty m:val="p"/>
          </m:rPr>
          <m:t>.</m:t>
        </m:r>
        <m:sSup>
          <m:sSupPr/>
          <m:e>
            <m:r>
              <m:rPr>
                <m:sty m:val="p"/>
              </m:rPr>
              <m:t>m</m:t>
            </m:r>
          </m:e>
          <m:sup>
            <m:r>
              <m:rPr>
                <m:sty m:val="p"/>
              </m:rPr>
              <m:t>−</m:t>
            </m:r>
            <m:r>
              <m:rPr>
                <m:sty m:val="p"/>
              </m:rPr>
              <m:t>1</m:t>
            </m:r>
          </m:sup>
        </m:sSup>
      </m:oMath>
      <w:r>
        <w:rPr/>
        <w:t xml:space="preserve"> )</w:t>
      </w:r>
      <w:r>
        <w:rPr/>
        <w:br w:type="textWrapping"/>
      </w:r>
      <w:r>
        <w:rPr>
          <w:rFonts w:eastAsia="Georgia" w:cs="Georgia" w:ascii="Georgia" w:hAnsi="Georgia"/>
        </w:rPr>
        <w:t xml:space="preserve">A2. Le régime permanent est supposé atteint. Déterminer l'expression complexe de la vitesse des porteurs de charge.</w:t>
      </w:r>
      <w:r>
        <w:rPr/>
        <w:br w:type="textWrapping"/>
      </w:r>
      <w:r>
        <w:rPr/>
        <w:t xml:space="preserve">(la notation complexe </w:t>
      </w:r>
      <m:oMath>
        <m:acc>
          <m:accPr>
            <m:chr m:val="⃗"/>
          </m:accPr>
          <m:e>
            <m:bar>
              <m:barPr/>
              <m:e>
                <m:r>
                  <m:rPr>
                    <m:sty m:val="i"/>
                  </m:rPr>
                  <m:t>E</m:t>
                </m:r>
              </m:e>
            </m:bar>
          </m:e>
        </m:acc>
        <m:r>
          <m:rPr>
            <m:sty m:val="p"/>
          </m:rPr>
          <m:t>=</m:t>
        </m:r>
        <m:sSub>
          <m:sSubPr/>
          <m:e>
            <m:acc>
              <m:accPr>
                <m:chr m:val="⃗"/>
              </m:accPr>
              <m:e>
                <m:bar>
                  <m:barPr/>
                  <m:e>
                    <m:r>
                      <m:rPr>
                        <m:sty m:val="i"/>
                      </m:rPr>
                      <m:t>E</m:t>
                    </m:r>
                  </m:e>
                </m:bar>
              </m:e>
            </m:acc>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avec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pourra être utilisée)</w:t>
      </w:r>
      <w:r>
        <w:rPr/>
        <w:br w:type="textWrapping"/>
      </w:r>
      <w:r>
        <w:rPr>
          <w:rFonts w:eastAsia="Georgia" w:cs="Georgia" w:ascii="Georgia" w:hAnsi="Georgia"/>
        </w:rPr>
        <w:t xml:space="preserve">En déduire l'expression complexe du vecteur densité volumique de courant de charges électriques </w:t>
      </w:r>
      <m:oMath>
        <m:sSub>
          <m:sSubPr/>
          <m:e>
            <m:bar>
              <m:barPr/>
              <m:e>
                <m:acc>
                  <m:accPr>
                    <m:chr m:val="⃗"/>
                  </m:accPr>
                  <m:e>
                    <m:r>
                      <m:rPr>
                        <m:sty m:val="i"/>
                      </m:rPr>
                      <m:t>J</m:t>
                    </m:r>
                  </m:e>
                </m:acc>
              </m:e>
            </m:bar>
          </m:e>
          <m:sub>
            <m:r>
              <m:rPr>
                <m:nor/>
              </m:rPr>
              <m:t>elec </m:t>
            </m:r>
          </m:sub>
        </m:sSub>
      </m:oMath>
      <w:r>
        <w:rPr/>
        <w:t xml:space="preserve">.</w:t>
      </w:r>
    </w:p>
    <w:p>
      <w:pPr>
        <w:spacing w:after="220" w:lineRule="auto"/>
      </w:pPr>
      <w:r>
        <w:rPr>
          <w:rFonts w:eastAsia="Georgia" w:cs="Georgia" w:ascii="Georgia" w:hAnsi="Georgia"/>
        </w:rPr>
        <w:t xml:space="preserve">A3. Montrer que, dans ce cas, le plasma est équivalent à un milieu conducteur ohmique dont la conductivité complexe </w:t>
      </w:r>
      <m:oMath>
        <m:bar>
          <m:barPr/>
          <m:e>
            <m:r>
              <m:rPr>
                <m:sty m:val="i"/>
              </m:rPr>
              <m:t>σ</m:t>
            </m:r>
          </m:e>
        </m:bar>
      </m:oMath>
      <w:r>
        <w:rPr>
          <w:rFonts w:eastAsia="Georgia" w:cs="Georgia" w:ascii="Georgia" w:hAnsi="Georgia"/>
        </w:rPr>
        <w:t xml:space="preserve"> sera exprimée en fonction de </w:t>
      </w:r>
      <m:oMath>
        <m:sSubSup>
          <m:sSubSupPr/>
          <m:e>
            <m:r>
              <m:rPr>
                <m:sty m:val="i"/>
              </m:rPr>
              <m:t>ω</m:t>
            </m:r>
          </m:e>
          <m:sub>
            <m:r>
              <m:rPr>
                <m:sty m:val="p"/>
              </m:rPr>
              <m:t>pe</m:t>
            </m:r>
          </m:sub>
          <m:sup>
            <m:r>
              <m:rPr>
                <m:sty m:val="p"/>
              </m:rPr>
              <m:t>2</m:t>
            </m:r>
          </m:sup>
        </m:sSubSup>
        <m:r>
          <m:rPr>
            <m:sty m:val="p"/>
          </m:rPr>
          <m:t>=</m:t>
        </m:r>
        <m:f>
          <m:fPr>
            <m:ctrlPr>
              <w:rPr>
                <w:rFonts w:ascii="Cambria Math" w:hAnsi="Cambria Math"/>
              </w:rPr>
            </m:ctrlPr>
          </m:fPr>
          <m:num>
            <m:sSup>
              <m:sSupPr/>
              <m:e>
                <m:r>
                  <m:rPr>
                    <m:sty m:val="p"/>
                  </m:rPr>
                  <m:t>Ne</m:t>
                </m:r>
              </m:e>
              <m:sup>
                <m:r>
                  <m:rPr>
                    <m:sty m:val="p"/>
                  </m:rPr>
                  <m:t>2</m:t>
                </m:r>
              </m:sup>
            </m:sSup>
          </m:num>
          <m:den>
            <m:sSub>
              <m:sSubPr/>
              <m:e>
                <m:r>
                  <m:rPr>
                    <m:sty m:val="i"/>
                  </m:rPr>
                  <m:t>ε</m:t>
                </m:r>
              </m:e>
              <m:sub>
                <m:r>
                  <m:rPr>
                    <m:sty m:val="p"/>
                  </m:rPr>
                  <m:t>0</m:t>
                </m:r>
              </m:sub>
            </m:sSub>
            <m:sSub>
              <m:sSubPr/>
              <m:e>
                <m:r>
                  <m:rPr>
                    <m:nor/>
                  </m:rPr>
                  <m:t xml:space="preserve"> </m:t>
                </m:r>
                <m:r>
                  <m:rPr>
                    <m:sty m:val="p"/>
                  </m:rPr>
                  <m:t>m</m:t>
                </m:r>
              </m:e>
              <m:sub>
                <m:r>
                  <m:rPr>
                    <m:sty m:val="p"/>
                  </m:rPr>
                  <m:t>e</m:t>
                </m:r>
              </m:sub>
            </m:sSub>
          </m:den>
        </m:f>
        <m:r>
          <m:rPr>
            <m:sty m:val="p"/>
          </m:rPr>
          <m:t>,</m:t>
        </m:r>
        <m:sSubSup>
          <m:sSubSupPr/>
          <m:e>
            <m:r>
              <m:rPr>
                <m:sty m:val="i"/>
              </m:rPr>
              <m:t>ω</m:t>
            </m:r>
          </m:e>
          <m:sub>
            <m:r>
              <m:rPr>
                <m:sty m:val="p"/>
              </m:rPr>
              <m:t>pp</m:t>
            </m:r>
          </m:sub>
          <m:sup>
            <m:r>
              <m:rPr>
                <m:sty m:val="p"/>
              </m:rPr>
              <m:t>2</m:t>
            </m:r>
          </m:sup>
        </m:sSubSup>
        <m:r>
          <m:rPr>
            <m:sty m:val="p"/>
          </m:rPr>
          <m:t>=</m:t>
        </m:r>
        <m:f>
          <m:fPr>
            <m:ctrlPr>
              <w:rPr>
                <w:rFonts w:ascii="Cambria Math" w:hAnsi="Cambria Math"/>
              </w:rPr>
            </m:ctrlPr>
          </m:fPr>
          <m:num>
            <m:sSup>
              <m:sSupPr/>
              <m:e>
                <m:r>
                  <m:rPr>
                    <m:sty m:val="p"/>
                  </m:rPr>
                  <m:t>Ne</m:t>
                </m:r>
              </m:e>
              <m:sup>
                <m:r>
                  <m:rPr>
                    <m:sty m:val="p"/>
                  </m:rPr>
                  <m:t>2</m:t>
                </m:r>
              </m:sup>
            </m:sSup>
          </m:num>
          <m:den>
            <m:sSub>
              <m:sSubPr/>
              <m:e>
                <m:r>
                  <m:rPr>
                    <m:sty m:val="i"/>
                  </m:rPr>
                  <m:t>ε</m:t>
                </m:r>
              </m:e>
              <m:sub>
                <m:r>
                  <m:rPr>
                    <m:sty m:val="p"/>
                  </m:rPr>
                  <m:t>0</m:t>
                </m:r>
              </m:sub>
            </m:sSub>
            <m:sSub>
              <m:sSubPr/>
              <m:e>
                <m:r>
                  <m:rPr>
                    <m:nor/>
                  </m:rPr>
                  <m:t xml:space="preserve"> </m:t>
                </m:r>
                <m:r>
                  <m:rPr>
                    <m:sty m:val="p"/>
                  </m:rPr>
                  <m:t>m</m:t>
                </m:r>
              </m:e>
              <m:sub>
                <m:r>
                  <m:rPr>
                    <m:sty m:val="p"/>
                  </m:rPr>
                  <m:t>p</m:t>
                </m:r>
              </m:sub>
            </m:sSub>
          </m:den>
        </m:f>
        <m:r>
          <m:rPr>
            <m:sty m:val="p"/>
          </m:rPr>
          <m:t>,</m:t>
        </m:r>
        <m:sSub>
          <m:sSubPr/>
          <m:e>
            <m:r>
              <m:rPr>
                <m:sty m:val="i"/>
              </m:rPr>
              <m:t>ε</m:t>
            </m:r>
          </m:e>
          <m:sub>
            <m:r>
              <m:rPr>
                <m:sty m:val="p"/>
              </m:rPr>
              <m:t>0</m:t>
            </m:r>
          </m:sub>
        </m:sSub>
      </m:oMath>
      <w:r>
        <w:rPr/>
        <w:t xml:space="preserve"> et </w:t>
      </w:r>
      <m:oMath>
        <m:r>
          <m:rPr>
            <m:sty m:val="i"/>
          </m:rPr>
          <m:t>ω</m:t>
        </m:r>
      </m:oMath>
      <w:r>
        <w:rPr/>
        <w:t xml:space="preserve">.</w:t>
      </w:r>
      <w:r>
        <w:rPr/>
        <w:br w:type="textWrapping"/>
      </w:r>
      <w:r>
        <w:rPr>
          <w:rFonts w:eastAsia="Georgia" w:cs="Georgia" w:ascii="Georgia" w:hAnsi="Georgia"/>
        </w:rPr>
        <w:t xml:space="preserve">Calculer les valeurs numériques des pulsations </w:t>
      </w:r>
      <m:oMath>
        <m:sSub>
          <m:sSubPr/>
          <m:e>
            <m:r>
              <m:rPr>
                <m:sty m:val="i"/>
              </m:rPr>
              <m:t>ω</m:t>
            </m:r>
          </m:e>
          <m:sub>
            <m:r>
              <m:rPr>
                <m:nor/>
              </m:rPr>
              <m:t>pe </m:t>
            </m:r>
          </m:sub>
        </m:sSub>
      </m:oMath>
      <w:r>
        <w:rPr/>
        <w:t xml:space="preserve"> et </w:t>
      </w:r>
      <m:oMath>
        <m:sSub>
          <m:sSubPr/>
          <m:e>
            <m:r>
              <m:rPr>
                <m:sty m:val="i"/>
              </m:rPr>
              <m:t>ω</m:t>
            </m:r>
          </m:e>
          <m:sub>
            <m:r>
              <m:rPr>
                <m:nor/>
              </m:rPr>
              <m:t>pp </m:t>
            </m:r>
          </m:sub>
        </m:sSub>
      </m:oMath>
      <w:r>
        <w:rPr/>
        <w:t xml:space="preserve"> pour </w:t>
      </w:r>
      <m:oMath>
        <m:r>
          <m:rPr>
            <m:sty m:val="p"/>
          </m:rPr>
          <m:t>N</m:t>
        </m:r>
        <m:r>
          <m:rPr>
            <m:sty m:val="p"/>
          </m:rPr>
          <m:t>=</m:t>
        </m:r>
        <m:sSup>
          <m:sSupPr/>
          <m:e>
            <m:r>
              <m:rPr>
                <m:sty m:val="p"/>
              </m:rPr>
              <m:t>10</m:t>
            </m:r>
          </m:e>
          <m:sup>
            <m:r>
              <m:rPr>
                <m:sty m:val="p"/>
              </m:rPr>
              <m:t>11</m:t>
            </m:r>
          </m:sup>
        </m:sSup>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Comparer les contributions respectives des protons et des électrons et en déduire l'expression simplifiée de </w:t>
      </w:r>
      <m:oMath>
        <m:bar>
          <m:barPr/>
          <m:e>
            <m:r>
              <m:rPr>
                <m:sty m:val="i"/>
              </m:rPr>
              <m:t>σ</m:t>
            </m:r>
          </m:e>
        </m:bar>
      </m:oMath>
      <w:r>
        <w:rPr/>
        <w:t xml:space="preserve">.</w:t>
      </w:r>
    </w:p>
    <w:p>
      <w:pPr>
        <w:spacing w:after="220" w:lineRule="auto"/>
      </w:pPr>
      <w:r>
        <w:rPr>
          <w:rFonts w:eastAsia="Georgia" w:cs="Georgia" w:ascii="Georgia" w:hAnsi="Georgia"/>
        </w:rPr>
        <w:t xml:space="preserve">A4. En supposant que les propriétés électriques et magnétiques du plasma sont celles du vide, écrire les équations de Maxwell correspondantes. Montrer que l'équation de Maxwell-Ampère s'écrit sous la forme suivante :</w:t>
      </w:r>
    </w:p>
    <w:p>
      <w:pPr>
        <w:spacing w:after="220" w:lineRule="auto"/>
      </w:pPr>
      <m:oMathPara>
        <m:oMath>
          <m:acc>
            <m:accPr>
              <m:chr m:val="⃗"/>
            </m:accPr>
            <m:e>
              <m:r>
                <m:rPr>
                  <m:sty m:val="p"/>
                </m:rPr>
                <m:t>rot</m:t>
              </m:r>
            </m:e>
          </m:acc>
          <m:bar>
            <m:barPr/>
            <m:e>
              <m:acc>
                <m:accPr>
                  <m:chr m:val="⃗"/>
                </m:accPr>
                <m:e>
                  <m:r>
                    <m:rPr>
                      <m:sty m:val="i"/>
                    </m:rPr>
                    <m:t>B</m:t>
                  </m:r>
                </m:e>
              </m:acc>
            </m:e>
          </m:bar>
          <m:r>
            <m:rPr>
              <m:sty m:val="p"/>
            </m:rPr>
            <m:t>=</m:t>
          </m:r>
          <m:sSub>
            <m:sSubPr/>
            <m:e>
              <m:r>
                <m:rPr>
                  <m:sty m:val="i"/>
                </m:rPr>
                <m:t>ε</m:t>
              </m:r>
            </m:e>
            <m:sub>
              <m:r>
                <m:rPr>
                  <m:sty m:val="p"/>
                </m:rPr>
                <m:t>0</m:t>
              </m:r>
            </m:sub>
          </m:sSub>
          <m:sSub>
            <m:sSubPr/>
            <m:e>
              <m:r>
                <m:rPr>
                  <m:sty m:val="i"/>
                </m:rPr>
                <m:t>μ</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ω</m:t>
                      </m:r>
                    </m:e>
                    <m:sub>
                      <m:r>
                        <m:rPr>
                          <m:sty m:val="p"/>
                        </m:rPr>
                        <m:t>pe</m:t>
                      </m:r>
                    </m:sub>
                    <m:sup>
                      <m:r>
                        <m:rPr>
                          <m:sty m:val="p"/>
                        </m:rPr>
                        <m:t>2</m:t>
                      </m:r>
                    </m:sup>
                  </m:sSubSup>
                </m:num>
                <m:den>
                  <m:sSup>
                    <m:sSupPr/>
                    <m:e>
                      <m:r>
                        <m:rPr>
                          <m:sty m:val="i"/>
                        </m:rPr>
                        <m:t>ω</m:t>
                      </m:r>
                    </m:e>
                    <m:sup>
                      <m:r>
                        <m:rPr>
                          <m:sty m:val="p"/>
                        </m:rPr>
                        <m:t>2</m:t>
                      </m:r>
                    </m:sup>
                  </m:sSup>
                </m:den>
              </m:f>
            </m:e>
          </m:d>
          <m:f>
            <m:fPr>
              <m:ctrlPr>
                <w:rPr>
                  <w:rFonts w:ascii="Cambria Math" w:hAnsi="Cambria Math"/>
                </w:rPr>
              </m:ctrlPr>
            </m:fPr>
            <m:num>
              <m:r>
                <m:rPr>
                  <m:sty m:val="i"/>
                </m:rPr>
                <m:t>∂</m:t>
              </m:r>
              <m:acc>
                <m:accPr>
                  <m:chr m:val="⃗"/>
                </m:accPr>
                <m:e>
                  <m:r>
                    <m:rPr>
                      <m:sty m:val="i"/>
                    </m:rPr>
                    <m:t>E</m:t>
                  </m:r>
                </m:e>
              </m:acc>
            </m:num>
            <m:den>
              <m:r>
                <m:rPr>
                  <m:sty m:val="i"/>
                </m:rPr>
                <m:t>∂</m:t>
              </m:r>
              <m:r>
                <m:rPr>
                  <m:sty m:val="p"/>
                </m:rPr>
                <m:t>t</m:t>
              </m:r>
            </m:den>
          </m:f>
        </m:oMath>
      </m:oMathPara>
    </w:p>
    <w:p>
      <w:pPr>
        <w:spacing w:after="220" w:lineRule="auto"/>
      </w:pPr>
      <w:r>
        <w:rPr>
          <w:rFonts w:eastAsia="Georgia" w:cs="Georgia" w:ascii="Georgia" w:hAnsi="Georgia"/>
        </w:rPr>
        <w:t xml:space="preserve">A5. Établir les équations de propagation satisfaites par les champs électrique et magnétique dans le plasma.</w:t>
      </w:r>
      <w:r>
        <w:rPr/>
        <w:br w:type="textWrapping"/>
      </w:r>
      <w:r>
        <w:rPr>
          <w:rFonts w:eastAsia="Georgia" w:cs="Georgia" w:ascii="Georgia" w:hAnsi="Georgia"/>
        </w:rPr>
        <w:t xml:space="preserve">En déduire que l'onde est transversale.</w:t>
      </w:r>
      <w:r>
        <w:rPr/>
        <w:br w:type="textWrapping"/>
      </w:r>
      <w:r>
        <w:rPr>
          <w:rFonts w:eastAsia="Georgia" w:cs="Georgia" w:ascii="Georgia" w:hAnsi="Georgia"/>
        </w:rPr>
        <w:t xml:space="preserve">A6. Pour l'onde sinusoïdale étudiée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sSup>
          <m:sSupPr/>
          <m:e>
            <m:r>
              <m:rPr>
                <m:sty m:val="p"/>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quelle est, dans ce cas, l'expression de </w:t>
      </w:r>
      <m:oMath>
        <m:sSup>
          <m:sSupPr/>
          <m:e>
            <m:bar>
              <m:barPr/>
              <m:e>
                <m:r>
                  <m:rPr>
                    <m:sty m:val="i"/>
                  </m:rPr>
                  <m:t>k</m:t>
                </m:r>
              </m:e>
            </m:bar>
          </m:e>
          <m:sup>
            <m:r>
              <m:rPr>
                <m:sty m:val="p"/>
              </m:rPr>
              <m:t>2</m:t>
            </m:r>
          </m:sup>
        </m:sSup>
      </m:oMath>
      <w:r>
        <w:rPr/>
        <w:t xml:space="preserve"> en fonction de </w:t>
      </w:r>
      <m:oMath>
        <m:r>
          <m:rPr>
            <m:sty m:val="i"/>
          </m:rPr>
          <m:t>ω</m:t>
        </m:r>
        <m:r>
          <m:rPr>
            <m:sty m:val="p"/>
          </m:rPr>
          <m:t>,</m:t>
        </m:r>
        <m:sSub>
          <m:sSubPr/>
          <m:e>
            <m:r>
              <m:rPr>
                <m:sty m:val="i"/>
              </m:rPr>
              <m:t>ω</m:t>
            </m:r>
          </m:e>
          <m:sub>
            <m:r>
              <m:rPr>
                <m:sty m:val="p"/>
              </m:rPr>
              <m:t>pe</m:t>
            </m:r>
          </m:sub>
        </m:sSub>
      </m:oMath>
      <w:r>
        <w:rPr>
          <w:rFonts w:eastAsia="Georgia" w:cs="Georgia" w:ascii="Georgia" w:hAnsi="Georgia"/>
        </w:rPr>
        <w:t xml:space="preserve"> et c (célérité de la lumière dans le vide). Le milieu est-il dispersif ? Que se passe-t-il si </w:t>
      </w:r>
      <m:oMath>
        <m:r>
          <m:rPr>
            <m:sty m:val="i"/>
          </m:rPr>
          <m:t>ω</m:t>
        </m:r>
        <m:r>
          <m:rPr>
            <m:sty m:val="p"/>
          </m:rPr>
          <m:t>&lt;</m:t>
        </m:r>
        <m:sSub>
          <m:sSubPr/>
          <m:e>
            <m:r>
              <m:rPr>
                <m:sty m:val="i"/>
              </m:rPr>
              <m:t>ω</m:t>
            </m:r>
          </m:e>
          <m:sub>
            <m:r>
              <m:rPr>
                <m:nor/>
              </m:rPr>
              <m:t>pe </m:t>
            </m:r>
          </m:sub>
        </m:sSub>
      </m:oMath>
      <w:r>
        <w:rPr/>
        <w:t xml:space="preserve"> ?</w:t>
      </w:r>
      <w:r>
        <w:rPr/>
        <w:br w:type="textWrapping"/>
      </w:r>
      <w:r>
        <w:rPr>
          <w:rFonts w:eastAsia="Georgia" w:cs="Georgia" w:ascii="Georgia" w:hAnsi="Georgia"/>
        </w:rPr>
        <w:t xml:space="preserve">Calculer la valeur correspondante de la densité volumique de particules.</w:t>
      </w:r>
      <w:r>
        <w:rPr/>
        <w:br w:type="textWrapping"/>
      </w:r>
      <w:r>
        <w:rPr>
          <w:rFonts w:eastAsia="Georgia" w:cs="Georgia" w:ascii="Georgia" w:hAnsi="Georgia"/>
        </w:rPr>
        <w:t xml:space="preserve">Données : pulsation plasma de l'ionosphère terrestre </w:t>
      </w:r>
      <m:oMath>
        <m:sSub>
          <m:sSubPr/>
          <m:e>
            <m:r>
              <m:rPr>
                <m:sty m:val="i"/>
              </m:rPr>
              <m:t>ω</m:t>
            </m:r>
          </m:e>
          <m:sub>
            <m:r>
              <m:rPr>
                <m:sty m:val="i"/>
              </m:rPr>
              <m:t>p</m:t>
            </m:r>
            <m:r>
              <m:rPr>
                <m:sty m:val="i"/>
              </m:rPr>
              <m:t>e</m:t>
            </m:r>
          </m:sub>
        </m:sSub>
        <m:r>
          <m:rPr>
            <m:sty m:val="p"/>
          </m:rPr>
          <m:t>=</m:t>
        </m:r>
        <m:r>
          <m:rPr>
            <m:sty m:val="p"/>
          </m:rPr>
          <m:t>8</m:t>
        </m:r>
        <m:r>
          <m:rPr>
            <m:sty m:val="p"/>
          </m:rPr>
          <m:t>,</m:t>
        </m:r>
        <m:sSup>
          <m:sSupPr/>
          <m:e>
            <m:r>
              <m:rPr>
                <m:sty m:val="p"/>
              </m:rPr>
              <m:t>7.10</m:t>
            </m:r>
          </m:e>
          <m:sup>
            <m:r>
              <m:rPr>
                <m:sty m:val="p"/>
              </m:rPr>
              <m:t>6</m:t>
            </m:r>
          </m:sup>
        </m:sSup>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célérité de la lumière dans le vide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t xml:space="preserve">A7. Exprimer la vitesse de phase </w:t>
      </w:r>
      <m:oMath>
        <m:sSub>
          <m:sSubPr/>
          <m:e>
            <m:r>
              <m:rPr>
                <m:sty m:val="i"/>
              </m:rPr>
              <m:t>v</m:t>
            </m:r>
          </m:e>
          <m:sub>
            <m:r>
              <m:rPr>
                <m:sty m:val="i"/>
              </m:rPr>
              <m:t>ϕ</m:t>
            </m:r>
          </m:sub>
        </m:sSub>
      </m:oMath>
      <w:r>
        <w:rPr/>
        <w:t xml:space="preserve">, puis la vitesse de groupe </w:t>
      </w:r>
      <m:oMath>
        <m:sSub>
          <m:sSubPr/>
          <m:e>
            <m:r>
              <m:rPr>
                <m:sty m:val="i"/>
              </m:rPr>
              <m:t>v</m:t>
            </m:r>
          </m:e>
          <m:sub>
            <m:r>
              <m:rPr>
                <m:sty m:val="i"/>
              </m:rPr>
              <m:t>g</m:t>
            </m:r>
          </m:sub>
        </m:sSub>
        <m:r>
          <m:rPr>
            <m:sty m:val="p"/>
          </m:rPr>
          <m:t>=</m:t>
        </m:r>
        <m:f>
          <m:fPr>
            <m:ctrlPr>
              <w:rPr>
                <w:rFonts w:ascii="Cambria Math" w:hAnsi="Cambria Math"/>
              </w:rPr>
            </m:ctrlPr>
          </m:fPr>
          <m:num>
            <m:r>
              <m:rPr>
                <m:sty m:val="i"/>
              </m:rPr>
              <m:t>d</m:t>
            </m:r>
            <m:r>
              <m:rPr>
                <m:sty m:val="i"/>
              </m:rPr>
              <m:t>ω</m:t>
            </m:r>
          </m:num>
          <m:den>
            <m:r>
              <m:rPr>
                <m:sty m:val="i"/>
              </m:rPr>
              <m:t>d</m:t>
            </m:r>
            <m:r>
              <m:rPr>
                <m:sty m:val="i"/>
              </m:rPr>
              <m:t>k</m:t>
            </m:r>
          </m:den>
        </m:f>
      </m:oMath>
      <w:r>
        <w:rPr>
          <w:rFonts w:eastAsia="Georgia" w:cs="Georgia" w:ascii="Georgia" w:hAnsi="Georgia"/>
        </w:rPr>
        <w:t xml:space="preserve">. Représenter ces vitesses en fonction de </w:t>
      </w:r>
      <m:oMath>
        <m:r>
          <m:rPr>
            <m:sty m:val="i"/>
          </m:rPr>
          <m:t>ω</m:t>
        </m:r>
      </m:oMath>
      <w:r>
        <w:rPr/>
        <w:t xml:space="preserve">. Que se passe-t-il pour </w:t>
      </w:r>
      <m:oMath>
        <m:r>
          <m:rPr>
            <m:sty m:val="i"/>
          </m:rPr>
          <m:t>ω</m:t>
        </m:r>
        <m:r>
          <m:rPr>
            <m:sty m:val="p"/>
          </m:rPr>
          <m:t>≫</m:t>
        </m:r>
        <m:sSub>
          <m:sSubPr/>
          <m:e>
            <m:r>
              <m:rPr>
                <m:sty m:val="i"/>
              </m:rPr>
              <m:t>ω</m:t>
            </m:r>
          </m:e>
          <m:sub>
            <m:r>
              <m:rPr>
                <m:nor/>
              </m:rPr>
              <m:t>pe </m:t>
            </m:r>
          </m:sub>
        </m:sSub>
      </m:oMath>
      <w:r>
        <w:rPr/>
        <w:t xml:space="preserve"> ?</w:t>
      </w:r>
    </w:p>
    <w:p>
      <w:pPr>
        <w:spacing w:after="220" w:lineRule="auto"/>
      </w:pPr>
      <w:r>
        <w:rPr>
          <w:rFonts w:eastAsia="Georgia" w:cs="Georgia" w:ascii="Georgia" w:hAnsi="Georgia"/>
        </w:rPr>
        <w:t xml:space="preserve">A8. L'indice optique complexe de l'ionosphère est défini par </w:t>
      </w:r>
      <m:oMath>
        <m:bar>
          <m:barPr/>
          <m:e>
            <m:r>
              <m:rPr>
                <m:sty m:val="i"/>
              </m:rPr>
              <m:t>n</m:t>
            </m:r>
          </m:e>
        </m:bar>
        <m:r>
          <m:rPr>
            <m:sty m:val="p"/>
          </m:rPr>
          <m:t>=</m:t>
        </m:r>
        <m:f>
          <m:fPr>
            <m:ctrlPr>
              <w:rPr>
                <w:rFonts w:ascii="Cambria Math" w:hAnsi="Cambria Math"/>
              </w:rPr>
            </m:ctrlPr>
          </m:fPr>
          <m:num>
            <m:r>
              <m:rPr>
                <m:sty m:val="i"/>
              </m:rPr>
              <m:t>c</m:t>
            </m:r>
          </m:num>
          <m:den>
            <m:r>
              <m:rPr>
                <m:sty m:val="i"/>
              </m:rPr>
              <m:t>ω</m:t>
            </m:r>
          </m:den>
        </m:f>
        <m:r>
          <m:rPr>
            <m:sty m:val="i"/>
          </m:rPr>
          <m:t>k</m:t>
        </m:r>
      </m:oMath>
      <w:r>
        <w:rPr/>
        <w:t xml:space="preserve">.</w:t>
      </w:r>
      <w:r>
        <w:rPr/>
        <w:br w:type="textWrapping"/>
      </w:r>
      <w:r>
        <w:rPr>
          <w:rFonts w:eastAsia="Georgia" w:cs="Georgia" w:ascii="Georgia" w:hAnsi="Georgia"/>
        </w:rPr>
        <w:t xml:space="preserve">Établir l'expression de </w:t>
      </w:r>
      <m:oMath>
        <m:sSup>
          <m:sSupPr/>
          <m:e>
            <m:bar>
              <m:barPr/>
              <m:e>
                <m:r>
                  <m:rPr>
                    <m:sty m:val="p"/>
                  </m:rPr>
                  <m:t>n</m:t>
                </m:r>
              </m:e>
            </m:bar>
          </m:e>
          <m:sup>
            <m:r>
              <m:rPr>
                <m:sty m:val="p"/>
              </m:rPr>
              <m:t>2</m:t>
            </m:r>
          </m:sup>
        </m:sSup>
      </m:oMath>
      <w:r>
        <w:rPr/>
        <w:t xml:space="preserve"> en fonction de </w:t>
      </w:r>
      <m:oMath>
        <m:r>
          <m:rPr>
            <m:sty m:val="i"/>
          </m:rPr>
          <m:t>ω</m:t>
        </m:r>
      </m:oMath>
      <w:r>
        <w:rPr/>
        <w:t xml:space="preserve"> et </w:t>
      </w:r>
      <m:oMath>
        <m:sSub>
          <m:sSubPr/>
          <m:e>
            <m:r>
              <m:rPr>
                <m:sty m:val="i"/>
              </m:rPr>
              <m:t>ω</m:t>
            </m:r>
          </m:e>
          <m:sub>
            <m:r>
              <m:rPr>
                <m:sty m:val="p"/>
              </m:rPr>
              <m:t>pe</m:t>
            </m:r>
          </m:sub>
        </m:sSub>
      </m:oMath>
      <w:r>
        <w:rPr/>
        <w:t xml:space="preserve">.</w:t>
      </w:r>
      <w:r>
        <w:rPr/>
        <w:br w:type="textWrapping"/>
      </w:r>
      <w:r>
        <w:rPr>
          <w:rFonts w:eastAsia="Georgia" w:cs="Georgia" w:ascii="Georgia" w:hAnsi="Georgia"/>
        </w:rPr>
        <w:t xml:space="preserve">En déduire les expressions de </w:t>
      </w:r>
      <m:oMath>
        <m:bar>
          <m:barPr/>
          <m:e>
            <m:r>
              <m:rPr>
                <m:sty m:val="i"/>
              </m:rPr>
              <m:t>n</m:t>
            </m:r>
          </m:e>
        </m:bar>
      </m:oMath>
      <w:r>
        <w:rPr/>
        <w:t xml:space="preserve"> dans les deux cas </w:t>
      </w:r>
      <m:oMath>
        <m:r>
          <m:rPr>
            <m:sty m:val="i"/>
          </m:rPr>
          <m:t>ω</m:t>
        </m:r>
        <m:r>
          <m:rPr>
            <m:sty m:val="p"/>
          </m:rPr>
          <m:t>&lt;</m:t>
        </m:r>
        <m:sSub>
          <m:sSubPr/>
          <m:e>
            <m:r>
              <m:rPr>
                <m:sty m:val="i"/>
              </m:rPr>
              <m:t>ω</m:t>
            </m:r>
          </m:e>
          <m:sub>
            <m:r>
              <m:rPr>
                <m:nor/>
              </m:rPr>
              <m:t>pe </m:t>
            </m:r>
          </m:sub>
        </m:sSub>
      </m:oMath>
      <w:r>
        <w:rPr/>
        <w:t xml:space="preserve"> et </w:t>
      </w:r>
      <m:oMath>
        <m:r>
          <m:rPr>
            <m:sty m:val="i"/>
          </m:rPr>
          <m:t>ω</m:t>
        </m:r>
        <m:r>
          <m:rPr>
            <m:sty m:val="p"/>
          </m:rPr>
          <m:t>&gt;</m:t>
        </m:r>
        <m:sSub>
          <m:sSubPr/>
          <m:e>
            <m:r>
              <m:rPr>
                <m:sty m:val="i"/>
              </m:rPr>
              <m:t>ω</m:t>
            </m:r>
          </m:e>
          <m:sub>
            <m:r>
              <m:rPr>
                <m:nor/>
              </m:rPr>
              <m:t>pe </m:t>
            </m:r>
          </m:sub>
        </m:sSub>
      </m:oMath>
      <w:r>
        <w:rPr/>
        <w:t xml:space="preserve">.</w:t>
      </w:r>
      <w:r>
        <w:rPr/>
        <w:br w:type="textWrapping"/>
      </w:r>
      <w:r>
        <w:rPr>
          <w:rFonts w:eastAsia="Georgia" w:cs="Georgia" w:ascii="Georgia" w:hAnsi="Georgia"/>
        </w:rPr>
        <w:t xml:space="preserve">Une onde électromagnétique plane harmonique polarisée rectilignement est émise depuis le sol verticalement suivant la direction Oz normale à la surface de séparation atmosphère-ionosphère (figure 3).</w:t>
      </w:r>
    </w:p>
    <w:p>
      <w:pPr>
        <w:spacing w:lineRule="auto"/>
        <w:jc w:val="center"/>
      </w:pPr>
      <w:r>
        <w:rPr/>
        <w:drawing>
          <wp:inline distB="0" distL="0" distR="0" distT="0">
            <wp:extent cx="5095875" cy="4029075"/>
            <wp:effectExtent b="0" l="0" r="0" t="0"/>
            <wp:docPr id="3" name="image-5566c946a377336c5fa539728cdc2e4385952105.jpg"/>
            <a:graphic>
              <a:graphicData uri="http://schemas.openxmlformats.org/drawingml/2006/picture">
                <pic:pic>
                  <pic:nvPicPr>
                    <pic:cNvPr id="3" name="image-5566c946a377336c5fa539728cdc2e4385952105.jpg" descr=""/>
                    <pic:cNvPicPr/>
                  </pic:nvPicPr>
                  <pic:blipFill>
                    <a:blip r:embed="rId7" cstate="print"/>
                    <a:srcRect b="0" l="0" r="0" t="0"/>
                    <a:stretch>
                      <a:fillRect/>
                    </a:stretch>
                  </pic:blipFill>
                  <pic:spPr>
                    <a:xfrm>
                      <a:off x="0" y="0"/>
                      <a:ext cx="5095875" cy="402907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Les champs associés aux ondes électromagnétiques incidente, réfléchie et transmise sont les suivants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Champs électriques</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Champs magnétiques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Onde incidente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acc>
                      <m:accPr>
                        <m:chr m:val="⃗"/>
                      </m:accPr>
                      <m:e>
                        <m:r>
                          <m:rPr>
                            <m:sty m:val="i"/>
                          </m:rPr>
                          <m:t>E</m:t>
                        </m:r>
                      </m:e>
                    </m:acc>
                  </m:e>
                  <m:sub>
                    <m:r>
                      <m:rPr>
                        <m:sty m:val="i"/>
                      </m:rPr>
                      <m:t>i</m:t>
                    </m:r>
                  </m:sub>
                </m:sSub>
                <m:r>
                  <m:rPr>
                    <m:sty m:val="p"/>
                  </m:rPr>
                  <m:t>=</m:t>
                </m:r>
                <m:sSub>
                  <m:sSubPr/>
                  <m:e>
                    <m:acc>
                      <m:accPr>
                        <m:chr m:val="⃗"/>
                      </m:accPr>
                      <m:e>
                        <m:r>
                          <m:rPr>
                            <m:sty m:val="i"/>
                          </m:rPr>
                          <m:t>E</m:t>
                        </m:r>
                      </m:e>
                    </m:acc>
                  </m:e>
                  <m:sub>
                    <m:r>
                      <m:rPr>
                        <m:sty m:val="i"/>
                      </m:rPr>
                      <m:t>o</m:t>
                    </m:r>
                    <m:r>
                      <m:rPr>
                        <m:sty m:val="i"/>
                      </m:rPr>
                      <m:t>i</m:t>
                    </m:r>
                  </m:sub>
                </m:sSub>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sSub>
                  <m:sSubPr/>
                  <m:e>
                    <m:acc>
                      <m:accPr>
                        <m:chr m:val="⃗"/>
                      </m:accPr>
                      <m:e>
                        <m:r>
                          <m:rPr>
                            <m:sty m:val="i"/>
                          </m:rPr>
                          <m:t>e</m:t>
                        </m:r>
                      </m:e>
                    </m:acc>
                  </m:e>
                  <m:sub>
                    <m:r>
                      <m:rPr>
                        <m:sty m:val="i"/>
                      </m:rPr>
                      <m:t>x</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acc>
                      <m:accPr>
                        <m:chr m:val="⃗"/>
                      </m:accPr>
                      <m:e>
                        <m:r>
                          <m:rPr>
                            <m:sty m:val="i"/>
                          </m:rPr>
                          <m:t>B</m:t>
                        </m:r>
                      </m:e>
                    </m:acc>
                  </m:e>
                  <m:sub>
                    <m:r>
                      <m:rPr>
                        <m:sty m:val="i"/>
                      </m:rPr>
                      <m:t>i</m:t>
                    </m:r>
                  </m:sub>
                </m:sSub>
                <m:r>
                  <m:rPr>
                    <m:sty m:val="p"/>
                  </m:rPr>
                  <m:t>=</m:t>
                </m:r>
                <m:f>
                  <m:fPr>
                    <m:ctrlPr>
                      <w:rPr>
                        <w:rFonts w:ascii="Cambria Math" w:hAnsi="Cambria Math"/>
                      </w:rPr>
                    </m:ctrlPr>
                  </m:fPr>
                  <m:num>
                    <m:sSub>
                      <m:sSubPr/>
                      <m:e>
                        <m:acc>
                          <m:accPr>
                            <m:chr m:val="⃗"/>
                          </m:accPr>
                          <m:e>
                            <m:r>
                              <m:rPr>
                                <m:sty m:val="i"/>
                              </m:rPr>
                              <m:t>E</m:t>
                            </m:r>
                          </m:e>
                        </m:acc>
                      </m:e>
                      <m:sub>
                        <m:r>
                          <m:rPr>
                            <m:sty m:val="i"/>
                          </m:rPr>
                          <m:t>o</m:t>
                        </m:r>
                        <m:r>
                          <m:rPr>
                            <m:sty m:val="i"/>
                          </m:rPr>
                          <m:t>i</m:t>
                        </m:r>
                      </m:sub>
                    </m:sSub>
                  </m:num>
                  <m:den>
                    <m:r>
                      <m:rPr>
                        <m:sty m:val="i"/>
                      </m:rPr>
                      <m:t>c</m:t>
                    </m:r>
                  </m:den>
                </m:f>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sSub>
                  <m:sSubPr/>
                  <m:e>
                    <m:acc>
                      <m:accPr>
                        <m:chr m:val="⃗"/>
                      </m:accPr>
                      <m:e>
                        <m:r>
                          <m:rPr>
                            <m:sty m:val="i"/>
                          </m:rPr>
                          <m:t>e</m:t>
                        </m:r>
                      </m:e>
                    </m:acc>
                  </m:e>
                  <m:sub>
                    <m:r>
                      <m:rPr>
                        <m:sty m:val="i"/>
                      </m:rPr>
                      <m:t>y</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Onde réfléchie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o</m:t>
                    </m:r>
                    <m:r>
                      <m:rPr>
                        <m:sty m:val="i"/>
                      </m:rPr>
                      <m:t>r</m:t>
                    </m:r>
                  </m:sub>
                </m:sSub>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sSub>
                  <m:sSubPr/>
                  <m:e>
                    <m:acc>
                      <m:accPr>
                        <m:chr m:val="⃗"/>
                      </m:accPr>
                      <m:e>
                        <m:r>
                          <m:rPr>
                            <m:sty m:val="i"/>
                          </m:rPr>
                          <m:t>e</m:t>
                        </m:r>
                      </m:e>
                    </m:acc>
                  </m:e>
                  <m:sub>
                    <m:r>
                      <m:rPr>
                        <m:sty m:val="i"/>
                      </m:rPr>
                      <m:t>x</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acc>
                      <m:accPr>
                        <m:chr m:val="⃗"/>
                      </m:accPr>
                      <m:e>
                        <m:r>
                          <m:rPr>
                            <m:sty m:val="i"/>
                          </m:rPr>
                          <m:t>B</m:t>
                        </m:r>
                      </m:e>
                    </m:acc>
                  </m:e>
                  <m:sub>
                    <m:r>
                      <m:rPr>
                        <m:sty m:val="i"/>
                      </m:rPr>
                      <m:t>r</m:t>
                    </m:r>
                  </m:sub>
                </m:sSub>
                <m:r>
                  <m:rPr>
                    <m:sty m:val="p"/>
                  </m:rPr>
                  <m:t>=</m:t>
                </m:r>
                <m:r>
                  <m:rPr>
                    <m:sty m:val="p"/>
                  </m:rPr>
                  <m:t>−</m:t>
                </m:r>
                <m:f>
                  <m:fPr>
                    <m:ctrlPr>
                      <w:rPr>
                        <w:rFonts w:ascii="Cambria Math" w:hAnsi="Cambria Math"/>
                      </w:rPr>
                    </m:ctrlPr>
                  </m:fPr>
                  <m:num>
                    <m:sSub>
                      <m:sSubPr/>
                      <m:e>
                        <m:acc>
                          <m:accPr>
                            <m:chr m:val="⃗"/>
                          </m:accPr>
                          <m:e>
                            <m:r>
                              <m:rPr>
                                <m:sty m:val="i"/>
                              </m:rPr>
                              <m:t>E</m:t>
                            </m:r>
                          </m:e>
                        </m:acc>
                      </m:e>
                      <m:sub>
                        <m:r>
                          <m:rPr>
                            <m:sty m:val="p"/>
                          </m:rPr>
                          <m:t>0</m:t>
                        </m:r>
                        <m:r>
                          <m:rPr>
                            <m:sty m:val="i"/>
                          </m:rPr>
                          <m:t>r</m:t>
                        </m:r>
                      </m:sub>
                    </m:sSub>
                  </m:num>
                  <m:den>
                    <m:r>
                      <m:rPr>
                        <m:sty m:val="i"/>
                      </m:rPr>
                      <m:t>c</m:t>
                    </m:r>
                  </m:den>
                </m:f>
                <m:r>
                  <m:rPr>
                    <m:sty m:val="p"/>
                  </m:rPr>
                  <m:t>exp</m:t>
                </m:r>
                <m:r>
                  <m:rPr>
                    <m:sty m:val="p"/>
                  </m:rPr>
                  <m:t>⁡</m:t>
                </m:r>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sSub>
                  <m:sSubPr/>
                  <m:e>
                    <m:acc>
                      <m:accPr>
                        <m:chr m:val="⃗"/>
                      </m:accPr>
                      <m:e>
                        <m:r>
                          <m:rPr>
                            <m:sty m:val="i"/>
                          </m:rPr>
                          <m:t>e</m:t>
                        </m:r>
                      </m:e>
                    </m:acc>
                  </m:e>
                  <m:sub>
                    <m:r>
                      <m:rPr>
                        <m:sty m:val="i"/>
                      </m:rPr>
                      <m:t>y</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Onde transmise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acc>
                      <m:accPr>
                        <m:chr m:val="⃗"/>
                      </m:accPr>
                      <m:e>
                        <m:r>
                          <m:rPr>
                            <m:sty m:val="i"/>
                          </m:rPr>
                          <m:t>E</m:t>
                        </m:r>
                      </m:e>
                    </m:acc>
                  </m:e>
                  <m:sub>
                    <m:r>
                      <m:rPr>
                        <m:sty m:val="i"/>
                      </m:rPr>
                      <m:t>t</m:t>
                    </m:r>
                  </m:sub>
                </m:sSub>
                <m:r>
                  <m:rPr>
                    <m:sty m:val="p"/>
                  </m:rPr>
                  <m:t>=</m:t>
                </m:r>
                <m:sSub>
                  <m:sSubPr/>
                  <m:e>
                    <m:acc>
                      <m:accPr>
                        <m:chr m:val="⃗"/>
                      </m:accPr>
                      <m:e>
                        <m:r>
                          <m:rPr>
                            <m:sty m:val="i"/>
                          </m:rPr>
                          <m:t>E</m:t>
                        </m:r>
                      </m:e>
                    </m:acc>
                  </m:e>
                  <m:sub>
                    <m:r>
                      <m:rPr>
                        <m:sty m:val="p"/>
                      </m:rPr>
                      <m:t>0</m:t>
                    </m:r>
                    <m:r>
                      <m:rPr>
                        <m:sty m:val="i"/>
                      </m:rPr>
                      <m:t>t</m:t>
                    </m:r>
                  </m:sub>
                </m:sSub>
                <m:r>
                  <m:rPr>
                    <m:sty m:val="p"/>
                  </m:rPr>
                  <m:t>exp</m:t>
                </m:r>
                <m:r>
                  <m:rPr>
                    <m:sty m:val="p"/>
                  </m:rPr>
                  <m:t>⁡</m:t>
                </m:r>
                <m:r>
                  <m:rPr>
                    <m:sty m:val="i"/>
                  </m:rPr>
                  <m:t>j</m:t>
                </m:r>
                <m:r>
                  <m:rPr>
                    <m:sty m:val="p"/>
                  </m:rPr>
                  <m:t>(</m:t>
                </m:r>
                <m:r>
                  <m:rPr>
                    <m:sty m:val="i"/>
                  </m:rPr>
                  <m:t>ω</m:t>
                </m:r>
                <m:r>
                  <m:rPr>
                    <m:sty m:val="i"/>
                  </m:rPr>
                  <m:t>t</m:t>
                </m:r>
                <m:r>
                  <m:rPr>
                    <m:sty m:val="p"/>
                  </m:rPr>
                  <m:t>−</m:t>
                </m:r>
                <m:bar>
                  <m:barPr/>
                  <m:e>
                    <m:r>
                      <m:rPr>
                        <m:sty m:val="i"/>
                      </m:rPr>
                      <m:t>k</m:t>
                    </m:r>
                  </m:e>
                </m:bar>
                <m:r>
                  <m:rPr>
                    <m:sty m:val="i"/>
                  </m:rPr>
                  <m:t>z</m:t>
                </m:r>
                <m:r>
                  <m:rPr>
                    <m:sty m:val="p"/>
                  </m:rPr>
                  <m:t>)</m:t>
                </m:r>
                <m:sSub>
                  <m:sSubPr/>
                  <m:e>
                    <m:acc>
                      <m:accPr>
                        <m:chr m:val="⃗"/>
                      </m:accPr>
                      <m:e>
                        <m:r>
                          <m:rPr>
                            <m:sty m:val="i"/>
                          </m:rPr>
                          <m:t>e</m:t>
                        </m:r>
                      </m:e>
                    </m:acc>
                  </m:e>
                  <m:sub>
                    <m:r>
                      <m:rPr>
                        <m:sty m:val="i"/>
                      </m:rPr>
                      <m:t>x</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acc>
                      <m:accPr>
                        <m:chr m:val="⃗"/>
                      </m:accPr>
                      <m:e>
                        <m:r>
                          <m:rPr>
                            <m:sty m:val="i"/>
                          </m:rPr>
                          <m:t>B</m:t>
                        </m:r>
                      </m:e>
                    </m:acc>
                  </m:e>
                  <m:sub>
                    <m:r>
                      <m:rPr>
                        <m:sty m:val="i"/>
                      </m:rPr>
                      <m:t>t</m:t>
                    </m:r>
                  </m:sub>
                </m:sSub>
                <m:r>
                  <m:rPr>
                    <m:sty m:val="p"/>
                  </m:rPr>
                  <m:t>=</m:t>
                </m:r>
                <m:bar>
                  <m:barPr/>
                  <m:e>
                    <m:r>
                      <m:rPr>
                        <m:sty m:val="i"/>
                      </m:rPr>
                      <m:t>n</m:t>
                    </m:r>
                  </m:e>
                </m:bar>
                <m:f>
                  <m:fPr>
                    <m:ctrlPr>
                      <w:rPr>
                        <w:rFonts w:ascii="Cambria Math" w:hAnsi="Cambria Math"/>
                      </w:rPr>
                    </m:ctrlPr>
                  </m:fPr>
                  <m:num>
                    <m:sSub>
                      <m:sSubPr/>
                      <m:e>
                        <m:acc>
                          <m:accPr>
                            <m:chr m:val="⃗"/>
                          </m:accPr>
                          <m:e>
                            <m:r>
                              <m:rPr>
                                <m:sty m:val="i"/>
                              </m:rPr>
                              <m:t>E</m:t>
                            </m:r>
                          </m:e>
                        </m:acc>
                      </m:e>
                      <m:sub>
                        <m:r>
                          <m:rPr>
                            <m:sty m:val="p"/>
                          </m:rPr>
                          <m:t>0</m:t>
                        </m:r>
                        <m:r>
                          <m:rPr>
                            <m:sty m:val="i"/>
                          </m:rPr>
                          <m:t>t</m:t>
                        </m:r>
                      </m:sub>
                    </m:sSub>
                  </m:num>
                  <m:den>
                    <m:r>
                      <m:rPr>
                        <m:sty m:val="i"/>
                      </m:rPr>
                      <m:t>c</m:t>
                    </m:r>
                  </m:den>
                </m:f>
                <m:r>
                  <m:rPr>
                    <m:sty m:val="p"/>
                  </m:rPr>
                  <m:t>exp</m:t>
                </m:r>
                <m:r>
                  <m:rPr>
                    <m:sty m:val="p"/>
                  </m:rPr>
                  <m:t>⁡</m:t>
                </m:r>
                <m:r>
                  <m:rPr>
                    <m:sty m:val="i"/>
                  </m:rPr>
                  <m:t>j</m:t>
                </m:r>
                <m:r>
                  <m:rPr>
                    <m:sty m:val="p"/>
                  </m:rPr>
                  <m:t>(</m:t>
                </m:r>
                <m:r>
                  <m:rPr>
                    <m:sty m:val="i"/>
                  </m:rPr>
                  <m:t>ω</m:t>
                </m:r>
                <m:r>
                  <m:rPr>
                    <m:sty m:val="i"/>
                  </m:rPr>
                  <m:t>t</m:t>
                </m:r>
                <m:r>
                  <m:rPr>
                    <m:sty m:val="p"/>
                  </m:rPr>
                  <m:t>−</m:t>
                </m:r>
                <m:bar>
                  <m:barPr/>
                  <m:e>
                    <m:r>
                      <m:rPr>
                        <m:sty m:val="i"/>
                      </m:rPr>
                      <m:t>k</m:t>
                    </m:r>
                  </m:e>
                </m:bar>
                <m:r>
                  <m:rPr>
                    <m:sty m:val="i"/>
                  </m:rPr>
                  <m:t>z</m:t>
                </m:r>
                <m:r>
                  <m:rPr>
                    <m:sty m:val="p"/>
                  </m:rPr>
                  <m:t>)</m:t>
                </m:r>
                <m:sSub>
                  <m:sSubPr/>
                  <m:e>
                    <m:acc>
                      <m:accPr>
                        <m:chr m:val="⃗"/>
                      </m:accPr>
                      <m:e>
                        <m:r>
                          <m:rPr>
                            <m:sty m:val="i"/>
                          </m:rPr>
                          <m:t>e</m:t>
                        </m:r>
                      </m:e>
                    </m:acc>
                  </m:e>
                  <m:sub>
                    <m:r>
                      <m:rPr>
                        <m:sty m:val="i"/>
                      </m:rPr>
                      <m:t>y</m:t>
                    </m:r>
                  </m:sub>
                </m:sSub>
              </m:oMath>
            </m:oMathPara>
          </w:p>
        </w:tc>
      </w:tr>
    </w:tbl>
    <w:p>
      <w:pPr>
        <w:spacing w:lineRule="auto"/>
      </w:pPr>
    </w:p>
    <w:p>
      <w:pPr>
        <w:spacing w:after="220" w:lineRule="auto"/>
      </w:pPr>
      <w:r>
        <w:rPr/>
        <w:t xml:space="preserve">A9. A partir des conditions aux limites en </w:t>
      </w:r>
      <m:oMath>
        <m:r>
          <m:rPr>
            <m:sty m:val="i"/>
          </m:rPr>
          <m:t>z</m:t>
        </m:r>
        <m:r>
          <m:rPr>
            <m:sty m:val="p"/>
          </m:rPr>
          <m:t>=</m:t>
        </m:r>
        <m:r>
          <m:rPr>
            <m:sty m:val="p"/>
          </m:rPr>
          <m:t>0</m:t>
        </m:r>
      </m:oMath>
      <w:r>
        <w:rPr>
          <w:rFonts w:eastAsia="Georgia" w:cs="Georgia" w:ascii="Georgia" w:hAnsi="Georgia"/>
        </w:rPr>
        <w:t xml:space="preserve"> à l'interface atmosphère-ionosphère, écrire deux relations qui lient les amplitudes </w:t>
      </w:r>
      <m:oMath>
        <m:sSub>
          <m:sSubPr/>
          <m:e>
            <m:r>
              <m:rPr>
                <m:sty m:val="p"/>
              </m:rPr>
              <m:t>E</m:t>
            </m:r>
          </m:e>
          <m:sub>
            <m:r>
              <m:rPr>
                <m:sty m:val="p"/>
              </m:rPr>
              <m:t>0</m:t>
            </m:r>
            <m:r>
              <m:rPr>
                <m:sty m:val="p"/>
              </m:rPr>
              <m:t>i</m:t>
            </m:r>
          </m:sub>
        </m:sSub>
        <m:r>
          <m:rPr>
            <m:sty m:val="p"/>
          </m:rPr>
          <m:t>,</m:t>
        </m:r>
        <m:sSub>
          <m:sSubPr/>
          <m:e>
            <m:r>
              <m:rPr>
                <m:sty m:val="p"/>
              </m:rPr>
              <m:t>E</m:t>
            </m:r>
          </m:e>
          <m:sub>
            <m:r>
              <m:rPr>
                <m:sty m:val="p"/>
              </m:rPr>
              <m:t>0</m:t>
            </m:r>
            <m:r>
              <m:rPr>
                <m:sty m:val="p"/>
              </m:rPr>
              <m:t>r</m:t>
            </m:r>
          </m:sub>
        </m:sSub>
        <m:r>
          <m:rPr>
            <m:sty m:val="p"/>
          </m:rPr>
          <m:t>,</m:t>
        </m:r>
        <m:sSub>
          <m:sSubPr/>
          <m:e>
            <m:r>
              <m:rPr>
                <m:sty m:val="p"/>
              </m:rPr>
              <m:t>E</m:t>
            </m:r>
          </m:e>
          <m:sub>
            <m:r>
              <m:rPr>
                <m:sty m:val="p"/>
              </m:rPr>
              <m:t>0</m:t>
            </m:r>
            <m:r>
              <m:rPr>
                <m:sty m:val="p"/>
              </m:rPr>
              <m:t>t</m:t>
            </m:r>
          </m:sub>
        </m:sSub>
      </m:oMath>
      <w:r>
        <w:rPr/>
        <w:t xml:space="preserve"> et </w:t>
      </w:r>
      <m:oMath>
        <m:bar>
          <m:barPr/>
          <m:e>
            <m:r>
              <m:rPr>
                <m:sty m:val="p"/>
              </m:rPr>
              <m:t>n</m:t>
            </m:r>
          </m:e>
        </m:bar>
      </m:oMath>
      <w:r>
        <w:rPr>
          <w:rFonts w:eastAsia="Georgia" w:cs="Georgia" w:ascii="Georgia" w:hAnsi="Georgia"/>
        </w:rPr>
        <w:t xml:space="preserve">. Exprimer le coefficient de réflexion en amplitude défini par </w:t>
      </w:r>
      <m:oMath>
        <m:bar>
          <m:barPr/>
          <m:e>
            <m:r>
              <m:rPr>
                <m:sty m:val="i"/>
              </m:rPr>
              <m:t>r</m:t>
            </m:r>
          </m:e>
        </m:bar>
        <m:r>
          <m:rPr>
            <m:sty m:val="p"/>
          </m:rPr>
          <m:t>=</m:t>
        </m:r>
        <m:f>
          <m:fPr>
            <m:ctrlPr>
              <w:rPr>
                <w:rFonts w:ascii="Cambria Math" w:hAnsi="Cambria Math"/>
              </w:rPr>
            </m:ctrlPr>
          </m:fPr>
          <m:num>
            <m:sSub>
              <m:sSubPr/>
              <m:e>
                <m:bar>
                  <m:barPr/>
                  <m:e>
                    <m:r>
                      <m:rPr>
                        <m:sty m:val="i"/>
                      </m:rPr>
                      <m:t>E</m:t>
                    </m:r>
                  </m:e>
                </m:bar>
              </m:e>
              <m:sub>
                <m:r>
                  <m:rPr>
                    <m:sty m:val="p"/>
                  </m:rPr>
                  <m:t>0</m:t>
                </m:r>
                <m:r>
                  <m:rPr>
                    <m:sty m:val="i"/>
                  </m:rPr>
                  <m:t>r</m:t>
                </m:r>
              </m:sub>
            </m:sSub>
          </m:num>
          <m:den>
            <m:sSub>
              <m:sSubPr/>
              <m:e>
                <m:bar>
                  <m:barPr/>
                  <m:e>
                    <m:r>
                      <m:rPr>
                        <m:sty m:val="i"/>
                      </m:rPr>
                      <m:t>E</m:t>
                    </m:r>
                  </m:e>
                </m:bar>
              </m:e>
              <m:sub>
                <m:r>
                  <m:rPr>
                    <m:sty m:val="p"/>
                  </m:rPr>
                  <m:t>0</m:t>
                </m:r>
                <m:r>
                  <m:rPr>
                    <m:sty m:val="i"/>
                  </m:rPr>
                  <m:t>i</m:t>
                </m:r>
              </m:sub>
            </m:sSub>
          </m:den>
        </m:f>
      </m:oMath>
      <w:r>
        <w:rPr/>
        <w:t xml:space="preserve">.</w:t>
      </w:r>
    </w:p>
    <w:p>
      <w:pPr>
        <w:spacing w:after="220" w:lineRule="auto"/>
      </w:pPr>
      <w:r>
        <w:rPr>
          <w:rFonts w:eastAsia="Georgia" w:cs="Georgia" w:ascii="Georgia" w:hAnsi="Georgia"/>
        </w:rPr>
        <w:t xml:space="preserve">A10. Déterminer, en </w:t>
      </w:r>
      <m:oMath>
        <m:r>
          <m:rPr>
            <m:sty m:val="i"/>
          </m:rPr>
          <m:t>z</m:t>
        </m:r>
        <m:r>
          <m:rPr>
            <m:sty m:val="p"/>
          </m:rPr>
          <m:t>=</m:t>
        </m:r>
        <m:r>
          <m:rPr>
            <m:sty m:val="p"/>
          </m:rPr>
          <m:t>0</m:t>
        </m:r>
      </m:oMath>
      <w:r>
        <w:rPr/>
        <w:t xml:space="preserve">, les expressions de la valeur moyenne temporelle de la norme du vecteur de Poynting incident </w:t>
      </w:r>
      <m:oMath>
        <m:r>
          <m:rPr>
            <m:sty m:val="p"/>
          </m:rPr>
          <m:t>&lt;</m:t>
        </m:r>
        <m:d>
          <m:dPr>
            <m:begChr m:val="‖"/>
            <m:endChr m:val="‖"/>
            <m:ctrlPr>
              <w:rPr>
                <w:rFonts w:ascii="Cambria Math" w:hAnsi="Cambria Math"/>
              </w:rPr>
            </m:ctrlPr>
          </m:dPr>
          <m:e>
            <m:sSub>
              <m:sSubPr/>
              <m:e>
                <m:acc>
                  <m:accPr>
                    <m:chr m:val="⃗"/>
                  </m:accPr>
                  <m:e>
                    <m:r>
                      <m:rPr>
                        <m:sty m:val="p"/>
                      </m:rPr>
                      <m:t>Π</m:t>
                    </m:r>
                  </m:e>
                </m:acc>
              </m:e>
              <m:sub>
                <m:r>
                  <m:rPr>
                    <m:sty m:val="p"/>
                  </m:rPr>
                  <m:t>0</m:t>
                </m:r>
                <m:r>
                  <m:rPr>
                    <m:sty m:val="i"/>
                  </m:rPr>
                  <m:t>i</m:t>
                </m:r>
              </m:sub>
            </m:sSub>
          </m:e>
        </m:d>
        <m:r>
          <m:rPr>
            <m:sty m:val="p"/>
          </m:rPr>
          <m:t>&gt;</m:t>
        </m:r>
      </m:oMath>
      <w:r>
        <w:rPr>
          <w:rFonts w:eastAsia="Georgia" w:cs="Georgia" w:ascii="Georgia" w:hAnsi="Georgia"/>
        </w:rPr>
        <w:t xml:space="preserve"> et réfléchi </w:t>
      </w:r>
      <m:oMath>
        <m:r>
          <m:rPr>
            <m:sty m:val="p"/>
          </m:rPr>
          <m:t>&lt;</m:t>
        </m:r>
        <m:d>
          <m:dPr>
            <m:begChr m:val="‖"/>
            <m:endChr m:val="‖"/>
            <m:ctrlPr>
              <w:rPr>
                <w:rFonts w:ascii="Cambria Math" w:hAnsi="Cambria Math"/>
              </w:rPr>
            </m:ctrlPr>
          </m:dPr>
          <m:e>
            <m:sSub>
              <m:sSubPr/>
              <m:e>
                <m:acc>
                  <m:accPr>
                    <m:chr m:val="⃗"/>
                  </m:accPr>
                  <m:e>
                    <m:r>
                      <m:rPr>
                        <m:sty m:val="p"/>
                      </m:rPr>
                      <m:t>Π</m:t>
                    </m:r>
                  </m:e>
                </m:acc>
              </m:e>
              <m:sub>
                <m:r>
                  <m:rPr>
                    <m:sty m:val="p"/>
                  </m:rPr>
                  <m:t>0</m:t>
                </m:r>
                <m:r>
                  <m:rPr>
                    <m:sty m:val="i"/>
                  </m:rPr>
                  <m:t>r</m:t>
                </m:r>
              </m:sub>
            </m:sSub>
          </m:e>
        </m:d>
        <m:r>
          <m:rPr>
            <m:sty m:val="p"/>
          </m:rPr>
          <m:t>&gt;</m:t>
        </m:r>
      </m:oMath>
      <w:r>
        <w:rPr/>
        <w:t xml:space="preserve">.</w:t>
      </w:r>
      <w:r>
        <w:rPr/>
        <w:br w:type="textWrapping"/>
      </w:r>
      <w:r>
        <w:rPr>
          <w:rFonts w:eastAsia="Georgia" w:cs="Georgia" w:ascii="Georgia" w:hAnsi="Georgia"/>
        </w:rPr>
        <w:t xml:space="preserve">En déduire l'expression du facteur de réflexion en puissance </w:t>
      </w:r>
      <m:oMath>
        <m:r>
          <m:rPr>
            <m:scr m:val="script"/>
          </m:rPr>
          <m:t>R</m:t>
        </m:r>
      </m:oMath>
      <w:r>
        <w:rPr>
          <w:rFonts w:eastAsia="Georgia" w:cs="Georgia" w:ascii="Georgia" w:hAnsi="Georgia"/>
        </w:rPr>
        <w:t xml:space="preserve">, défini par </w:t>
      </w:r>
      <m:oMath>
        <m:r>
          <m:rPr>
            <m:scr m:val="script"/>
          </m:rPr>
          <m:t>R</m:t>
        </m:r>
        <m:r>
          <m:rPr>
            <m:sty m:val="p"/>
          </m:rPr>
          <m:t>=</m:t>
        </m:r>
        <m:f>
          <m:fPr>
            <m:ctrlPr>
              <w:rPr>
                <w:rFonts w:ascii="Cambria Math" w:hAnsi="Cambria Math"/>
              </w:rPr>
            </m:ctrlPr>
          </m:fPr>
          <m:num>
            <m:r>
              <m:rPr>
                <m:sty m:val="p"/>
              </m:rPr>
              <m:t>&lt;</m:t>
            </m:r>
            <m:d>
              <m:dPr>
                <m:begChr m:val="‖"/>
                <m:endChr m:val="‖"/>
                <m:ctrlPr>
                  <w:rPr>
                    <w:rFonts w:ascii="Cambria Math" w:hAnsi="Cambria Math"/>
                  </w:rPr>
                </m:ctrlPr>
              </m:dPr>
              <m:e>
                <m:sSub>
                  <m:sSubPr/>
                  <m:e>
                    <m:acc>
                      <m:accPr>
                        <m:chr m:val="⃗"/>
                      </m:accPr>
                      <m:e>
                        <m:r>
                          <m:rPr>
                            <m:sty m:val="p"/>
                          </m:rPr>
                          <m:t>Π</m:t>
                        </m:r>
                      </m:e>
                    </m:acc>
                  </m:e>
                  <m:sub>
                    <m:r>
                      <m:rPr>
                        <m:sty m:val="p"/>
                      </m:rPr>
                      <m:t>0</m:t>
                    </m:r>
                  </m:sub>
                </m:sSub>
              </m:e>
            </m:d>
            <m:r>
              <m:rPr>
                <m:sty m:val="p"/>
              </m:rPr>
              <m:t>&gt;</m:t>
            </m:r>
          </m:num>
          <m:den>
            <m:r>
              <m:rPr>
                <m:sty m:val="p"/>
              </m:rPr>
              <m:t>&lt;</m:t>
            </m:r>
            <m:d>
              <m:dPr>
                <m:begChr m:val="‖"/>
                <m:endChr m:val="‖"/>
                <m:ctrlPr>
                  <w:rPr>
                    <w:rFonts w:ascii="Cambria Math" w:hAnsi="Cambria Math"/>
                  </w:rPr>
                </m:ctrlPr>
              </m:dPr>
              <m:e>
                <m:sSub>
                  <m:sSubPr/>
                  <m:e>
                    <m:acc>
                      <m:accPr>
                        <m:chr m:val="⃗"/>
                      </m:accPr>
                      <m:e>
                        <m:r>
                          <m:rPr>
                            <m:sty m:val="p"/>
                          </m:rPr>
                          <m:t>Π</m:t>
                        </m:r>
                      </m:e>
                    </m:acc>
                  </m:e>
                  <m:sub>
                    <m:r>
                      <m:rPr>
                        <m:sty m:val="p"/>
                      </m:rPr>
                      <m:t>0</m:t>
                    </m:r>
                  </m:sub>
                </m:sSub>
              </m:e>
            </m:d>
            <m:r>
              <m:rPr>
                <m:sty m:val="p"/>
              </m:rPr>
              <m:t>&gt;</m:t>
            </m:r>
          </m:den>
        </m:f>
      </m:oMath>
      <w:r>
        <w:rPr/>
        <w:t xml:space="preserve">, en fonction de </w:t>
      </w:r>
      <m:oMath>
        <m:bar>
          <m:barPr/>
          <m:e>
            <m:r>
              <m:rPr>
                <m:sty m:val="i"/>
              </m:rPr>
              <m:t>n</m:t>
            </m:r>
          </m:e>
        </m:bar>
      </m:oMath>
      <w:r>
        <w:rPr/>
        <w:t xml:space="preserve">.</w:t>
      </w:r>
      <w:r>
        <w:rPr/>
        <w:br w:type="textWrapping"/>
      </w:r>
      <w:r>
        <w:rPr>
          <w:rFonts w:eastAsia="Georgia" w:cs="Georgia" w:ascii="Georgia" w:hAnsi="Georgia"/>
        </w:rPr>
        <w:t xml:space="preserve">A11. Préciser, dans les deux cas </w:t>
      </w:r>
      <m:oMath>
        <m:r>
          <m:rPr>
            <m:sty m:val="i"/>
          </m:rPr>
          <m:t>ω</m:t>
        </m:r>
        <m:r>
          <m:rPr>
            <m:sty m:val="p"/>
          </m:rPr>
          <m:t>&lt;</m:t>
        </m:r>
        <m:sSub>
          <m:sSubPr/>
          <m:e>
            <m:r>
              <m:rPr>
                <m:sty m:val="i"/>
              </m:rPr>
              <m:t>ω</m:t>
            </m:r>
          </m:e>
          <m:sub>
            <m:r>
              <m:rPr>
                <m:nor/>
              </m:rPr>
              <m:t>pe </m:t>
            </m:r>
          </m:sub>
        </m:sSub>
      </m:oMath>
      <w:r>
        <w:rPr/>
        <w:t xml:space="preserve"> et </w:t>
      </w:r>
      <m:oMath>
        <m:r>
          <m:rPr>
            <m:sty m:val="i"/>
          </m:rPr>
          <m:t>ω</m:t>
        </m:r>
        <m:r>
          <m:rPr>
            <m:sty m:val="p"/>
          </m:rPr>
          <m:t>&gt;</m:t>
        </m:r>
        <m:sSub>
          <m:sSubPr/>
          <m:e>
            <m:r>
              <m:rPr>
                <m:sty m:val="i"/>
              </m:rPr>
              <m:t>ω</m:t>
            </m:r>
          </m:e>
          <m:sub>
            <m:r>
              <m:rPr>
                <m:nor/>
              </m:rPr>
              <m:t>pe </m:t>
            </m:r>
          </m:sub>
        </m:sSub>
      </m:oMath>
      <w:r>
        <w:rPr/>
        <w:t xml:space="preserve">, l'expression de </w:t>
      </w:r>
      <m:oMath>
        <m:r>
          <m:rPr>
            <m:scr m:val="script"/>
          </m:rPr>
          <m:t>R</m:t>
        </m:r>
      </m:oMath>
      <w:r>
        <w:rPr/>
        <w:t xml:space="preserve">. Tracer l'allure de </w:t>
      </w:r>
      <m:oMath>
        <m:r>
          <m:rPr>
            <m:scr m:val="script"/>
          </m:rPr>
          <m:t>R</m:t>
        </m:r>
      </m:oMath>
      <w:r>
        <w:rPr/>
        <w:t xml:space="preserve"> en fonction de </w:t>
      </w:r>
      <m:oMath>
        <m:f>
          <m:fPr>
            <m:ctrlPr>
              <w:rPr>
                <w:rFonts w:ascii="Cambria Math" w:hAnsi="Cambria Math"/>
              </w:rPr>
            </m:ctrlPr>
          </m:fPr>
          <m:num>
            <m:r>
              <m:rPr>
                <m:sty m:val="i"/>
              </m:rPr>
              <m:t>ω</m:t>
            </m:r>
          </m:num>
          <m:den>
            <m:sSub>
              <m:sSubPr/>
              <m:e>
                <m:r>
                  <m:rPr>
                    <m:sty m:val="i"/>
                  </m:rPr>
                  <m:t>ω</m:t>
                </m:r>
              </m:e>
              <m:sub>
                <m:r>
                  <m:rPr>
                    <m:nor/>
                  </m:rPr>
                  <m:t>pe </m:t>
                </m:r>
              </m:sub>
            </m:sSub>
          </m:den>
        </m:f>
      </m:oMath>
      <w:r>
        <w:rPr/>
        <w:t xml:space="preserve">, puis commenter cette courbe. Citer des applications.</w:t>
      </w:r>
      <w:r>
        <w:rPr/>
        <w:br w:type="textWrapping"/>
      </w:r>
      <w:r>
        <w:rPr>
          <w:rFonts w:eastAsia="Georgia" w:cs="Georgia" w:ascii="Georgia" w:hAnsi="Georgia"/>
        </w:rPr>
        <w:t xml:space="preserve">A12. Déduire de la courbe précédente l'allure de </w:t>
      </w:r>
      <m:oMath>
        <m:r>
          <m:rPr>
            <m:scr m:val="script"/>
          </m:rPr>
          <m:t>T</m:t>
        </m:r>
      </m:oMath>
      <w:r>
        <w:rPr>
          <w:rFonts w:eastAsia="Georgia" w:cs="Georgia" w:ascii="Georgia" w:hAnsi="Georgia"/>
        </w:rPr>
        <w:t xml:space="preserve">, coefficient de transmission en puissance. Proposer une méthode de mesure de la valeur de la pulsation </w:t>
      </w:r>
      <m:oMath>
        <m:sSub>
          <m:sSubPr/>
          <m:e>
            <m:r>
              <m:rPr>
                <m:sty m:val="i"/>
              </m:rPr>
              <m:t>ω</m:t>
            </m:r>
          </m:e>
          <m:sub>
            <m:r>
              <m:rPr>
                <m:sty m:val="p"/>
              </m:rPr>
              <m:t>pe</m:t>
            </m:r>
          </m:sub>
        </m:sSub>
      </m:oMath>
      <w:r>
        <w:rPr/>
        <w:t xml:space="preserve">.</w:t>
      </w:r>
    </w:p>
    <w:p>
      <w:pPr>
        <w:spacing w:line="271" w:before="330" w:lineRule="auto"/>
      </w:pPr>
      <w:r>
        <w:rPr>
          <w:b/>
          <w:sz w:val="42"/>
        </w:rPr>
        <w:t xml:space="preserve">B / INFLUENCE D'UN CHAMP MAGNETIQUE STATIQUE </w:t>
      </w:r>
      <m:oMath>
        <m:sSub>
          <m:sSubPr>
            <m:ctrlPr>
              <w:rPr>
                <w:rFonts w:ascii="Cambria Math" w:hAnsi="Cambria Math"/>
                <w:sz w:val="42"/>
              </w:rPr>
            </m:ctrlPr>
          </m:sSubPr>
          <m:e>
            <m:r>
              <m:rPr>
                <m:scr m:val="script"/>
              </m:rPr>
              <w:rPr>
                <w:sz w:val="42"/>
              </w:rPr>
              <m:t>B</m:t>
            </m:r>
          </m:e>
          <m:sub>
            <m:r>
              <m:rPr>
                <m:sty m:val="p"/>
              </m:rPr>
              <w:rPr>
                <w:sz w:val="42"/>
              </w:rPr>
              <m:t>0</m:t>
            </m:r>
          </m:sub>
        </m:sSub>
      </m:oMath>
    </w:p>
    <w:p>
      <w:pPr>
        <w:spacing w:after="220" w:lineRule="auto"/>
      </w:pPr>
      <w:r>
        <w:rPr>
          <w:rFonts w:eastAsia="Georgia" w:cs="Georgia" w:ascii="Georgia" w:hAnsi="Georgia"/>
        </w:rPr>
        <w:t xml:space="preserve">A partir de maintenant, l'effet d'un champ magnétique statique </w:t>
      </w:r>
      <m:oMath>
        <m:sSub>
          <m:sSubPr/>
          <m:e>
            <m:r>
              <m:rPr>
                <m:scr m:val="script"/>
              </m:rPr>
              <m:t>B</m:t>
            </m:r>
          </m:e>
          <m:sub>
            <m:r>
              <m:rPr>
                <m:sty m:val="p"/>
              </m:rPr>
              <m:t>0</m:t>
            </m:r>
          </m:sub>
        </m:sSub>
      </m:oMath>
      <w:r>
        <w:rPr/>
        <w:t xml:space="preserve">, sera pris en compte ; ce champ, uniforme, de l'ordre de </w:t>
      </w:r>
      <m:oMath>
        <m:r>
          <m:rPr>
            <m:sty m:val="p"/>
          </m:rPr>
          <m:t>40</m:t>
        </m:r>
        <m:r>
          <m:rPr>
            <m:sty m:val="i"/>
          </m:rPr>
          <m:t>μ</m:t>
        </m:r>
      </m:oMath>
      <w:r>
        <w:rPr>
          <w:rFonts w:eastAsia="Georgia" w:cs="Georgia" w:ascii="Georgia" w:hAnsi="Georgia"/>
        </w:rPr>
        <w:t xml:space="preserve"> T est porté par l'axe Oz, correspondant à la direction de propagation de l'onde. Toute force dissipative sera négligée.</w:t>
      </w:r>
    </w:p>
    <w:p>
      <w:pPr>
        <w:spacing w:after="220" w:lineRule="auto"/>
      </w:pPr>
      <w:r>
        <w:rPr>
          <w:rFonts w:eastAsia="Georgia" w:cs="Georgia" w:ascii="Georgia" w:hAnsi="Georgia"/>
        </w:rPr>
        <w:t xml:space="preserve">En l'absence de champ électrique et en présence du champ magnétique </w:t>
      </w:r>
      <m:oMath>
        <m:sSub>
          <m:sSubPr/>
          <m:e>
            <m:r>
              <m:rPr>
                <m:scr m:val="script"/>
              </m:rPr>
              <m:t>B</m:t>
            </m:r>
          </m:e>
          <m:sub>
            <m:r>
              <m:rPr>
                <m:sty m:val="p"/>
              </m:rPr>
              <m:t>0</m:t>
            </m:r>
          </m:sub>
        </m:sSub>
      </m:oMath>
      <w:r>
        <w:rPr/>
        <w:t xml:space="preserve">, une particule </w:t>
      </w:r>
      <m:oMath>
        <m:r>
          <m:rPr>
            <m:sty m:val="i"/>
          </m:rPr>
          <m:t>P</m:t>
        </m:r>
      </m:oMath>
      <w:r>
        <w:rPr/>
        <w:t xml:space="preserve">, non relativiste, de masse </w:t>
      </w:r>
      <m:oMath>
        <m:r>
          <m:rPr>
            <m:sty m:val="i"/>
          </m:rPr>
          <m:t>m</m:t>
        </m:r>
      </m:oMath>
      <w:r>
        <w:rPr/>
        <w:t xml:space="preserve"> et de charge </w:t>
      </w:r>
      <m:oMath>
        <m:r>
          <m:rPr>
            <m:sty m:val="i"/>
          </m:rPr>
          <m:t>q</m:t>
        </m:r>
      </m:oMath>
      <w:r>
        <w:rPr>
          <w:rFonts w:eastAsia="Georgia" w:cs="Georgia" w:ascii="Georgia" w:hAnsi="Georgia"/>
        </w:rPr>
        <w:t xml:space="preserve"> est animée au point </w:t>
      </w:r>
      <m:oMath>
        <m:r>
          <m:rPr>
            <m:sty m:val="i"/>
          </m:rPr>
          <m:t>O</m:t>
        </m:r>
      </m:oMath>
      <w:r>
        <w:rPr>
          <w:rFonts w:eastAsia="Georgia" w:cs="Georgia" w:ascii="Georgia" w:hAnsi="Georgia"/>
        </w:rPr>
        <w:t xml:space="preserve"> et à l'instant initial de la vitesse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sub>
        </m:sSub>
        <m:acc>
          <m:accPr>
            <m:chr m:val="⃗"/>
          </m:accPr>
          <m:e>
            <m:sSub>
              <m:sSubPr/>
              <m:e>
                <m:r>
                  <m:rPr>
                    <m:sty m:val="i"/>
                  </m:rPr>
                  <m:t>e</m:t>
                </m:r>
              </m:e>
              <m:sub>
                <m:r>
                  <m:rPr>
                    <m:sty m:val="i"/>
                  </m:rPr>
                  <m:t>x</m:t>
                </m:r>
              </m:sub>
            </m:sSub>
          </m:e>
        </m:acc>
      </m:oMath>
      <w:r>
        <w:rPr>
          <w:rFonts w:eastAsia="Georgia" w:cs="Georgia" w:ascii="Georgia" w:hAnsi="Georgia"/>
        </w:rPr>
        <w:t xml:space="preserve"> évaluée par rapport à un référentiel galiléen.</w:t>
      </w:r>
    </w:p>
    <w:p>
      <w:pPr>
        <w:spacing w:after="220" w:lineRule="auto"/>
      </w:pPr>
      <w:r>
        <w:rPr>
          <w:rFonts w:eastAsia="Georgia" w:cs="Georgia" w:ascii="Georgia" w:hAnsi="Georgia"/>
        </w:rPr>
        <w:t xml:space="preserve">B1. Déterminer le mouvement ultérieur de P , puis tracer sur une figure (pour </w:t>
      </w:r>
      <m:oMath>
        <m:sSub>
          <m:sSubPr/>
          <m:e>
            <m:r>
              <m:rPr>
                <m:scr m:val="script"/>
              </m:rPr>
              <m:t>B</m:t>
            </m:r>
          </m:e>
          <m:sub>
            <m:r>
              <m:rPr>
                <m:sty m:val="p"/>
              </m:rPr>
              <m:t>0</m:t>
            </m:r>
          </m:sub>
        </m:sSub>
        <m:r>
          <m:rPr>
            <m:sty m:val="p"/>
          </m:rPr>
          <m:t>&gt;</m:t>
        </m:r>
        <m:r>
          <m:rPr>
            <m:sty m:val="p"/>
          </m:rPr>
          <m:t>0</m:t>
        </m:r>
      </m:oMath>
      <w:r>
        <w:rPr/>
        <w:t xml:space="preserve"> ) l'allure de la trajectoire en distinguant les cas </w:t>
      </w:r>
      <m:oMath>
        <m:r>
          <m:rPr>
            <m:sty m:val="i"/>
          </m:rPr>
          <m:t>q</m:t>
        </m:r>
        <m:r>
          <m:rPr>
            <m:sty m:val="p"/>
          </m:rPr>
          <m:t>&gt;</m:t>
        </m:r>
        <m:r>
          <m:rPr>
            <m:sty m:val="p"/>
          </m:rPr>
          <m:t>0</m:t>
        </m:r>
      </m:oMath>
      <w:r>
        <w:rPr/>
        <w:t xml:space="preserve"> et </w:t>
      </w:r>
      <m:oMath>
        <m:r>
          <m:rPr>
            <m:sty m:val="i"/>
          </m:rPr>
          <m:t>q</m:t>
        </m:r>
        <m:r>
          <m:rPr>
            <m:sty m:val="p"/>
          </m:rPr>
          <m:t>&lt;</m:t>
        </m:r>
        <m:r>
          <m:rPr>
            <m:sty m:val="p"/>
          </m:rPr>
          <m:t>0</m:t>
        </m:r>
      </m:oMath>
      <w:r>
        <w:rPr/>
        <w:t xml:space="preserve">.</w:t>
      </w:r>
      <w:r>
        <w:rPr/>
        <w:br w:type="textWrapping"/>
      </w:r>
      <w:r>
        <w:rPr/>
        <w:t xml:space="preserve">Quelle est l'influence de la masse sur la trajectoire d'une particule de charge </w:t>
      </w:r>
      <m:oMath>
        <m:r>
          <m:rPr>
            <m:sty m:val="i"/>
          </m:rPr>
          <m:t>q</m:t>
        </m:r>
        <m:r>
          <m:rPr>
            <m:sty m:val="p"/>
          </m:rPr>
          <m:t>&gt;</m:t>
        </m:r>
        <m:r>
          <m:rPr>
            <m:sty m:val="p"/>
          </m:rPr>
          <m:t>0</m:t>
        </m:r>
      </m:oMath>
      <w:r>
        <w:rPr>
          <w:rFonts w:eastAsia="Georgia" w:cs="Georgia" w:ascii="Georgia" w:hAnsi="Georgia"/>
        </w:rPr>
        <w:t xml:space="preserve">. Que représente la quantité </w:t>
      </w:r>
      <m:oMath>
        <m:f>
          <m:fPr>
            <m:ctrlPr>
              <w:rPr>
                <w:rFonts w:ascii="Cambria Math" w:hAnsi="Cambria Math"/>
              </w:rPr>
            </m:ctrlPr>
          </m:fPr>
          <m:num>
            <m:r>
              <m:rPr>
                <m:sty m:val="i"/>
              </m:rPr>
              <m:t>q</m:t>
            </m:r>
            <m:sSub>
              <m:sSubPr/>
              <m:e>
                <m:r>
                  <m:rPr>
                    <m:scr m:val="script"/>
                  </m:rPr>
                  <m:t>B</m:t>
                </m:r>
              </m:e>
              <m:sub>
                <m:r>
                  <m:rPr>
                    <m:sty m:val="p"/>
                  </m:rPr>
                  <m:t>0</m:t>
                </m:r>
              </m:sub>
            </m:sSub>
          </m:num>
          <m:den>
            <m:r>
              <m:rPr>
                <m:sty m:val="i"/>
              </m:rPr>
              <m:t>m</m:t>
            </m:r>
          </m:den>
        </m:f>
      </m:oMath>
      <w:r>
        <w:rPr>
          <w:rFonts w:eastAsia="Georgia" w:cs="Georgia" w:ascii="Georgia" w:hAnsi="Georgia"/>
        </w:rPr>
        <w:t xml:space="preserve">, notée </w:t>
      </w:r>
      <m:oMath>
        <m:sSub>
          <m:sSubPr/>
          <m:e>
            <m:r>
              <m:rPr>
                <m:sty m:val="i"/>
              </m:rPr>
              <m:t>ω</m:t>
            </m:r>
          </m:e>
          <m:sub>
            <m:r>
              <m:rPr>
                <m:nor/>
              </m:rPr>
              <m:t>ce </m:t>
            </m:r>
          </m:sub>
        </m:sSub>
      </m:oMath>
      <w:r>
        <w:rPr>
          <w:rFonts w:eastAsia="Georgia" w:cs="Georgia" w:ascii="Georgia" w:hAnsi="Georgia"/>
        </w:rPr>
        <w:t xml:space="preserve"> pour un électron et </w:t>
      </w:r>
      <m:oMath>
        <m:sSub>
          <m:sSubPr/>
          <m:e>
            <m:r>
              <m:rPr>
                <m:sty m:val="i"/>
              </m:rPr>
              <m:t>ω</m:t>
            </m:r>
          </m:e>
          <m:sub>
            <m:r>
              <m:rPr>
                <m:nor/>
              </m:rPr>
              <m:t>pe </m:t>
            </m:r>
          </m:sub>
        </m:sSub>
      </m:oMath>
      <w:r>
        <w:rPr/>
        <w:t xml:space="preserve"> pour un proton ? Calculer puis comparer ces deux grandeurs.</w:t>
      </w:r>
      <w:r>
        <w:rPr/>
        <w:br w:type="textWrapping"/>
      </w:r>
      <w:r>
        <w:rPr>
          <w:rFonts w:eastAsia="Georgia" w:cs="Georgia" w:ascii="Georgia" w:hAnsi="Georgia"/>
        </w:rPr>
        <w:t xml:space="preserve">Justifier le sens des trajectoires observées.</w:t>
      </w:r>
      <w:r>
        <w:rPr/>
        <w:br w:type="textWrapping"/>
      </w:r>
      <w:r>
        <w:rPr>
          <w:rFonts w:eastAsia="Georgia" w:cs="Georgia" w:ascii="Georgia" w:hAnsi="Georgia"/>
        </w:rPr>
        <w:t xml:space="preserve">II est rappelé que le plasma est constitué d'électrons et de protons de même charge, de même densité volumique particulaire </w:t>
      </w:r>
      <m:oMath>
        <m:r>
          <m:rPr>
            <m:sty m:val="i"/>
          </m:rPr>
          <m:t>N</m:t>
        </m:r>
        <m:r>
          <m:rPr>
            <m:sty m:val="p"/>
          </m:rPr>
          <m:t>=</m:t>
        </m:r>
        <m:sSup>
          <m:sSupPr/>
          <m:e>
            <m:r>
              <m:rPr>
                <m:sty m:val="p"/>
              </m:rPr>
              <m:t>10</m:t>
            </m:r>
          </m:e>
          <m:sup>
            <m:r>
              <m:rPr>
                <m:sty m:val="p"/>
              </m:rPr>
              <m:t>11</m:t>
            </m:r>
          </m:sup>
        </m:sSup>
        <m:sSup>
          <m:sSupPr/>
          <m:e>
            <m:r>
              <m:rPr>
                <m:nor/>
              </m:rPr>
              <m:t xml:space="preserve"> </m:t>
            </m:r>
            <m:r>
              <m:rPr>
                <m:sty m:val="p"/>
              </m:rPr>
              <m:t>m</m:t>
            </m:r>
          </m:e>
          <m:sup>
            <m:r>
              <m:rPr>
                <m:sty m:val="p"/>
              </m:rPr>
              <m:t>−</m:t>
            </m:r>
            <m:r>
              <m:rPr>
                <m:sty m:val="p"/>
              </m:rPr>
              <m:t>3</m:t>
            </m:r>
          </m:sup>
        </m:sSup>
      </m:oMath>
      <w:r>
        <w:rPr/>
        <w:t xml:space="preserve">, de masses respectives </w:t>
      </w:r>
      <m:oMath>
        <m:sSub>
          <m:sSubPr/>
          <m:e>
            <m:r>
              <m:rPr>
                <m:sty m:val="i"/>
              </m:rPr>
              <m:t>m</m:t>
            </m:r>
          </m:e>
          <m:sub>
            <m:r>
              <m:rPr>
                <m:sty m:val="i"/>
              </m:rPr>
              <m:t>e</m:t>
            </m:r>
          </m:sub>
        </m:sSub>
      </m:oMath>
      <w:r>
        <w:rPr/>
        <w:t xml:space="preserve"> et </w:t>
      </w:r>
      <m:oMath>
        <m:sSub>
          <m:sSubPr/>
          <m:e>
            <m:r>
              <m:rPr>
                <m:sty m:val="i"/>
              </m:rPr>
              <m:t>m</m:t>
            </m:r>
          </m:e>
          <m:sub>
            <m:r>
              <m:rPr>
                <m:sty m:val="i"/>
              </m:rPr>
              <m:t>p</m:t>
            </m:r>
          </m:sub>
        </m:sSub>
      </m:oMath>
      <w:r>
        <w:rPr>
          <w:rFonts w:eastAsia="Georgia" w:cs="Georgia" w:ascii="Georgia" w:hAnsi="Georgia"/>
        </w:rPr>
        <w:t xml:space="preserve">. II règne dans ce plasma un champ magnétique uniforme et statique </w:t>
      </w:r>
      <m:oMath>
        <m:acc>
          <m:accPr>
            <m:chr m:val="⃗"/>
          </m:accPr>
          <m:e>
            <m:sSub>
              <m:sSubPr/>
              <m:e>
                <m:r>
                  <m:rPr>
                    <m:scr m:val="script"/>
                  </m:rPr>
                  <m:t>B</m:t>
                </m:r>
              </m:e>
              <m:sub>
                <m:r>
                  <m:rPr>
                    <m:sty m:val="p"/>
                  </m:rPr>
                  <m:t>0</m:t>
                </m:r>
              </m:sub>
            </m:sSub>
          </m:e>
        </m:acc>
        <m:r>
          <m:rPr>
            <m:sty m:val="p"/>
          </m:rPr>
          <m:t>=</m:t>
        </m:r>
        <m:sSub>
          <m:sSubPr/>
          <m:e>
            <m:r>
              <m:rPr>
                <m:scr m:val="script"/>
              </m:rPr>
              <m:t>B</m:t>
            </m:r>
          </m:e>
          <m:sub>
            <m:r>
              <m:rPr>
                <m:sty m:val="p"/>
              </m:rPr>
              <m:t>0</m:t>
            </m:r>
          </m:sub>
        </m:sSub>
        <m:acc>
          <m:accPr>
            <m:chr m:val="⃗"/>
          </m:accPr>
          <m:e>
            <m:sSub>
              <m:sSubPr/>
              <m:e>
                <m:r>
                  <m:rPr>
                    <m:sty m:val="p"/>
                  </m:rPr>
                  <m:t>e</m:t>
                </m:r>
              </m:e>
              <m:sub>
                <m:r>
                  <m:rPr>
                    <m:sty m:val="i"/>
                  </m:rPr>
                  <m:t>z</m:t>
                </m:r>
              </m:sub>
            </m:sSub>
          </m:e>
        </m:acc>
      </m:oMath>
      <w:r>
        <w:rPr/>
        <w:t xml:space="preserve"> avec </w:t>
      </w:r>
      <m:oMath>
        <m:sSub>
          <m:sSubPr/>
          <m:e>
            <m:r>
              <m:rPr>
                <m:scr m:val="script"/>
              </m:rPr>
              <m:t>B</m:t>
            </m:r>
          </m:e>
          <m:sub>
            <m:r>
              <m:rPr>
                <m:sty m:val="p"/>
              </m:rPr>
              <m:t>0</m:t>
            </m:r>
          </m:sub>
        </m:sSub>
        <m:r>
          <m:rPr>
            <m:sty m:val="p"/>
          </m:rPr>
          <m:t>&gt;</m:t>
        </m:r>
        <m:r>
          <m:rPr>
            <m:sty m:val="p"/>
          </m:rPr>
          <m:t>0</m:t>
        </m:r>
      </m:oMath>
      <w:r>
        <w:rPr>
          <w:rFonts w:eastAsia="Georgia" w:cs="Georgia" w:ascii="Georgia" w:hAnsi="Georgia"/>
        </w:rPr>
        <w:t xml:space="preserve">. Les électrons et les protons du plasma sont soumis uniquement aux actions de </w:t>
      </w:r>
      <m:oMath>
        <m:bar>
          <m:barPr>
            <m:pos m:val="top"/>
          </m:barPr>
          <m:e>
            <m:sSub>
              <m:sSubPr/>
              <m:e>
                <m:r>
                  <m:rPr>
                    <m:scr m:val="script"/>
                  </m:rPr>
                  <m:t>B</m:t>
                </m:r>
              </m:e>
              <m:sub>
                <m:r>
                  <m:rPr>
                    <m:sty m:val="p"/>
                  </m:rPr>
                  <m:t>0</m:t>
                </m:r>
              </m:sub>
            </m:sSub>
          </m:e>
        </m:bar>
      </m:oMath>
      <w:r>
        <w:rPr>
          <w:rFonts w:eastAsia="Georgia" w:cs="Georgia" w:ascii="Georgia" w:hAnsi="Georgia"/>
        </w:rPr>
        <w:t xml:space="preserve"> et d'un champ électrique </w:t>
      </w:r>
      <m:oMath>
        <m:acc>
          <m:accPr>
            <m:chr m:val="⃗"/>
          </m:accPr>
          <m:e>
            <m:r>
              <m:rPr>
                <m:sty m:val="i"/>
              </m:rPr>
              <m:t>E</m:t>
            </m:r>
          </m:e>
        </m:acc>
      </m:oMath>
      <w:r>
        <w:rPr/>
        <w:t xml:space="preserve">. Ce champ </w:t>
      </w:r>
      <m:oMath>
        <m:acc>
          <m:accPr>
            <m:chr m:val="⃗"/>
          </m:accPr>
          <m:e>
            <m:r>
              <m:rPr>
                <m:sty m:val="i"/>
              </m:rPr>
              <m:t>E</m:t>
            </m:r>
          </m:e>
        </m:acc>
      </m:oMath>
      <w:r>
        <w:rPr>
          <w:rFonts w:eastAsia="Georgia" w:cs="Georgia" w:ascii="Georgia" w:hAnsi="Georgia"/>
        </w:rPr>
        <w:t xml:space="preserve"> résulte de la séparation des particules chargées du plasma. L'action de </w:t>
      </w:r>
      <m:oMath>
        <m:acc>
          <m:accPr>
            <m:chr m:val="⃗"/>
          </m:accPr>
          <m:e>
            <m:r>
              <m:rPr>
                <m:sty m:val="i"/>
              </m:rPr>
              <m:t>E</m:t>
            </m:r>
          </m:e>
        </m:acc>
      </m:oMath>
      <w:r>
        <w:rPr>
          <w:rFonts w:eastAsia="Georgia" w:cs="Georgia" w:ascii="Georgia" w:hAnsi="Georgia"/>
        </w:rPr>
        <w:t xml:space="preserve"> engendre un mouvement des charges, entraînant une nouvelle distribution des charges, qui de nouveau modifie le champ électrique </w:t>
      </w:r>
      <m:oMath>
        <m:acc>
          <m:accPr>
            <m:chr m:val="⃗"/>
          </m:accPr>
          <m:e>
            <m:r>
              <m:rPr>
                <m:sty m:val="i"/>
              </m:rPr>
              <m:t>E</m:t>
            </m:r>
          </m:e>
        </m:acc>
      </m:oMath>
      <w:r>
        <w:rPr/>
        <w:t xml:space="preserve">, qui agit sur les charges ... et ainsi de suite.</w:t>
      </w:r>
    </w:p>
    <w:p>
      <w:pPr>
        <w:spacing w:after="220" w:lineRule="auto"/>
      </w:pPr>
      <w:r>
        <w:rPr>
          <w:rFonts w:eastAsia="Georgia" w:cs="Georgia" w:ascii="Georgia" w:hAnsi="Georgia"/>
        </w:rPr>
        <w:t xml:space="preserve">Le problème se limite au cas correspondant à un champ </w:t>
      </w:r>
      <m:oMath>
        <m:acc>
          <m:accPr>
            <m:chr m:val="⃗"/>
          </m:accPr>
          <m:e>
            <m:r>
              <m:rPr>
                <m:sty m:val="i"/>
              </m:rPr>
              <m:t>E</m:t>
            </m:r>
          </m:e>
        </m:acc>
      </m:oMath>
      <w:r>
        <w:rPr/>
        <w:t xml:space="preserve"> contenu dans le plan </w:t>
      </w:r>
      <m:oMath>
        <m:r>
          <m:rPr>
            <m:sty m:val="i"/>
          </m:rPr>
          <m:t>x</m:t>
        </m:r>
        <m:r>
          <m:rPr>
            <m:sty m:val="i"/>
          </m:rPr>
          <m:t>O</m:t>
        </m:r>
        <m:r>
          <m:rPr>
            <m:sty m:val="i"/>
          </m:rPr>
          <m:t>y</m:t>
        </m:r>
      </m:oMath>
      <w:r>
        <w:rPr>
          <w:rFonts w:eastAsia="Georgia" w:cs="Georgia" w:ascii="Georgia" w:hAnsi="Georgia"/>
        </w:rPr>
        <w:t xml:space="preserve">. La permittivité et la perméabilité demeurent celles du vide.</w:t>
      </w:r>
    </w:p>
    <w:p>
      <w:pPr>
        <w:spacing w:after="220" w:lineRule="auto"/>
      </w:pPr>
      <w:r>
        <w:rPr/>
        <w:t xml:space="preserve">La projection des vecteurs </w:t>
      </w:r>
      <m:oMath>
        <m:acc>
          <m:accPr>
            <m:chr m:val="⃗"/>
          </m:accPr>
          <m:e>
            <m:r>
              <m:rPr>
                <m:sty m:val="i"/>
              </m:rPr>
              <m:t>E</m:t>
            </m:r>
          </m:e>
        </m:acc>
        <m:r>
          <m:rPr>
            <m:sty m:val="p"/>
          </m:rPr>
          <m:t>,</m:t>
        </m:r>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r>
          <m:rPr>
            <m:sty m:val="p"/>
          </m:rPr>
          <m:t>,</m:t>
        </m:r>
        <m:sSub>
          <m:sSubPr/>
          <m:e>
            <m:acc>
              <m:accPr>
                <m:chr m:val="⃗"/>
              </m:accPr>
              <m:e>
                <m:r>
                  <m:rPr>
                    <m:sty m:val="i"/>
                  </m:rPr>
                  <m:t>v</m:t>
                </m:r>
              </m:e>
            </m:acc>
          </m:e>
          <m:sub>
            <m:r>
              <m:rPr>
                <m:sty m:val="i"/>
              </m:rPr>
              <m:t>p</m:t>
            </m:r>
          </m:sub>
        </m:sSub>
        <m:r>
          <m:rPr>
            <m:sty m:val="p"/>
          </m:rPr>
          <m:t>,</m:t>
        </m:r>
        <m:sSub>
          <m:sSubPr/>
          <m:e>
            <m:acc>
              <m:accPr>
                <m:chr m:val="⃗"/>
              </m:accPr>
              <m:e>
                <m:r>
                  <m:rPr>
                    <m:sty m:val="i"/>
                  </m:rPr>
                  <m:t>v</m:t>
                </m:r>
              </m:e>
            </m:acc>
          </m:e>
          <m:sub>
            <m:r>
              <m:rPr>
                <m:sty m:val="i"/>
              </m:rPr>
              <m:t>e</m:t>
            </m:r>
          </m:sub>
        </m:sSub>
        <m:r>
          <m:rPr>
            <m:sty m:val="p"/>
          </m:rPr>
          <m:t>,</m:t>
        </m:r>
        <m:f>
          <m:fPr>
            <m:ctrlPr>
              <w:rPr>
                <w:rFonts w:ascii="Cambria Math" w:hAnsi="Cambria Math"/>
              </w:rPr>
            </m:ctrlPr>
          </m:fPr>
          <m:num>
            <m:r>
              <m:rPr>
                <m:sty m:val="i"/>
              </m:rPr>
              <m:t>∂</m:t>
            </m:r>
            <m:sSub>
              <m:sSubPr/>
              <m:e>
                <m:acc>
                  <m:accPr>
                    <m:chr m:val="⃗"/>
                  </m:accPr>
                  <m:e>
                    <m:r>
                      <m:rPr>
                        <m:sty m:val="i"/>
                      </m:rPr>
                      <m:t>v</m:t>
                    </m:r>
                  </m:e>
                </m:acc>
              </m:e>
              <m:sub>
                <m:r>
                  <m:rPr>
                    <m:sty m:val="i"/>
                  </m:rPr>
                  <m:t>p</m:t>
                </m:r>
              </m:sub>
            </m:sSub>
          </m:num>
          <m:den>
            <m:r>
              <m:rPr>
                <m:sty m:val="i"/>
              </m:rPr>
              <m:t>∂</m:t>
            </m:r>
            <m:r>
              <m:rPr>
                <m:sty m:val="i"/>
              </m:rPr>
              <m:t>t</m:t>
            </m:r>
          </m:den>
        </m:f>
        <m:r>
          <m:rPr>
            <m:sty m:val="p"/>
          </m:rPr>
          <m:t>,</m:t>
        </m:r>
        <m:f>
          <m:fPr>
            <m:ctrlPr>
              <w:rPr>
                <w:rFonts w:ascii="Cambria Math" w:hAnsi="Cambria Math"/>
              </w:rPr>
            </m:ctrlPr>
          </m:fPr>
          <m:num>
            <m:r>
              <m:rPr>
                <m:sty m:val="i"/>
              </m:rPr>
              <m:t>∂</m:t>
            </m:r>
            <m:sSub>
              <m:sSubPr/>
              <m:e>
                <m:acc>
                  <m:accPr>
                    <m:chr m:val="⃗"/>
                  </m:accPr>
                  <m:e>
                    <m:r>
                      <m:rPr>
                        <m:sty m:val="i"/>
                      </m:rPr>
                      <m:t>v</m:t>
                    </m:r>
                  </m:e>
                </m:acc>
              </m:e>
              <m:sub>
                <m:r>
                  <m:rPr>
                    <m:sty m:val="i"/>
                  </m:rPr>
                  <m:t>e</m:t>
                </m:r>
              </m:sub>
            </m:sSub>
          </m:num>
          <m:den>
            <m:r>
              <m:rPr>
                <m:sty m:val="i"/>
              </m:rPr>
              <m:t>∂</m:t>
            </m:r>
            <m:r>
              <m:rPr>
                <m:sty m:val="i"/>
              </m:rPr>
              <m:t>t</m:t>
            </m:r>
          </m:den>
        </m:f>
      </m:oMath>
      <w:r>
        <w:rPr>
          <w:rFonts w:eastAsia="Georgia" w:cs="Georgia" w:ascii="Georgia" w:hAnsi="Georgia"/>
        </w:rPr>
        <w:t xml:space="preserve"> selon la direction du champ électrique sera notée </w:t>
      </w:r>
      <m:oMath>
        <m:r>
          <m:rPr>
            <m:sty m:val="i"/>
          </m:rPr>
          <m:t>E</m:t>
        </m:r>
        <m:r>
          <m:rPr>
            <m:sty m:val="p"/>
          </m:rPr>
          <m:t>,</m:t>
        </m:r>
        <m:f>
          <m:fPr>
            <m:ctrlPr>
              <w:rPr>
                <w:rFonts w:ascii="Cambria Math" w:hAnsi="Cambria Math"/>
              </w:rPr>
            </m:ctrlPr>
          </m:fPr>
          <m:num>
            <m:r>
              <m:rPr>
                <m:sty m:val="i"/>
              </m:rPr>
              <m:t>∂</m:t>
            </m:r>
            <m:r>
              <m:rPr>
                <m:sty m:val="i"/>
              </m:rPr>
              <m:t>E</m:t>
            </m:r>
          </m:num>
          <m:den>
            <m:r>
              <m:rPr>
                <m:sty m:val="i"/>
              </m:rPr>
              <m:t>∂</m:t>
            </m:r>
            <m:r>
              <m:rPr>
                <m:sty m:val="i"/>
              </m:rPr>
              <m:t>t</m:t>
            </m:r>
          </m:den>
        </m:f>
        <m:r>
          <m:rPr>
            <m:sty m:val="p"/>
          </m:rPr>
          <m:t>,</m:t>
        </m:r>
        <m:sSub>
          <m:sSubPr/>
          <m:e>
            <m:r>
              <m:rPr>
                <m:sty m:val="i"/>
              </m:rPr>
              <m:t>v</m:t>
            </m:r>
          </m:e>
          <m:sub>
            <m:r>
              <m:rPr>
                <m:sty m:val="i"/>
              </m:rPr>
              <m:t>p</m:t>
            </m:r>
          </m:sub>
        </m:sSub>
        <m:r>
          <m:rPr>
            <m:sty m:val="p"/>
          </m:rPr>
          <m:t>,</m:t>
        </m:r>
        <m:sSub>
          <m:sSubPr/>
          <m:e>
            <m:r>
              <m:rPr>
                <m:sty m:val="i"/>
              </m:rPr>
              <m:t>v</m:t>
            </m:r>
          </m:e>
          <m:sub>
            <m:r>
              <m:rPr>
                <m:sty m:val="i"/>
              </m:rPr>
              <m:t>e</m:t>
            </m:r>
          </m:sub>
        </m:sSub>
        <m:r>
          <m:rPr>
            <m:sty m:val="p"/>
          </m:rPr>
          <m:t>,</m:t>
        </m:r>
        <m:f>
          <m:fPr>
            <m:ctrlPr>
              <w:rPr>
                <w:rFonts w:ascii="Cambria Math" w:hAnsi="Cambria Math"/>
              </w:rPr>
            </m:ctrlPr>
          </m:fPr>
          <m:num>
            <m:r>
              <m:rPr>
                <m:sty m:val="i"/>
              </m:rPr>
              <m:t>∂</m:t>
            </m:r>
            <m:sSub>
              <m:sSubPr/>
              <m:e>
                <m:r>
                  <m:rPr>
                    <m:sty m:val="i"/>
                  </m:rPr>
                  <m:t>v</m:t>
                </m:r>
              </m:e>
              <m:sub>
                <m:r>
                  <m:rPr>
                    <m:sty m:val="i"/>
                  </m:rPr>
                  <m:t>p</m:t>
                </m:r>
              </m:sub>
            </m:sSub>
          </m:num>
          <m:den>
            <m:r>
              <m:rPr>
                <m:sty m:val="i"/>
              </m:rPr>
              <m:t>∂</m:t>
            </m:r>
            <m:r>
              <m:rPr>
                <m:sty m:val="i"/>
              </m:rPr>
              <m:t>t</m:t>
            </m:r>
          </m:den>
        </m:f>
        <m:r>
          <m:rPr>
            <m:sty m:val="p"/>
          </m:rPr>
          <m:t>,</m:t>
        </m:r>
        <m:f>
          <m:fPr>
            <m:ctrlPr>
              <w:rPr>
                <w:rFonts w:ascii="Cambria Math" w:hAnsi="Cambria Math"/>
              </w:rPr>
            </m:ctrlPr>
          </m:fPr>
          <m:num>
            <m:r>
              <m:rPr>
                <m:sty m:val="i"/>
              </m:rPr>
              <m:t>∂</m:t>
            </m:r>
            <m:sSub>
              <m:sSubPr/>
              <m:e>
                <m:r>
                  <m:rPr>
                    <m:sty m:val="i"/>
                  </m:rPr>
                  <m:t>v</m:t>
                </m:r>
              </m:e>
              <m:sub>
                <m:r>
                  <m:rPr>
                    <m:sty m:val="i"/>
                  </m:rPr>
                  <m:t>e</m:t>
                </m:r>
              </m:sub>
            </m:sSub>
          </m:num>
          <m:den>
            <m:r>
              <m:rPr>
                <m:sty m:val="i"/>
              </m:rPr>
              <m:t>∂</m:t>
            </m:r>
            <m:r>
              <m:rPr>
                <m:sty m:val="i"/>
              </m:rPr>
              <m:t>t</m:t>
            </m:r>
          </m:den>
        </m:f>
      </m:oMath>
      <w:r>
        <w:rPr>
          <w:rFonts w:eastAsia="Georgia" w:cs="Georgia" w:ascii="Georgia" w:hAnsi="Georgia"/>
        </w:rPr>
        <w:t xml:space="preserve">. II sera admis que la projection, selon la direction du champ électrique, du vecteur </w:t>
      </w:r>
      <m:oMath>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f>
              <m:fPr>
                <m:ctrlPr>
                  <w:rPr>
                    <w:rFonts w:ascii="Cambria Math" w:hAnsi="Cambria Math"/>
                  </w:rPr>
                </m:ctrlPr>
              </m:fPr>
              <m:num>
                <m:r>
                  <m:rPr>
                    <m:sty m:val="i"/>
                  </m:rPr>
                  <m:t>e</m:t>
                </m:r>
                <m:sSub>
                  <m:sSubPr/>
                  <m:e>
                    <m:acc>
                      <m:accPr>
                        <m:chr m:val="⃗"/>
                      </m:accPr>
                      <m:e>
                        <m:r>
                          <m:rPr>
                            <m:sty m:val="i"/>
                          </m:rPr>
                          <m:t>v</m:t>
                        </m:r>
                      </m:e>
                    </m:acc>
                  </m:e>
                  <m:sub>
                    <m:r>
                      <m:rPr>
                        <m:sty m:val="i"/>
                      </m:rPr>
                      <m:t>e</m:t>
                    </m:r>
                  </m:sub>
                </m:sSub>
              </m:num>
              <m:den>
                <m:sSub>
                  <m:sSubPr/>
                  <m:e>
                    <m:r>
                      <m:rPr>
                        <m:sty m:val="i"/>
                      </m:rPr>
                      <m:t>m</m:t>
                    </m:r>
                  </m:e>
                  <m:sub>
                    <m:r>
                      <m:rPr>
                        <m:sty m:val="i"/>
                      </m:rPr>
                      <m:t>e</m:t>
                    </m:r>
                  </m:sub>
                </m:sSub>
              </m:den>
            </m:f>
            <m:r>
              <m:rPr>
                <m:sty m:val="p"/>
              </m:rPr>
              <m:t>∧</m:t>
            </m:r>
            <m:sSub>
              <m:sSubPr/>
              <m:e>
                <m:acc>
                  <m:accPr>
                    <m:chr m:val="⃗"/>
                  </m:accPr>
                  <m:e>
                    <m:r>
                      <m:rPr>
                        <m:sty m:val="i"/>
                      </m:rPr>
                      <m:t>B</m:t>
                    </m:r>
                  </m:e>
                </m:acc>
              </m:e>
              <m:sub>
                <m:r>
                  <m:rPr>
                    <m:sty m:val="p"/>
                  </m:rPr>
                  <m:t>0</m:t>
                </m:r>
              </m:sub>
            </m:sSub>
          </m:e>
        </m:d>
      </m:oMath>
      <w:r>
        <w:rPr/>
        <w:t xml:space="preserve"> vaut </w:t>
      </w:r>
      <m:oMath>
        <m:sSubSup>
          <m:sSubSupPr/>
          <m:e>
            <m:r>
              <m:rPr>
                <m:sty m:val="i"/>
              </m:rPr>
              <m:t>ω</m:t>
            </m:r>
          </m:e>
          <m:sub>
            <m:r>
              <m:rPr>
                <m:sty m:val="i"/>
              </m:rPr>
              <m:t>c</m:t>
            </m:r>
            <m:r>
              <m:rPr>
                <m:sty m:val="i"/>
              </m:rPr>
              <m:t>e</m:t>
            </m:r>
          </m:sub>
          <m:sup>
            <m:r>
              <m:rPr>
                <m:sty m:val="p"/>
              </m:rPr>
              <m:t>2</m:t>
            </m:r>
          </m:sup>
        </m:sSubSup>
        <m:sSub>
          <m:sSubPr/>
          <m:e>
            <m:r>
              <m:rPr>
                <m:sty m:val="i"/>
              </m:rPr>
              <m:t>v</m:t>
            </m:r>
          </m:e>
          <m:sub>
            <m:r>
              <m:rPr>
                <m:sty m:val="i"/>
              </m:rPr>
              <m:t>e</m:t>
            </m:r>
          </m:sub>
        </m:sSub>
      </m:oMath>
      <w:r>
        <w:rPr/>
        <w:t xml:space="preserve"> et du vecteur </w:t>
      </w:r>
      <m:oMath>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f>
              <m:fPr>
                <m:ctrlPr>
                  <w:rPr>
                    <w:rFonts w:ascii="Cambria Math" w:hAnsi="Cambria Math"/>
                  </w:rPr>
                </m:ctrlPr>
              </m:fPr>
              <m:num>
                <m:r>
                  <m:rPr>
                    <m:sty m:val="i"/>
                  </m:rPr>
                  <m:t>e</m:t>
                </m:r>
                <m:sSub>
                  <m:sSubPr/>
                  <m:e>
                    <m:acc>
                      <m:accPr>
                        <m:chr m:val="⃗"/>
                      </m:accPr>
                      <m:e>
                        <m:r>
                          <m:rPr>
                            <m:sty m:val="i"/>
                          </m:rPr>
                          <m:t>v</m:t>
                        </m:r>
                      </m:e>
                    </m:acc>
                  </m:e>
                  <m:sub>
                    <m:r>
                      <m:rPr>
                        <m:sty m:val="i"/>
                      </m:rPr>
                      <m:t>p</m:t>
                    </m:r>
                  </m:sub>
                </m:sSub>
              </m:num>
              <m:den>
                <m:sSub>
                  <m:sSubPr/>
                  <m:e>
                    <m:r>
                      <m:rPr>
                        <m:sty m:val="i"/>
                      </m:rPr>
                      <m:t>m</m:t>
                    </m:r>
                  </m:e>
                  <m:sub>
                    <m:r>
                      <m:rPr>
                        <m:sty m:val="i"/>
                      </m:rPr>
                      <m:t>p</m:t>
                    </m:r>
                  </m:sub>
                </m:sSub>
              </m:den>
            </m:f>
            <m:r>
              <m:rPr>
                <m:sty m:val="p"/>
              </m:rPr>
              <m:t>∧</m:t>
            </m:r>
            <m:sSub>
              <m:sSubPr/>
              <m:e>
                <m:acc>
                  <m:accPr>
                    <m:chr m:val="⃗"/>
                  </m:accPr>
                  <m:e>
                    <m:r>
                      <m:rPr>
                        <m:sty m:val="i"/>
                      </m:rPr>
                      <m:t>B</m:t>
                    </m:r>
                  </m:e>
                </m:acc>
              </m:e>
              <m:sub>
                <m:r>
                  <m:rPr>
                    <m:sty m:val="p"/>
                  </m:rPr>
                  <m:t>0</m:t>
                </m:r>
              </m:sub>
            </m:sSub>
          </m:e>
        </m:d>
      </m:oMath>
      <w:r>
        <w:rPr/>
        <w:t xml:space="preserve"> vaut </w:t>
      </w:r>
      <m:oMath>
        <m:r>
          <m:rPr>
            <m:sty m:val="p"/>
          </m:rPr>
          <m:t>−</m:t>
        </m:r>
        <m:sSubSup>
          <m:sSubSupPr/>
          <m:e>
            <m:r>
              <m:rPr>
                <m:sty m:val="i"/>
              </m:rPr>
              <m:t>ω</m:t>
            </m:r>
          </m:e>
          <m:sub>
            <m:r>
              <m:rPr>
                <m:sty m:val="i"/>
              </m:rPr>
              <m:t>c</m:t>
            </m:r>
            <m:r>
              <m:rPr>
                <m:sty m:val="i"/>
              </m:rPr>
              <m:t>p</m:t>
            </m:r>
          </m:sub>
          <m:sup>
            <m:r>
              <m:rPr>
                <m:sty m:val="p"/>
              </m:rPr>
              <m:t>2</m:t>
            </m:r>
          </m:sup>
        </m:sSubSup>
        <m:sSub>
          <m:sSubPr/>
          <m:e>
            <m:r>
              <m:rPr>
                <m:sty m:val="i"/>
              </m:rPr>
              <m:t>v</m:t>
            </m:r>
          </m:e>
          <m:sub>
            <m:r>
              <m:rPr>
                <m:sty m:val="i"/>
              </m:rPr>
              <m:t>p</m:t>
            </m:r>
          </m:sub>
        </m:sSub>
      </m:oMath>
      <w:r>
        <w:rPr/>
        <w:t xml:space="preserve">.</w:t>
      </w:r>
    </w:p>
    <w:p>
      <w:pPr>
        <w:spacing w:after="220" w:lineRule="auto"/>
      </w:pPr>
      <w:r>
        <w:rPr>
          <w:rFonts w:eastAsia="Georgia" w:cs="Georgia" w:ascii="Georgia" w:hAnsi="Georgia"/>
        </w:rPr>
        <w:t xml:space="preserve">B2. A partir de l'équation de Maxwell-Ampère, écrire l'équation différentielle vérifiée par le champ électrique et les vitesses des porteurs de charge.</w:t>
      </w:r>
    </w:p>
    <w:p>
      <w:pPr>
        <w:spacing w:after="220" w:lineRule="auto"/>
      </w:pPr>
      <w:r>
        <w:rPr>
          <w:rFonts w:eastAsia="Georgia" w:cs="Georgia" w:ascii="Georgia" w:hAnsi="Georgia"/>
        </w:rPr>
        <w:t xml:space="preserve">B3. A partir du principe fondamental de la dynamique appliqué à chaque particule et projeté suivant la direction du champ électrique, établir les équations différentielles couplées vérifiées, parallèlement au champ électrique, par les composantes des vitesses des électrons </w:t>
      </w:r>
      <m:oMath>
        <m:sSub>
          <m:sSubPr/>
          <m:e>
            <m:bar>
              <m:barPr/>
              <m:e>
                <m:r>
                  <m:rPr>
                    <m:sty m:val="p"/>
                  </m:rPr>
                  <m:t>v</m:t>
                </m:r>
              </m:e>
            </m:bar>
          </m:e>
          <m:sub>
            <m:r>
              <m:rPr>
                <m:sty m:val="p"/>
              </m:rPr>
              <m:t>e</m:t>
            </m:r>
          </m:sub>
        </m:sSub>
      </m:oMath>
      <w:r>
        <w:rPr/>
        <w:t xml:space="preserve"> et des protons </w:t>
      </w:r>
      <m:oMath>
        <m:sSub>
          <m:sSubPr/>
          <m:e>
            <m:bar>
              <m:barPr/>
              <m:e>
                <m:r>
                  <m:rPr>
                    <m:sty m:val="p"/>
                  </m:rPr>
                  <m:t>v</m:t>
                </m:r>
              </m:e>
            </m:bar>
          </m:e>
          <m:sub>
            <m:r>
              <m:rPr>
                <m:sty m:val="p"/>
              </m:rPr>
              <m:t>p</m:t>
            </m:r>
          </m:sub>
        </m:sSub>
      </m:oMath>
      <w:r>
        <w:rPr/>
        <w:t xml:space="preserve"> en fonction de </w:t>
      </w:r>
      <m:oMath>
        <m:sSub>
          <m:sSubPr/>
          <m:e>
            <m:r>
              <m:rPr>
                <m:sty m:val="i"/>
              </m:rPr>
              <m:t>ω</m:t>
            </m:r>
          </m:e>
          <m:sub>
            <m:r>
              <m:rPr>
                <m:sty m:val="p"/>
              </m:rPr>
              <m:t>ce</m:t>
            </m:r>
          </m:sub>
        </m:sSub>
      </m:oMath>
      <w:r>
        <w:rPr/>
        <w:t xml:space="preserve">, </w:t>
      </w:r>
      <m:oMath>
        <m:sSub>
          <m:sSubPr/>
          <m:e>
            <m:r>
              <m:rPr>
                <m:sty m:val="i"/>
              </m:rPr>
              <m:t>ω</m:t>
            </m:r>
          </m:e>
          <m:sub>
            <m:r>
              <m:rPr>
                <m:sty m:val="p"/>
              </m:rPr>
              <m:t>cp</m:t>
            </m:r>
          </m:sub>
        </m:sSub>
        <m:r>
          <m:rPr>
            <m:sty m:val="p"/>
          </m:rPr>
          <m:t>,</m:t>
        </m:r>
        <m:sSub>
          <m:sSubPr/>
          <m:e>
            <m:r>
              <m:rPr>
                <m:sty m:val="i"/>
              </m:rPr>
              <m:t>ω</m:t>
            </m:r>
          </m:e>
          <m:sub>
            <m:r>
              <m:rPr>
                <m:sty m:val="p"/>
              </m:rPr>
              <m:t>pe</m:t>
            </m:r>
          </m:sub>
        </m:sSub>
      </m:oMath>
      <w:r>
        <w:rPr/>
        <w:t xml:space="preserve"> et </w:t>
      </w:r>
      <m:oMath>
        <m:sSub>
          <m:sSubPr/>
          <m:e>
            <m:r>
              <m:rPr>
                <m:sty m:val="i"/>
              </m:rPr>
              <m:t>ω</m:t>
            </m:r>
          </m:e>
          <m:sub>
            <m:r>
              <m:rPr>
                <m:sty m:val="p"/>
              </m:rPr>
              <m:t>pp</m:t>
            </m:r>
          </m:sub>
        </m:sSub>
      </m:oMath>
      <w:r>
        <w:rPr/>
        <w:t xml:space="preserve">.</w:t>
      </w:r>
    </w:p>
    <w:p>
      <w:pPr>
        <w:spacing w:after="220" w:lineRule="auto"/>
      </w:pPr>
      <w:r>
        <w:rPr>
          <w:rFonts w:eastAsia="Georgia" w:cs="Georgia" w:ascii="Georgia" w:hAnsi="Georgia"/>
        </w:rPr>
        <w:t xml:space="preserve">Ce système admet une solution non nulle si la pulsation des oscillations vérifie, compte tenu des valeurs numériques des diverses fréquences </w:t>
      </w:r>
      <m:oMath>
        <m:sSub>
          <m:sSubPr/>
          <m:e>
            <m:r>
              <m:rPr>
                <m:sty m:val="i"/>
              </m:rPr>
              <m:t>ω</m:t>
            </m:r>
          </m:e>
          <m:sub>
            <m:r>
              <m:rPr>
                <m:sty m:val="i"/>
              </m:rPr>
              <m:t>c</m:t>
            </m:r>
            <m:r>
              <m:rPr>
                <m:sty m:val="i"/>
              </m:rPr>
              <m:t>e</m:t>
            </m:r>
          </m:sub>
        </m:sSub>
        <m:r>
          <m:rPr>
            <m:sty m:val="p"/>
          </m:rPr>
          <m:t>,</m:t>
        </m:r>
        <m:sSub>
          <m:sSubPr/>
          <m:e>
            <m:r>
              <m:rPr>
                <m:sty m:val="i"/>
              </m:rPr>
              <m:t>ω</m:t>
            </m:r>
          </m:e>
          <m:sub>
            <m:r>
              <m:rPr>
                <m:sty m:val="i"/>
              </m:rPr>
              <m:t>c</m:t>
            </m:r>
            <m:r>
              <m:rPr>
                <m:sty m:val="i"/>
              </m:rPr>
              <m:t>p</m:t>
            </m:r>
          </m:sub>
        </m:sSub>
        <m:r>
          <m:rPr>
            <m:sty m:val="p"/>
          </m:rPr>
          <m:t>,</m:t>
        </m:r>
        <m:sSub>
          <m:sSubPr/>
          <m:e>
            <m:r>
              <m:rPr>
                <m:sty m:val="i"/>
              </m:rPr>
              <m:t>ω</m:t>
            </m:r>
          </m:e>
          <m:sub>
            <m:r>
              <m:rPr>
                <m:sty m:val="i"/>
              </m:rPr>
              <m:t>p</m:t>
            </m:r>
            <m:r>
              <m:rPr>
                <m:sty m:val="i"/>
              </m:rPr>
              <m:t>e</m:t>
            </m:r>
          </m:sub>
        </m:sSub>
      </m:oMath>
      <w:r>
        <w:rPr/>
        <w:t xml:space="preserve"> et </w:t>
      </w:r>
      <m:oMath>
        <m:sSub>
          <m:sSubPr/>
          <m:e>
            <m:r>
              <m:rPr>
                <m:sty m:val="i"/>
              </m:rPr>
              <m:t>ω</m:t>
            </m:r>
          </m:e>
          <m:sub>
            <m:r>
              <m:rPr>
                <m:sty m:val="i"/>
              </m:rPr>
              <m:t>p</m:t>
            </m:r>
            <m:r>
              <m:rPr>
                <m:sty m:val="i"/>
              </m:rPr>
              <m:t>p</m:t>
            </m:r>
          </m:sub>
        </m:sSub>
      </m:oMath>
      <w:r>
        <w:rPr/>
        <w:t xml:space="preserve"> la relation suivante :</w:t>
      </w:r>
    </w:p>
    <w:p>
      <w:pPr>
        <w:spacing w:after="220" w:lineRule="auto"/>
      </w:pPr>
      <m:oMathPara>
        <m:oMath>
          <m:r>
            <m:rPr>
              <m:sty m:val="p"/>
            </m:rPr>
            <m:t>2</m:t>
          </m:r>
          <m:sSup>
            <m:sSupPr/>
            <m:e>
              <m:r>
                <m:rPr>
                  <m:sty m:val="i"/>
                </m:rPr>
                <m:t>ω</m:t>
              </m:r>
            </m:e>
            <m:sup>
              <m:r>
                <m:rPr>
                  <m:sty m:val="p"/>
                </m:rPr>
                <m:t>2</m:t>
              </m:r>
            </m:sup>
          </m:sSup>
          <m:r>
            <m:rPr>
              <m:sty m:val="p"/>
            </m:rPr>
            <m:t>≅</m:t>
          </m:r>
          <m:sSubSup>
            <m:sSubSupPr/>
            <m:e>
              <m:r>
                <m:rPr>
                  <m:sty m:val="i"/>
                </m:rPr>
                <m:t>ω</m:t>
              </m:r>
            </m:e>
            <m:sub>
              <m:r>
                <m:rPr>
                  <m:sty m:val="i"/>
                </m:rPr>
                <m:t>c</m:t>
              </m:r>
              <m:r>
                <m:rPr>
                  <m:sty m:val="i"/>
                </m:rPr>
                <m:t>e</m:t>
              </m:r>
            </m:sub>
            <m:sup>
              <m:r>
                <m:rPr>
                  <m:sty m:val="p"/>
                </m:rPr>
                <m:t>2</m:t>
              </m:r>
            </m:sup>
          </m:sSubSup>
          <m:r>
            <m:rPr>
              <m:sty m:val="p"/>
            </m:rPr>
            <m:t>+</m:t>
          </m:r>
          <m:sSubSup>
            <m:sSubSupPr/>
            <m:e>
              <m:r>
                <m:rPr>
                  <m:sty m:val="i"/>
                </m:rPr>
                <m:t>ω</m:t>
              </m:r>
            </m:e>
            <m:sub>
              <m:r>
                <m:rPr>
                  <m:sty m:val="i"/>
                </m:rPr>
                <m:t>p</m:t>
              </m:r>
              <m:r>
                <m:rPr>
                  <m:sty m:val="i"/>
                </m:rPr>
                <m:t>e</m:t>
              </m:r>
            </m:sub>
            <m:sup>
              <m:r>
                <m:rPr>
                  <m:sty m:val="p"/>
                </m:rPr>
                <m:t>2</m:t>
              </m:r>
            </m:sup>
          </m:sSubSup>
          <m:r>
            <m:rPr>
              <m:sty m:val="p"/>
            </m:rPr>
            <m:t>±</m:t>
          </m:r>
          <m:rad>
            <m:radPr>
              <m:degHide m:val="1"/>
              <m:ctrlPr>
                <w:rPr>
                  <w:rFonts w:ascii="Cambria Math" w:hAnsi="Cambria Math"/>
                </w:rPr>
              </m:ctrlPr>
            </m:radPr>
            <m:deg/>
            <m:e>
              <m:sSup>
                <m:sSupPr/>
                <m:e>
                  <m:d>
                    <m:dPr>
                      <m:begChr m:val="("/>
                      <m:endChr m:val=")"/>
                      <m:ctrlPr>
                        <w:rPr>
                          <w:rFonts w:ascii="Cambria Math" w:hAnsi="Cambria Math"/>
                        </w:rPr>
                      </m:ctrlPr>
                    </m:dPr>
                    <m:e>
                      <m:sSubSup>
                        <m:sSubSupPr/>
                        <m:e>
                          <m:r>
                            <m:rPr>
                              <m:sty m:val="i"/>
                            </m:rPr>
                            <m:t>ω</m:t>
                          </m:r>
                        </m:e>
                        <m:sub>
                          <m:r>
                            <m:rPr>
                              <m:sty m:val="i"/>
                            </m:rPr>
                            <m:t>c</m:t>
                          </m:r>
                          <m:r>
                            <m:rPr>
                              <m:sty m:val="i"/>
                            </m:rPr>
                            <m:t>e</m:t>
                          </m:r>
                        </m:sub>
                        <m:sup>
                          <m:r>
                            <m:rPr>
                              <m:sty m:val="p"/>
                            </m:rPr>
                            <m:t>2</m:t>
                          </m:r>
                        </m:sup>
                      </m:sSubSup>
                      <m:r>
                        <m:rPr>
                          <m:sty m:val="p"/>
                        </m:rPr>
                        <m:t>+</m:t>
                      </m:r>
                      <m:sSubSup>
                        <m:sSubSupPr/>
                        <m:e>
                          <m:r>
                            <m:rPr>
                              <m:sty m:val="i"/>
                            </m:rPr>
                            <m:t>ω</m:t>
                          </m:r>
                        </m:e>
                        <m:sub>
                          <m:r>
                            <m:rPr>
                              <m:sty m:val="i"/>
                            </m:rPr>
                            <m:t>p</m:t>
                          </m:r>
                          <m:r>
                            <m:rPr>
                              <m:sty m:val="i"/>
                            </m:rPr>
                            <m:t>e</m:t>
                          </m:r>
                        </m:sub>
                        <m:sup>
                          <m:r>
                            <m:rPr>
                              <m:sty m:val="p"/>
                            </m:rPr>
                            <m:t>2</m:t>
                          </m:r>
                        </m:sup>
                      </m:sSubSup>
                    </m:e>
                  </m:d>
                </m:e>
                <m:sup>
                  <m:r>
                    <m:rPr>
                      <m:sty m:val="p"/>
                    </m:rPr>
                    <m:t>2</m:t>
                  </m:r>
                </m:sup>
              </m:sSup>
              <m:r>
                <m:rPr>
                  <m:sty m:val="p"/>
                </m:rPr>
                <m:t>−</m:t>
              </m:r>
              <m:r>
                <m:rPr>
                  <m:sty m:val="p"/>
                </m:rPr>
                <m:t>4</m:t>
              </m:r>
              <m:sSubSup>
                <m:sSubSupPr/>
                <m:e>
                  <m:r>
                    <m:rPr>
                      <m:sty m:val="i"/>
                    </m:rPr>
                    <m:t>ω</m:t>
                  </m:r>
                </m:e>
                <m:sub>
                  <m:r>
                    <m:rPr>
                      <m:sty m:val="i"/>
                    </m:rPr>
                    <m:t>c</m:t>
                  </m:r>
                  <m:r>
                    <m:rPr>
                      <m:sty m:val="i"/>
                    </m:rPr>
                    <m:t>e</m:t>
                  </m:r>
                </m:sub>
                <m:sup>
                  <m:r>
                    <m:rPr>
                      <m:sty m:val="p"/>
                    </m:rPr>
                    <m:t>2</m:t>
                  </m:r>
                </m:sup>
              </m:sSubSup>
              <m:sSubSup>
                <m:sSubSupPr/>
                <m:e>
                  <m:r>
                    <m:rPr>
                      <m:sty m:val="i"/>
                    </m:rPr>
                    <m:t>ω</m:t>
                  </m:r>
                </m:e>
                <m:sub>
                  <m:r>
                    <m:rPr>
                      <m:sty m:val="i"/>
                    </m:rPr>
                    <m:t>p</m:t>
                  </m:r>
                  <m:r>
                    <m:rPr>
                      <m:sty m:val="i"/>
                    </m:rPr>
                    <m:t>p</m:t>
                  </m:r>
                </m:sub>
                <m:sup>
                  <m:r>
                    <m:rPr>
                      <m:sty m:val="p"/>
                    </m:rPr>
                    <m:t>2</m:t>
                  </m:r>
                </m:sup>
              </m:sSubSup>
            </m:e>
          </m:rad>
          <m:r>
            <m:rPr>
              <m:sty m:val="p"/>
            </m:rPr>
            <m:t>.</m:t>
          </m:r>
        </m:oMath>
      </m:oMathPara>
    </w:p>
    <w:p>
      <w:pPr>
        <w:spacing w:after="220" w:lineRule="auto"/>
      </w:pPr>
      <w:r>
        <w:rPr>
          <w:rFonts w:eastAsia="Georgia" w:cs="Georgia" w:ascii="Georgia" w:hAnsi="Georgia"/>
        </w:rPr>
        <w:t xml:space="preserve">B4. Déduire de cette expression que le plasma peut avoir un mouvement d'oscillations caractérisé par deux pulsations propres, dites pulsation hybride haute </w:t>
      </w:r>
      <m:oMath>
        <m:sSub>
          <m:sSubPr/>
          <m:e>
            <m:r>
              <m:rPr>
                <m:sty m:val="i"/>
              </m:rPr>
              <m:t>ω</m:t>
            </m:r>
          </m:e>
          <m:sub>
            <m:r>
              <m:rPr>
                <m:nor/>
              </m:rPr>
              <m:t>UH </m:t>
            </m:r>
          </m:sub>
        </m:sSub>
      </m:oMath>
      <w:r>
        <w:rPr/>
        <w:t xml:space="preserve"> et pulsation hybride basse </w:t>
      </w:r>
      <m:oMath>
        <m:sSub>
          <m:sSubPr/>
          <m:e>
            <m:r>
              <m:rPr>
                <m:sty m:val="i"/>
              </m:rPr>
              <m:t>ω</m:t>
            </m:r>
          </m:e>
          <m:sub>
            <m:r>
              <m:rPr>
                <m:sty m:val="p"/>
              </m:rPr>
              <m:t>LH</m:t>
            </m:r>
          </m:sub>
        </m:sSub>
      </m:oMath>
      <w:r>
        <w:rPr/>
        <w:t xml:space="preserve">, que l'on exprimera en fonction de </w:t>
      </w:r>
      <m:oMath>
        <m:sSub>
          <m:sSubPr/>
          <m:e>
            <m:r>
              <m:rPr>
                <m:sty m:val="i"/>
              </m:rPr>
              <m:t>ω</m:t>
            </m:r>
          </m:e>
          <m:sub>
            <m:r>
              <m:rPr>
                <m:nor/>
              </m:rPr>
              <m:t>pe </m:t>
            </m:r>
          </m:sub>
        </m:sSub>
      </m:oMath>
      <w:r>
        <w:rPr/>
        <w:t xml:space="preserve">, </w:t>
      </w:r>
      <m:oMath>
        <m:sSub>
          <m:sSubPr/>
          <m:e>
            <m:r>
              <m:rPr>
                <m:sty m:val="i"/>
              </m:rPr>
              <m:t>ω</m:t>
            </m:r>
          </m:e>
          <m:sub>
            <m:r>
              <m:rPr>
                <m:sty m:val="p"/>
              </m:rPr>
              <m:t>pp</m:t>
            </m:r>
          </m:sub>
        </m:sSub>
        <m:r>
          <m:rPr>
            <m:sty m:val="p"/>
          </m:rPr>
          <m:t>,</m:t>
        </m:r>
        <m:sSub>
          <m:sSubPr/>
          <m:e>
            <m:r>
              <m:rPr>
                <m:sty m:val="i"/>
              </m:rPr>
              <m:t>ω</m:t>
            </m:r>
          </m:e>
          <m:sub>
            <m:r>
              <m:rPr>
                <m:sty m:val="p"/>
              </m:rPr>
              <m:t>ce</m:t>
            </m:r>
          </m:sub>
        </m:sSub>
      </m:oMath>
      <w:r>
        <w:rPr/>
        <w:t xml:space="preserve">. Calculer </w:t>
      </w:r>
      <m:oMath>
        <m:sSub>
          <m:sSubPr/>
          <m:e>
            <m:r>
              <m:rPr>
                <m:sty m:val="i"/>
              </m:rPr>
              <m:t>ω</m:t>
            </m:r>
          </m:e>
          <m:sub>
            <m:r>
              <m:rPr>
                <m:sty m:val="p"/>
              </m:rPr>
              <m:t>UH</m:t>
            </m:r>
          </m:sub>
        </m:sSub>
      </m:oMath>
      <w:r>
        <w:rPr/>
        <w:t xml:space="preserve"> et </w:t>
      </w:r>
      <m:oMath>
        <m:sSub>
          <m:sSubPr/>
          <m:e>
            <m:r>
              <m:rPr>
                <m:sty m:val="i"/>
              </m:rPr>
              <m:t>ω</m:t>
            </m:r>
          </m:e>
          <m:sub>
            <m:r>
              <m:rPr>
                <m:sty m:val="p"/>
              </m:rPr>
              <m:t>LH</m:t>
            </m:r>
          </m:sub>
        </m:sSub>
      </m:oMath>
      <w:r>
        <w:rPr>
          <w:rFonts w:eastAsia="Georgia" w:cs="Georgia" w:ascii="Georgia" w:hAnsi="Georgia"/>
        </w:rPr>
        <w:t xml:space="preserve"> à l'aide des données.</w:t>
      </w:r>
    </w:p>
    <w:p>
      <w:pPr>
        <w:spacing w:after="220" w:lineRule="auto"/>
      </w:pPr>
      <w:r>
        <w:rPr>
          <w:rFonts w:eastAsia="Georgia" w:cs="Georgia" w:ascii="Georgia" w:hAnsi="Georgia"/>
        </w:rPr>
        <w:t xml:space="preserve">Dans cette partie, le mouvement des protons sera à nouveau négligé devant celui des électrons. Une onde TEM de champ électrique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se propage au sein du milieu. Le champ </w:t>
      </w:r>
      <m:oMath>
        <m:sSub>
          <m:sSubPr/>
          <m:e>
            <m:bar>
              <m:barPr/>
              <m:e>
                <m:acc>
                  <m:accPr>
                    <m:chr m:val="⃗"/>
                  </m:accPr>
                  <m:e>
                    <m:r>
                      <m:rPr>
                        <m:sty m:val="i"/>
                      </m:rPr>
                      <m:t>E</m:t>
                    </m:r>
                  </m:e>
                </m:acc>
              </m:e>
            </m:bar>
          </m:e>
          <m:sub>
            <m:r>
              <m:rPr>
                <m:sty m:val="p"/>
              </m:rPr>
              <m:t>0</m:t>
            </m:r>
          </m:sub>
        </m:sSub>
      </m:oMath>
      <w:r>
        <w:rPr/>
        <w:t xml:space="preserve"> est tel que </w:t>
      </w:r>
      <m:oMath>
        <m:sSub>
          <m:sSubPr/>
          <m:e>
            <m:bar>
              <m:barPr/>
              <m:e>
                <m:acc>
                  <m:accPr>
                    <m:chr m:val="⃗"/>
                  </m:accPr>
                  <m:e>
                    <m:r>
                      <m:rPr>
                        <m:sty m:val="i"/>
                      </m:rPr>
                      <m:t>E</m:t>
                    </m:r>
                  </m:e>
                </m:acc>
              </m:e>
            </m:bar>
          </m:e>
          <m:sub>
            <m:r>
              <m:rPr>
                <m:sty m:val="p"/>
              </m:rPr>
              <m:t>0</m:t>
            </m:r>
          </m:sub>
        </m:sSub>
        <m:r>
          <m:rPr>
            <m:sty m:val="p"/>
          </m:rPr>
          <m:t>=</m:t>
        </m:r>
        <m:sSub>
          <m:sSubPr/>
          <m:e>
            <m:bar>
              <m:barPr/>
              <m:e>
                <m:r>
                  <m:rPr>
                    <m:sty m:val="i"/>
                  </m:rPr>
                  <m:t>E</m:t>
                </m:r>
              </m:e>
            </m:bar>
          </m:e>
          <m:sub>
            <m:r>
              <m:rPr>
                <m:sty m:val="p"/>
              </m:rPr>
              <m:t>0</m:t>
            </m:r>
          </m:sub>
        </m:sSub>
        <m:acc>
          <m:accPr>
            <m:chr m:val="⃗"/>
          </m:accPr>
          <m:e>
            <m:r>
              <m:rPr>
                <m:sty m:val="i"/>
              </m:rPr>
              <m:t>u</m:t>
            </m:r>
          </m:e>
        </m:acc>
        <m:r>
          <m:rPr>
            <m:sty m:val="p"/>
          </m:rPr>
          <m:t>=</m:t>
        </m:r>
        <m:sSub>
          <m:sSubPr/>
          <m:e>
            <m:bar>
              <m:barPr/>
              <m:e>
                <m:r>
                  <m:rPr>
                    <m:sty m:val="i"/>
                  </m:rPr>
                  <m:t>E</m:t>
                </m:r>
              </m:e>
            </m:bar>
          </m:e>
          <m:sub>
            <m:r>
              <m:rPr>
                <m:sty m:val="p"/>
              </m:rPr>
              <m:t>0</m:t>
            </m:r>
            <m:r>
              <m:rPr>
                <m:sty m:val="i"/>
              </m:rPr>
              <m:t>x</m:t>
            </m:r>
          </m:sub>
        </m:sSub>
        <m:sSub>
          <m:sSubPr/>
          <m:e>
            <m:acc>
              <m:accPr>
                <m:chr m:val="⃗"/>
              </m:accPr>
              <m:e>
                <m:r>
                  <m:rPr>
                    <m:sty m:val="i"/>
                  </m:rPr>
                  <m:t>e</m:t>
                </m:r>
              </m:e>
            </m:acc>
          </m:e>
          <m:sub>
            <m:r>
              <m:rPr>
                <m:sty m:val="i"/>
              </m:rPr>
              <m:t>x</m:t>
            </m:r>
          </m:sub>
        </m:sSub>
        <m:r>
          <m:rPr>
            <m:sty m:val="p"/>
          </m:rPr>
          <m:t>+</m:t>
        </m:r>
        <m:sSub>
          <m:sSubPr/>
          <m:e>
            <m:bar>
              <m:barPr/>
              <m:e>
                <m:r>
                  <m:rPr>
                    <m:sty m:val="i"/>
                  </m:rPr>
                  <m:t>E</m:t>
                </m:r>
              </m:e>
            </m:bar>
          </m:e>
          <m:sub>
            <m:r>
              <m:rPr>
                <m:sty m:val="p"/>
              </m:rPr>
              <m:t>0</m:t>
            </m:r>
            <m:r>
              <m:rPr>
                <m:sty m:val="i"/>
              </m:rPr>
              <m:t>y</m:t>
            </m:r>
          </m:sub>
        </m:sSub>
        <m:sSub>
          <m:sSubPr/>
          <m:e>
            <m:acc>
              <m:accPr>
                <m:chr m:val="⃗"/>
              </m:accPr>
              <m:e>
                <m:r>
                  <m:rPr>
                    <m:sty m:val="i"/>
                  </m:rPr>
                  <m:t>e</m:t>
                </m:r>
              </m:e>
            </m:acc>
          </m:e>
          <m:sub>
            <m:r>
              <m:rPr>
                <m:sty m:val="i"/>
              </m:rPr>
              <m:t>y</m:t>
            </m:r>
          </m:sub>
        </m:sSub>
      </m:oMath>
      <w:r>
        <w:rPr>
          <w:rFonts w:eastAsia="Georgia" w:cs="Georgia" w:ascii="Georgia" w:hAnsi="Georgia"/>
        </w:rPr>
        <w:t xml:space="preserve">. Le champ électrique est toujours porté par le vecteur unitaire </w:t>
      </w:r>
      <m:oMath>
        <m:acc>
          <m:accPr>
            <m:chr m:val="⃗"/>
          </m:accPr>
          <m:e>
            <m:r>
              <m:rPr>
                <m:sty m:val="i"/>
              </m:rPr>
              <m:t>u</m:t>
            </m:r>
          </m:e>
        </m:acc>
      </m:oMath>
      <w:r>
        <w:rPr/>
        <w:t xml:space="preserve"> contenu dans le plan </w:t>
      </w:r>
      <m:oMath>
        <m:r>
          <m:rPr>
            <m:sty m:val="i"/>
          </m:rPr>
          <m:t>x</m:t>
        </m:r>
        <m:r>
          <m:rPr>
            <m:sty m:val="i"/>
          </m:rPr>
          <m:t>O</m:t>
        </m:r>
        <m:r>
          <m:rPr>
            <m:sty m:val="i"/>
          </m:rPr>
          <m:t>y</m:t>
        </m:r>
      </m:oMath>
      <w:r>
        <w:rPr>
          <w:rFonts w:eastAsia="Georgia" w:cs="Georgia" w:ascii="Georgia" w:hAnsi="Georgia"/>
        </w:rPr>
        <w:t xml:space="preserve">. Les permittivité et perméabilité sont celles du vide. Le champ magnétique </w:t>
      </w:r>
      <m:oMath>
        <m:r>
          <m:rPr>
            <m:sty m:val="i"/>
          </m:rPr>
          <m:t>B</m:t>
        </m:r>
      </m:oMath>
      <w:r>
        <w:rPr>
          <w:rFonts w:eastAsia="Georgia" w:cs="Georgia" w:ascii="Georgia" w:hAnsi="Georgia"/>
        </w:rPr>
        <w:t xml:space="preserve"> de l'onde sera négligé devant </w:t>
      </w:r>
      <m:oMath>
        <m:sSub>
          <m:sSubPr/>
          <m:e>
            <m:r>
              <m:rPr>
                <m:scr m:val="script"/>
              </m:rPr>
              <m:t>B</m:t>
            </m:r>
          </m:e>
          <m:sub>
            <m:r>
              <m:rPr>
                <m:sty m:val="p"/>
              </m:rPr>
              <m:t>0</m:t>
            </m:r>
          </m:sub>
        </m:sSub>
      </m:oMath>
      <w:r>
        <w:rPr/>
        <w:t xml:space="preserve">.</w:t>
      </w:r>
    </w:p>
    <w:p>
      <w:pPr>
        <w:spacing w:after="220" w:lineRule="auto"/>
      </w:pPr>
      <w:r>
        <w:rPr>
          <w:rFonts w:eastAsia="Georgia" w:cs="Georgia" w:ascii="Georgia" w:hAnsi="Georgia"/>
        </w:rPr>
        <w:t xml:space="preserve">B5. Montrer que les composantes de la vitesse des électrons vérifient les relations suivantes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bar>
                          <m:barPr/>
                          <m:e>
                            <m:r>
                              <m:rPr>
                                <m:sty m:val="i"/>
                              </m:rPr>
                              <m:t>v</m:t>
                            </m:r>
                          </m:e>
                        </m:bar>
                      </m:e>
                      <m:sub>
                        <m:r>
                          <m:rPr>
                            <m:sty m:val="i"/>
                          </m:rPr>
                          <m:t>x</m:t>
                        </m:r>
                      </m:sub>
                    </m:sSub>
                    <m:r>
                      <m:rPr>
                        <m:sty m:val="p"/>
                      </m:rPr>
                      <m:t>=</m:t>
                    </m:r>
                    <m:f>
                      <m:fPr>
                        <m:ctrlPr>
                          <w:rPr>
                            <w:rFonts w:ascii="Cambria Math" w:hAnsi="Cambria Math"/>
                          </w:rPr>
                        </m:ctrlPr>
                      </m:fPr>
                      <m:num>
                        <m:d>
                          <m:dPr>
                            <m:begChr m:val="("/>
                            <m:endChr m:val=")"/>
                            <m:ctrlPr>
                              <w:rPr>
                                <w:rFonts w:ascii="Cambria Math" w:hAnsi="Cambria Math"/>
                              </w:rPr>
                            </m:ctrlPr>
                          </m:dPr>
                          <m:e>
                            <m:r>
                              <m:rPr>
                                <m:sty m:val="i"/>
                              </m:rPr>
                              <m:t>j</m:t>
                            </m:r>
                            <m:r>
                              <m:rPr>
                                <m:sty m:val="i"/>
                              </m:rPr>
                              <m:t>ω</m:t>
                            </m:r>
                            <m:r>
                              <m:rPr>
                                <m:sty m:val="i"/>
                              </m:rPr>
                              <m:t>e</m:t>
                            </m:r>
                            <m:sSub>
                              <m:sSubPr/>
                              <m:e>
                                <m:r>
                                  <m:rPr>
                                    <m:sty m:val="i"/>
                                  </m:rPr>
                                  <m:t>m</m:t>
                                </m:r>
                              </m:e>
                              <m:sub>
                                <m:r>
                                  <m:rPr>
                                    <m:sty m:val="i"/>
                                  </m:rPr>
                                  <m:t>e</m:t>
                                </m:r>
                              </m:sub>
                            </m:sSub>
                            <m:sSub>
                              <m:sSubPr/>
                              <m:e>
                                <m:bar>
                                  <m:barPr/>
                                  <m:e>
                                    <m:r>
                                      <m:rPr>
                                        <m:sty m:val="i"/>
                                      </m:rPr>
                                      <m:t>E</m:t>
                                    </m:r>
                                  </m:e>
                                </m:bar>
                              </m:e>
                              <m:sub>
                                <m:r>
                                  <m:rPr>
                                    <m:sty m:val="i"/>
                                  </m:rPr>
                                  <m:t>x</m:t>
                                </m:r>
                              </m:sub>
                            </m:sSub>
                            <m:r>
                              <m:rPr>
                                <m:sty m:val="p"/>
                              </m:rPr>
                              <m:t>−</m:t>
                            </m:r>
                            <m:sSup>
                              <m:sSupPr/>
                              <m:e>
                                <m:r>
                                  <m:rPr>
                                    <m:sty m:val="i"/>
                                  </m:rPr>
                                  <m:t>e</m:t>
                                </m:r>
                              </m:e>
                              <m:sup>
                                <m:r>
                                  <m:rPr>
                                    <m:sty m:val="p"/>
                                  </m:rPr>
                                  <m:t>2</m:t>
                                </m:r>
                              </m:sup>
                            </m:sSup>
                            <m:sSub>
                              <m:sSubPr/>
                              <m:e>
                                <m:r>
                                  <m:rPr>
                                    <m:scr m:val="script"/>
                                  </m:rPr>
                                  <m:t>B</m:t>
                                </m:r>
                              </m:e>
                              <m:sub>
                                <m:r>
                                  <m:rPr>
                                    <m:sty m:val="p"/>
                                  </m:rPr>
                                  <m:t>0</m:t>
                                </m:r>
                              </m:sub>
                            </m:sSub>
                            <m:sSub>
                              <m:sSubPr/>
                              <m:e>
                                <m:bar>
                                  <m:barPr/>
                                  <m:e>
                                    <m:r>
                                      <m:rPr>
                                        <m:sty m:val="i"/>
                                      </m:rPr>
                                      <m:t>E</m:t>
                                    </m:r>
                                  </m:e>
                                </m:bar>
                              </m:e>
                              <m:sub>
                                <m:r>
                                  <m:rPr>
                                    <m:sty m:val="i"/>
                                  </m:rPr>
                                  <m:t>y</m:t>
                                </m:r>
                              </m:sub>
                            </m:sSub>
                          </m:e>
                        </m:d>
                      </m:num>
                      <m:den>
                        <m:sSubSup>
                          <m:sSubSupPr/>
                          <m:e>
                            <m:r>
                              <m:rPr>
                                <m:sty m:val="i"/>
                              </m:rPr>
                              <m:t>m</m:t>
                            </m:r>
                          </m:e>
                          <m:sub>
                            <m:r>
                              <m:rPr>
                                <m:sty m:val="i"/>
                              </m:rPr>
                              <m:t>e</m:t>
                            </m:r>
                          </m:sub>
                          <m:sup>
                            <m:r>
                              <m:rPr>
                                <m:sty m:val="p"/>
                              </m:rPr>
                              <m:t>2</m:t>
                            </m:r>
                          </m:sup>
                        </m:sSubSup>
                        <m:sSup>
                          <m:sSupPr/>
                          <m:e>
                            <m:r>
                              <m:rPr>
                                <m:sty m:val="i"/>
                              </m:rPr>
                              <m:t>ω</m:t>
                            </m:r>
                          </m:e>
                          <m:sup>
                            <m:r>
                              <m:rPr>
                                <m:sty m:val="p"/>
                              </m:rPr>
                              <m:t>2</m:t>
                            </m:r>
                          </m:sup>
                        </m:sSup>
                        <m:r>
                          <m:rPr>
                            <m:sty m:val="p"/>
                          </m:rPr>
                          <m:t>−</m:t>
                        </m:r>
                        <m:sSup>
                          <m:sSupPr/>
                          <m:e>
                            <m:r>
                              <m:rPr>
                                <m:sty m:val="i"/>
                              </m:rPr>
                              <m:t>e</m:t>
                            </m:r>
                          </m:e>
                          <m:sup>
                            <m:r>
                              <m:rPr>
                                <m:sty m:val="p"/>
                              </m:rPr>
                              <m:t>2</m:t>
                            </m:r>
                          </m:sup>
                        </m:sSup>
                        <m:sSubSup>
                          <m:sSubSupPr/>
                          <m:e>
                            <m:r>
                              <m:rPr>
                                <m:scr m:val="script"/>
                              </m:rPr>
                              <m:t>B</m:t>
                            </m:r>
                          </m:e>
                          <m:sub>
                            <m:r>
                              <m:rPr>
                                <m:sty m:val="p"/>
                              </m:rPr>
                              <m:t>0</m:t>
                            </m:r>
                          </m:sub>
                          <m:sup>
                            <m:r>
                              <m:rPr>
                                <m:sty m:val="p"/>
                              </m:rPr>
                              <m:t>2</m:t>
                            </m:r>
                          </m:sup>
                        </m:sSubSup>
                      </m:den>
                    </m:f>
                  </m:e>
                </m:mr>
                <m:mr>
                  <m:e>
                    <m:sSub>
                      <m:sSubPr/>
                      <m:e>
                        <m:bar>
                          <m:barPr/>
                          <m:e>
                            <m:r>
                              <m:rPr>
                                <m:sty m:val="i"/>
                              </m:rPr>
                              <m:t>v</m:t>
                            </m:r>
                          </m:e>
                        </m:bar>
                      </m:e>
                      <m:sub>
                        <m:r>
                          <m:rPr>
                            <m:sty m:val="i"/>
                          </m:rPr>
                          <m:t>y</m:t>
                        </m:r>
                      </m:sub>
                    </m:sSub>
                    <m:r>
                      <m:rPr>
                        <m:sty m:val="p"/>
                      </m:rPr>
                      <m:t>=</m:t>
                    </m:r>
                    <m:f>
                      <m:fPr>
                        <m:ctrlPr>
                          <w:rPr>
                            <w:rFonts w:ascii="Cambria Math" w:hAnsi="Cambria Math"/>
                          </w:rPr>
                        </m:ctrlPr>
                      </m:fPr>
                      <m:num>
                        <m:d>
                          <m:dPr>
                            <m:begChr m:val="("/>
                            <m:endChr m:val=")"/>
                            <m:ctrlPr>
                              <w:rPr>
                                <w:rFonts w:ascii="Cambria Math" w:hAnsi="Cambria Math"/>
                              </w:rPr>
                            </m:ctrlPr>
                          </m:dPr>
                          <m:e>
                            <m:sSup>
                              <m:sSupPr/>
                              <m:e>
                                <m:r>
                                  <m:rPr>
                                    <m:sty m:val="i"/>
                                  </m:rPr>
                                  <m:t>e</m:t>
                                </m:r>
                              </m:e>
                              <m:sup>
                                <m:r>
                                  <m:rPr>
                                    <m:sty m:val="p"/>
                                  </m:rPr>
                                  <m:t>2</m:t>
                                </m:r>
                              </m:sup>
                            </m:sSup>
                            <m:sSub>
                              <m:sSubPr/>
                              <m:e>
                                <m:r>
                                  <m:rPr>
                                    <m:scr m:val="script"/>
                                  </m:rPr>
                                  <m:t>B</m:t>
                                </m:r>
                              </m:e>
                              <m:sub>
                                <m:r>
                                  <m:rPr>
                                    <m:sty m:val="p"/>
                                  </m:rPr>
                                  <m:t>0</m:t>
                                </m:r>
                              </m:sub>
                            </m:sSub>
                            <m:sSub>
                              <m:sSubPr/>
                              <m:e>
                                <m:bar>
                                  <m:barPr/>
                                  <m:e>
                                    <m:r>
                                      <m:rPr>
                                        <m:sty m:val="i"/>
                                      </m:rPr>
                                      <m:t>E</m:t>
                                    </m:r>
                                  </m:e>
                                </m:bar>
                              </m:e>
                              <m:sub>
                                <m:r>
                                  <m:rPr>
                                    <m:sty m:val="i"/>
                                  </m:rPr>
                                  <m:t>x</m:t>
                                </m:r>
                              </m:sub>
                            </m:sSub>
                            <m:r>
                              <m:rPr>
                                <m:sty m:val="p"/>
                              </m:rPr>
                              <m:t>+</m:t>
                            </m:r>
                            <m:r>
                              <m:rPr>
                                <m:sty m:val="i"/>
                              </m:rPr>
                              <m:t>j</m:t>
                            </m:r>
                            <m:r>
                              <m:rPr>
                                <m:sty m:val="i"/>
                              </m:rPr>
                              <m:t>ω</m:t>
                            </m:r>
                            <m:r>
                              <m:rPr>
                                <m:sty m:val="i"/>
                              </m:rPr>
                              <m:t>e</m:t>
                            </m:r>
                            <m:sSub>
                              <m:sSubPr/>
                              <m:e>
                                <m:r>
                                  <m:rPr>
                                    <m:sty m:val="i"/>
                                  </m:rPr>
                                  <m:t>m</m:t>
                                </m:r>
                              </m:e>
                              <m:sub>
                                <m:r>
                                  <m:rPr>
                                    <m:sty m:val="i"/>
                                  </m:rPr>
                                  <m:t>e</m:t>
                                </m:r>
                              </m:sub>
                            </m:sSub>
                            <m:sSub>
                              <m:sSubPr/>
                              <m:e>
                                <m:bar>
                                  <m:barPr/>
                                  <m:e>
                                    <m:r>
                                      <m:rPr>
                                        <m:sty m:val="i"/>
                                      </m:rPr>
                                      <m:t>E</m:t>
                                    </m:r>
                                  </m:e>
                                </m:bar>
                              </m:e>
                              <m:sub>
                                <m:r>
                                  <m:rPr>
                                    <m:sty m:val="i"/>
                                  </m:rPr>
                                  <m:t>y</m:t>
                                </m:r>
                              </m:sub>
                            </m:sSub>
                          </m:e>
                        </m:d>
                      </m:num>
                      <m:den>
                        <m:sSubSup>
                          <m:sSubSupPr/>
                          <m:e>
                            <m:r>
                              <m:rPr>
                                <m:sty m:val="i"/>
                              </m:rPr>
                              <m:t>m</m:t>
                            </m:r>
                          </m:e>
                          <m:sub>
                            <m:r>
                              <m:rPr>
                                <m:sty m:val="i"/>
                              </m:rPr>
                              <m:t>e</m:t>
                            </m:r>
                          </m:sub>
                          <m:sup>
                            <m:r>
                              <m:rPr>
                                <m:sty m:val="p"/>
                              </m:rPr>
                              <m:t>2</m:t>
                            </m:r>
                          </m:sup>
                        </m:sSubSup>
                        <m:sSup>
                          <m:sSupPr/>
                          <m:e>
                            <m:r>
                              <m:rPr>
                                <m:sty m:val="i"/>
                              </m:rPr>
                              <m:t>ω</m:t>
                            </m:r>
                          </m:e>
                          <m:sup>
                            <m:r>
                              <m:rPr>
                                <m:sty m:val="p"/>
                              </m:rPr>
                              <m:t>2</m:t>
                            </m:r>
                          </m:sup>
                        </m:sSup>
                        <m:r>
                          <m:rPr>
                            <m:sty m:val="p"/>
                          </m:rPr>
                          <m:t>−</m:t>
                        </m:r>
                        <m:sSup>
                          <m:sSupPr/>
                          <m:e>
                            <m:r>
                              <m:rPr>
                                <m:sty m:val="i"/>
                              </m:rPr>
                              <m:t>e</m:t>
                            </m:r>
                          </m:e>
                          <m:sup>
                            <m:r>
                              <m:rPr>
                                <m:sty m:val="p"/>
                              </m:rPr>
                              <m:t>2</m:t>
                            </m:r>
                          </m:sup>
                        </m:sSup>
                        <m:sSubSup>
                          <m:sSubSupPr/>
                          <m:e>
                            <m:r>
                              <m:rPr>
                                <m:scr m:val="script"/>
                              </m:rPr>
                              <m:t>B</m:t>
                            </m:r>
                          </m:e>
                          <m:sub>
                            <m:r>
                              <m:rPr>
                                <m:sty m:val="p"/>
                              </m:rPr>
                              <m:t>0</m:t>
                            </m:r>
                          </m:sub>
                          <m:sup>
                            <m:r>
                              <m:rPr>
                                <m:sty m:val="p"/>
                              </m:rPr>
                              <m:t>2</m:t>
                            </m:r>
                          </m:sup>
                        </m:sSubSup>
                      </m:den>
                    </m:f>
                  </m:e>
                </m:mr>
              </m:m>
            </m:e>
          </m:d>
        </m:oMath>
      </m:oMathPara>
    </w:p>
    <w:p>
      <w:pPr>
        <w:spacing w:after="220" w:lineRule="auto"/>
      </w:pPr>
      <w:r>
        <w:rPr>
          <w:rFonts w:eastAsia="Georgia" w:cs="Georgia" w:ascii="Georgia" w:hAnsi="Georgia"/>
        </w:rPr>
        <w:t xml:space="preserve">En déduire les composantes de la densité volumique de courant </w:t>
      </w:r>
      <m:oMath>
        <m:sSub>
          <m:sSubPr/>
          <m:e>
            <m:bar>
              <m:barPr/>
              <m:e>
                <m:r>
                  <m:rPr>
                    <m:sty m:val="p"/>
                  </m:rPr>
                  <m:t>J</m:t>
                </m:r>
              </m:e>
            </m:bar>
          </m:e>
          <m:sub>
            <m:r>
              <m:rPr>
                <m:nor/>
              </m:rPr>
              <m:t>elec </m:t>
            </m:r>
          </m:sub>
        </m:sSub>
      </m:oMath>
      <w:r>
        <w:rPr>
          <w:rFonts w:eastAsia="Georgia" w:cs="Georgia" w:ascii="Georgia" w:hAnsi="Georgia"/>
        </w:rPr>
        <w:t xml:space="preserve"> due au déplacement des électrons.</w:t>
      </w:r>
    </w:p>
    <w:p>
      <w:pPr>
        <w:spacing w:after="220" w:lineRule="auto"/>
      </w:pPr>
      <w:r>
        <w:rPr>
          <w:rFonts w:eastAsia="Georgia" w:cs="Georgia" w:ascii="Georgia" w:hAnsi="Georgia"/>
        </w:rPr>
        <w:t xml:space="preserve">B6. En exploitant l'équation de Maxwell-Ampère, déterminer la nouvelle équation de dispersion. Que se passe-t-il si </w:t>
      </w:r>
      <m:oMath>
        <m:sSub>
          <m:sSubPr/>
          <m:e>
            <m:bar>
              <m:barPr/>
              <m:e>
                <m:r>
                  <m:rPr>
                    <m:sty m:val="p"/>
                  </m:rPr>
                  <m:t>J</m:t>
                </m:r>
              </m:e>
            </m:bar>
          </m:e>
          <m:sub>
            <m:r>
              <m:rPr>
                <m:nor/>
              </m:rPr>
              <m:t>élec </m:t>
            </m:r>
          </m:sub>
        </m:sSub>
        <m:r>
          <m:rPr>
            <m:sty m:val="p"/>
          </m:rPr>
          <m:t>=</m:t>
        </m:r>
        <m:acc>
          <m:accPr>
            <m:chr m:val="⃗"/>
          </m:accPr>
          <m:e>
            <m:r>
              <m:rPr>
                <m:sty m:val="p"/>
              </m:rPr>
              <m:t>0</m:t>
            </m:r>
          </m:e>
        </m:acc>
      </m:oMath>
      <w:r>
        <w:rPr/>
        <w:t xml:space="preserve"> ?</w:t>
      </w:r>
      <w:r>
        <w:rPr/>
        <w:br w:type="textWrapping"/>
      </w:r>
      <w:r>
        <w:rPr>
          <w:rFonts w:eastAsia="Georgia" w:cs="Georgia" w:ascii="Georgia" w:hAnsi="Georgia"/>
        </w:rPr>
        <w:t xml:space="preserve">Projeter l'équation précédente suivant les directions </w:t>
      </w:r>
      <m:oMath>
        <m:sSub>
          <m:sSubPr/>
          <m:e>
            <m:acc>
              <m:accPr>
                <m:chr m:val="⃗"/>
              </m:accPr>
              <m:e>
                <m:r>
                  <m:rPr>
                    <m:sty m:val="p"/>
                  </m:rPr>
                  <m:t>e</m:t>
                </m:r>
              </m:e>
            </m:acc>
          </m:e>
          <m:sub>
            <m:r>
              <m:rPr>
                <m:sty m:val="i"/>
              </m:rPr>
              <m:t>x</m:t>
            </m:r>
          </m:sub>
        </m:sSub>
      </m:oMath>
      <w:r>
        <w:rPr/>
        <w:t xml:space="preserve"> et </w:t>
      </w:r>
      <m:oMath>
        <m:sSub>
          <m:sSubPr/>
          <m:e>
            <m:acc>
              <m:accPr>
                <m:chr m:val="⃗"/>
              </m:accPr>
              <m:e>
                <m:r>
                  <m:rPr>
                    <m:sty m:val="p"/>
                  </m:rPr>
                  <m:t>e</m:t>
                </m:r>
              </m:e>
            </m:acc>
          </m:e>
          <m:sub>
            <m:r>
              <m:rPr>
                <m:sty m:val="i"/>
              </m:rPr>
              <m:t>y</m:t>
            </m:r>
          </m:sub>
        </m:sSub>
      </m:oMath>
      <w:r>
        <w:rPr/>
        <w:t xml:space="preserve">, puis montrer que les composantes </w:t>
      </w:r>
      <m:oMath>
        <m:sSub>
          <m:sSubPr/>
          <m:e>
            <m:bar>
              <m:barPr/>
              <m:e>
                <m:r>
                  <m:rPr>
                    <m:sty m:val="p"/>
                  </m:rPr>
                  <m:t>E</m:t>
                </m:r>
              </m:e>
            </m:bar>
          </m:e>
          <m:sub>
            <m:r>
              <m:rPr>
                <m:sty m:val="i"/>
              </m:rPr>
              <m:t>x</m:t>
            </m:r>
          </m:sub>
        </m:sSub>
      </m:oMath>
      <w:r>
        <w:rPr/>
        <w:t xml:space="preserve"> et </w:t>
      </w:r>
      <m:oMath>
        <m:sSub>
          <m:sSubPr/>
          <m:e>
            <m:bar>
              <m:barPr/>
              <m:e>
                <m:r>
                  <m:rPr>
                    <m:sty m:val="p"/>
                  </m:rPr>
                  <m:t>E</m:t>
                </m:r>
              </m:e>
            </m:bar>
          </m:e>
          <m:sub>
            <m:r>
              <m:rPr>
                <m:sty m:val="i"/>
              </m:rPr>
              <m:t>y</m:t>
            </m:r>
          </m:sub>
        </m:sSub>
      </m:oMath>
      <w:r>
        <w:rPr>
          <w:rFonts w:eastAsia="Georgia" w:cs="Georgia" w:ascii="Georgia" w:hAnsi="Georgia"/>
        </w:rPr>
        <w:t xml:space="preserve"> du champ électrique vérifient une relation du type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α</m:t>
                    </m:r>
                    <m:sSub>
                      <m:sSubPr/>
                      <m:e>
                        <m:bar>
                          <m:barPr/>
                          <m:e>
                            <m:r>
                              <m:rPr>
                                <m:sty m:val="i"/>
                              </m:rPr>
                              <m:t>E</m:t>
                            </m:r>
                          </m:e>
                        </m:bar>
                      </m:e>
                      <m:sub>
                        <m:r>
                          <m:rPr>
                            <m:sty m:val="i"/>
                          </m:rPr>
                          <m:t>x</m:t>
                        </m:r>
                      </m:sub>
                    </m:sSub>
                    <m:r>
                      <m:rPr>
                        <m:sty m:val="p"/>
                      </m:rPr>
                      <m:t>−</m:t>
                    </m:r>
                    <m:r>
                      <m:rPr>
                        <m:sty m:val="i"/>
                      </m:rPr>
                      <m:t>j</m:t>
                    </m:r>
                    <m:r>
                      <m:rPr>
                        <m:sty m:val="i"/>
                      </m:rPr>
                      <m:t>β</m:t>
                    </m:r>
                    <m:sSub>
                      <m:sSubPr/>
                      <m:e>
                        <m:bar>
                          <m:barPr/>
                          <m:e>
                            <m:r>
                              <m:rPr>
                                <m:sty m:val="i"/>
                              </m:rPr>
                              <m:t>E</m:t>
                            </m:r>
                          </m:e>
                        </m:bar>
                      </m:e>
                      <m:sub>
                        <m:r>
                          <m:rPr>
                            <m:sty m:val="i"/>
                          </m:rPr>
                          <m:t>y</m:t>
                        </m:r>
                      </m:sub>
                    </m:sSub>
                    <m:r>
                      <m:rPr>
                        <m:sty m:val="p"/>
                      </m:rPr>
                      <m:t>=</m:t>
                    </m:r>
                    <m:r>
                      <m:rPr>
                        <m:sty m:val="p"/>
                      </m:rPr>
                      <m:t>0</m:t>
                    </m:r>
                  </m:e>
                </m:mr>
                <m:mr>
                  <m:e>
                    <m:r>
                      <m:rPr>
                        <m:sty m:val="i"/>
                      </m:rPr>
                      <m:t>j</m:t>
                    </m:r>
                    <m:r>
                      <m:rPr>
                        <m:sty m:val="i"/>
                      </m:rPr>
                      <m:t>β</m:t>
                    </m:r>
                    <m:sSub>
                      <m:sSubPr/>
                      <m:e>
                        <m:bar>
                          <m:barPr/>
                          <m:e>
                            <m:r>
                              <m:rPr>
                                <m:sty m:val="i"/>
                              </m:rPr>
                              <m:t>E</m:t>
                            </m:r>
                          </m:e>
                        </m:bar>
                      </m:e>
                      <m:sub>
                        <m:r>
                          <m:rPr>
                            <m:sty m:val="i"/>
                          </m:rPr>
                          <m:t>x</m:t>
                        </m:r>
                      </m:sub>
                    </m:sSub>
                    <m:r>
                      <m:rPr>
                        <m:sty m:val="p"/>
                      </m:rPr>
                      <m:t>+</m:t>
                    </m:r>
                    <m:r>
                      <m:rPr>
                        <m:sty m:val="i"/>
                      </m:rPr>
                      <m:t>α</m:t>
                    </m:r>
                    <m:sSub>
                      <m:sSubPr/>
                      <m:e>
                        <m:bar>
                          <m:barPr/>
                          <m:e>
                            <m:r>
                              <m:rPr>
                                <m:sty m:val="i"/>
                              </m:rPr>
                              <m:t>E</m:t>
                            </m:r>
                          </m:e>
                        </m:bar>
                      </m:e>
                      <m:sub>
                        <m:r>
                          <m:rPr>
                            <m:sty m:val="i"/>
                          </m:rPr>
                          <m:t>y</m:t>
                        </m:r>
                      </m:sub>
                    </m:sSub>
                    <m:r>
                      <m:rPr>
                        <m:sty m:val="p"/>
                      </m:rPr>
                      <m:t>=</m:t>
                    </m:r>
                    <m:r>
                      <m:rPr>
                        <m:sty m:val="p"/>
                      </m:rPr>
                      <m:t>0</m:t>
                    </m:r>
                  </m:e>
                </m:mr>
              </m:m>
            </m:e>
          </m:d>
        </m:oMath>
      </m:oMathPara>
    </w:p>
    <w:p>
      <w:pPr>
        <w:spacing w:after="220" w:lineRule="auto"/>
      </w:pPr>
      <w:r>
        <w:rPr>
          <w:rFonts w:eastAsia="Georgia" w:cs="Georgia" w:ascii="Georgia" w:hAnsi="Georgia"/>
        </w:rPr>
        <w:t xml:space="preserve">Préciser l'expression des constantes </w:t>
      </w:r>
      <m:oMath>
        <m:r>
          <m:rPr>
            <m:sty m:val="i"/>
          </m:rPr>
          <m:t>α</m:t>
        </m:r>
      </m:oMath>
      <w:r>
        <w:rPr/>
        <w:t xml:space="preserve"> et </w:t>
      </w:r>
      <m:oMath>
        <m:r>
          <m:rPr>
            <m:sty m:val="i"/>
          </m:rPr>
          <m:t>β</m:t>
        </m:r>
      </m:oMath>
      <w:r>
        <w:rPr/>
        <w:t xml:space="preserve">.</w:t>
      </w:r>
      <w:r>
        <w:rPr/>
        <w:br w:type="textWrapping"/>
      </w:r>
      <w:r>
        <w:rPr/>
        <w:t xml:space="preserve">B7. Justifier l'existence de deux solutions </w:t>
      </w:r>
      <m:oMath>
        <m:sSub>
          <m:sSubPr/>
          <m:e>
            <m:r>
              <m:rPr>
                <m:sty m:val="i"/>
              </m:rPr>
              <m:t>k</m:t>
            </m:r>
          </m:e>
          <m:sub>
            <m:r>
              <m:rPr>
                <m:sty m:val="p"/>
              </m:rPr>
              <m:t>+</m:t>
            </m:r>
          </m:sub>
        </m:sSub>
      </m:oMath>
      <w:r>
        <w:rPr/>
        <w:t xml:space="preserve">et </w:t>
      </w:r>
      <m:oMath>
        <m:sSub>
          <m:sSubPr/>
          <m:e>
            <m:r>
              <m:rPr>
                <m:sty m:val="i"/>
              </m:rPr>
              <m:t>k</m:t>
            </m:r>
          </m:e>
          <m:sub>
            <m:r>
              <m:rPr>
                <m:sty m:val="p"/>
              </m:rPr>
              <m:t>−</m:t>
            </m:r>
          </m:sub>
        </m:sSub>
      </m:oMath>
      <w:r>
        <w:rPr/>
        <w:t xml:space="preserve">pour le vecteur d'onde </w:t>
      </w:r>
      <m:oMath>
        <m:r>
          <m:rPr>
            <m:sty m:val="i"/>
          </m:rPr>
          <m:t>k</m:t>
        </m:r>
      </m:oMath>
      <w:r>
        <w:rPr/>
        <w:t xml:space="preserve">.</w:t>
      </w:r>
      <w:r>
        <w:rPr/>
        <w:br w:type="textWrapping"/>
      </w:r>
      <w:r>
        <w:rPr>
          <w:rFonts w:eastAsia="Georgia" w:cs="Georgia" w:ascii="Georgia" w:hAnsi="Georgia"/>
        </w:rPr>
        <w:t xml:space="preserve">Déterminer pour chaque cas les densités volumiques de courant </w:t>
      </w:r>
      <m:oMath>
        <m:sSub>
          <m:sSubPr/>
          <m:e>
            <m:r>
              <m:rPr>
                <m:sty m:val="p"/>
              </m:rPr>
              <m:t>J</m:t>
            </m:r>
          </m:e>
          <m:sub>
            <m:r>
              <m:rPr>
                <m:sty m:val="p"/>
              </m:rPr>
              <m:t>+</m:t>
            </m:r>
          </m:sub>
        </m:sSub>
      </m:oMath>
      <w:r>
        <w:rPr/>
        <w:t xml:space="preserve">et </w:t>
      </w:r>
      <m:oMath>
        <m:sSub>
          <m:sSubPr/>
          <m:e>
            <m:r>
              <m:rPr>
                <m:sty m:val="p"/>
              </m:rPr>
              <m:t>J</m:t>
            </m:r>
          </m:e>
          <m:sub>
            <m:r>
              <m:rPr>
                <m:sty m:val="p"/>
              </m:rPr>
              <m:t>−</m:t>
            </m:r>
          </m:sub>
        </m:sSub>
      </m:oMath>
      <w:r>
        <w:rPr/>
        <w:t xml:space="preserve">.</w:t>
      </w:r>
      <w:r>
        <w:rPr/>
        <w:br w:type="textWrapping"/>
      </w:r>
      <w:r>
        <w:rPr>
          <w:rFonts w:eastAsia="Georgia" w:cs="Georgia" w:ascii="Georgia" w:hAnsi="Georgia"/>
        </w:rPr>
        <w:t xml:space="preserve">Commenter ces résultats.</w:t>
      </w:r>
    </w:p>
    <w:p>
      <w:pPr>
        <w:spacing w:line="271" w:before="330" w:lineRule="auto"/>
      </w:pPr>
      <w:r>
        <w:rPr>
          <w:rFonts w:eastAsia="Georgia" w:cs="Georgia" w:ascii="Georgia" w:hAnsi="Georgia"/>
          <w:b/>
          <w:sz w:val="42"/>
        </w:rPr>
        <w:t xml:space="preserve">TROISIEME PARTIE ÉLECTRONIQUE DE RÉCEPTION</w:t>
      </w:r>
    </w:p>
    <w:p>
      <w:pPr>
        <w:spacing w:after="220" w:lineRule="auto"/>
      </w:pPr>
      <w:r>
        <w:rPr>
          <w:rFonts w:eastAsia="Georgia" w:cs="Georgia" w:ascii="Georgia" w:hAnsi="Georgia"/>
        </w:rPr>
        <w:t xml:space="preserve">Pour la transmission de messages, le principe de la modulation d'amplitude ou de fréquence d'une tension </w:t>
      </w:r>
      <m:oMath>
        <m:sSub>
          <m:sSubPr/>
          <m:e>
            <m:r>
              <m:rPr>
                <m:sty m:val="i"/>
              </m:rPr>
              <m:t>v</m:t>
            </m:r>
          </m:e>
          <m:sub>
            <m:r>
              <m:rPr>
                <m:sty m:val="i"/>
              </m:rPr>
              <m:t>p</m:t>
            </m:r>
          </m:sub>
        </m:sSub>
        <m:r>
          <m:rPr>
            <m:sty m:val="p"/>
          </m:rPr>
          <m:t>(</m:t>
        </m:r>
        <m:r>
          <m:rPr>
            <m:sty m:val="i"/>
          </m:rPr>
          <m:t>t</m:t>
        </m:r>
        <m:r>
          <m:rPr>
            <m:sty m:val="p"/>
          </m:rPr>
          <m:t>)</m:t>
        </m:r>
      </m:oMath>
      <w:r>
        <w:rPr>
          <w:rFonts w:eastAsia="Georgia" w:cs="Georgia" w:ascii="Georgia" w:hAnsi="Georgia"/>
        </w:rPr>
        <w:t xml:space="preserve"> (la porteuse) de fréquence élevée est souvent utilisé. Le message à transmettre est représenté par une tension </w:t>
      </w:r>
      <m:oMath>
        <m:sSub>
          <m:sSubPr/>
          <m:e>
            <m:r>
              <m:rPr>
                <m:sty m:val="i"/>
              </m:rPr>
              <m:t>v</m:t>
            </m:r>
          </m:e>
          <m:sub>
            <m:r>
              <m:rPr>
                <m:sty m:val="i"/>
              </m:rPr>
              <m:t>m</m:t>
            </m:r>
          </m:sub>
        </m:sSub>
        <m:r>
          <m:rPr>
            <m:sty m:val="p"/>
          </m:rPr>
          <m:t>(</m:t>
        </m:r>
        <m:r>
          <m:rPr>
            <m:sty m:val="i"/>
          </m:rPr>
          <m:t>t</m:t>
        </m:r>
        <m:r>
          <m:rPr>
            <m:sty m:val="p"/>
          </m:rPr>
          <m:t>)</m:t>
        </m:r>
      </m:oMath>
      <w:r>
        <w:rPr>
          <w:rFonts w:eastAsia="Georgia" w:cs="Georgia" w:ascii="Georgia" w:hAnsi="Georgia"/>
        </w:rPr>
        <w:t xml:space="preserve"> (le signal modulant) qui s'ajoute à la porteuse. Lorsque la somme de ces deux signaux est reçue, soit par le satellite, soit sur la Terre, il faut alors la démoduler, c'est-à-dire extraire la tension </w:t>
      </w:r>
      <m:oMath>
        <m:sSub>
          <m:sSubPr/>
          <m:e>
            <m:r>
              <m:rPr>
                <m:sty m:val="i"/>
              </m:rPr>
              <m:t>v</m:t>
            </m:r>
          </m:e>
          <m:sub>
            <m:r>
              <m:rPr>
                <m:sty m:val="i"/>
              </m:rPr>
              <m:t>m</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Cette partie étudiera quelques montages utilisés lors de la détection.</w:t>
      </w:r>
    </w:p>
    <w:p>
      <w:pPr>
        <w:spacing w:line="271" w:before="330" w:lineRule="auto"/>
      </w:pPr>
      <w:r>
        <w:rPr>
          <w:rFonts w:eastAsia="Georgia" w:cs="Georgia" w:ascii="Georgia" w:hAnsi="Georgia"/>
          <w:b/>
          <w:sz w:val="42"/>
        </w:rPr>
        <w:t xml:space="preserve">A / MODÈLES ÉQUIVALENTS D'UN CONDENSATEUR RÉEL</w:t>
      </w:r>
    </w:p>
    <w:p>
      <w:pPr>
        <w:spacing w:after="220" w:lineRule="auto"/>
      </w:pPr>
      <w:r>
        <w:rPr>
          <w:rFonts w:eastAsia="Georgia" w:cs="Georgia" w:ascii="Georgia" w:hAnsi="Georgia"/>
        </w:rPr>
        <w:t xml:space="preserve">Un condensateur réel peut se représenter par des modèles équivalents, un modèle parallèle (figure 4) et un modèle série (figure 5). Un condensateur réel ( </w:t>
      </w:r>
      <m:oMath>
        <m:sSub>
          <m:sSubPr/>
          <m:e>
            <m:r>
              <m:rPr>
                <m:sty m:val="i"/>
              </m:rPr>
              <m:t>C</m:t>
            </m:r>
          </m:e>
          <m:sub>
            <m:r>
              <m:rPr>
                <m:nor/>
              </m:rPr>
              <m:t>réel </m:t>
            </m:r>
          </m:sub>
        </m:sSub>
      </m:oMath>
      <w:r>
        <w:rPr>
          <w:rFonts w:eastAsia="Georgia" w:cs="Georgia" w:ascii="Georgia" w:hAnsi="Georgia"/>
        </w:rPr>
        <w:t xml:space="preserve"> ) dont la capacité </w:t>
      </w:r>
      <m:oMath>
        <m:r>
          <m:rPr>
            <m:sty m:val="i"/>
          </m:rPr>
          <m:t>C</m:t>
        </m:r>
      </m:oMath>
      <w:r>
        <w:rPr/>
        <w:t xml:space="preserve"> est de </w:t>
      </w:r>
      <m:oMath>
        <m:r>
          <m:rPr>
            <m:sty m:val="p"/>
          </m:rPr>
          <m:t>1</m:t>
        </m:r>
        <m:r>
          <m:rPr>
            <m:sty m:val="i"/>
          </m:rPr>
          <m:t>μ</m:t>
        </m:r>
        <m:r>
          <m:rPr>
            <m:nor/>
          </m:rPr>
          <m:t xml:space="preserve"> </m:t>
        </m:r>
        <m:r>
          <m:rPr>
            <m:sty m:val="p"/>
          </m:rPr>
          <m:t>F</m:t>
        </m:r>
      </m:oMath>
      <w:r>
        <w:rPr>
          <w:rFonts w:eastAsia="Georgia" w:cs="Georgia" w:ascii="Georgia" w:hAnsi="Georgia"/>
        </w:rPr>
        <w:t xml:space="preserve"> est chargé sous une tension initiale </w:t>
      </w:r>
      <m:oMath>
        <m:sSub>
          <m:sSubPr/>
          <m:e>
            <m:r>
              <m:rPr>
                <m:sty m:val="i"/>
              </m:rPr>
              <m:t>U</m:t>
            </m:r>
          </m:e>
          <m:sub>
            <m:r>
              <m:rPr>
                <m:sty m:val="p"/>
              </m:rPr>
              <m:t>0</m:t>
            </m:r>
          </m:sub>
        </m:sSub>
        <m:r>
          <m:rPr>
            <m:sty m:val="p"/>
          </m:rPr>
          <m:t>=</m:t>
        </m:r>
        <m:r>
          <m:rPr>
            <m:sty m:val="p"/>
          </m:rPr>
          <m:t>5</m:t>
        </m:r>
        <m:r>
          <m:rPr>
            <m:nor/>
          </m:rPr>
          <m:t xml:space="preserve"> </m:t>
        </m:r>
        <m:r>
          <m:rPr>
            <m:sty m:val="p"/>
          </m:rPr>
          <m:t>V</m:t>
        </m:r>
      </m:oMath>
      <w:r>
        <w:rPr>
          <w:rFonts w:eastAsia="Georgia" w:cs="Georgia" w:ascii="Georgia" w:hAnsi="Georgia"/>
        </w:rPr>
        <w:t xml:space="preserve">. La tension à ses bornes est mesurée grâce à un voltmètre de résistance interne </w:t>
      </w:r>
      <m:oMath>
        <m:sSub>
          <m:sSubPr/>
          <m:e>
            <m:r>
              <m:rPr>
                <m:sty m:val="i"/>
              </m:rPr>
              <m:t>R</m:t>
            </m:r>
          </m:e>
          <m:sub>
            <m:r>
              <m:rPr>
                <m:sty m:val="p"/>
              </m:rPr>
              <m:t>Ω</m:t>
            </m:r>
          </m:sub>
        </m:sSub>
        <m:r>
          <m:rPr>
            <m:sty m:val="p"/>
          </m:rPr>
          <m:t>=</m:t>
        </m:r>
        <m:r>
          <m:rPr>
            <m:sty m:val="p"/>
          </m:rPr>
          <m:t>10</m:t>
        </m:r>
        <m:r>
          <m:rPr>
            <m:sty m:val="p"/>
          </m:rPr>
          <m:t>M</m:t>
        </m:r>
        <m:r>
          <m:rPr>
            <m:sty m:val="p"/>
          </m:rPr>
          <m:t>Ω</m:t>
        </m:r>
      </m:oMath>
      <w:r>
        <w:rPr>
          <w:rFonts w:eastAsia="Georgia" w:cs="Georgia" w:ascii="Georgia" w:hAnsi="Georgia"/>
        </w:rPr>
        <w:t xml:space="preserve">. Le relevé de la tension lors de la décharge est celui de la figure 4.</w:t>
      </w:r>
    </w:p>
    <w:p>
      <w:pPr>
        <w:spacing w:lineRule="auto"/>
        <w:jc w:val="center"/>
      </w:pPr>
      <w:r>
        <w:rPr/>
        <w:drawing>
          <wp:inline distB="0" distL="0" distR="0" distT="0">
            <wp:extent cx="5486400" cy="1639253"/>
            <wp:effectExtent b="0" l="0" r="0" t="0"/>
            <wp:docPr id="4" name="image-e82b8db02e7a8f7d8b4767ae5e18dcad7a3757f6.jpg"/>
            <a:graphic>
              <a:graphicData uri="http://schemas.openxmlformats.org/drawingml/2006/picture">
                <pic:pic>
                  <pic:nvPicPr>
                    <pic:cNvPr id="4" name="image-e82b8db02e7a8f7d8b4767ae5e18dcad7a3757f6.jpg" descr=""/>
                    <pic:cNvPicPr/>
                  </pic:nvPicPr>
                  <pic:blipFill>
                    <a:blip r:embed="rId8" cstate="print"/>
                    <a:srcRect b="0" l="0" r="0" t="0"/>
                    <a:stretch>
                      <a:fillRect/>
                    </a:stretch>
                  </pic:blipFill>
                  <pic:spPr>
                    <a:xfrm>
                      <a:off x="0" y="0"/>
                      <a:ext cx="5486400" cy="1639253"/>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Le condensateur réel est, avec une très bonne approximation, presque parfait (capacité pure).</w:t>
      </w:r>
    </w:p>
    <w:p>
      <w:pPr>
        <w:spacing w:after="220" w:lineRule="auto"/>
      </w:pPr>
      <w:r>
        <w:rPr>
          <w:rFonts w:eastAsia="Georgia" w:cs="Georgia" w:ascii="Georgia" w:hAnsi="Georgia"/>
        </w:rPr>
        <w:t xml:space="preserve">A1. A partir de l'observation du relevé expérimental (figure 4), évaluer </w:t>
      </w:r>
      <m:oMath>
        <m:sSub>
          <m:sSubPr/>
          <m:e>
            <m:r>
              <m:rPr>
                <m:sty m:val="p"/>
              </m:rPr>
              <m:t>R</m:t>
            </m:r>
          </m:e>
          <m:sub>
            <m:r>
              <m:rPr>
                <m:sty m:val="i"/>
              </m:rPr>
              <m:t>f</m:t>
            </m:r>
          </m:sub>
        </m:sSub>
      </m:oMath>
      <w:r>
        <w:rPr/>
        <w:t xml:space="preserve">.</w:t>
      </w:r>
      <w:r>
        <w:rPr/>
        <w:br w:type="textWrapping"/>
      </w:r>
      <w:r>
        <w:rPr>
          <w:rFonts w:eastAsia="Georgia" w:cs="Georgia" w:ascii="Georgia" w:hAnsi="Georgia"/>
        </w:rPr>
        <w:t xml:space="preserve">A2. À partir de cette même courbe, montrer que le modèle série (figure 5) n'est pas envisageable dans ce cas.</w:t>
      </w:r>
    </w:p>
    <w:p>
      <w:pPr>
        <w:spacing w:line="271" w:before="330" w:lineRule="auto"/>
      </w:pPr>
      <w:r>
        <w:rPr>
          <w:rFonts w:eastAsia="Georgia" w:cs="Georgia" w:ascii="Georgia" w:hAnsi="Georgia"/>
          <w:b/>
          <w:sz w:val="42"/>
        </w:rPr>
        <w:t xml:space="preserve">B / ÉTUDE D'UN FILTRE SIMPLIFIÉ</w:t>
      </w:r>
    </w:p>
    <w:p>
      <w:pPr>
        <w:spacing w:after="220" w:lineRule="auto"/>
      </w:pPr>
      <w:r>
        <w:rPr>
          <w:rFonts w:eastAsia="Georgia" w:cs="Georgia" w:ascii="Georgia" w:hAnsi="Georgia"/>
        </w:rPr>
        <w:t xml:space="preserve">Le premier étage de la chaîne de démodulation est modélisé par le schéma de la figure 6. La résistance traduisant les imperfections de la bobine et du condensateur est notée </w:t>
      </w:r>
      <m:oMath>
        <m:sSup>
          <m:sSupPr/>
          <m:e>
            <m:r>
              <m:rPr>
                <m:sty m:val="i"/>
              </m:rPr>
              <m:t>r</m:t>
            </m:r>
          </m:e>
          <m:sup>
            <m:r>
              <m:rPr>
                <m:sty m:val="i"/>
              </m:rPr>
              <m:t>′</m:t>
            </m:r>
          </m:sup>
        </m:sSup>
      </m:oMath>
      <w:r>
        <w:rPr/>
        <w:t xml:space="preserve">. Pour simplifier les calculs, choisissons de prendre </w:t>
      </w:r>
      <m:oMath>
        <m:r>
          <m:rPr>
            <m:sty m:val="i"/>
          </m:rPr>
          <m:t>r</m:t>
        </m:r>
        <m:r>
          <m:rPr>
            <m:sty m:val="p"/>
          </m:rPr>
          <m:t>=</m:t>
        </m:r>
        <m:sSup>
          <m:sSupPr/>
          <m:e>
            <m:r>
              <m:rPr>
                <m:sty m:val="i"/>
              </m:rPr>
              <m:t>r</m:t>
            </m:r>
          </m:e>
          <m:sup>
            <m:r>
              <m:rPr>
                <m:sty m:val="i"/>
              </m:rPr>
              <m:t>′</m:t>
            </m:r>
          </m:sup>
        </m:sSup>
      </m:oMath>
      <w:r>
        <w:rPr/>
        <w:t xml:space="preserve">.</w:t>
      </w:r>
    </w:p>
    <w:p>
      <w:pPr>
        <w:spacing w:lineRule="auto"/>
        <w:jc w:val="center"/>
      </w:pPr>
      <w:r>
        <w:rPr/>
        <w:drawing>
          <wp:inline distB="0" distL="0" distR="0" distT="0">
            <wp:extent cx="5486400" cy="2174937"/>
            <wp:effectExtent b="0" l="0" r="0" t="0"/>
            <wp:docPr id="5" name="image-6dee58cbd4109e76fe8cdb08208494d116628b1d.jpg"/>
            <a:graphic>
              <a:graphicData uri="http://schemas.openxmlformats.org/drawingml/2006/picture">
                <pic:pic>
                  <pic:nvPicPr>
                    <pic:cNvPr id="5" name="image-6dee58cbd4109e76fe8cdb08208494d116628b1d.jpg" descr=""/>
                    <pic:cNvPicPr/>
                  </pic:nvPicPr>
                  <pic:blipFill>
                    <a:blip r:embed="rId9" cstate="print"/>
                    <a:srcRect b="0" l="0" r="0" t="0"/>
                    <a:stretch>
                      <a:fillRect/>
                    </a:stretch>
                  </pic:blipFill>
                  <pic:spPr>
                    <a:xfrm>
                      <a:off x="0" y="0"/>
                      <a:ext cx="5486400" cy="2174937"/>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B1. Déterminer la fonction de transfert de ce quadripôle, écrite sous la forme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i"/>
              </m:rPr>
              <m:t>j</m:t>
            </m:r>
            <m:r>
              <m:rPr>
                <m:sty m:val="i"/>
              </m:rPr>
              <m:t>Q</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i"/>
                      </m:rPr>
                      <m:t>ω</m:t>
                    </m:r>
                  </m:den>
                </m:f>
              </m:e>
            </m:d>
          </m:den>
        </m:f>
      </m:oMath>
      <w:r>
        <w:rPr/>
        <w:t xml:space="preserve">. Identifier les expressions de </w:t>
      </w:r>
      <m:oMath>
        <m:sSub>
          <m:sSubPr/>
          <m:e>
            <m:r>
              <m:rPr>
                <m:sty m:val="i"/>
              </m:rPr>
              <m:t>H</m:t>
            </m:r>
          </m:e>
          <m:sub>
            <m:r>
              <m:rPr>
                <m:sty m:val="p"/>
              </m:rPr>
              <m:t>0</m:t>
            </m:r>
          </m:sub>
        </m:sSub>
        <m:r>
          <m:rPr>
            <m:sty m:val="p"/>
          </m:rPr>
          <m:t>,</m:t>
        </m:r>
        <m:sSub>
          <m:sSubPr/>
          <m:e>
            <m:r>
              <m:rPr>
                <m:sty m:val="i"/>
              </m:rPr>
              <m:t>ω</m:t>
            </m:r>
          </m:e>
          <m:sub>
            <m:r>
              <m:rPr>
                <m:sty m:val="p"/>
              </m:rPr>
              <m:t>0</m:t>
            </m:r>
          </m:sub>
        </m:sSub>
      </m:oMath>
      <w:r>
        <w:rPr/>
        <w:t xml:space="preserve"> et </w:t>
      </w:r>
      <m:oMath>
        <m:r>
          <m:rPr>
            <m:sty m:val="i"/>
          </m:rPr>
          <m:t>Q</m:t>
        </m:r>
      </m:oMath>
      <w:r>
        <w:rPr/>
        <w:t xml:space="preserve">. Tracer l'allure du module de </w:t>
      </w:r>
      <m:oMath>
        <m:bar>
          <m:barPr/>
          <m:e>
            <m:r>
              <m:rPr>
                <m:sty m:val="i"/>
              </m:rPr>
              <m:t>H</m:t>
            </m:r>
          </m:e>
        </m:bar>
        <m:r>
          <m:rPr>
            <m:sty m:val="p"/>
          </m:rPr>
          <m:t>(</m:t>
        </m:r>
        <m:r>
          <m:rPr>
            <m:sty m:val="p"/>
          </m:rPr>
          <m:t>j</m:t>
        </m:r>
        <m:r>
          <m:rPr>
            <m:sty m:val="i"/>
          </m:rPr>
          <m:t>ω</m:t>
        </m:r>
        <m:r>
          <m:rPr>
            <m:sty m:val="p"/>
          </m:rPr>
          <m:t>)</m:t>
        </m:r>
      </m:oMath>
      <w:r>
        <w:rPr/>
        <w:t xml:space="preserve"> en fonction de </w:t>
      </w:r>
      <m:oMath>
        <m:r>
          <m:rPr>
            <m:sty m:val="i"/>
          </m:rPr>
          <m:t>ω</m:t>
        </m:r>
      </m:oMath>
      <w:r>
        <w:rPr/>
        <w:t xml:space="preserve">. Quelle est la nature de ce filtre? Calculer les valeurs de ces grandeurs pour </w:t>
      </w:r>
      <m:oMath>
        <m:r>
          <m:rPr>
            <m:sty m:val="p"/>
          </m:rPr>
          <m:t>C</m:t>
        </m:r>
        <m:r>
          <m:rPr>
            <m:sty m:val="p"/>
          </m:rPr>
          <m:t>=</m:t>
        </m:r>
        <m:r>
          <m:rPr>
            <m:sty m:val="p"/>
          </m:rPr>
          <m:t>1</m:t>
        </m:r>
        <m:r>
          <m:rPr>
            <m:sty m:val="i"/>
          </m:rPr>
          <m:t>μ</m:t>
        </m:r>
        <m:r>
          <m:rPr>
            <m:nor/>
          </m:rPr>
          <m:t xml:space="preserve"> </m:t>
        </m:r>
        <m:r>
          <m:rPr>
            <m:sty m:val="p"/>
          </m:rPr>
          <m:t>F</m:t>
        </m:r>
        <m:r>
          <m:rPr>
            <m:sty m:val="p"/>
          </m:rPr>
          <m:t>,</m:t>
        </m:r>
        <m:r>
          <m:rPr>
            <m:nor/>
          </m:rPr>
          <m:t xml:space="preserve"> </m:t>
        </m:r>
        <m:r>
          <m:rPr>
            <m:sty m:val="p"/>
          </m:rPr>
          <m:t>L</m:t>
        </m:r>
        <m:r>
          <m:rPr>
            <m:sty m:val="p"/>
          </m:rPr>
          <m:t>=</m:t>
        </m:r>
        <m:r>
          <m:rPr>
            <m:sty m:val="p"/>
          </m:rPr>
          <m:t>100</m:t>
        </m:r>
        <m:r>
          <m:rPr>
            <m:sty m:val="p"/>
          </m:rPr>
          <m:t>mH</m:t>
        </m:r>
      </m:oMath>
      <w:r>
        <w:rPr/>
        <w:t xml:space="preserve"> et </w:t>
      </w:r>
      <m:oMath>
        <m:r>
          <m:rPr>
            <m:sty m:val="p"/>
          </m:rPr>
          <m:t>r</m:t>
        </m:r>
        <m:r>
          <m:rPr>
            <m:sty m:val="p"/>
          </m:rPr>
          <m:t>=</m:t>
        </m:r>
        <m:r>
          <m:rPr>
            <m:sty m:val="p"/>
          </m:rPr>
          <m:t>1</m:t>
        </m:r>
        <m:r>
          <m:rPr>
            <m:sty m:val="p"/>
          </m:rPr>
          <m:t>M</m:t>
        </m:r>
        <m:r>
          <m:rPr>
            <m:sty m:val="p"/>
          </m:rPr>
          <m:t>Ω</m:t>
        </m:r>
      </m:oMath>
      <w:r>
        <w:rPr/>
        <w:t xml:space="preserve">.</w:t>
      </w:r>
    </w:p>
    <w:p>
      <w:pPr>
        <w:spacing w:after="220" w:lineRule="auto"/>
      </w:pPr>
      <w:r>
        <w:rPr>
          <w:rFonts w:eastAsia="Georgia" w:cs="Georgia" w:ascii="Georgia" w:hAnsi="Georgia"/>
        </w:rPr>
        <w:t xml:space="preserve">La courbe précédente peut être modélisée par la fonction suivante (figure 7)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H</m:t>
                    </m:r>
                    <m:r>
                      <m:rPr>
                        <m:sty m:val="p"/>
                      </m:rPr>
                      <m:t>(</m:t>
                    </m:r>
                    <m:r>
                      <m:rPr>
                        <m:sty m:val="i"/>
                      </m:rPr>
                      <m:t>j</m:t>
                    </m:r>
                    <m:r>
                      <m:rPr>
                        <m:sty m:val="i"/>
                      </m:rPr>
                      <m:t>ω</m:t>
                    </m:r>
                    <m:r>
                      <m:rPr>
                        <m:sty m:val="p"/>
                      </m:rPr>
                      <m:t>)</m:t>
                    </m:r>
                    <m:r>
                      <m:rPr>
                        <m:sty m:val="p"/>
                      </m:rPr>
                      <m:t>|</m:t>
                    </m:r>
                    <m:r>
                      <m:rPr>
                        <m:sty m:val="p"/>
                      </m:rPr>
                      <m:t>=</m:t>
                    </m:r>
                    <m:f>
                      <m:fPr>
                        <m:ctrlPr>
                          <w:rPr>
                            <w:rFonts w:ascii="Cambria Math" w:hAnsi="Cambria Math"/>
                          </w:rPr>
                        </m:ctrlPr>
                      </m:fPr>
                      <m:num>
                        <m:sSub>
                          <m:sSubPr/>
                          <m:e>
                            <m:r>
                              <m:rPr>
                                <m:sty m:val="i"/>
                              </m:rPr>
                              <m:t>H</m:t>
                            </m:r>
                          </m:e>
                          <m:sub>
                            <m:r>
                              <m:rPr>
                                <m:sty m:val="p"/>
                              </m:rPr>
                              <m:t>0</m:t>
                            </m:r>
                          </m:sub>
                        </m:sSub>
                      </m:num>
                      <m:den>
                        <m:r>
                          <m:rPr>
                            <m:sty m:val="p"/>
                          </m:rPr>
                          <m:t>2</m:t>
                        </m:r>
                        <m:r>
                          <m:rPr>
                            <m:sty m:val="p"/>
                          </m:rPr>
                          <m:t>Δ</m:t>
                        </m:r>
                        <m:r>
                          <m:rPr>
                            <m:sty m:val="i"/>
                          </m:rPr>
                          <m:t>ω</m:t>
                        </m:r>
                      </m:den>
                    </m:f>
                    <m:r>
                      <m:rPr>
                        <m:sty m:val="i"/>
                      </m:rPr>
                      <m:t>ω</m:t>
                    </m:r>
                    <m:r>
                      <m:rPr>
                        <m:sty m:val="p"/>
                      </m:rPr>
                      <m:t>+</m:t>
                    </m:r>
                    <m:sSub>
                      <m:sSubPr/>
                      <m:e>
                        <m:r>
                          <m:rPr>
                            <m:sty m:val="i"/>
                          </m:rPr>
                          <m:t>s</m:t>
                        </m:r>
                      </m:e>
                      <m:sub>
                        <m:r>
                          <m:rPr>
                            <m:sty m:val="p"/>
                          </m:rPr>
                          <m:t>1</m:t>
                        </m:r>
                      </m:sub>
                    </m:sSub>
                    <m:r>
                      <m:rPr>
                        <m:sty m:val="p"/>
                      </m:rPr>
                      <m:t xml:space="preserve"> </m:t>
                    </m:r>
                    <m:r>
                      <m:rPr>
                        <m:nor/>
                      </m:rPr>
                      <m:t> pour </m:t>
                    </m:r>
                    <m:r>
                      <m:rPr>
                        <m:sty m:val="p"/>
                      </m:rPr>
                      <m:t xml:space="preserve"> </m:t>
                    </m:r>
                    <m:sSub>
                      <m:sSubPr/>
                      <m:e>
                        <m:r>
                          <m:rPr>
                            <m:sty m:val="i"/>
                          </m:rPr>
                          <m:t>ω</m:t>
                        </m:r>
                      </m:e>
                      <m:sub>
                        <m:r>
                          <m:rPr>
                            <m:sty m:val="p"/>
                          </m:rPr>
                          <m:t>0</m:t>
                        </m:r>
                      </m:sub>
                    </m:sSub>
                    <m:r>
                      <m:rPr>
                        <m:sty m:val="p"/>
                      </m:rPr>
                      <m:t>−</m:t>
                    </m:r>
                    <m:r>
                      <m:rPr>
                        <m:sty m:val="p"/>
                      </m:rPr>
                      <m:t>2</m:t>
                    </m:r>
                    <m:r>
                      <m:rPr>
                        <m:sty m:val="p"/>
                      </m:rPr>
                      <m:t>Δ</m:t>
                    </m:r>
                    <m:r>
                      <m:rPr>
                        <m:sty m:val="i"/>
                      </m:rPr>
                      <m:t>ω</m:t>
                    </m:r>
                    <m:r>
                      <m:rPr>
                        <m:sty m:val="p"/>
                      </m:rPr>
                      <m:t>&lt;</m:t>
                    </m:r>
                    <m:r>
                      <m:rPr>
                        <m:sty m:val="i"/>
                      </m:rPr>
                      <m:t>ω</m:t>
                    </m:r>
                    <m:r>
                      <m:rPr>
                        <m:sty m:val="p"/>
                      </m:rPr>
                      <m:t>&lt;</m:t>
                    </m:r>
                    <m:sSub>
                      <m:sSubPr/>
                      <m:e>
                        <m:r>
                          <m:rPr>
                            <m:sty m:val="i"/>
                          </m:rPr>
                          <m:t>ω</m:t>
                        </m:r>
                      </m:e>
                      <m:sub>
                        <m:r>
                          <m:rPr>
                            <m:sty m:val="p"/>
                          </m:rPr>
                          <m:t>0</m:t>
                        </m:r>
                      </m:sub>
                    </m:sSub>
                  </m:e>
                </m:mr>
                <m:mr>
                  <m:e>
                    <m:r>
                      <m:rPr>
                        <m:sty m:val="p"/>
                      </m:rPr>
                      <m:t>|</m:t>
                    </m:r>
                    <m:r>
                      <m:rPr>
                        <m:sty m:val="i"/>
                      </m:rPr>
                      <m:t>H</m:t>
                    </m:r>
                    <m:r>
                      <m:rPr>
                        <m:sty m:val="p"/>
                      </m:rPr>
                      <m:t>(</m:t>
                    </m:r>
                    <m:r>
                      <m:rPr>
                        <m:sty m:val="i"/>
                      </m:rPr>
                      <m:t>j</m:t>
                    </m:r>
                    <m:r>
                      <m:rPr>
                        <m:sty m:val="i"/>
                      </m:rPr>
                      <m:t>ω</m:t>
                    </m:r>
                    <m:r>
                      <m:rPr>
                        <m:sty m:val="p"/>
                      </m:rPr>
                      <m:t>)</m:t>
                    </m:r>
                    <m:r>
                      <m:rPr>
                        <m:sty m:val="p"/>
                      </m:rPr>
                      <m:t>|</m:t>
                    </m:r>
                    <m:r>
                      <m:rPr>
                        <m:sty m:val="p"/>
                      </m:rPr>
                      <m:t>=</m:t>
                    </m:r>
                    <m:r>
                      <m:rPr>
                        <m:sty m:val="p"/>
                      </m:rPr>
                      <m:t>−</m:t>
                    </m:r>
                    <m:f>
                      <m:fPr>
                        <m:ctrlPr>
                          <w:rPr>
                            <w:rFonts w:ascii="Cambria Math" w:hAnsi="Cambria Math"/>
                          </w:rPr>
                        </m:ctrlPr>
                      </m:fPr>
                      <m:num>
                        <m:sSub>
                          <m:sSubPr/>
                          <m:e>
                            <m:r>
                              <m:rPr>
                                <m:sty m:val="i"/>
                              </m:rPr>
                              <m:t>H</m:t>
                            </m:r>
                          </m:e>
                          <m:sub>
                            <m:r>
                              <m:rPr>
                                <m:sty m:val="p"/>
                              </m:rPr>
                              <m:t>0</m:t>
                            </m:r>
                          </m:sub>
                        </m:sSub>
                      </m:num>
                      <m:den>
                        <m:r>
                          <m:rPr>
                            <m:sty m:val="p"/>
                          </m:rPr>
                          <m:t>2</m:t>
                        </m:r>
                        <m:r>
                          <m:rPr>
                            <m:sty m:val="p"/>
                          </m:rPr>
                          <m:t>Δ</m:t>
                        </m:r>
                        <m:r>
                          <m:rPr>
                            <m:sty m:val="i"/>
                          </m:rPr>
                          <m:t>ω</m:t>
                        </m:r>
                      </m:den>
                    </m:f>
                    <m:r>
                      <m:rPr>
                        <m:sty m:val="i"/>
                      </m:rPr>
                      <m:t>ω</m:t>
                    </m:r>
                    <m:r>
                      <m:rPr>
                        <m:sty m:val="p"/>
                      </m:rPr>
                      <m:t>+</m:t>
                    </m:r>
                    <m:sSub>
                      <m:sSubPr/>
                      <m:e>
                        <m:r>
                          <m:rPr>
                            <m:sty m:val="i"/>
                          </m:rPr>
                          <m:t>s</m:t>
                        </m:r>
                      </m:e>
                      <m:sub>
                        <m:r>
                          <m:rPr>
                            <m:sty m:val="p"/>
                          </m:rPr>
                          <m:t>2</m:t>
                        </m:r>
                      </m:sub>
                    </m:sSub>
                    <m:r>
                      <m:rPr>
                        <m:sty m:val="p"/>
                      </m:rPr>
                      <m:t xml:space="preserve"> </m:t>
                    </m:r>
                    <m:r>
                      <m:rPr>
                        <m:nor/>
                      </m:rPr>
                      <m:t> pour </m:t>
                    </m:r>
                    <m:r>
                      <m:rPr>
                        <m:sty m:val="p"/>
                      </m:rPr>
                      <m:t xml:space="preserve"> </m:t>
                    </m:r>
                    <m:sSub>
                      <m:sSubPr/>
                      <m:e>
                        <m:r>
                          <m:rPr>
                            <m:sty m:val="i"/>
                          </m:rPr>
                          <m:t>ω</m:t>
                        </m:r>
                      </m:e>
                      <m:sub>
                        <m:r>
                          <m:rPr>
                            <m:sty m:val="p"/>
                          </m:rPr>
                          <m:t>0</m:t>
                        </m:r>
                      </m:sub>
                    </m:sSub>
                    <m:r>
                      <m:rPr>
                        <m:sty m:val="p"/>
                      </m:rPr>
                      <m:t>&lt;</m:t>
                    </m:r>
                    <m:r>
                      <m:rPr>
                        <m:sty m:val="i"/>
                      </m:rPr>
                      <m:t>ω</m:t>
                    </m:r>
                    <m:r>
                      <m:rPr>
                        <m:sty m:val="p"/>
                      </m:rPr>
                      <m:t>&lt;</m:t>
                    </m:r>
                    <m:sSub>
                      <m:sSubPr/>
                      <m:e>
                        <m:r>
                          <m:rPr>
                            <m:sty m:val="i"/>
                          </m:rPr>
                          <m:t>ω</m:t>
                        </m:r>
                      </m:e>
                      <m:sub>
                        <m:r>
                          <m:rPr>
                            <m:sty m:val="p"/>
                          </m:rPr>
                          <m:t>0</m:t>
                        </m:r>
                      </m:sub>
                    </m:sSub>
                    <m:r>
                      <m:rPr>
                        <m:sty m:val="p"/>
                      </m:rPr>
                      <m:t>+</m:t>
                    </m:r>
                    <m:r>
                      <m:rPr>
                        <m:sty m:val="p"/>
                      </m:rPr>
                      <m:t>2</m:t>
                    </m:r>
                    <m:r>
                      <m:rPr>
                        <m:sty m:val="p"/>
                      </m:rPr>
                      <m:t>Δ</m:t>
                    </m:r>
                    <m:r>
                      <m:rPr>
                        <m:sty m:val="i"/>
                      </m:rPr>
                      <m:t>ω</m:t>
                    </m:r>
                  </m:e>
                </m:mr>
              </m:m>
            </m:e>
          </m:d>
        </m:oMath>
      </m:oMathPara>
    </w:p>
    <w:p>
      <w:pPr>
        <w:spacing w:lineRule="auto"/>
        <w:jc w:val="center"/>
      </w:pPr>
      <w:r>
        <w:rPr/>
        <w:drawing>
          <wp:inline distB="0" distL="0" distR="0" distT="0">
            <wp:extent cx="5486400" cy="2929136"/>
            <wp:effectExtent b="0" l="0" r="0" t="0"/>
            <wp:docPr id="6" name="image-dee08816755d115d05eaec82f703a81b6fe87494.jpg"/>
            <a:graphic>
              <a:graphicData uri="http://schemas.openxmlformats.org/drawingml/2006/picture">
                <pic:pic>
                  <pic:nvPicPr>
                    <pic:cNvPr id="6" name="image-dee08816755d115d05eaec82f703a81b6fe87494.jpg" descr=""/>
                    <pic:cNvPicPr/>
                  </pic:nvPicPr>
                  <pic:blipFill>
                    <a:blip r:embed="rId10" cstate="print"/>
                    <a:srcRect b="0" l="0" r="0" t="0"/>
                    <a:stretch>
                      <a:fillRect/>
                    </a:stretch>
                  </pic:blipFill>
                  <pic:spPr>
                    <a:xfrm>
                      <a:off x="0" y="0"/>
                      <a:ext cx="5486400" cy="2929136"/>
                    </a:xfrm>
                    <a:prstGeom prst="rect"/>
                  </pic:spPr>
                </pic:pic>
              </a:graphicData>
            </a:graphic>
          </wp:inline>
        </w:drawing>
      </w:r>
    </w:p>
    <w:p>
      <w:pPr>
        <w:spacing w:lineRule="auto"/>
      </w:pPr>
      <w:r>
        <w:rPr/>
        <w:t xml:space="preserve">Figure 7</w:t>
      </w:r>
    </w:p>
    <w:p>
      <w:pPr>
        <w:spacing w:after="220" w:lineRule="auto"/>
      </w:pPr>
      <w:r>
        <w:rPr/>
        <w:t xml:space="preserve">La pulsation </w:t>
      </w:r>
      <m:oMath>
        <m:sSup>
          <m:sSupPr/>
          <m:e>
            <m:r>
              <m:rPr>
                <m:sty m:val="i"/>
              </m:rPr>
              <m:t>ω</m:t>
            </m:r>
          </m:e>
          <m:sup>
            <m:r>
              <m:rPr>
                <m:sty m:val="i"/>
              </m:rPr>
              <m:t>′</m:t>
            </m:r>
          </m:sup>
        </m:sSup>
      </m:oMath>
      <w:r>
        <w:rPr>
          <w:rFonts w:eastAsia="Georgia" w:cs="Georgia" w:ascii="Georgia" w:hAnsi="Georgia"/>
        </w:rPr>
        <w:t xml:space="preserve"> est définie par: </w:t>
      </w:r>
      <m:oMath>
        <m:sSup>
          <m:sSupPr/>
          <m:e>
            <m:r>
              <m:rPr>
                <m:sty m:val="i"/>
              </m:rPr>
              <m:t>ω</m:t>
            </m:r>
          </m:e>
          <m:sup>
            <m:r>
              <m:rPr>
                <m:sty m:val="i"/>
              </m:rPr>
              <m:t>′</m:t>
            </m:r>
          </m:sup>
        </m:sSup>
        <m:r>
          <m:rPr>
            <m:sty m:val="p"/>
          </m:rPr>
          <m:t>=</m:t>
        </m:r>
        <m:sSub>
          <m:sSubPr/>
          <m:e>
            <m:r>
              <m:rPr>
                <m:sty m:val="i"/>
              </m:rPr>
              <m:t>ω</m:t>
            </m:r>
          </m:e>
          <m:sub>
            <m:r>
              <m:rPr>
                <m:sty m:val="p"/>
              </m:rPr>
              <m:t>0</m:t>
            </m:r>
          </m:sub>
        </m:sSub>
        <m:r>
          <m:rPr>
            <m:sty m:val="p"/>
          </m:rPr>
          <m:t>−</m:t>
        </m:r>
        <m:r>
          <m:rPr>
            <m:sty m:val="p"/>
          </m:rPr>
          <m:t>Δ</m:t>
        </m:r>
        <m:r>
          <m:rPr>
            <m:sty m:val="i"/>
          </m:rPr>
          <m:t>ω</m:t>
        </m:r>
      </m:oMath>
      <w:r>
        <w:rPr/>
        <w:t xml:space="preserve">.</w:t>
      </w:r>
      <w:r>
        <w:rPr/>
        <w:br w:type="textWrapping"/>
      </w:r>
      <w:r>
        <w:rPr/>
        <w:t xml:space="preserve">B2. Exprimer les constantes </w:t>
      </w:r>
      <m:oMath>
        <m:sSub>
          <m:sSubPr/>
          <m:e>
            <m:r>
              <m:rPr>
                <m:sty m:val="p"/>
              </m:rPr>
              <m:t>s</m:t>
            </m:r>
          </m:e>
          <m:sub>
            <m:r>
              <m:rPr>
                <m:sty m:val="p"/>
              </m:rPr>
              <m:t>1</m:t>
            </m:r>
          </m:sub>
        </m:sSub>
      </m:oMath>
      <w:r>
        <w:rPr/>
        <w:t xml:space="preserve"> et </w:t>
      </w:r>
      <m:oMath>
        <m:sSub>
          <m:sSubPr/>
          <m:e>
            <m:r>
              <m:rPr>
                <m:sty m:val="p"/>
              </m:rPr>
              <m:t>s</m:t>
            </m:r>
          </m:e>
          <m:sub>
            <m:r>
              <m:rPr>
                <m:sty m:val="p"/>
              </m:rPr>
              <m:t>2</m:t>
            </m:r>
          </m:sub>
        </m:sSub>
      </m:oMath>
      <w:r>
        <w:rPr/>
        <w:t xml:space="preserve"> en fonction de </w:t>
      </w:r>
      <m:oMath>
        <m:sSub>
          <m:sSubPr/>
          <m:e>
            <m:r>
              <m:rPr>
                <m:sty m:val="p"/>
              </m:rPr>
              <m:t>H</m:t>
            </m:r>
          </m:e>
          <m:sub>
            <m:r>
              <m:rPr>
                <m:sty m:val="p"/>
              </m:rPr>
              <m:t>0</m:t>
            </m:r>
          </m:sub>
        </m:sSub>
        <m:r>
          <m:rPr>
            <m:sty m:val="p"/>
          </m:rPr>
          <m:t>,</m:t>
        </m:r>
        <m:sSub>
          <m:sSubPr/>
          <m:e>
            <m:r>
              <m:rPr>
                <m:sty m:val="i"/>
              </m:rPr>
              <m:t>ω</m:t>
            </m:r>
          </m:e>
          <m:sub>
            <m:r>
              <m:rPr>
                <m:sty m:val="p"/>
              </m:rPr>
              <m:t>0</m:t>
            </m:r>
          </m:sub>
        </m:sSub>
      </m:oMath>
      <w:r>
        <w:rPr/>
        <w:t xml:space="preserve"> et </w:t>
      </w:r>
      <m:oMath>
        <m:r>
          <m:rPr>
            <m:sty m:val="p"/>
          </m:rPr>
          <m:t>Δ</m:t>
        </m:r>
        <m:r>
          <m:rPr>
            <m:sty m:val="i"/>
          </m:rPr>
          <m:t>ω</m:t>
        </m:r>
      </m:oMath>
      <w:r>
        <w:rPr/>
        <w:t xml:space="preserve">.</w:t>
      </w:r>
      <w:r>
        <w:rPr/>
        <w:br w:type="textWrapping"/>
      </w:r>
      <w:r>
        <w:rPr>
          <w:rFonts w:eastAsia="Georgia" w:cs="Georgia" w:ascii="Georgia" w:hAnsi="Georgia"/>
        </w:rPr>
        <w:t xml:space="preserve">Le satellite émet un signal de fréquence variable </w:t>
      </w:r>
      <m:oMath>
        <m:r>
          <m:rPr>
            <m:sty m:val="i"/>
          </m:rPr>
          <m:t>e</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i"/>
          </m:rPr>
          <m:t>ω</m:t>
        </m:r>
        <m:r>
          <m:rPr>
            <m:sty m:val="p"/>
          </m:rPr>
          <m:t>(</m:t>
        </m:r>
        <m:r>
          <m:rPr>
            <m:sty m:val="i"/>
          </m:rPr>
          <m:t>t</m:t>
        </m:r>
        <m:r>
          <m:rPr>
            <m:sty m:val="p"/>
          </m:rPr>
          <m:t>)</m:t>
        </m:r>
      </m:oMath>
      <w:r>
        <w:rPr/>
        <w:t xml:space="preserve"> avec </w:t>
      </w:r>
      <m:oMath>
        <m:r>
          <m:rPr>
            <m:sty m:val="i"/>
          </m:rPr>
          <m:t>ω</m:t>
        </m:r>
        <m:r>
          <m:rPr>
            <m:sty m:val="p"/>
          </m:rPr>
          <m:t>(</m:t>
        </m:r>
        <m:r>
          <m:rPr>
            <m:sty m:val="i"/>
          </m:rPr>
          <m:t>t</m:t>
        </m:r>
        <m:r>
          <m:rPr>
            <m:sty m:val="p"/>
          </m:rPr>
          <m:t>)</m:t>
        </m:r>
        <m:r>
          <m:rPr>
            <m:sty m:val="p"/>
          </m:rPr>
          <m:t>=</m:t>
        </m:r>
        <m:sSub>
          <m:sSubPr/>
          <m:e>
            <m:r>
              <m:rPr>
                <m:sty m:val="p"/>
              </m:rPr>
              <m:t>Ω</m:t>
            </m:r>
          </m:e>
          <m:sub>
            <m:r>
              <m:rPr>
                <m:sty m:val="p"/>
              </m:rPr>
              <m:t>0</m:t>
            </m:r>
          </m:sub>
        </m:sSub>
        <m:r>
          <m:rPr>
            <m:sty m:val="p"/>
          </m:rPr>
          <m:t>cos</m:t>
        </m:r>
        <m:r>
          <m:rPr>
            <m:sty m:val="p"/>
          </m:rPr>
          <m:t>⁡</m:t>
        </m:r>
        <m:r>
          <m:rPr>
            <m:sty m:val="p"/>
          </m:rPr>
          <m:t>Ω</m:t>
        </m:r>
        <m:r>
          <m:rPr>
            <m:sty m:val="i"/>
          </m:rPr>
          <m:t>t</m:t>
        </m:r>
        <m:r>
          <m:rPr>
            <m:sty m:val="p"/>
          </m:rPr>
          <m:t>+</m:t>
        </m:r>
        <m:sSup>
          <m:sSupPr/>
          <m:e>
            <m:r>
              <m:rPr>
                <m:sty m:val="i"/>
              </m:rPr>
              <m:t>ω</m:t>
            </m:r>
          </m:e>
          <m:sup>
            <m:r>
              <m:rPr>
                <m:sty m:val="i"/>
              </m:rPr>
              <m:t>′</m:t>
            </m:r>
          </m:sup>
        </m:sSup>
        <m:r>
          <m:rPr>
            <m:sty m:val="p"/>
          </m:rPr>
          <m:t>(</m:t>
        </m:r>
      </m:oMath>
      <w:r>
        <w:rPr/>
        <w:t xml:space="preserve"> figure 7 </w:t>
      </w:r>
      <m:oMath>
        <m:r>
          <m:rPr>
            <m:sty m:val="p"/>
          </m:rPr>
          <m:t>)</m:t>
        </m:r>
      </m:oMath>
      <w:r>
        <w:rPr/>
        <w:t xml:space="preserve"> et </w:t>
      </w:r>
      <m:oMath>
        <m:sSub>
          <m:sSubPr/>
          <m:e>
            <m:r>
              <m:rPr>
                <m:sty m:val="p"/>
              </m:rPr>
              <m:t>Ω</m:t>
            </m:r>
          </m:e>
          <m:sub>
            <m:r>
              <m:rPr>
                <m:sty m:val="p"/>
              </m:rPr>
              <m:t>0</m:t>
            </m:r>
          </m:sub>
        </m:sSub>
        <m:r>
          <m:rPr>
            <m:sty m:val="p"/>
          </m:rPr>
          <m:t>&lt;</m:t>
        </m:r>
        <m:r>
          <m:rPr>
            <m:sty m:val="p"/>
          </m:rPr>
          <m:t>Δ</m:t>
        </m:r>
        <m:r>
          <m:rPr>
            <m:sty m:val="i"/>
          </m:rPr>
          <m:t>ω</m:t>
        </m:r>
      </m:oMath>
      <w:r>
        <w:rPr/>
        <w:t xml:space="preserve">.</w:t>
      </w:r>
    </w:p>
    <w:p>
      <w:pPr>
        <w:spacing w:after="220" w:lineRule="auto"/>
      </w:pPr>
      <w:r>
        <w:rPr>
          <w:rFonts w:eastAsia="Georgia" w:cs="Georgia" w:ascii="Georgia" w:hAnsi="Georgia"/>
        </w:rPr>
        <w:t xml:space="preserve">B3. Comment varie l'amplitude, notée </w:t>
      </w:r>
      <m:oMath>
        <m:sSub>
          <m:sSubPr/>
          <m:e>
            <m:r>
              <m:rPr>
                <m:sty m:val="p"/>
              </m:rPr>
              <m:t>s</m:t>
            </m:r>
          </m:e>
          <m:sub>
            <m:r>
              <m:rPr>
                <m:sty m:val="p"/>
              </m:rPr>
              <m:t>0</m:t>
            </m:r>
          </m:sub>
        </m:sSub>
        <m:r>
          <m:rPr>
            <m:sty m:val="p"/>
          </m:rPr>
          <m:t>(</m:t>
        </m:r>
        <m:r>
          <m:rPr>
            <m:sty m:val="p"/>
          </m:rPr>
          <m:t>t</m:t>
        </m:r>
        <m:r>
          <m:rPr>
            <m:sty m:val="p"/>
          </m:rPr>
          <m:t>)</m:t>
        </m:r>
      </m:oMath>
      <w:r>
        <w:rPr/>
        <w:t xml:space="preserve">, du signal de sortie </w:t>
      </w:r>
      <m:oMath>
        <m:r>
          <m:rPr>
            <m:sty m:val="p"/>
          </m:rPr>
          <m:t>s</m:t>
        </m:r>
        <m:r>
          <m:rPr>
            <m:sty m:val="p"/>
          </m:rPr>
          <m:t>(</m:t>
        </m:r>
        <m:r>
          <m:rPr>
            <m:sty m:val="p"/>
          </m:rPr>
          <m:t>t</m:t>
        </m:r>
        <m:r>
          <m:rPr>
            <m:sty m:val="p"/>
          </m:rPr>
          <m:t>)</m:t>
        </m:r>
      </m:oMath>
      <w:r>
        <w:rPr/>
        <w:t xml:space="preserve"> ?</w:t>
      </w:r>
      <w:r>
        <w:rPr/>
        <w:br w:type="textWrapping"/>
      </w:r>
      <w:r>
        <w:rPr>
          <w:rFonts w:eastAsia="Georgia" w:cs="Georgia" w:ascii="Georgia" w:hAnsi="Georgia"/>
        </w:rPr>
        <w:t xml:space="preserve">Expliquer l'intérêt d'un tel montage.</w:t>
      </w:r>
    </w:p>
    <w:p>
      <w:pPr>
        <w:spacing w:line="271" w:before="330" w:lineRule="auto"/>
      </w:pPr>
      <w:r>
        <w:rPr>
          <w:rFonts w:eastAsia="Georgia" w:cs="Georgia" w:ascii="Georgia" w:hAnsi="Georgia"/>
          <w:b/>
          <w:sz w:val="42"/>
        </w:rPr>
        <w:t xml:space="preserve">C / ÉTUDE D'UN COMPOSANT RÉEL</w:t>
      </w:r>
    </w:p>
    <w:p>
      <w:pPr>
        <w:spacing w:after="220" w:lineRule="auto"/>
      </w:pPr>
      <w:r>
        <w:rPr>
          <w:rFonts w:eastAsia="Georgia" w:cs="Georgia" w:ascii="Georgia" w:hAnsi="Georgia"/>
        </w:rPr>
        <w:t xml:space="preserve">Le principe du composant étudié est donné par le schéma synoptique de la figure 8 :</w:t>
      </w:r>
    </w:p>
    <w:p>
      <w:pPr>
        <w:spacing w:lineRule="auto"/>
        <w:jc w:val="center"/>
      </w:pPr>
      <w:r>
        <w:rPr/>
        <w:drawing>
          <wp:inline distB="0" distL="0" distR="0" distT="0">
            <wp:extent cx="5486400" cy="2901583"/>
            <wp:effectExtent b="0" l="0" r="0" t="0"/>
            <wp:docPr id="7" name="image-5b40bfad9555a396418d12decd142ffa59dcb471.jpg"/>
            <a:graphic>
              <a:graphicData uri="http://schemas.openxmlformats.org/drawingml/2006/picture">
                <pic:pic>
                  <pic:nvPicPr>
                    <pic:cNvPr id="7" name="image-5b40bfad9555a396418d12decd142ffa59dcb471.jpg" descr=""/>
                    <pic:cNvPicPr/>
                  </pic:nvPicPr>
                  <pic:blipFill>
                    <a:blip r:embed="rId11" cstate="print"/>
                    <a:srcRect b="0" l="0" r="0" t="0"/>
                    <a:stretch>
                      <a:fillRect/>
                    </a:stretch>
                  </pic:blipFill>
                  <pic:spPr>
                    <a:xfrm>
                      <a:off x="0" y="0"/>
                      <a:ext cx="5486400" cy="2901583"/>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II s'articule autour de deux interrupteurs commandés qui se ferment lorsque la tension qui leur est appliquée ( </w:t>
      </w:r>
      <m:oMath>
        <m:sSub>
          <m:sSubPr/>
          <m:e>
            <m:r>
              <m:rPr>
                <m:sty m:val="i"/>
              </m:rPr>
              <m:t>V</m:t>
            </m:r>
          </m:e>
          <m:sub>
            <m:r>
              <m:rPr>
                <m:sty m:val="p"/>
              </m:rPr>
              <m:t>1</m:t>
            </m:r>
          </m:sub>
        </m:sSub>
        <m:r>
          <m:rPr>
            <m:sty m:val="p"/>
          </m:rPr>
          <m:t>(</m:t>
        </m:r>
        <m:r>
          <m:rPr>
            <m:sty m:val="i"/>
          </m:rPr>
          <m:t>t</m:t>
        </m:r>
        <m:r>
          <m:rPr>
            <m:sty m:val="p"/>
          </m:rPr>
          <m:t>)</m:t>
        </m:r>
      </m:oMath>
      <w:r>
        <w:rPr/>
        <w:t xml:space="preserve"> ou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 est strictement positive et qui restent ouverts dans le cas contraire. Le système de commande (tensions </w:t>
      </w:r>
      <m:oMath>
        <m:sSub>
          <m:sSubPr/>
          <m:e>
            <m:r>
              <m:rPr>
                <m:sty m:val="i"/>
              </m:rPr>
              <m:t>V</m:t>
            </m:r>
          </m:e>
          <m:sub>
            <m:r>
              <m:rPr>
                <m:sty m:val="p"/>
              </m:rPr>
              <m:t>1</m:t>
            </m:r>
          </m:sub>
        </m:sSub>
        <m:r>
          <m:rPr>
            <m:sty m:val="p"/>
          </m:rPr>
          <m:t>(</m:t>
        </m:r>
        <m:r>
          <m:rPr>
            <m:sty m:val="i"/>
          </m:rPr>
          <m:t>t</m:t>
        </m:r>
        <m:r>
          <m:rPr>
            <m:sty m:val="p"/>
          </m:rPr>
          <m:t>)</m:t>
        </m:r>
      </m:oMath>
      <w:r>
        <w:rPr/>
        <w:t xml:space="preserve"> ou </w:t>
      </w:r>
      <m:oMath>
        <m:sSub>
          <m:sSubPr/>
          <m:e>
            <m:r>
              <m:rPr>
                <m:sty m:val="i"/>
              </m:rPr>
              <m:t>V</m:t>
            </m:r>
          </m:e>
          <m:sub>
            <m:r>
              <m:rPr>
                <m:sty m:val="p"/>
              </m:rPr>
              <m:t>2</m:t>
            </m:r>
          </m:sub>
        </m:sSub>
        <m:r>
          <m:rPr>
            <m:sty m:val="p"/>
          </m:rPr>
          <m:t>(</m:t>
        </m:r>
        <m:r>
          <m:rPr>
            <m:sty m:val="i"/>
          </m:rPr>
          <m:t>t</m:t>
        </m:r>
        <m:r>
          <m:rPr>
            <m:sty m:val="p"/>
          </m:rPr>
          <m:t>)</m:t>
        </m:r>
      </m:oMath>
      <w:r>
        <w:rPr>
          <w:rFonts w:eastAsia="Georgia" w:cs="Georgia" w:ascii="Georgia" w:hAnsi="Georgia"/>
        </w:rPr>
        <w:t xml:space="preserve"> ) ne présente aucune liaison électrique avec le reste du circuit. La tension </w:t>
      </w:r>
      <m:oMath>
        <m:sSub>
          <m:sSubPr/>
          <m:e>
            <m:r>
              <m:rPr>
                <m:sty m:val="i"/>
              </m:rPr>
              <m:t>U</m:t>
            </m:r>
          </m:e>
          <m:sub>
            <m:r>
              <m:rPr>
                <m:sty m:val="p"/>
              </m:rPr>
              <m:t>+</m:t>
            </m:r>
          </m:sub>
        </m:sSub>
      </m:oMath>
      <w:r>
        <w:rPr>
          <w:rFonts w:eastAsia="Georgia" w:cs="Georgia" w:ascii="Georgia" w:hAnsi="Georgia"/>
        </w:rPr>
        <w:t xml:space="preserve">est une tension constante qui alimente l'ensemble composé de la résistance </w:t>
      </w:r>
      <m:oMath>
        <m:r>
          <m:rPr>
            <m:sty m:val="i"/>
          </m:rPr>
          <m:t>R</m:t>
        </m:r>
      </m:oMath>
      <w:r>
        <w:rPr/>
        <w:t xml:space="preserve">, du filtre </w:t>
      </w:r>
      <m:oMath>
        <m:sSub>
          <m:sSubPr/>
          <m:e>
            <m:r>
              <m:rPr>
                <m:sty m:val="p"/>
              </m:rPr>
              <m:t>Φ</m:t>
            </m:r>
          </m:e>
          <m:sub>
            <m:r>
              <m:rPr>
                <m:sty m:val="p"/>
              </m:rPr>
              <m:t>2</m:t>
            </m:r>
          </m:sub>
        </m:sSub>
      </m:oMath>
      <w:r>
        <w:rPr>
          <w:rFonts w:eastAsia="Georgia" w:cs="Georgia" w:ascii="Georgia" w:hAnsi="Georgia"/>
        </w:rPr>
        <w:t xml:space="preserve"> et de l'étage de sortie non représenté. L'impédance d'entrée du filtre </w:t>
      </w:r>
      <m:oMath>
        <m:sSub>
          <m:sSubPr/>
          <m:e>
            <m:r>
              <m:rPr>
                <m:sty m:val="p"/>
              </m:rPr>
              <m:t>Φ</m:t>
            </m:r>
          </m:e>
          <m:sub>
            <m:r>
              <m:rPr>
                <m:sty m:val="p"/>
              </m:rPr>
              <m:t>2</m:t>
            </m:r>
          </m:sub>
        </m:sSub>
      </m:oMath>
      <w:r>
        <w:rPr>
          <w:rFonts w:eastAsia="Georgia" w:cs="Georgia" w:ascii="Georgia" w:hAnsi="Georgia"/>
        </w:rPr>
        <w:t xml:space="preserve"> est infinie, la tension à l'entrée de ce filtre est notée </w:t>
      </w:r>
      <m:oMath>
        <m:sSub>
          <m:sSubPr/>
          <m:e>
            <m:r>
              <m:rPr>
                <m:sty m:val="i"/>
              </m:rPr>
              <m:t>V</m:t>
            </m:r>
          </m:e>
          <m:sub>
            <m:r>
              <m:rPr>
                <m:sty m:val="p"/>
              </m:rPr>
              <m:t>3</m:t>
            </m:r>
          </m:sub>
        </m:sSub>
        <m:r>
          <m:rPr>
            <m:sty m:val="p"/>
          </m:rPr>
          <m:t>(</m:t>
        </m:r>
        <m:r>
          <m:rPr>
            <m:sty m:val="i"/>
          </m:rPr>
          <m:t>t</m:t>
        </m:r>
        <m:r>
          <m:rPr>
            <m:sty m:val="p"/>
          </m:rPr>
          <m:t>)</m:t>
        </m:r>
      </m:oMath>
      <w:r>
        <w:rPr/>
        <w:t xml:space="preserve">.</w:t>
      </w:r>
    </w:p>
    <w:p>
      <w:pPr>
        <w:spacing w:after="220" w:lineRule="auto"/>
      </w:pPr>
      <w:r>
        <w:rPr/>
        <w:t xml:space="preserve">Mise en forme de la tension </w:t>
      </w:r>
      <m:oMath>
        <m:sSub>
          <m:sSubPr/>
          <m:e>
            <m:r>
              <m:rPr>
                <m:sty m:val="i"/>
              </m:rPr>
              <m:t>V</m:t>
            </m:r>
          </m:e>
          <m:sub>
            <m:r>
              <m:rPr>
                <m:sty m:val="p"/>
              </m:rPr>
              <m:t>1</m:t>
            </m:r>
          </m:sub>
        </m:sSub>
        <m:r>
          <m:rPr>
            <m:sty m:val="p"/>
          </m:rPr>
          <m:t>(</m:t>
        </m:r>
        <m:r>
          <m:rPr>
            <m:sty m:val="i"/>
          </m:rPr>
          <m:t>t</m:t>
        </m:r>
        <m:r>
          <m:rPr>
            <m:sty m:val="p"/>
          </m:rPr>
          <m:t>)</m:t>
        </m:r>
      </m:oMath>
      <w:r>
        <w:rPr>
          <w:rFonts w:eastAsia="Georgia" w:cs="Georgia" w:ascii="Georgia" w:hAnsi="Georgia"/>
        </w:rPr>
        <w:t xml:space="preserve"> : cette tension est obtenue par un bloc noté </w:t>
      </w:r>
      <m:oMath>
        <m:r>
          <m:rPr>
            <m:sty m:val="i"/>
          </m:rPr>
          <m:t>F</m:t>
        </m:r>
      </m:oMath>
      <w:r>
        <w:rPr>
          <w:rFonts w:eastAsia="Georgia" w:cs="Georgia" w:ascii="Georgia" w:hAnsi="Georgia"/>
        </w:rPr>
        <w:t xml:space="preserve">, qui délivre un signal carré positif de même fréquence que le signal sinusoïdal qui lui est appliqué (figure 9).</w:t>
      </w:r>
    </w:p>
    <w:p>
      <w:pPr>
        <w:spacing w:lineRule="auto"/>
        <w:jc w:val="center"/>
      </w:pPr>
      <w:r>
        <w:rPr/>
        <w:drawing>
          <wp:inline distB="0" distL="0" distR="0" distT="0">
            <wp:extent cx="5486400" cy="1472896"/>
            <wp:effectExtent b="0" l="0" r="0" t="0"/>
            <wp:docPr id="8" name="image-06db8502bc69aac6973e8533f53156493853b2f5.jpg"/>
            <a:graphic>
              <a:graphicData uri="http://schemas.openxmlformats.org/drawingml/2006/picture">
                <pic:pic>
                  <pic:nvPicPr>
                    <pic:cNvPr id="8" name="image-06db8502bc69aac6973e8533f53156493853b2f5.jpg" descr=""/>
                    <pic:cNvPicPr/>
                  </pic:nvPicPr>
                  <pic:blipFill>
                    <a:blip r:embed="rId12" cstate="print"/>
                    <a:srcRect b="0" l="0" r="0" t="0"/>
                    <a:stretch>
                      <a:fillRect/>
                    </a:stretch>
                  </pic:blipFill>
                  <pic:spPr>
                    <a:xfrm>
                      <a:off x="0" y="0"/>
                      <a:ext cx="5486400" cy="1472896"/>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C1. Quelle est la valeur moyenne (notée </w:t>
      </w:r>
      <m:oMath>
        <m:sSub>
          <m:sSubPr/>
          <m:e>
            <m:r>
              <m:rPr>
                <m:sty m:val="p"/>
              </m:rPr>
              <m:t>a</m:t>
            </m:r>
          </m:e>
          <m:sub>
            <m:r>
              <m:rPr>
                <m:sty m:val="p"/>
              </m:rPr>
              <m:t>0</m:t>
            </m:r>
          </m:sub>
        </m:sSub>
      </m:oMath>
      <w:r>
        <w:rPr/>
        <w:t xml:space="preserve"> ) de la tension </w:t>
      </w:r>
      <m:oMath>
        <m:sSub>
          <m:sSubPr/>
          <m:e>
            <m:r>
              <m:rPr>
                <m:sty m:val="p"/>
              </m:rPr>
              <m:t>V</m:t>
            </m:r>
          </m:e>
          <m:sub>
            <m:r>
              <m:rPr>
                <m:sty m:val="p"/>
              </m:rPr>
              <m:t>1</m:t>
            </m:r>
          </m:sub>
        </m:sSub>
        <m:r>
          <m:rPr>
            <m:sty m:val="p"/>
          </m:rPr>
          <m:t>(</m:t>
        </m:r>
        <m:r>
          <m:rPr>
            <m:sty m:val="p"/>
          </m:rPr>
          <m:t>t</m:t>
        </m:r>
        <m:r>
          <m:rPr>
            <m:sty m:val="p"/>
          </m:rPr>
          <m:t>)</m:t>
        </m:r>
      </m:oMath>
      <w:r>
        <w:rPr/>
        <w:t xml:space="preserve"> ?</w:t>
      </w:r>
      <w:r>
        <w:rPr/>
        <w:br w:type="textWrapping"/>
      </w:r>
      <w:r>
        <w:rPr>
          <w:rFonts w:eastAsia="Georgia" w:cs="Georgia" w:ascii="Georgia" w:hAnsi="Georgia"/>
        </w:rPr>
        <w:t xml:space="preserve">Dans le cas où cette tension n'est plus symétrique (figure 10), quelle est l'expression de cette valeur moyenne?</w:t>
      </w:r>
    </w:p>
    <w:p>
      <w:pPr>
        <w:spacing w:lineRule="auto"/>
        <w:jc w:val="center"/>
      </w:pPr>
      <w:r>
        <w:rPr/>
        <w:drawing>
          <wp:inline distB="0" distL="0" distR="0" distT="0">
            <wp:extent cx="5172075" cy="2209800"/>
            <wp:effectExtent b="0" l="0" r="0" t="0"/>
            <wp:docPr id="9" name="image-cd41413ee2473b9f97c7e70a2e34f5b226ac0165.jpg"/>
            <a:graphic>
              <a:graphicData uri="http://schemas.openxmlformats.org/drawingml/2006/picture">
                <pic:pic>
                  <pic:nvPicPr>
                    <pic:cNvPr id="9" name="image-cd41413ee2473b9f97c7e70a2e34f5b226ac0165.jpg" descr=""/>
                    <pic:cNvPicPr/>
                  </pic:nvPicPr>
                  <pic:blipFill>
                    <a:blip r:embed="rId13" cstate="print"/>
                    <a:srcRect b="0" l="0" r="0" t="0"/>
                    <a:stretch>
                      <a:fillRect/>
                    </a:stretch>
                  </pic:blipFill>
                  <pic:spPr>
                    <a:xfrm>
                      <a:off x="0" y="0"/>
                      <a:ext cx="5172075" cy="2209800"/>
                    </a:xfrm>
                    <a:prstGeom prst="rect"/>
                  </pic:spPr>
                </pic:pic>
              </a:graphicData>
            </a:graphic>
          </wp:inline>
        </w:drawing>
      </w:r>
    </w:p>
    <w:p>
      <w:pPr>
        <w:spacing w:lineRule="auto"/>
      </w:pPr>
      <w:r>
        <w:rPr/>
        <w:t xml:space="preserve">Figure 10</w:t>
      </w:r>
    </w:p>
    <w:p>
      <w:pPr>
        <w:spacing w:after="220" w:lineRule="auto"/>
      </w:pPr>
      <w:r>
        <w:rPr/>
        <w:t xml:space="preserve">Le filtre </w:t>
      </w:r>
      <m:oMath>
        <m:sSub>
          <m:sSubPr/>
          <m:e>
            <m:r>
              <m:rPr>
                <m:sty m:val="p"/>
              </m:rPr>
              <m:t>Φ</m:t>
            </m:r>
          </m:e>
          <m:sub>
            <m:r>
              <m:rPr>
                <m:sty m:val="p"/>
              </m:rPr>
              <m:t>1</m:t>
            </m:r>
          </m:sub>
        </m:sSub>
      </m:oMath>
      <w:r>
        <w:rPr>
          <w:rFonts w:eastAsia="Georgia" w:cs="Georgia" w:ascii="Georgia" w:hAnsi="Georgia"/>
        </w:rPr>
        <w:t xml:space="preserve"> est le filtre étudié précédemment (figure 6). La fréquence de la tension d'entrée </w:t>
      </w:r>
      <m:oMath>
        <m:sSub>
          <m:sSubPr/>
          <m:e>
            <m:r>
              <m:rPr>
                <m:sty m:val="i"/>
              </m:rPr>
              <m:t>U</m:t>
            </m:r>
          </m:e>
          <m:sub>
            <m:r>
              <m:rPr>
                <m:nor/>
              </m:rPr>
              <m:t>entrée </m:t>
            </m:r>
          </m:sub>
        </m:sSub>
      </m:oMath>
      <w:r>
        <w:rPr/>
        <w:t xml:space="preserve"> est </w:t>
      </w:r>
      <m:oMath>
        <m:r>
          <m:rPr>
            <m:sty m:val="i"/>
          </m:rPr>
          <m:t>f</m:t>
        </m:r>
        <m:r>
          <m:rPr>
            <m:sty m:val="p"/>
          </m:rPr>
          <m:t>=</m:t>
        </m:r>
        <m:sSub>
          <m:sSubPr/>
          <m:e>
            <m:r>
              <m:rPr>
                <m:sty m:val="i"/>
              </m:rPr>
              <m:t>f</m:t>
            </m:r>
          </m:e>
          <m:sub>
            <m:r>
              <m:rPr>
                <m:sty m:val="p"/>
              </m:rPr>
              <m:t>0</m:t>
            </m:r>
          </m:sub>
        </m:sSub>
        <m:r>
          <m:rPr>
            <m:sty m:val="p"/>
          </m:rPr>
          <m:t>+</m:t>
        </m:r>
        <m:r>
          <m:rPr>
            <m:sty m:val="i"/>
          </m:rPr>
          <m:t>ε</m:t>
        </m:r>
        <m:sSub>
          <m:sSubPr/>
          <m:e>
            <m:r>
              <m:rPr>
                <m:sty m:val="i"/>
              </m:rPr>
              <m:t>f</m:t>
            </m:r>
          </m:e>
          <m:sub>
            <m:r>
              <m:rPr>
                <m:sty m:val="p"/>
              </m:rPr>
              <m:t>0</m:t>
            </m:r>
          </m:sub>
        </m:sSub>
      </m:oMath>
      <w:r>
        <w:rPr/>
        <w:t xml:space="preserve"> avec </w:t>
      </w:r>
      <m:oMath>
        <m:r>
          <m:rPr>
            <m:sty m:val="i"/>
          </m:rPr>
          <m:t>ε</m:t>
        </m:r>
        <m:r>
          <m:rPr>
            <m:sty m:val="i"/>
          </m:rPr>
          <m:t>Q</m:t>
        </m:r>
        <m:r>
          <m:rPr>
            <m:sty m:val="p"/>
          </m:rPr>
          <m:t>≪</m:t>
        </m:r>
        <m:r>
          <m:rPr>
            <m:sty m:val="p"/>
          </m:rPr>
          <m:t>1</m:t>
        </m:r>
      </m:oMath>
      <w:r>
        <w:rPr>
          <w:rFonts w:eastAsia="Georgia" w:cs="Georgia" w:ascii="Georgia" w:hAnsi="Georgia"/>
        </w:rPr>
        <w:t xml:space="preserve">. Les variations de fréquence de la tension </w:t>
      </w:r>
      <m:oMath>
        <m:sSub>
          <m:sSubPr/>
          <m:e>
            <m:r>
              <m:rPr>
                <m:sty m:val="i"/>
              </m:rPr>
              <m:t>U</m:t>
            </m:r>
          </m:e>
          <m:sub>
            <m:r>
              <m:rPr>
                <m:nor/>
              </m:rPr>
              <m:t>entrée </m:t>
            </m:r>
          </m:sub>
        </m:sSub>
      </m:oMath>
      <w:r>
        <w:rPr>
          <w:rFonts w:eastAsia="Georgia" w:cs="Georgia" w:ascii="Georgia" w:hAnsi="Georgia"/>
        </w:rPr>
        <w:t xml:space="preserve"> sont telles que cette tension sera considérée comme sinusoïdale.</w:t>
      </w:r>
    </w:p>
    <w:p>
      <w:pPr>
        <w:spacing w:after="220" w:lineRule="auto"/>
      </w:pPr>
      <w:r>
        <w:rPr/>
        <w:t xml:space="preserve">C2. Montrer que l'expression du gain </w:t>
      </w:r>
      <m:oMath>
        <m:r>
          <m:rPr>
            <m:sty m:val="p"/>
          </m:rPr>
          <m:t>G</m:t>
        </m:r>
        <m:r>
          <m:rPr>
            <m:sty m:val="p"/>
          </m:rPr>
          <m:t>=</m:t>
        </m:r>
        <m:r>
          <m:rPr>
            <m:sty m:val="p"/>
          </m:rPr>
          <m:t>log</m:t>
        </m:r>
        <m:r>
          <m:rPr>
            <m:sty m:val="p"/>
          </m:rPr>
          <m:t>⁡</m:t>
        </m:r>
        <m:r>
          <m:rPr>
            <m:sty m:val="p"/>
          </m:rPr>
          <m:t>|</m:t>
        </m:r>
        <m:bar>
          <m:barPr/>
          <m:e>
            <m:r>
              <m:rPr>
                <m:sty m:val="p"/>
              </m:rPr>
              <m:t>H</m:t>
            </m:r>
          </m:e>
        </m:bar>
        <m:r>
          <m:rPr>
            <m:sty m:val="p"/>
          </m:rPr>
          <m:t>(</m:t>
        </m:r>
        <m:r>
          <m:rPr>
            <m:sty m:val="p"/>
          </m:rPr>
          <m:t>j</m:t>
        </m:r>
        <m:r>
          <m:rPr>
            <m:sty m:val="i"/>
          </m:rPr>
          <m:t>ω</m:t>
        </m:r>
        <m:r>
          <m:rPr>
            <m:sty m:val="p"/>
          </m:rPr>
          <m:t>)</m:t>
        </m:r>
        <m:r>
          <m:rPr>
            <m:sty m:val="p"/>
          </m:rPr>
          <m:t>|</m:t>
        </m:r>
      </m:oMath>
      <w:r>
        <w:rPr/>
        <w:t xml:space="preserve"> ne contient pas de terme du premier ordre en </w:t>
      </w:r>
      <m:oMath>
        <m:r>
          <m:rPr>
            <m:sty m:val="i"/>
          </m:rPr>
          <m:t>ε</m:t>
        </m:r>
        <m:r>
          <m:rPr>
            <m:sty m:val="p"/>
          </m:rPr>
          <m:t>Q</m:t>
        </m:r>
      </m:oMath>
      <w:r>
        <w:rPr/>
        <w:t xml:space="preserve">.</w:t>
      </w:r>
      <w:r>
        <w:rPr/>
        <w:br w:type="textWrapping"/>
      </w:r>
      <w:r>
        <w:rPr>
          <w:rFonts w:eastAsia="Georgia" w:cs="Georgia" w:ascii="Georgia" w:hAnsi="Georgia"/>
        </w:rPr>
        <w:t xml:space="preserve">C3. Déterminer l'expression du déphasage </w:t>
      </w:r>
      <m:oMath>
        <m:r>
          <m:rPr>
            <m:sty m:val="p"/>
          </m:rPr>
          <m:t>Ψ</m:t>
        </m:r>
      </m:oMath>
      <w:r>
        <w:rPr/>
        <w:t xml:space="preserve"> (de </w:t>
      </w:r>
      <m:oMath>
        <m:sSub>
          <m:sSubPr/>
          <m:e>
            <m:r>
              <m:rPr>
                <m:sty m:val="p"/>
              </m:rPr>
              <m:t>V</m:t>
            </m:r>
          </m:e>
          <m:sub>
            <m:r>
              <m:rPr>
                <m:sty m:val="p"/>
              </m:rPr>
              <m:t>2</m:t>
            </m:r>
          </m:sub>
        </m:sSub>
        <m:r>
          <m:rPr>
            <m:sty m:val="p"/>
          </m:rPr>
          <m:t>(</m:t>
        </m:r>
        <m:r>
          <m:rPr>
            <m:sty m:val="p"/>
          </m:rPr>
          <m:t>t</m:t>
        </m:r>
        <m:r>
          <m:rPr>
            <m:sty m:val="p"/>
          </m:rPr>
          <m:t>)</m:t>
        </m:r>
      </m:oMath>
      <w:r>
        <w:rPr>
          <w:rFonts w:eastAsia="Georgia" w:cs="Georgia" w:ascii="Georgia" w:hAnsi="Georgia"/>
        </w:rPr>
        <w:t xml:space="preserve"> par rapport à </w:t>
      </w:r>
      <m:oMath>
        <m:d>
          <m:dPr>
            <m:begChr m:val=""/>
            <m:endChr m:val=")"/>
            <m:ctrlPr>
              <w:rPr>
                <w:rFonts w:ascii="Cambria Math" w:hAnsi="Cambria Math"/>
              </w:rPr>
            </m:ctrlPr>
          </m:dPr>
          <m:e>
            <m:sSub>
              <m:sSubPr/>
              <m:e>
                <m:r>
                  <m:rPr>
                    <m:sty m:val="p"/>
                  </m:rPr>
                  <m:t>U</m:t>
                </m:r>
              </m:e>
              <m:sub>
                <m:r>
                  <m:rPr>
                    <m:nor/>
                  </m:rPr>
                  <m:t>entrée </m:t>
                </m:r>
              </m:sub>
            </m:sSub>
          </m:e>
        </m:d>
      </m:oMath>
      <w:r>
        <w:rPr/>
        <w:t xml:space="preserve"> au premier ordre en </w:t>
      </w:r>
      <m:oMath>
        <m:r>
          <m:rPr>
            <m:sty m:val="i"/>
          </m:rPr>
          <m:t>ε</m:t>
        </m:r>
        <m:r>
          <m:rPr>
            <m:sty m:val="i"/>
          </m:rPr>
          <m:t>Q</m:t>
        </m:r>
      </m:oMath>
      <w:r>
        <w:rPr/>
        <w:t xml:space="preserve">, en fonction de </w:t>
      </w:r>
      <m:oMath>
        <m:r>
          <m:rPr>
            <m:sty m:val="i"/>
          </m:rPr>
          <m:t>Q</m:t>
        </m:r>
      </m:oMath>
      <w:r>
        <w:rPr/>
        <w:t xml:space="preserve"> et </w:t>
      </w:r>
      <m:oMath>
        <m:r>
          <m:rPr>
            <m:sty m:val="i"/>
          </m:rPr>
          <m:t>ε</m:t>
        </m:r>
      </m:oMath>
      <w:r>
        <w:rPr/>
        <w:t xml:space="preserve">.</w:t>
      </w:r>
      <w:r>
        <w:rPr/>
        <w:br w:type="textWrapping"/>
      </w:r>
      <w:r>
        <w:rPr>
          <w:rFonts w:eastAsia="Georgia" w:cs="Georgia" w:ascii="Georgia" w:hAnsi="Georgia"/>
        </w:rPr>
        <w:t xml:space="preserve">C4. Les valeurs numériques de </w:t>
      </w:r>
      <m:oMath>
        <m:r>
          <m:rPr>
            <m:sty m:val="i"/>
          </m:rPr>
          <m:t>Q</m:t>
        </m:r>
      </m:oMath>
      <w:r>
        <w:rPr/>
        <w:t xml:space="preserve"> et </w:t>
      </w:r>
      <m:oMath>
        <m:r>
          <m:rPr>
            <m:sty m:val="i"/>
          </m:rPr>
          <m:t>ε</m:t>
        </m:r>
      </m:oMath>
      <w:r>
        <w:rPr/>
        <w:t xml:space="preserve"> sont telles que </w:t>
      </w:r>
      <m:oMath>
        <m:r>
          <m:rPr>
            <m:sty m:val="p"/>
          </m:rPr>
          <m:t>−</m:t>
        </m:r>
        <m:f>
          <m:fPr>
            <m:ctrlPr>
              <w:rPr>
                <w:rFonts w:ascii="Cambria Math" w:hAnsi="Cambria Math"/>
              </w:rPr>
            </m:ctrlPr>
          </m:fPr>
          <m:num>
            <m:r>
              <m:rPr>
                <m:sty m:val="i"/>
              </m:rPr>
              <m:t>π</m:t>
            </m:r>
          </m:num>
          <m:den>
            <m:r>
              <m:rPr>
                <m:sty m:val="p"/>
              </m:rPr>
              <m:t>2</m:t>
            </m:r>
          </m:den>
        </m:f>
        <m:r>
          <m:rPr>
            <m:sty m:val="p"/>
          </m:rPr>
          <m:t>&lt;</m:t>
        </m:r>
        <m:r>
          <m:rPr>
            <m:sty m:val="p"/>
          </m:rPr>
          <m:t>Ψ</m:t>
        </m:r>
        <m:r>
          <m:rPr>
            <m:sty m:val="p"/>
          </m:rPr>
          <m:t>&lt;</m:t>
        </m:r>
        <m:r>
          <m:rPr>
            <m:sty m:val="p"/>
          </m:rPr>
          <m:t>0</m:t>
        </m:r>
      </m:oMath>
      <w:r>
        <w:rPr>
          <w:rFonts w:eastAsia="Georgia" w:cs="Georgia" w:ascii="Georgia" w:hAnsi="Georgia"/>
        </w:rPr>
        <w:t xml:space="preserve">. Tracer, sur un même axe temporel, les tensions </w:t>
      </w:r>
      <m:oMath>
        <m:sSub>
          <m:sSubPr/>
          <m:e>
            <m:r>
              <m:rPr>
                <m:sty m:val="i"/>
              </m:rPr>
              <m:t>V</m:t>
            </m:r>
          </m:e>
          <m:sub>
            <m:r>
              <m:rPr>
                <m:sty m:val="p"/>
              </m:rPr>
              <m:t>1</m:t>
            </m:r>
          </m:sub>
        </m:sSub>
        <m:r>
          <m:rPr>
            <m:sty m:val="p"/>
          </m:rPr>
          <m:t>(</m:t>
        </m:r>
        <m:r>
          <m:rPr>
            <m:sty m:val="i"/>
          </m:rPr>
          <m:t>t</m:t>
        </m:r>
        <m:r>
          <m:rPr>
            <m:sty m:val="p"/>
          </m:rPr>
          <m:t>)</m:t>
        </m:r>
      </m:oMath>
      <w:r>
        <w:rPr/>
        <w:t xml:space="preserve"> et </w:t>
      </w:r>
      <m:oMath>
        <m:sSub>
          <m:sSubPr/>
          <m:e>
            <m:r>
              <m:rPr>
                <m:sty m:val="i"/>
              </m:rPr>
              <m:t>V</m:t>
            </m:r>
          </m:e>
          <m:sub>
            <m:r>
              <m:rPr>
                <m:sty m:val="p"/>
              </m:rPr>
              <m:t>2</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Afin de connaître l'état des interrupteurs, compléter le tableau suivant:</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f>
                  <m:fPr>
                    <m:ctrlPr>
                      <w:rPr>
                        <w:rFonts w:ascii="Cambria Math" w:hAnsi="Cambria Math"/>
                      </w:rPr>
                    </m:ctrlPr>
                  </m:fPr>
                  <m:num>
                    <m:r>
                      <m:rPr>
                        <m:sty m:val="i"/>
                      </m:rPr>
                      <m:t>T</m:t>
                    </m:r>
                  </m:num>
                  <m:den>
                    <m:r>
                      <m:rPr>
                        <m:sty m:val="p"/>
                      </m:rPr>
                      <m:t>4</m:t>
                    </m:r>
                  </m:den>
                </m:f>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i"/>
                      </m:rPr>
                      <m:t>T</m:t>
                    </m:r>
                  </m:num>
                  <m:den>
                    <m:r>
                      <m:rPr>
                        <m:sty m:val="p"/>
                      </m:rPr>
                      <m:t>4</m:t>
                    </m:r>
                  </m:den>
                </m:f>
                <m:r>
                  <m:rPr>
                    <m:sty m:val="p"/>
                  </m:rPr>
                  <m:t>→</m:t>
                </m:r>
                <m:f>
                  <m:fPr>
                    <m:ctrlPr>
                      <w:rPr>
                        <w:rFonts w:ascii="Cambria Math" w:hAnsi="Cambria Math"/>
                      </w:rPr>
                    </m:ctrlPr>
                  </m:fPr>
                  <m:num>
                    <m:r>
                      <m:rPr>
                        <m:sty m:val="i"/>
                      </m:rPr>
                      <m:t>T</m:t>
                    </m:r>
                  </m:num>
                  <m:den>
                    <m:r>
                      <m:rPr>
                        <m:sty m:val="p"/>
                      </m:rPr>
                      <m:t>4</m:t>
                    </m:r>
                  </m:den>
                </m:f>
                <m:r>
                  <m:rPr>
                    <m:sty m:val="p"/>
                  </m:rPr>
                  <m:t>−</m:t>
                </m:r>
                <m:f>
                  <m:fPr>
                    <m:ctrlPr>
                      <w:rPr>
                        <w:rFonts w:ascii="Cambria Math" w:hAnsi="Cambria Math"/>
                      </w:rPr>
                    </m:ctrlPr>
                  </m:fPr>
                  <m:num>
                    <m:r>
                      <m:rPr>
                        <m:sty m:val="i"/>
                      </m:rPr>
                      <m:t>ψ</m:t>
                    </m:r>
                    <m:r>
                      <m:rPr>
                        <m:sty m:val="i"/>
                      </m:rPr>
                      <m:t>T</m:t>
                    </m:r>
                  </m:num>
                  <m:den>
                    <m:r>
                      <m:rPr>
                        <m:sty m:val="p"/>
                      </m:rPr>
                      <m:t>2</m:t>
                    </m:r>
                    <m:r>
                      <m:rPr>
                        <m:sty m:val="i"/>
                      </m:rPr>
                      <m:t>π</m:t>
                    </m:r>
                  </m:den>
                </m:f>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i"/>
                      </m:rPr>
                      <m:t>T</m:t>
                    </m:r>
                  </m:num>
                  <m:den>
                    <m:r>
                      <m:rPr>
                        <m:sty m:val="p"/>
                      </m:rPr>
                      <m:t>4</m:t>
                    </m:r>
                  </m:den>
                </m:f>
                <m:r>
                  <m:rPr>
                    <m:sty m:val="p"/>
                  </m:rPr>
                  <m:t>−</m:t>
                </m:r>
                <m:f>
                  <m:fPr>
                    <m:ctrlPr>
                      <w:rPr>
                        <w:rFonts w:ascii="Cambria Math" w:hAnsi="Cambria Math"/>
                      </w:rPr>
                    </m:ctrlPr>
                  </m:fPr>
                  <m:num>
                    <m:r>
                      <m:rPr>
                        <m:sty m:val="i"/>
                      </m:rPr>
                      <m:t>ψ</m:t>
                    </m:r>
                    <m:r>
                      <m:rPr>
                        <m:sty m:val="i"/>
                      </m:rPr>
                      <m:t>T</m:t>
                    </m:r>
                  </m:num>
                  <m:den>
                    <m:r>
                      <m:rPr>
                        <m:sty m:val="p"/>
                      </m:rPr>
                      <m:t>2</m:t>
                    </m:r>
                    <m:r>
                      <m:rPr>
                        <m:sty m:val="i"/>
                      </m:rPr>
                      <m:t>π</m:t>
                    </m:r>
                  </m:den>
                </m:f>
                <m:r>
                  <m:rPr>
                    <m:sty m:val="p"/>
                  </m:rPr>
                  <m:t>→</m:t>
                </m:r>
                <m:f>
                  <m:fPr>
                    <m:ctrlPr>
                      <w:rPr>
                        <w:rFonts w:ascii="Cambria Math" w:hAnsi="Cambria Math"/>
                      </w:rPr>
                    </m:ctrlPr>
                  </m:fPr>
                  <m:num>
                    <m:r>
                      <m:rPr>
                        <m:sty m:val="p"/>
                      </m:rPr>
                      <m:t>3</m:t>
                    </m:r>
                    <m:r>
                      <m:rPr>
                        <m:sty m:val="i"/>
                      </m:rPr>
                      <m:t>T</m:t>
                    </m:r>
                  </m:num>
                  <m:den>
                    <m:r>
                      <m:rPr>
                        <m:sty m:val="p"/>
                      </m:rPr>
                      <m:t>4</m:t>
                    </m:r>
                  </m:den>
                </m:f>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3</m:t>
                    </m:r>
                    <m:r>
                      <m:rPr>
                        <m:sty m:val="i"/>
                      </m:rPr>
                      <m:t>T</m:t>
                    </m:r>
                  </m:num>
                  <m:den>
                    <m:r>
                      <m:rPr>
                        <m:sty m:val="p"/>
                      </m:rPr>
                      <m:t>4</m:t>
                    </m:r>
                  </m:den>
                </m:f>
                <m:r>
                  <m:rPr>
                    <m:sty m:val="p"/>
                  </m:rPr>
                  <m:t>→</m:t>
                </m:r>
                <m:f>
                  <m:fPr>
                    <m:ctrlPr>
                      <w:rPr>
                        <w:rFonts w:ascii="Cambria Math" w:hAnsi="Cambria Math"/>
                      </w:rPr>
                    </m:ctrlPr>
                  </m:fPr>
                  <m:num>
                    <m:r>
                      <m:rPr>
                        <m:sty m:val="p"/>
                      </m:rPr>
                      <m:t>3</m:t>
                    </m:r>
                    <m:r>
                      <m:rPr>
                        <m:sty m:val="i"/>
                      </m:rPr>
                      <m:t>T</m:t>
                    </m:r>
                  </m:num>
                  <m:den>
                    <m:r>
                      <m:rPr>
                        <m:sty m:val="p"/>
                      </m:rPr>
                      <m:t>4</m:t>
                    </m:r>
                  </m:den>
                </m:f>
                <m:r>
                  <m:rPr>
                    <m:sty m:val="p"/>
                  </m:rPr>
                  <m:t>−</m:t>
                </m:r>
                <m:f>
                  <m:fPr>
                    <m:ctrlPr>
                      <w:rPr>
                        <w:rFonts w:ascii="Cambria Math" w:hAnsi="Cambria Math"/>
                      </w:rPr>
                    </m:ctrlPr>
                  </m:fPr>
                  <m:num>
                    <m:r>
                      <m:rPr>
                        <m:sty m:val="i"/>
                      </m:rPr>
                      <m:t>ψ</m:t>
                    </m:r>
                    <m:r>
                      <m:rPr>
                        <m:sty m:val="i"/>
                      </m:rPr>
                      <m:t>T</m:t>
                    </m:r>
                  </m:num>
                  <m:den>
                    <m:r>
                      <m:rPr>
                        <m:sty m:val="p"/>
                      </m:rPr>
                      <m:t>2</m:t>
                    </m:r>
                    <m:r>
                      <m:rPr>
                        <m:sty m:val="i"/>
                      </m:rPr>
                      <m:t>π</m:t>
                    </m:r>
                  </m:den>
                </m:f>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r>
                      <m:rPr>
                        <m:sty m:val="p"/>
                      </m:rPr>
                      <m:t>3</m:t>
                    </m:r>
                    <m:r>
                      <m:rPr>
                        <m:sty m:val="i"/>
                      </m:rPr>
                      <m:t>T</m:t>
                    </m:r>
                  </m:num>
                  <m:den>
                    <m:r>
                      <m:rPr>
                        <m:sty m:val="p"/>
                      </m:rPr>
                      <m:t>4</m:t>
                    </m:r>
                  </m:den>
                </m:f>
                <m:r>
                  <m:rPr>
                    <m:sty m:val="p"/>
                  </m:rPr>
                  <m:t>−</m:t>
                </m:r>
                <m:f>
                  <m:fPr>
                    <m:ctrlPr>
                      <w:rPr>
                        <w:rFonts w:ascii="Cambria Math" w:hAnsi="Cambria Math"/>
                      </w:rPr>
                    </m:ctrlPr>
                  </m:fPr>
                  <m:num>
                    <m:r>
                      <m:rPr>
                        <m:sty m:val="i"/>
                      </m:rPr>
                      <m:t>ψ</m:t>
                    </m:r>
                    <m:r>
                      <m:rPr>
                        <m:sty m:val="i"/>
                      </m:rPr>
                      <m:t>T</m:t>
                    </m:r>
                  </m:num>
                  <m:den>
                    <m:r>
                      <m:rPr>
                        <m:sty m:val="p"/>
                      </m:rPr>
                      <m:t>2</m:t>
                    </m:r>
                    <m:r>
                      <m:rPr>
                        <m:sty m:val="i"/>
                      </m:rPr>
                      <m:t>π</m:t>
                    </m:r>
                  </m:den>
                </m:f>
                <m:r>
                  <m:rPr>
                    <m:sty m:val="p"/>
                  </m:rPr>
                  <m:t>→</m:t>
                </m:r>
                <m:r>
                  <m:rPr>
                    <m:sty m:val="i"/>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nor/>
                      </m:rPr>
                      <m:t xml:space="preserve"> </m:t>
                    </m:r>
                    <m:r>
                      <m:rPr>
                        <m:sty m:val="p"/>
                      </m:rPr>
                      <m:t>V</m:t>
                    </m:r>
                  </m:e>
                  <m:sub>
                    <m:r>
                      <m:rPr>
                        <m:sty m:val="p"/>
                      </m:rPr>
                      <m:t>1</m:t>
                    </m:r>
                  </m:sub>
                </m:sSub>
                <m:r>
                  <m:rPr>
                    <m:sty m:val="p"/>
                  </m:rPr>
                  <m:t>(</m:t>
                </m:r>
                <m:r>
                  <m:rPr>
                    <m:sty m:val="i"/>
                  </m:rPr>
                  <m:t>t</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Signe </w:t>
            </w:r>
            <m:oMath>
              <m:d>
                <m:dPr>
                  <m:begChr m:val="["/>
                  <m:endChr m:val="]"/>
                  <m:ctrlPr>
                    <w:rPr>
                      <w:rFonts w:ascii="Cambria Math" w:hAnsi="Cambria Math"/>
                    </w:rPr>
                  </m:ctrlPr>
                </m:dPr>
                <m:e>
                  <m:sSub>
                    <m:sSubPr/>
                    <m:e>
                      <m:r>
                        <m:rPr>
                          <m:sty m:val="p"/>
                        </m:rPr>
                        <m:t>V</m:t>
                      </m:r>
                    </m:e>
                    <m:sub>
                      <m:r>
                        <m:rPr>
                          <m:sty m:val="p"/>
                        </m:rPr>
                        <m:t>2</m:t>
                      </m:r>
                    </m:sub>
                  </m:sSub>
                  <m:r>
                    <m:rPr>
                      <m:sty m:val="p"/>
                    </m:rPr>
                    <m:t>(</m:t>
                  </m:r>
                  <m:r>
                    <m:rPr>
                      <m:sty m:val="i"/>
                    </m:rPr>
                    <m:t>t</m:t>
                  </m:r>
                  <m:r>
                    <m:rPr>
                      <m:sty m:val="p"/>
                    </m:rPr>
                    <m:t>)</m:t>
                  </m:r>
                </m:e>
              </m:d>
            </m:oMath>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pPr>
              <w:spacing w:lineRule="auto"/>
              <w:jc w:val="center"/>
            </w:pPr>
            <w:r>
              <w:rPr/>
              <w:t xml:space="preserv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V</m:t>
                    </m:r>
                  </m:e>
                  <m:sub>
                    <m:r>
                      <m:rPr>
                        <m:sty m:val="p"/>
                      </m:rPr>
                      <m:t>3</m:t>
                    </m:r>
                  </m:sub>
                </m:sSub>
                <m:r>
                  <m:rPr>
                    <m:sty m:val="p"/>
                  </m:rPr>
                  <m:t>(</m:t>
                </m:r>
                <m:r>
                  <m:rPr>
                    <m:sty m:val="i"/>
                  </m:rPr>
                  <m:t>t</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U</m:t>
                    </m:r>
                  </m:e>
                  <m:sub>
                    <m:r>
                      <m:rPr>
                        <m:sty m:val="p"/>
                      </m:rPr>
                      <m:t>+</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C5. A partir du tableau complété, déduire l'allure de la tension de sortie </w:t>
      </w:r>
      <m:oMath>
        <m:sSub>
          <m:sSubPr/>
          <m:e>
            <m:r>
              <m:rPr>
                <m:sty m:val="i"/>
              </m:rPr>
              <m:t>V</m:t>
            </m:r>
          </m:e>
          <m:sub>
            <m:r>
              <m:rPr>
                <m:sty m:val="p"/>
              </m:rPr>
              <m:t>3</m:t>
            </m:r>
          </m:sub>
        </m:sSub>
        <m:r>
          <m:rPr>
            <m:sty m:val="p"/>
          </m:rPr>
          <m:t>(</m:t>
        </m:r>
        <m:r>
          <m:rPr>
            <m:sty m:val="p"/>
          </m:rPr>
          <m:t>t</m:t>
        </m:r>
        <m:r>
          <m:rPr>
            <m:sty m:val="p"/>
          </m:rPr>
          <m:t>)</m:t>
        </m:r>
      </m:oMath>
      <w:r>
        <w:rPr>
          <w:rFonts w:eastAsia="Georgia" w:cs="Georgia" w:ascii="Georgia" w:hAnsi="Georgia"/>
        </w:rPr>
        <w:t xml:space="preserve">, à l'entrée du filtre </w:t>
      </w:r>
      <m:oMath>
        <m:sSub>
          <m:sSubPr/>
          <m:e>
            <m:r>
              <m:rPr>
                <m:sty m:val="p"/>
              </m:rPr>
              <m:t>Φ</m:t>
            </m:r>
          </m:e>
          <m:sub>
            <m:r>
              <m:rPr>
                <m:sty m:val="p"/>
              </m:rPr>
              <m:t>2</m:t>
            </m:r>
          </m:sub>
        </m:sSub>
      </m:oMath>
      <w:r>
        <w:rPr/>
        <w:t xml:space="preserve">.</w:t>
      </w:r>
      <w:r>
        <w:rPr/>
        <w:br w:type="textWrapping"/>
      </w:r>
      <w:r>
        <w:rPr/>
        <w:t xml:space="preserve">Ce filtre permet d'obtenir la valeur moyenne </w:t>
      </w:r>
      <m:oMath>
        <m:r>
          <m:rPr>
            <m:sty m:val="p"/>
          </m:rPr>
          <m:t>&lt;</m:t>
        </m:r>
        <m:sSub>
          <m:sSubPr/>
          <m:e>
            <m:r>
              <m:rPr>
                <m:sty m:val="p"/>
              </m:rPr>
              <m:t>V</m:t>
            </m:r>
          </m:e>
          <m:sub>
            <m:r>
              <m:rPr>
                <m:sty m:val="p"/>
              </m:rPr>
              <m:t>3</m:t>
            </m:r>
          </m:sub>
        </m:sSub>
        <m:r>
          <m:rPr>
            <m:sty m:val="p"/>
          </m:rPr>
          <m:t>(</m:t>
        </m:r>
        <m:r>
          <m:rPr>
            <m:sty m:val="p"/>
          </m:rPr>
          <m:t>t</m:t>
        </m:r>
        <m:r>
          <m:rPr>
            <m:sty m:val="p"/>
          </m:rPr>
          <m:t>)</m:t>
        </m:r>
        <m:r>
          <m:rPr>
            <m:sty m:val="p"/>
          </m:rPr>
          <m:t>&gt;</m:t>
        </m:r>
      </m:oMath>
      <w:r>
        <w:rPr/>
        <w:t xml:space="preserve"> de la tension </w:t>
      </w:r>
      <m:oMath>
        <m:sSub>
          <m:sSubPr/>
          <m:e>
            <m:r>
              <m:rPr>
                <m:sty m:val="p"/>
              </m:rPr>
              <m:t>V</m:t>
            </m:r>
          </m:e>
          <m:sub>
            <m:r>
              <m:rPr>
                <m:sty m:val="p"/>
              </m:rPr>
              <m:t>3</m:t>
            </m:r>
          </m:sub>
        </m:sSub>
        <m:r>
          <m:rPr>
            <m:sty m:val="p"/>
          </m:rPr>
          <m:t>(</m:t>
        </m:r>
        <m:r>
          <m:rPr>
            <m:sty m:val="p"/>
          </m:rPr>
          <m:t>t</m:t>
        </m:r>
        <m:r>
          <m:rPr>
            <m:sty m:val="p"/>
          </m:rPr>
          <m:t>)</m:t>
        </m:r>
      </m:oMath>
      <w:r>
        <w:rPr/>
        <w:t xml:space="preserve">. Exprimer cette valeur moyenne en fonction de </w:t>
      </w:r>
      <m:oMath>
        <m:r>
          <m:rPr>
            <m:sty m:val="i"/>
          </m:rPr>
          <m:t>Q</m:t>
        </m:r>
        <m:r>
          <m:rPr>
            <m:sty m:val="p"/>
          </m:rPr>
          <m:t>,</m:t>
        </m:r>
        <m:sSub>
          <m:sSubPr/>
          <m:e>
            <m:r>
              <m:rPr>
                <m:sty m:val="i"/>
              </m:rPr>
              <m:t>U</m:t>
            </m:r>
          </m:e>
          <m:sub>
            <m:r>
              <m:rPr>
                <m:sty m:val="p"/>
              </m:rPr>
              <m:t>+</m:t>
            </m:r>
          </m:sub>
        </m:sSub>
      </m:oMath>
      <w:r>
        <w:rPr/>
        <w:t xml:space="preserve">et </w:t>
      </w:r>
      <m:oMath>
        <m:r>
          <m:rPr>
            <m:sty m:val="i"/>
          </m:rPr>
          <m:t>ε</m:t>
        </m:r>
      </m:oMath>
      <w:r>
        <w:rPr>
          <w:rFonts w:eastAsia="Georgia" w:cs="Georgia" w:ascii="Georgia" w:hAnsi="Georgia"/>
        </w:rPr>
        <w:t xml:space="preserve">, toujours avec l'hypothèse que </w:t>
      </w:r>
      <m:oMath>
        <m:r>
          <m:rPr>
            <m:sty m:val="i"/>
          </m:rPr>
          <m:t>ε</m:t>
        </m:r>
        <m:r>
          <m:rPr>
            <m:sty m:val="i"/>
          </m:rPr>
          <m:t>Q</m:t>
        </m:r>
        <m:r>
          <m:rPr>
            <m:sty m:val="p"/>
          </m:rPr>
          <m:t>≪</m:t>
        </m:r>
        <m:r>
          <m:rPr>
            <m:sty m:val="p"/>
          </m:rPr>
          <m:t>1</m:t>
        </m:r>
      </m:oMath>
      <w:r>
        <w:rPr/>
        <w:t xml:space="preserve">.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3d652a12a09ad537efb1f3489d5b937c3e5c4a5.jpg" TargetMode="Internal"/><Relationship Id="rId6" Type="http://schemas.openxmlformats.org/officeDocument/2006/relationships/image" Target="media/image-a843a88402ebf7f3c7e3a29c5020762c79f899db.jpg" TargetMode="Internal"/><Relationship Id="rId7" Type="http://schemas.openxmlformats.org/officeDocument/2006/relationships/image" Target="media/image-5566c946a377336c5fa539728cdc2e4385952105.jpg" TargetMode="Internal"/><Relationship Id="rId8" Type="http://schemas.openxmlformats.org/officeDocument/2006/relationships/image" Target="media/image-e82b8db02e7a8f7d8b4767ae5e18dcad7a3757f6.jpg" TargetMode="Internal"/><Relationship Id="rId9" Type="http://schemas.openxmlformats.org/officeDocument/2006/relationships/image" Target="media/image-6dee58cbd4109e76fe8cdb08208494d116628b1d.jpg" TargetMode="Internal"/><Relationship Id="rId10" Type="http://schemas.openxmlformats.org/officeDocument/2006/relationships/image" Target="media/image-dee08816755d115d05eaec82f703a81b6fe87494.jpg" TargetMode="Internal"/><Relationship Id="rId11" Type="http://schemas.openxmlformats.org/officeDocument/2006/relationships/image" Target="media/image-5b40bfad9555a396418d12decd142ffa59dcb471.jpg" TargetMode="Internal"/><Relationship Id="rId12" Type="http://schemas.openxmlformats.org/officeDocument/2006/relationships/image" Target="media/image-06db8502bc69aac6973e8533f53156493853b2f5.jpg" TargetMode="Internal"/><Relationship Id="rId13" Type="http://schemas.openxmlformats.org/officeDocument/2006/relationships/image" Target="media/image-cd41413ee2473b9f97c7e70a2e34f5b226ac016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2025-09-04T21:50:36.924Z</dcterms:created>
  <dcterms:modified xsi:type="dcterms:W3CDTF">2025-09-04T21:50:36.924Z</dcterms:modified>
</cp:coreProperties>
</file>