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concours_d_admission_2002"/>
      <w:r>
        <w:rPr>
          <w:b/>
          <w:sz w:val="42"/>
        </w:rPr>
        <w:t xml:space="preserve">CONCOURS D'ADMISSION 2002</w:t>
      </w:r>
      <w:bookmarkEnd w:id="0"/>
    </w:p>
    <w:p>
      <w:pPr>
        <w:spacing w:line="271" w:before="330" w:lineRule="auto"/>
      </w:pPr>
      <w:bookmarkStart w:id="1" w:name="option_économique"/>
      <w:r>
        <w:rPr>
          <w:rFonts w:eastAsia="Georgia" w:cs="Georgia" w:ascii="Georgia" w:hAnsi="Georgia"/>
          <w:b/>
          <w:sz w:val="42"/>
        </w:rPr>
        <w:t xml:space="preserve">option économique</w:t>
      </w:r>
      <w:bookmarkEnd w:id="1"/>
    </w:p>
    <w:p>
      <w:pPr>
        <w:spacing w:line="288" w:after="220" w:lineRule="auto"/>
        <w:jc w:val="center"/>
      </w:pPr>
      <w:bookmarkStart w:id="2" w:name="mathématiques"/>
      <w:r>
        <w:rPr>
          <w:rFonts w:eastAsia="Georgia" w:cs="Georgia" w:ascii="Georgia" w:hAnsi="Georgia"/>
          <w:b/>
          <w:sz w:val="56"/>
        </w:rPr>
        <w:t xml:space="preserve">MATHÉMATIQUES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mercredi 22 mai 2002 de 8 h 00 à 12 h 00</w:t>
      </w:r>
      <w:r>
        <w:rPr/>
        <w:br w:type="textWrapping"/>
      </w:r>
      <w:r>
        <w:rPr>
          <w:rFonts w:eastAsia="Georgia" w:cs="Georgia" w:ascii="Georgia" w:hAnsi="Georgia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Aucun instrument de calcul n'est autorisé.</w:t>
      </w:r>
      <w:r>
        <w:rPr/>
        <w:br w:type="textWrapping"/>
      </w:r>
      <w:r>
        <w:rPr>
          <w:rFonts w:eastAsia="Georgia" w:cs="Georgia" w:ascii="Georgia" w:hAnsi="Georgia"/>
        </w:rPr>
        <w:t xml:space="preserve">Aucun document n'est autorisé.</w:t>
      </w:r>
      <w:r>
        <w:rPr/>
        <w:br w:type="textWrapping"/>
      </w:r>
      <w:r>
        <w:rPr>
          <w:rFonts w:eastAsia="Georgia" w:cs="Georgia" w:ascii="Georgia" w:hAnsi="Georgia"/>
        </w:rPr>
        <w:t xml:space="preserve">L'énoncé comporte 6 pages.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sont invités à soigner la présentation de leur copie, à mettre en évidence les principaux résultats, à respecter les notations de l'énoncé, et à donner des démonstrations complètes (mais brèves) de leurs affirmations.</w:t>
      </w:r>
    </w:p>
    <w:p>
      <w:pPr>
        <w:spacing w:line="271" w:before="330" w:lineRule="auto"/>
      </w:pPr>
      <w:bookmarkStart w:id="3" w:name="bm_1_exercice"/>
      <w:r>
        <w:rPr>
          <w:b/>
          <w:sz w:val="42"/>
        </w:rPr>
        <w:t xml:space="preserve">1. EXERCICE</w:t>
      </w:r>
      <w:bookmarkEnd w:id="3"/>
    </w:p>
    <w:p>
      <w:pPr>
        <w:spacing w:after="220" w:lineRule="auto"/>
      </w:pPr>
      <w:r>
        <w:rPr/>
        <w:t xml:space="preserve">Dans l'ensemble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des matrices carrées d'ordre 3 à coefficients réels, on considère le sousensemble </w:t>
      </w:r>
      <m:oMath>
        <m:r>
          <m:rPr>
            <m:sty m:val="i"/>
          </m:rPr>
          <m:t>E</m:t>
        </m:r>
      </m:oMath>
      <w:r>
        <w:rPr/>
        <w:t xml:space="preserve"> des matrices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définies par :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Ainsi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représenté par la matrice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dans la base canonique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</w:p>
    <w:p>
      <w:pPr>
        <w:spacing w:line="271" w:before="240" w:lineRule="auto"/>
      </w:pPr>
      <w:bookmarkStart w:id="4" w:name="bm_1_1_structure_de_e"/>
      <w:r>
        <w:rPr>
          <w:b/>
          <w:sz w:val="33"/>
        </w:rPr>
        <w:t xml:space="preserve">1.1. Structure de </w:t>
      </w:r>
      <m:oMath>
        <m:r>
          <m:rPr>
            <m:sty m:val="i"/>
          </m:rPr>
          <w:rPr>
            <w:sz w:val="33"/>
          </w:rPr>
          <m:t>E</m:t>
        </m:r>
      </m:oMath>
      <w:r>
        <w:rPr>
          <w:b/>
          <w:sz w:val="33"/>
        </w:rPr>
        <w:t xml:space="preserve">.</w:t>
      </w:r>
      <w:bookmarkEnd w:id="4"/>
    </w:p>
    <w:p>
      <w:pPr>
        <w:numPr>
          <w:ilvl w:val="0"/>
          <w:numId w:val="1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E</m:t>
        </m:r>
      </m:oMath>
      <w:r>
        <w:rPr/>
        <w:t xml:space="preserve"> est un sous-espace vectoriel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Donner une base de </w:t>
      </w:r>
      <m:oMath>
        <m:r>
          <m:rPr>
            <m:sty m:val="i"/>
          </m:rPr>
          <m:t>F</m:t>
        </m:r>
      </m:oMath>
      <w:r>
        <w:rPr/>
        <w:t xml:space="preserve">, ainsi que sa dimension.</w:t>
      </w:r>
    </w:p>
    <w:p>
      <w:pPr>
        <w:spacing w:line="271" w:before="240" w:lineRule="auto"/>
      </w:pPr>
      <w:bookmarkStart w:id="5" w:name="bm_1_2_etude_d_un_cas_particulier"/>
      <w:r>
        <w:rPr>
          <w:b/>
          <w:sz w:val="33"/>
        </w:rPr>
        <w:t xml:space="preserve">1.2. Etude d'un cas particulier.</w:t>
      </w:r>
      <w:bookmarkEnd w:id="5"/>
    </w:p>
    <w:p>
      <w:pPr>
        <w:spacing w:after="220" w:lineRule="auto"/>
      </w:pPr>
      <w:r>
        <w:rPr/>
        <w:t xml:space="preserve">On pose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Calculer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A</m:t>
        </m:r>
      </m:oMath>
      <w:r>
        <w:rPr/>
        <w:t xml:space="preserve"> est une matrice inversible et exprimer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en fonction de A.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Déterminer les valeurs propres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Trouver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dans laquelle la matrice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est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line="271" w:before="240" w:lineRule="auto"/>
      </w:pPr>
      <w:bookmarkStart w:id="6" w:name="bm_1_3_diagonalisation_des_élémen_de98e2"/>
      <w:r>
        <w:rPr>
          <w:rFonts w:eastAsia="Georgia" w:cs="Georgia" w:ascii="Georgia" w:hAnsi="Georgia"/>
          <w:b/>
          <w:sz w:val="33"/>
        </w:rPr>
        <w:t xml:space="preserve">1.3. Diagonalisation des éléments de </w:t>
      </w:r>
      <m:oMath>
        <m:r>
          <m:rPr>
            <m:sty m:val="i"/>
          </m:rPr>
          <w:rPr>
            <w:sz w:val="33"/>
          </w:rPr>
          <m:t>E</m:t>
        </m:r>
      </m:oMath>
      <w:r>
        <w:rPr>
          <w:b/>
          <w:sz w:val="33"/>
        </w:rPr>
        <w:t xml:space="preserve"> et application.</w:t>
      </w:r>
      <w:bookmarkEnd w:id="6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les vecteurs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suivants :</w:t>
      </w:r>
    </w:p>
    <w:p>
      <w:pPr>
        <w:spacing w:after="220" w:lineRule="auto"/>
      </w:pPr>
      <m:oMathPara>
        <m:oMath>
          <m:acc>
            <m:accPr>
              <m:chr m:val="⃗"/>
            </m:accPr>
            <m:e>
              <m:r>
                <m:rPr>
                  <m:sty m:val="i"/>
                </m:rPr>
                <m:t>u</m:t>
              </m:r>
            </m:e>
          </m:acc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acc>
            <m:accPr>
              <m:chr m:val="⃗"/>
            </m:accPr>
            <m:e>
              <m:r>
                <m:rPr>
                  <m:sty m:val="i"/>
                </m:rPr>
                <m:t>v</m:t>
              </m:r>
            </m:e>
          </m:acc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acc>
            <m:accPr>
              <m:chr m:val="⃗"/>
            </m:accPr>
            <m:e>
              <m:r>
                <m:rPr>
                  <m:sty m:val="i"/>
                </m:rPr>
                <m:t>w</m:t>
              </m:r>
            </m:e>
          </m:acc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Justifier que les matrices de l'ensemble </w:t>
      </w:r>
      <m:oMath>
        <m:r>
          <m:rPr>
            <m:sty m:val="i"/>
          </m:rPr>
          <m:t>E</m:t>
        </m:r>
      </m:oMath>
      <w:r>
        <w:rPr/>
        <w:t xml:space="preserve"> sont diagonalisables.</w:t>
      </w:r>
    </w:p>
    <w:p>
      <w:pPr>
        <w:numPr>
          <w:ilvl w:val="0"/>
          <w:numId w:val="3"/>
        </w:numPr>
        <w:spacing w:lineRule="auto"/>
      </w:pPr>
      <w:r>
        <w:rPr/>
        <w:t xml:space="preserve">Montrer que </w:t>
      </w:r>
      <m:oMath>
        <m:r>
          <m:rPr>
            <m:scr m:val="script"/>
          </m:rPr>
          <m:t>C</m:t>
        </m:r>
        <m:r>
          <m:rPr>
            <m:sty m:val="p"/>
          </m:rPr>
          <m:t>=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  <m:r>
          <m:rPr>
            <m:sty m:val="p"/>
          </m:rPr>
          <m:t>)</m:t>
        </m:r>
      </m:oMath>
      <w:r>
        <w:rPr/>
        <w:t xml:space="preserve"> est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On note </w:t>
      </w:r>
      <m:oMath>
        <m:r>
          <m:rPr>
            <m:sty m:val="i"/>
          </m:rPr>
          <m:t>P</m:t>
        </m:r>
      </m:oMath>
      <w:r>
        <w:rPr/>
        <w:t xml:space="preserve"> la matrice de passage de la base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à la base </w:t>
      </w:r>
      <m:oMath>
        <m:r>
          <m:rPr>
            <m:scr m:val="script"/>
          </m:rPr>
          <m:t>C</m:t>
        </m:r>
      </m:oMath>
      <w:r>
        <w:rPr/>
        <w:t xml:space="preserve">. Ecrire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Déterminer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Exprimer les vecteurs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  <m:r>
          <m:rPr>
            <m:sty m:val="p"/>
          </m:rPr>
          <m:t>)</m:t>
        </m:r>
      </m:oMath>
      <w:r>
        <w:rPr/>
        <w:t xml:space="preserve"> en fonction de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En déduire l'expression de la matrice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 dans la base </w:t>
      </w:r>
      <m:oMath>
        <m:r>
          <m:rPr>
            <m:scr m:val="script"/>
          </m:rPr>
          <m:t>C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Justifier l'égalité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</m:sub>
          </m:sSub>
          <m:r>
            <m:rPr>
              <m:sty m:val="i"/>
            </m:rPr>
            <m:t>P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</m:sub>
          </m:sSub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Donner une condition nécessaire et suffisante portant sur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pour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 soit inversible.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Cette condition étant réalisée, déterminer la matrice inverse de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Donner une condition nécessaire et suffisante portant sur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pour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 soit inversible.</w:t>
      </w:r>
    </w:p>
    <w:p>
      <w:pPr>
        <w:spacing w:line="271" w:before="330" w:lineRule="auto"/>
      </w:pPr>
      <w:bookmarkStart w:id="7" w:name="bm_2_exercice"/>
      <w:r>
        <w:rPr>
          <w:b/>
          <w:sz w:val="42"/>
        </w:rPr>
        <w:t xml:space="preserve">2. EXERCICE.</w:t>
      </w:r>
      <w:bookmarkEnd w:id="7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famille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définies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line="271" w:before="240" w:lineRule="auto"/>
      </w:pPr>
      <w:bookmarkStart w:id="8" w:name="bm_2_1_etude_des_fonctions_f_n"/>
      <w:r>
        <w:rPr>
          <w:b/>
          <w:sz w:val="33"/>
        </w:rPr>
        <w:t xml:space="preserve">2.1. Etude des fonctions </w:t>
      </w:r>
      <m:oMath>
        <m:sSub>
          <m:sSubPr>
            <m:ctrlPr>
              <w:rPr>
                <w:rFonts w:ascii="Cambria Math" w:hAnsi="Cambria Math"/>
                <w:sz w:val="33"/>
              </w:rPr>
            </m:ctrlPr>
          </m:sSubPr>
          <m:e>
            <m:r>
              <m:rPr>
                <m:sty m:val="i"/>
              </m:rPr>
              <w:rPr>
                <w:sz w:val="33"/>
              </w:rPr>
              <m:t>f</m:t>
            </m:r>
          </m:e>
          <m:sub>
            <m:r>
              <m:rPr>
                <m:sty m:val="i"/>
              </m:rPr>
              <w:rPr>
                <w:sz w:val="33"/>
              </w:rPr>
              <m:t>n</m:t>
            </m:r>
          </m:sub>
        </m:sSub>
      </m:oMath>
      <w:r>
        <w:rPr>
          <w:b/>
          <w:sz w:val="33"/>
        </w:rPr>
        <w:t xml:space="preserve">.</w:t>
      </w:r>
      <w:bookmarkEnd w:id="8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</m:den>
          </m:f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Etudier le sens de variation des fonctions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Calculer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puis en déduire le signe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Etude du cas particulier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Après avoir justifié la dérivabilité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exprimer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les variations de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a. Justifier la dérivabilité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 exprimer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les variations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 (On distinguera les cas </w:t>
      </w:r>
      <m:oMath>
        <m:r>
          <m:rPr>
            <m:sty m:val="i"/>
          </m:rPr>
          <m:t>n</m:t>
        </m:r>
      </m:oMath>
      <w:r>
        <w:rPr/>
        <w:t xml:space="preserve"> pair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impair). On précisera les limites aux bornes sans étudier les branches infinies.</w:t>
      </w:r>
    </w:p>
    <w:p>
      <w:pPr>
        <w:spacing w:line="271" w:before="240" w:lineRule="auto"/>
      </w:pPr>
      <w:bookmarkStart w:id="9" w:name="bm_2_2_etude_d_une_suite"/>
      <w:r>
        <w:rPr>
          <w:b/>
          <w:sz w:val="33"/>
        </w:rPr>
        <w:t xml:space="preserve">2.2. Etude d'une suite.</w:t>
      </w:r>
      <w:bookmarkEnd w:id="9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line="271" w:before="240" w:lineRule="auto"/>
      </w:pPr>
      <w:bookmarkStart w:id="10" w:name="bm_2_2_1_calcul_de_u_1"/>
      <w:r>
        <w:rPr>
          <w:b/>
          <w:sz w:val="33"/>
        </w:rPr>
        <w:t xml:space="preserve">2.2.1. Calcul de </w:t>
      </w:r>
      <m:oMath>
        <m:sSub>
          <m:sSubPr>
            <m:ctrlPr>
              <w:rPr>
                <w:rFonts w:ascii="Cambria Math" w:hAnsi="Cambria Math"/>
                <w:sz w:val="33"/>
              </w:rPr>
            </m:ctrlPr>
          </m:sSubPr>
          <m:e>
            <m:r>
              <m:rPr>
                <m:sty m:val="i"/>
              </m:rPr>
              <w:rPr>
                <w:sz w:val="33"/>
              </w:rPr>
              <m:t>U</m:t>
            </m:r>
          </m:e>
          <m:sub>
            <m:r>
              <m:rPr>
                <m:sty m:val="p"/>
              </m:rPr>
              <w:rPr>
                <w:sz w:val="33"/>
              </w:rPr>
              <m:t>1</m:t>
            </m:r>
          </m:sub>
        </m:sSub>
      </m:oMath>
      <w:r>
        <w:rPr>
          <w:b/>
          <w:sz w:val="33"/>
        </w:rPr>
        <w:t xml:space="preserve">.</w:t>
      </w:r>
      <w:bookmarkEnd w:id="10"/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Prouver l'existence de trois réels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tels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b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c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</m:den>
          </m:f>
        </m:oMath>
      </m:oMathPara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En déduire la valeur de l'intégrale: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numPr>
          <w:ilvl w:val="0"/>
          <w:numId w:val="8"/>
        </w:numPr>
        <w:spacing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2.2.2. Convergence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est monotone.</w:t>
      </w:r>
    </w:p>
    <w:p>
      <w:pPr>
        <w:numPr>
          <w:ilvl w:val="0"/>
          <w:numId w:val="8"/>
        </w:numPr>
        <w:spacing w:lineRule="auto"/>
      </w:pPr>
      <w:r>
        <w:rPr/>
        <w:t xml:space="preserve">Justifier la convergence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. (on ne demande pas sa limite).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Démontrer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 xml:space="preserve"> </m:t>
          </m:r>
          <m:r>
            <m:rPr>
              <m:sty m:val="p"/>
            </m:rPr>
            <m:t>0</m:t>
          </m:r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2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</m:oMath>
      </m:oMathPara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En déduire la limite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.</w:t>
      </w:r>
    </w:p>
    <w:p>
      <w:pPr>
        <w:spacing w:line="271" w:before="240" w:lineRule="auto"/>
      </w:pPr>
      <w:bookmarkStart w:id="11" w:name="bm_2_2_3_calcul_de_u_n_pour_n_geqslant_2"/>
      <w:r>
        <w:rPr>
          <w:b/>
          <w:sz w:val="33"/>
        </w:rPr>
        <w:t xml:space="preserve">2.2.3. Calcul de </w:t>
      </w:r>
      <m:oMath>
        <m:sSub>
          <m:sSubPr>
            <m:ctrlPr>
              <w:rPr>
                <w:rFonts w:ascii="Cambria Math" w:hAnsi="Cambria Math"/>
                <w:sz w:val="33"/>
              </w:rPr>
            </m:ctrlPr>
          </m:sSubPr>
          <m:e>
            <m:r>
              <m:rPr>
                <m:sty m:val="i"/>
              </m:rPr>
              <w:rPr>
                <w:sz w:val="33"/>
              </w:rPr>
              <m:t>U</m:t>
            </m:r>
          </m:e>
          <m:sub>
            <m:r>
              <m:rPr>
                <m:sty m:val="i"/>
              </m:rPr>
              <w:rPr>
                <w:sz w:val="33"/>
              </w:rPr>
              <m:t>n</m:t>
            </m:r>
          </m:sub>
        </m:sSub>
      </m:oMath>
      <w:r>
        <w:rPr>
          <w:b/>
          <w:sz w:val="33"/>
        </w:rPr>
        <w:t xml:space="preserve"> pour </w:t>
      </w:r>
      <m:oMath>
        <m:r>
          <m:rPr>
            <m:sty m:val="i"/>
          </m:rPr>
          <w:rPr>
            <w:sz w:val="33"/>
          </w:rPr>
          <m:t>n</m:t>
        </m:r>
        <m:r>
          <m:rPr>
            <m:sty m:val="p"/>
          </m:rPr>
          <w:rPr>
            <w:sz w:val="33"/>
          </w:rPr>
          <m:t>⩾</m:t>
        </m:r>
        <m:r>
          <m:rPr>
            <m:sty m:val="p"/>
          </m:rPr>
          <w:rPr>
            <w:sz w:val="33"/>
          </w:rPr>
          <m:t>2</m:t>
        </m:r>
      </m:oMath>
      <w:r>
        <w:rPr>
          <w:b/>
          <w:sz w:val="33"/>
        </w:rPr>
        <w:t xml:space="preserve">.</w:t>
      </w:r>
      <w:bookmarkEnd w:id="11"/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, on pose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numPr>
          <w:ilvl w:val="0"/>
          <w:numId w:val="10"/>
        </w:numPr>
        <w:spacing w:lineRule="auto"/>
      </w:pPr>
      <w:r>
        <w:rPr/>
        <w:t xml:space="preserve">Montrer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</m:den>
          </m:f>
        </m:oMath>
      </m:oMathPara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En déduire que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=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2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Fin utilisant une intégration par parties dans le calcul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montrer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2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−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⋯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k</m:t>
                          </m:r>
                        </m:sup>
                      </m:sSup>
                    </m:num>
                    <m:den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den>
                  </m:f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⋯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n</m:t>
                          </m:r>
                        </m:sup>
                      </m:sSup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den>
                  </m:f>
                </m:e>
              </m:d>
            </m:e>
          </m:d>
        </m:oMath>
      </m:oMathPara>
    </w:p>
    <w:p>
      <w:pPr>
        <w:spacing w:line="271" w:before="330" w:lineRule="auto"/>
      </w:pPr>
      <w:bookmarkStart w:id="12" w:name="bm_3_exercice"/>
      <w:r>
        <w:rPr>
          <w:b/>
          <w:sz w:val="42"/>
        </w:rPr>
        <w:t xml:space="preserve">3. EXERCICE.</w:t>
      </w:r>
      <w:bookmarkEnd w:id="1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urne contient une boule blanche et une boule noire, les boules étant indiscernables au toucher.</w:t>
      </w:r>
      <w:r>
        <w:rPr/>
        <w:br w:type="textWrapping"/>
      </w:r>
      <w:r>
        <w:rPr>
          <w:rFonts w:eastAsia="Georgia" w:cs="Georgia" w:ascii="Georgia" w:hAnsi="Georgia"/>
        </w:rPr>
        <w:t xml:space="preserve">On y prélève une boule, chaque boule ayant la même probabilité d'être tirée, on note sa couleur, et on la remet dans l'urne avec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boules de la couleur de la boule tirée. On répète cette épreuve, on réalise ainsi une succession de </w:t>
      </w:r>
      <m:oMath>
        <m:r>
          <m:rPr>
            <m:sty m:val="i"/>
          </m:rPr>
          <m:t>n</m:t>
        </m:r>
      </m:oMath>
      <w:r>
        <w:rPr/>
        <w:t xml:space="preserve"> tirages (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).</w:t>
      </w:r>
    </w:p>
    <w:p>
      <w:pPr>
        <w:spacing w:line="271" w:before="240" w:lineRule="auto"/>
      </w:pPr>
      <w:bookmarkStart w:id="13" w:name="bm_3_1_etude_du_cas_c_0"/>
      <w:r>
        <w:rPr>
          <w:b/>
          <w:sz w:val="33"/>
        </w:rPr>
        <w:t xml:space="preserve">3.1. Etude du cas </w:t>
      </w:r>
      <m:oMath>
        <m:r>
          <m:rPr>
            <m:sty m:val="i"/>
          </m:rPr>
          <w:rPr>
            <w:sz w:val="33"/>
          </w:rPr>
          <m:t>c</m:t>
        </m:r>
        <m:r>
          <m:rPr>
            <m:sty m:val="p"/>
          </m:rPr>
          <w:rPr>
            <w:sz w:val="33"/>
          </w:rPr>
          <m:t>=</m:t>
        </m:r>
        <m:r>
          <m:rPr>
            <m:sty m:val="p"/>
          </m:rPr>
          <w:rPr>
            <w:sz w:val="33"/>
          </w:rPr>
          <m:t>0</m:t>
        </m:r>
      </m:oMath>
      <w:r>
        <w:rPr>
          <w:b/>
          <w:sz w:val="33"/>
        </w:rPr>
        <w:t xml:space="preserve">.</w:t>
      </w:r>
      <w:bookmarkEnd w:id="13"/>
    </w:p>
    <w:p>
      <w:pPr>
        <w:spacing w:after="220" w:lineRule="auto"/>
      </w:pPr>
      <w:r>
        <w:rPr/>
        <w:t xml:space="preserve">On effectue donc ici </w:t>
      </w:r>
      <m:oMath>
        <m:r>
          <m:rPr>
            <m:sty m:val="i"/>
          </m:rPr>
          <m:t>n</m:t>
        </m:r>
      </m:oMath>
      <w:r>
        <w:rPr/>
        <w:t xml:space="preserve"> tirages successifs avec remise de la boule dans l'urne.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la variable aléatoire réelle égale au nombre de boules blanches obtenues au cours des </w:t>
      </w:r>
      <m:oMath>
        <m:r>
          <m:rPr>
            <m:sty m:val="i"/>
          </m:rPr>
          <m:t>n</m:t>
        </m:r>
      </m:oMath>
      <w:r>
        <w:rPr/>
        <w:t xml:space="preserve"> tirages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la variable aléatoire réelle définie par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nor/>
                      </m:rPr>
                      <m:t> si l'on obtient une boule blanche pour la première fois au 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k</m:t>
                        </m:r>
                      </m:e>
                      <m:sup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i"/>
                          </m:rPr>
                          <m:t>e</m:t>
                        </m:r>
                        <m:r>
                          <m:rPr>
                            <m:sty m:val="p"/>
                          </m:rPr>
                          <m:t>̀</m:t>
                        </m:r>
                        <m:r>
                          <m:rPr>
                            <m:sty m:val="i"/>
                          </m:rPr>
                          <m:t>m</m:t>
                        </m:r>
                        <m:r>
                          <m:rPr>
                            <m:sty m:val="i"/>
                          </m:rPr>
                          <m:t>e</m:t>
                        </m:r>
                      </m:sup>
                    </m:sSup>
                    <m:r>
                      <m:rPr>
                        <m:nor/>
                      </m:rPr>
                      <m:t> tirage. 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nor/>
                      </m:rPr>
                      <m:t> si les n boules tirées sont noires. 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Déterminer la loi de </w:t>
      </w:r>
      <m:oMath>
        <m:r>
          <m:rPr>
            <m:sty m:val="i"/>
          </m:rPr>
          <m:t>X</m:t>
        </m:r>
      </m:oMath>
      <w:r>
        <w:rPr/>
        <w:t xml:space="preserve">. Donner la valeur de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de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3"/>
        </w:numPr>
        <w:spacing w:lineRule="auto"/>
      </w:pPr>
      <w:r>
        <w:rPr/>
        <w:t xml:space="preserve">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déterminer la probabilité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l'événement </w:t>
      </w:r>
      <m:oMath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puis déterminer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Vérifier que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numPr>
          <w:ilvl w:val="0"/>
          <w:numId w:val="14"/>
        </w:numPr>
        <w:spacing w:lineRule="auto"/>
      </w:pPr>
      <w:r>
        <w:rPr/>
        <w:t xml:space="preserve">Pour </w:t>
      </w:r>
      <m:oMath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entier non nul, montrer que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k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numPr>
          <w:ilvl w:val="0"/>
          <w:numId w:val="15"/>
        </w:numPr>
        <w:spacing w:lineRule="auto"/>
      </w:pPr>
      <w:r>
        <w:rPr>
          <w:rFonts w:eastAsia="Georgia" w:cs="Georgia" w:ascii="Georgia" w:hAnsi="Georgia"/>
        </w:rPr>
        <w:t xml:space="preserve">En déduire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240" w:lineRule="auto"/>
      </w:pPr>
      <w:bookmarkStart w:id="14" w:name="bm_3_2_etude_du_cas_c_neq_0"/>
      <w:r>
        <w:rPr>
          <w:b/>
          <w:sz w:val="33"/>
        </w:rPr>
        <w:t xml:space="preserve">3.2. Etude du cas </w:t>
      </w:r>
      <m:oMath>
        <m:r>
          <m:rPr>
            <m:sty m:val="i"/>
          </m:rPr>
          <w:rPr>
            <w:sz w:val="33"/>
          </w:rPr>
          <m:t>c</m:t>
        </m:r>
        <m:r>
          <m:rPr>
            <m:sty m:val="p"/>
          </m:rPr>
          <w:rPr>
            <w:sz w:val="33"/>
          </w:rPr>
          <m:t>≠</m:t>
        </m:r>
        <m:r>
          <m:rPr>
            <m:sty m:val="p"/>
          </m:rPr>
          <w:rPr>
            <w:sz w:val="33"/>
          </w:rPr>
          <m:t>0</m:t>
        </m:r>
      </m:oMath>
      <w:r>
        <w:rPr>
          <w:b/>
          <w:sz w:val="33"/>
        </w:rPr>
        <w:t xml:space="preserve">.</w:t>
      </w:r>
      <w:bookmarkEnd w:id="1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les variables aléatoires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définies par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nor/>
                      </m:rPr>
                      <m:t> si on obtient une boule blanche au 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p>
                        <m:r>
                          <m:rPr>
                            <m:nor/>
                          </m:rPr>
                          <m:t>ème </m:t>
                        </m:r>
                      </m:sup>
                    </m:sSup>
                    <m:r>
                      <m:rPr>
                        <m:nor/>
                      </m:rPr>
                      <m:t> tirage. 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nor/>
                      </m:rPr>
                      <m:t> sinon.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alors, pour </w:t>
      </w:r>
      <m:oMath>
        <m:r>
          <m:rPr>
            <m:sty m:val="p"/>
          </m:rPr>
          <m:t>2</m:t>
        </m:r>
        <m:r>
          <m:rPr>
            <m:sty m:val="p"/>
          </m:rPr>
          <m:t>⩽</m:t>
        </m:r>
        <m:r>
          <m:rPr>
            <m:sty m:val="i"/>
          </m:rPr>
          <m:t>p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la variable aléatoire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,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</m:sSub>
        </m:oMath>
      </m:oMathPara>
    </w:p>
    <w:p>
      <w:pPr>
        <w:numPr>
          <w:ilvl w:val="0"/>
          <w:numId w:val="16"/>
        </w:numPr>
        <w:spacing w:lineRule="auto"/>
      </w:pPr>
      <w:r>
        <w:rPr>
          <w:rFonts w:eastAsia="Georgia" w:cs="Georgia" w:ascii="Georgia" w:hAnsi="Georgia"/>
        </w:rPr>
        <w:t xml:space="preserve">Que représente la variable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?</w:t>
      </w:r>
    </w:p>
    <w:p>
      <w:pPr>
        <w:numPr>
          <w:ilvl w:val="0"/>
          <w:numId w:val="16"/>
        </w:numPr>
        <w:spacing w:lineRule="auto"/>
      </w:pPr>
      <w:r>
        <w:rPr/>
        <w:t xml:space="preserve">Donner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et l'espérance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numPr>
          <w:ilvl w:val="0"/>
          <w:numId w:val="16"/>
        </w:numPr>
        <w:spacing w:lineRule="auto"/>
      </w:pPr>
      <w:r>
        <w:rPr>
          <w:rFonts w:eastAsia="Georgia" w:cs="Georgia" w:ascii="Georgia" w:hAnsi="Georgia"/>
        </w:rPr>
        <w:t xml:space="preserve">Déterminer la loi du couple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). En déduire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puis l'espérance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16"/>
        </w:numPr>
        <w:spacing w:lineRule="auto"/>
      </w:pPr>
      <w:r>
        <w:rPr>
          <w:rFonts w:eastAsia="Georgia" w:cs="Georgia" w:ascii="Georgia" w:hAnsi="Georgia"/>
        </w:rPr>
        <w:t xml:space="preserve">Déterminer la loi de probabilité de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numPr>
          <w:ilvl w:val="0"/>
          <w:numId w:val="16"/>
        </w:numPr>
        <w:spacing w:lineRule="auto"/>
      </w:pPr>
      <w:r>
        <w:rPr>
          <w:rFonts w:eastAsia="Georgia" w:cs="Georgia" w:ascii="Georgia" w:hAnsi="Georgia"/>
        </w:rPr>
        <w:t xml:space="preserve">Déterminer l'univers image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</w:p>
    <w:p>
      <w:pPr>
        <w:numPr>
          <w:ilvl w:val="0"/>
          <w:numId w:val="16"/>
        </w:numPr>
        <w:spacing w:lineRule="auto"/>
      </w:pPr>
      <w:r>
        <w:rPr/>
        <w:t xml:space="preserve">Soit </w:t>
      </w:r>
      <m:oMath>
        <m:r>
          <m:rPr>
            <m:sty m:val="i"/>
          </m:rPr>
          <m:t>p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Déterminer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</m:e>
        </m:d>
      </m:oMath>
      <w:r>
        <w:rPr/>
        <w:t xml:space="preserve">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utilisant la formule des probabilités totales, montrer que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c</m:t>
              </m:r>
              <m:r>
                <m:rPr>
                  <m:sty m:val="i"/>
                </m:rPr>
                <m:t>E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</m:sub>
                  </m:sSub>
                </m:e>
              </m:d>
            </m:num>
            <m:den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p</m:t>
              </m:r>
              <m:r>
                <m:rPr>
                  <m:sty m:val="i"/>
                </m:rPr>
                <m:t>c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c. En déduire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est une variable aléatoire de Bernoulli de paramètre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(On raisonnera par récurrence sur </w:t>
      </w:r>
      <m:oMath>
        <m:r>
          <m:rPr>
            <m:sty m:val="i"/>
          </m:rPr>
          <m:t>p</m:t>
        </m:r>
      </m:oMath>
      <w:r>
        <w:rPr/>
        <w:t xml:space="preserve"> : les variables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étant supposées suivre une loi de Bernoulli de paramètre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, et on calculera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).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1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2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4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5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2026-05-03T11:35:44.344Z</dcterms:created>
  <dcterms:modified xsi:type="dcterms:W3CDTF">2026-05-03T11:35:44.344Z</dcterms:modified>
</cp:coreProperties>
</file>