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voie_e"/>
      <w:r>
        <w:rPr>
          <w:b/>
          <w:sz w:val="42"/>
        </w:rPr>
        <w:t xml:space="preserve">Voie E</w:t>
      </w:r>
      <w:bookmarkEnd w:id="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Erreur d'énoncé : Exercice 1, I-2(b), lire « Montrer que pour tout entier naturel </w:t>
      </w:r>
      <m:oMath>
        <m:r>
          <m:rPr>
            <m:sty m:val="i"/>
          </m:rPr>
          <m:t>n</m:t>
        </m:r>
      </m:oMath>
      <w:r>
        <w:rPr/>
        <w:t xml:space="preserve"> non nul, on a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».</w:t>
      </w:r>
    </w:p>
    <w:p>
      <w:pPr>
        <w:spacing w:line="271" w:before="330" w:lineRule="auto"/>
      </w:pPr>
      <w:bookmarkStart w:id="1" w:name="exercice_1"/>
      <w:r>
        <w:rPr>
          <w:b/>
          <w:sz w:val="42"/>
        </w:rPr>
        <w:t xml:space="preserve">EXERCICE 1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deux parties de cet exercice sont indépendantes.</w:t>
      </w:r>
    </w:p>
    <w:p>
      <w:pPr>
        <w:spacing w:line="271" w:before="330" w:lineRule="auto"/>
      </w:pPr>
      <w:bookmarkStart w:id="2" w:name="i_une_loi_exponentielle_et_une_suite"/>
      <w:r>
        <w:rPr>
          <w:b/>
          <w:sz w:val="42"/>
        </w:rPr>
        <w:t xml:space="preserve">I - Une loi exponentielle et une suite</w:t>
      </w:r>
      <w:bookmarkEnd w:id="2"/>
    </w:p>
    <w:p>
      <w:pPr>
        <w:spacing w:line="271" w:before="330" w:lineRule="auto"/>
      </w:pPr>
      <w:bookmarkStart w:id="3" w:name="bm_1_une_loi_exponentielle"/>
      <w:r>
        <w:rPr>
          <w:b/>
          <w:sz w:val="42"/>
        </w:rPr>
        <w:t xml:space="preserve">1. Une loi exponentielle.</w:t>
      </w:r>
      <w:bookmarkEnd w:id="3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réelle qui suit une loi exponentielle de paramètre 1 .</w:t>
      </w:r>
      <w:r>
        <w:rPr/>
        <w:br w:type="textWrapping"/>
      </w:r>
      <w:r>
        <w:rPr>
          <w:rFonts w:eastAsia="Georgia" w:cs="Georgia" w:ascii="Georgia" w:hAnsi="Georgia"/>
        </w:rPr>
        <w:t xml:space="preserve">(a) Donner une densité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rappeler les valeurs de l'espérance et de la variance de la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Redémontrer que la fonction de répartition de la variable aléatoire </w:t>
      </w:r>
      <m:oMath>
        <m:r>
          <m:rPr>
            <m:sty m:val="i"/>
          </m:rPr>
          <m:t>X</m:t>
        </m:r>
      </m:oMath>
      <w:r>
        <w:rPr/>
        <w:t xml:space="preserve"> est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pour tout réel </w:t>
      </w:r>
      <m:oMath>
        <m:r>
          <m:rPr>
            <m:sty m:val="i"/>
          </m:rPr>
          <m:t>x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bookmarkStart w:id="4" w:name="bm_2_étude_d_une_suite"/>
      <w:r>
        <w:rPr>
          <w:rFonts w:eastAsia="Georgia" w:cs="Georgia" w:ascii="Georgia" w:hAnsi="Georgia"/>
          <w:b/>
          <w:sz w:val="42"/>
        </w:rPr>
        <w:t xml:space="preserve">2. Étude d'une suite.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pour tout entier naturel non nul </w:t>
      </w:r>
      <m:oMath>
        <m:r>
          <m:rPr>
            <m:sty m:val="i"/>
          </m:rPr>
          <m:t>n</m:t>
        </m:r>
      </m:oMath>
      <w:r>
        <w:rPr/>
        <w:t xml:space="preserve"> par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que pour tout réel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⩾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l'égalité a lieu si et seulement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pour tout entier naturel </w:t>
      </w:r>
      <m:oMath>
        <m:r>
          <m:rPr>
            <m:sty m:val="i"/>
          </m:rPr>
          <m:t>n</m:t>
        </m:r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Recopier et compléter le programme SCILAB suivant qui permet de représenter les cent premiers termes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\(\mathrm{U}=\operatorname{zeros}(1,100)\)</w:t>
        <w:br/>
        <w:t xml:space="preserve">\(\mathrm{U}(1)=1\)</w:t>
        <w:br/>
        <w:t xml:space="preserve">for \(\mathrm{n}=1\) : 99</w:t>
        <w:br/>
        <w:t xml:space="preserve">    \(\mathrm{U}(\mathrm{n}+1)=\) _----------------</w:t>
        <w:br/>
        <w:t xml:space="preserve">end</w:t>
        <w:br/>
        <w:t xml:space="preserve">plot( U, " + ")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Le programme précédent complété permet d'obtenir la représentation graphique suivante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145280"/>
            <wp:effectExtent b="0" l="0" r="0" t="0"/>
            <wp:docPr id="1" name="image-0feacf56ebad7f2f98044dca9f124306af3940f4.jpg"/>
            <a:graphic>
              <a:graphicData uri="http://schemas.openxmlformats.org/drawingml/2006/picture">
                <pic:pic>
                  <pic:nvPicPr>
                    <pic:cNvPr id="1" name="image-0feacf56ebad7f2f98044dca9f124306af3940f4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5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 conjecture pouvez-vous émettre sur la monotonie et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(e) Étudier la monotonie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(f)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convergente et déterminer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(g) À l'aide de la question 2(a), montrer successivement que pour tout entier naturel </w:t>
      </w:r>
      <m:oMath>
        <m:r>
          <m:rPr>
            <m:sty m:val="i"/>
          </m:rPr>
          <m:t>n</m:t>
        </m:r>
      </m:oMath>
      <w:r>
        <w:rPr/>
        <w:t xml:space="preserve"> non nul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r>
            <m:rPr>
              <m:sty m:val="p"/>
            </m:rPr>
            <m:t>⩽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(h) Montrer par récurrence que pour tout entier naturel </w:t>
      </w:r>
      <m:oMath>
        <m:r>
          <m:rPr>
            <m:sty m:val="i"/>
          </m:rPr>
          <m:t>n</m:t>
        </m:r>
      </m:oMath>
      <w:r>
        <w:rPr/>
        <w:t xml:space="preserve"> non nul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(i) On modifie le programme écrit en question 2(c) en remplaçant la dernière ligne par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100</m:t>
                </m:r>
              </m:e>
            </m:mr>
            <m:mr>
              <m:e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S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cumsum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U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p"/>
                  </m:rPr>
                  <m:t>Y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log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p"/>
                  </m:rPr>
                  <m:t>plot</m:t>
                </m:r>
                <m:r>
                  <m:rPr>
                    <m:sty m:val="p"/>
                  </m:rPr>
                  <m:t>2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S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p"/>
                  </m:rPr>
                  <m:t>plot</m:t>
                </m:r>
                <m:r>
                  <m:rPr>
                    <m:sty m:val="p"/>
                  </m:rPr>
                  <m:t>2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Y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programme ci-dessus permet d'obtenir la représentation graphique suivante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185259"/>
            <wp:effectExtent b="0" l="0" r="0" t="0"/>
            <wp:docPr id="2" name="image-d84fd887885ce8f279db98e9c16310bdd7cb64f3.jpg"/>
            <a:graphic>
              <a:graphicData uri="http://schemas.openxmlformats.org/drawingml/2006/picture">
                <pic:pic>
                  <pic:nvPicPr>
                    <pic:cNvPr id="2" name="image-d84fd887885ce8f279db98e9c16310bdd7cb64f3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525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représente le vecteur-ligne S ?</w:t>
      </w:r>
      <w:r>
        <w:rPr/>
        <w:br w:type="textWrapping"/>
      </w:r>
      <w:r>
        <w:rPr>
          <w:rFonts w:eastAsia="Georgia" w:cs="Georgia" w:ascii="Georgia" w:hAnsi="Georgia"/>
        </w:rPr>
        <w:t xml:space="preserve">Quelle conjecture pouvez-vous émettre sur la nature de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(j) A l'aide de la question 2(h), établir la nature de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5" w:name="ii_une_fonction_et_une_variable_a_8097d2"/>
      <w:r>
        <w:rPr>
          <w:rFonts w:eastAsia="Georgia" w:cs="Georgia" w:ascii="Georgia" w:hAnsi="Georgia"/>
          <w:b/>
          <w:sz w:val="42"/>
        </w:rPr>
        <w:t xml:space="preserve">II - Une fonction et une variable aléatoire à densité</w:t>
      </w:r>
      <w:bookmarkEnd w:id="5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bookmarkStart w:id="6" w:name="bm_1_étude_de_la_fonction_g"/>
      <w:r>
        <w:rPr>
          <w:rFonts w:eastAsia="Georgia" w:cs="Georgia" w:ascii="Georgia" w:hAnsi="Georgia"/>
          <w:b/>
          <w:sz w:val="42"/>
        </w:rPr>
        <w:t xml:space="preserve">1. Étude de la fonction </w:t>
      </w:r>
      <m:oMath>
        <m:r>
          <m:rPr>
            <m:sty m:val="i"/>
          </m:rPr>
          <w:rPr>
            <w:sz w:val="42"/>
          </w:rPr>
          <m:t>g</m:t>
        </m:r>
      </m:oMath>
      <w:r>
        <w:rPr>
          <w:b/>
          <w:sz w:val="42"/>
        </w:rPr>
        <w:t xml:space="preserve">.</w:t>
      </w:r>
      <w:bookmarkEnd w:id="6"/>
    </w:p>
    <w:p>
      <w:pPr>
        <w:spacing w:after="220" w:lineRule="auto"/>
      </w:pPr>
      <w:r>
        <w:rPr/>
        <w:t xml:space="preserve">(a)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 et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Est-elle continue en 0 ? Est-elle dérivable en 0 ?</w:t>
      </w:r>
      <w:r>
        <w:rPr/>
        <w:br w:type="textWrapping"/>
      </w:r>
      <w:r>
        <w:rPr/>
        <w:t xml:space="preserve">(b) Donner le tableau de variations de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(on précisera la limite de </w:t>
      </w:r>
      <m:oMath>
        <m:r>
          <m:rPr>
            <m:sty m:val="i"/>
          </m:rPr>
          <m:t>g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(c) Étudier la convexité de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Donner l'allure de la courbe représentative de la fonction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précisera avec soin cette allure au voisinage du point d'abscisse 0 de la courbe. On rappelle 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≈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37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bm_2_étude_de_variables_aléatoires"/>
      <w:r>
        <w:rPr>
          <w:rFonts w:eastAsia="Georgia" w:cs="Georgia" w:ascii="Georgia" w:hAnsi="Georgia"/>
          <w:b/>
          <w:sz w:val="42"/>
        </w:rPr>
        <w:t xml:space="preserve">2. Étude de variables aléatoires.</w:t>
      </w:r>
      <w:bookmarkEnd w:id="7"/>
    </w:p>
    <w:p>
      <w:pPr>
        <w:spacing w:after="220" w:lineRule="auto"/>
      </w:pPr>
      <w:r>
        <w:rPr/>
        <w:t xml:space="preserve">(a) Montrer que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densité de probabilité.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variable aléatoire dont une densité est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et dont la fonction de répartition est notée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(b) Sans calcul, justifier que la fonction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Montrer que pour tout réel </w:t>
      </w:r>
      <m:oMath>
        <m:r>
          <m:rPr>
            <m:sty m:val="i"/>
          </m:rPr>
          <m:t>x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Montrer que la variable aléatoire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admet une espérance, que l'on calculera.</w:t>
      </w:r>
      <w:r>
        <w:rPr/>
        <w:br w:type="textWrapping"/>
      </w:r>
      <w:r>
        <w:rPr>
          <w:rFonts w:eastAsia="Georgia" w:cs="Georgia" w:ascii="Georgia" w:hAnsi="Georgia"/>
        </w:rPr>
        <w:t xml:space="preserve">3. On considère la variable aléatoire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Y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Déterminer la fonction de répartition notée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une variable aléatoire à densité et déterminer une densité de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La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admet-elle une espérance?</w:t>
      </w:r>
    </w:p>
    <w:p>
      <w:pPr>
        <w:spacing w:line="271" w:before="330" w:lineRule="auto"/>
      </w:pPr>
      <w:bookmarkStart w:id="8" w:name="exercice_2"/>
      <w:r>
        <w:rPr>
          <w:b/>
          <w:sz w:val="42"/>
        </w:rPr>
        <w:t xml:space="preserve">EXERCICE 2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d'ordre 2 à coefficients réels. Pour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considère l'application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qui à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associe le produit </w:t>
      </w:r>
      <m:oMath>
        <m:r>
          <m:rPr>
            <m:sty m:val="i"/>
          </m:rPr>
          <m:t>A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bookmarkStart w:id="9" w:name="i_premiers_résultats_sur_l_applic_c514b1"/>
      <w:r>
        <w:rPr>
          <w:rFonts w:eastAsia="Georgia" w:cs="Georgia" w:ascii="Georgia" w:hAnsi="Georgia"/>
          <w:b/>
          <w:sz w:val="42"/>
        </w:rPr>
        <w:t xml:space="preserve">I - Premiers résultats sur l'application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φ</m:t>
            </m:r>
          </m:e>
          <m:sub>
            <m:r>
              <m:rPr>
                <m:sty m:val="i"/>
              </m:rPr>
              <w:rPr>
                <w:sz w:val="42"/>
              </w:rPr>
              <m:t>A</m:t>
            </m:r>
          </m:sub>
        </m:sSub>
      </m:oMath>
      <w:r>
        <w:rPr>
          <w:b/>
          <w:sz w:val="42"/>
        </w:rPr>
        <w:t xml:space="preserve"> et la matrice </w:t>
      </w:r>
      <m:oMath>
        <m:r>
          <m:rPr>
            <m:sty m:val="i"/>
          </m:rPr>
          <w:rPr>
            <w:sz w:val="42"/>
          </w:rPr>
          <m:t>A</m:t>
        </m:r>
      </m:oMath>
      <w:bookmarkEnd w:id="9"/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un 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si l'endomorphisme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bijectif, alors il existe une unique matrice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désigne la matrice identité d'ordre 2 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l'application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un automorphisme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si et seulement si la matrice </w:t>
      </w:r>
      <m:oMath>
        <m:r>
          <m:rPr>
            <m:sty m:val="i"/>
          </m:rPr>
          <m:t>A</m:t>
        </m:r>
      </m:oMath>
      <w:r>
        <w:rPr/>
        <w:t xml:space="preserve"> est inversible.</w:t>
      </w:r>
    </w:p>
    <w:p>
      <w:pPr>
        <w:spacing w:line="271" w:before="330" w:lineRule="auto"/>
      </w:pPr>
      <w:bookmarkStart w:id="10" w:name="ii_un_exemple"/>
      <w:r>
        <w:rPr>
          <w:b/>
          <w:sz w:val="42"/>
        </w:rPr>
        <w:t xml:space="preserve">II - Un exemple</w:t>
      </w:r>
      <w:bookmarkEnd w:id="10"/>
    </w:p>
    <w:p>
      <w:pPr>
        <w:spacing w:after="220" w:lineRule="auto"/>
      </w:pPr>
      <w:r>
        <w:rPr/>
        <w:t xml:space="preserve">Dans cette partie et uniquement cette partie,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22</m:t>
                </m:r>
              </m:sub>
            </m:sSub>
          </m:e>
        </m:d>
      </m:oMath>
      <w:r>
        <w:rPr/>
        <w:t xml:space="preserve"> la base canonique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avec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21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22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Justifier que la matrice </w:t>
      </w:r>
      <m:oMath>
        <m:r>
          <m:rPr>
            <m:sty m:val="i"/>
          </m:rPr>
          <m:t>A</m:t>
        </m:r>
      </m:oMath>
      <w:r>
        <w:rPr/>
        <w:t xml:space="preserve"> est diagonalisable.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la matrice de l'endomorphisme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 est 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Préciser les valeurs propres et une base de chaque sous-espace propre de l'endomorphisme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L'endomorphisme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est-il diagonalisable ?</w:t>
      </w:r>
    </w:p>
    <w:p>
      <w:pPr>
        <w:spacing w:line="271" w:before="330" w:lineRule="auto"/>
      </w:pPr>
      <w:bookmarkStart w:id="11" w:name="iii_d_autres_résultats_sur_l_appl_b1e357"/>
      <w:r>
        <w:rPr>
          <w:rFonts w:eastAsia="Georgia" w:cs="Georgia" w:ascii="Georgia" w:hAnsi="Georgia"/>
          <w:b/>
          <w:sz w:val="42"/>
        </w:rPr>
        <w:t xml:space="preserve">III - D'autres résultats sur l'application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φ</m:t>
            </m:r>
          </m:e>
          <m:sub>
            <m:r>
              <m:rPr>
                <m:sty m:val="i"/>
              </m:rPr>
              <w:rPr>
                <w:sz w:val="42"/>
              </w:rPr>
              <m:t>A</m:t>
            </m:r>
          </m:sub>
        </m:sSub>
      </m:oMath>
      <w:r>
        <w:rPr>
          <w:b/>
          <w:sz w:val="42"/>
        </w:rPr>
        <w:t xml:space="preserve"> et la matrice </w:t>
      </w:r>
      <m:oMath>
        <m:r>
          <m:rPr>
            <m:sty m:val="i"/>
          </m:rPr>
          <w:rPr>
            <w:sz w:val="42"/>
          </w:rPr>
          <m:t>A</m:t>
        </m:r>
      </m:oMath>
      <w:bookmarkEnd w:id="1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colonnes à 2 lignes.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un réel </w:t>
      </w:r>
      <m:oMath>
        <m:r>
          <m:rPr>
            <m:sty m:val="i"/>
          </m:rPr>
          <m:t>λ</m:t>
        </m:r>
      </m:oMath>
      <w:r>
        <w:rPr/>
        <w:t xml:space="preserve"> tel qu'il existe 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non nulle vérifiant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i"/>
            </m:rPr>
            <m:t>M</m:t>
          </m:r>
        </m:oMath>
      </m:oMathPara>
    </w:p>
    <w:p>
      <w:pPr>
        <w:spacing w:after="220" w:lineRule="auto"/>
      </w:pPr>
      <w:r>
        <w:rPr/>
        <w:t xml:space="preserve">Montrer par un raisonnement par l'absurde que la matrice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n'est pas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2. Soit un réel </w:t>
      </w:r>
      <m:oMath>
        <m:r>
          <m:rPr>
            <m:sty m:val="i"/>
          </m:rPr>
          <m:t>μ</m:t>
        </m:r>
      </m:oMath>
      <w:r>
        <w:rPr/>
        <w:t xml:space="preserve"> tel qu'il existe une matrice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non nulle vérifiant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μ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des vecteurs propres de l'endomorphisme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associés à la valeur propre </w:t>
      </w:r>
      <m:oMath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/>
        <w:t xml:space="preserve">3. Comparer le spectre de l'endomorphisme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le spectre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4. Montrer que si la matrice </w:t>
      </w:r>
      <m:oMath>
        <m:r>
          <m:rPr>
            <m:sty m:val="i"/>
          </m:rPr>
          <m:t>A</m:t>
        </m:r>
      </m:oMath>
      <w:r>
        <w:rPr/>
        <w:t xml:space="preserve"> est diagonalisable, alors l'endomorphisme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diagonalisable.</w:t>
      </w:r>
    </w:p>
    <w:p>
      <w:pPr>
        <w:spacing w:line="271" w:before="330" w:lineRule="auto"/>
      </w:pPr>
      <w:bookmarkStart w:id="12" w:name="exercice_3"/>
      <w:r>
        <w:rPr>
          <w:b/>
          <w:sz w:val="42"/>
        </w:rPr>
        <w:t xml:space="preserve">EXERCICE 3</w:t>
      </w:r>
      <w:bookmarkEnd w:id="12"/>
    </w:p>
    <w:p>
      <w:pPr>
        <w:spacing w:after="220" w:lineRule="auto"/>
      </w:pPr>
      <w:r>
        <w:rPr/>
        <w:t xml:space="preserve">Dans tout cet exercice,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supérieur ou égal à 3 .</w:t>
      </w:r>
      <w:r>
        <w:rPr/>
        <w:br w:type="textWrapping"/>
      </w:r>
      <w:r>
        <w:rPr/>
        <w:t xml:space="preserve">On dispose de deux urnes opaques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d'apparence identique et contenant chacune </w:t>
      </w:r>
      <m:oMath>
        <m:r>
          <m:rPr>
            <m:sty m:val="i"/>
          </m:rPr>
          <m:t>N</m:t>
        </m:r>
      </m:oMath>
      <w:r>
        <w:rPr/>
        <w:t xml:space="preserve"> boules indiscernables au toucher.</w:t>
      </w:r>
      <w:r>
        <w:rPr/>
        <w:br w:type="textWrapping"/>
      </w:r>
      <w:r>
        <w:rPr/>
        <w:t xml:space="preserve">L'urne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contient (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) boules blanches et une boule noire.</w:t>
      </w:r>
      <w:r>
        <w:rPr/>
        <w:br w:type="textWrapping"/>
      </w:r>
      <w:r>
        <w:rPr/>
        <w:t xml:space="preserve">L'urne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contient </w:t>
      </w:r>
      <m:oMath>
        <m:r>
          <m:rPr>
            <m:sty m:val="i"/>
          </m:rPr>
          <m:t>N</m:t>
        </m:r>
      </m:oMath>
      <w:r>
        <w:rPr/>
        <w:t xml:space="preserve"> boules blanches.</w:t>
      </w:r>
    </w:p>
    <w:p>
      <w:pPr>
        <w:spacing w:line="271" w:before="330" w:lineRule="auto"/>
      </w:pPr>
      <w:bookmarkStart w:id="13" w:name="i_une_première_expérience_aléatoire"/>
      <w:r>
        <w:rPr>
          <w:rFonts w:eastAsia="Georgia" w:cs="Georgia" w:ascii="Georgia" w:hAnsi="Georgia"/>
          <w:b/>
          <w:sz w:val="42"/>
        </w:rPr>
        <w:t xml:space="preserve">I - Une première expérience aléatoire</w:t>
      </w:r>
      <w:bookmarkEnd w:id="13"/>
    </w:p>
    <w:p>
      <w:pPr>
        <w:spacing w:after="220" w:lineRule="auto"/>
      </w:pPr>
      <w:r>
        <w:rPr/>
        <w:t xml:space="preserve">On effectue des tirages sans remise dans l'urne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jusqu'à l'obtention de la boule noire.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qui prend pour valeur le nombre de tirages nécessaires pour l'obtention de la boule noire. On notera pour tout entier naturel </w:t>
      </w:r>
      <m:oMath>
        <m:r>
          <m:rPr>
            <m:sty m:val="i"/>
          </m:rPr>
          <m:t>i</m:t>
        </m:r>
      </m:oMath>
      <w:r>
        <w:rPr/>
        <w:t xml:space="preserve"> non nul :</w:t>
      </w:r>
    </w:p>
    <w:p>
      <w:pPr>
        <w:numPr>
          <w:ilvl w:val="0"/>
          <w:numId w:val="5"/>
        </w:numPr>
        <w:spacing w:lineRule="auto"/>
      </w:pP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l'événement « on tire une boule noire lors du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-ième tirage».</w:t>
      </w:r>
    </w:p>
    <w:p>
      <w:pPr>
        <w:numPr>
          <w:ilvl w:val="0"/>
          <w:numId w:val="5"/>
        </w:numPr>
        <w:spacing w:lineRule="auto"/>
      </w:pP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l'événement &lt;&lt; on tire une boule blanche lors du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-ième tirage &gt; 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On simule 10000 fois cette expérience aléatoire.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Recopier et compléter le programme SCILAB suivant pour qu'il affiche l'histogramme donnant la fréquence d'apparition du rang d'obtention de la boule noire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N = input(' Donner un entier naturel non nul') ;</w:t>
        <w:br/>
        <w:t xml:space="preserve">S = zeros(1,N);</w:t>
        <w:br/>
        <w:t xml:space="preserve">for k = 1 : 10000</w:t>
        <w:br/>
        <w:t xml:space="preserve">    i = 1 ;</w:t>
        <w:br/>
        <w:t xml:space="preserve">    M = N ;</w:t>
        <w:br/>
        <w:t xml:space="preserve">    while</w:t>
        <w:br/>
        <w:t xml:space="preserve">        i = i + 1 ;</w:t>
        <w:br/>
        <w:t xml:space="preserve">        M = _-_-_-_-_-_____ ;</w:t>
        <w:br/>
        <w:t xml:space="preserve">    end</w:t>
        <w:br/>
        <w:t xml:space="preserve">    S(i)= S(i)+1 ;</w:t>
        <w:br/>
        <w:t xml:space="preserve">end</w:t>
        <w:br/>
        <w:t xml:space="preserve">disp(S / 10000)</w:t>
        <w:br/>
        <w:t xml:space="preserve">bar(S / 10000)</w:t>
        <w:br/>
        <w:t xml:space="preserve"/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On exécute le programme complété ci-dessus. On entre 5 au clavier et on obtient l'histogramme suivant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168900"/>
            <wp:effectExtent b="0" l="0" r="0" t="0"/>
            <wp:docPr id="3" name="image-8c2b799920134ac72386e56bc5cf4bc8b3907e21.jpg"/>
            <a:graphic>
              <a:graphicData uri="http://schemas.openxmlformats.org/drawingml/2006/picture">
                <pic:pic>
                  <pic:nvPicPr>
                    <pic:cNvPr id="3" name="image-8c2b799920134ac72386e56bc5cf4bc8b3907e21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8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 conjecture pouvez-vous émettre sur la loi de la variable aléatoire </w:t>
      </w:r>
      <m:oMath>
        <m:r>
          <m:rPr>
            <m:sty m:val="i"/>
          </m:rPr>
          <m:t>X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les questions suivantes, on revient au cas général où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En écrivant soigneusement les événements utilisés, 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Déterminer la loi de la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Préciser le nombre moyen de tirages nécessaires à l'obtention de la boule noire.</w:t>
      </w:r>
    </w:p>
    <w:p>
      <w:pPr>
        <w:spacing w:line="271" w:before="330" w:lineRule="auto"/>
      </w:pPr>
      <w:bookmarkStart w:id="14" w:name="ii_une_deuxième_expérience_aléatoire"/>
      <w:r>
        <w:rPr>
          <w:rFonts w:eastAsia="Georgia" w:cs="Georgia" w:ascii="Georgia" w:hAnsi="Georgia"/>
          <w:b/>
          <w:sz w:val="42"/>
        </w:rPr>
        <w:t xml:space="preserve">II - Une deuxième expérience aléatoire</w:t>
      </w:r>
      <w:bookmarkEnd w:id="1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choisit une des deux urnes au hasard (chaque urne a la même probabilité d'être choisie) et on tire dans l'urne choisie une par une les boules sans remise jusqu'à être en mesure de pouvoir connaître l'urne choisie.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qui prend pour valeur le nombre de tirages ainsi effectués.</w:t>
      </w:r>
      <w:r>
        <w:rPr/>
        <w:br w:type="textWrapping"/>
      </w:r>
      <w:r>
        <w:rPr/>
        <w:t xml:space="preserve">On note :</w:t>
      </w:r>
    </w:p>
    <w:p>
      <w:pPr>
        <w:numPr>
          <w:ilvl w:val="0"/>
          <w:numId w:val="8"/>
        </w:numPr>
        <w:spacing w:lineRule="auto"/>
      </w:pP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l'événement « on choisit l'urne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».</w:t>
      </w:r>
    </w:p>
    <w:p>
      <w:pPr>
        <w:numPr>
          <w:ilvl w:val="0"/>
          <w:numId w:val="8"/>
        </w:numPr>
        <w:spacing w:lineRule="auto"/>
      </w:pP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l'événement « on choisit l'urne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».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que pour tout entier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pour tout entier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(On distinguera les cas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).</w:t>
      </w:r>
    </w:p>
    <w:p>
      <w:pPr>
        <w:numPr>
          <w:ilvl w:val="0"/>
          <w:numId w:val="10"/>
        </w:numPr>
        <w:spacing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Calculer l'espérance de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spacing w:line="271" w:before="330" w:lineRule="auto"/>
      </w:pPr>
      <w:bookmarkStart w:id="15" w:name="iii_une_troisième_expérience_aléatoire"/>
      <w:r>
        <w:rPr>
          <w:rFonts w:eastAsia="Georgia" w:cs="Georgia" w:ascii="Georgia" w:hAnsi="Georgia"/>
          <w:b/>
          <w:sz w:val="42"/>
        </w:rPr>
        <w:t xml:space="preserve">III - Une troisième expérience aléatoire</w:t>
      </w:r>
      <w:bookmarkEnd w:id="15"/>
    </w:p>
    <w:p>
      <w:pPr>
        <w:spacing w:after="220" w:lineRule="auto"/>
      </w:pPr>
      <w:r>
        <w:rPr/>
        <w:t xml:space="preserve">On effectue une succession infinie de tirages avec remise dans l'urne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On admet qu'on obtient presque-sûrement au moins une boule blanche et au moins une boule noire lors de ces tirages.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la variable aléatoire prenant pour valeur le nombre de tirages nécessaires jusqu'à l'obtention d'au moins une boule noire et d'au moins une boule blanche.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la variable aléatoire prenant pour valeur le nombre de boules blanches tirées jusqu'à l'obtention d'au moins une boule noire et d'au moins une boule blanche.</w:t>
      </w:r>
      <w:r>
        <w:rPr/>
        <w:br w:type="textWrapping"/>
      </w:r>
      <w:r>
        <w:rPr>
          <w:rFonts w:eastAsia="Georgia" w:cs="Georgia" w:ascii="Georgia" w:hAnsi="Georgia"/>
        </w:rPr>
        <w:t xml:space="preserve">Par exemple, si les tirages ont donné successivement : noire, noire, noire, blanche, blanche, noire,..., alors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Préciser les valeurs prises par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/>
        <w:t xml:space="preserve">Montrer soigneusement que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Montrer que la variable aléatoire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admet une espérance que l'on calculera.</w:t>
      </w:r>
    </w:p>
    <w:p>
      <w:pPr>
        <w:numPr>
          <w:ilvl w:val="0"/>
          <w:numId w:val="13"/>
        </w:numPr>
        <w:spacing w:lineRule="auto"/>
      </w:pPr>
      <w:r>
        <w:rPr/>
        <w:t xml:space="preserve">(a) 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∩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∩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/>
        <w:t xml:space="preserve">Soit </w:t>
      </w:r>
      <m:oMath>
        <m:r>
          <m:rPr>
            <m:sty m:val="i"/>
          </m:rPr>
          <m:t>j</m:t>
        </m:r>
      </m:oMath>
      <w:r>
        <w:rPr/>
        <w:t xml:space="preserve"> un entier tel que </w:t>
      </w:r>
      <m:oMath>
        <m:r>
          <m:rPr>
            <m:sty m:val="i"/>
          </m:rPr>
          <m:t>j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(a) 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]</m:t>
        </m:r>
        <m:r>
          <m:rPr>
            <m:sty m:val="p"/>
          </m:rPr>
          <m:t>∩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Que vaut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]</m:t>
        </m:r>
        <m:r>
          <m:rPr>
            <m:sty m:val="p"/>
          </m:rPr>
          <m:t>∩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tel que </w:t>
      </w:r>
      <m:oMath>
        <m:r>
          <m:rPr>
            <m:sty m:val="i"/>
          </m:rPr>
          <m:t>k</m:t>
        </m:r>
        <m:r>
          <m:rPr>
            <m:sty m:val="p"/>
          </m:rPr>
          <m:t>≠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?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Les variables aléatoires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sont-elles indépendantes?</w:t>
      </w:r>
    </w:p>
    <w:p>
      <w:pPr>
        <w:numPr>
          <w:ilvl w:val="0"/>
          <w:numId w:val="13"/>
        </w:numPr>
        <w:spacing w:lineRule="auto"/>
      </w:pPr>
      <w:r>
        <w:rPr/>
        <w:t xml:space="preserve">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puis déterminer la loi de </w:t>
      </w:r>
      <m:oMath>
        <m:r>
          <m:rPr>
            <m:sty m:val="i"/>
          </m:rPr>
          <m:t>U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0feacf56ebad7f2f98044dca9f124306af3940f4.jpg" TargetMode="Internal"/><Relationship Id="rId6" Type="http://schemas.openxmlformats.org/officeDocument/2006/relationships/image" Target="media/image-d84fd887885ce8f279db98e9c16310bdd7cb64f3.jpg" TargetMode="Internal"/><Relationship Id="rId7" Type="http://schemas.openxmlformats.org/officeDocument/2006/relationships/image" Target="media/image-8c2b799920134ac72386e56bc5cf4bc8b3907e21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2026-05-03T10:43:24.950Z</dcterms:created>
  <dcterms:modified xsi:type="dcterms:W3CDTF">2026-05-03T10:43:24.950Z</dcterms:modified>
</cp:coreProperties>
</file>