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after="220" w:lineRule="auto"/>
      </w:pPr>
      <w:r>
        <w:rPr/>
        <w:t xml:space="preserve">CONCOURS D'ADMISSION 2026</w:t>
      </w:r>
    </w:p>
    <w:p>
      <w:pPr>
        <w:spacing w:line="288" w:after="220" w:lineRule="auto"/>
        <w:jc w:val="center"/>
      </w:pPr>
      <w:bookmarkStart w:id="0" w:name="prépas_ecglect"/>
      <w:r>
        <w:rPr>
          <w:rFonts w:eastAsia="Georgia" w:cs="Georgia" w:ascii="Georgia" w:hAnsi="Georgia"/>
          <w:b/>
          <w:sz w:val="56"/>
        </w:rPr>
        <w:t xml:space="preserve">prépas ecglect</w:t>
      </w:r>
      <w:bookmarkEnd w:id="0"/>
    </w:p>
    <w:p>
      <w:pPr>
        <w:spacing w:line="271" w:before="330" w:lineRule="auto"/>
      </w:pPr>
      <w:bookmarkStart w:id="1" w:name="bm_2"/>
      <w:r>
        <w:rPr>
          <w:rFonts w:eastAsia="Georgia" w:cs="Georgia" w:ascii="Georgia" w:hAnsi="Georgia"/>
          <w:b/>
          <w:sz w:val="42"/>
        </w:rPr>
        <w:t xml:space="preserve">(2) •</w:t>
      </w:r>
      <w:bookmarkEnd w:id="1"/>
    </w:p>
    <w:p>
      <w:pPr>
        <w:spacing w:line="271" w:before="330" w:lineRule="auto"/>
      </w:pPr>
      <w:bookmarkStart w:id="2" w:name="mathématiques_approfondies"/>
      <w:r>
        <w:rPr>
          <w:rFonts w:eastAsia="Georgia" w:cs="Georgia" w:ascii="Georgia" w:hAnsi="Georgia"/>
          <w:b/>
          <w:sz w:val="42"/>
        </w:rPr>
        <w:t xml:space="preserve">Mathématiques Approfondies</w:t>
      </w:r>
      <w:bookmarkEnd w:id="2"/>
    </w:p>
    <w:p>
      <w:pPr>
        <w:spacing w:line="271" w:before="330" w:lineRule="auto"/>
      </w:pPr>
      <w:bookmarkStart w:id="3" w:name="série_ecg"/>
      <w:r>
        <w:rPr>
          <w:rFonts w:eastAsia="Georgia" w:cs="Georgia" w:ascii="Georgia" w:hAnsi="Georgia"/>
          <w:b/>
          <w:sz w:val="42"/>
        </w:rPr>
        <w:t xml:space="preserve">Série ECG</w:t>
      </w:r>
      <w:bookmarkEnd w:id="3"/>
    </w:p>
    <w:p>
      <w:pPr>
        <w:spacing w:after="220" w:lineRule="auto"/>
      </w:pPr>
      <w:r>
        <w:rPr>
          <w:rFonts w:eastAsia="Georgia" w:cs="Georgia" w:ascii="Georgia" w:hAnsi="Georgia"/>
        </w:rPr>
        <w:t xml:space="preserve">Mardi 14 avril 2026 de 8 hOO à 12h00</w:t>
      </w:r>
      <w:r>
        <w:rPr/>
        <w:br w:type="textWrapping"/>
      </w:r>
      <w:r>
        <w:rPr>
          <w:rFonts w:eastAsia="Georgia" w:cs="Georgia" w:ascii="Georgia" w:hAnsi="Georgia"/>
        </w:rPr>
        <w:t xml:space="preserve">Durée : 4 heures</w:t>
      </w:r>
      <w:r>
        <w:rPr/>
        <w:br w:type="textWrapping"/>
      </w:r>
      <w:r>
        <w:rPr>
          <w:rFonts w:eastAsia="Georgia" w:cs="Georgia" w:ascii="Georgia" w:hAnsi="Georgia"/>
        </w:rPr>
        <w:t xml:space="preserve">Candidats bénéficiant de la mesure « Tiers-temps » :</w:t>
      </w:r>
      <w:r>
        <w:rPr/>
        <w:br w:type="textWrapping"/>
      </w:r>
      <w:r>
        <w:rPr/>
        <w:t xml:space="preserve">8h00-13h20</w:t>
      </w:r>
      <w:r>
        <w:rPr/>
        <w:br w:type="textWrapping"/>
      </w:r>
      <w:r>
        <w:rPr>
          <w:rFonts w:eastAsia="Georgia" w:cs="Georgia" w:ascii="Georgia" w:hAnsi="Georgia"/>
        </w:rPr>
        <w:t xml:space="preserve">L'énoncé comporte 7 pages.</w:t>
      </w:r>
    </w:p>
    <w:p>
      <w:pPr>
        <w:spacing w:line="271" w:before="330" w:lineRule="auto"/>
      </w:pPr>
      <w:bookmarkStart w:id="4" w:name="instructions"/>
      <w:r>
        <w:rPr>
          <w:b/>
          <w:sz w:val="42"/>
        </w:rPr>
        <w:t xml:space="preserve">INSTRUCTIONS</w:t>
      </w:r>
      <w:bookmarkEnd w:id="4"/>
    </w:p>
    <w:p>
      <w:pPr>
        <w:spacing w:after="220" w:lineRule="auto"/>
      </w:pPr>
      <w:r>
        <w:rPr>
          <w:rFonts w:eastAsia="Georgia" w:cs="Georgia" w:ascii="Georgia" w:hAnsi="Georgia"/>
        </w:rPr>
        <w:t xml:space="preserve">Tous les feuillets doivent être identifiables et numérotés par le candidat.</w:t>
      </w:r>
      <w:r>
        <w:rPr/>
        <w:br w:type="textWrapping"/>
      </w:r>
      <w:r>
        <w:rPr>
          <w:rFonts w:eastAsia="Georgia" w:cs="Georgia" w:ascii="Georgia" w:hAnsi="Georgia"/>
        </w:rPr>
        <w:t xml:space="preserve">Aucun document n'est permis, aucun instrument de calcul n'est autorisé. La règle graduée est autorisée.</w:t>
      </w:r>
      <w:r>
        <w:rPr/>
        <w:br w:type="textWrapping"/>
      </w:r>
      <w:r>
        <w:rPr>
          <w:rFonts w:eastAsia="Georgia" w:cs="Georgia" w:ascii="Georgia" w:hAnsi="Georgia"/>
        </w:rPr>
        <w:t xml:space="preserve">Conformément au règlement du concours, l'usage d'appareils communicants ou connectés est formellement interdit durant l'épreuve.</w:t>
      </w:r>
      <w:r>
        <w:rPr/>
        <w:br w:type="textWrapping"/>
      </w:r>
      <w:r>
        <w:rPr>
          <w:rFonts w:eastAsia="Georgia" w:cs="Georgia" w:ascii="Georgia" w:hAnsi="Georgia"/>
        </w:rPr>
        <w:t xml:space="preserve">Les candidats sont invités à soigner la présentation de leur copie, à mettre en évidence les principaux résultats, à respecter les notations de l'énoncé et à fournir des raisonnements clairs, précis et concis. Le soin apporté à l'ensemble de la copie et la lisibilité entrent pour une bonne part dans l'évaluation de la copie. Le jury tiendra compte de la qualité rédactionnelle et de la maîtrise orthographique dans le barème de l'épreuve.</w:t>
      </w:r>
      <w:r>
        <w:rPr/>
        <w:br w:type="textWrapping"/>
      </w:r>
      <w:r>
        <w:rPr>
          <w:rFonts w:eastAsia="Georgia" w:cs="Georgia" w:ascii="Georgia" w:hAnsi="Georgia"/>
        </w:rPr>
        <w:t xml:space="preserve">Si, au cours de l'épreuve, un candidat repère ce qui lui semble être une erreur d'énoncé, il le signale sur sa copie et poursuit sa composition en expliquant les raisons des initiatives qu'il est amené à prendre.</w:t>
      </w:r>
      <w:r>
        <w:rPr/>
        <w:br w:type="textWrapping"/>
      </w:r>
      <w:r>
        <w:rPr>
          <w:rFonts w:eastAsia="Georgia" w:cs="Georgia" w:ascii="Georgia" w:hAnsi="Georgia"/>
        </w:rPr>
        <w:t xml:space="preserve">Ce document est la propriété d'ECRICOME, le candidat est autorisé à le conserver à l'issue de l'épreuve.</w:t>
      </w:r>
    </w:p>
    <w:p>
      <w:pPr>
        <w:spacing w:line="271" w:before="330" w:lineRule="auto"/>
      </w:pPr>
      <w:bookmarkStart w:id="5" w:name="exercice_1"/>
      <w:r>
        <w:rPr>
          <w:b/>
          <w:sz w:val="42"/>
        </w:rPr>
        <w:t xml:space="preserve">Exercice 1</w:t>
      </w:r>
      <w:bookmarkEnd w:id="5"/>
    </w:p>
    <w:p>
      <w:pPr>
        <w:numPr>
          <w:ilvl w:val="0"/>
          <w:numId w:val="2"/>
        </w:numPr>
        <w:spacing w:lineRule="auto"/>
      </w:pPr>
      <w:r>
        <w:rPr/>
        <w:t xml:space="preserve">(a) Montrer que </w:t>
      </w:r>
      <m:oMath>
        <m:nary>
          <m:naryPr>
            <m:chr m:val="∫"/>
            <m:limLoc m:val="subSup"/>
            <m:grow m:val="1"/>
          </m:naryPr>
          <m:sub>
            <m:r>
              <m:rPr>
                <m:sty m:val="p"/>
              </m:rPr>
              <m:t>0</m:t>
            </m:r>
          </m:sub>
          <m:sup>
            <m:r>
              <m:rPr>
                <m:sty m:val="p"/>
              </m:rPr>
              <m:t>1</m:t>
            </m:r>
          </m:sup>
          <m:e>
            <m:r>
              <m:rPr>
                <m:sty m:val="p"/>
              </m:rPr>
              <m:t xml:space="preserve"> </m:t>
            </m:r>
          </m:e>
        </m:nary>
        <m:f>
          <m:fPr>
            <m:ctrlPr>
              <w:rPr>
                <w:rFonts w:ascii="Cambria Math" w:hAnsi="Cambria Math"/>
              </w:rPr>
            </m:ctrlPr>
          </m:fPr>
          <m:num>
            <m:r>
              <m:rPr>
                <m:sty m:val="p"/>
              </m:rPr>
              <m:t>1</m:t>
            </m:r>
            <m:r>
              <m:rPr>
                <m:sty m:val="p"/>
              </m:rPr>
              <m:t>−</m:t>
            </m:r>
            <m:sSup>
              <m:sSupPr/>
              <m:e>
                <m:r>
                  <m:rPr>
                    <m:sty m:val="p"/>
                  </m:rPr>
                  <m:t>e</m:t>
                </m:r>
              </m:e>
              <m:sup>
                <m:r>
                  <m:rPr>
                    <m:sty m:val="p"/>
                  </m:rPr>
                  <m:t>−</m:t>
                </m:r>
                <m:r>
                  <m:rPr>
                    <m:sty m:val="i"/>
                  </m:rPr>
                  <m:t>t</m:t>
                </m:r>
              </m:sup>
            </m:sSup>
          </m:num>
          <m:den>
            <m:r>
              <m:rPr>
                <m:sty m:val="i"/>
              </m:rPr>
              <m:t>t</m:t>
            </m:r>
          </m:den>
        </m:f>
        <m:r>
          <m:rPr>
            <m:nor/>
          </m:rPr>
          <m:t xml:space="preserve"> </m:t>
        </m:r>
        <m:r>
          <m:rPr>
            <m:sty m:val="p"/>
          </m:rPr>
          <m:t>d</m:t>
        </m:r>
        <m:r>
          <m:rPr>
            <m:sty m:val="i"/>
          </m:rPr>
          <m:t>t</m:t>
        </m:r>
      </m:oMath>
      <w:r>
        <w:rPr/>
        <w:t xml:space="preserve"> converge.</w:t>
      </w:r>
    </w:p>
    <w:p>
      <w:pPr>
        <w:numPr>
          <w:ilvl w:val="1"/>
          <w:numId w:val="3"/>
        </w:numPr>
        <w:spacing w:lineRule="auto"/>
      </w:pPr>
      <w:r>
        <w:rPr/>
        <w:t xml:space="preserve">Montrer que </w:t>
      </w:r>
      <m:oMath>
        <m:nary>
          <m:naryPr>
            <m:chr m:val="∫"/>
            <m:limLoc m:val="subSup"/>
            <m:grow m:val="1"/>
          </m:naryPr>
          <m:sub>
            <m:r>
              <m:rPr>
                <m:sty m:val="p"/>
              </m:rPr>
              <m:t>1</m:t>
            </m:r>
          </m:sub>
          <m:sup>
            <m:r>
              <m:rPr>
                <m:sty m:val="p"/>
              </m:rPr>
              <m:t>+</m:t>
            </m:r>
            <m:r>
              <m:rPr>
                <m:sty m:val="p"/>
              </m:rPr>
              <m:t>∞</m:t>
            </m:r>
          </m:sup>
          <m:e>
            <m:r>
              <m:rPr>
                <m:sty m:val="p"/>
              </m:rPr>
              <m:t xml:space="preserve"> </m:t>
            </m:r>
          </m:e>
        </m:nary>
        <m:f>
          <m:fPr>
            <m:ctrlPr>
              <w:rPr>
                <w:rFonts w:ascii="Cambria Math" w:hAnsi="Cambria Math"/>
              </w:rPr>
            </m:ctrlPr>
          </m:fPr>
          <m:num>
            <m:sSup>
              <m:sSupPr/>
              <m:e>
                <m:r>
                  <m:rPr>
                    <m:sty m:val="p"/>
                  </m:rPr>
                  <m:t>e</m:t>
                </m:r>
              </m:e>
              <m:sup>
                <m:r>
                  <m:rPr>
                    <m:sty m:val="p"/>
                  </m:rPr>
                  <m:t>−</m:t>
                </m:r>
                <m:r>
                  <m:rPr>
                    <m:sty m:val="i"/>
                  </m:rPr>
                  <m:t>t</m:t>
                </m:r>
              </m:sup>
            </m:sSup>
          </m:num>
          <m:den>
            <m:r>
              <m:rPr>
                <m:sty m:val="i"/>
              </m:rPr>
              <m:t>t</m:t>
            </m:r>
          </m:den>
        </m:f>
        <m:r>
          <m:rPr>
            <m:nor/>
          </m:rPr>
          <m:t xml:space="preserve"> </m:t>
        </m:r>
        <m:r>
          <m:rPr>
            <m:sty m:val="p"/>
          </m:rPr>
          <m:t>d</m:t>
        </m:r>
        <m:r>
          <m:rPr>
            <m:sty m:val="i"/>
          </m:rPr>
          <m:t>t</m:t>
        </m:r>
      </m:oMath>
      <w:r>
        <w:rPr/>
        <w:t xml:space="preserve"> converge.</w:t>
      </w:r>
    </w:p>
    <w:p>
      <w:pPr>
        <w:numPr>
          <w:ilvl w:val="0"/>
          <w:numId w:val="2"/>
        </w:numPr>
        <w:spacing w:lineRule="auto"/>
      </w:pPr>
      <w:r>
        <w:rPr/>
        <w:t xml:space="preserve">(a) Soit </w:t>
      </w:r>
      <m:oMath>
        <m:r>
          <m:rPr>
            <m:sty m:val="i"/>
          </m:rPr>
          <m:t>a</m:t>
        </m:r>
      </m:oMath>
      <w:r>
        <w:rPr>
          <w:rFonts w:eastAsia="Georgia" w:cs="Georgia" w:ascii="Georgia" w:hAnsi="Georgia"/>
        </w:rPr>
        <w:t xml:space="preserve"> un réel strictement positif, montrer que </w:t>
      </w:r>
      <m:oMath>
        <m:nary>
          <m:naryPr>
            <m:chr m:val="∫"/>
            <m:limLoc m:val="subSup"/>
            <m:grow m:val="1"/>
          </m:naryPr>
          <m:sub>
            <m:r>
              <m:rPr>
                <m:sty m:val="p"/>
              </m:rPr>
              <m:t>0</m:t>
            </m:r>
          </m:sub>
          <m:sup>
            <m:r>
              <m:rPr>
                <m:sty m:val="p"/>
              </m:rPr>
              <m:t>+</m:t>
            </m:r>
            <m:r>
              <m:rPr>
                <m:sty m:val="p"/>
              </m:rPr>
              <m:t>∞</m:t>
            </m:r>
          </m:sup>
          <m:e>
            <m:r>
              <m:rPr>
                <m:sty m:val="p"/>
              </m:rPr>
              <m:t xml:space="preserve"> </m:t>
            </m:r>
          </m:e>
        </m:nary>
        <m:f>
          <m:fPr>
            <m:ctrlPr>
              <w:rPr>
                <w:rFonts w:ascii="Cambria Math" w:hAnsi="Cambria Math"/>
              </w:rPr>
            </m:ctrlPr>
          </m:fPr>
          <m:num>
            <m:sSup>
              <m:sSupPr/>
              <m:e>
                <m:r>
                  <m:rPr>
                    <m:sty m:val="p"/>
                  </m:rPr>
                  <m:t>e</m:t>
                </m:r>
              </m:e>
              <m:sup>
                <m:r>
                  <m:rPr>
                    <m:sty m:val="p"/>
                  </m:rPr>
                  <m:t>−</m:t>
                </m:r>
                <m:r>
                  <m:rPr>
                    <m:sty m:val="i"/>
                  </m:rPr>
                  <m:t>t</m:t>
                </m:r>
              </m:sup>
            </m:sSup>
            <m:r>
              <m:rPr>
                <m:sty m:val="p"/>
              </m:rPr>
              <m:t>−</m:t>
            </m:r>
            <m:sSup>
              <m:sSupPr/>
              <m:e>
                <m:r>
                  <m:rPr>
                    <m:sty m:val="p"/>
                  </m:rPr>
                  <m:t>e</m:t>
                </m:r>
              </m:e>
              <m:sup>
                <m:r>
                  <m:rPr>
                    <m:sty m:val="p"/>
                  </m:rPr>
                  <m:t>−</m:t>
                </m:r>
                <m:r>
                  <m:rPr>
                    <m:sty m:val="i"/>
                  </m:rPr>
                  <m:t>a</m:t>
                </m:r>
                <m:r>
                  <m:rPr>
                    <m:sty m:val="i"/>
                  </m:rPr>
                  <m:t>t</m:t>
                </m:r>
              </m:sup>
            </m:sSup>
          </m:num>
          <m:den>
            <m:r>
              <m:rPr>
                <m:sty m:val="i"/>
              </m:rPr>
              <m:t>t</m:t>
            </m:r>
          </m:den>
        </m:f>
        <m:r>
          <m:rPr>
            <m:nor/>
          </m:rPr>
          <m:t xml:space="preserve"> </m:t>
        </m:r>
        <m:r>
          <m:rPr>
            <m:sty m:val="p"/>
          </m:rPr>
          <m:t>d</m:t>
        </m:r>
        <m:r>
          <m:rPr>
            <m:sty m:val="i"/>
          </m:rPr>
          <m:t>t</m:t>
        </m:r>
      </m:oMath>
      <w:r>
        <w:rPr/>
        <w:t xml:space="preserve"> converge.</w:t>
      </w:r>
    </w:p>
    <w:p>
      <w:pPr>
        <w:numPr>
          <w:ilvl w:val="1"/>
          <w:numId w:val="4"/>
        </w:numPr>
        <w:spacing w:lineRule="auto"/>
      </w:pPr>
      <w:r>
        <w:rPr/>
        <w:t xml:space="preserve">Que dire de la nature de </w:t>
      </w:r>
      <m:oMath>
        <m:nary>
          <m:naryPr>
            <m:chr m:val="∫"/>
            <m:limLoc m:val="subSup"/>
            <m:grow m:val="1"/>
          </m:naryPr>
          <m:sub>
            <m:r>
              <m:rPr>
                <m:sty m:val="p"/>
              </m:rPr>
              <m:t>0</m:t>
            </m:r>
          </m:sub>
          <m:sup>
            <m:r>
              <m:rPr>
                <m:sty m:val="p"/>
              </m:rPr>
              <m:t>+</m:t>
            </m:r>
            <m:r>
              <m:rPr>
                <m:sty m:val="p"/>
              </m:rPr>
              <m:t>∞</m:t>
            </m:r>
          </m:sup>
          <m:e>
            <m:r>
              <m:rPr>
                <m:sty m:val="p"/>
              </m:rPr>
              <m:t xml:space="preserve"> </m:t>
            </m:r>
          </m:e>
        </m:nary>
        <m:f>
          <m:fPr>
            <m:ctrlPr>
              <w:rPr>
                <w:rFonts w:ascii="Cambria Math" w:hAnsi="Cambria Math"/>
              </w:rPr>
            </m:ctrlPr>
          </m:fPr>
          <m:num>
            <m:sSup>
              <m:sSupPr/>
              <m:e>
                <m:r>
                  <m:rPr>
                    <m:sty m:val="p"/>
                  </m:rPr>
                  <m:t>e</m:t>
                </m:r>
              </m:e>
              <m:sup>
                <m:r>
                  <m:rPr>
                    <m:sty m:val="p"/>
                  </m:rPr>
                  <m:t>−</m:t>
                </m:r>
                <m:r>
                  <m:rPr>
                    <m:sty m:val="i"/>
                  </m:rPr>
                  <m:t>t</m:t>
                </m:r>
              </m:sup>
            </m:sSup>
            <m:r>
              <m:rPr>
                <m:sty m:val="p"/>
              </m:rPr>
              <m:t>−</m:t>
            </m:r>
            <m:sSup>
              <m:sSupPr/>
              <m:e>
                <m:r>
                  <m:rPr>
                    <m:sty m:val="p"/>
                  </m:rPr>
                  <m:t>e</m:t>
                </m:r>
              </m:e>
              <m:sup>
                <m:r>
                  <m:rPr>
                    <m:sty m:val="p"/>
                  </m:rPr>
                  <m:t>−</m:t>
                </m:r>
                <m:r>
                  <m:rPr>
                    <m:sty m:val="i"/>
                  </m:rPr>
                  <m:t>a</m:t>
                </m:r>
                <m:r>
                  <m:rPr>
                    <m:sty m:val="i"/>
                  </m:rPr>
                  <m:t>t</m:t>
                </m:r>
              </m:sup>
            </m:sSup>
          </m:num>
          <m:den>
            <m:r>
              <m:rPr>
                <m:sty m:val="i"/>
              </m:rPr>
              <m:t>t</m:t>
            </m:r>
          </m:den>
        </m:f>
        <m:r>
          <m:rPr>
            <m:nor/>
          </m:rPr>
          <m:t xml:space="preserve"> </m:t>
        </m:r>
        <m:r>
          <m:rPr>
            <m:sty m:val="p"/>
          </m:rPr>
          <m:t>d</m:t>
        </m:r>
        <m:r>
          <m:rPr>
            <m:sty m:val="i"/>
          </m:rPr>
          <m:t>t</m:t>
        </m:r>
      </m:oMath>
      <w:r>
        <w:rPr/>
        <w:t xml:space="preserve"> pour </w:t>
      </w:r>
      <m:oMath>
        <m:r>
          <m:rPr>
            <m:sty m:val="i"/>
          </m:rPr>
          <m:t>a</m:t>
        </m:r>
      </m:oMath>
      <w:r>
        <w:rPr>
          <w:rFonts w:eastAsia="Georgia" w:cs="Georgia" w:ascii="Georgia" w:hAnsi="Georgia"/>
        </w:rPr>
        <w:t xml:space="preserve"> un réel négatif ou nul? Justifier votre réponse.</w:t>
      </w:r>
    </w:p>
    <w:p>
      <w:pPr>
        <w:spacing w:after="220" w:lineRule="auto"/>
      </w:pPr>
      <w:r>
        <w:rPr>
          <w:rFonts w:eastAsia="Georgia" w:cs="Georgia" w:ascii="Georgia" w:hAnsi="Georgia"/>
        </w:rPr>
        <w:t xml:space="preserve">On notera désormais pour tout réel </w:t>
      </w:r>
      <m:oMath>
        <m:r>
          <m:rPr>
            <m:sty m:val="i"/>
          </m:rPr>
          <m:t>a</m:t>
        </m:r>
      </m:oMath>
      <w:r>
        <w:rPr/>
        <w:t xml:space="preserve"> strictement positif, </w:t>
      </w:r>
      <m:oMath>
        <m:r>
          <m:rPr>
            <m:sty m:val="i"/>
          </m:rPr>
          <m:t>G</m:t>
        </m:r>
        <m:r>
          <m:rPr>
            <m:sty m:val="p"/>
          </m:rPr>
          <m:t>(</m:t>
        </m:r>
        <m:r>
          <m:rPr>
            <m:sty m:val="i"/>
          </m:rPr>
          <m:t>a</m:t>
        </m:r>
        <m:r>
          <m:rPr>
            <m:sty m:val="p"/>
          </m:rPr>
          <m:t>)</m:t>
        </m:r>
        <m:r>
          <m:rPr>
            <m:sty m:val="p"/>
          </m:rPr>
          <m:t>=</m:t>
        </m:r>
        <m:nary>
          <m:naryPr>
            <m:chr m:val="∫"/>
            <m:limLoc m:val="subSup"/>
            <m:grow m:val="1"/>
          </m:naryPr>
          <m:sub>
            <m:r>
              <m:rPr>
                <m:sty m:val="p"/>
              </m:rPr>
              <m:t>0</m:t>
            </m:r>
          </m:sub>
          <m:sup>
            <m:r>
              <m:rPr>
                <m:sty m:val="p"/>
              </m:rPr>
              <m:t>+</m:t>
            </m:r>
            <m:r>
              <m:rPr>
                <m:sty m:val="p"/>
              </m:rPr>
              <m:t>∞</m:t>
            </m:r>
          </m:sup>
          <m:e>
            <m:r>
              <m:rPr>
                <m:sty m:val="p"/>
              </m:rPr>
              <m:t xml:space="preserve"> </m:t>
            </m:r>
          </m:e>
        </m:nary>
        <m:f>
          <m:fPr>
            <m:ctrlPr>
              <w:rPr>
                <w:rFonts w:ascii="Cambria Math" w:hAnsi="Cambria Math"/>
              </w:rPr>
            </m:ctrlPr>
          </m:fPr>
          <m:num>
            <m:sSup>
              <m:sSupPr/>
              <m:e>
                <m:r>
                  <m:rPr>
                    <m:sty m:val="p"/>
                  </m:rPr>
                  <m:t>e</m:t>
                </m:r>
              </m:e>
              <m:sup>
                <m:r>
                  <m:rPr>
                    <m:sty m:val="p"/>
                  </m:rPr>
                  <m:t>−</m:t>
                </m:r>
                <m:r>
                  <m:rPr>
                    <m:sty m:val="i"/>
                  </m:rPr>
                  <m:t>t</m:t>
                </m:r>
              </m:sup>
            </m:sSup>
            <m:r>
              <m:rPr>
                <m:sty m:val="p"/>
              </m:rPr>
              <m:t>−</m:t>
            </m:r>
            <m:sSup>
              <m:sSupPr/>
              <m:e>
                <m:r>
                  <m:rPr>
                    <m:sty m:val="p"/>
                  </m:rPr>
                  <m:t>e</m:t>
                </m:r>
              </m:e>
              <m:sup>
                <m:r>
                  <m:rPr>
                    <m:sty m:val="p"/>
                  </m:rPr>
                  <m:t>−</m:t>
                </m:r>
                <m:r>
                  <m:rPr>
                    <m:sty m:val="i"/>
                  </m:rPr>
                  <m:t>a</m:t>
                </m:r>
                <m:r>
                  <m:rPr>
                    <m:sty m:val="i"/>
                  </m:rPr>
                  <m:t>t</m:t>
                </m:r>
              </m:sup>
            </m:sSup>
          </m:num>
          <m:den>
            <m:r>
              <m:rPr>
                <m:sty m:val="i"/>
              </m:rPr>
              <m:t>t</m:t>
            </m:r>
          </m:den>
        </m:f>
        <m:r>
          <m:rPr>
            <m:nor/>
          </m:rPr>
          <m:t xml:space="preserve"> </m:t>
        </m:r>
        <m:r>
          <m:rPr>
            <m:sty m:val="p"/>
          </m:rPr>
          <m:t>d</m:t>
        </m:r>
        <m:r>
          <m:rPr>
            <m:sty m:val="i"/>
          </m:rPr>
          <m:t>t</m:t>
        </m:r>
      </m:oMath>
      <w:r>
        <w:rPr/>
        <w:t xml:space="preserve">.</w:t>
      </w:r>
    </w:p>
    <w:p>
      <w:pPr>
        <w:numPr>
          <w:ilvl w:val="0"/>
          <w:numId w:val="6"/>
        </w:numPr>
        <w:spacing w:lineRule="auto"/>
      </w:pPr>
      <w:r>
        <w:rPr/>
        <w:t xml:space="preserve">Soit </w:t>
      </w:r>
      <m:oMath>
        <m:r>
          <m:rPr>
            <m:sty m:val="i"/>
          </m:rPr>
          <m:t>x</m:t>
        </m:r>
      </m:oMath>
      <w:r>
        <w:rPr>
          <w:rFonts w:eastAsia="Georgia" w:cs="Georgia" w:ascii="Georgia" w:hAnsi="Georgia"/>
        </w:rPr>
        <w:t xml:space="preserve"> un réel strictement positif.</w:t>
      </w:r>
    </w:p>
    <w:p>
      <w:pPr>
        <w:numPr>
          <w:ilvl w:val="1"/>
          <w:numId w:val="7"/>
        </w:numPr>
        <w:spacing w:lineRule="auto"/>
      </w:pPr>
      <w:r>
        <w:rPr/>
        <w:t xml:space="preserve">Prouver que </w:t>
      </w:r>
      <m:oMath>
        <m:nary>
          <m:naryPr>
            <m:chr m:val="∫"/>
            <m:limLoc m:val="subSup"/>
            <m:grow m:val="1"/>
          </m:naryPr>
          <m:sub>
            <m:r>
              <m:rPr>
                <m:sty m:val="p"/>
              </m:rPr>
              <m:t>0</m:t>
            </m:r>
          </m:sub>
          <m:sup>
            <m:r>
              <m:rPr>
                <m:sty m:val="i"/>
              </m:rPr>
              <m:t>x</m:t>
            </m:r>
          </m:sup>
          <m:e>
            <m:r>
              <m:rPr>
                <m:sty m:val="p"/>
              </m:rPr>
              <m:t xml:space="preserve"> </m:t>
            </m:r>
          </m:e>
        </m:nary>
        <m:f>
          <m:fPr>
            <m:ctrlPr>
              <w:rPr>
                <w:rFonts w:ascii="Cambria Math" w:hAnsi="Cambria Math"/>
              </w:rPr>
            </m:ctrlPr>
          </m:fPr>
          <m:num>
            <m:sSup>
              <m:sSupPr/>
              <m:e>
                <m:r>
                  <m:rPr>
                    <m:sty m:val="p"/>
                  </m:rPr>
                  <m:t>e</m:t>
                </m:r>
              </m:e>
              <m:sup>
                <m:r>
                  <m:rPr>
                    <m:sty m:val="p"/>
                  </m:rPr>
                  <m:t>−</m:t>
                </m:r>
                <m:r>
                  <m:rPr>
                    <m:sty m:val="i"/>
                  </m:rPr>
                  <m:t>t</m:t>
                </m:r>
              </m:sup>
            </m:sSup>
            <m:r>
              <m:rPr>
                <m:sty m:val="p"/>
              </m:rPr>
              <m:t>−</m:t>
            </m:r>
            <m:sSup>
              <m:sSupPr/>
              <m:e>
                <m:r>
                  <m:rPr>
                    <m:sty m:val="p"/>
                  </m:rPr>
                  <m:t>e</m:t>
                </m:r>
              </m:e>
              <m:sup>
                <m:r>
                  <m:rPr>
                    <m:sty m:val="p"/>
                  </m:rPr>
                  <m:t>−</m:t>
                </m:r>
                <m:r>
                  <m:rPr>
                    <m:sty m:val="i"/>
                  </m:rPr>
                  <m:t>a</m:t>
                </m:r>
                <m:r>
                  <m:rPr>
                    <m:sty m:val="i"/>
                  </m:rPr>
                  <m:t>t</m:t>
                </m:r>
              </m:sup>
            </m:sSup>
          </m:num>
          <m:den>
            <m:r>
              <m:rPr>
                <m:sty m:val="i"/>
              </m:rPr>
              <m:t>t</m:t>
            </m:r>
          </m:den>
        </m:f>
        <m:r>
          <m:rPr>
            <m:nor/>
          </m:rPr>
          <m:t xml:space="preserve"> </m:t>
        </m:r>
        <m:r>
          <m:rPr>
            <m:sty m:val="p"/>
          </m:rPr>
          <m:t>d</m:t>
        </m:r>
        <m:r>
          <m:rPr>
            <m:sty m:val="i"/>
          </m:rPr>
          <m:t>t</m:t>
        </m:r>
        <m:r>
          <m:rPr>
            <m:sty m:val="p"/>
          </m:rPr>
          <m:t>=</m:t>
        </m:r>
        <m:r>
          <m:rPr>
            <m:sty m:val="p"/>
          </m:rPr>
          <m:t>ln</m:t>
        </m:r>
        <m:r>
          <m:rPr>
            <m:sty m:val="p"/>
          </m:rPr>
          <m:t>⁡</m:t>
        </m:r>
        <m:r>
          <m:rPr>
            <m:sty m:val="p"/>
          </m:rPr>
          <m:t>(</m:t>
        </m:r>
        <m:r>
          <m:rPr>
            <m:sty m:val="i"/>
          </m:rPr>
          <m:t>a</m:t>
        </m:r>
        <m:r>
          <m:rPr>
            <m:sty m:val="p"/>
          </m:rPr>
          <m:t>)</m:t>
        </m:r>
        <m:r>
          <m:rPr>
            <m:sty m:val="p"/>
          </m:rPr>
          <m:t>−</m:t>
        </m:r>
        <m:nary>
          <m:naryPr>
            <m:chr m:val="∫"/>
            <m:limLoc m:val="subSup"/>
            <m:grow m:val="1"/>
          </m:naryPr>
          <m:sub>
            <m:r>
              <m:rPr>
                <m:sty m:val="i"/>
              </m:rPr>
              <m:t>x</m:t>
            </m:r>
          </m:sub>
          <m:sup>
            <m:r>
              <m:rPr>
                <m:sty m:val="i"/>
              </m:rPr>
              <m:t>a</m:t>
            </m:r>
            <m:r>
              <m:rPr>
                <m:sty m:val="i"/>
              </m:rPr>
              <m:t>x</m:t>
            </m:r>
          </m:sup>
          <m:e>
            <m:r>
              <m:rPr>
                <m:sty m:val="p"/>
              </m:rPr>
              <m:t xml:space="preserve"> </m:t>
            </m:r>
          </m:e>
        </m:nary>
        <m:f>
          <m:fPr>
            <m:ctrlPr>
              <w:rPr>
                <w:rFonts w:ascii="Cambria Math" w:hAnsi="Cambria Math"/>
              </w:rPr>
            </m:ctrlPr>
          </m:fPr>
          <m:num>
            <m:sSup>
              <m:sSupPr/>
              <m:e>
                <m:r>
                  <m:rPr>
                    <m:sty m:val="p"/>
                  </m:rPr>
                  <m:t>e</m:t>
                </m:r>
              </m:e>
              <m:sup>
                <m:r>
                  <m:rPr>
                    <m:sty m:val="p"/>
                  </m:rPr>
                  <m:t>−</m:t>
                </m:r>
                <m:r>
                  <m:rPr>
                    <m:sty m:val="i"/>
                  </m:rPr>
                  <m:t>t</m:t>
                </m:r>
              </m:sup>
            </m:sSup>
          </m:num>
          <m:den>
            <m:r>
              <m:rPr>
                <m:sty m:val="i"/>
              </m:rPr>
              <m:t>t</m:t>
            </m:r>
          </m:den>
        </m:f>
        <m:r>
          <m:rPr>
            <m:nor/>
          </m:rPr>
          <m:t xml:space="preserve"> </m:t>
        </m:r>
        <m:r>
          <m:rPr>
            <m:sty m:val="p"/>
          </m:rPr>
          <m:t>d</m:t>
        </m:r>
        <m:r>
          <m:rPr>
            <m:sty m:val="i"/>
          </m:rPr>
          <m:t>t</m:t>
        </m:r>
      </m:oMath>
      <w:r>
        <w:rPr/>
        <w:t xml:space="preserve">.</w:t>
      </w:r>
      <w:r>
        <w:rPr/>
        <w:br w:type="textWrapping"/>
      </w:r>
      <w:r>
        <w:rPr>
          <w:rFonts w:eastAsia="Georgia" w:cs="Georgia" w:ascii="Georgia" w:hAnsi="Georgia"/>
        </w:rPr>
        <w:t xml:space="preserve">Indication: On pourra remarquer que, pour tout réel </w:t>
      </w:r>
      <m:oMath>
        <m:r>
          <m:rPr>
            <m:sty m:val="i"/>
          </m:rPr>
          <m:t>t</m:t>
        </m:r>
      </m:oMath>
      <w:r>
        <w:rPr/>
        <w:t xml:space="preserve"> de </w:t>
      </w:r>
      <m:oMath>
        <m:r>
          <m:rPr>
            <m:sty m:val="p"/>
          </m:rPr>
          <m:t>]</m:t>
        </m:r>
        <m:r>
          <m:rPr>
            <m:sty m:val="p"/>
          </m:rPr>
          <m:t>0</m:t>
        </m:r>
        <m:r>
          <m:rPr>
            <m:sty m:val="p"/>
          </m:rPr>
          <m:t>,</m:t>
        </m:r>
        <m:r>
          <m:rPr>
            <m:sty m:val="i"/>
          </m:rPr>
          <m:t>x</m:t>
        </m:r>
        <m:r>
          <m:rPr>
            <m:sty m:val="p"/>
          </m:rPr>
          <m:t>]</m:t>
        </m:r>
        <m:r>
          <m:rPr>
            <m:sty m:val="p"/>
          </m:rPr>
          <m:t>,</m:t>
        </m:r>
        <m:r>
          <m:rPr>
            <m:sty m:val="p"/>
          </m:rPr>
          <m:t xml:space="preserve"> </m:t>
        </m:r>
        <m:sSup>
          <m:sSupPr/>
          <m:e>
            <m:r>
              <m:rPr>
                <m:sty m:val="p"/>
              </m:rPr>
              <m:t>e</m:t>
            </m:r>
          </m:e>
          <m:sup>
            <m:r>
              <m:rPr>
                <m:sty m:val="p"/>
              </m:rPr>
              <m:t>−</m:t>
            </m:r>
            <m:r>
              <m:rPr>
                <m:sty m:val="i"/>
              </m:rPr>
              <m:t>t</m:t>
            </m:r>
          </m:sup>
        </m:sSup>
        <m:r>
          <m:rPr>
            <m:sty m:val="p"/>
          </m:rPr>
          <m:t>−</m:t>
        </m:r>
        <m:sSup>
          <m:sSupPr/>
          <m:e>
            <m:r>
              <m:rPr>
                <m:sty m:val="p"/>
              </m:rPr>
              <m:t>e</m:t>
            </m:r>
          </m:e>
          <m:sup>
            <m:r>
              <m:rPr>
                <m:sty m:val="p"/>
              </m:rPr>
              <m:t>−</m:t>
            </m:r>
            <m:r>
              <m:rPr>
                <m:sty m:val="i"/>
              </m:rPr>
              <m:t>a</m:t>
            </m:r>
            <m:r>
              <m:rPr>
                <m:sty m:val="i"/>
              </m:rPr>
              <m:t>t</m:t>
            </m:r>
          </m:sup>
        </m:sSup>
        <m:r>
          <m:rPr>
            <m:sty m:val="p"/>
          </m:rPr>
          <m:t>=</m:t>
        </m:r>
        <m:d>
          <m:dPr>
            <m:begChr m:val="("/>
            <m:endChr m:val=")"/>
            <m:ctrlPr>
              <w:rPr>
                <w:rFonts w:ascii="Cambria Math" w:hAnsi="Cambria Math"/>
              </w:rPr>
            </m:ctrlPr>
          </m:dPr>
          <m:e>
            <m:r>
              <m:rPr>
                <m:sty m:val="p"/>
              </m:rPr>
              <m:t>1</m:t>
            </m:r>
            <m:r>
              <m:rPr>
                <m:sty m:val="p"/>
              </m:rPr>
              <m:t>−</m:t>
            </m:r>
            <m:sSup>
              <m:sSupPr/>
              <m:e>
                <m:r>
                  <m:rPr>
                    <m:sty m:val="p"/>
                  </m:rPr>
                  <m:t>e</m:t>
                </m:r>
              </m:e>
              <m:sup>
                <m:r>
                  <m:rPr>
                    <m:sty m:val="p"/>
                  </m:rPr>
                  <m:t>−</m:t>
                </m:r>
                <m:r>
                  <m:rPr>
                    <m:sty m:val="i"/>
                  </m:rPr>
                  <m:t>a</m:t>
                </m:r>
                <m:r>
                  <m:rPr>
                    <m:sty m:val="i"/>
                  </m:rPr>
                  <m:t>t</m:t>
                </m:r>
              </m:sup>
            </m:sSup>
          </m:e>
        </m:d>
        <m:r>
          <m:rPr>
            <m:sty m:val="p"/>
          </m:rPr>
          <m:t>−</m:t>
        </m:r>
        <m:d>
          <m:dPr>
            <m:begChr m:val="("/>
            <m:endChr m:val=")"/>
            <m:ctrlPr>
              <w:rPr>
                <w:rFonts w:ascii="Cambria Math" w:hAnsi="Cambria Math"/>
              </w:rPr>
            </m:ctrlPr>
          </m:dPr>
          <m:e>
            <m:r>
              <m:rPr>
                <m:sty m:val="p"/>
              </m:rPr>
              <m:t>1</m:t>
            </m:r>
            <m:r>
              <m:rPr>
                <m:sty m:val="p"/>
              </m:rPr>
              <m:t>−</m:t>
            </m:r>
            <m:sSup>
              <m:sSupPr/>
              <m:e>
                <m:r>
                  <m:rPr>
                    <m:sty m:val="p"/>
                  </m:rPr>
                  <m:t>e</m:t>
                </m:r>
              </m:e>
              <m:sup>
                <m:r>
                  <m:rPr>
                    <m:sty m:val="p"/>
                  </m:rPr>
                  <m:t>−</m:t>
                </m:r>
                <m:r>
                  <m:rPr>
                    <m:sty m:val="i"/>
                  </m:rPr>
                  <m:t>t</m:t>
                </m:r>
              </m:sup>
            </m:sSup>
          </m:e>
        </m:d>
      </m:oMath>
      <w:r>
        <w:rPr/>
        <w:t xml:space="preserve">.</w:t>
      </w:r>
    </w:p>
    <w:p>
      <w:pPr>
        <w:numPr>
          <w:ilvl w:val="1"/>
          <w:numId w:val="7"/>
        </w:numPr>
        <w:spacing w:lineRule="auto"/>
      </w:pPr>
      <w:r>
        <w:rPr>
          <w:rFonts w:eastAsia="Georgia" w:cs="Georgia" w:ascii="Georgia" w:hAnsi="Georgia"/>
        </w:rPr>
        <w:t xml:space="preserve">En déduire la valeur de </w:t>
      </w:r>
      <m:oMath>
        <m:r>
          <m:rPr>
            <m:sty m:val="i"/>
          </m:rPr>
          <m:t>G</m:t>
        </m:r>
        <m:r>
          <m:rPr>
            <m:sty m:val="p"/>
          </m:rPr>
          <m:t>(</m:t>
        </m:r>
        <m:r>
          <m:rPr>
            <m:sty m:val="i"/>
          </m:rPr>
          <m:t>a</m:t>
        </m:r>
        <m:r>
          <m:rPr>
            <m:sty m:val="p"/>
          </m:rPr>
          <m:t>)</m:t>
        </m:r>
      </m:oMath>
      <w:r>
        <w:rPr/>
        <w:t xml:space="preserve">.</w:t>
      </w:r>
    </w:p>
    <w:p>
      <w:pPr>
        <w:numPr>
          <w:ilvl w:val="0"/>
          <w:numId w:val="6"/>
        </w:numPr>
        <w:spacing w:lineRule="auto"/>
      </w:pPr>
      <w:r>
        <w:rPr/>
        <w:t xml:space="preserve">En effectuant le changement de variable </w:t>
      </w:r>
      <m:oMath>
        <m:r>
          <m:rPr>
            <m:sty m:val="i"/>
          </m:rPr>
          <m:t>u</m:t>
        </m:r>
        <m:r>
          <m:rPr>
            <m:sty m:val="p"/>
          </m:rPr>
          <m:t>=</m:t>
        </m:r>
        <m:sSup>
          <m:sSupPr/>
          <m:e>
            <m:r>
              <m:rPr>
                <m:sty m:val="i"/>
              </m:rPr>
              <m:t>e</m:t>
            </m:r>
          </m:e>
          <m:sup>
            <m:r>
              <m:rPr>
                <m:sty m:val="p"/>
              </m:rPr>
              <m:t>−</m:t>
            </m:r>
            <m:r>
              <m:rPr>
                <m:sty m:val="i"/>
              </m:rPr>
              <m:t>t</m:t>
            </m:r>
          </m:sup>
        </m:sSup>
      </m:oMath>
      <w:r>
        <w:rPr>
          <w:rFonts w:eastAsia="Georgia" w:cs="Georgia" w:ascii="Georgia" w:hAnsi="Georgia"/>
        </w:rPr>
        <w:t xml:space="preserve"> dont on justifiera la validité, prouver l'existence et déterminer la valeur de </w:t>
      </w:r>
      <m:oMath>
        <m:nary>
          <m:naryPr>
            <m:chr m:val="∫"/>
            <m:limLoc m:val="subSup"/>
            <m:grow m:val="1"/>
          </m:naryPr>
          <m:sub>
            <m:r>
              <m:rPr>
                <m:sty m:val="p"/>
              </m:rPr>
              <m:t>0</m:t>
            </m:r>
          </m:sub>
          <m:sup>
            <m:r>
              <m:rPr>
                <m:sty m:val="p"/>
              </m:rPr>
              <m:t>1</m:t>
            </m:r>
          </m:sup>
          <m:e>
            <m:r>
              <m:rPr>
                <m:sty m:val="p"/>
              </m:rPr>
              <m:t xml:space="preserve"> </m:t>
            </m:r>
          </m:e>
        </m:nary>
        <m:f>
          <m:fPr>
            <m:ctrlPr>
              <w:rPr>
                <w:rFonts w:ascii="Cambria Math" w:hAnsi="Cambria Math"/>
              </w:rPr>
            </m:ctrlPr>
          </m:fPr>
          <m:num>
            <m:r>
              <m:rPr>
                <m:sty m:val="i"/>
              </m:rPr>
              <m:t>u</m:t>
            </m:r>
            <m:r>
              <m:rPr>
                <m:sty m:val="p"/>
              </m:rPr>
              <m:t>−</m:t>
            </m:r>
            <m:r>
              <m:rPr>
                <m:sty m:val="p"/>
              </m:rPr>
              <m:t>1</m:t>
            </m:r>
          </m:num>
          <m:den>
            <m:r>
              <m:rPr>
                <m:sty m:val="p"/>
              </m:rPr>
              <m:t>ln</m:t>
            </m:r>
            <m:r>
              <m:rPr>
                <m:sty m:val="p"/>
              </m:rPr>
              <m:t>⁡</m:t>
            </m:r>
            <m:r>
              <m:rPr>
                <m:sty m:val="p"/>
              </m:rPr>
              <m:t>(</m:t>
            </m:r>
            <m:r>
              <m:rPr>
                <m:sty m:val="i"/>
              </m:rPr>
              <m:t>u</m:t>
            </m:r>
            <m:r>
              <m:rPr>
                <m:sty m:val="p"/>
              </m:rPr>
              <m:t>)</m:t>
            </m:r>
          </m:den>
        </m:f>
        <m:r>
          <m:rPr>
            <m:sty m:val="p"/>
          </m:rPr>
          <m:t>d</m:t>
        </m:r>
        <m:r>
          <m:rPr>
            <m:sty m:val="i"/>
          </m:rPr>
          <m:t>u</m:t>
        </m:r>
      </m:oMath>
      <w:r>
        <w:rPr/>
        <w:t xml:space="preserve">.</w:t>
      </w:r>
    </w:p>
    <w:p>
      <w:pPr>
        <w:numPr>
          <w:ilvl w:val="0"/>
          <w:numId w:val="6"/>
        </w:numPr>
        <w:spacing w:lineRule="auto"/>
      </w:pPr>
      <w:r>
        <w:rPr/>
        <w:t xml:space="preserve">Soit </w:t>
      </w:r>
      <m:oMath>
        <m:r>
          <m:rPr>
            <m:sty m:val="i"/>
          </m:rPr>
          <m:t>f</m:t>
        </m:r>
        <m:r>
          <m:rPr>
            <m:sty m:val="p"/>
          </m:rPr>
          <m:t>:</m:t>
        </m:r>
        <m:r>
          <m:rPr>
            <m:sty m:val="i"/>
          </m:rPr>
          <m:t>u</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r>
                        <m:rPr>
                          <m:sty m:val="i"/>
                        </m:rPr>
                        <m:t>u</m:t>
                      </m:r>
                      <m:r>
                        <m:rPr>
                          <m:sty m:val="p"/>
                        </m:rPr>
                        <m:t>−</m:t>
                      </m:r>
                      <m:r>
                        <m:rPr>
                          <m:sty m:val="p"/>
                        </m:rPr>
                        <m:t>1</m:t>
                      </m:r>
                    </m:num>
                    <m:den>
                      <m:r>
                        <m:rPr>
                          <m:sty m:val="p"/>
                        </m:rPr>
                        <m:t>ln</m:t>
                      </m:r>
                      <m:r>
                        <m:rPr>
                          <m:sty m:val="p"/>
                        </m:rPr>
                        <m:t>⁡</m:t>
                      </m:r>
                      <m:r>
                        <m:rPr>
                          <m:sty m:val="p"/>
                        </m:rPr>
                        <m:t>(</m:t>
                      </m:r>
                      <m:r>
                        <m:rPr>
                          <m:sty m:val="i"/>
                        </m:rPr>
                        <m:t>u</m:t>
                      </m:r>
                      <m:r>
                        <m:rPr>
                          <m:sty m:val="p"/>
                        </m:rPr>
                        <m:t>)</m:t>
                      </m:r>
                    </m:den>
                  </m:f>
                </m:e>
                <m:e>
                  <m:r>
                    <m:rPr>
                      <m:nor/>
                    </m:rPr>
                    <m:t> si </m:t>
                  </m:r>
                  <m:r>
                    <m:rPr>
                      <m:sty m:val="i"/>
                    </m:rPr>
                    <m:t>u</m:t>
                  </m:r>
                  <m:r>
                    <m:rPr>
                      <m:sty m:val="p"/>
                    </m:rPr>
                    <m:t>∈</m:t>
                  </m:r>
                  <m:r>
                    <m:rPr>
                      <m:sty m:val="p"/>
                    </m:rPr>
                    <m:t>]</m:t>
                  </m:r>
                  <m:r>
                    <m:rPr>
                      <m:sty m:val="p"/>
                    </m:rPr>
                    <m:t>0</m:t>
                  </m:r>
                  <m:r>
                    <m:rPr>
                      <m:sty m:val="p"/>
                    </m:rPr>
                    <m:t>,</m:t>
                  </m:r>
                  <m:r>
                    <m:rPr>
                      <m:sty m:val="p"/>
                    </m:rPr>
                    <m:t>1</m:t>
                  </m:r>
                  <m:r>
                    <m:rPr>
                      <m:sty m:val="p"/>
                    </m:rPr>
                    <m:t>[</m:t>
                  </m:r>
                </m:e>
              </m:mr>
              <m:mr>
                <m:e>
                  <m:r>
                    <m:rPr>
                      <m:sty m:val="i"/>
                    </m:rPr>
                    <m:t>u</m:t>
                  </m:r>
                </m:e>
                <m:e>
                  <m:r>
                    <m:rPr>
                      <m:nor/>
                    </m:rPr>
                    <m:t> si </m:t>
                  </m:r>
                  <m:r>
                    <m:rPr>
                      <m:sty m:val="i"/>
                    </m:rPr>
                    <m:t>u</m:t>
                  </m:r>
                  <m:r>
                    <m:rPr>
                      <m:sty m:val="p"/>
                    </m:rPr>
                    <m:t>∈</m:t>
                  </m:r>
                  <m:r>
                    <m:rPr>
                      <m:sty m:val="p"/>
                    </m:rPr>
                    <m:t>{</m:t>
                  </m:r>
                  <m:r>
                    <m:rPr>
                      <m:sty m:val="p"/>
                    </m:rPr>
                    <m:t>0</m:t>
                  </m:r>
                  <m:r>
                    <m:rPr>
                      <m:sty m:val="p"/>
                    </m:rPr>
                    <m:t>,</m:t>
                  </m:r>
                  <m:r>
                    <m:rPr>
                      <m:sty m:val="p"/>
                    </m:rPr>
                    <m:t>1</m:t>
                  </m:r>
                  <m:r>
                    <m:rPr>
                      <m:sty m:val="p"/>
                    </m:rPr>
                    <m:t>}</m:t>
                  </m:r>
                </m:e>
              </m:mr>
            </m:m>
          </m:e>
        </m:d>
      </m:oMath>
      <w:r>
        <w:rPr/>
        <w:t xml:space="preserve">.</w:t>
      </w:r>
      <w:r>
        <w:rPr/>
        <w:br w:type="textWrapping"/>
      </w:r>
      <w:r>
        <w:rPr/>
        <w:t xml:space="preserve">On admet que </w:t>
      </w:r>
      <m:oMath>
        <m:r>
          <m:rPr>
            <m:sty m:val="i"/>
          </m:rPr>
          <m:t>f</m:t>
        </m:r>
      </m:oMath>
      <w:r>
        <w:rPr/>
        <w:t xml:space="preserve"> est continue sur [0, 1].</w:t>
      </w:r>
    </w:p>
    <w:p>
      <w:pPr>
        <w:numPr>
          <w:ilvl w:val="1"/>
          <w:numId w:val="8"/>
        </w:numPr>
        <w:spacing w:lineRule="auto"/>
      </w:pPr>
      <w:r>
        <w:rPr/>
        <w:t xml:space="preserve">Soit </w:t>
      </w:r>
      <m:oMath>
        <m:r>
          <m:rPr>
            <m:sty m:val="i"/>
          </m:rPr>
          <m:t>φ</m:t>
        </m:r>
      </m:oMath>
      <w:r>
        <w:rPr/>
        <w:t xml:space="preserve"> une fonction continue sur [0,1]. Que vaut </w:t>
      </w:r>
      <m:oMath>
        <m:limLow>
          <m:limLowPr/>
          <m:e>
            <m:r>
              <m:rPr>
                <m:sty m:val="p"/>
              </m:rPr>
              <m:t>lim</m:t>
            </m:r>
          </m:e>
          <m:lim>
            <m:r>
              <m:rPr>
                <m:sty m:val="i"/>
              </m:rPr>
              <m:t>n</m:t>
            </m:r>
            <m:r>
              <m:rPr>
                <m:sty m:val="p"/>
              </m:rPr>
              <m:t>→</m:t>
            </m:r>
            <m:r>
              <m:rPr>
                <m:sty m:val="p"/>
              </m:rPr>
              <m:t>+</m:t>
            </m:r>
            <m:r>
              <m:rPr>
                <m:sty m:val="p"/>
              </m:rPr>
              <m:t>∞</m:t>
            </m:r>
          </m:lim>
        </m:limLow>
        <m:r>
          <m:rPr>
            <m:sty m:val="p"/>
          </m:rPr>
          <m:t xml:space="preserve"> </m:t>
        </m:r>
        <m:f>
          <m:fPr>
            <m:ctrlPr>
              <w:rPr>
                <w:rFonts w:ascii="Cambria Math" w:hAnsi="Cambria Math"/>
              </w:rPr>
            </m:ctrlPr>
          </m:fPr>
          <m:num>
            <m:r>
              <m:rPr>
                <m:sty m:val="p"/>
              </m:rPr>
              <m:t>1</m:t>
            </m:r>
          </m:num>
          <m:den>
            <m:r>
              <m:rPr>
                <m:sty m:val="i"/>
              </m:rPr>
              <m:t>n</m:t>
            </m:r>
          </m:den>
        </m:f>
        <m:nary>
          <m:naryPr>
            <m:chr m:val="∑"/>
            <m:limLoc m:val="undOvr"/>
            <m:grow m:val="1"/>
          </m:naryPr>
          <m:sub>
            <m:r>
              <m:rPr>
                <m:sty m:val="i"/>
              </m:rPr>
              <m:t>k</m:t>
            </m:r>
            <m:r>
              <m:rPr>
                <m:sty m:val="p"/>
              </m:rPr>
              <m:t>=</m:t>
            </m:r>
            <m:r>
              <m:rPr>
                <m:sty m:val="p"/>
              </m:rPr>
              <m:t>0</m:t>
            </m:r>
          </m:sub>
          <m:sup>
            <m:r>
              <m:rPr>
                <m:sty m:val="i"/>
              </m:rPr>
              <m:t>n</m:t>
            </m:r>
            <m:r>
              <m:rPr>
                <m:sty m:val="p"/>
              </m:rPr>
              <m:t>−</m:t>
            </m:r>
            <m:r>
              <m:rPr>
                <m:sty m:val="p"/>
              </m:rPr>
              <m:t>1</m:t>
            </m:r>
          </m:sup>
          <m:e>
            <m:r>
              <m:rPr>
                <m:sty m:val="p"/>
              </m:rPr>
              <m:t xml:space="preserve"> </m:t>
            </m:r>
          </m:e>
        </m:nary>
        <m:r>
          <m:rPr>
            <m:sty m:val="i"/>
          </m:rPr>
          <m:t>φ</m:t>
        </m:r>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oMath>
      <w:r>
        <w:rPr/>
        <w:t xml:space="preserve"> ?</w:t>
      </w:r>
    </w:p>
    <w:p>
      <w:pPr>
        <w:numPr>
          <w:ilvl w:val="1"/>
          <w:numId w:val="8"/>
        </w:numPr>
        <w:spacing w:lineRule="auto"/>
      </w:pPr>
      <w:r>
        <w:rPr>
          <w:rFonts w:eastAsia="Georgia" w:cs="Georgia" w:ascii="Georgia" w:hAnsi="Georgia"/>
        </w:rPr>
        <w:t xml:space="preserve">Écrire une fonction, nommée Rect, en langage Python, qui prend en argument un entier </w:t>
      </w:r>
      <m:oMath>
        <m:r>
          <m:rPr>
            <m:sty m:val="i"/>
          </m:rPr>
          <m:t>n</m:t>
        </m:r>
      </m:oMath>
      <w:r>
        <w:rPr/>
        <w:t xml:space="preserve"> non nul et renvoie la valeur de </w:t>
      </w:r>
      <m:oMath>
        <m:f>
          <m:fPr>
            <m:ctrlPr>
              <w:rPr>
                <w:rFonts w:ascii="Cambria Math" w:hAnsi="Cambria Math"/>
              </w:rPr>
            </m:ctrlPr>
          </m:fPr>
          <m:num>
            <m:r>
              <m:rPr>
                <m:sty m:val="p"/>
              </m:rPr>
              <m:t>1</m:t>
            </m:r>
          </m:num>
          <m:den>
            <m:r>
              <m:rPr>
                <m:sty m:val="i"/>
              </m:rPr>
              <m:t>n</m:t>
            </m:r>
          </m:den>
        </m:f>
        <m:nary>
          <m:naryPr>
            <m:chr m:val="∑"/>
            <m:limLoc m:val="undOvr"/>
            <m:grow m:val="1"/>
          </m:naryPr>
          <m:sub>
            <m:r>
              <m:rPr>
                <m:sty m:val="i"/>
              </m:rPr>
              <m:t>k</m:t>
            </m:r>
            <m:r>
              <m:rPr>
                <m:sty m:val="p"/>
              </m:rPr>
              <m:t>=</m:t>
            </m:r>
            <m:r>
              <m:rPr>
                <m:sty m:val="p"/>
              </m:rPr>
              <m:t>0</m:t>
            </m:r>
          </m:sub>
          <m:sup>
            <m:r>
              <m:rPr>
                <m:sty m:val="i"/>
              </m:rPr>
              <m:t>n</m:t>
            </m:r>
            <m:r>
              <m:rPr>
                <m:sty m:val="p"/>
              </m:rPr>
              <m:t>−</m:t>
            </m:r>
            <m:r>
              <m:rPr>
                <m:sty m:val="p"/>
              </m:rPr>
              <m:t>1</m:t>
            </m:r>
          </m:sup>
          <m:e>
            <m:r>
              <m:rPr>
                <m:sty m:val="p"/>
              </m:rPr>
              <m:t xml:space="preserve"> </m:t>
            </m:r>
          </m:e>
        </m:nary>
        <m:r>
          <m:rPr>
            <m:sty m:val="i"/>
          </m:rPr>
          <m:t>f</m:t>
        </m:r>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oMath>
      <w:r>
        <w:rPr/>
        <w:t xml:space="preserve">.</w:t>
      </w:r>
    </w:p>
    <w:p>
      <w:pPr>
        <w:numPr>
          <w:ilvl w:val="1"/>
          <w:numId w:val="8"/>
        </w:numPr>
        <w:spacing w:after="220" w:lineRule="auto"/>
      </w:pPr>
      <w:r>
        <w:rPr>
          <w:rFonts w:eastAsia="Georgia" w:cs="Georgia" w:ascii="Georgia" w:hAnsi="Georgia"/>
        </w:rPr>
        <w:t xml:space="preserve">Les bibliothèques suivantes sont importées comme suit :</w:t>
      </w:r>
    </w:p>
    <w:p>
      <w:pPr>
        <w:pStyle w:val="SourceCode"/>
        <w:shd w:val="clear" w:fill="F8F8FA"/>
        <w:spacing w:lineRule="auto"/>
      </w:pPr>
      <w:r>
        <w:rPr>
          <w:rStyle w:val="VerbatimChar"/>
          <w:rFonts w:eastAsia="Consolas" w:cs="Consolas" w:ascii="Consolas" w:hAnsi="Consolas"/>
        </w:rPr>
        <w:t xml:space="preserve">import numpy as np</w:t>
        <w:br/>
        <w:t xml:space="preserve">import numpy.random as rd</w:t>
        <w:br/>
        <w:t xml:space="preserve"/>
      </w:r>
    </w:p>
    <w:p>
      <w:pPr>
        <w:numPr>
          <w:ilvl w:val="1"/>
          <w:numId w:val="8"/>
        </w:numPr>
        <w:spacing w:after="220" w:lineRule="auto"/>
      </w:pPr>
      <w:r>
        <w:rPr/>
        <w:t xml:space="preserve">Expliquer ce que renvoie la fonction suivante :</w:t>
      </w:r>
    </w:p>
    <w:p>
      <w:pPr>
        <w:pStyle w:val="SourceCode"/>
        <w:shd w:val="clear" w:fill="F8F8FA"/>
        <w:spacing w:lineRule="auto"/>
      </w:pPr>
      <w:r>
        <w:rPr>
          <w:rStyle w:val="VerbatimChar"/>
          <w:rFonts w:eastAsia="Consolas" w:cs="Consolas" w:ascii="Consolas" w:hAnsi="Consolas"/>
        </w:rPr>
        <w:t xml:space="preserve">def prog(n):</w:t>
        <w:br/>
        <w:t xml:space="preserve">    s=0</w:t>
        <w:br/>
        <w:t xml:space="preserve">    U=rd.random(n)</w:t>
        <w:br/>
        <w:t xml:space="preserve">    for k in range(n):</w:t>
        <w:br/>
        <w:t xml:space="preserve">        if U[k]==0 or U[k]==1:</w:t>
        <w:br/>
        <w:t xml:space="preserve">            s=s+U[k]</w:t>
        <w:br/>
        <w:t xml:space="preserve">        else:</w:t>
        <w:br/>
        <w:t xml:space="preserve">            s=s+(U[k]-1)/np.log(U[k])</w:t>
        <w:br/>
        <w:t xml:space="preserve">    res=1/n*s</w:t>
        <w:br/>
        <w:t xml:space="preserve">    return res</w:t>
        <w:br/>
        <w:t xml:space="preserve"/>
      </w:r>
    </w:p>
    <w:p>
      <w:pPr>
        <w:numPr>
          <w:ilvl w:val="0"/>
          <w:numId w:val="10"/>
        </w:numPr>
        <w:spacing w:lineRule="auto"/>
      </w:pPr>
      <w:r>
        <w:rPr>
          <w:rFonts w:eastAsia="Georgia" w:cs="Georgia" w:ascii="Georgia" w:hAnsi="Georgia"/>
        </w:rPr>
        <w:t xml:space="preserve">On a tracé ci-dessous en pointillés la suite obtenue par la méthode de la question 5b et en trait plein celle obtenue par la méthode de la question 5c.</w:t>
      </w:r>
      <w:r>
        <w:rPr/>
        <w:br w:type="textWrapping"/>
      </w:r>
      <w:r>
        <w:rPr/>
        <w:t xml:space="preserve">Laquelle des deux suites donne une meilleure approximation de </w:t>
      </w:r>
      <m:oMath>
        <m:nary>
          <m:naryPr>
            <m:chr m:val="∫"/>
            <m:limLoc m:val="subSup"/>
            <m:grow m:val="1"/>
          </m:naryPr>
          <m:sub>
            <m:r>
              <m:rPr>
                <m:sty m:val="p"/>
              </m:rPr>
              <m:t>0</m:t>
            </m:r>
          </m:sub>
          <m:sup>
            <m:r>
              <m:rPr>
                <m:sty m:val="p"/>
              </m:rPr>
              <m:t>1</m:t>
            </m:r>
          </m:sup>
          <m:e>
            <m:r>
              <m:rPr>
                <m:sty m:val="p"/>
              </m:rPr>
              <m:t xml:space="preserve"> </m:t>
            </m:r>
          </m:e>
        </m:nary>
        <m:f>
          <m:fPr>
            <m:ctrlPr>
              <w:rPr>
                <w:rFonts w:ascii="Cambria Math" w:hAnsi="Cambria Math"/>
              </w:rPr>
            </m:ctrlPr>
          </m:fPr>
          <m:num>
            <m:r>
              <m:rPr>
                <m:sty m:val="i"/>
              </m:rPr>
              <m:t>u</m:t>
            </m:r>
            <m:r>
              <m:rPr>
                <m:sty m:val="p"/>
              </m:rPr>
              <m:t>−</m:t>
            </m:r>
            <m:r>
              <m:rPr>
                <m:sty m:val="p"/>
              </m:rPr>
              <m:t>1</m:t>
            </m:r>
          </m:num>
          <m:den>
            <m:r>
              <m:rPr>
                <m:sty m:val="p"/>
              </m:rPr>
              <m:t>ln</m:t>
            </m:r>
            <m:r>
              <m:rPr>
                <m:sty m:val="p"/>
              </m:rPr>
              <m:t>⁡</m:t>
            </m:r>
            <m:r>
              <m:rPr>
                <m:sty m:val="p"/>
              </m:rPr>
              <m:t>(</m:t>
            </m:r>
            <m:r>
              <m:rPr>
                <m:sty m:val="i"/>
              </m:rPr>
              <m:t>u</m:t>
            </m:r>
            <m:r>
              <m:rPr>
                <m:sty m:val="p"/>
              </m:rPr>
              <m:t>)</m:t>
            </m:r>
          </m:den>
        </m:f>
        <m:r>
          <m:rPr>
            <m:sty m:val="p"/>
          </m:rPr>
          <m:t>d</m:t>
        </m:r>
        <m:r>
          <m:rPr>
            <m:sty m:val="i"/>
          </m:rPr>
          <m:t>u</m:t>
        </m:r>
      </m:oMath>
      <w:r>
        <w:rPr/>
        <w:t xml:space="preserve"> ?</w:t>
      </w:r>
      <w:r>
        <w:rPr/>
        <w:br w:type="textWrapping"/>
      </w:r>
    </w:p>
    <w:p>
      <w:pPr>
        <w:spacing w:lineRule="auto"/>
        <w:jc w:val="center"/>
      </w:pPr>
      <w:r>
        <w:rPr/>
        <w:drawing>
          <wp:inline distB="0" distL="0" distR="0" distT="0">
            <wp:extent cx="5486400" cy="3818659"/>
            <wp:effectExtent b="0" l="0" r="0" t="0"/>
            <wp:docPr id="1" name="image-8b0d6d8e929a2067da21771825e1e69e76d5a077.jpg"/>
            <a:graphic>
              <a:graphicData uri="http://schemas.openxmlformats.org/drawingml/2006/picture">
                <pic:pic>
                  <pic:nvPicPr>
                    <pic:cNvPr id="1" name="image-8b0d6d8e929a2067da21771825e1e69e76d5a077.jpg" descr=""/>
                    <pic:cNvPicPr/>
                  </pic:nvPicPr>
                  <pic:blipFill>
                    <a:blip r:embed="rId5" cstate="print"/>
                    <a:srcRect b="0" l="0" r="0" t="0"/>
                    <a:stretch>
                      <a:fillRect/>
                    </a:stretch>
                  </pic:blipFill>
                  <pic:spPr>
                    <a:xfrm>
                      <a:off x="0" y="0"/>
                      <a:ext cx="5486400" cy="3818659"/>
                    </a:xfrm>
                    <a:prstGeom prst="rect"/>
                  </pic:spPr>
                </pic:pic>
              </a:graphicData>
            </a:graphic>
          </wp:inline>
        </w:drawing>
      </w:r>
    </w:p>
    <w:p>
      <w:pPr>
        <w:spacing w:line="271" w:before="330" w:lineRule="auto"/>
      </w:pPr>
      <w:bookmarkStart w:id="6" w:name="exercice_2"/>
      <w:r>
        <w:rPr>
          <w:b/>
          <w:sz w:val="42"/>
        </w:rPr>
        <w:t xml:space="preserve">Exercice 2</w:t>
      </w:r>
      <w:bookmarkEnd w:id="6"/>
    </w:p>
    <w:p>
      <w:pPr>
        <w:numPr>
          <w:ilvl w:val="0"/>
          <w:numId w:val="12"/>
        </w:numPr>
        <w:spacing w:lineRule="auto"/>
      </w:pPr>
      <w:r>
        <w:rPr/>
        <w:t xml:space="preserve">Soit </w:t>
      </w:r>
      <m:oMath>
        <m:r>
          <m:rPr>
            <m:sty m:val="i"/>
          </m:rPr>
          <m:t>A</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s>
                <m:ctrlPr>
                  <w:rPr>
                    <w:rFonts w:ascii="Cambria Math" w:hAnsi="Cambria Math"/>
                    <w:i/>
                  </w:rPr>
                </m:ctrlPr>
              </m:mPr>
              <m:mr>
                <m:e>
                  <m:r>
                    <m:rPr>
                      <m:sty m:val="p"/>
                    </m:rPr>
                    <m:t>0</m:t>
                  </m:r>
                </m:e>
                <m:e>
                  <m:r>
                    <m:rPr>
                      <m:sty m:val="p"/>
                    </m:rPr>
                    <m:t>0</m:t>
                  </m:r>
                </m:e>
                <m:e>
                  <m:r>
                    <m:rPr>
                      <m:sty m:val="p"/>
                    </m:rPr>
                    <m:t>−</m:t>
                  </m:r>
                  <m:r>
                    <m:rPr>
                      <m:sty m:val="p"/>
                    </m:rPr>
                    <m:t>2</m:t>
                  </m:r>
                </m:e>
              </m:mr>
              <m:mr>
                <m:e>
                  <m:r>
                    <m:rPr>
                      <m:sty m:val="p"/>
                    </m:rPr>
                    <m:t>0</m:t>
                  </m:r>
                </m:e>
                <m:e>
                  <m:r>
                    <m:rPr>
                      <m:sty m:val="p"/>
                    </m:rPr>
                    <m:t>5</m:t>
                  </m:r>
                </m:e>
                <m:e>
                  <m:r>
                    <m:rPr>
                      <m:sty m:val="p"/>
                    </m:rPr>
                    <m:t>0</m:t>
                  </m:r>
                </m:e>
              </m:mr>
              <m:mr>
                <m:e>
                  <m:r>
                    <m:rPr>
                      <m:sty m:val="p"/>
                    </m:rPr>
                    <m:t>0</m:t>
                  </m:r>
                </m:e>
                <m:e>
                  <m:r>
                    <m:rPr>
                      <m:sty m:val="p"/>
                    </m:rPr>
                    <m:t>0</m:t>
                  </m:r>
                </m:e>
                <m:e>
                  <m:r>
                    <m:rPr>
                      <m:sty m:val="p"/>
                    </m:rPr>
                    <m:t>12</m:t>
                  </m:r>
                </m:e>
              </m:mr>
            </m:m>
          </m:e>
        </m:d>
      </m:oMath>
      <w:r>
        <w:rPr/>
        <w:t xml:space="preserve">.</w:t>
      </w:r>
    </w:p>
    <w:p>
      <w:pPr>
        <w:numPr>
          <w:ilvl w:val="1"/>
          <w:numId w:val="13"/>
        </w:numPr>
        <w:spacing w:lineRule="auto"/>
      </w:pPr>
      <w:r>
        <w:rPr>
          <w:rFonts w:eastAsia="Georgia" w:cs="Georgia" w:ascii="Georgia" w:hAnsi="Georgia"/>
        </w:rPr>
        <w:t xml:space="preserve">Déterminer le spectre de </w:t>
      </w:r>
      <m:oMath>
        <m:r>
          <m:rPr>
            <m:sty m:val="i"/>
          </m:rPr>
          <m:t>A</m:t>
        </m:r>
      </m:oMath>
      <w:r>
        <w:rPr/>
        <w:t xml:space="preserve">.</w:t>
      </w:r>
    </w:p>
    <w:p>
      <w:pPr>
        <w:numPr>
          <w:ilvl w:val="1"/>
          <w:numId w:val="13"/>
        </w:numPr>
        <w:spacing w:lineRule="auto"/>
      </w:pPr>
      <w:r>
        <w:rPr/>
        <w:t xml:space="preserve">Justifier que </w:t>
      </w:r>
      <m:oMath>
        <m:r>
          <m:rPr>
            <m:sty m:val="i"/>
          </m:rPr>
          <m:t>A</m:t>
        </m:r>
      </m:oMath>
      <w:r>
        <w:rPr/>
        <w:t xml:space="preserve"> est diagonalisable.</w:t>
      </w:r>
    </w:p>
    <w:p>
      <w:pPr>
        <w:numPr>
          <w:ilvl w:val="1"/>
          <w:numId w:val="13"/>
        </w:numPr>
        <w:spacing w:lineRule="auto"/>
      </w:pPr>
      <w:r>
        <w:rPr>
          <w:rFonts w:eastAsia="Georgia" w:cs="Georgia" w:ascii="Georgia" w:hAnsi="Georgia"/>
        </w:rPr>
        <w:t xml:space="preserve">Déterminer une matrice </w:t>
      </w:r>
      <m:oMath>
        <m:r>
          <m:rPr>
            <m:sty m:val="i"/>
          </m:rPr>
          <m:t>V</m:t>
        </m:r>
      </m:oMath>
      <w:r>
        <w:rPr/>
        <w:t xml:space="preserve"> de </w:t>
      </w:r>
      <m:oMath>
        <m:sSub>
          <m:sSubPr/>
          <m:e>
            <m:r>
              <m:rPr>
                <m:scr m:val="script"/>
              </m:rPr>
              <m:t>M</m:t>
            </m:r>
          </m:e>
          <m:sub>
            <m:r>
              <m:rPr>
                <m:sty m:val="p"/>
              </m:rPr>
              <m:t>3</m:t>
            </m:r>
          </m:sub>
        </m:sSub>
        <m:r>
          <m:rPr>
            <m:sty m:val="p"/>
          </m:rPr>
          <m:t>(</m:t>
        </m:r>
        <m:r>
          <m:rPr>
            <m:scr m:val="double-struck"/>
          </m:rPr>
          <m:t>R</m:t>
        </m:r>
        <m:r>
          <m:rPr>
            <m:sty m:val="p"/>
          </m:rPr>
          <m:t>)</m:t>
        </m:r>
      </m:oMath>
      <w:r>
        <w:rPr/>
        <w:t xml:space="preserve"> inversible et une matrice </w:t>
      </w:r>
      <m:oMath>
        <m:r>
          <m:rPr>
            <m:sty m:val="i"/>
          </m:rPr>
          <m:t>D</m:t>
        </m:r>
      </m:oMath>
      <w:r>
        <w:rPr/>
        <w:t xml:space="preserve"> de </w:t>
      </w:r>
      <m:oMath>
        <m:sSub>
          <m:sSubPr/>
          <m:e>
            <m:r>
              <m:rPr>
                <m:scr m:val="script"/>
              </m:rPr>
              <m:t>M</m:t>
            </m:r>
          </m:e>
          <m:sub>
            <m:r>
              <m:rPr>
                <m:sty m:val="p"/>
              </m:rPr>
              <m:t>3</m:t>
            </m:r>
          </m:sub>
        </m:sSub>
        <m:r>
          <m:rPr>
            <m:sty m:val="p"/>
          </m:rPr>
          <m:t>(</m:t>
        </m:r>
        <m:r>
          <m:rPr>
            <m:scr m:val="double-struck"/>
          </m:rPr>
          <m:t>R</m:t>
        </m:r>
        <m:r>
          <m:rPr>
            <m:sty m:val="p"/>
          </m:rPr>
          <m:t>)</m:t>
        </m:r>
      </m:oMath>
      <w:r>
        <w:rPr/>
        <w:t xml:space="preserve"> diagonale telles que </w:t>
      </w:r>
      <m:oMath>
        <m:r>
          <m:rPr>
            <m:sty m:val="i"/>
          </m:rPr>
          <m:t>A</m:t>
        </m:r>
        <m:r>
          <m:rPr>
            <m:sty m:val="p"/>
          </m:rPr>
          <m:t>=</m:t>
        </m:r>
        <m:r>
          <m:rPr>
            <m:sty m:val="i"/>
          </m:rPr>
          <m:t>V</m:t>
        </m:r>
        <m:r>
          <m:rPr>
            <m:sty m:val="i"/>
          </m:rPr>
          <m:t>D</m:t>
        </m:r>
        <m:sSup>
          <m:sSupPr/>
          <m:e>
            <m:r>
              <m:rPr>
                <m:sty m:val="i"/>
              </m:rPr>
              <m:t>V</m:t>
            </m:r>
          </m:e>
          <m:sup>
            <m:r>
              <m:rPr>
                <m:sty m:val="p"/>
              </m:rPr>
              <m:t>−</m:t>
            </m:r>
            <m:r>
              <m:rPr>
                <m:sty m:val="p"/>
              </m:rPr>
              <m:t>1</m:t>
            </m:r>
          </m:sup>
        </m:sSup>
      </m:oMath>
      <w:r>
        <w:rPr/>
        <w:t xml:space="preserve">. On ordonnera les coefficients diagonaux de </w:t>
      </w:r>
      <m:oMath>
        <m:r>
          <m:rPr>
            <m:sty m:val="i"/>
          </m:rPr>
          <m:t>D</m:t>
        </m:r>
      </m:oMath>
      <w:r>
        <w:rPr/>
        <w:t xml:space="preserve"> dans l'ordre croissant. On ne demande pas le calcul de </w:t>
      </w:r>
      <m:oMath>
        <m:sSup>
          <m:sSupPr/>
          <m:e>
            <m:r>
              <m:rPr>
                <m:sty m:val="i"/>
              </m:rPr>
              <m:t>V</m:t>
            </m:r>
          </m:e>
          <m:sup>
            <m:r>
              <m:rPr>
                <m:sty m:val="p"/>
              </m:rPr>
              <m:t>−</m:t>
            </m:r>
            <m:r>
              <m:rPr>
                <m:sty m:val="p"/>
              </m:rPr>
              <m:t>1</m:t>
            </m:r>
          </m:sup>
        </m:sSup>
      </m:oMath>
      <w:r>
        <w:rPr/>
        <w:t xml:space="preserve">.</w:t>
      </w:r>
    </w:p>
    <w:p>
      <w:pPr>
        <w:spacing w:after="220" w:lineRule="auto"/>
      </w:pPr>
      <w:r>
        <w:rPr/>
        <w:t xml:space="preserve">Soit </w:t>
      </w:r>
      <m:oMath>
        <m:r>
          <m:rPr>
            <m:sty m:val="i"/>
          </m:rPr>
          <m:t>n</m:t>
        </m:r>
      </m:oMath>
      <w:r>
        <w:rPr>
          <w:rFonts w:eastAsia="Georgia" w:cs="Georgia" w:ascii="Georgia" w:hAnsi="Georgia"/>
        </w:rPr>
        <w:t xml:space="preserve"> un entier naturel supérieur ou égal à 2.</w:t>
      </w:r>
      <w:r>
        <w:rPr/>
        <w:br w:type="textWrapping"/>
      </w:r>
      <w:r>
        <w:rPr/>
        <w:t xml:space="preserve">Pour tout entier naturel </w:t>
      </w:r>
      <m:oMath>
        <m:r>
          <m:rPr>
            <m:sty m:val="i"/>
          </m:rPr>
          <m:t>k</m:t>
        </m:r>
        <m:r>
          <m:rPr>
            <m:sty m:val="p"/>
          </m:rPr>
          <m:t>,</m:t>
        </m:r>
        <m:sSub>
          <m:sSubPr/>
          <m:e>
            <m:r>
              <m:rPr>
                <m:sty m:val="i"/>
              </m:rPr>
              <m:t>P</m:t>
            </m:r>
          </m:e>
          <m:sub>
            <m:r>
              <m:rPr>
                <m:sty m:val="i"/>
              </m:rPr>
              <m:t>k</m:t>
            </m:r>
          </m:sub>
        </m:sSub>
      </m:oMath>
      <w:r>
        <w:rPr>
          <w:rFonts w:eastAsia="Georgia" w:cs="Georgia" w:ascii="Georgia" w:hAnsi="Georgia"/>
        </w:rPr>
        <w:t xml:space="preserve"> désigne le polynôme </w:t>
      </w:r>
      <m:oMath>
        <m:sSup>
          <m:sSupPr/>
          <m:e>
            <m:r>
              <m:rPr>
                <m:sty m:val="i"/>
              </m:rPr>
              <m:t>x</m:t>
            </m:r>
          </m:e>
          <m:sup>
            <m:r>
              <m:rPr>
                <m:sty m:val="i"/>
              </m:rPr>
              <m:t>k</m:t>
            </m:r>
          </m:sup>
        </m:sSup>
      </m:oMath>
      <w:r>
        <w:rPr/>
        <w:t xml:space="preserve">.</w:t>
      </w:r>
      <w:r>
        <w:rPr/>
        <w:br w:type="textWrapping"/>
      </w:r>
      <m:oMath>
        <m:r>
          <m:rPr>
            <m:sty m:val="i"/>
          </m:rPr>
          <m:t>φ</m:t>
        </m:r>
      </m:oMath>
      <w:r>
        <w:rPr>
          <w:rFonts w:eastAsia="Georgia" w:cs="Georgia" w:ascii="Georgia" w:hAnsi="Georgia"/>
        </w:rPr>
        <w:t xml:space="preserve"> est l'application qui, à tout polynôme </w:t>
      </w:r>
      <m:oMath>
        <m:r>
          <m:rPr>
            <m:sty m:val="i"/>
          </m:rPr>
          <m:t>P</m:t>
        </m:r>
      </m:oMath>
      <w:r>
        <w:rPr/>
        <w:t xml:space="preserve"> de </w:t>
      </w:r>
      <m:oMath>
        <m:sSub>
          <m:sSubPr/>
          <m:e>
            <m:r>
              <m:rPr>
                <m:scr m:val="double-struck"/>
              </m:rPr>
              <m:t>R</m:t>
            </m:r>
          </m:e>
          <m:sub>
            <m:r>
              <m:rPr>
                <m:sty m:val="i"/>
              </m:rPr>
              <m:t>n</m:t>
            </m:r>
          </m:sub>
        </m:sSub>
        <m:r>
          <m:rPr>
            <m:sty m:val="p"/>
          </m:rPr>
          <m:t>[</m:t>
        </m:r>
        <m:r>
          <m:rPr>
            <m:sty m:val="i"/>
          </m:rPr>
          <m:t>x</m:t>
        </m:r>
        <m:r>
          <m:rPr>
            <m:sty m:val="p"/>
          </m:rPr>
          <m:t>]</m:t>
        </m:r>
      </m:oMath>
      <w:r>
        <w:rPr>
          <w:rFonts w:eastAsia="Georgia" w:cs="Georgia" w:ascii="Georgia" w:hAnsi="Georgia"/>
        </w:rPr>
        <w:t xml:space="preserve">, associe le polynôme </w:t>
      </w:r>
      <m:oMath>
        <m:r>
          <m:rPr>
            <m:sty m:val="i"/>
          </m:rPr>
          <m:t>φ</m:t>
        </m:r>
        <m:r>
          <m:rPr>
            <m:sty m:val="p"/>
          </m:rPr>
          <m:t>(</m:t>
        </m:r>
        <m:r>
          <m:rPr>
            <m:sty m:val="i"/>
          </m:rPr>
          <m:t>P</m:t>
        </m:r>
        <m:r>
          <m:rPr>
            <m:sty m:val="p"/>
          </m:rPr>
          <m:t>)</m:t>
        </m:r>
        <m:r>
          <m:rPr>
            <m:sty m:val="p"/>
          </m:rPr>
          <m:t>(</m:t>
        </m:r>
        <m:r>
          <m:rPr>
            <m:sty m:val="i"/>
          </m:rPr>
          <m:t>x</m:t>
        </m:r>
        <m:r>
          <m:rPr>
            <m:sty m:val="p"/>
          </m:rPr>
          <m:t>)</m:t>
        </m:r>
        <m:r>
          <m:rPr>
            <m:sty m:val="p"/>
          </m:rPr>
          <m:t>=</m:t>
        </m:r>
        <m:d>
          <m:dPr>
            <m:begChr m:val="("/>
            <m:endChr m:val=")"/>
            <m:ctrlPr>
              <w:rPr>
                <w:rFonts w:ascii="Cambria Math" w:hAnsi="Cambria Math"/>
              </w:rPr>
            </m:ctrlPr>
          </m:dPr>
          <m:e>
            <m:sSup>
              <m:sSupPr/>
              <m:e>
                <m:r>
                  <m:rPr>
                    <m:sty m:val="i"/>
                  </m:rPr>
                  <m:t>x</m:t>
                </m:r>
              </m:e>
              <m:sup>
                <m:r>
                  <m:rPr>
                    <m:sty m:val="p"/>
                  </m:rPr>
                  <m:t>2</m:t>
                </m:r>
              </m:sup>
            </m:sSup>
            <m:r>
              <m:rPr>
                <m:sty m:val="p"/>
              </m:rPr>
              <m:t>−</m:t>
            </m:r>
            <m:r>
              <m:rPr>
                <m:sty m:val="p"/>
              </m:rPr>
              <m:t>1</m:t>
            </m:r>
          </m:e>
        </m:d>
        <m:sSup>
          <m:sSupPr/>
          <m:e>
            <m:r>
              <m:rPr>
                <m:sty m:val="i"/>
              </m:rPr>
              <m:t>P</m:t>
            </m:r>
          </m:e>
          <m:sup>
            <m:r>
              <m:rPr>
                <m:sty m:val="i"/>
              </m:rPr>
              <m:t>′</m:t>
            </m:r>
            <m:r>
              <m:rPr>
                <m:sty m:val="i"/>
              </m:rPr>
              <m:t>′</m:t>
            </m:r>
          </m:sup>
        </m:sSup>
        <m:r>
          <m:rPr>
            <m:sty m:val="p"/>
          </m:rPr>
          <m:t>(</m:t>
        </m:r>
        <m:r>
          <m:rPr>
            <m:sty m:val="i"/>
          </m:rPr>
          <m:t>x</m:t>
        </m:r>
        <m:r>
          <m:rPr>
            <m:sty m:val="p"/>
          </m:rPr>
          <m:t>)</m:t>
        </m:r>
        <m:r>
          <m:rPr>
            <m:sty m:val="p"/>
          </m:rPr>
          <m:t>+</m:t>
        </m:r>
        <m:r>
          <m:rPr>
            <m:sty m:val="p"/>
          </m:rPr>
          <m:t>5</m:t>
        </m:r>
        <m:r>
          <m:rPr>
            <m:sty m:val="i"/>
          </m:rPr>
          <m:t>x</m:t>
        </m:r>
        <m:sSup>
          <m:sSupPr/>
          <m:e>
            <m:r>
              <m:rPr>
                <m:sty m:val="i"/>
              </m:rPr>
              <m:t>P</m:t>
            </m:r>
          </m:e>
          <m:sup>
            <m:r>
              <m:rPr>
                <m:sty m:val="i"/>
              </m:rPr>
              <m:t>′</m:t>
            </m:r>
          </m:sup>
        </m:sSup>
        <m:r>
          <m:rPr>
            <m:sty m:val="p"/>
          </m:rPr>
          <m:t>(</m:t>
        </m:r>
        <m:r>
          <m:rPr>
            <m:sty m:val="i"/>
          </m:rPr>
          <m:t>x</m:t>
        </m:r>
        <m:r>
          <m:rPr>
            <m:sty m:val="p"/>
          </m:rPr>
          <m:t>)</m:t>
        </m:r>
      </m:oMath>
      <w:r>
        <w:rPr/>
        <w:t xml:space="preserve">.</w:t>
      </w:r>
      <w:r>
        <w:rPr/>
        <w:br w:type="textWrapping"/>
      </w:r>
      <w:r>
        <w:rPr/>
        <w:t xml:space="preserve">Si </w:t>
      </w:r>
      <m:oMath>
        <m:r>
          <m:rPr>
            <m:sty m:val="i"/>
          </m:rPr>
          <m:t>λ</m:t>
        </m:r>
      </m:oMath>
      <w:r>
        <w:rPr/>
        <w:t xml:space="preserve"> est une valeur propre de </w:t>
      </w:r>
      <m:oMath>
        <m:r>
          <m:rPr>
            <m:sty m:val="i"/>
          </m:rPr>
          <m:t>φ</m:t>
        </m:r>
        <m:r>
          <m:rPr>
            <m:sty m:val="p"/>
          </m:rPr>
          <m:t>,</m:t>
        </m:r>
        <m:sSub>
          <m:sSubPr/>
          <m:e>
            <m:r>
              <m:rPr>
                <m:sty m:val="i"/>
              </m:rPr>
              <m:t>E</m:t>
            </m:r>
          </m:e>
          <m:sub>
            <m:r>
              <m:rPr>
                <m:sty m:val="i"/>
              </m:rPr>
              <m:t>λ</m:t>
            </m:r>
          </m:sub>
        </m:sSub>
        <m:r>
          <m:rPr>
            <m:sty m:val="p"/>
          </m:rPr>
          <m:t>(</m:t>
        </m:r>
        <m:r>
          <m:rPr>
            <m:sty m:val="i"/>
          </m:rPr>
          <m:t>φ</m:t>
        </m:r>
        <m:r>
          <m:rPr>
            <m:sty m:val="p"/>
          </m:rPr>
          <m:t>)</m:t>
        </m:r>
      </m:oMath>
      <w:r>
        <w:rPr>
          <w:rFonts w:eastAsia="Georgia" w:cs="Georgia" w:ascii="Georgia" w:hAnsi="Georgia"/>
        </w:rPr>
        <w:t xml:space="preserve"> désigne le sous-espace propre de </w:t>
      </w:r>
      <m:oMath>
        <m:r>
          <m:rPr>
            <m:sty m:val="i"/>
          </m:rPr>
          <m:t>φ</m:t>
        </m:r>
      </m:oMath>
      <w:r>
        <w:rPr>
          <w:rFonts w:eastAsia="Georgia" w:cs="Georgia" w:ascii="Georgia" w:hAnsi="Georgia"/>
        </w:rPr>
        <w:t xml:space="preserve"> associé à la valeur propre </w:t>
      </w:r>
      <m:oMath>
        <m:r>
          <m:rPr>
            <m:sty m:val="i"/>
          </m:rPr>
          <m:t>λ</m:t>
        </m:r>
      </m:oMath>
      <w:r>
        <w:rPr/>
        <w:t xml:space="preserve">.</w:t>
      </w:r>
      <w:r>
        <w:rPr/>
        <w:br w:type="textWrapping"/>
      </w:r>
      <w:r>
        <w:rPr>
          <w:rFonts w:eastAsia="Georgia" w:cs="Georgia" w:ascii="Georgia" w:hAnsi="Georgia"/>
        </w:rPr>
        <w:t xml:space="preserve">Un polynôme sera dit unitaire lorsque son coefficient dominant vaut 1. Par exemple le polynôme </w:t>
      </w:r>
      <m:oMath>
        <m:sSup>
          <m:sSupPr/>
          <m:e>
            <m:r>
              <m:rPr>
                <m:sty m:val="i"/>
              </m:rPr>
              <m:t>x</m:t>
            </m:r>
          </m:e>
          <m:sup>
            <m:r>
              <m:rPr>
                <m:sty m:val="p"/>
              </m:rPr>
              <m:t>3</m:t>
            </m:r>
          </m:sup>
        </m:sSup>
        <m:r>
          <m:rPr>
            <m:sty m:val="p"/>
          </m:rPr>
          <m:t>−</m:t>
        </m:r>
        <m:r>
          <m:rPr>
            <m:sty m:val="p"/>
          </m:rPr>
          <m:t>2</m:t>
        </m:r>
        <m:r>
          <m:rPr>
            <m:sty m:val="i"/>
          </m:rPr>
          <m:t>x</m:t>
        </m:r>
        <m:r>
          <m:rPr>
            <m:sty m:val="p"/>
          </m:rPr>
          <m:t>+</m:t>
        </m:r>
        <m:r>
          <m:rPr>
            <m:sty m:val="p"/>
          </m:rPr>
          <m:t>4</m:t>
        </m:r>
      </m:oMath>
      <w:r>
        <w:rPr/>
        <w:t xml:space="preserve"> est unitaire.</w:t>
      </w:r>
    </w:p>
    <w:p>
      <w:pPr>
        <w:numPr>
          <w:ilvl w:val="0"/>
          <w:numId w:val="15"/>
        </w:numPr>
        <w:spacing w:lineRule="auto"/>
      </w:pPr>
      <w:r>
        <w:rPr/>
        <w:t xml:space="preserve">(a) Calculer </w:t>
      </w:r>
      <m:oMath>
        <m:r>
          <m:rPr>
            <m:sty m:val="i"/>
          </m:rPr>
          <m:t>φ</m:t>
        </m:r>
        <m:d>
          <m:dPr>
            <m:begChr m:val="("/>
            <m:endChr m:val=")"/>
            <m:ctrlPr>
              <w:rPr>
                <w:rFonts w:ascii="Cambria Math" w:hAnsi="Cambria Math"/>
              </w:rPr>
            </m:ctrlPr>
          </m:dPr>
          <m:e>
            <m:sSub>
              <m:sSubPr/>
              <m:e>
                <m:r>
                  <m:rPr>
                    <m:sty m:val="i"/>
                  </m:rPr>
                  <m:t>P</m:t>
                </m:r>
              </m:e>
              <m:sub>
                <m:r>
                  <m:rPr>
                    <m:sty m:val="p"/>
                  </m:rPr>
                  <m:t>0</m:t>
                </m:r>
              </m:sub>
            </m:sSub>
          </m:e>
        </m:d>
        <m:r>
          <m:rPr>
            <m:sty m:val="p"/>
          </m:rPr>
          <m:t>,</m:t>
        </m:r>
        <m:r>
          <m:rPr>
            <m:sty m:val="i"/>
          </m:rPr>
          <m:t>φ</m:t>
        </m:r>
        <m:d>
          <m:dPr>
            <m:begChr m:val="("/>
            <m:endChr m:val=")"/>
            <m:ctrlPr>
              <w:rPr>
                <w:rFonts w:ascii="Cambria Math" w:hAnsi="Cambria Math"/>
              </w:rPr>
            </m:ctrlPr>
          </m:dPr>
          <m:e>
            <m:sSub>
              <m:sSubPr/>
              <m:e>
                <m:r>
                  <m:rPr>
                    <m:sty m:val="i"/>
                  </m:rPr>
                  <m:t>P</m:t>
                </m:r>
              </m:e>
              <m:sub>
                <m:r>
                  <m:rPr>
                    <m:sty m:val="p"/>
                  </m:rPr>
                  <m:t>1</m:t>
                </m:r>
              </m:sub>
            </m:sSub>
          </m:e>
        </m:d>
        <m:r>
          <m:rPr>
            <m:sty m:val="p"/>
          </m:rPr>
          <m:t>,</m:t>
        </m:r>
        <m:r>
          <m:rPr>
            <m:sty m:val="i"/>
          </m:rPr>
          <m:t>φ</m:t>
        </m:r>
        <m:d>
          <m:dPr>
            <m:begChr m:val="("/>
            <m:endChr m:val=")"/>
            <m:ctrlPr>
              <w:rPr>
                <w:rFonts w:ascii="Cambria Math" w:hAnsi="Cambria Math"/>
              </w:rPr>
            </m:ctrlPr>
          </m:dPr>
          <m:e>
            <m:sSub>
              <m:sSubPr/>
              <m:e>
                <m:r>
                  <m:rPr>
                    <m:sty m:val="i"/>
                  </m:rPr>
                  <m:t>P</m:t>
                </m:r>
              </m:e>
              <m:sub>
                <m:r>
                  <m:rPr>
                    <m:sty m:val="i"/>
                  </m:rPr>
                  <m:t>k</m:t>
                </m:r>
              </m:sub>
            </m:sSub>
          </m:e>
        </m:d>
      </m:oMath>
      <w:r>
        <w:rPr/>
        <w:t xml:space="preserve"> pour tout entier naturel </w:t>
      </w:r>
      <m:oMath>
        <m:r>
          <m:rPr>
            <m:sty m:val="i"/>
          </m:rPr>
          <m:t>k</m:t>
        </m:r>
      </m:oMath>
      <w:r>
        <w:rPr/>
        <w:t xml:space="preserve"> de </w:t>
      </w:r>
      <m:oMath>
        <m:r>
          <m:rPr>
            <m:sty m:val="p"/>
          </m:rPr>
          <m:t>[</m:t>
        </m:r>
        <m:r>
          <m:rPr>
            <m:sty m:val="p"/>
          </m:rPr>
          <m:t xml:space="preserve"> </m:t>
        </m:r>
        <m:r>
          <m:rPr>
            <m:sty m:val="p"/>
          </m:rPr>
          <m:t>[</m:t>
        </m:r>
        <m:r>
          <m:rPr>
            <m:sty m:val="p"/>
          </m:rPr>
          <m:t>2</m:t>
        </m:r>
        <m:r>
          <m:rPr>
            <m:sty m:val="p"/>
          </m:rPr>
          <m:t>,</m:t>
        </m:r>
        <m:r>
          <m:rPr>
            <m:sty m:val="i"/>
          </m:rPr>
          <m:t>n</m:t>
        </m:r>
        <m:r>
          <m:rPr>
            <m:sty m:val="p"/>
          </m:rPr>
          <m:t>]</m:t>
        </m:r>
        <m:r>
          <m:rPr>
            <m:sty m:val="p"/>
          </m:rPr>
          <m:t xml:space="preserve"> </m:t>
        </m:r>
        <m:r>
          <m:rPr>
            <m:sty m:val="p"/>
          </m:rPr>
          <m:t>]</m:t>
        </m:r>
      </m:oMath>
      <w:r>
        <w:rPr/>
        <w:t xml:space="preserve">.</w:t>
      </w:r>
    </w:p>
    <w:p>
      <w:pPr>
        <w:numPr>
          <w:ilvl w:val="1"/>
          <w:numId w:val="16"/>
        </w:numPr>
        <w:spacing w:lineRule="auto"/>
      </w:pPr>
      <w:r>
        <w:rPr>
          <w:rFonts w:eastAsia="Georgia" w:cs="Georgia" w:ascii="Georgia" w:hAnsi="Georgia"/>
        </w:rPr>
        <w:t xml:space="preserve">Déterminer le degré et le coefficient dominant de </w:t>
      </w:r>
      <m:oMath>
        <m:r>
          <m:rPr>
            <m:sty m:val="i"/>
          </m:rPr>
          <m:t>φ</m:t>
        </m:r>
        <m:r>
          <m:rPr>
            <m:sty m:val="p"/>
          </m:rPr>
          <m:t>(</m:t>
        </m:r>
        <m:r>
          <m:rPr>
            <m:sty m:val="i"/>
          </m:rPr>
          <m:t>P</m:t>
        </m:r>
        <m:r>
          <m:rPr>
            <m:sty m:val="p"/>
          </m:rPr>
          <m:t>)</m:t>
        </m:r>
      </m:oMath>
      <w:r>
        <w:rPr>
          <w:rFonts w:eastAsia="Georgia" w:cs="Georgia" w:ascii="Georgia" w:hAnsi="Georgia"/>
        </w:rPr>
        <w:t xml:space="preserve"> pour tout polynôme unitaire </w:t>
      </w:r>
      <m:oMath>
        <m:r>
          <m:rPr>
            <m:sty m:val="i"/>
          </m:rPr>
          <m:t>P</m:t>
        </m:r>
      </m:oMath>
      <w:r>
        <w:rPr>
          <w:rFonts w:eastAsia="Georgia" w:cs="Georgia" w:ascii="Georgia" w:hAnsi="Georgia"/>
        </w:rPr>
        <w:t xml:space="preserve"> de degré </w:t>
      </w:r>
      <m:oMath>
        <m:r>
          <m:rPr>
            <m:sty m:val="i"/>
          </m:rPr>
          <m:t>d</m:t>
        </m:r>
      </m:oMath>
      <w:r>
        <w:rPr>
          <w:rFonts w:eastAsia="Georgia" w:cs="Georgia" w:ascii="Georgia" w:hAnsi="Georgia"/>
        </w:rPr>
        <w:t xml:space="preserve"> où </w:t>
      </w:r>
      <m:oMath>
        <m:r>
          <m:rPr>
            <m:sty m:val="i"/>
          </m:rPr>
          <m:t>d</m:t>
        </m:r>
      </m:oMath>
      <w:r>
        <w:rPr>
          <w:rFonts w:eastAsia="Georgia" w:cs="Georgia" w:ascii="Georgia" w:hAnsi="Georgia"/>
        </w:rPr>
        <w:t xml:space="preserve"> est inférieur ou égal à </w:t>
      </w:r>
      <m:oMath>
        <m:r>
          <m:rPr>
            <m:sty m:val="i"/>
          </m:rPr>
          <m:t>n</m:t>
        </m:r>
      </m:oMath>
      <w:r>
        <w:rPr/>
        <w:t xml:space="preserve">.</w:t>
      </w:r>
    </w:p>
    <w:p>
      <w:pPr>
        <w:numPr>
          <w:ilvl w:val="0"/>
          <w:numId w:val="15"/>
        </w:numPr>
        <w:spacing w:lineRule="auto"/>
      </w:pPr>
      <w:r>
        <w:rPr/>
        <w:t xml:space="preserve">(a) Montrer que </w:t>
      </w:r>
      <m:oMath>
        <m:r>
          <m:rPr>
            <m:sty m:val="i"/>
          </m:rPr>
          <m:t>φ</m:t>
        </m:r>
      </m:oMath>
      <w:r>
        <w:rPr/>
        <w:t xml:space="preserve"> est un endomorphisme de </w:t>
      </w:r>
      <m:oMath>
        <m:sSub>
          <m:sSubPr/>
          <m:e>
            <m:r>
              <m:rPr>
                <m:scr m:val="double-struck"/>
              </m:rPr>
              <m:t>R</m:t>
            </m:r>
          </m:e>
          <m:sub>
            <m:r>
              <m:rPr>
                <m:sty m:val="i"/>
              </m:rPr>
              <m:t>n</m:t>
            </m:r>
          </m:sub>
        </m:sSub>
        <m:r>
          <m:rPr>
            <m:sty m:val="p"/>
          </m:rPr>
          <m:t>[</m:t>
        </m:r>
        <m:r>
          <m:rPr>
            <m:sty m:val="i"/>
          </m:rPr>
          <m:t>x</m:t>
        </m:r>
        <m:r>
          <m:rPr>
            <m:sty m:val="p"/>
          </m:rPr>
          <m:t>]</m:t>
        </m:r>
      </m:oMath>
      <w:r>
        <w:rPr/>
        <w:t xml:space="preserve">.</w:t>
      </w:r>
    </w:p>
    <w:p>
      <w:pPr>
        <w:numPr>
          <w:ilvl w:val="1"/>
          <w:numId w:val="17"/>
        </w:numPr>
        <w:spacing w:lineRule="auto"/>
      </w:pPr>
      <w:r>
        <w:rPr>
          <w:rFonts w:eastAsia="Georgia" w:cs="Georgia" w:ascii="Georgia" w:hAnsi="Georgia"/>
        </w:rPr>
        <w:t xml:space="preserve">Écrire la matrice de </w:t>
      </w:r>
      <m:oMath>
        <m:r>
          <m:rPr>
            <m:sty m:val="i"/>
          </m:rPr>
          <m:t>φ</m:t>
        </m:r>
      </m:oMath>
      <w:r>
        <w:rPr/>
        <w:t xml:space="preserve"> dans la base canonique de </w:t>
      </w:r>
      <m:oMath>
        <m:sSub>
          <m:sSubPr/>
          <m:e>
            <m:r>
              <m:rPr>
                <m:scr m:val="double-struck"/>
              </m:rPr>
              <m:t>R</m:t>
            </m:r>
          </m:e>
          <m:sub>
            <m:r>
              <m:rPr>
                <m:sty m:val="i"/>
              </m:rPr>
              <m:t>n</m:t>
            </m:r>
          </m:sub>
        </m:sSub>
        <m:r>
          <m:rPr>
            <m:sty m:val="p"/>
          </m:rPr>
          <m:t>[</m:t>
        </m:r>
        <m:r>
          <m:rPr>
            <m:sty m:val="i"/>
          </m:rPr>
          <m:t>x</m:t>
        </m:r>
        <m:r>
          <m:rPr>
            <m:sty m:val="p"/>
          </m:rPr>
          <m:t>]</m:t>
        </m:r>
      </m:oMath>
      <w:r>
        <w:rPr/>
        <w:t xml:space="preserve">.</w:t>
      </w:r>
    </w:p>
    <w:p>
      <w:pPr>
        <w:numPr>
          <w:ilvl w:val="1"/>
          <w:numId w:val="17"/>
        </w:numPr>
        <w:spacing w:lineRule="auto"/>
      </w:pPr>
      <w:r>
        <w:rPr/>
        <w:t xml:space="preserve">Montrer que, pour tout entier </w:t>
      </w:r>
      <m:oMath>
        <m:r>
          <m:rPr>
            <m:sty m:val="i"/>
          </m:rPr>
          <m:t>k</m:t>
        </m:r>
      </m:oMath>
      <w:r>
        <w:rPr/>
        <w:t xml:space="preserve"> de </w:t>
      </w:r>
      <m:oMath>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sSub>
          <m:sSubPr/>
          <m:e>
            <m:r>
              <m:rPr>
                <m:sty m:val="i"/>
              </m:rPr>
              <m:t>R</m:t>
            </m:r>
          </m:e>
          <m:sub>
            <m:r>
              <m:rPr>
                <m:sty m:val="i"/>
              </m:rPr>
              <m:t>k</m:t>
            </m:r>
          </m:sub>
        </m:sSub>
        <m:r>
          <m:rPr>
            <m:sty m:val="p"/>
          </m:rPr>
          <m:t>[</m:t>
        </m:r>
        <m:r>
          <m:rPr>
            <m:sty m:val="i"/>
          </m:rPr>
          <m:t>x</m:t>
        </m:r>
        <m:r>
          <m:rPr>
            <m:sty m:val="p"/>
          </m:rPr>
          <m:t>]</m:t>
        </m:r>
      </m:oMath>
      <w:r>
        <w:rPr/>
        <w:t xml:space="preserve"> est stable par </w:t>
      </w:r>
      <m:oMath>
        <m:r>
          <m:rPr>
            <m:sty m:val="i"/>
          </m:rPr>
          <m:t>φ</m:t>
        </m:r>
      </m:oMath>
      <w:r>
        <w:rPr/>
        <w:t xml:space="preserve">.</w:t>
      </w:r>
    </w:p>
    <w:p>
      <w:pPr>
        <w:numPr>
          <w:ilvl w:val="1"/>
          <w:numId w:val="17"/>
        </w:numPr>
        <w:spacing w:lineRule="auto"/>
      </w:pPr>
      <w:r>
        <w:rPr>
          <w:rFonts w:eastAsia="Georgia" w:cs="Georgia" w:ascii="Georgia" w:hAnsi="Georgia"/>
        </w:rPr>
        <w:t xml:space="preserve">On considère l'endomorphisme </w:t>
      </w:r>
      <m:oMath>
        <m:r>
          <m:rPr>
            <m:sty m:val="p"/>
          </m:rPr>
          <m:t>Ψ</m:t>
        </m:r>
        <m:r>
          <m:rPr>
            <m:sty m:val="p"/>
          </m:rPr>
          <m:t>:</m:t>
        </m:r>
        <m:sSub>
          <m:sSubPr/>
          <m:e>
            <m:r>
              <m:rPr>
                <m:scr m:val="double-struck"/>
              </m:rPr>
              <m:t>R</m:t>
            </m:r>
          </m:e>
          <m:sub>
            <m:r>
              <m:rPr>
                <m:sty m:val="p"/>
              </m:rPr>
              <m:t>2</m:t>
            </m:r>
          </m:sub>
        </m:sSub>
        <m:r>
          <m:rPr>
            <m:sty m:val="p"/>
          </m:rPr>
          <m:t>[</m:t>
        </m:r>
        <m:r>
          <m:rPr>
            <m:sty m:val="i"/>
          </m:rPr>
          <m:t>x</m:t>
        </m:r>
        <m:r>
          <m:rPr>
            <m:sty m:val="p"/>
          </m:rPr>
          <m:t>]</m:t>
        </m:r>
        <m:r>
          <m:rPr>
            <m:sty m:val="p"/>
          </m:rPr>
          <m:t>→</m:t>
        </m:r>
        <m:sSub>
          <m:sSubPr/>
          <m:e>
            <m:r>
              <m:rPr>
                <m:scr m:val="double-struck"/>
              </m:rPr>
              <m:t>R</m:t>
            </m:r>
          </m:e>
          <m:sub>
            <m:r>
              <m:rPr>
                <m:sty m:val="p"/>
              </m:rPr>
              <m:t>2</m:t>
            </m:r>
          </m:sub>
        </m:sSub>
        <m:r>
          <m:rPr>
            <m:sty m:val="p"/>
          </m:rPr>
          <m:t>[</m:t>
        </m:r>
        <m:r>
          <m:rPr>
            <m:sty m:val="i"/>
          </m:rPr>
          <m:t>x</m:t>
        </m:r>
        <m:r>
          <m:rPr>
            <m:sty m:val="p"/>
          </m:rPr>
          <m:t>]</m:t>
        </m:r>
      </m:oMath>
      <w:r>
        <w:rPr>
          <w:rFonts w:eastAsia="Georgia" w:cs="Georgia" w:ascii="Georgia" w:hAnsi="Georgia"/>
        </w:rPr>
        <w:t xml:space="preserve"> défini par </w:t>
      </w:r>
      <m:oMath>
        <m:r>
          <m:rPr>
            <m:sty m:val="p"/>
          </m:rPr>
          <m:t>Ψ</m:t>
        </m:r>
        <m:r>
          <m:rPr>
            <m:sty m:val="p"/>
          </m:rPr>
          <m:t>(</m:t>
        </m:r>
        <m:r>
          <m:rPr>
            <m:sty m:val="i"/>
          </m:rPr>
          <m:t>P</m:t>
        </m:r>
        <m:r>
          <m:rPr>
            <m:sty m:val="p"/>
          </m:rPr>
          <m:t>)</m:t>
        </m:r>
        <m:r>
          <m:rPr>
            <m:sty m:val="p"/>
          </m:rPr>
          <m:t>(</m:t>
        </m:r>
        <m:r>
          <m:rPr>
            <m:sty m:val="i"/>
          </m:rPr>
          <m:t>x</m:t>
        </m:r>
        <m:r>
          <m:rPr>
            <m:sty m:val="p"/>
          </m:rPr>
          <m:t>)</m:t>
        </m:r>
        <m:r>
          <m:rPr>
            <m:sty m:val="p"/>
          </m:rPr>
          <m:t>=</m:t>
        </m:r>
        <m:d>
          <m:dPr>
            <m:begChr m:val="("/>
            <m:endChr m:val=")"/>
            <m:ctrlPr>
              <w:rPr>
                <w:rFonts w:ascii="Cambria Math" w:hAnsi="Cambria Math"/>
              </w:rPr>
            </m:ctrlPr>
          </m:dPr>
          <m:e>
            <m:sSup>
              <m:sSupPr/>
              <m:e>
                <m:r>
                  <m:rPr>
                    <m:sty m:val="i"/>
                  </m:rPr>
                  <m:t>x</m:t>
                </m:r>
              </m:e>
              <m:sup>
                <m:r>
                  <m:rPr>
                    <m:sty m:val="p"/>
                  </m:rPr>
                  <m:t>2</m:t>
                </m:r>
              </m:sup>
            </m:sSup>
            <m:r>
              <m:rPr>
                <m:sty m:val="p"/>
              </m:rPr>
              <m:t>−</m:t>
            </m:r>
            <m:r>
              <m:rPr>
                <m:sty m:val="p"/>
              </m:rPr>
              <m:t>1</m:t>
            </m:r>
          </m:e>
        </m:d>
        <m:sSup>
          <m:sSupPr/>
          <m:e>
            <m:r>
              <m:rPr>
                <m:sty m:val="i"/>
              </m:rPr>
              <m:t>P</m:t>
            </m:r>
          </m:e>
          <m:sup>
            <m:r>
              <m:rPr>
                <m:sty m:val="i"/>
              </m:rPr>
              <m:t>′</m:t>
            </m:r>
            <m:r>
              <m:rPr>
                <m:sty m:val="i"/>
              </m:rPr>
              <m:t>′</m:t>
            </m:r>
          </m:sup>
        </m:sSup>
        <m:r>
          <m:rPr>
            <m:sty m:val="p"/>
          </m:rPr>
          <m:t>(</m:t>
        </m:r>
        <m:r>
          <m:rPr>
            <m:sty m:val="i"/>
          </m:rPr>
          <m:t>x</m:t>
        </m:r>
        <m:r>
          <m:rPr>
            <m:sty m:val="p"/>
          </m:rPr>
          <m:t>)</m:t>
        </m:r>
        <m:r>
          <m:rPr>
            <m:sty m:val="p"/>
          </m:rPr>
          <m:t>+</m:t>
        </m:r>
        <m:r>
          <m:rPr>
            <m:sty m:val="p"/>
          </m:rPr>
          <m:t>5</m:t>
        </m:r>
        <m:r>
          <m:rPr>
            <m:sty m:val="i"/>
          </m:rPr>
          <m:t>x</m:t>
        </m:r>
        <m:sSup>
          <m:sSupPr/>
          <m:e>
            <m:r>
              <m:rPr>
                <m:sty m:val="i"/>
              </m:rPr>
              <m:t>P</m:t>
            </m:r>
          </m:e>
          <m:sup>
            <m:r>
              <m:rPr>
                <m:sty m:val="i"/>
              </m:rPr>
              <m:t>′</m:t>
            </m:r>
          </m:sup>
        </m:sSup>
        <m:r>
          <m:rPr>
            <m:sty m:val="p"/>
          </m:rPr>
          <m:t>(</m:t>
        </m:r>
        <m:r>
          <m:rPr>
            <m:sty m:val="i"/>
          </m:rPr>
          <m:t>x</m:t>
        </m:r>
        <m:r>
          <m:rPr>
            <m:sty m:val="p"/>
          </m:rPr>
          <m:t>)</m:t>
        </m:r>
      </m:oMath>
      <w:r>
        <w:rPr/>
        <w:t xml:space="preserve">.</w:t>
      </w:r>
      <w:r>
        <w:rPr/>
        <w:br w:type="textWrapping"/>
      </w:r>
      <w:r>
        <w:rPr>
          <w:rFonts w:eastAsia="Georgia" w:cs="Georgia" w:ascii="Georgia" w:hAnsi="Georgia"/>
        </w:rPr>
        <w:t xml:space="preserve">Écrire la matrice de </w:t>
      </w:r>
      <m:oMath>
        <m:r>
          <m:rPr>
            <m:sty m:val="p"/>
          </m:rPr>
          <m:t>Ψ</m:t>
        </m:r>
      </m:oMath>
      <w:r>
        <w:rPr/>
        <w:t xml:space="preserve"> dans la base canonique de </w:t>
      </w:r>
      <m:oMath>
        <m:sSub>
          <m:sSubPr/>
          <m:e>
            <m:r>
              <m:rPr>
                <m:scr m:val="double-struck"/>
              </m:rPr>
              <m:t>R</m:t>
            </m:r>
          </m:e>
          <m:sub>
            <m:r>
              <m:rPr>
                <m:sty m:val="p"/>
              </m:rPr>
              <m:t>2</m:t>
            </m:r>
          </m:sub>
        </m:sSub>
        <m:r>
          <m:rPr>
            <m:sty m:val="p"/>
          </m:rPr>
          <m:t>[</m:t>
        </m:r>
        <m:r>
          <m:rPr>
            <m:sty m:val="i"/>
          </m:rPr>
          <m:t>x</m:t>
        </m:r>
        <m:r>
          <m:rPr>
            <m:sty m:val="p"/>
          </m:rPr>
          <m:t>]</m:t>
        </m:r>
      </m:oMath>
      <w:r>
        <w:rPr/>
        <w:t xml:space="preserve">.</w:t>
      </w:r>
    </w:p>
    <w:p>
      <w:pPr>
        <w:numPr>
          <w:ilvl w:val="0"/>
          <w:numId w:val="15"/>
        </w:numPr>
        <w:spacing w:lineRule="auto"/>
      </w:pPr>
      <w:r>
        <w:rPr/>
        <w:t xml:space="preserve">(a) Justifier que </w:t>
      </w:r>
      <m:oMath>
        <m:r>
          <m:rPr>
            <m:sty m:val="p"/>
          </m:rPr>
          <m:t>Sp</m:t>
        </m:r>
        <m:r>
          <m:rPr>
            <m:sty m:val="p"/>
          </m:rPr>
          <m:t>(</m:t>
        </m:r>
        <m:r>
          <m:rPr>
            <m:sty m:val="i"/>
          </m:rPr>
          <m:t>φ</m:t>
        </m:r>
        <m:r>
          <m:rPr>
            <m:sty m:val="p"/>
          </m:rPr>
          <m:t>)</m:t>
        </m:r>
        <m:r>
          <m:rPr>
            <m:sty m:val="p"/>
          </m:rPr>
          <m:t>=</m:t>
        </m:r>
        <m:r>
          <m:rPr>
            <m:sty m:val="p"/>
          </m:rPr>
          <m:t>{</m:t>
        </m:r>
        <m:r>
          <m:rPr>
            <m:sty m:val="i"/>
          </m:rPr>
          <m:t>k</m:t>
        </m:r>
        <m:r>
          <m:rPr>
            <m:sty m:val="p"/>
          </m:rPr>
          <m:t>(</m:t>
        </m:r>
        <m:r>
          <m:rPr>
            <m:sty m:val="i"/>
          </m:rPr>
          <m:t>k</m:t>
        </m:r>
        <m:r>
          <m:rPr>
            <m:sty m:val="p"/>
          </m:rPr>
          <m:t>+</m:t>
        </m:r>
        <m:r>
          <m:rPr>
            <m:sty m:val="p"/>
          </m:rPr>
          <m:t>4</m:t>
        </m:r>
        <m:r>
          <m:rPr>
            <m:sty m:val="p"/>
          </m:rPr>
          <m:t>)</m:t>
        </m:r>
        <m:r>
          <m:rPr>
            <m:sty m:val="p"/>
          </m:rPr>
          <m:t>,</m:t>
        </m:r>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oMath>
      <w:r>
        <w:rPr/>
        <w:t xml:space="preserve">.</w:t>
      </w:r>
    </w:p>
    <w:p>
      <w:pPr>
        <w:numPr>
          <w:ilvl w:val="1"/>
          <w:numId w:val="18"/>
        </w:numPr>
        <w:spacing w:lineRule="auto"/>
      </w:pPr>
      <w:r>
        <w:rPr/>
        <w:t xml:space="preserve">Montrer que </w:t>
      </w:r>
      <m:oMath>
        <m:r>
          <m:rPr>
            <m:sty m:val="i"/>
          </m:rPr>
          <m:t>φ</m:t>
        </m:r>
      </m:oMath>
      <w:r>
        <w:rPr/>
        <w:t xml:space="preserve"> admet </w:t>
      </w:r>
      <m:oMath>
        <m:r>
          <m:rPr>
            <m:sty m:val="i"/>
          </m:rPr>
          <m:t>n</m:t>
        </m:r>
        <m:r>
          <m:rPr>
            <m:sty m:val="p"/>
          </m:rPr>
          <m:t>+</m:t>
        </m:r>
        <m:r>
          <m:rPr>
            <m:sty m:val="p"/>
          </m:rPr>
          <m:t>1</m:t>
        </m:r>
      </m:oMath>
      <w:r>
        <w:rPr>
          <w:rFonts w:eastAsia="Georgia" w:cs="Georgia" w:ascii="Georgia" w:hAnsi="Georgia"/>
        </w:rPr>
        <w:t xml:space="preserve"> valeurs propres deux à deux distinctes.</w:t>
      </w:r>
      <w:r>
        <w:rPr/>
        <w:br w:type="textWrapping"/>
      </w:r>
      <w:r>
        <w:rPr>
          <w:rFonts w:eastAsia="Georgia" w:cs="Georgia" w:ascii="Georgia" w:hAnsi="Georgia"/>
        </w:rPr>
        <w:t xml:space="preserve">Indication : On pourra étudier la fonction </w:t>
      </w:r>
      <m:oMath>
        <m:r>
          <m:rPr>
            <m:sty m:val="i"/>
          </m:rPr>
          <m:t>x</m:t>
        </m:r>
        <m:r>
          <m:rPr>
            <m:sty m:val="p"/>
          </m:rPr>
          <m:t>↦</m:t>
        </m:r>
        <m:r>
          <m:rPr>
            <m:sty m:val="i"/>
          </m:rPr>
          <m:t>x</m:t>
        </m:r>
        <m:r>
          <m:rPr>
            <m:sty m:val="p"/>
          </m:rPr>
          <m:t>(</m:t>
        </m:r>
        <m:r>
          <m:rPr>
            <m:sty m:val="i"/>
          </m:rPr>
          <m:t>x</m:t>
        </m:r>
        <m:r>
          <m:rPr>
            <m:sty m:val="p"/>
          </m:rPr>
          <m:t>+</m:t>
        </m:r>
        <m:r>
          <m:rPr>
            <m:sty m:val="p"/>
          </m:rPr>
          <m:t>4</m:t>
        </m:r>
        <m:r>
          <m:rPr>
            <m:sty m:val="p"/>
          </m:rPr>
          <m:t>)</m:t>
        </m:r>
      </m:oMath>
      <w:r>
        <w:rPr/>
        <w:t xml:space="preserve">.</w:t>
      </w:r>
    </w:p>
    <w:p>
      <w:pPr>
        <w:numPr>
          <w:ilvl w:val="1"/>
          <w:numId w:val="18"/>
        </w:numPr>
        <w:spacing w:lineRule="auto"/>
      </w:pPr>
      <w:r>
        <w:rPr>
          <w:rFonts w:eastAsia="Georgia" w:cs="Georgia" w:ascii="Georgia" w:hAnsi="Georgia"/>
        </w:rPr>
        <w:t xml:space="preserve">Que peut-on en déduire sur </w:t>
      </w:r>
      <m:oMath>
        <m:r>
          <m:rPr>
            <m:sty m:val="i"/>
          </m:rPr>
          <m:t>φ</m:t>
        </m:r>
      </m:oMath>
      <w:r>
        <w:rPr/>
        <w:t xml:space="preserve"> ?</w:t>
      </w:r>
    </w:p>
    <w:p>
      <w:pPr>
        <w:numPr>
          <w:ilvl w:val="1"/>
          <w:numId w:val="18"/>
        </w:numPr>
        <w:spacing w:lineRule="auto"/>
      </w:pPr>
      <w:r>
        <w:rPr/>
        <w:t xml:space="preserve">Montrer que, pour tout entier naturel </w:t>
      </w:r>
      <m:oMath>
        <m:r>
          <m:rPr>
            <m:sty m:val="i"/>
          </m:rPr>
          <m:t>k</m:t>
        </m:r>
      </m:oMath>
      <w:r>
        <w:rPr/>
        <w:t xml:space="preserve"> de </w:t>
      </w:r>
      <m:oMath>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il existe un unique polynôme unitaire noté </w:t>
      </w:r>
      <m:oMath>
        <m:sSub>
          <m:sSubPr/>
          <m:e>
            <m:r>
              <m:rPr>
                <m:sty m:val="i"/>
              </m:rPr>
              <m:t>G</m:t>
            </m:r>
          </m:e>
          <m:sub>
            <m:r>
              <m:rPr>
                <m:sty m:val="i"/>
              </m:rPr>
              <m:t>k</m:t>
            </m:r>
          </m:sub>
        </m:sSub>
      </m:oMath>
      <w:r>
        <w:rPr/>
        <w:t xml:space="preserve"> tel que</w:t>
      </w:r>
      <w:r>
        <w:rPr/>
        <w:br w:type="textWrapping"/>
      </w:r>
      <m:oMathPara>
        <m:oMath>
          <m:sSub>
            <m:sSubPr/>
            <m:e>
              <m:r>
                <m:rPr>
                  <m:sty m:val="i"/>
                </m:rPr>
                <m:t>E</m:t>
              </m:r>
            </m:e>
            <m:sub>
              <m:r>
                <m:rPr>
                  <m:sty m:val="i"/>
                </m:rPr>
                <m:t>k</m:t>
              </m:r>
              <m:r>
                <m:rPr>
                  <m:sty m:val="p"/>
                </m:rPr>
                <m:t>(</m:t>
              </m:r>
              <m:r>
                <m:rPr>
                  <m:sty m:val="i"/>
                </m:rPr>
                <m:t>k</m:t>
              </m:r>
              <m:r>
                <m:rPr>
                  <m:sty m:val="p"/>
                </m:rPr>
                <m:t>+</m:t>
              </m:r>
              <m:r>
                <m:rPr>
                  <m:sty m:val="p"/>
                </m:rPr>
                <m:t>4</m:t>
              </m:r>
              <m:r>
                <m:rPr>
                  <m:sty m:val="p"/>
                </m:rPr>
                <m:t>)</m:t>
              </m:r>
            </m:sub>
          </m:sSub>
          <m:r>
            <m:rPr>
              <m:sty m:val="p"/>
            </m:rPr>
            <m:t>(</m:t>
          </m:r>
          <m:r>
            <m:rPr>
              <m:sty m:val="i"/>
            </m:rPr>
            <m:t>φ</m:t>
          </m:r>
          <m:r>
            <m:rPr>
              <m:sty m:val="p"/>
            </m:rPr>
            <m:t>)</m:t>
          </m:r>
          <m:r>
            <m:rPr>
              <m:sty m:val="p"/>
            </m:rPr>
            <m:t>=</m:t>
          </m:r>
          <m:r>
            <m:rPr>
              <m:sty m:val="p"/>
            </m:rPr>
            <m:t>Vect</m:t>
          </m:r>
          <m:d>
            <m:dPr>
              <m:begChr m:val="("/>
              <m:endChr m:val=")"/>
              <m:ctrlPr>
                <w:rPr>
                  <w:rFonts w:ascii="Cambria Math" w:hAnsi="Cambria Math"/>
                </w:rPr>
              </m:ctrlPr>
            </m:dPr>
            <m:e>
              <m:sSub>
                <m:sSubPr/>
                <m:e>
                  <m:r>
                    <m:rPr>
                      <m:sty m:val="i"/>
                    </m:rPr>
                    <m:t>G</m:t>
                  </m:r>
                </m:e>
                <m:sub>
                  <m:r>
                    <m:rPr>
                      <m:sty m:val="i"/>
                    </m:rPr>
                    <m:t>k</m:t>
                  </m:r>
                </m:sub>
              </m:sSub>
            </m:e>
          </m:d>
          <m:r>
            <m:rPr>
              <m:sty m:val="p"/>
            </m:rPr>
            <m:t>.</m:t>
          </m:r>
        </m:oMath>
      </m:oMathPara>
    </w:p>
    <w:p>
      <w:pPr>
        <w:numPr>
          <w:ilvl w:val="1"/>
          <w:numId w:val="18"/>
        </w:numPr>
        <w:spacing w:lineRule="auto"/>
      </w:pPr>
      <w:r>
        <w:rPr/>
        <w:t xml:space="preserve">Que valent </w:t>
      </w:r>
      <m:oMath>
        <m:sSub>
          <m:sSubPr/>
          <m:e>
            <m:r>
              <m:rPr>
                <m:sty m:val="i"/>
              </m:rPr>
              <m:t>G</m:t>
            </m:r>
          </m:e>
          <m:sub>
            <m:r>
              <m:rPr>
                <m:sty m:val="p"/>
              </m:rPr>
              <m:t>0</m:t>
            </m:r>
          </m:sub>
        </m:sSub>
      </m:oMath>
      <w:r>
        <w:rPr/>
        <w:t xml:space="preserve"> et </w:t>
      </w:r>
      <m:oMath>
        <m:sSub>
          <m:sSubPr/>
          <m:e>
            <m:r>
              <m:rPr>
                <m:sty m:val="i"/>
              </m:rPr>
              <m:t>G</m:t>
            </m:r>
          </m:e>
          <m:sub>
            <m:r>
              <m:rPr>
                <m:sty m:val="p"/>
              </m:rPr>
              <m:t>1</m:t>
            </m:r>
          </m:sub>
        </m:sSub>
      </m:oMath>
      <w:r>
        <w:rPr/>
        <w:t xml:space="preserve"> ?</w:t>
      </w:r>
    </w:p>
    <w:p>
      <w:pPr>
        <w:numPr>
          <w:ilvl w:val="1"/>
          <w:numId w:val="18"/>
        </w:numPr>
        <w:spacing w:lineRule="auto"/>
      </w:pPr>
      <w:r>
        <w:rPr>
          <w:rFonts w:eastAsia="Georgia" w:cs="Georgia" w:ascii="Georgia" w:hAnsi="Georgia"/>
        </w:rPr>
        <w:t xml:space="preserve">Vérifier que </w:t>
      </w:r>
      <m:oMath>
        <m:sSub>
          <m:sSubPr/>
          <m:e>
            <m:r>
              <m:rPr>
                <m:sty m:val="i"/>
              </m:rPr>
              <m:t>G</m:t>
            </m:r>
          </m:e>
          <m:sub>
            <m:r>
              <m:rPr>
                <m:sty m:val="p"/>
              </m:rPr>
              <m:t>2</m:t>
            </m:r>
          </m:sub>
        </m:sSub>
        <m:r>
          <m:rPr>
            <m:sty m:val="p"/>
          </m:rPr>
          <m:t>(</m:t>
        </m:r>
        <m:r>
          <m:rPr>
            <m:sty m:val="i"/>
          </m:rPr>
          <m:t>x</m:t>
        </m:r>
        <m:r>
          <m:rPr>
            <m:sty m:val="p"/>
          </m:rPr>
          <m:t>)</m:t>
        </m:r>
        <m:r>
          <m:rPr>
            <m:sty m:val="p"/>
          </m:rPr>
          <m:t>=</m:t>
        </m:r>
        <m:sSup>
          <m:sSupPr/>
          <m:e>
            <m:r>
              <m:rPr>
                <m:sty m:val="i"/>
              </m:rPr>
              <m:t>x</m:t>
            </m:r>
          </m:e>
          <m:sup>
            <m:r>
              <m:rPr>
                <m:sty m:val="p"/>
              </m:rPr>
              <m:t>2</m:t>
            </m:r>
          </m:sup>
        </m:sSup>
        <m:r>
          <m:rPr>
            <m:sty m:val="p"/>
          </m:rPr>
          <m:t>−</m:t>
        </m:r>
        <m:f>
          <m:fPr>
            <m:ctrlPr>
              <w:rPr>
                <w:rFonts w:ascii="Cambria Math" w:hAnsi="Cambria Math"/>
              </w:rPr>
            </m:ctrlPr>
          </m:fPr>
          <m:num>
            <m:r>
              <m:rPr>
                <m:sty m:val="p"/>
              </m:rPr>
              <m:t>1</m:t>
            </m:r>
          </m:num>
          <m:den>
            <m:r>
              <m:rPr>
                <m:sty m:val="p"/>
              </m:rPr>
              <m:t>6</m:t>
            </m:r>
          </m:den>
        </m:f>
      </m:oMath>
      <w:r>
        <w:rPr/>
        <w:t xml:space="preserve">.</w:t>
      </w:r>
    </w:p>
    <w:p>
      <w:pPr>
        <w:numPr>
          <w:ilvl w:val="1"/>
          <w:numId w:val="18"/>
        </w:numPr>
        <w:spacing w:lineRule="auto"/>
      </w:pPr>
      <w:r>
        <w:rPr/>
        <w:t xml:space="preserve">Montrer que, pour tout entier naturel </w:t>
      </w:r>
      <m:oMath>
        <m:r>
          <m:rPr>
            <m:sty m:val="i"/>
          </m:rPr>
          <m:t>k</m:t>
        </m:r>
      </m:oMath>
      <w:r>
        <w:rPr/>
        <w:t xml:space="preserve"> de </w:t>
      </w:r>
      <m:oMath>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le degré de </w:t>
      </w:r>
      <m:oMath>
        <m:sSub>
          <m:sSubPr/>
          <m:e>
            <m:r>
              <m:rPr>
                <m:sty m:val="i"/>
              </m:rPr>
              <m:t>G</m:t>
            </m:r>
          </m:e>
          <m:sub>
            <m:r>
              <m:rPr>
                <m:sty m:val="i"/>
              </m:rPr>
              <m:t>k</m:t>
            </m:r>
          </m:sub>
        </m:sSub>
      </m:oMath>
      <w:r>
        <w:rPr/>
        <w:t xml:space="preserve"> est </w:t>
      </w:r>
      <m:oMath>
        <m:r>
          <m:rPr>
            <m:sty m:val="i"/>
          </m:rPr>
          <m:t>k</m:t>
        </m:r>
      </m:oMath>
      <w:r>
        <w:rPr/>
        <w:t xml:space="preserve">.</w:t>
      </w:r>
    </w:p>
    <w:p>
      <w:pPr>
        <w:numPr>
          <w:ilvl w:val="0"/>
          <w:numId w:val="20"/>
        </w:numPr>
        <w:spacing w:lineRule="auto"/>
      </w:pPr>
      <w:r>
        <w:rPr/>
        <w:t xml:space="preserve">Soit </w:t>
      </w:r>
      <m:oMath>
        <m:r>
          <m:rPr>
            <m:sty m:val="i"/>
          </m:rPr>
          <m:t>k</m:t>
        </m:r>
      </m:oMath>
      <w:r>
        <w:rPr/>
        <w:t xml:space="preserve"> un entier naturel de </w:t>
      </w:r>
      <m:oMath>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oMath>
      <w:r>
        <w:rPr/>
        <w:t xml:space="preserve">.</w:t>
      </w:r>
      <w:r>
        <w:rPr/>
        <w:br w:type="textWrapping"/>
      </w:r>
      <w:r>
        <w:rPr/>
        <w:t xml:space="preserve">Soit </w:t>
      </w:r>
      <m:oMath>
        <m:r>
          <m:rPr>
            <m:sty m:val="i"/>
          </m:rPr>
          <m:t>P</m:t>
        </m:r>
      </m:oMath>
      <w:r>
        <w:rPr/>
        <w:t xml:space="preserve"> un vecteur propre de </w:t>
      </w:r>
      <m:oMath>
        <m:r>
          <m:rPr>
            <m:sty m:val="i"/>
          </m:rPr>
          <m:t>φ</m:t>
        </m:r>
      </m:oMath>
      <w:r>
        <w:rPr>
          <w:rFonts w:eastAsia="Georgia" w:cs="Georgia" w:ascii="Georgia" w:hAnsi="Georgia"/>
        </w:rPr>
        <w:t xml:space="preserve"> associé à la valeur propre </w:t>
      </w:r>
      <m:oMath>
        <m:r>
          <m:rPr>
            <m:sty m:val="i"/>
          </m:rPr>
          <m:t>k</m:t>
        </m:r>
        <m:r>
          <m:rPr>
            <m:sty m:val="p"/>
          </m:rPr>
          <m:t>(</m:t>
        </m:r>
        <m:r>
          <m:rPr>
            <m:sty m:val="i"/>
          </m:rPr>
          <m:t>k</m:t>
        </m:r>
        <m:r>
          <m:rPr>
            <m:sty m:val="p"/>
          </m:rPr>
          <m:t>+</m:t>
        </m:r>
        <m:r>
          <m:rPr>
            <m:sty m:val="p"/>
          </m:rPr>
          <m:t>4</m:t>
        </m:r>
        <m:r>
          <m:rPr>
            <m:sty m:val="p"/>
          </m:rPr>
          <m:t>)</m:t>
        </m:r>
      </m:oMath>
      <w:r>
        <w:rPr/>
        <w:t xml:space="preserve">.</w:t>
      </w:r>
      <w:r>
        <w:rPr/>
        <w:br w:type="textWrapping"/>
      </w:r>
      <w:r>
        <w:rPr/>
        <w:t xml:space="preserve">Notons </w:t>
      </w:r>
      <m:oMath>
        <m:r>
          <m:rPr>
            <m:sty m:val="i"/>
          </m:rPr>
          <m:t>Q</m:t>
        </m:r>
      </m:oMath>
      <w:r>
        <w:rPr>
          <w:rFonts w:eastAsia="Georgia" w:cs="Georgia" w:ascii="Georgia" w:hAnsi="Georgia"/>
        </w:rPr>
        <w:t xml:space="preserve"> le polynôme </w:t>
      </w:r>
      <m:oMath>
        <m:r>
          <m:rPr>
            <m:sty m:val="i"/>
          </m:rPr>
          <m:t>P</m:t>
        </m:r>
        <m:r>
          <m:rPr>
            <m:sty m:val="p"/>
          </m:rPr>
          <m:t>(</m:t>
        </m:r>
        <m:r>
          <m:rPr>
            <m:sty m:val="p"/>
          </m:rPr>
          <m:t>−</m:t>
        </m:r>
        <m:r>
          <m:rPr>
            <m:sty m:val="i"/>
          </m:rPr>
          <m:t>x</m:t>
        </m:r>
        <m:r>
          <m:rPr>
            <m:sty m:val="p"/>
          </m:rPr>
          <m:t>)</m:t>
        </m:r>
      </m:oMath>
      <w:r>
        <w:rPr/>
        <w:t xml:space="preserve">.</w:t>
      </w:r>
    </w:p>
    <w:p>
      <w:pPr>
        <w:numPr>
          <w:ilvl w:val="1"/>
          <w:numId w:val="21"/>
        </w:numPr>
        <w:spacing w:lineRule="auto"/>
      </w:pPr>
      <w:r>
        <w:rPr/>
        <w:t xml:space="preserve">Donner l'expression de </w:t>
      </w:r>
      <m:oMath>
        <m:sSup>
          <m:sSupPr/>
          <m:e>
            <m:r>
              <m:rPr>
                <m:sty m:val="i"/>
              </m:rPr>
              <m:t>Q</m:t>
            </m:r>
          </m:e>
          <m:sup>
            <m:r>
              <m:rPr>
                <m:sty m:val="i"/>
              </m:rPr>
              <m:t>′</m:t>
            </m:r>
          </m:sup>
        </m:sSup>
      </m:oMath>
      <w:r>
        <w:rPr/>
        <w:t xml:space="preserve"> et de </w:t>
      </w:r>
      <m:oMath>
        <m:sSup>
          <m:sSupPr/>
          <m:e>
            <m:r>
              <m:rPr>
                <m:sty m:val="i"/>
              </m:rPr>
              <m:t>Q</m:t>
            </m:r>
          </m:e>
          <m:sup>
            <m:r>
              <m:rPr>
                <m:sty m:val="i"/>
              </m:rPr>
              <m:t>′</m:t>
            </m:r>
            <m:r>
              <m:rPr>
                <m:sty m:val="i"/>
              </m:rPr>
              <m:t>′</m:t>
            </m:r>
          </m:sup>
        </m:sSup>
      </m:oMath>
      <w:r>
        <w:rPr>
          <w:rFonts w:eastAsia="Georgia" w:cs="Georgia" w:ascii="Georgia" w:hAnsi="Georgia"/>
        </w:rPr>
        <w:t xml:space="preserve"> à l'aide de </w:t>
      </w:r>
      <m:oMath>
        <m:sSup>
          <m:sSupPr/>
          <m:e>
            <m:r>
              <m:rPr>
                <m:sty m:val="i"/>
              </m:rPr>
              <m:t>P</m:t>
            </m:r>
          </m:e>
          <m:sup>
            <m:r>
              <m:rPr>
                <m:sty m:val="i"/>
              </m:rPr>
              <m:t>′</m:t>
            </m:r>
          </m:sup>
        </m:sSup>
      </m:oMath>
      <w:r>
        <w:rPr/>
        <w:t xml:space="preserve"> et de </w:t>
      </w:r>
      <m:oMath>
        <m:sSup>
          <m:sSupPr/>
          <m:e>
            <m:r>
              <m:rPr>
                <m:sty m:val="i"/>
              </m:rPr>
              <m:t>P</m:t>
            </m:r>
          </m:e>
          <m:sup>
            <m:r>
              <m:rPr>
                <m:sty m:val="i"/>
              </m:rPr>
              <m:t>′</m:t>
            </m:r>
            <m:r>
              <m:rPr>
                <m:sty m:val="i"/>
              </m:rPr>
              <m:t>′</m:t>
            </m:r>
          </m:sup>
        </m:sSup>
      </m:oMath>
      <w:r>
        <w:rPr/>
        <w:t xml:space="preserve">.</w:t>
      </w:r>
    </w:p>
    <w:p>
      <w:pPr>
        <w:numPr>
          <w:ilvl w:val="1"/>
          <w:numId w:val="21"/>
        </w:numPr>
        <w:spacing w:lineRule="auto"/>
      </w:pPr>
      <w:r>
        <w:rPr/>
        <w:t xml:space="preserve">Montrer que </w:t>
      </w:r>
      <m:oMath>
        <m:r>
          <m:rPr>
            <m:sty m:val="i"/>
          </m:rPr>
          <m:t>Q</m:t>
        </m:r>
      </m:oMath>
      <w:r>
        <w:rPr/>
        <w:t xml:space="preserve"> est un vecteur propre de </w:t>
      </w:r>
      <m:oMath>
        <m:r>
          <m:rPr>
            <m:sty m:val="i"/>
          </m:rPr>
          <m:t>φ</m:t>
        </m:r>
      </m:oMath>
      <w:r>
        <w:rPr>
          <w:rFonts w:eastAsia="Georgia" w:cs="Georgia" w:ascii="Georgia" w:hAnsi="Georgia"/>
        </w:rPr>
        <w:t xml:space="preserve"> associé à la valeur propre </w:t>
      </w:r>
      <m:oMath>
        <m:r>
          <m:rPr>
            <m:sty m:val="i"/>
          </m:rPr>
          <m:t>k</m:t>
        </m:r>
        <m:r>
          <m:rPr>
            <m:sty m:val="p"/>
          </m:rPr>
          <m:t>(</m:t>
        </m:r>
        <m:r>
          <m:rPr>
            <m:sty m:val="i"/>
          </m:rPr>
          <m:t>k</m:t>
        </m:r>
        <m:r>
          <m:rPr>
            <m:sty m:val="p"/>
          </m:rPr>
          <m:t>+</m:t>
        </m:r>
        <m:r>
          <m:rPr>
            <m:sty m:val="p"/>
          </m:rPr>
          <m:t>4</m:t>
        </m:r>
        <m:r>
          <m:rPr>
            <m:sty m:val="p"/>
          </m:rPr>
          <m:t>)</m:t>
        </m:r>
      </m:oMath>
      <w:r>
        <w:rPr/>
        <w:t xml:space="preserve">.</w:t>
      </w:r>
    </w:p>
    <w:p>
      <w:pPr>
        <w:numPr>
          <w:ilvl w:val="1"/>
          <w:numId w:val="21"/>
        </w:numPr>
        <w:spacing w:lineRule="auto"/>
      </w:pPr>
      <w:r>
        <w:rPr>
          <w:rFonts w:eastAsia="Georgia" w:cs="Georgia" w:ascii="Georgia" w:hAnsi="Georgia"/>
        </w:rPr>
        <w:t xml:space="preserve">En déduire la parité du polynôme </w:t>
      </w:r>
      <m:oMath>
        <m:sSub>
          <m:sSubPr/>
          <m:e>
            <m:r>
              <m:rPr>
                <m:sty m:val="i"/>
              </m:rPr>
              <m:t>G</m:t>
            </m:r>
          </m:e>
          <m:sub>
            <m:r>
              <m:rPr>
                <m:sty m:val="i"/>
              </m:rPr>
              <m:t>k</m:t>
            </m:r>
          </m:sub>
        </m:sSub>
      </m:oMath>
      <w:r>
        <w:rPr/>
        <w:t xml:space="preserve"> en fonction de </w:t>
      </w:r>
      <m:oMath>
        <m:r>
          <m:rPr>
            <m:sty m:val="i"/>
          </m:rPr>
          <m:t>k</m:t>
        </m:r>
      </m:oMath>
      <w:r>
        <w:rPr/>
        <w:t xml:space="preserve">.</w:t>
      </w:r>
    </w:p>
    <w:p>
      <w:pPr>
        <w:numPr>
          <w:ilvl w:val="0"/>
          <w:numId w:val="20"/>
        </w:numPr>
        <w:spacing w:lineRule="auto"/>
      </w:pPr>
      <w:r>
        <w:rPr/>
        <w:t xml:space="preserve">Pour tout couple </w:t>
      </w:r>
      <m:oMath>
        <m:r>
          <m:rPr>
            <m:sty m:val="p"/>
          </m:rPr>
          <m:t>(</m:t>
        </m:r>
        <m:r>
          <m:rPr>
            <m:sty m:val="i"/>
          </m:rPr>
          <m:t>P</m:t>
        </m:r>
        <m:r>
          <m:rPr>
            <m:sty m:val="p"/>
          </m:rPr>
          <m:t>,</m:t>
        </m:r>
        <m:r>
          <m:rPr>
            <m:sty m:val="i"/>
          </m:rPr>
          <m:t>Q</m:t>
        </m:r>
        <m:r>
          <m:rPr>
            <m:sty m:val="p"/>
          </m:rPr>
          <m:t>)</m:t>
        </m:r>
      </m:oMath>
      <w:r>
        <w:rPr>
          <w:rFonts w:eastAsia="Georgia" w:cs="Georgia" w:ascii="Georgia" w:hAnsi="Georgia"/>
        </w:rPr>
        <w:t xml:space="preserve"> de polynômes de </w:t>
      </w:r>
      <m:oMath>
        <m:sSub>
          <m:sSubPr/>
          <m:e>
            <m:r>
              <m:rPr>
                <m:scr m:val="double-struck"/>
              </m:rPr>
              <m:t>R</m:t>
            </m:r>
          </m:e>
          <m:sub>
            <m:r>
              <m:rPr>
                <m:sty m:val="i"/>
              </m:rPr>
              <m:t>n</m:t>
            </m:r>
          </m:sub>
        </m:sSub>
        <m:r>
          <m:rPr>
            <m:sty m:val="p"/>
          </m:rPr>
          <m:t>[</m:t>
        </m:r>
        <m:r>
          <m:rPr>
            <m:sty m:val="i"/>
          </m:rPr>
          <m:t>x</m:t>
        </m:r>
        <m:r>
          <m:rPr>
            <m:sty m:val="p"/>
          </m:rPr>
          <m:t>]</m:t>
        </m:r>
      </m:oMath>
      <w:r>
        <w:rPr/>
        <w:t xml:space="preserve">, on pose </w:t>
      </w:r>
      <m:oMath>
        <m:r>
          <m:rPr>
            <m:sty m:val="p"/>
          </m:rPr>
          <m:t>⟨</m:t>
        </m:r>
        <m:r>
          <m:rPr>
            <m:sty m:val="i"/>
          </m:rPr>
          <m:t>P</m:t>
        </m:r>
        <m:r>
          <m:rPr>
            <m:sty m:val="p"/>
          </m:rPr>
          <m:t>,</m:t>
        </m:r>
        <m:r>
          <m:rPr>
            <m:sty m:val="i"/>
          </m:rPr>
          <m:t>Q</m:t>
        </m:r>
        <m:r>
          <m:rPr>
            <m:sty m:val="p"/>
          </m:rPr>
          <m:t>⟩</m:t>
        </m:r>
        <m:r>
          <m:rPr>
            <m:sty m:val="p"/>
          </m:rPr>
          <m:t>=</m:t>
        </m:r>
        <m:nary>
          <m:naryPr>
            <m:chr m:val="∫"/>
            <m:limLoc m:val="subSup"/>
            <m:grow m:val="1"/>
          </m:naryPr>
          <m:sub>
            <m:r>
              <m:rPr>
                <m:sty m:val="p"/>
              </m:rPr>
              <m:t>−</m:t>
            </m:r>
            <m:r>
              <m:rPr>
                <m:sty m:val="p"/>
              </m:rPr>
              <m:t>1</m:t>
            </m:r>
          </m:sub>
          <m:sup>
            <m:r>
              <m:rPr>
                <m:sty m:val="p"/>
              </m:rPr>
              <m:t>1</m:t>
            </m:r>
          </m:sup>
          <m:e>
            <m:r>
              <m:rPr>
                <m:sty m:val="p"/>
              </m:rPr>
              <m:t xml:space="preserve"> </m:t>
            </m:r>
          </m:e>
        </m:nary>
        <m:r>
          <m:rPr>
            <m:sty m:val="i"/>
          </m:rPr>
          <m:t>P</m:t>
        </m:r>
        <m:r>
          <m:rPr>
            <m:sty m:val="p"/>
          </m:rPr>
          <m:t>(</m:t>
        </m:r>
        <m:r>
          <m:rPr>
            <m:sty m:val="i"/>
          </m:rPr>
          <m:t>t</m:t>
        </m:r>
        <m:r>
          <m:rPr>
            <m:sty m:val="p"/>
          </m:rPr>
          <m:t>)</m:t>
        </m:r>
        <m:r>
          <m:rPr>
            <m:sty m:val="i"/>
          </m:rPr>
          <m:t>Q</m:t>
        </m:r>
        <m:r>
          <m:rPr>
            <m:sty m:val="p"/>
          </m:rPr>
          <m:t>(</m:t>
        </m:r>
        <m:r>
          <m:rPr>
            <m:sty m:val="i"/>
          </m:rPr>
          <m:t>t</m:t>
        </m:r>
        <m:r>
          <m:rPr>
            <m:sty m:val="p"/>
          </m:rPr>
          <m:t>)</m:t>
        </m:r>
        <m:sSup>
          <m:sSupPr/>
          <m:e>
            <m:d>
              <m:dPr>
                <m:begChr m:val="("/>
                <m:endChr m:val=")"/>
                <m:ctrlPr>
                  <w:rPr>
                    <w:rFonts w:ascii="Cambria Math" w:hAnsi="Cambria Math"/>
                  </w:rPr>
                </m:ctrlPr>
              </m:dPr>
              <m:e>
                <m:r>
                  <m:rPr>
                    <m:sty m:val="p"/>
                  </m:rPr>
                  <m:t>1</m:t>
                </m:r>
                <m:r>
                  <m:rPr>
                    <m:sty m:val="p"/>
                  </m:rPr>
                  <m:t>−</m:t>
                </m:r>
                <m:sSup>
                  <m:sSupPr/>
                  <m:e>
                    <m:r>
                      <m:rPr>
                        <m:sty m:val="i"/>
                      </m:rPr>
                      <m:t>t</m:t>
                    </m:r>
                  </m:e>
                  <m:sup>
                    <m:r>
                      <m:rPr>
                        <m:sty m:val="p"/>
                      </m:rPr>
                      <m:t>2</m:t>
                    </m:r>
                  </m:sup>
                </m:sSup>
              </m:e>
            </m:d>
          </m:e>
          <m:sup>
            <m:f>
              <m:fPr>
                <m:ctrlPr>
                  <w:rPr>
                    <w:rFonts w:ascii="Cambria Math" w:hAnsi="Cambria Math"/>
                  </w:rPr>
                </m:ctrlPr>
              </m:fPr>
              <m:num>
                <m:r>
                  <m:rPr>
                    <m:sty m:val="p"/>
                  </m:rPr>
                  <m:t>3</m:t>
                </m:r>
              </m:num>
              <m:den>
                <m:r>
                  <m:rPr>
                    <m:sty m:val="p"/>
                  </m:rPr>
                  <m:t>2</m:t>
                </m:r>
              </m:den>
            </m:f>
          </m:sup>
        </m:sSup>
        <m:r>
          <m:rPr>
            <m:nor/>
          </m:rPr>
          <m:t xml:space="preserve"> </m:t>
        </m:r>
        <m:r>
          <m:rPr>
            <m:sty m:val="p"/>
          </m:rPr>
          <m:t>d</m:t>
        </m:r>
        <m:r>
          <m:rPr>
            <m:sty m:val="i"/>
          </m:rPr>
          <m:t>t</m:t>
        </m:r>
      </m:oMath>
      <w:r>
        <w:rPr/>
        <w:t xml:space="preserve">.</w:t>
      </w:r>
      <w:r>
        <w:rPr/>
        <w:br w:type="textWrapping"/>
      </w:r>
      <w:r>
        <w:rPr/>
        <w:t xml:space="preserve">Montrer que </w:t>
      </w:r>
      <m:oMath>
        <m:r>
          <m:rPr>
            <m:sty m:val="p"/>
          </m:rPr>
          <m:t>⟨</m:t>
        </m:r>
      </m:oMath>
      <w:r>
        <w:rPr/>
        <w:t xml:space="preserve">,</w:t>
      </w:r>
      <m:oMath>
        <m:r>
          <m:rPr>
            <m:sty m:val="p"/>
          </m:rPr>
          <m:t>⟩</m:t>
        </m:r>
        <m:r>
          <m:rPr>
            <m:sty m:val="i"/>
          </m:rPr>
          <m:t>e</m:t>
        </m:r>
        <m:r>
          <m:rPr>
            <m:sty m:val="i"/>
          </m:rPr>
          <m:t>s</m:t>
        </m:r>
        <m:r>
          <m:rPr>
            <m:sty m:val="i"/>
          </m:rPr>
          <m:t>t</m:t>
        </m:r>
        <m:r>
          <m:rPr>
            <m:sty m:val="i"/>
          </m:rPr>
          <m:t>u</m:t>
        </m:r>
        <m:r>
          <m:rPr>
            <m:sty m:val="i"/>
          </m:rPr>
          <m:t>n</m:t>
        </m:r>
        <m:r>
          <m:rPr>
            <m:sty m:val="i"/>
          </m:rPr>
          <m:t>p</m:t>
        </m:r>
        <m:r>
          <m:rPr>
            <m:sty m:val="i"/>
          </m:rPr>
          <m:t>r</m:t>
        </m:r>
        <m:r>
          <m:rPr>
            <m:sty m:val="i"/>
          </m:rPr>
          <m:t>o</m:t>
        </m:r>
        <m:r>
          <m:rPr>
            <m:sty m:val="i"/>
          </m:rPr>
          <m:t>d</m:t>
        </m:r>
        <m:r>
          <m:rPr>
            <m:sty m:val="i"/>
          </m:rPr>
          <m:t>u</m:t>
        </m:r>
        <m:r>
          <m:rPr>
            <m:sty m:val="i"/>
          </m:rPr>
          <m:t>i</m:t>
        </m:r>
        <m:r>
          <m:rPr>
            <m:sty m:val="i"/>
          </m:rPr>
          <m:t>t</m:t>
        </m:r>
        <m:r>
          <m:rPr>
            <m:sty m:val="i"/>
          </m:rPr>
          <m:t>s</m:t>
        </m:r>
        <m:r>
          <m:rPr>
            <m:sty m:val="i"/>
          </m:rPr>
          <m:t>c</m:t>
        </m:r>
        <m:r>
          <m:rPr>
            <m:sty m:val="i"/>
          </m:rPr>
          <m:t>a</m:t>
        </m:r>
        <m:r>
          <m:rPr>
            <m:sty m:val="i"/>
          </m:rPr>
          <m:t>l</m:t>
        </m:r>
        <m:r>
          <m:rPr>
            <m:sty m:val="i"/>
          </m:rPr>
          <m:t>a</m:t>
        </m:r>
        <m:r>
          <m:rPr>
            <m:sty m:val="i"/>
          </m:rPr>
          <m:t>i</m:t>
        </m:r>
        <m:r>
          <m:rPr>
            <m:sty m:val="i"/>
          </m:rPr>
          <m:t>r</m:t>
        </m:r>
        <m:r>
          <m:rPr>
            <m:sty m:val="i"/>
          </m:rPr>
          <m:t>e</m:t>
        </m:r>
        <m:r>
          <m:rPr>
            <m:sty m:val="i"/>
          </m:rPr>
          <m:t>s</m:t>
        </m:r>
        <m:r>
          <m:rPr>
            <m:sty m:val="i"/>
          </m:rPr>
          <m:t>u</m:t>
        </m:r>
        <m:r>
          <m:rPr>
            <m:sty m:val="i"/>
          </m:rPr>
          <m:t>r</m:t>
        </m:r>
        <m:sSub>
          <m:sSubPr/>
          <m:e>
            <m:r>
              <m:rPr>
                <m:scr m:val="double-struck"/>
              </m:rPr>
              <m:t>R</m:t>
            </m:r>
          </m:e>
          <m:sub>
            <m:r>
              <m:rPr>
                <m:sty m:val="i"/>
              </m:rPr>
              <m:t>n</m:t>
            </m:r>
          </m:sub>
        </m:sSub>
        <m:r>
          <m:rPr>
            <m:sty m:val="p"/>
          </m:rPr>
          <m:t>[</m:t>
        </m:r>
        <m:r>
          <m:rPr>
            <m:sty m:val="i"/>
          </m:rPr>
          <m:t>x</m:t>
        </m:r>
        <m:r>
          <m:rPr>
            <m:sty m:val="p"/>
          </m:rPr>
          <m:t>]</m:t>
        </m:r>
      </m:oMath>
      <w:r>
        <w:rPr/>
        <w:t xml:space="preserve">.</w:t>
      </w:r>
    </w:p>
    <w:p>
      <w:pPr>
        <w:spacing w:after="220" w:lineRule="auto"/>
      </w:pPr>
      <w:r>
        <w:rPr>
          <w:rFonts w:eastAsia="Georgia" w:cs="Georgia" w:ascii="Georgia" w:hAnsi="Georgia"/>
        </w:rPr>
        <w:t xml:space="preserve">On munit désormais </w:t>
      </w:r>
      <m:oMath>
        <m:sSub>
          <m:sSubPr/>
          <m:e>
            <m:r>
              <m:rPr>
                <m:scr m:val="double-struck"/>
              </m:rPr>
              <m:t>R</m:t>
            </m:r>
          </m:e>
          <m:sub>
            <m:r>
              <m:rPr>
                <m:sty m:val="i"/>
              </m:rPr>
              <m:t>n</m:t>
            </m:r>
          </m:sub>
        </m:sSub>
        <m:r>
          <m:rPr>
            <m:sty m:val="p"/>
          </m:rPr>
          <m:t>[</m:t>
        </m:r>
        <m:r>
          <m:rPr>
            <m:sty m:val="i"/>
          </m:rPr>
          <m:t>x</m:t>
        </m:r>
        <m:r>
          <m:rPr>
            <m:sty m:val="p"/>
          </m:rPr>
          <m:t>]</m:t>
        </m:r>
      </m:oMath>
      <w:r>
        <w:rPr>
          <w:rFonts w:eastAsia="Georgia" w:cs="Georgia" w:ascii="Georgia" w:hAnsi="Georgia"/>
        </w:rPr>
        <w:t xml:space="preserve"> de la structure euclidienne associée à ce produit scalaire.</w:t>
      </w:r>
    </w:p>
    <w:p>
      <w:pPr>
        <w:numPr>
          <w:ilvl w:val="0"/>
          <w:numId w:val="23"/>
        </w:numPr>
        <w:spacing w:lineRule="auto"/>
      </w:pPr>
      <w:r>
        <w:rPr>
          <w:rFonts w:eastAsia="Georgia" w:cs="Georgia" w:ascii="Georgia" w:hAnsi="Georgia"/>
        </w:rPr>
        <w:t xml:space="preserve">(a) À l'aide du changement de variable </w:t>
      </w:r>
      <m:oMath>
        <m:r>
          <m:rPr>
            <m:sty m:val="i"/>
          </m:rPr>
          <m:t>t</m:t>
        </m:r>
        <m:r>
          <m:rPr>
            <m:sty m:val="p"/>
          </m:rPr>
          <m:t>=</m:t>
        </m:r>
        <m:r>
          <m:rPr>
            <m:sty m:val="p"/>
          </m:rPr>
          <m:t>sin</m:t>
        </m:r>
        <m:r>
          <m:rPr>
            <m:sty m:val="p"/>
          </m:rPr>
          <m:t>⁡</m:t>
        </m:r>
        <m:r>
          <m:rPr>
            <m:sty m:val="p"/>
          </m:rPr>
          <m:t>(</m:t>
        </m:r>
        <m:r>
          <m:rPr>
            <m:sty m:val="i"/>
          </m:rPr>
          <m:t>s</m:t>
        </m:r>
        <m:r>
          <m:rPr>
            <m:sty m:val="p"/>
          </m:rPr>
          <m:t>)</m:t>
        </m:r>
      </m:oMath>
      <w:r>
        <w:rPr>
          <w:rFonts w:eastAsia="Georgia" w:cs="Georgia" w:ascii="Georgia" w:hAnsi="Georgia"/>
        </w:rPr>
        <w:t xml:space="preserve"> dont on justifiera la validité, montrer que</w:t>
      </w:r>
      <w:r>
        <w:rPr/>
        <w:br w:type="textWrapping"/>
      </w:r>
      <m:oMathPara>
        <m:oMath>
          <m:nary>
            <m:naryPr>
              <m:chr m:val="∫"/>
              <m:limLoc m:val="subSup"/>
              <m:grow m:val="1"/>
            </m:naryPr>
            <m:sub>
              <m:r>
                <m:rPr>
                  <m:sty m:val="p"/>
                </m:rPr>
                <m:t>−</m:t>
              </m:r>
              <m:r>
                <m:rPr>
                  <m:sty m:val="p"/>
                </m:rPr>
                <m:t>1</m:t>
              </m:r>
            </m:sub>
            <m:sup>
              <m:r>
                <m:rPr>
                  <m:sty m:val="p"/>
                </m:rPr>
                <m:t>1</m:t>
              </m:r>
            </m:sup>
            <m:e>
              <m:r>
                <m:rPr>
                  <m:sty m:val="p"/>
                </m:rPr>
                <m:t xml:space="preserve"> </m:t>
              </m:r>
            </m:e>
          </m:nary>
          <m:sSup>
            <m:sSupPr/>
            <m:e>
              <m:d>
                <m:dPr>
                  <m:begChr m:val="("/>
                  <m:endChr m:val=")"/>
                  <m:ctrlPr>
                    <w:rPr>
                      <w:rFonts w:ascii="Cambria Math" w:hAnsi="Cambria Math"/>
                    </w:rPr>
                  </m:ctrlPr>
                </m:dPr>
                <m:e>
                  <m:r>
                    <m:rPr>
                      <m:sty m:val="p"/>
                    </m:rPr>
                    <m:t>1</m:t>
                  </m:r>
                  <m:r>
                    <m:rPr>
                      <m:sty m:val="p"/>
                    </m:rPr>
                    <m:t>−</m:t>
                  </m:r>
                  <m:sSup>
                    <m:sSupPr/>
                    <m:e>
                      <m:r>
                        <m:rPr>
                          <m:sty m:val="i"/>
                        </m:rPr>
                        <m:t>t</m:t>
                      </m:r>
                    </m:e>
                    <m:sup>
                      <m:r>
                        <m:rPr>
                          <m:sty m:val="p"/>
                        </m:rPr>
                        <m:t>2</m:t>
                      </m:r>
                    </m:sup>
                  </m:sSup>
                </m:e>
              </m:d>
            </m:e>
            <m:sup>
              <m:f>
                <m:fPr>
                  <m:ctrlPr>
                    <w:rPr>
                      <w:rFonts w:ascii="Cambria Math" w:hAnsi="Cambria Math"/>
                    </w:rPr>
                  </m:ctrlPr>
                </m:fPr>
                <m:num>
                  <m:r>
                    <m:rPr>
                      <m:sty m:val="p"/>
                    </m:rPr>
                    <m:t>3</m:t>
                  </m:r>
                </m:num>
                <m:den>
                  <m:r>
                    <m:rPr>
                      <m:sty m:val="p"/>
                    </m:rPr>
                    <m:t>2</m:t>
                  </m:r>
                </m:den>
              </m:f>
            </m:sup>
          </m:sSup>
          <m:r>
            <m:rPr>
              <m:nor/>
            </m:rPr>
            <m:t xml:space="preserve"> </m:t>
          </m:r>
          <m:r>
            <m:rPr>
              <m:sty m:val="p"/>
            </m:rPr>
            <m:t>d</m:t>
          </m:r>
          <m:r>
            <m:rPr>
              <m:sty m:val="i"/>
            </m:rPr>
            <m:t>t</m:t>
          </m:r>
          <m:r>
            <m:rPr>
              <m:sty m:val="p"/>
            </m:rPr>
            <m:t>=</m:t>
          </m:r>
          <m:nary>
            <m:naryPr>
              <m:chr m:val="∫"/>
              <m:limLoc m:val="subSup"/>
              <m:grow m:val="1"/>
            </m:naryPr>
            <m:sub>
              <m:r>
                <m:rPr>
                  <m:sty m:val="p"/>
                </m:rPr>
                <m:t>−</m:t>
              </m:r>
              <m:f>
                <m:fPr>
                  <m:ctrlPr>
                    <w:rPr>
                      <w:rFonts w:ascii="Cambria Math" w:hAnsi="Cambria Math"/>
                    </w:rPr>
                  </m:ctrlPr>
                </m:fPr>
                <m:num>
                  <m:r>
                    <m:rPr>
                      <m:sty m:val="i"/>
                    </m:rPr>
                    <m:t>π</m:t>
                  </m:r>
                </m:num>
                <m:den>
                  <m:r>
                    <m:rPr>
                      <m:sty m:val="p"/>
                    </m:rPr>
                    <m:t>2</m:t>
                  </m:r>
                </m:den>
              </m:f>
            </m:sub>
            <m:sup>
              <m:f>
                <m:fPr>
                  <m:ctrlPr>
                    <w:rPr>
                      <w:rFonts w:ascii="Cambria Math" w:hAnsi="Cambria Math"/>
                    </w:rPr>
                  </m:ctrlPr>
                </m:fPr>
                <m:num>
                  <m:r>
                    <m:rPr>
                      <m:sty m:val="i"/>
                    </m:rPr>
                    <m:t>π</m:t>
                  </m:r>
                </m:num>
                <m:den>
                  <m:r>
                    <m:rPr>
                      <m:sty m:val="p"/>
                    </m:rPr>
                    <m:t>2</m:t>
                  </m:r>
                </m:den>
              </m:f>
            </m:sup>
            <m:e>
              <m:r>
                <m:rPr>
                  <m:sty m:val="p"/>
                </m:rPr>
                <m:t xml:space="preserve"> </m:t>
              </m:r>
            </m:e>
          </m:nary>
          <m:sSup>
            <m:sSupPr/>
            <m:e>
              <m:r>
                <m:rPr>
                  <m:sty m:val="p"/>
                </m:rPr>
                <m:t>cos</m:t>
              </m:r>
            </m:e>
            <m:sup>
              <m:r>
                <m:rPr>
                  <m:sty m:val="p"/>
                </m:rPr>
                <m:t>4</m:t>
              </m:r>
            </m:sup>
          </m:sSup>
          <m:r>
            <m:rPr>
              <m:sty m:val="p"/>
            </m:rPr>
            <m:t>⁡</m:t>
          </m:r>
          <m:r>
            <m:rPr>
              <m:sty m:val="p"/>
            </m:rPr>
            <m:t>(</m:t>
          </m:r>
          <m:r>
            <m:rPr>
              <m:sty m:val="i"/>
            </m:rPr>
            <m:t>s</m:t>
          </m:r>
          <m:r>
            <m:rPr>
              <m:sty m:val="p"/>
            </m:rPr>
            <m:t>)</m:t>
          </m:r>
          <m:r>
            <m:rPr>
              <m:sty m:val="p"/>
            </m:rPr>
            <m:t>d</m:t>
          </m:r>
          <m:r>
            <m:rPr>
              <m:sty m:val="i"/>
            </m:rPr>
            <m:t>s</m:t>
          </m:r>
          <m:r>
            <m:rPr>
              <m:sty m:val="p"/>
            </m:rPr>
            <m:t>.</m:t>
          </m:r>
        </m:oMath>
      </m:oMathPara>
    </w:p>
    <w:p>
      <w:pPr>
        <w:numPr>
          <w:ilvl w:val="1"/>
          <w:numId w:val="24"/>
        </w:numPr>
        <w:spacing w:lineRule="auto"/>
      </w:pPr>
      <w:r>
        <w:rPr>
          <w:rFonts w:eastAsia="Georgia" w:cs="Georgia" w:ascii="Georgia" w:hAnsi="Georgia"/>
        </w:rPr>
        <w:t xml:space="preserve">Montrer que, pour tout réel </w:t>
      </w:r>
      <m:oMath>
        <m:r>
          <m:rPr>
            <m:sty m:val="i"/>
          </m:rPr>
          <m:t>s</m:t>
        </m:r>
        <m:r>
          <m:rPr>
            <m:sty m:val="p"/>
          </m:rPr>
          <m:t>,</m:t>
        </m:r>
        <m:sSup>
          <m:sSupPr/>
          <m:e>
            <m:r>
              <m:rPr>
                <m:sty m:val="p"/>
              </m:rPr>
              <m:t>cos</m:t>
            </m:r>
          </m:e>
          <m:sup>
            <m:r>
              <m:rPr>
                <m:sty m:val="p"/>
              </m:rPr>
              <m:t>4</m:t>
            </m:r>
          </m:sup>
        </m:sSup>
        <m:r>
          <m:rPr>
            <m:sty m:val="p"/>
          </m:rPr>
          <m:t>⁡</m:t>
        </m:r>
        <m:r>
          <m:rPr>
            <m:sty m:val="p"/>
          </m:rPr>
          <m:t>(</m:t>
        </m:r>
        <m:r>
          <m:rPr>
            <m:sty m:val="i"/>
          </m:rPr>
          <m:t>s</m:t>
        </m:r>
        <m:r>
          <m:rPr>
            <m:sty m:val="p"/>
          </m:rPr>
          <m:t>)</m:t>
        </m:r>
        <m:r>
          <m:rPr>
            <m:sty m:val="p"/>
          </m:rPr>
          <m:t>=</m:t>
        </m:r>
        <m:f>
          <m:fPr>
            <m:ctrlPr>
              <w:rPr>
                <w:rFonts w:ascii="Cambria Math" w:hAnsi="Cambria Math"/>
              </w:rPr>
            </m:ctrlPr>
          </m:fPr>
          <m:num>
            <m:r>
              <m:rPr>
                <m:sty m:val="p"/>
              </m:rPr>
              <m:t>1</m:t>
            </m:r>
          </m:num>
          <m:den>
            <m:r>
              <m:rPr>
                <m:sty m:val="p"/>
              </m:rPr>
              <m:t>8</m:t>
            </m:r>
          </m:den>
        </m:f>
        <m:r>
          <m:rPr>
            <m:sty m:val="p"/>
          </m:rPr>
          <m:t>(</m:t>
        </m:r>
        <m:r>
          <m:rPr>
            <m:sty m:val="p"/>
          </m:rPr>
          <m:t>cos</m:t>
        </m:r>
        <m:r>
          <m:rPr>
            <m:sty m:val="p"/>
          </m:rPr>
          <m:t>⁡</m:t>
        </m:r>
        <m:r>
          <m:rPr>
            <m:sty m:val="p"/>
          </m:rPr>
          <m:t>(</m:t>
        </m:r>
        <m:r>
          <m:rPr>
            <m:sty m:val="p"/>
          </m:rPr>
          <m:t>4</m:t>
        </m:r>
        <m:r>
          <m:rPr>
            <m:sty m:val="i"/>
          </m:rPr>
          <m:t>s</m:t>
        </m:r>
        <m:r>
          <m:rPr>
            <m:sty m:val="p"/>
          </m:rPr>
          <m:t>)</m:t>
        </m:r>
        <m:r>
          <m:rPr>
            <m:sty m:val="p"/>
          </m:rPr>
          <m:t>+</m:t>
        </m:r>
        <m:r>
          <m:rPr>
            <m:sty m:val="p"/>
          </m:rPr>
          <m:t>4</m:t>
        </m:r>
        <m:r>
          <m:rPr>
            <m:sty m:val="p"/>
          </m:rPr>
          <m:t>cos</m:t>
        </m:r>
        <m:r>
          <m:rPr>
            <m:sty m:val="p"/>
          </m:rPr>
          <m:t>⁡</m:t>
        </m:r>
        <m:r>
          <m:rPr>
            <m:sty m:val="p"/>
          </m:rPr>
          <m:t>(</m:t>
        </m:r>
        <m:r>
          <m:rPr>
            <m:sty m:val="p"/>
          </m:rPr>
          <m:t>2</m:t>
        </m:r>
        <m:r>
          <m:rPr>
            <m:sty m:val="i"/>
          </m:rPr>
          <m:t>s</m:t>
        </m:r>
        <m:r>
          <m:rPr>
            <m:sty m:val="p"/>
          </m:rPr>
          <m:t>)</m:t>
        </m:r>
        <m:r>
          <m:rPr>
            <m:sty m:val="p"/>
          </m:rPr>
          <m:t>+</m:t>
        </m:r>
        <m:r>
          <m:rPr>
            <m:sty m:val="p"/>
          </m:rPr>
          <m:t>3</m:t>
        </m:r>
        <m:r>
          <m:rPr>
            <m:sty m:val="p"/>
          </m:rPr>
          <m:t>)</m:t>
        </m:r>
      </m:oMath>
      <w:r>
        <w:rPr/>
        <w:t xml:space="preserve">.</w:t>
      </w:r>
    </w:p>
    <w:p>
      <w:pPr>
        <w:numPr>
          <w:ilvl w:val="1"/>
          <w:numId w:val="24"/>
        </w:numPr>
        <w:spacing w:lineRule="auto"/>
      </w:pPr>
      <w:r>
        <w:rPr>
          <w:rFonts w:eastAsia="Georgia" w:cs="Georgia" w:ascii="Georgia" w:hAnsi="Georgia"/>
        </w:rPr>
        <w:t xml:space="preserve">En déduire la valeur de </w:t>
      </w:r>
      <m:oMath>
        <m:sSup>
          <m:sSupPr/>
          <m:e>
            <m:d>
              <m:dPr>
                <m:begChr m:val="‖"/>
                <m:endChr m:val="‖"/>
                <m:ctrlPr>
                  <w:rPr>
                    <w:rFonts w:ascii="Cambria Math" w:hAnsi="Cambria Math"/>
                  </w:rPr>
                </m:ctrlPr>
              </m:dPr>
              <m:e>
                <m:sSub>
                  <m:sSubPr/>
                  <m:e>
                    <m:r>
                      <m:rPr>
                        <m:sty m:val="i"/>
                      </m:rPr>
                      <m:t>G</m:t>
                    </m:r>
                  </m:e>
                  <m:sub>
                    <m:r>
                      <m:rPr>
                        <m:sty m:val="p"/>
                      </m:rPr>
                      <m:t>0</m:t>
                    </m:r>
                  </m:sub>
                </m:sSub>
              </m:e>
            </m:d>
          </m:e>
          <m:sup>
            <m:r>
              <m:rPr>
                <m:sty m:val="p"/>
              </m:rPr>
              <m:t>2</m:t>
            </m:r>
          </m:sup>
        </m:sSup>
      </m:oMath>
      <w:r>
        <w:rPr/>
        <w:t xml:space="preserve">.</w:t>
      </w:r>
    </w:p>
    <w:p>
      <w:pPr>
        <w:numPr>
          <w:ilvl w:val="0"/>
          <w:numId w:val="23"/>
        </w:numPr>
        <w:spacing w:lineRule="auto"/>
      </w:pPr>
      <w:r>
        <w:rPr/>
        <w:t xml:space="preserve">(a) Soit </w:t>
      </w:r>
      <m:oMath>
        <m:r>
          <m:rPr>
            <m:sty m:val="i"/>
          </m:rPr>
          <m:t>P</m:t>
        </m:r>
        <m:r>
          <m:rPr>
            <m:sty m:val="p"/>
          </m:rPr>
          <m:t>∈</m:t>
        </m:r>
        <m:sSub>
          <m:sSubPr/>
          <m:e>
            <m:r>
              <m:rPr>
                <m:scr m:val="double-struck"/>
              </m:rPr>
              <m:t>R</m:t>
            </m:r>
          </m:e>
          <m:sub>
            <m:r>
              <m:rPr>
                <m:sty m:val="i"/>
              </m:rPr>
              <m:t>n</m:t>
            </m:r>
          </m:sub>
        </m:sSub>
        <m:r>
          <m:rPr>
            <m:sty m:val="p"/>
          </m:rPr>
          <m:t>[</m:t>
        </m:r>
        <m:r>
          <m:rPr>
            <m:sty m:val="i"/>
          </m:rPr>
          <m:t>x</m:t>
        </m:r>
        <m:r>
          <m:rPr>
            <m:sty m:val="p"/>
          </m:rPr>
          <m:t>]</m:t>
        </m:r>
      </m:oMath>
      <w:r>
        <w:rPr>
          <w:rFonts w:eastAsia="Georgia" w:cs="Georgia" w:ascii="Georgia" w:hAnsi="Georgia"/>
        </w:rPr>
        <w:t xml:space="preserve">. Déterminer la dérivée de la fonction </w:t>
      </w:r>
      <m:oMath>
        <m:r>
          <m:rPr>
            <m:sty m:val="i"/>
          </m:rPr>
          <m:t>t</m:t>
        </m:r>
        <m:r>
          <m:rPr>
            <m:sty m:val="p"/>
          </m:rPr>
          <m:t>↦</m:t>
        </m:r>
        <m:sSup>
          <m:sSupPr/>
          <m:e>
            <m:r>
              <m:rPr>
                <m:sty m:val="i"/>
              </m:rPr>
              <m:t>P</m:t>
            </m:r>
          </m:e>
          <m:sup>
            <m:r>
              <m:rPr>
                <m:sty m:val="i"/>
              </m:rPr>
              <m:t>′</m:t>
            </m:r>
          </m:sup>
        </m:sSup>
        <m:r>
          <m:rPr>
            <m:sty m:val="p"/>
          </m:rPr>
          <m:t>(</m:t>
        </m:r>
        <m:r>
          <m:rPr>
            <m:sty m:val="i"/>
          </m:rPr>
          <m:t>t</m:t>
        </m:r>
        <m:r>
          <m:rPr>
            <m:sty m:val="p"/>
          </m:rPr>
          <m:t>)</m:t>
        </m:r>
        <m:sSup>
          <m:sSupPr/>
          <m:e>
            <m:d>
              <m:dPr>
                <m:begChr m:val="("/>
                <m:endChr m:val=")"/>
                <m:ctrlPr>
                  <w:rPr>
                    <w:rFonts w:ascii="Cambria Math" w:hAnsi="Cambria Math"/>
                  </w:rPr>
                </m:ctrlPr>
              </m:dPr>
              <m:e>
                <m:r>
                  <m:rPr>
                    <m:sty m:val="p"/>
                  </m:rPr>
                  <m:t>1</m:t>
                </m:r>
                <m:r>
                  <m:rPr>
                    <m:sty m:val="p"/>
                  </m:rPr>
                  <m:t>−</m:t>
                </m:r>
                <m:sSup>
                  <m:sSupPr/>
                  <m:e>
                    <m:r>
                      <m:rPr>
                        <m:sty m:val="i"/>
                      </m:rPr>
                      <m:t>t</m:t>
                    </m:r>
                  </m:e>
                  <m:sup>
                    <m:r>
                      <m:rPr>
                        <m:sty m:val="p"/>
                      </m:rPr>
                      <m:t>2</m:t>
                    </m:r>
                  </m:sup>
                </m:sSup>
              </m:e>
            </m:d>
          </m:e>
          <m:sup>
            <m:f>
              <m:fPr>
                <m:ctrlPr>
                  <w:rPr>
                    <w:rFonts w:ascii="Cambria Math" w:hAnsi="Cambria Math"/>
                  </w:rPr>
                </m:ctrlPr>
              </m:fPr>
              <m:num>
                <m:r>
                  <m:rPr>
                    <m:sty m:val="p"/>
                  </m:rPr>
                  <m:t>5</m:t>
                </m:r>
              </m:num>
              <m:den>
                <m:r>
                  <m:rPr>
                    <m:sty m:val="p"/>
                  </m:rPr>
                  <m:t>2</m:t>
                </m:r>
              </m:den>
            </m:f>
          </m:sup>
        </m:sSup>
      </m:oMath>
      <w:r>
        <w:rPr/>
        <w:t xml:space="preserve">.</w:t>
      </w:r>
    </w:p>
    <w:p>
      <w:pPr>
        <w:numPr>
          <w:ilvl w:val="1"/>
          <w:numId w:val="25"/>
        </w:numPr>
        <w:spacing w:lineRule="auto"/>
      </w:pPr>
      <w:r>
        <w:rPr/>
        <w:t xml:space="preserve">Soit </w:t>
      </w:r>
      <m:oMath>
        <m:r>
          <m:rPr>
            <m:sty m:val="p"/>
          </m:rPr>
          <m:t>(</m:t>
        </m:r>
        <m:r>
          <m:rPr>
            <m:sty m:val="i"/>
          </m:rPr>
          <m:t>P</m:t>
        </m:r>
        <m:r>
          <m:rPr>
            <m:sty m:val="p"/>
          </m:rPr>
          <m:t>,</m:t>
        </m:r>
        <m:r>
          <m:rPr>
            <m:sty m:val="i"/>
          </m:rPr>
          <m:t>Q</m:t>
        </m:r>
        <m:r>
          <m:rPr>
            <m:sty m:val="p"/>
          </m:rPr>
          <m:t>)</m:t>
        </m:r>
      </m:oMath>
      <w:r>
        <w:rPr>
          <w:rFonts w:eastAsia="Georgia" w:cs="Georgia" w:ascii="Georgia" w:hAnsi="Georgia"/>
        </w:rPr>
        <w:t xml:space="preserve"> un couple de polynômes de </w:t>
      </w:r>
      <m:oMath>
        <m:sSub>
          <m:sSubPr/>
          <m:e>
            <m:r>
              <m:rPr>
                <m:scr m:val="double-struck"/>
              </m:rPr>
              <m:t>R</m:t>
            </m:r>
          </m:e>
          <m:sub>
            <m:r>
              <m:rPr>
                <m:sty m:val="i"/>
              </m:rPr>
              <m:t>n</m:t>
            </m:r>
          </m:sub>
        </m:sSub>
        <m:r>
          <m:rPr>
            <m:sty m:val="p"/>
          </m:rPr>
          <m:t>[</m:t>
        </m:r>
        <m:r>
          <m:rPr>
            <m:sty m:val="i"/>
          </m:rPr>
          <m:t>x</m:t>
        </m:r>
        <m:r>
          <m:rPr>
            <m:sty m:val="p"/>
          </m:rPr>
          <m:t>]</m:t>
        </m:r>
      </m:oMath>
      <w:r>
        <w:rPr/>
        <w:t xml:space="preserve">.</w:t>
      </w:r>
      <w:r>
        <w:rPr/>
        <w:br w:type="textWrapping"/>
      </w:r>
      <w:r>
        <w:rPr/>
        <w:t xml:space="preserve">Montrer que </w:t>
      </w:r>
      <m:oMath>
        <m:r>
          <m:rPr>
            <m:sty m:val="p"/>
          </m:rPr>
          <m:t>⟨</m:t>
        </m:r>
        <m:r>
          <m:rPr>
            <m:sty m:val="i"/>
          </m:rPr>
          <m:t>φ</m:t>
        </m:r>
        <m:r>
          <m:rPr>
            <m:sty m:val="p"/>
          </m:rPr>
          <m:t>(</m:t>
        </m:r>
        <m:r>
          <m:rPr>
            <m:sty m:val="i"/>
          </m:rPr>
          <m:t>P</m:t>
        </m:r>
        <m:r>
          <m:rPr>
            <m:sty m:val="p"/>
          </m:rPr>
          <m:t>)</m:t>
        </m:r>
        <m:r>
          <m:rPr>
            <m:sty m:val="p"/>
          </m:rPr>
          <m:t>,</m:t>
        </m:r>
        <m:r>
          <m:rPr>
            <m:sty m:val="i"/>
          </m:rPr>
          <m:t>Q</m:t>
        </m:r>
        <m:r>
          <m:rPr>
            <m:sty m:val="p"/>
          </m:rPr>
          <m:t>⟩</m:t>
        </m:r>
        <m:r>
          <m:rPr>
            <m:sty m:val="p"/>
          </m:rPr>
          <m:t>=</m:t>
        </m:r>
        <m:nary>
          <m:naryPr>
            <m:chr m:val="∫"/>
            <m:limLoc m:val="subSup"/>
            <m:grow m:val="1"/>
          </m:naryPr>
          <m:sub>
            <m:r>
              <m:rPr>
                <m:sty m:val="p"/>
              </m:rPr>
              <m:t>−</m:t>
            </m:r>
            <m:r>
              <m:rPr>
                <m:sty m:val="p"/>
              </m:rPr>
              <m:t>1</m:t>
            </m:r>
          </m:sub>
          <m:sup>
            <m:r>
              <m:rPr>
                <m:sty m:val="p"/>
              </m:rPr>
              <m:t>1</m:t>
            </m:r>
          </m:sup>
          <m:e>
            <m:r>
              <m:rPr>
                <m:sty m:val="p"/>
              </m:rPr>
              <m:t xml:space="preserve"> </m:t>
            </m:r>
          </m:e>
        </m:nary>
        <m:sSup>
          <m:sSupPr/>
          <m:e>
            <m:r>
              <m:rPr>
                <m:sty m:val="i"/>
              </m:rPr>
              <m:t>P</m:t>
            </m:r>
          </m:e>
          <m:sup>
            <m:r>
              <m:rPr>
                <m:sty m:val="i"/>
              </m:rPr>
              <m:t>′</m:t>
            </m:r>
          </m:sup>
        </m:sSup>
        <m:r>
          <m:rPr>
            <m:sty m:val="p"/>
          </m:rPr>
          <m:t>(</m:t>
        </m:r>
        <m:r>
          <m:rPr>
            <m:sty m:val="i"/>
          </m:rPr>
          <m:t>t</m:t>
        </m:r>
        <m:r>
          <m:rPr>
            <m:sty m:val="p"/>
          </m:rPr>
          <m:t>)</m:t>
        </m:r>
        <m:sSup>
          <m:sSupPr/>
          <m:e>
            <m:r>
              <m:rPr>
                <m:sty m:val="i"/>
              </m:rPr>
              <m:t>Q</m:t>
            </m:r>
          </m:e>
          <m:sup>
            <m:r>
              <m:rPr>
                <m:sty m:val="i"/>
              </m:rPr>
              <m:t>′</m:t>
            </m:r>
          </m:sup>
        </m:sSup>
        <m:r>
          <m:rPr>
            <m:sty m:val="p"/>
          </m:rPr>
          <m:t>(</m:t>
        </m:r>
        <m:r>
          <m:rPr>
            <m:sty m:val="i"/>
          </m:rPr>
          <m:t>t</m:t>
        </m:r>
        <m:r>
          <m:rPr>
            <m:sty m:val="p"/>
          </m:rPr>
          <m:t>)</m:t>
        </m:r>
        <m:sSup>
          <m:sSupPr/>
          <m:e>
            <m:d>
              <m:dPr>
                <m:begChr m:val="("/>
                <m:endChr m:val=")"/>
                <m:ctrlPr>
                  <w:rPr>
                    <w:rFonts w:ascii="Cambria Math" w:hAnsi="Cambria Math"/>
                  </w:rPr>
                </m:ctrlPr>
              </m:dPr>
              <m:e>
                <m:r>
                  <m:rPr>
                    <m:sty m:val="p"/>
                  </m:rPr>
                  <m:t>1</m:t>
                </m:r>
                <m:r>
                  <m:rPr>
                    <m:sty m:val="p"/>
                  </m:rPr>
                  <m:t>−</m:t>
                </m:r>
                <m:sSup>
                  <m:sSupPr/>
                  <m:e>
                    <m:r>
                      <m:rPr>
                        <m:sty m:val="i"/>
                      </m:rPr>
                      <m:t>t</m:t>
                    </m:r>
                  </m:e>
                  <m:sup>
                    <m:r>
                      <m:rPr>
                        <m:sty m:val="p"/>
                      </m:rPr>
                      <m:t>2</m:t>
                    </m:r>
                  </m:sup>
                </m:sSup>
              </m:e>
            </m:d>
          </m:e>
          <m:sup>
            <m:f>
              <m:fPr>
                <m:ctrlPr>
                  <w:rPr>
                    <w:rFonts w:ascii="Cambria Math" w:hAnsi="Cambria Math"/>
                  </w:rPr>
                </m:ctrlPr>
              </m:fPr>
              <m:num>
                <m:r>
                  <m:rPr>
                    <m:sty m:val="p"/>
                  </m:rPr>
                  <m:t>5</m:t>
                </m:r>
              </m:num>
              <m:den>
                <m:r>
                  <m:rPr>
                    <m:sty m:val="p"/>
                  </m:rPr>
                  <m:t>2</m:t>
                </m:r>
              </m:den>
            </m:f>
          </m:sup>
        </m:sSup>
        <m:r>
          <m:rPr>
            <m:nor/>
          </m:rPr>
          <m:t xml:space="preserve"> </m:t>
        </m:r>
        <m:r>
          <m:rPr>
            <m:sty m:val="p"/>
          </m:rPr>
          <m:t>d</m:t>
        </m:r>
        <m:r>
          <m:rPr>
            <m:sty m:val="i"/>
          </m:rPr>
          <m:t>t</m:t>
        </m:r>
      </m:oMath>
      <w:r>
        <w:rPr/>
        <w:t xml:space="preserve">.</w:t>
      </w:r>
    </w:p>
    <w:p>
      <w:pPr>
        <w:numPr>
          <w:ilvl w:val="1"/>
          <w:numId w:val="25"/>
        </w:numPr>
        <w:spacing w:lineRule="auto"/>
      </w:pPr>
      <w:r>
        <w:rPr>
          <w:rFonts w:eastAsia="Georgia" w:cs="Georgia" w:ascii="Georgia" w:hAnsi="Georgia"/>
        </w:rPr>
        <w:t xml:space="preserve">Que peut-on en déduire sur l'endomorphisme </w:t>
      </w:r>
      <m:oMath>
        <m:r>
          <m:rPr>
            <m:sty m:val="i"/>
          </m:rPr>
          <m:t>φ</m:t>
        </m:r>
      </m:oMath>
      <w:r>
        <w:rPr/>
        <w:t xml:space="preserve"> ?</w:t>
      </w:r>
    </w:p>
    <w:p>
      <w:pPr>
        <w:numPr>
          <w:ilvl w:val="1"/>
          <w:numId w:val="25"/>
        </w:numPr>
        <w:spacing w:lineRule="auto"/>
      </w:pPr>
      <w:r>
        <w:rPr/>
        <w:t xml:space="preserve">Justifier que, pour tout entier naturel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la famille </w:t>
      </w:r>
      <m:oMath>
        <m:d>
          <m:dPr>
            <m:begChr m:val="("/>
            <m:endChr m:val=")"/>
            <m:ctrlPr>
              <w:rPr>
                <w:rFonts w:ascii="Cambria Math" w:hAnsi="Cambria Math"/>
              </w:rPr>
            </m:ctrlPr>
          </m:dPr>
          <m:e>
            <m:sSub>
              <m:sSubPr/>
              <m:e>
                <m:r>
                  <m:rPr>
                    <m:sty m:val="i"/>
                  </m:rPr>
                  <m:t>G</m:t>
                </m:r>
              </m:e>
              <m:sub>
                <m:r>
                  <m:rPr>
                    <m:sty m:val="p"/>
                  </m:rPr>
                  <m:t>0</m:t>
                </m:r>
              </m:sub>
            </m:sSub>
            <m:r>
              <m:rPr>
                <m:sty m:val="p"/>
              </m:rPr>
              <m:t>,</m:t>
            </m:r>
            <m:r>
              <m:rPr>
                <m:sty m:val="p"/>
              </m:rPr>
              <m:t>…</m:t>
            </m:r>
            <m:r>
              <m:rPr>
                <m:sty m:val="p"/>
              </m:rPr>
              <m:t>,</m:t>
            </m:r>
            <m:sSub>
              <m:sSubPr/>
              <m:e>
                <m:r>
                  <m:rPr>
                    <m:sty m:val="i"/>
                  </m:rPr>
                  <m:t>G</m:t>
                </m:r>
              </m:e>
              <m:sub>
                <m:r>
                  <m:rPr>
                    <m:sty m:val="i"/>
                  </m:rPr>
                  <m:t>k</m:t>
                </m:r>
              </m:sub>
            </m:sSub>
          </m:e>
        </m:d>
      </m:oMath>
      <w:r>
        <w:rPr/>
        <w:t xml:space="preserve"> est une base orthogonale de </w:t>
      </w:r>
      <m:oMath>
        <m:sSub>
          <m:sSubPr/>
          <m:e>
            <m:r>
              <m:rPr>
                <m:scr m:val="double-struck"/>
              </m:rPr>
              <m:t>R</m:t>
            </m:r>
          </m:e>
          <m:sub>
            <m:r>
              <m:rPr>
                <m:sty m:val="i"/>
              </m:rPr>
              <m:t>k</m:t>
            </m:r>
          </m:sub>
        </m:sSub>
        <m:r>
          <m:rPr>
            <m:sty m:val="p"/>
          </m:rPr>
          <m:t>[</m:t>
        </m:r>
        <m:r>
          <m:rPr>
            <m:sty m:val="i"/>
          </m:rPr>
          <m:t>x</m:t>
        </m:r>
        <m:r>
          <m:rPr>
            <m:sty m:val="p"/>
          </m:rPr>
          <m:t>]</m:t>
        </m:r>
      </m:oMath>
      <w:r>
        <w:rPr/>
        <w:t xml:space="preserve">.</w:t>
      </w:r>
    </w:p>
    <w:p>
      <w:pPr>
        <w:numPr>
          <w:ilvl w:val="1"/>
          <w:numId w:val="25"/>
        </w:numPr>
        <w:spacing w:lineRule="auto"/>
      </w:pPr>
      <w:r>
        <w:rPr>
          <w:rFonts w:eastAsia="Georgia" w:cs="Georgia" w:ascii="Georgia" w:hAnsi="Georgia"/>
        </w:rPr>
        <w:t xml:space="preserve">En déduire que, pour tout entier naturel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G</m:t>
            </m:r>
          </m:e>
          <m:sub>
            <m:r>
              <m:rPr>
                <m:sty m:val="i"/>
              </m:rPr>
              <m:t>k</m:t>
            </m:r>
          </m:sub>
        </m:sSub>
      </m:oMath>
      <w:r>
        <w:rPr>
          <w:rFonts w:eastAsia="Georgia" w:cs="Georgia" w:ascii="Georgia" w:hAnsi="Georgia"/>
        </w:rPr>
        <w:t xml:space="preserve"> est orthogonal à tout élément de </w:t>
      </w:r>
      <m:oMath>
        <m:sSub>
          <m:sSubPr/>
          <m:e>
            <m:r>
              <m:rPr>
                <m:scr m:val="double-struck"/>
              </m:rPr>
              <m:t>R</m:t>
            </m:r>
          </m:e>
          <m:sub>
            <m:r>
              <m:rPr>
                <m:sty m:val="i"/>
              </m:rPr>
              <m:t>k</m:t>
            </m:r>
            <m:r>
              <m:rPr>
                <m:sty m:val="p"/>
              </m:rPr>
              <m:t>−</m:t>
            </m:r>
            <m:r>
              <m:rPr>
                <m:sty m:val="p"/>
              </m:rPr>
              <m:t>1</m:t>
            </m:r>
          </m:sub>
        </m:sSub>
        <m:r>
          <m:rPr>
            <m:sty m:val="p"/>
          </m:rPr>
          <m:t>[</m:t>
        </m:r>
        <m:r>
          <m:rPr>
            <m:sty m:val="i"/>
          </m:rPr>
          <m:t>x</m:t>
        </m:r>
        <m:r>
          <m:rPr>
            <m:sty m:val="p"/>
          </m:rPr>
          <m:t>]</m:t>
        </m:r>
      </m:oMath>
      <w:r>
        <w:rPr/>
        <w:t xml:space="preserve">.</w:t>
      </w:r>
    </w:p>
    <w:p>
      <w:pPr>
        <w:numPr>
          <w:ilvl w:val="0"/>
          <w:numId w:val="23"/>
        </w:numPr>
        <w:spacing w:lineRule="auto"/>
      </w:pPr>
      <w:r>
        <w:rPr>
          <w:rFonts w:eastAsia="Georgia" w:cs="Georgia" w:ascii="Georgia" w:hAnsi="Georgia"/>
        </w:rPr>
        <w:t xml:space="preserve">(a) Vérifier que, pour tout triplet </w:t>
      </w:r>
      <m:oMath>
        <m:r>
          <m:rPr>
            <m:sty m:val="p"/>
          </m:rPr>
          <m:t>(</m:t>
        </m:r>
        <m:r>
          <m:rPr>
            <m:sty m:val="i"/>
          </m:rPr>
          <m:t>P</m:t>
        </m:r>
        <m:r>
          <m:rPr>
            <m:sty m:val="p"/>
          </m:rPr>
          <m:t>,</m:t>
        </m:r>
        <m:r>
          <m:rPr>
            <m:sty m:val="i"/>
          </m:rPr>
          <m:t>Q</m:t>
        </m:r>
        <m:r>
          <m:rPr>
            <m:sty m:val="p"/>
          </m:rPr>
          <m:t>,</m:t>
        </m:r>
        <m:r>
          <m:rPr>
            <m:sty m:val="i"/>
          </m:rPr>
          <m:t>R</m:t>
        </m:r>
        <m:r>
          <m:rPr>
            <m:sty m:val="p"/>
          </m:rPr>
          <m:t>)</m:t>
        </m:r>
      </m:oMath>
      <w:r>
        <w:rPr>
          <w:rFonts w:eastAsia="Georgia" w:cs="Georgia" w:ascii="Georgia" w:hAnsi="Georgia"/>
        </w:rPr>
        <w:t xml:space="preserve"> de polynômes de </w:t>
      </w:r>
      <m:oMath>
        <m:sSub>
          <m:sSubPr/>
          <m:e>
            <m:r>
              <m:rPr>
                <m:scr m:val="double-struck"/>
              </m:rPr>
              <m:t>R</m:t>
            </m:r>
          </m:e>
          <m:sub>
            <m:r>
              <m:rPr>
                <m:sty m:val="i"/>
              </m:rPr>
              <m:t>n</m:t>
            </m:r>
          </m:sub>
        </m:sSub>
        <m:r>
          <m:rPr>
            <m:sty m:val="p"/>
          </m:rPr>
          <m:t>[</m:t>
        </m:r>
        <m:r>
          <m:rPr>
            <m:sty m:val="i"/>
          </m:rPr>
          <m:t>x</m:t>
        </m:r>
        <m:r>
          <m:rPr>
            <m:sty m:val="p"/>
          </m:rPr>
          <m:t>]</m:t>
        </m:r>
        <m:r>
          <m:rPr>
            <m:sty m:val="p"/>
          </m:rPr>
          <m:t>,</m:t>
        </m:r>
        <m:r>
          <m:rPr>
            <m:sty m:val="p"/>
          </m:rPr>
          <m:t>⟨</m:t>
        </m:r>
        <m:r>
          <m:rPr>
            <m:sty m:val="i"/>
          </m:rPr>
          <m:t>P</m:t>
        </m:r>
        <m:r>
          <m:rPr>
            <m:sty m:val="i"/>
          </m:rPr>
          <m:t>Q</m:t>
        </m:r>
        <m:r>
          <m:rPr>
            <m:sty m:val="p"/>
          </m:rPr>
          <m:t>,</m:t>
        </m:r>
        <m:r>
          <m:rPr>
            <m:sty m:val="i"/>
          </m:rPr>
          <m:t>R</m:t>
        </m:r>
        <m:r>
          <m:rPr>
            <m:sty m:val="p"/>
          </m:rPr>
          <m:t>⟩</m:t>
        </m:r>
        <m:r>
          <m:rPr>
            <m:sty m:val="p"/>
          </m:rPr>
          <m:t>=</m:t>
        </m:r>
        <m:r>
          <m:rPr>
            <m:sty m:val="p"/>
          </m:rPr>
          <m:t>⟨</m:t>
        </m:r>
        <m:r>
          <m:rPr>
            <m:sty m:val="i"/>
          </m:rPr>
          <m:t>P</m:t>
        </m:r>
        <m:r>
          <m:rPr>
            <m:sty m:val="p"/>
          </m:rPr>
          <m:t>,</m:t>
        </m:r>
        <m:r>
          <m:rPr>
            <m:sty m:val="i"/>
          </m:rPr>
          <m:t>Q</m:t>
        </m:r>
        <m:r>
          <m:rPr>
            <m:sty m:val="i"/>
          </m:rPr>
          <m:t>R</m:t>
        </m:r>
        <m:r>
          <m:rPr>
            <m:sty m:val="p"/>
          </m:rPr>
          <m:t>⟩</m:t>
        </m:r>
      </m:oMath>
      <w:r>
        <w:rPr/>
        <w:t xml:space="preserve">.</w:t>
      </w:r>
    </w:p>
    <w:p>
      <w:pPr>
        <w:numPr>
          <w:ilvl w:val="1"/>
          <w:numId w:val="26"/>
        </w:numPr>
        <w:spacing w:lineRule="auto"/>
      </w:pPr>
      <w:r>
        <w:rPr>
          <w:rFonts w:eastAsia="Georgia" w:cs="Georgia" w:ascii="Georgia" w:hAnsi="Georgia"/>
        </w:rPr>
        <w:t xml:space="preserve">Justifier que, pour tout polynôme </w:t>
      </w:r>
      <m:oMath>
        <m:r>
          <m:rPr>
            <m:sty m:val="i"/>
          </m:rPr>
          <m:t>P</m:t>
        </m:r>
      </m:oMath>
      <w:r>
        <w:rPr/>
        <w:t xml:space="preserve"> de </w:t>
      </w:r>
      <m:oMath>
        <m:sSub>
          <m:sSubPr/>
          <m:e>
            <m:r>
              <m:rPr>
                <m:scr m:val="double-struck"/>
              </m:rPr>
              <m:t>R</m:t>
            </m:r>
          </m:e>
          <m:sub>
            <m:r>
              <m:rPr>
                <m:sty m:val="i"/>
              </m:rPr>
              <m:t>n</m:t>
            </m:r>
          </m:sub>
        </m:sSub>
        <m:r>
          <m:rPr>
            <m:sty m:val="p"/>
          </m:rPr>
          <m:t>[</m:t>
        </m:r>
        <m:r>
          <m:rPr>
            <m:sty m:val="i"/>
          </m:rPr>
          <m:t>x</m:t>
        </m:r>
        <m:r>
          <m:rPr>
            <m:sty m:val="p"/>
          </m:rPr>
          <m:t>]</m:t>
        </m:r>
      </m:oMath>
      <w:r>
        <w:rPr>
          <w:rFonts w:eastAsia="Georgia" w:cs="Georgia" w:ascii="Georgia" w:hAnsi="Georgia"/>
        </w:rPr>
        <w:t xml:space="preserve"> de degré </w:t>
      </w:r>
      <m:oMath>
        <m:r>
          <m:rPr>
            <m:sty m:val="i"/>
          </m:rPr>
          <m:t>d</m:t>
        </m:r>
        <m:r>
          <m:rPr>
            <m:sty m:val="p"/>
          </m:rPr>
          <m:t>,</m:t>
        </m:r>
        <m:r>
          <m:rPr>
            <m:sty m:val="i"/>
          </m:rPr>
          <m:t>P</m:t>
        </m:r>
        <m:r>
          <m:rPr>
            <m:sty m:val="p"/>
          </m:rPr>
          <m:t>=</m:t>
        </m:r>
        <m:nary>
          <m:naryPr>
            <m:chr m:val="∑"/>
            <m:limLoc m:val="undOvr"/>
            <m:grow m:val="1"/>
          </m:naryPr>
          <m:sub>
            <m:r>
              <m:rPr>
                <m:sty m:val="i"/>
              </m:rPr>
              <m:t>i</m:t>
            </m:r>
            <m:r>
              <m:rPr>
                <m:sty m:val="p"/>
              </m:rPr>
              <m:t>=</m:t>
            </m:r>
            <m:r>
              <m:rPr>
                <m:sty m:val="p"/>
              </m:rPr>
              <m:t>0</m:t>
            </m:r>
          </m:sub>
          <m:sup>
            <m:r>
              <m:rPr>
                <m:sty m:val="i"/>
              </m:rPr>
              <m:t>d</m:t>
            </m:r>
          </m:sup>
          <m:e>
            <m:r>
              <m:rPr>
                <m:sty m:val="p"/>
              </m:rPr>
              <m:t xml:space="preserve"> </m:t>
            </m:r>
          </m:e>
        </m:nary>
        <m:f>
          <m:fPr>
            <m:ctrlPr>
              <w:rPr>
                <w:rFonts w:ascii="Cambria Math" w:hAnsi="Cambria Math"/>
              </w:rPr>
            </m:ctrlPr>
          </m:fPr>
          <m:num>
            <m:d>
              <m:dPr>
                <m:begChr m:val="⟨"/>
                <m:endChr m:val="⟩"/>
                <m:ctrlPr>
                  <w:rPr>
                    <w:rFonts w:ascii="Cambria Math" w:hAnsi="Cambria Math"/>
                  </w:rPr>
                </m:ctrlPr>
              </m:dPr>
              <m:e>
                <m:r>
                  <m:rPr>
                    <m:sty m:val="i"/>
                  </m:rPr>
                  <m:t>P</m:t>
                </m:r>
                <m:r>
                  <m:rPr>
                    <m:sty m:val="p"/>
                  </m:rPr>
                  <m:t>,</m:t>
                </m:r>
                <m:sSub>
                  <m:sSubPr/>
                  <m:e>
                    <m:r>
                      <m:rPr>
                        <m:sty m:val="i"/>
                      </m:rPr>
                      <m:t>G</m:t>
                    </m:r>
                  </m:e>
                  <m:sub>
                    <m:r>
                      <m:rPr>
                        <m:sty m:val="i"/>
                      </m:rPr>
                      <m:t>i</m:t>
                    </m:r>
                  </m:sub>
                </m:sSub>
              </m:e>
            </m:d>
          </m:num>
          <m:den>
            <m:sSup>
              <m:sSupPr/>
              <m:e>
                <m:d>
                  <m:dPr>
                    <m:begChr m:val="‖"/>
                    <m:endChr m:val="‖"/>
                    <m:ctrlPr>
                      <w:rPr>
                        <w:rFonts w:ascii="Cambria Math" w:hAnsi="Cambria Math"/>
                      </w:rPr>
                    </m:ctrlPr>
                  </m:dPr>
                  <m:e>
                    <m:sSub>
                      <m:sSubPr/>
                      <m:e>
                        <m:r>
                          <m:rPr>
                            <m:sty m:val="i"/>
                          </m:rPr>
                          <m:t>G</m:t>
                        </m:r>
                      </m:e>
                      <m:sub>
                        <m:r>
                          <m:rPr>
                            <m:sty m:val="i"/>
                          </m:rPr>
                          <m:t>i</m:t>
                        </m:r>
                      </m:sub>
                    </m:sSub>
                  </m:e>
                </m:d>
              </m:e>
              <m:sup>
                <m:r>
                  <m:rPr>
                    <m:sty m:val="p"/>
                  </m:rPr>
                  <m:t>2</m:t>
                </m:r>
              </m:sup>
            </m:sSup>
          </m:den>
        </m:f>
        <m:sSub>
          <m:sSubPr/>
          <m:e>
            <m:r>
              <m:rPr>
                <m:sty m:val="i"/>
              </m:rPr>
              <m:t>G</m:t>
            </m:r>
          </m:e>
          <m:sub>
            <m:r>
              <m:rPr>
                <m:sty m:val="i"/>
              </m:rPr>
              <m:t>i</m:t>
            </m:r>
          </m:sub>
        </m:sSub>
      </m:oMath>
      <w:r>
        <w:rPr/>
        <w:t xml:space="preserve">.</w:t>
      </w:r>
    </w:p>
    <w:p>
      <w:pPr>
        <w:numPr>
          <w:ilvl w:val="1"/>
          <w:numId w:val="26"/>
        </w:numPr>
        <w:spacing w:lineRule="auto"/>
      </w:pPr>
      <w:r>
        <w:rPr/>
        <w:t xml:space="preserve">Soit </w:t>
      </w:r>
      <m:oMath>
        <m:r>
          <m:rPr>
            <m:sty m:val="i"/>
          </m:rPr>
          <m:t>k</m:t>
        </m:r>
      </m:oMath>
      <w:r>
        <w:rPr/>
        <w:t xml:space="preserve"> un entier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w:t>
      </w:r>
      <w:r>
        <w:rPr/>
        <w:br w:type="textWrapping"/>
      </w:r>
      <w:r>
        <w:rPr>
          <w:rFonts w:eastAsia="Georgia" w:cs="Georgia" w:ascii="Georgia" w:hAnsi="Georgia"/>
        </w:rPr>
        <w:t xml:space="preserve">Montrer qu'il existe un unique triplet de réels </w:t>
      </w:r>
      <m:oMath>
        <m:d>
          <m:dPr>
            <m:begChr m:val="("/>
            <m:endChr m:val=")"/>
            <m:ctrlPr>
              <w:rPr>
                <w:rFonts w:ascii="Cambria Math" w:hAnsi="Cambria Math"/>
              </w:rPr>
            </m:ctrlPr>
          </m:dPr>
          <m:e>
            <m:sSub>
              <m:sSubPr/>
              <m:e>
                <m:r>
                  <m:rPr>
                    <m:sty m:val="i"/>
                  </m:rPr>
                  <m:t>α</m:t>
                </m:r>
              </m:e>
              <m:sub>
                <m:r>
                  <m:rPr>
                    <m:sty m:val="i"/>
                  </m:rPr>
                  <m:t>k</m:t>
                </m:r>
              </m:sub>
            </m:sSub>
            <m:r>
              <m:rPr>
                <m:sty m:val="p"/>
              </m:rPr>
              <m:t>,</m:t>
            </m:r>
            <m:sSub>
              <m:sSubPr/>
              <m:e>
                <m:r>
                  <m:rPr>
                    <m:sty m:val="i"/>
                  </m:rPr>
                  <m:t>β</m:t>
                </m:r>
              </m:e>
              <m:sub>
                <m:r>
                  <m:rPr>
                    <m:sty m:val="i"/>
                  </m:rPr>
                  <m:t>k</m:t>
                </m:r>
              </m:sub>
            </m:sSub>
            <m:r>
              <m:rPr>
                <m:sty m:val="p"/>
              </m:rPr>
              <m:t>,</m:t>
            </m:r>
            <m:sSub>
              <m:sSubPr/>
              <m:e>
                <m:r>
                  <m:rPr>
                    <m:sty m:val="i"/>
                  </m:rPr>
                  <m:t>γ</m:t>
                </m:r>
              </m:e>
              <m:sub>
                <m:r>
                  <m:rPr>
                    <m:sty m:val="i"/>
                  </m:rPr>
                  <m:t>k</m:t>
                </m:r>
              </m:sub>
            </m:sSub>
          </m:e>
        </m:d>
      </m:oMath>
      <w:r>
        <w:rPr/>
        <w:t xml:space="preserve"> tel que</w:t>
      </w:r>
      <w:r>
        <w:rPr/>
        <w:br w:type="textWrapping"/>
      </w:r>
      <m:oMathPara>
        <m:oMath>
          <m:r>
            <m:rPr>
              <m:sty m:val="p"/>
            </m:rPr>
            <m:t>∀</m:t>
          </m:r>
          <m:r>
            <m:rPr>
              <m:sty m:val="i"/>
            </m:rPr>
            <m:t>x</m:t>
          </m:r>
          <m:r>
            <m:rPr>
              <m:sty m:val="p"/>
            </m:rPr>
            <m:t>∈</m:t>
          </m:r>
          <m:r>
            <m:rPr>
              <m:scr m:val="double-struck"/>
            </m:rPr>
            <m:t>R</m:t>
          </m:r>
          <m:r>
            <m:rPr>
              <m:sty m:val="p"/>
            </m:rPr>
            <m:t>,</m:t>
          </m:r>
          <m:r>
            <m:rPr>
              <m:sty m:val="p"/>
            </m:rPr>
            <m:t xml:space="preserve"> </m:t>
          </m:r>
          <m:r>
            <m:rPr>
              <m:sty m:val="i"/>
            </m:rPr>
            <m:t>x</m:t>
          </m:r>
          <m:sSub>
            <m:sSubPr/>
            <m:e>
              <m:r>
                <m:rPr>
                  <m:sty m:val="i"/>
                </m:rPr>
                <m:t>G</m:t>
              </m:r>
            </m:e>
            <m:sub>
              <m:r>
                <m:rPr>
                  <m:sty m:val="i"/>
                </m:rPr>
                <m:t>k</m:t>
              </m:r>
            </m:sub>
          </m:sSub>
          <m:r>
            <m:rPr>
              <m:sty m:val="p"/>
            </m:rPr>
            <m:t>(</m:t>
          </m:r>
          <m:r>
            <m:rPr>
              <m:sty m:val="i"/>
            </m:rPr>
            <m:t>x</m:t>
          </m:r>
          <m:r>
            <m:rPr>
              <m:sty m:val="p"/>
            </m:rPr>
            <m:t>)</m:t>
          </m:r>
          <m:r>
            <m:rPr>
              <m:sty m:val="p"/>
            </m:rPr>
            <m:t>=</m:t>
          </m:r>
          <m:sSub>
            <m:sSubPr/>
            <m:e>
              <m:r>
                <m:rPr>
                  <m:sty m:val="i"/>
                </m:rPr>
                <m:t>α</m:t>
              </m:r>
            </m:e>
            <m:sub>
              <m:r>
                <m:rPr>
                  <m:sty m:val="i"/>
                </m:rPr>
                <m:t>k</m:t>
              </m:r>
            </m:sub>
          </m:sSub>
          <m:sSub>
            <m:sSubPr/>
            <m:e>
              <m:r>
                <m:rPr>
                  <m:sty m:val="i"/>
                </m:rPr>
                <m:t>G</m:t>
              </m:r>
            </m:e>
            <m:sub>
              <m:r>
                <m:rPr>
                  <m:sty m:val="i"/>
                </m:rPr>
                <m:t>k</m:t>
              </m:r>
              <m:r>
                <m:rPr>
                  <m:sty m:val="p"/>
                </m:rPr>
                <m:t>+</m:t>
              </m:r>
              <m:r>
                <m:rPr>
                  <m:sty m:val="p"/>
                </m:rPr>
                <m:t>1</m:t>
              </m:r>
            </m:sub>
          </m:sSub>
          <m:r>
            <m:rPr>
              <m:sty m:val="p"/>
            </m:rPr>
            <m:t>(</m:t>
          </m:r>
          <m:r>
            <m:rPr>
              <m:sty m:val="i"/>
            </m:rPr>
            <m:t>x</m:t>
          </m:r>
          <m:r>
            <m:rPr>
              <m:sty m:val="p"/>
            </m:rPr>
            <m:t>)</m:t>
          </m:r>
          <m:r>
            <m:rPr>
              <m:sty m:val="p"/>
            </m:rPr>
            <m:t>+</m:t>
          </m:r>
          <m:sSub>
            <m:sSubPr/>
            <m:e>
              <m:r>
                <m:rPr>
                  <m:sty m:val="i"/>
                </m:rPr>
                <m:t>β</m:t>
              </m:r>
            </m:e>
            <m:sub>
              <m:r>
                <m:rPr>
                  <m:sty m:val="i"/>
                </m:rPr>
                <m:t>k</m:t>
              </m:r>
            </m:sub>
          </m:sSub>
          <m:sSub>
            <m:sSubPr/>
            <m:e>
              <m:r>
                <m:rPr>
                  <m:sty m:val="i"/>
                </m:rPr>
                <m:t>G</m:t>
              </m:r>
            </m:e>
            <m:sub>
              <m:r>
                <m:rPr>
                  <m:sty m:val="i"/>
                </m:rPr>
                <m:t>k</m:t>
              </m:r>
            </m:sub>
          </m:sSub>
          <m:r>
            <m:rPr>
              <m:sty m:val="p"/>
            </m:rPr>
            <m:t>(</m:t>
          </m:r>
          <m:r>
            <m:rPr>
              <m:sty m:val="i"/>
            </m:rPr>
            <m:t>x</m:t>
          </m:r>
          <m:r>
            <m:rPr>
              <m:sty m:val="p"/>
            </m:rPr>
            <m:t>)</m:t>
          </m:r>
          <m:r>
            <m:rPr>
              <m:sty m:val="p"/>
            </m:rPr>
            <m:t>+</m:t>
          </m:r>
          <m:sSub>
            <m:sSubPr/>
            <m:e>
              <m:r>
                <m:rPr>
                  <m:sty m:val="i"/>
                </m:rPr>
                <m:t>γ</m:t>
              </m:r>
            </m:e>
            <m:sub>
              <m:r>
                <m:rPr>
                  <m:sty m:val="i"/>
                </m:rPr>
                <m:t>k</m:t>
              </m:r>
            </m:sub>
          </m:sSub>
          <m:sSub>
            <m:sSubPr/>
            <m:e>
              <m:r>
                <m:rPr>
                  <m:sty m:val="i"/>
                </m:rPr>
                <m:t>G</m:t>
              </m:r>
            </m:e>
            <m:sub>
              <m:r>
                <m:rPr>
                  <m:sty m:val="i"/>
                </m:rPr>
                <m:t>k</m:t>
              </m:r>
              <m:r>
                <m:rPr>
                  <m:sty m:val="p"/>
                </m:rPr>
                <m:t>−</m:t>
              </m:r>
              <m:r>
                <m:rPr>
                  <m:sty m:val="p"/>
                </m:rPr>
                <m:t>1</m:t>
              </m:r>
            </m:sub>
          </m:sSub>
          <m:r>
            <m:rPr>
              <m:sty m:val="p"/>
            </m:rPr>
            <m:t>(</m:t>
          </m:r>
          <m:r>
            <m:rPr>
              <m:sty m:val="i"/>
            </m:rPr>
            <m:t>x</m:t>
          </m:r>
          <m:r>
            <m:rPr>
              <m:sty m:val="p"/>
            </m:rPr>
            <m:t>)</m:t>
          </m:r>
        </m:oMath>
      </m:oMathPara>
    </w:p>
    <w:p>
      <w:pPr>
        <w:numPr>
          <w:ilvl w:val="1"/>
          <w:numId w:val="26"/>
        </w:numPr>
        <w:spacing w:lineRule="auto"/>
      </w:pPr>
      <w:r>
        <w:rPr/>
        <w:t xml:space="preserve">Montrer que </w:t>
      </w:r>
      <m:oMath>
        <m:sSub>
          <m:sSubPr/>
          <m:e>
            <m:r>
              <m:rPr>
                <m:sty m:val="i"/>
              </m:rPr>
              <m:t>α</m:t>
            </m:r>
          </m:e>
          <m:sub>
            <m:r>
              <m:rPr>
                <m:sty m:val="i"/>
              </m:rPr>
              <m:t>k</m:t>
            </m:r>
          </m:sub>
        </m:sSub>
        <m:r>
          <m:rPr>
            <m:sty m:val="p"/>
          </m:rPr>
          <m:t>=</m:t>
        </m:r>
        <m:r>
          <m:rPr>
            <m:sty m:val="p"/>
          </m:rPr>
          <m:t>1</m:t>
        </m:r>
      </m:oMath>
      <w:r>
        <w:rPr/>
        <w:t xml:space="preserve"> et </w:t>
      </w:r>
      <m:oMath>
        <m:sSub>
          <m:sSubPr/>
          <m:e>
            <m:r>
              <m:rPr>
                <m:sty m:val="i"/>
              </m:rPr>
              <m:t>β</m:t>
            </m:r>
          </m:e>
          <m:sub>
            <m:r>
              <m:rPr>
                <m:sty m:val="i"/>
              </m:rPr>
              <m:t>k</m:t>
            </m:r>
          </m:sub>
        </m:sSub>
        <m:r>
          <m:rPr>
            <m:sty m:val="p"/>
          </m:rPr>
          <m:t>=</m:t>
        </m:r>
        <m:r>
          <m:rPr>
            <m:sty m:val="p"/>
          </m:rPr>
          <m:t>0</m:t>
        </m:r>
      </m:oMath>
      <w:r>
        <w:rPr/>
        <w:t xml:space="preserve">.</w:t>
      </w:r>
      <w:r>
        <w:rPr/>
        <w:br w:type="textWrapping"/>
      </w:r>
      <w:r>
        <w:rPr>
          <w:rFonts w:eastAsia="Georgia" w:cs="Georgia" w:ascii="Georgia" w:hAnsi="Georgia"/>
        </w:rPr>
        <w:t xml:space="preserve">Indication : On pourra exploiter les résultats des questions 4d et 5c.</w:t>
      </w:r>
      <w:r>
        <w:rPr/>
        <w:br w:type="textWrapping"/>
      </w:r>
      <w:r>
        <w:rPr/>
        <w:t xml:space="preserve">On admet que </w:t>
      </w:r>
      <m:oMath>
        <m:sSub>
          <m:sSubPr/>
          <m:e>
            <m:r>
              <m:rPr>
                <m:sty m:val="i"/>
              </m:rPr>
              <m:t>γ</m:t>
            </m:r>
          </m:e>
          <m:sub>
            <m:r>
              <m:rPr>
                <m:sty m:val="i"/>
              </m:rPr>
              <m:t>k</m:t>
            </m:r>
          </m:sub>
        </m:sSub>
        <m:r>
          <m:rPr>
            <m:sty m:val="p"/>
          </m:rPr>
          <m:t>=</m:t>
        </m:r>
        <m:f>
          <m:fPr>
            <m:ctrlPr>
              <w:rPr>
                <w:rFonts w:ascii="Cambria Math" w:hAnsi="Cambria Math"/>
              </w:rPr>
            </m:ctrlPr>
          </m:fPr>
          <m:num>
            <m:r>
              <m:rPr>
                <m:sty m:val="i"/>
              </m:rPr>
              <m:t>k</m:t>
            </m:r>
            <m:r>
              <m:rPr>
                <m:sty m:val="p"/>
              </m:rPr>
              <m:t>(</m:t>
            </m:r>
            <m:r>
              <m:rPr>
                <m:sty m:val="i"/>
              </m:rPr>
              <m:t>k</m:t>
            </m:r>
            <m:r>
              <m:rPr>
                <m:sty m:val="p"/>
              </m:rPr>
              <m:t>+</m:t>
            </m:r>
            <m:r>
              <m:rPr>
                <m:sty m:val="p"/>
              </m:rPr>
              <m:t>3</m:t>
            </m:r>
            <m:r>
              <m:rPr>
                <m:sty m:val="p"/>
              </m:rPr>
              <m:t>)</m:t>
            </m:r>
          </m:num>
          <m:den>
            <m:r>
              <m:rPr>
                <m:sty m:val="p"/>
              </m:rPr>
              <m:t>4</m:t>
            </m:r>
            <m:r>
              <m:rPr>
                <m:sty m:val="p"/>
              </m:rPr>
              <m:t>(</m:t>
            </m:r>
            <m:r>
              <m:rPr>
                <m:sty m:val="i"/>
              </m:rPr>
              <m:t>k</m:t>
            </m:r>
            <m:r>
              <m:rPr>
                <m:sty m:val="p"/>
              </m:rPr>
              <m:t>+</m:t>
            </m:r>
            <m:r>
              <m:rPr>
                <m:sty m:val="p"/>
              </m:rPr>
              <m:t>2</m:t>
            </m:r>
            <m:r>
              <m:rPr>
                <m:sty m:val="p"/>
              </m:rPr>
              <m:t>)</m:t>
            </m:r>
            <m:r>
              <m:rPr>
                <m:sty m:val="p"/>
              </m:rPr>
              <m:t>(</m:t>
            </m:r>
            <m:r>
              <m:rPr>
                <m:sty m:val="i"/>
              </m:rPr>
              <m:t>k</m:t>
            </m:r>
            <m:r>
              <m:rPr>
                <m:sty m:val="p"/>
              </m:rPr>
              <m:t>+</m:t>
            </m:r>
            <m:r>
              <m:rPr>
                <m:sty m:val="p"/>
              </m:rPr>
              <m:t>1</m:t>
            </m:r>
            <m:r>
              <m:rPr>
                <m:sty m:val="p"/>
              </m:rPr>
              <m:t>)</m:t>
            </m:r>
          </m:den>
        </m:f>
      </m:oMath>
      <w:r>
        <w:rPr/>
        <w:t xml:space="preserve">.</w:t>
      </w:r>
    </w:p>
    <w:p>
      <w:pPr>
        <w:numPr>
          <w:ilvl w:val="1"/>
          <w:numId w:val="26"/>
        </w:numPr>
        <w:spacing w:lineRule="auto"/>
      </w:pPr>
      <w:r>
        <w:rPr>
          <w:rFonts w:eastAsia="Georgia" w:cs="Georgia" w:ascii="Georgia" w:hAnsi="Georgia"/>
        </w:rPr>
        <w:t xml:space="preserve">Déterminer </w:t>
      </w:r>
      <m:oMath>
        <m:sSub>
          <m:sSubPr/>
          <m:e>
            <m:r>
              <m:rPr>
                <m:sty m:val="i"/>
              </m:rPr>
              <m:t>G</m:t>
            </m:r>
          </m:e>
          <m:sub>
            <m:r>
              <m:rPr>
                <m:sty m:val="p"/>
              </m:rPr>
              <m:t>3</m:t>
            </m:r>
          </m:sub>
        </m:sSub>
      </m:oMath>
      <w:r>
        <w:rPr/>
        <w:t xml:space="preserve">.</w:t>
      </w:r>
    </w:p>
    <w:p>
      <w:pPr>
        <w:numPr>
          <w:ilvl w:val="0"/>
          <w:numId w:val="23"/>
        </w:numPr>
        <w:spacing w:after="220" w:lineRule="auto"/>
      </w:pPr>
      <w:r>
        <w:rPr>
          <w:rFonts w:eastAsia="Georgia" w:cs="Georgia" w:ascii="Georgia" w:hAnsi="Georgia"/>
        </w:rPr>
        <w:t xml:space="preserve">En Python, on représente un polynôme de </w:t>
      </w:r>
      <m:oMath>
        <m:sSub>
          <m:sSubPr/>
          <m:e>
            <m:r>
              <m:rPr>
                <m:scr m:val="double-struck"/>
              </m:rPr>
              <m:t>R</m:t>
            </m:r>
          </m:e>
          <m:sub>
            <m:r>
              <m:rPr>
                <m:sty m:val="i"/>
              </m:rPr>
              <m:t>n</m:t>
            </m:r>
          </m:sub>
        </m:sSub>
        <m:r>
          <m:rPr>
            <m:sty m:val="p"/>
          </m:rPr>
          <m:t>[</m:t>
        </m:r>
        <m:r>
          <m:rPr>
            <m:sty m:val="i"/>
          </m:rPr>
          <m:t>x</m:t>
        </m:r>
        <m:r>
          <m:rPr>
            <m:sty m:val="p"/>
          </m:rPr>
          <m:t>]</m:t>
        </m:r>
      </m:oMath>
      <w:r>
        <w:rPr/>
        <w:t xml:space="preserve"> par le tableau numpy de taille </w:t>
      </w:r>
      <m:oMath>
        <m:r>
          <m:rPr>
            <m:sty m:val="i"/>
          </m:rPr>
          <m:t>n</m:t>
        </m:r>
        <m:r>
          <m:rPr>
            <m:sty m:val="p"/>
          </m:rPr>
          <m:t>+</m:t>
        </m:r>
        <m:r>
          <m:rPr>
            <m:sty m:val="p"/>
          </m:rPr>
          <m:t>1</m:t>
        </m:r>
      </m:oMath>
      <w:r>
        <w:rPr>
          <w:rFonts w:eastAsia="Georgia" w:cs="Georgia" w:ascii="Georgia" w:hAnsi="Georgia"/>
        </w:rPr>
        <w:t xml:space="preserve"> de ses coefficients suivant les puissances croissantes. Ainsi le polynôme </w:t>
      </w:r>
      <m:oMath>
        <m:r>
          <m:rPr>
            <m:sty m:val="i"/>
          </m:rPr>
          <m:t>P</m:t>
        </m:r>
        <m:r>
          <m:rPr>
            <m:sty m:val="p"/>
          </m:rPr>
          <m:t>(</m:t>
        </m:r>
        <m:r>
          <m:rPr>
            <m:sty m:val="i"/>
          </m:rPr>
          <m:t>x</m:t>
        </m:r>
        <m:r>
          <m:rPr>
            <m:sty m:val="p"/>
          </m:rPr>
          <m:t>)</m:t>
        </m:r>
        <m:r>
          <m:rPr>
            <m:sty m:val="p"/>
          </m:rPr>
          <m:t>=</m:t>
        </m:r>
        <m:sSup>
          <m:sSupPr/>
          <m:e>
            <m:r>
              <m:rPr>
                <m:sty m:val="i"/>
              </m:rPr>
              <m:t>x</m:t>
            </m:r>
          </m:e>
          <m:sup>
            <m:r>
              <m:rPr>
                <m:sty m:val="p"/>
              </m:rPr>
              <m:t>2</m:t>
            </m:r>
          </m:sup>
        </m:sSup>
        <m:r>
          <m:rPr>
            <m:sty m:val="p"/>
          </m:rPr>
          <m:t>+</m:t>
        </m:r>
        <m:r>
          <m:rPr>
            <m:sty m:val="p"/>
          </m:rPr>
          <m:t>2</m:t>
        </m:r>
        <m:r>
          <m:rPr>
            <m:sty m:val="i"/>
          </m:rPr>
          <m:t>x</m:t>
        </m:r>
        <m:r>
          <m:rPr>
            <m:sty m:val="p"/>
          </m:rPr>
          <m:t>+</m:t>
        </m:r>
        <m:r>
          <m:rPr>
            <m:sty m:val="p"/>
          </m:rPr>
          <m:t>3</m:t>
        </m:r>
      </m:oMath>
      <w:r>
        <w:rPr>
          <w:rFonts w:eastAsia="Georgia" w:cs="Georgia" w:ascii="Georgia" w:hAnsi="Georgia"/>
        </w:rPr>
        <w:t xml:space="preserve"> est représenté par le tableau de taille </w:t>
      </w:r>
      <m:oMath>
        <m:r>
          <m:rPr>
            <m:sty m:val="i"/>
          </m:rPr>
          <m:t>n</m:t>
        </m:r>
        <m:r>
          <m:rPr>
            <m:sty m:val="p"/>
          </m:rPr>
          <m:t>+</m:t>
        </m:r>
        <m:r>
          <m:rPr>
            <m:sty m:val="p"/>
          </m:rPr>
          <m:t>1</m:t>
        </m:r>
      </m:oMath>
      <w:r>
        <w:rPr/>
        <w:t xml:space="preserve"> </w:t>
      </w:r>
      <m:oMath>
        <m:r>
          <m:rPr>
            <m:sty m:val="p"/>
          </m:rPr>
          <m:t>[</m:t>
        </m:r>
        <m:r>
          <m:rPr>
            <m:sty m:val="p"/>
          </m:rPr>
          <m:t>3</m:t>
        </m:r>
        <m:r>
          <m:rPr>
            <m:sty m:val="p"/>
          </m:rPr>
          <m:t>,</m:t>
        </m:r>
        <m:r>
          <m:rPr>
            <m:sty m:val="p"/>
          </m:rPr>
          <m:t>2</m:t>
        </m:r>
        <m:r>
          <m:rPr>
            <m:sty m:val="p"/>
          </m:rPr>
          <m:t>,</m:t>
        </m:r>
        <m:r>
          <m:rPr>
            <m:sty m:val="p"/>
          </m:rPr>
          <m:t>1</m:t>
        </m:r>
        <m:r>
          <m:rPr>
            <m:sty m:val="p"/>
          </m:rPr>
          <m:t>,</m:t>
        </m:r>
        <m:r>
          <m:rPr>
            <m:sty m:val="p"/>
          </m:rPr>
          <m:t>0</m:t>
        </m:r>
        <m:r>
          <m:rPr>
            <m:sty m:val="p"/>
          </m:rPr>
          <m:t>,</m:t>
        </m:r>
        <m:r>
          <m:rPr>
            <m:sty m:val="p"/>
          </m:rPr>
          <m:t>⋯</m:t>
        </m:r>
        <m:r>
          <m:rPr>
            <m:sty m:val="p"/>
          </m:rPr>
          <m:t>,</m:t>
        </m:r>
        <m:r>
          <m:rPr>
            <m:sty m:val="p"/>
          </m:rPr>
          <m:t>0</m:t>
        </m:r>
        <m:r>
          <m:rPr>
            <m:sty m:val="p"/>
          </m:rPr>
          <m:t>]</m:t>
        </m:r>
      </m:oMath>
      <w:r>
        <w:rPr/>
        <w:t xml:space="preserve">.</w:t>
      </w:r>
      <w:r>
        <w:rPr/>
        <w:br w:type="textWrapping"/>
      </w:r>
      <w:r>
        <w:rPr>
          <w:rFonts w:eastAsia="Georgia" w:cs="Georgia" w:ascii="Georgia" w:hAnsi="Georgia"/>
        </w:rPr>
        <w:t xml:space="preserve">On suppose que la bibliothèque numpy est importée comme suit :</w:t>
      </w:r>
    </w:p>
    <w:p>
      <w:pPr>
        <w:pStyle w:val="SourceCode"/>
        <w:shd w:val="clear" w:fill="F8F8FA"/>
        <w:spacing w:lineRule="auto"/>
      </w:pPr>
      <w:r>
        <w:rPr>
          <w:rStyle w:val="VerbatimChar"/>
          <w:rFonts w:eastAsia="Consolas" w:cs="Consolas" w:ascii="Consolas" w:hAnsi="Consolas"/>
        </w:rPr>
        <w:t xml:space="preserve">import numpy as np</w:t>
        <w:br/>
        <w:t xml:space="preserve"/>
      </w:r>
    </w:p>
    <w:p>
      <w:pPr>
        <w:numPr>
          <w:ilvl w:val="1"/>
          <w:numId w:val="27"/>
        </w:numPr>
        <w:spacing w:after="220" w:lineRule="auto"/>
      </w:pPr>
      <w:r>
        <w:rPr>
          <w:rFonts w:eastAsia="Georgia" w:cs="Georgia" w:ascii="Georgia" w:hAnsi="Georgia"/>
        </w:rPr>
        <w:t xml:space="preserve">Compléter la fonction Python suivante afin qu'elle renvoie le tableau correspondant au polynôme </w:t>
      </w:r>
      <m:oMath>
        <m:r>
          <m:rPr>
            <m:sty m:val="i"/>
          </m:rPr>
          <m:t>x</m:t>
        </m:r>
        <m:r>
          <m:rPr>
            <m:sty m:val="i"/>
          </m:rPr>
          <m:t>P</m:t>
        </m:r>
      </m:oMath>
      <w:r>
        <w:rPr/>
        <w:t xml:space="preserve">.</w:t>
      </w:r>
    </w:p>
    <w:p>
      <w:pPr>
        <w:pStyle w:val="SourceCode"/>
        <w:shd w:val="clear" w:fill="F8F8FA"/>
        <w:spacing w:lineRule="auto"/>
      </w:pPr>
      <w:r>
        <w:rPr>
          <w:rStyle w:val="VerbatimChar"/>
          <w:rFonts w:eastAsia="Consolas" w:cs="Consolas" w:ascii="Consolas" w:hAnsi="Consolas"/>
        </w:rPr>
        <w:t xml:space="preserve">def Prod(P,n):</w:t>
        <w:br/>
        <w:t xml:space="preserve">    Q=np.zeros(n+1)</w:t>
        <w:br/>
        <w:t xml:space="preserve">    for k in range(...):</w:t>
        <w:br/>
        <w:t xml:space="preserve">        ....</w:t>
        <w:br/>
        <w:t xml:space="preserve">    return Q</w:t>
        <w:br/>
        <w:t xml:space="preserve"/>
      </w:r>
    </w:p>
    <w:p>
      <w:pPr>
        <w:numPr>
          <w:ilvl w:val="1"/>
          <w:numId w:val="27"/>
        </w:numPr>
        <w:spacing w:lineRule="auto"/>
      </w:pPr>
      <w:r>
        <w:rPr>
          <w:rFonts w:eastAsia="Georgia" w:cs="Georgia" w:ascii="Georgia" w:hAnsi="Georgia"/>
        </w:rPr>
        <w:t xml:space="preserve">Écrire une fonction, en langage Python, nommée VP qui prend en argument </w:t>
      </w:r>
      <m:oMath>
        <m:r>
          <m:rPr>
            <m:sty m:val="i"/>
          </m:rPr>
          <m:t>n</m:t>
        </m:r>
      </m:oMath>
      <w:r>
        <w:rPr/>
        <w:t xml:space="preserve"> et un entier naturel </w:t>
      </w:r>
      <m:oMath>
        <m:r>
          <m:rPr>
            <m:sty m:val="i"/>
          </m:rPr>
          <m:t>k</m:t>
        </m:r>
      </m:oMath>
      <w:r>
        <w:rPr>
          <w:rFonts w:eastAsia="Georgia" w:cs="Georgia" w:ascii="Georgia" w:hAnsi="Georgia"/>
        </w:rPr>
        <w:t xml:space="preserve"> et qui renvoie le tableau numpy associé à </w:t>
      </w:r>
      <m:oMath>
        <m:sSub>
          <m:sSubPr/>
          <m:e>
            <m:r>
              <m:rPr>
                <m:sty m:val="i"/>
              </m:rPr>
              <m:t>G</m:t>
            </m:r>
          </m:e>
          <m:sub>
            <m:r>
              <m:rPr>
                <m:sty m:val="i"/>
              </m:rPr>
              <m:t>k</m:t>
            </m:r>
          </m:sub>
        </m:sSub>
      </m:oMath>
      <w:r>
        <w:rPr/>
        <w:t xml:space="preserve">.</w:t>
      </w:r>
    </w:p>
    <w:p>
      <w:pPr>
        <w:spacing w:line="271" w:before="330" w:lineRule="auto"/>
      </w:pPr>
      <w:bookmarkStart w:id="7" w:name="problème"/>
      <w:r>
        <w:rPr>
          <w:rFonts w:eastAsia="Georgia" w:cs="Georgia" w:ascii="Georgia" w:hAnsi="Georgia"/>
          <w:b/>
          <w:sz w:val="42"/>
        </w:rPr>
        <w:t xml:space="preserve">Problème</w:t>
      </w:r>
      <w:bookmarkEnd w:id="7"/>
    </w:p>
    <w:p>
      <w:pPr>
        <w:spacing w:after="220" w:lineRule="auto"/>
      </w:pPr>
      <w:r>
        <w:rPr>
          <w:rFonts w:eastAsia="Georgia" w:cs="Georgia" w:ascii="Georgia" w:hAnsi="Georgia"/>
        </w:rPr>
        <w:t xml:space="preserve">Les variables aléatoires considérées dans ce problème sont toutes définies sur un espace probabilisé </w:t>
      </w:r>
      <m:oMath>
        <m:r>
          <m:rPr>
            <m:sty m:val="p"/>
          </m:rPr>
          <m:t>(</m:t>
        </m:r>
        <m:r>
          <m:rPr>
            <m:sty m:val="p"/>
          </m:rPr>
          <m:t>Ω</m:t>
        </m:r>
        <m:r>
          <m:rPr>
            <m:sty m:val="p"/>
          </m:rPr>
          <m:t>,</m:t>
        </m:r>
        <m:r>
          <m:rPr>
            <m:scr m:val="script"/>
          </m:rPr>
          <m:t>A</m:t>
        </m:r>
        <m:r>
          <m:rPr>
            <m:sty m:val="p"/>
          </m:rPr>
          <m:t>,</m:t>
        </m:r>
        <m:r>
          <m:rPr>
            <m:scr m:val="double-struck"/>
          </m:rPr>
          <m:t>P</m:t>
        </m:r>
        <m:r>
          <m:rPr>
            <m:sty m:val="p"/>
          </m:rPr>
          <m:t>)</m:t>
        </m:r>
      </m:oMath>
    </w:p>
    <w:p>
      <w:pPr>
        <w:spacing w:line="271" w:before="330" w:lineRule="auto"/>
      </w:pPr>
      <w:bookmarkStart w:id="8" w:name="partie_i"/>
      <w:r>
        <w:rPr>
          <w:b/>
          <w:sz w:val="42"/>
        </w:rPr>
        <w:t xml:space="preserve">Partie I</w:t>
      </w:r>
      <w:bookmarkEnd w:id="8"/>
    </w:p>
    <w:p>
      <w:pPr>
        <w:spacing w:after="220" w:lineRule="auto"/>
      </w:pPr>
      <w:r>
        <w:rPr/>
        <w:t xml:space="preserve">Soit </w:t>
      </w:r>
      <m:oMath>
        <m:r>
          <m:rPr>
            <m:sty m:val="i"/>
          </m:rPr>
          <m:t>d</m:t>
        </m:r>
      </m:oMath>
      <w:r>
        <w:rPr>
          <w:rFonts w:eastAsia="Georgia" w:cs="Georgia" w:ascii="Georgia" w:hAnsi="Georgia"/>
        </w:rPr>
        <w:t xml:space="preserve"> un entier naturel supérieur ou égal 2.</w:t>
      </w:r>
      <w:r>
        <w:rPr/>
        <w:br w:type="textWrapping"/>
      </w:r>
      <w:r>
        <w:rPr>
          <w:rFonts w:eastAsia="Georgia" w:cs="Georgia" w:ascii="Georgia" w:hAnsi="Georgia"/>
        </w:rPr>
        <w:t xml:space="preserve">Un dé équilibré à </w:t>
      </w:r>
      <m:oMath>
        <m:r>
          <m:rPr>
            <m:sty m:val="i"/>
          </m:rPr>
          <m:t>d</m:t>
        </m:r>
        <m:r>
          <m:rPr>
            <m:sty m:val="p"/>
          </m:rPr>
          <m:t>+</m:t>
        </m:r>
        <m:r>
          <m:rPr>
            <m:sty m:val="p"/>
          </m:rPr>
          <m:t>1</m:t>
        </m:r>
      </m:oMath>
      <w:r>
        <w:rPr>
          <w:rFonts w:eastAsia="Georgia" w:cs="Georgia" w:ascii="Georgia" w:hAnsi="Georgia"/>
        </w:rPr>
        <w:t xml:space="preserve"> faces numérotées de 0 à </w:t>
      </w:r>
      <m:oMath>
        <m:r>
          <m:rPr>
            <m:sty m:val="i"/>
          </m:rPr>
          <m:t>d</m:t>
        </m:r>
      </m:oMath>
      <w:r>
        <w:rPr>
          <w:rFonts w:eastAsia="Georgia" w:cs="Georgia" w:ascii="Georgia" w:hAnsi="Georgia"/>
        </w:rPr>
        <w:t xml:space="preserve"> est lancé à plusieurs reprises. Les lancers sont indépendants les uns des autres.</w:t>
      </w:r>
      <w:r>
        <w:rPr/>
        <w:br w:type="textWrapping"/>
      </w:r>
      <w:r>
        <w:rPr/>
        <w:t xml:space="preserve">Soit </w:t>
      </w:r>
      <m:oMath>
        <m:r>
          <m:rPr>
            <m:sty m:val="i"/>
          </m:rPr>
          <m:t>r</m:t>
        </m:r>
      </m:oMath>
      <w:r>
        <w:rPr/>
        <w:t xml:space="preserve"> un entier naturel non nul.</w:t>
      </w:r>
      <w:r>
        <w:rPr/>
        <w:br w:type="textWrapping"/>
      </w:r>
      <w:r>
        <w:rPr/>
        <w:t xml:space="preserve">On note </w:t>
      </w:r>
      <m:oMath>
        <m:r>
          <m:rPr>
            <m:sty m:val="i"/>
          </m:rPr>
          <m:t>X</m:t>
        </m:r>
      </m:oMath>
      <w:r>
        <w:rPr>
          <w:rFonts w:eastAsia="Georgia" w:cs="Georgia" w:ascii="Georgia" w:hAnsi="Georgia"/>
        </w:rPr>
        <w:t xml:space="preserve"> la variable aléatoire égale au nombre de lancers nécessaires jusqu'à l'obtention, pour la première fois, de </w:t>
      </w:r>
      <m:oMath>
        <m:r>
          <m:rPr>
            <m:sty m:val="i"/>
          </m:rPr>
          <m:t>r</m:t>
        </m:r>
      </m:oMath>
      <w:r>
        <w:rPr>
          <w:rFonts w:eastAsia="Georgia" w:cs="Georgia" w:ascii="Georgia" w:hAnsi="Georgia"/>
        </w:rPr>
        <w:t xml:space="preserve"> faces 0 consécutives et </w:t>
      </w:r>
      <m:oMath>
        <m:r>
          <m:rPr>
            <m:sty m:val="i"/>
          </m:rPr>
          <m:t>Y</m:t>
        </m:r>
      </m:oMath>
      <w:r>
        <w:rPr>
          <w:rFonts w:eastAsia="Georgia" w:cs="Georgia" w:ascii="Georgia" w:hAnsi="Georgia"/>
        </w:rPr>
        <w:t xml:space="preserve"> la variable aléatoire égale au rang d'apparition du premier lancer donnant une valeur non nulle.</w:t>
      </w:r>
    </w:p>
    <w:p>
      <w:pPr>
        <w:numPr>
          <w:ilvl w:val="0"/>
          <w:numId w:val="29"/>
        </w:numPr>
        <w:spacing w:lineRule="auto"/>
      </w:pPr>
      <w:r>
        <w:rPr/>
        <w:t xml:space="preserve">(a) Soit </w:t>
      </w:r>
      <m:oMath>
        <m:r>
          <m:rPr>
            <m:sty m:val="i"/>
          </m:rPr>
          <m:t>x</m:t>
        </m:r>
      </m:oMath>
      <w:r>
        <w:rPr>
          <w:rFonts w:eastAsia="Georgia" w:cs="Georgia" w:ascii="Georgia" w:hAnsi="Georgia"/>
        </w:rPr>
        <w:t xml:space="preserve"> un réel de ]0, 1[.</w:t>
      </w:r>
      <w:r>
        <w:rPr/>
        <w:br w:type="textWrapping"/>
      </w:r>
      <w:r>
        <w:rPr/>
        <w:t xml:space="preserve">Rappeler la valeur de </w:t>
      </w:r>
      <m:oMath>
        <m:nary>
          <m:naryPr>
            <m:chr m:val="∑"/>
            <m:limLoc m:val="undOvr"/>
            <m:grow m:val="1"/>
          </m:naryPr>
          <m:sub>
            <m:r>
              <m:rPr>
                <m:sty m:val="i"/>
              </m:rPr>
              <m:t>k</m:t>
            </m:r>
            <m:r>
              <m:rPr>
                <m:sty m:val="p"/>
              </m:rPr>
              <m:t>=</m:t>
            </m:r>
            <m:r>
              <m:rPr>
                <m:sty m:val="p"/>
              </m:rPr>
              <m:t>1</m:t>
            </m:r>
          </m:sub>
          <m:sup>
            <m:r>
              <m:rPr>
                <m:sty m:val="i"/>
              </m:rPr>
              <m:t>r</m:t>
            </m:r>
          </m:sup>
          <m:e>
            <m:r>
              <m:rPr>
                <m:sty m:val="p"/>
              </m:rPr>
              <m:t xml:space="preserve"> </m:t>
            </m:r>
          </m:e>
        </m:nary>
        <m:sSup>
          <m:sSupPr/>
          <m:e>
            <m:r>
              <m:rPr>
                <m:sty m:val="i"/>
              </m:rPr>
              <m:t>x</m:t>
            </m:r>
          </m:e>
          <m:sup>
            <m:r>
              <m:rPr>
                <m:sty m:val="i"/>
              </m:rPr>
              <m:t>k</m:t>
            </m:r>
          </m:sup>
        </m:sSup>
      </m:oMath>
      <w:r>
        <w:rPr/>
        <w:t xml:space="preserve">.</w:t>
      </w:r>
    </w:p>
    <w:p>
      <w:pPr>
        <w:numPr>
          <w:ilvl w:val="1"/>
          <w:numId w:val="30"/>
        </w:numPr>
        <w:spacing w:lineRule="auto"/>
      </w:pPr>
      <w:r>
        <w:rPr/>
        <w:t xml:space="preserve">Soit </w:t>
      </w:r>
      <m:oMath>
        <m:r>
          <m:rPr>
            <m:sty m:val="i"/>
          </m:rPr>
          <m:t>x</m:t>
        </m:r>
      </m:oMath>
      <w:r>
        <w:rPr>
          <w:rFonts w:eastAsia="Georgia" w:cs="Georgia" w:ascii="Georgia" w:hAnsi="Georgia"/>
        </w:rPr>
        <w:t xml:space="preserve"> un réel de ]0, 1 [.</w:t>
      </w:r>
      <w:r>
        <w:rPr/>
        <w:br w:type="textWrapping"/>
      </w:r>
      <w:r>
        <w:rPr/>
        <w:t xml:space="preserve">Simplifier </w:t>
      </w:r>
      <m:oMath>
        <m:r>
          <m:rPr>
            <m:sty m:val="p"/>
          </m:rPr>
          <m:t>(</m:t>
        </m:r>
        <m:r>
          <m:rPr>
            <m:sty m:val="p"/>
          </m:rPr>
          <m:t>1</m:t>
        </m:r>
        <m:r>
          <m:rPr>
            <m:sty m:val="p"/>
          </m:rPr>
          <m:t>−</m:t>
        </m:r>
        <m:r>
          <m:rPr>
            <m:sty m:val="i"/>
          </m:rPr>
          <m:t>x</m:t>
        </m:r>
        <m:sSup>
          <m:sSupPr/>
          <m:e>
            <m:r>
              <m:rPr>
                <m:sty m:val="p"/>
              </m:rPr>
              <m:t>)</m:t>
            </m:r>
          </m:e>
          <m:sup>
            <m:r>
              <m:rPr>
                <m:sty m:val="p"/>
              </m:rPr>
              <m:t>2</m:t>
            </m:r>
          </m:sup>
        </m:sSup>
        <m:nary>
          <m:naryPr>
            <m:chr m:val="∑"/>
            <m:limLoc m:val="undOvr"/>
            <m:grow m:val="1"/>
          </m:naryPr>
          <m:sub>
            <m:r>
              <m:rPr>
                <m:sty m:val="i"/>
              </m:rPr>
              <m:t>k</m:t>
            </m:r>
            <m:r>
              <m:rPr>
                <m:sty m:val="p"/>
              </m:rPr>
              <m:t>=</m:t>
            </m:r>
            <m:r>
              <m:rPr>
                <m:sty m:val="p"/>
              </m:rPr>
              <m:t>1</m:t>
            </m:r>
          </m:sub>
          <m:sup>
            <m:r>
              <m:rPr>
                <m:sty m:val="i"/>
              </m:rPr>
              <m:t>r</m:t>
            </m:r>
          </m:sup>
          <m:e>
            <m:r>
              <m:rPr>
                <m:sty m:val="p"/>
              </m:rPr>
              <m:t xml:space="preserve"> </m:t>
            </m:r>
          </m:e>
        </m:nary>
        <m:r>
          <m:rPr>
            <m:sty m:val="i"/>
          </m:rPr>
          <m:t>k</m:t>
        </m:r>
        <m:sSup>
          <m:sSupPr/>
          <m:e>
            <m:r>
              <m:rPr>
                <m:sty m:val="i"/>
              </m:rPr>
              <m:t>x</m:t>
            </m:r>
          </m:e>
          <m:sup>
            <m:r>
              <m:rPr>
                <m:sty m:val="i"/>
              </m:rPr>
              <m:t>k</m:t>
            </m:r>
            <m:r>
              <m:rPr>
                <m:sty m:val="p"/>
              </m:rPr>
              <m:t>−</m:t>
            </m:r>
            <m:r>
              <m:rPr>
                <m:sty m:val="p"/>
              </m:rPr>
              <m:t>1</m:t>
            </m:r>
          </m:sup>
        </m:sSup>
      </m:oMath>
      <w:r>
        <w:rPr>
          <w:rFonts w:eastAsia="Georgia" w:cs="Georgia" w:ascii="Georgia" w:hAnsi="Georgia"/>
        </w:rPr>
        <w:t xml:space="preserve"> et en déduire la valeur de </w:t>
      </w:r>
      <m:oMath>
        <m:nary>
          <m:naryPr>
            <m:chr m:val="∑"/>
            <m:limLoc m:val="undOvr"/>
            <m:grow m:val="1"/>
          </m:naryPr>
          <m:sub>
            <m:r>
              <m:rPr>
                <m:sty m:val="i"/>
              </m:rPr>
              <m:t>k</m:t>
            </m:r>
            <m:r>
              <m:rPr>
                <m:sty m:val="p"/>
              </m:rPr>
              <m:t>=</m:t>
            </m:r>
            <m:r>
              <m:rPr>
                <m:sty m:val="p"/>
              </m:rPr>
              <m:t>1</m:t>
            </m:r>
          </m:sub>
          <m:sup>
            <m:r>
              <m:rPr>
                <m:sty m:val="i"/>
              </m:rPr>
              <m:t>r</m:t>
            </m:r>
          </m:sup>
          <m:e>
            <m:r>
              <m:rPr>
                <m:sty m:val="p"/>
              </m:rPr>
              <m:t xml:space="preserve"> </m:t>
            </m:r>
          </m:e>
        </m:nary>
        <m:r>
          <m:rPr>
            <m:sty m:val="i"/>
          </m:rPr>
          <m:t>k</m:t>
        </m:r>
        <m:sSup>
          <m:sSupPr/>
          <m:e>
            <m:r>
              <m:rPr>
                <m:sty m:val="i"/>
              </m:rPr>
              <m:t>x</m:t>
            </m:r>
          </m:e>
          <m:sup>
            <m:r>
              <m:rPr>
                <m:sty m:val="i"/>
              </m:rPr>
              <m:t>k</m:t>
            </m:r>
            <m:r>
              <m:rPr>
                <m:sty m:val="p"/>
              </m:rPr>
              <m:t>−</m:t>
            </m:r>
            <m:r>
              <m:rPr>
                <m:sty m:val="p"/>
              </m:rPr>
              <m:t>1</m:t>
            </m:r>
          </m:sup>
        </m:sSup>
      </m:oMath>
      <w:r>
        <w:rPr/>
        <w:t xml:space="preserve">.</w:t>
      </w:r>
    </w:p>
    <w:p>
      <w:pPr>
        <w:numPr>
          <w:ilvl w:val="1"/>
          <w:numId w:val="30"/>
        </w:numPr>
        <w:spacing w:lineRule="auto"/>
      </w:pPr>
      <w:r>
        <w:rPr/>
        <w:t xml:space="preserve">Rappeler la loi de </w:t>
      </w:r>
      <m:oMath>
        <m:r>
          <m:rPr>
            <m:sty m:val="i"/>
          </m:rPr>
          <m:t>Y</m:t>
        </m:r>
      </m:oMath>
      <w:r>
        <w:rPr>
          <w:rFonts w:eastAsia="Georgia" w:cs="Georgia" w:ascii="Georgia" w:hAnsi="Georgia"/>
        </w:rPr>
        <w:t xml:space="preserve">, son espérance et sa variance.</w:t>
      </w:r>
    </w:p>
    <w:p>
      <w:pPr>
        <w:numPr>
          <w:ilvl w:val="1"/>
          <w:numId w:val="30"/>
        </w:numPr>
        <w:spacing w:lineRule="auto"/>
      </w:pPr>
      <w:r>
        <w:rPr>
          <w:rFonts w:eastAsia="Georgia" w:cs="Georgia" w:ascii="Georgia" w:hAnsi="Georgia"/>
        </w:rPr>
        <w:t xml:space="preserve">Vérifier que </w:t>
      </w:r>
      <m:oMath>
        <m:r>
          <m:rPr>
            <m:scr m:val="double-struck"/>
          </m:rPr>
          <m:t>P</m:t>
        </m:r>
        <m:r>
          <m:rPr>
            <m:sty m:val="p"/>
          </m:rPr>
          <m:t>(</m:t>
        </m:r>
        <m:r>
          <m:rPr>
            <m:sty m:val="i"/>
          </m:rPr>
          <m:t>Y</m:t>
        </m:r>
        <m:r>
          <m:rPr>
            <m:sty m:val="p"/>
          </m:rPr>
          <m:t>&gt;</m:t>
        </m:r>
        <m:r>
          <m:rPr>
            <m:sty m:val="i"/>
          </m:rPr>
          <m:t>r</m:t>
        </m:r>
        <m:r>
          <m:rPr>
            <m:sty m:val="p"/>
          </m:rPr>
          <m:t>)</m:t>
        </m:r>
        <m:r>
          <m:rPr>
            <m:sty m:val="p"/>
          </m:rPr>
          <m:t>=</m:t>
        </m:r>
        <m:sSup>
          <m:sSupPr/>
          <m:e>
            <m:d>
              <m:dPr>
                <m:begChr m:val="("/>
                <m:endChr m:val=")"/>
                <m:ctrlPr>
                  <w:rPr>
                    <w:rFonts w:ascii="Cambria Math" w:hAnsi="Cambria Math"/>
                  </w:rPr>
                </m:ctrlPr>
              </m:dPr>
              <m:e>
                <m:f>
                  <m:fPr>
                    <m:ctrlPr>
                      <w:rPr>
                        <w:rFonts w:ascii="Cambria Math" w:hAnsi="Cambria Math"/>
                      </w:rPr>
                    </m:ctrlPr>
                  </m:fPr>
                  <m:num>
                    <m:r>
                      <m:rPr>
                        <m:sty m:val="p"/>
                      </m:rPr>
                      <m:t>1</m:t>
                    </m:r>
                  </m:num>
                  <m:den>
                    <m:r>
                      <m:rPr>
                        <m:sty m:val="i"/>
                      </m:rPr>
                      <m:t>d</m:t>
                    </m:r>
                    <m:r>
                      <m:rPr>
                        <m:sty m:val="p"/>
                      </m:rPr>
                      <m:t>+</m:t>
                    </m:r>
                    <m:r>
                      <m:rPr>
                        <m:sty m:val="p"/>
                      </m:rPr>
                      <m:t>1</m:t>
                    </m:r>
                  </m:den>
                </m:f>
              </m:e>
            </m:d>
          </m:e>
          <m:sup>
            <m:r>
              <m:rPr>
                <m:sty m:val="i"/>
              </m:rPr>
              <m:t>r</m:t>
            </m:r>
          </m:sup>
        </m:sSup>
      </m:oMath>
      <w:r>
        <w:rPr/>
        <w:t xml:space="preserve">.</w:t>
      </w:r>
    </w:p>
    <w:p>
      <w:pPr>
        <w:numPr>
          <w:ilvl w:val="0"/>
          <w:numId w:val="29"/>
        </w:numPr>
        <w:spacing w:lineRule="auto"/>
      </w:pPr>
      <w:r>
        <w:rPr/>
        <w:t xml:space="preserve">On admet que </w:t>
      </w:r>
      <m:oMath>
        <m:r>
          <m:rPr>
            <m:sty m:val="i"/>
          </m:rPr>
          <m:t>X</m:t>
        </m:r>
      </m:oMath>
      <w:r>
        <w:rPr>
          <w:rFonts w:eastAsia="Georgia" w:cs="Georgia" w:ascii="Georgia" w:hAnsi="Georgia"/>
        </w:rPr>
        <w:t xml:space="preserve"> possède une espérance.</w:t>
      </w:r>
    </w:p>
    <w:p>
      <w:pPr>
        <w:numPr>
          <w:ilvl w:val="1"/>
          <w:numId w:val="31"/>
        </w:numPr>
        <w:spacing w:lineRule="auto"/>
      </w:pPr>
      <w:r>
        <w:rPr>
          <w:rFonts w:eastAsia="Georgia" w:cs="Georgia" w:ascii="Georgia" w:hAnsi="Georgia"/>
        </w:rPr>
        <w:t xml:space="preserve">Déterminer </w:t>
      </w:r>
      <m:oMath>
        <m:r>
          <m:rPr>
            <m:sty m:val="bi"/>
          </m:rPr>
          <m:t>E</m:t>
        </m:r>
        <m:r>
          <m:rPr>
            <m:sty m:val="p"/>
          </m:rPr>
          <m:t>(</m:t>
        </m:r>
        <m:r>
          <m:rPr>
            <m:sty m:val="i"/>
          </m:rPr>
          <m:t>X</m:t>
        </m:r>
        <m:r>
          <m:rPr>
            <m:sty m:val="p"/>
          </m:rPr>
          <m:t>∣</m:t>
        </m:r>
        <m:r>
          <m:rPr>
            <m:sty m:val="p"/>
          </m:rPr>
          <m:t>[</m:t>
        </m:r>
        <m:r>
          <m:rPr>
            <m:sty m:val="i"/>
          </m:rPr>
          <m:t>Y</m:t>
        </m:r>
        <m:r>
          <m:rPr>
            <m:sty m:val="p"/>
          </m:rPr>
          <m:t>&gt;</m:t>
        </m:r>
        <m:r>
          <m:rPr>
            <m:sty m:val="i"/>
          </m:rPr>
          <m:t>r</m:t>
        </m:r>
        <m:r>
          <m:rPr>
            <m:sty m:val="p"/>
          </m:rPr>
          <m:t>]</m:t>
        </m:r>
        <m:r>
          <m:rPr>
            <m:sty m:val="p"/>
          </m:rPr>
          <m:t>)</m:t>
        </m:r>
      </m:oMath>
      <w:r>
        <w:rPr/>
        <w:t xml:space="preserve">.</w:t>
      </w:r>
    </w:p>
    <w:p>
      <w:pPr>
        <w:numPr>
          <w:ilvl w:val="1"/>
          <w:numId w:val="31"/>
        </w:numPr>
        <w:spacing w:lineRule="auto"/>
      </w:pPr>
      <w:r>
        <w:rPr/>
        <w:t xml:space="preserve">Pour tout entier naturel </w:t>
      </w:r>
      <m:oMath>
        <m:r>
          <m:rPr>
            <m:sty m:val="i"/>
          </m:rPr>
          <m:t>i</m:t>
        </m:r>
      </m:oMath>
      <w:r>
        <w:rPr/>
        <w:t xml:space="preserve"> de </w:t>
      </w:r>
      <m:oMath>
        <m:r>
          <m:rPr>
            <m:sty m:val="p"/>
          </m:rPr>
          <m:t>[</m:t>
        </m:r>
        <m:r>
          <m:rPr>
            <m:sty m:val="p"/>
          </m:rPr>
          <m:t xml:space="preserve"> </m:t>
        </m:r>
        <m:r>
          <m:rPr>
            <m:sty m:val="p"/>
          </m:rPr>
          <m:t>[</m:t>
        </m:r>
        <m:r>
          <m:rPr>
            <m:sty m:val="p"/>
          </m:rPr>
          <m:t>1</m:t>
        </m:r>
        <m:r>
          <m:rPr>
            <m:sty m:val="p"/>
          </m:rPr>
          <m:t>,</m:t>
        </m:r>
        <m:r>
          <m:rPr>
            <m:sty m:val="i"/>
          </m:rPr>
          <m:t>r</m:t>
        </m:r>
        <m:r>
          <m:rPr>
            <m:sty m:val="p"/>
          </m:rPr>
          <m:t>]</m:t>
        </m:r>
        <m:r>
          <m:rPr>
            <m:sty m:val="p"/>
          </m:rPr>
          <m:t xml:space="preserve"> </m:t>
        </m:r>
        <m:r>
          <m:rPr>
            <m:sty m:val="p"/>
          </m:rPr>
          <m:t>]</m:t>
        </m:r>
      </m:oMath>
      <w:r>
        <w:rPr/>
        <w:t xml:space="preserve">, justifier que </w:t>
      </w:r>
      <m:oMath>
        <m:r>
          <m:rPr>
            <m:sty m:val="bi"/>
          </m:rPr>
          <m:t>E</m:t>
        </m:r>
        <m:r>
          <m:rPr>
            <m:sty m:val="p"/>
          </m:rPr>
          <m:t>(</m:t>
        </m:r>
        <m:r>
          <m:rPr>
            <m:sty m:val="i"/>
          </m:rPr>
          <m:t>X</m:t>
        </m:r>
        <m:r>
          <m:rPr>
            <m:sty m:val="p"/>
          </m:rPr>
          <m:t>∣</m:t>
        </m:r>
        <m:r>
          <m:rPr>
            <m:sty m:val="p"/>
          </m:rPr>
          <m:t>[</m:t>
        </m:r>
        <m:r>
          <m:rPr>
            <m:sty m:val="i"/>
          </m:rPr>
          <m:t>Y</m:t>
        </m:r>
        <m:r>
          <m:rPr>
            <m:sty m:val="p"/>
          </m:rPr>
          <m:t>=</m:t>
        </m:r>
        <m:r>
          <m:rPr>
            <m:sty m:val="i"/>
          </m:rPr>
          <m:t>i</m:t>
        </m:r>
        <m:r>
          <m:rPr>
            <m:sty m:val="p"/>
          </m:rPr>
          <m:t>]</m:t>
        </m:r>
        <m:r>
          <m:rPr>
            <m:sty m:val="p"/>
          </m:rPr>
          <m:t>)</m:t>
        </m:r>
        <m:r>
          <m:rPr>
            <m:sty m:val="p"/>
          </m:rPr>
          <m:t>=</m:t>
        </m:r>
        <m:r>
          <m:rPr>
            <m:sty m:val="i"/>
          </m:rPr>
          <m:t>i</m:t>
        </m:r>
        <m:r>
          <m:rPr>
            <m:sty m:val="p"/>
          </m:rPr>
          <m:t>+</m:t>
        </m:r>
        <m:r>
          <m:rPr>
            <m:sty m:val="bi"/>
          </m:rPr>
          <m:t>E</m:t>
        </m:r>
        <m:r>
          <m:rPr>
            <m:sty m:val="p"/>
          </m:rPr>
          <m:t>(</m:t>
        </m:r>
        <m:r>
          <m:rPr>
            <m:sty m:val="i"/>
          </m:rPr>
          <m:t>X</m:t>
        </m:r>
        <m:r>
          <m:rPr>
            <m:sty m:val="p"/>
          </m:rPr>
          <m:t>)</m:t>
        </m:r>
      </m:oMath>
      <w:r>
        <w:rPr/>
        <w:t xml:space="preserve">.</w:t>
      </w:r>
    </w:p>
    <w:p>
      <w:pPr>
        <w:numPr>
          <w:ilvl w:val="0"/>
          <w:numId w:val="29"/>
        </w:numPr>
        <w:spacing w:lineRule="auto"/>
      </w:pPr>
      <w:r>
        <w:rPr/>
        <w:t xml:space="preserve">(a) Montrer que </w:t>
      </w:r>
      <m:oMath>
        <m:r>
          <m:rPr>
            <m:sty m:val="bi"/>
          </m:rPr>
          <m:t>E</m:t>
        </m:r>
        <m:r>
          <m:rPr>
            <m:sty m:val="p"/>
          </m:rPr>
          <m:t>(</m:t>
        </m:r>
        <m:r>
          <m:rPr>
            <m:sty m:val="i"/>
          </m:rPr>
          <m:t>X</m:t>
        </m:r>
        <m:r>
          <m:rPr>
            <m:sty m:val="p"/>
          </m:rPr>
          <m:t>)</m:t>
        </m:r>
        <m:r>
          <m:rPr>
            <m:sty m:val="p"/>
          </m:rPr>
          <m:t>=</m:t>
        </m:r>
        <m:nary>
          <m:naryPr>
            <m:chr m:val="∑"/>
            <m:limLoc m:val="undOvr"/>
            <m:grow m:val="1"/>
          </m:naryPr>
          <m:sub>
            <m:r>
              <m:rPr>
                <m:sty m:val="i"/>
              </m:rPr>
              <m:t>i</m:t>
            </m:r>
            <m:r>
              <m:rPr>
                <m:sty m:val="p"/>
              </m:rPr>
              <m:t>=</m:t>
            </m:r>
            <m:r>
              <m:rPr>
                <m:sty m:val="p"/>
              </m:rPr>
              <m:t>1</m:t>
            </m:r>
          </m:sub>
          <m:sup>
            <m:r>
              <m:rPr>
                <m:sty m:val="i"/>
              </m:rPr>
              <m:t>r</m:t>
            </m:r>
          </m:sup>
          <m:e>
            <m:r>
              <m:rPr>
                <m:sty m:val="p"/>
              </m:rPr>
              <m:t xml:space="preserve"> </m:t>
            </m:r>
          </m:e>
        </m:nary>
        <m:r>
          <m:rPr>
            <m:sty m:val="i"/>
          </m:rPr>
          <m:t>i</m:t>
        </m:r>
        <m:r>
          <m:rPr>
            <m:scr m:val="double-struck"/>
          </m:rPr>
          <m:t>P</m:t>
        </m:r>
        <m:r>
          <m:rPr>
            <m:sty m:val="p"/>
          </m:rPr>
          <m:t>(</m:t>
        </m:r>
        <m:r>
          <m:rPr>
            <m:sty m:val="i"/>
          </m:rPr>
          <m:t>Y</m:t>
        </m:r>
        <m:r>
          <m:rPr>
            <m:sty m:val="p"/>
          </m:rPr>
          <m:t>=</m:t>
        </m:r>
        <m:r>
          <m:rPr>
            <m:sty m:val="i"/>
          </m:rPr>
          <m:t>i</m:t>
        </m:r>
        <m:r>
          <m:rPr>
            <m:sty m:val="p"/>
          </m:rPr>
          <m:t>)</m:t>
        </m:r>
        <m:r>
          <m:rPr>
            <m:sty m:val="p"/>
          </m:rPr>
          <m:t>+</m:t>
        </m:r>
        <m:r>
          <m:rPr>
            <m:sty m:val="bi"/>
          </m:rPr>
          <m:t>E</m:t>
        </m:r>
        <m:r>
          <m:rPr>
            <m:sty m:val="p"/>
          </m:rPr>
          <m:t>(</m:t>
        </m:r>
        <m:r>
          <m:rPr>
            <m:sty m:val="i"/>
          </m:rPr>
          <m:t>X</m:t>
        </m:r>
        <m:r>
          <m:rPr>
            <m:sty m:val="p"/>
          </m:rPr>
          <m:t>)</m:t>
        </m:r>
        <m:r>
          <m:rPr>
            <m:sty m:val="p"/>
          </m:rPr>
          <m:t>(</m:t>
        </m:r>
        <m:r>
          <m:rPr>
            <m:sty m:val="p"/>
          </m:rPr>
          <m:t>1</m:t>
        </m:r>
        <m:r>
          <m:rPr>
            <m:sty m:val="p"/>
          </m:rPr>
          <m:t>−</m:t>
        </m:r>
        <m:r>
          <m:rPr>
            <m:scr m:val="double-struck"/>
          </m:rPr>
          <m:t>P</m:t>
        </m:r>
        <m:r>
          <m:rPr>
            <m:sty m:val="p"/>
          </m:rPr>
          <m:t>(</m:t>
        </m:r>
        <m:r>
          <m:rPr>
            <m:sty m:val="i"/>
          </m:rPr>
          <m:t>Y</m:t>
        </m:r>
        <m:r>
          <m:rPr>
            <m:sty m:val="p"/>
          </m:rPr>
          <m:t>&gt;</m:t>
        </m:r>
        <m:r>
          <m:rPr>
            <m:sty m:val="i"/>
          </m:rPr>
          <m:t>r</m:t>
        </m:r>
        <m:r>
          <m:rPr>
            <m:sty m:val="p"/>
          </m:rPr>
          <m:t>)</m:t>
        </m:r>
        <m:r>
          <m:rPr>
            <m:sty m:val="p"/>
          </m:rPr>
          <m:t>)</m:t>
        </m:r>
        <m:r>
          <m:rPr>
            <m:sty m:val="p"/>
          </m:rPr>
          <m:t>+</m:t>
        </m:r>
        <m:r>
          <m:rPr>
            <m:sty m:val="i"/>
          </m:rPr>
          <m:t>r</m:t>
        </m:r>
        <m:r>
          <m:rPr>
            <m:scr m:val="double-struck"/>
          </m:rPr>
          <m:t>P</m:t>
        </m:r>
        <m:r>
          <m:rPr>
            <m:sty m:val="p"/>
          </m:rPr>
          <m:t>(</m:t>
        </m:r>
        <m:r>
          <m:rPr>
            <m:sty m:val="i"/>
          </m:rPr>
          <m:t>Y</m:t>
        </m:r>
        <m:r>
          <m:rPr>
            <m:sty m:val="p"/>
          </m:rPr>
          <m:t>&gt;</m:t>
        </m:r>
        <m:r>
          <m:rPr>
            <m:sty m:val="i"/>
          </m:rPr>
          <m:t>r</m:t>
        </m:r>
        <m:r>
          <m:rPr>
            <m:sty m:val="p"/>
          </m:rPr>
          <m:t>)</m:t>
        </m:r>
      </m:oMath>
      <w:r>
        <w:rPr/>
        <w:t xml:space="preserve">.</w:t>
      </w:r>
    </w:p>
    <w:p>
      <w:pPr>
        <w:numPr>
          <w:ilvl w:val="1"/>
          <w:numId w:val="32"/>
        </w:numPr>
        <w:spacing w:lineRule="auto"/>
      </w:pPr>
      <w:r>
        <w:rPr>
          <w:rFonts w:eastAsia="Georgia" w:cs="Georgia" w:ascii="Georgia" w:hAnsi="Georgia"/>
        </w:rPr>
        <w:t xml:space="preserve">En déduire que </w:t>
      </w:r>
      <m:oMath>
        <m:r>
          <m:rPr>
            <m:sty m:val="bi"/>
          </m:rPr>
          <m:t>E</m:t>
        </m:r>
        <m:r>
          <m:rPr>
            <m:sty m:val="p"/>
          </m:rPr>
          <m:t>(</m:t>
        </m:r>
        <m:r>
          <m:rPr>
            <m:sty m:val="i"/>
          </m:rPr>
          <m:t>X</m:t>
        </m:r>
        <m:r>
          <m:rPr>
            <m:sty m:val="p"/>
          </m:rPr>
          <m:t>)</m:t>
        </m:r>
        <m:r>
          <m:rPr>
            <m:sty m:val="p"/>
          </m:rPr>
          <m:t>=</m:t>
        </m:r>
        <m:f>
          <m:fPr>
            <m:ctrlPr>
              <w:rPr>
                <w:rFonts w:ascii="Cambria Math" w:hAnsi="Cambria Math"/>
              </w:rPr>
            </m:ctrlPr>
          </m:fPr>
          <m:num>
            <m:r>
              <m:rPr>
                <m:sty m:val="p"/>
              </m:rPr>
              <m:t>1</m:t>
            </m:r>
          </m:num>
          <m:den>
            <m:r>
              <m:rPr>
                <m:sty m:val="i"/>
              </m:rPr>
              <m:t>d</m:t>
            </m:r>
          </m:den>
        </m:f>
        <m:d>
          <m:dPr>
            <m:begChr m:val="("/>
            <m:endChr m:val=")"/>
            <m:ctrlPr>
              <w:rPr>
                <w:rFonts w:ascii="Cambria Math" w:hAnsi="Cambria Math"/>
              </w:rPr>
            </m:ctrlPr>
          </m:dPr>
          <m:e>
            <m:r>
              <m:rPr>
                <m:sty m:val="p"/>
              </m:rPr>
              <m:t>(</m:t>
            </m:r>
            <m:r>
              <m:rPr>
                <m:sty m:val="i"/>
              </m:rPr>
              <m:t>d</m:t>
            </m:r>
            <m:r>
              <m:rPr>
                <m:sty m:val="p"/>
              </m:rPr>
              <m:t>+</m:t>
            </m:r>
            <m:r>
              <m:rPr>
                <m:sty m:val="p"/>
              </m:rPr>
              <m:t>1</m:t>
            </m:r>
            <m:sSup>
              <m:sSupPr/>
              <m:e>
                <m:r>
                  <m:rPr>
                    <m:sty m:val="p"/>
                  </m:rPr>
                  <m:t>)</m:t>
                </m:r>
              </m:e>
              <m:sup>
                <m:r>
                  <m:rPr>
                    <m:sty m:val="i"/>
                  </m:rPr>
                  <m:t>r</m:t>
                </m:r>
                <m:r>
                  <m:rPr>
                    <m:sty m:val="p"/>
                  </m:rPr>
                  <m:t>+</m:t>
                </m:r>
                <m:r>
                  <m:rPr>
                    <m:sty m:val="p"/>
                  </m:rPr>
                  <m:t>1</m:t>
                </m:r>
              </m:sup>
            </m:sSup>
            <m:r>
              <m:rPr>
                <m:sty m:val="p"/>
              </m:rPr>
              <m:t>−</m:t>
            </m:r>
            <m:r>
              <m:rPr>
                <m:sty m:val="i"/>
              </m:rPr>
              <m:t>d</m:t>
            </m:r>
            <m:r>
              <m:rPr>
                <m:sty m:val="p"/>
              </m:rPr>
              <m:t>−</m:t>
            </m:r>
            <m:r>
              <m:rPr>
                <m:sty m:val="p"/>
              </m:rPr>
              <m:t>1</m:t>
            </m:r>
          </m:e>
        </m:d>
      </m:oMath>
      <w:r>
        <w:rPr/>
        <w:t xml:space="preserve">.</w:t>
      </w:r>
    </w:p>
    <w:p>
      <w:pPr>
        <w:spacing w:line="271" w:before="330" w:lineRule="auto"/>
      </w:pPr>
      <w:bookmarkStart w:id="9" w:name="partie_ii"/>
      <w:r>
        <w:rPr>
          <w:b/>
          <w:sz w:val="42"/>
        </w:rPr>
        <w:t xml:space="preserve">Partie II</w:t>
      </w:r>
      <w:bookmarkEnd w:id="9"/>
    </w:p>
    <w:p>
      <w:pPr>
        <w:spacing w:after="220" w:lineRule="auto"/>
      </w:pPr>
      <w:r>
        <w:rPr/>
        <w:t xml:space="preserve">Pour tout entier naturel </w:t>
      </w:r>
      <m:oMath>
        <m:r>
          <m:rPr>
            <m:sty m:val="i"/>
          </m:rPr>
          <m:t>n</m:t>
        </m:r>
      </m:oMath>
      <w:r>
        <w:rPr/>
        <w:t xml:space="preserve"> non nul, notons </w:t>
      </w:r>
      <m:oMath>
        <m:sSub>
          <m:sSubPr/>
          <m:e>
            <m:r>
              <m:rPr>
                <m:sty m:val="i"/>
              </m:rPr>
              <m:t>U</m:t>
            </m:r>
          </m:e>
          <m:sub>
            <m:r>
              <m:rPr>
                <m:sty m:val="i"/>
              </m:rPr>
              <m:t>n</m:t>
            </m:r>
          </m:sub>
        </m:sSub>
      </m:oMath>
      <w:r>
        <w:rPr>
          <w:rFonts w:eastAsia="Georgia" w:cs="Georgia" w:ascii="Georgia" w:hAnsi="Georgia"/>
        </w:rPr>
        <w:t xml:space="preserve"> la variable aléatoire égale au numéro obtenu lors du </w:t>
      </w:r>
      <m:oMath>
        <m:sSup>
          <m:sSupPr/>
          <m:e>
            <m:r>
              <m:rPr>
                <m:sty m:val="i"/>
              </m:rPr>
              <m:t>n</m:t>
            </m:r>
          </m:e>
          <m:sup>
            <m:r>
              <m:rPr>
                <m:nor/>
              </m:rPr>
              <m:t>ème </m:t>
            </m:r>
          </m:sup>
        </m:sSup>
      </m:oMath>
      <w:r>
        <w:rPr>
          <w:rFonts w:eastAsia="Georgia" w:cs="Georgia" w:ascii="Georgia" w:hAnsi="Georgia"/>
        </w:rPr>
        <w:t xml:space="preserve"> lancer d'un dé équilibré à </w:t>
      </w:r>
      <m:oMath>
        <m:r>
          <m:rPr>
            <m:sty m:val="i"/>
          </m:rPr>
          <m:t>d</m:t>
        </m:r>
        <m:r>
          <m:rPr>
            <m:sty m:val="p"/>
          </m:rPr>
          <m:t>+</m:t>
        </m:r>
        <m:r>
          <m:rPr>
            <m:sty m:val="p"/>
          </m:rPr>
          <m:t>1</m:t>
        </m:r>
      </m:oMath>
      <w:r>
        <w:rPr>
          <w:rFonts w:eastAsia="Georgia" w:cs="Georgia" w:ascii="Georgia" w:hAnsi="Georgia"/>
        </w:rPr>
        <w:t xml:space="preserve"> faces numérotées de 0 à </w:t>
      </w:r>
      <m:oMath>
        <m:r>
          <m:rPr>
            <m:sty m:val="i"/>
          </m:rPr>
          <m:t>d</m:t>
        </m:r>
      </m:oMath>
      <w:r>
        <w:rPr/>
        <w:t xml:space="preserve">.</w:t>
      </w:r>
      <w:r>
        <w:rPr/>
        <w:br w:type="textWrapping"/>
      </w:r>
      <w:r>
        <w:rPr/>
        <w:t xml:space="preserve">Pour tout entier naturel </w:t>
      </w:r>
      <m:oMath>
        <m:r>
          <m:rPr>
            <m:sty m:val="i"/>
          </m:rPr>
          <m:t>n</m:t>
        </m:r>
      </m:oMath>
      <w:r>
        <w:rPr/>
        <w:t xml:space="preserve"> non nul, notons </w:t>
      </w:r>
      <m:oMath>
        <m:sSub>
          <m:sSubPr/>
          <m:e>
            <m:r>
              <m:rPr>
                <m:sty m:val="i"/>
              </m:rPr>
              <m:t>S</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U</m:t>
            </m:r>
          </m:e>
          <m:sub>
            <m:r>
              <m:rPr>
                <m:sty m:val="i"/>
              </m:rPr>
              <m:t>k</m:t>
            </m:r>
          </m:sub>
        </m:sSub>
      </m:oMath>
      <w:r>
        <w:rPr/>
        <w:t xml:space="preserve">.</w:t>
      </w:r>
    </w:p>
    <w:p>
      <w:pPr>
        <w:numPr>
          <w:ilvl w:val="0"/>
          <w:numId w:val="34"/>
        </w:numPr>
        <w:spacing w:lineRule="auto"/>
      </w:pPr>
      <w:r>
        <w:rPr/>
        <w:t xml:space="preserve">Pour tout entier naturel </w:t>
      </w:r>
      <m:oMath>
        <m:r>
          <m:rPr>
            <m:sty m:val="i"/>
          </m:rPr>
          <m:t>n</m:t>
        </m:r>
      </m:oMath>
      <w:r>
        <w:rPr>
          <w:rFonts w:eastAsia="Georgia" w:cs="Georgia" w:ascii="Georgia" w:hAnsi="Georgia"/>
        </w:rPr>
        <w:t xml:space="preserve"> non nul, rappeler la loi de la variable aléatoire </w:t>
      </w:r>
      <m:oMath>
        <m:sSub>
          <m:sSubPr/>
          <m:e>
            <m:r>
              <m:rPr>
                <m:sty m:val="i"/>
              </m:rPr>
              <m:t>U</m:t>
            </m:r>
          </m:e>
          <m:sub>
            <m:r>
              <m:rPr>
                <m:sty m:val="i"/>
              </m:rPr>
              <m:t>n</m:t>
            </m:r>
          </m:sub>
        </m:sSub>
      </m:oMath>
      <w:r>
        <w:rPr>
          <w:rFonts w:eastAsia="Georgia" w:cs="Georgia" w:ascii="Georgia" w:hAnsi="Georgia"/>
        </w:rPr>
        <w:t xml:space="preserve"> et déterminer son espérance.</w:t>
      </w:r>
    </w:p>
    <w:p>
      <w:pPr>
        <w:numPr>
          <w:ilvl w:val="0"/>
          <w:numId w:val="34"/>
        </w:numPr>
        <w:spacing w:lineRule="auto"/>
      </w:pPr>
      <w:r>
        <w:rPr/>
        <w:t xml:space="preserve">(a) Donner </w:t>
      </w:r>
      <m:oMath>
        <m:sSub>
          <m:sSubPr/>
          <m:e>
            <m:r>
              <m:rPr>
                <m:sty m:val="i"/>
              </m:rPr>
              <m:t>S</m:t>
            </m:r>
          </m:e>
          <m:sub>
            <m:r>
              <m:rPr>
                <m:sty m:val="p"/>
              </m:rPr>
              <m:t>2</m:t>
            </m:r>
          </m:sub>
        </m:sSub>
        <m:r>
          <m:rPr>
            <m:sty m:val="p"/>
          </m:rPr>
          <m:t>(</m:t>
        </m:r>
        <m:r>
          <m:rPr>
            <m:sty m:val="p"/>
          </m:rPr>
          <m:t>Ω</m:t>
        </m:r>
        <m:r>
          <m:rPr>
            <m:sty m:val="p"/>
          </m:rPr>
          <m:t>)</m:t>
        </m:r>
      </m:oMath>
      <w:r>
        <w:rPr/>
        <w:t xml:space="preserve">.</w:t>
      </w:r>
    </w:p>
    <w:p>
      <w:pPr>
        <w:numPr>
          <w:ilvl w:val="1"/>
          <w:numId w:val="35"/>
        </w:numPr>
        <w:spacing w:lineRule="auto"/>
      </w:pPr>
      <w:r>
        <w:rPr/>
        <w:t xml:space="preserve">Montrer que, pour tout entier naturel </w:t>
      </w:r>
      <m:oMath>
        <m:r>
          <m:rPr>
            <m:sty m:val="i"/>
          </m:rPr>
          <m:t>k</m:t>
        </m:r>
      </m:oMath>
      <w:r>
        <w:rPr/>
        <w:t xml:space="preserve"> de </w:t>
      </w:r>
      <m:oMath>
        <m:sSub>
          <m:sSubPr/>
          <m:e>
            <m:r>
              <m:rPr>
                <m:sty m:val="i"/>
              </m:rPr>
              <m:t>S</m:t>
            </m:r>
          </m:e>
          <m:sub>
            <m:r>
              <m:rPr>
                <m:sty m:val="p"/>
              </m:rPr>
              <m:t>2</m:t>
            </m:r>
          </m:sub>
        </m:sSub>
        <m:r>
          <m:rPr>
            <m:sty m:val="p"/>
          </m:rPr>
          <m:t>(</m:t>
        </m:r>
        <m:r>
          <m:rPr>
            <m:sty m:val="p"/>
          </m:rPr>
          <m:t>Ω</m:t>
        </m:r>
        <m:r>
          <m:rPr>
            <m:sty m:val="p"/>
          </m:rPr>
          <m:t>)</m:t>
        </m:r>
        <m:r>
          <m:rPr>
            <m:sty m:val="p"/>
          </m:rPr>
          <m:t>,</m:t>
        </m:r>
        <m:r>
          <m:rPr>
            <m:scr m:val="double-struck"/>
          </m:rPr>
          <m:t>P</m:t>
        </m:r>
        <m:d>
          <m:dPr>
            <m:begChr m:val="("/>
            <m:endChr m:val=")"/>
            <m:ctrlPr>
              <w:rPr>
                <w:rFonts w:ascii="Cambria Math" w:hAnsi="Cambria Math"/>
              </w:rPr>
            </m:ctrlPr>
          </m:dPr>
          <m:e>
            <m:sSub>
              <m:sSubPr/>
              <m:e>
                <m:r>
                  <m:rPr>
                    <m:sty m:val="i"/>
                  </m:rPr>
                  <m:t>S</m:t>
                </m:r>
              </m:e>
              <m:sub>
                <m:r>
                  <m:rPr>
                    <m:sty m:val="p"/>
                  </m:rPr>
                  <m:t>2</m:t>
                </m:r>
              </m:sub>
            </m:sSub>
            <m:r>
              <m:rPr>
                <m:sty m:val="p"/>
              </m:rPr>
              <m:t>=</m:t>
            </m:r>
            <m:r>
              <m:rPr>
                <m:sty m:val="i"/>
              </m:rPr>
              <m:t>k</m:t>
            </m:r>
          </m:e>
        </m:d>
        <m:r>
          <m:rPr>
            <m:sty m:val="p"/>
          </m:rPr>
          <m:t>=</m:t>
        </m:r>
        <m:nary>
          <m:naryPr>
            <m:chr m:val="∑"/>
            <m:limLoc m:val="undOvr"/>
            <m:grow m:val="1"/>
          </m:naryPr>
          <m:sub>
            <m:r>
              <m:rPr>
                <m:sty m:val="i"/>
              </m:rPr>
              <m:t>i</m:t>
            </m:r>
            <m:r>
              <m:rPr>
                <m:sty m:val="p"/>
              </m:rPr>
              <m:t>=</m:t>
            </m:r>
            <m:r>
              <m:rPr>
                <m:sty m:val="p"/>
              </m:rPr>
              <m:t>0</m:t>
            </m:r>
          </m:sub>
          <m:sup>
            <m:r>
              <m:rPr>
                <m:sty m:val="i"/>
              </m:rPr>
              <m:t>d</m:t>
            </m:r>
          </m:sup>
          <m:e>
            <m:r>
              <m:rPr>
                <m:sty m:val="p"/>
              </m:rPr>
              <m:t xml:space="preserve"> </m:t>
            </m:r>
          </m:e>
        </m:nary>
        <m:r>
          <m:rPr>
            <m:scr m:val="double-struck"/>
          </m:rPr>
          <m:t>P</m:t>
        </m:r>
        <m:d>
          <m:dPr>
            <m:begChr m:val="("/>
            <m:endChr m:val=")"/>
            <m:ctrlPr>
              <w:rPr>
                <w:rFonts w:ascii="Cambria Math" w:hAnsi="Cambria Math"/>
              </w:rPr>
            </m:ctrlPr>
          </m:dPr>
          <m:e>
            <m:sSub>
              <m:sSubPr/>
              <m:e>
                <m:r>
                  <m:rPr>
                    <m:sty m:val="i"/>
                  </m:rPr>
                  <m:t>U</m:t>
                </m:r>
              </m:e>
              <m:sub>
                <m:r>
                  <m:rPr>
                    <m:sty m:val="p"/>
                  </m:rPr>
                  <m:t>1</m:t>
                </m:r>
              </m:sub>
            </m:sSub>
            <m:r>
              <m:rPr>
                <m:sty m:val="p"/>
              </m:rPr>
              <m:t>=</m:t>
            </m:r>
            <m:r>
              <m:rPr>
                <m:sty m:val="i"/>
              </m:rPr>
              <m:t>i</m:t>
            </m:r>
          </m:e>
        </m:d>
        <m:r>
          <m:rPr>
            <m:scr m:val="double-struck"/>
          </m:rPr>
          <m:t>P</m:t>
        </m:r>
        <m:d>
          <m:dPr>
            <m:begChr m:val="("/>
            <m:endChr m:val=")"/>
            <m:ctrlPr>
              <w:rPr>
                <w:rFonts w:ascii="Cambria Math" w:hAnsi="Cambria Math"/>
              </w:rPr>
            </m:ctrlPr>
          </m:dPr>
          <m:e>
            <m:sSub>
              <m:sSubPr/>
              <m:e>
                <m:r>
                  <m:rPr>
                    <m:sty m:val="i"/>
                  </m:rPr>
                  <m:t>U</m:t>
                </m:r>
              </m:e>
              <m:sub>
                <m:r>
                  <m:rPr>
                    <m:sty m:val="p"/>
                  </m:rPr>
                  <m:t>2</m:t>
                </m:r>
              </m:sub>
            </m:sSub>
            <m:r>
              <m:rPr>
                <m:sty m:val="p"/>
              </m:rPr>
              <m:t>=</m:t>
            </m:r>
            <m:r>
              <m:rPr>
                <m:sty m:val="i"/>
              </m:rPr>
              <m:t>k</m:t>
            </m:r>
            <m:r>
              <m:rPr>
                <m:sty m:val="p"/>
              </m:rPr>
              <m:t>−</m:t>
            </m:r>
            <m:r>
              <m:rPr>
                <m:sty m:val="i"/>
              </m:rPr>
              <m:t>i</m:t>
            </m:r>
          </m:e>
        </m:d>
      </m:oMath>
      <w:r>
        <w:rPr/>
        <w:t xml:space="preserve">.</w:t>
      </w:r>
    </w:p>
    <w:p>
      <w:pPr>
        <w:numPr>
          <w:ilvl w:val="1"/>
          <w:numId w:val="35"/>
        </w:numPr>
        <w:spacing w:lineRule="auto"/>
      </w:pPr>
      <w:r>
        <w:rPr/>
        <w:t xml:space="preserve">Montrer que, pour tout entier naturel </w:t>
      </w:r>
      <m:oMath>
        <m:r>
          <m:rPr>
            <m:sty m:val="i"/>
          </m:rPr>
          <m:t>k</m:t>
        </m:r>
      </m:oMath>
      <w:r>
        <w:rPr/>
        <w:t xml:space="preserve"> de </w:t>
      </w:r>
      <m:oMath>
        <m:sSub>
          <m:sSubPr/>
          <m:e>
            <m:r>
              <m:rPr>
                <m:sty m:val="i"/>
              </m:rPr>
              <m:t>S</m:t>
            </m:r>
          </m:e>
          <m:sub>
            <m:r>
              <m:rPr>
                <m:sty m:val="p"/>
              </m:rPr>
              <m:t>2</m:t>
            </m:r>
          </m:sub>
        </m:sSub>
        <m:r>
          <m:rPr>
            <m:sty m:val="p"/>
          </m:rPr>
          <m:t>(</m:t>
        </m:r>
        <m:r>
          <m:rPr>
            <m:sty m:val="p"/>
          </m:rPr>
          <m:t>Ω</m:t>
        </m:r>
        <m:r>
          <m:rPr>
            <m:sty m:val="p"/>
          </m:rPr>
          <m:t>)</m:t>
        </m:r>
        <m:r>
          <m:rPr>
            <m:sty m:val="p"/>
          </m:rPr>
          <m:t>,</m:t>
        </m:r>
        <m:r>
          <m:rPr>
            <m:scr m:val="double-struck"/>
          </m:rPr>
          <m:t>P</m:t>
        </m:r>
        <m:d>
          <m:dPr>
            <m:begChr m:val="("/>
            <m:endChr m:val=")"/>
            <m:ctrlPr>
              <w:rPr>
                <w:rFonts w:ascii="Cambria Math" w:hAnsi="Cambria Math"/>
              </w:rPr>
            </m:ctrlPr>
          </m:dPr>
          <m:e>
            <m:sSub>
              <m:sSubPr/>
              <m:e>
                <m:r>
                  <m:rPr>
                    <m:sty m:val="i"/>
                  </m:rPr>
                  <m:t>S</m:t>
                </m:r>
              </m:e>
              <m:sub>
                <m:r>
                  <m:rPr>
                    <m:sty m:val="p"/>
                  </m:rPr>
                  <m:t>2</m:t>
                </m:r>
              </m:sub>
            </m:sSub>
            <m:r>
              <m:rPr>
                <m:sty m:val="p"/>
              </m:rPr>
              <m:t>=</m:t>
            </m:r>
            <m:r>
              <m:rPr>
                <m:sty m:val="i"/>
              </m:rPr>
              <m:t>k</m:t>
            </m:r>
          </m:e>
        </m:d>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r>
                        <m:rPr>
                          <m:sty m:val="i"/>
                        </m:rPr>
                        <m:t>k</m:t>
                      </m:r>
                      <m:r>
                        <m:rPr>
                          <m:sty m:val="p"/>
                        </m:rPr>
                        <m:t>+</m:t>
                      </m:r>
                      <m:r>
                        <m:rPr>
                          <m:sty m:val="p"/>
                        </m:rPr>
                        <m:t>1</m:t>
                      </m:r>
                    </m:num>
                    <m:den>
                      <m:r>
                        <m:rPr>
                          <m:sty m:val="p"/>
                        </m:rPr>
                        <m:t>(</m:t>
                      </m:r>
                      <m:r>
                        <m:rPr>
                          <m:sty m:val="i"/>
                        </m:rPr>
                        <m:t>d</m:t>
                      </m:r>
                      <m:r>
                        <m:rPr>
                          <m:sty m:val="p"/>
                        </m:rPr>
                        <m:t>+</m:t>
                      </m:r>
                      <m:r>
                        <m:rPr>
                          <m:sty m:val="p"/>
                        </m:rPr>
                        <m:t>1</m:t>
                      </m:r>
                      <m:sSup>
                        <m:sSupPr/>
                        <m:e>
                          <m:r>
                            <m:rPr>
                              <m:sty m:val="p"/>
                            </m:rPr>
                            <m:t>)</m:t>
                          </m:r>
                        </m:e>
                        <m:sup>
                          <m:r>
                            <m:rPr>
                              <m:sty m:val="p"/>
                            </m:rPr>
                            <m:t>2</m:t>
                          </m:r>
                        </m:sup>
                      </m:sSup>
                    </m:den>
                  </m:f>
                </m:e>
                <m:e>
                  <m:r>
                    <m:rPr>
                      <m:nor/>
                    </m:rPr>
                    <m:t> si </m:t>
                  </m:r>
                  <m:r>
                    <m:rPr>
                      <m:sty m:val="p"/>
                    </m:rPr>
                    <m:t>0</m:t>
                  </m:r>
                  <m:r>
                    <m:rPr>
                      <m:sty m:val="p"/>
                    </m:rPr>
                    <m:t>⩽</m:t>
                  </m:r>
                  <m:r>
                    <m:rPr>
                      <m:sty m:val="i"/>
                    </m:rPr>
                    <m:t>k</m:t>
                  </m:r>
                  <m:r>
                    <m:rPr>
                      <m:sty m:val="p"/>
                    </m:rPr>
                    <m:t>&lt;</m:t>
                  </m:r>
                  <m:r>
                    <m:rPr>
                      <m:sty m:val="i"/>
                    </m:rPr>
                    <m:t>d</m:t>
                  </m:r>
                </m:e>
              </m:mr>
              <m:mr>
                <m:e>
                  <m:f>
                    <m:fPr>
                      <m:ctrlPr>
                        <w:rPr>
                          <w:rFonts w:ascii="Cambria Math" w:hAnsi="Cambria Math"/>
                        </w:rPr>
                      </m:ctrlPr>
                    </m:fPr>
                    <m:num>
                      <m:r>
                        <m:rPr>
                          <m:sty m:val="p"/>
                        </m:rPr>
                        <m:t>2</m:t>
                      </m:r>
                      <m:r>
                        <m:rPr>
                          <m:sty m:val="i"/>
                        </m:rPr>
                        <m:t>d</m:t>
                      </m:r>
                      <m:r>
                        <m:rPr>
                          <m:sty m:val="p"/>
                        </m:rPr>
                        <m:t>+</m:t>
                      </m:r>
                      <m:r>
                        <m:rPr>
                          <m:sty m:val="p"/>
                        </m:rPr>
                        <m:t>1</m:t>
                      </m:r>
                      <m:r>
                        <m:rPr>
                          <m:sty m:val="p"/>
                        </m:rPr>
                        <m:t>−</m:t>
                      </m:r>
                      <m:r>
                        <m:rPr>
                          <m:sty m:val="i"/>
                        </m:rPr>
                        <m:t>k</m:t>
                      </m:r>
                    </m:num>
                    <m:den>
                      <m:r>
                        <m:rPr>
                          <m:sty m:val="p"/>
                        </m:rPr>
                        <m:t>(</m:t>
                      </m:r>
                      <m:r>
                        <m:rPr>
                          <m:sty m:val="i"/>
                        </m:rPr>
                        <m:t>d</m:t>
                      </m:r>
                      <m:r>
                        <m:rPr>
                          <m:sty m:val="p"/>
                        </m:rPr>
                        <m:t>+</m:t>
                      </m:r>
                      <m:r>
                        <m:rPr>
                          <m:sty m:val="p"/>
                        </m:rPr>
                        <m:t>1</m:t>
                      </m:r>
                      <m:sSup>
                        <m:sSupPr/>
                        <m:e>
                          <m:r>
                            <m:rPr>
                              <m:sty m:val="p"/>
                            </m:rPr>
                            <m:t>)</m:t>
                          </m:r>
                        </m:e>
                        <m:sup>
                          <m:r>
                            <m:rPr>
                              <m:sty m:val="p"/>
                            </m:rPr>
                            <m:t>2</m:t>
                          </m:r>
                        </m:sup>
                      </m:sSup>
                    </m:den>
                  </m:f>
                </m:e>
                <m:e>
                  <m:r>
                    <m:rPr>
                      <m:nor/>
                    </m:rPr>
                    <m:t> si </m:t>
                  </m:r>
                  <m:r>
                    <m:rPr>
                      <m:sty m:val="i"/>
                    </m:rPr>
                    <m:t>k</m:t>
                  </m:r>
                  <m:r>
                    <m:rPr>
                      <m:sty m:val="p"/>
                    </m:rPr>
                    <m:t>⩾</m:t>
                  </m:r>
                  <m:r>
                    <m:rPr>
                      <m:sty m:val="i"/>
                    </m:rPr>
                    <m:t>d</m:t>
                  </m:r>
                </m:e>
              </m:mr>
            </m:m>
          </m:e>
        </m:d>
      </m:oMath>
    </w:p>
    <w:p>
      <w:pPr>
        <w:numPr>
          <w:ilvl w:val="1"/>
          <w:numId w:val="35"/>
        </w:numPr>
        <w:spacing w:lineRule="auto"/>
      </w:pPr>
      <w:r>
        <w:rPr>
          <w:rFonts w:eastAsia="Georgia" w:cs="Georgia" w:ascii="Georgia" w:hAnsi="Georgia"/>
        </w:rPr>
        <w:t xml:space="preserve">Déterminer </w:t>
      </w:r>
      <m:oMath>
        <m:r>
          <m:rPr>
            <m:scr m:val="double-struck"/>
          </m:rPr>
          <m:t>P</m:t>
        </m:r>
        <m:d>
          <m:dPr>
            <m:begChr m:val="("/>
            <m:endChr m:val=")"/>
            <m:ctrlPr>
              <w:rPr>
                <w:rFonts w:ascii="Cambria Math" w:hAnsi="Cambria Math"/>
              </w:rPr>
            </m:ctrlPr>
          </m:dPr>
          <m:e>
            <m:sSub>
              <m:sSubPr/>
              <m:e>
                <m:r>
                  <m:rPr>
                    <m:sty m:val="i"/>
                  </m:rPr>
                  <m:t>S</m:t>
                </m:r>
              </m:e>
              <m:sub>
                <m:r>
                  <m:rPr>
                    <m:sty m:val="p"/>
                  </m:rPr>
                  <m:t>2</m:t>
                </m:r>
              </m:sub>
            </m:sSub>
            <m:r>
              <m:rPr>
                <m:sty m:val="p"/>
              </m:rPr>
              <m:t>⩾</m:t>
            </m:r>
            <m:r>
              <m:rPr>
                <m:sty m:val="i"/>
              </m:rPr>
              <m:t>d</m:t>
            </m:r>
          </m:e>
        </m:d>
      </m:oMath>
      <w:r>
        <w:rPr/>
        <w:t xml:space="preserve">.</w:t>
      </w:r>
    </w:p>
    <w:p>
      <w:pPr>
        <w:numPr>
          <w:ilvl w:val="0"/>
          <w:numId w:val="36"/>
        </w:numPr>
        <w:spacing w:lineRule="auto"/>
      </w:pPr>
      <w:r>
        <w:rPr/>
        <w:t xml:space="preserve">Soit </w:t>
      </w:r>
      <m:oMath>
        <m:r>
          <m:rPr>
            <m:sty m:val="i"/>
          </m:rPr>
          <m:t>T</m:t>
        </m:r>
      </m:oMath>
      <w:r>
        <w:rPr>
          <w:rFonts w:eastAsia="Georgia" w:cs="Georgia" w:ascii="Georgia" w:hAnsi="Georgia"/>
        </w:rPr>
        <w:t xml:space="preserve"> la variable aléatoire égale au plus petit entier naturel </w:t>
      </w:r>
      <m:oMath>
        <m:r>
          <m:rPr>
            <m:sty m:val="i"/>
          </m:rPr>
          <m:t>n</m:t>
        </m:r>
      </m:oMath>
      <w:r>
        <w:rPr/>
        <w:t xml:space="preserve"> non nul tel que </w:t>
      </w:r>
      <m:oMath>
        <m:sSub>
          <m:sSubPr/>
          <m:e>
            <m:r>
              <m:rPr>
                <m:sty m:val="i"/>
              </m:rPr>
              <m:t>S</m:t>
            </m:r>
          </m:e>
          <m:sub>
            <m:r>
              <m:rPr>
                <m:sty m:val="i"/>
              </m:rPr>
              <m:t>n</m:t>
            </m:r>
          </m:sub>
        </m:sSub>
        <m:r>
          <m:rPr>
            <m:sty m:val="p"/>
          </m:rPr>
          <m:t>⩾</m:t>
        </m:r>
        <m:r>
          <m:rPr>
            <m:sty m:val="i"/>
          </m:rPr>
          <m:t>d</m:t>
        </m:r>
      </m:oMath>
      <w:r>
        <w:rPr/>
        <w:t xml:space="preserve">.</w:t>
      </w:r>
      <w:r>
        <w:rPr/>
        <w:br w:type="textWrapping"/>
      </w:r>
      <w:r>
        <w:rPr>
          <w:rFonts w:eastAsia="Georgia" w:cs="Georgia" w:ascii="Georgia" w:hAnsi="Georgia"/>
        </w:rPr>
        <w:t xml:space="preserve">Les bibliothèques suivantes sont importées comme suit :</w:t>
      </w:r>
    </w:p>
    <w:p>
      <w:pPr>
        <w:pStyle w:val="SourceCode"/>
        <w:shd w:val="clear" w:fill="F8F8FA"/>
        <w:spacing w:lineRule="auto"/>
      </w:pPr>
      <w:r>
        <w:rPr>
          <w:rStyle w:val="VerbatimChar"/>
          <w:rFonts w:eastAsia="Consolas" w:cs="Consolas" w:ascii="Consolas" w:hAnsi="Consolas"/>
        </w:rPr>
        <w:t xml:space="preserve">import numpy as np</w:t>
        <w:br/>
        <w:t xml:space="preserve">import numpy.random as rd</w:t>
        <w:br/>
        <w:t xml:space="preserve">import matplotlib.pyplot as plt</w:t>
        <w:br/>
        <w:t xml:space="preserve"/>
      </w:r>
    </w:p>
    <w:p>
      <w:pPr>
        <w:spacing w:after="220" w:lineRule="auto"/>
      </w:pPr>
      <w:r>
        <w:rPr>
          <w:rFonts w:eastAsia="Georgia" w:cs="Georgia" w:ascii="Georgia" w:hAnsi="Georgia"/>
        </w:rPr>
        <w:t xml:space="preserve">La fonction rd.randint de la bibliothèque numpy.random prend en arguments d'entrée deux entiers </w:t>
      </w:r>
      <m:oMath>
        <m:r>
          <m:rPr>
            <m:sty m:val="i"/>
          </m:rPr>
          <m:t>a</m:t>
        </m:r>
      </m:oMath>
      <w:r>
        <w:rPr/>
        <w:t xml:space="preserve"> et </w:t>
      </w:r>
      <m:oMath>
        <m:r>
          <m:rPr>
            <m:sty m:val="i"/>
          </m:rPr>
          <m:t>b</m:t>
        </m:r>
      </m:oMath>
      <w:r>
        <w:rPr/>
        <w:t xml:space="preserve"> (avec </w:t>
      </w:r>
      <m:oMath>
        <m:r>
          <m:rPr>
            <m:sty m:val="i"/>
          </m:rPr>
          <m:t>a</m:t>
        </m:r>
        <m:r>
          <m:rPr>
            <m:sty m:val="p"/>
          </m:rPr>
          <m:t>&lt;</m:t>
        </m:r>
        <m:r>
          <m:rPr>
            <m:sty m:val="i"/>
          </m:rPr>
          <m:t>b</m:t>
        </m:r>
        <m:r>
          <m:rPr>
            <m:sty m:val="p"/>
          </m:rPr>
          <m:t>)</m:t>
        </m:r>
      </m:oMath>
      <w:r>
        <w:rPr>
          <w:rFonts w:eastAsia="Georgia" w:cs="Georgia" w:ascii="Georgia" w:hAnsi="Georgia"/>
        </w:rPr>
        <w:t xml:space="preserve"> et renvoie une réalisation aléatoire de la loi uniforme discrète sur </w:t>
      </w:r>
      <m:oMath>
        <m:r>
          <m:rPr>
            <m:sty m:val="p"/>
          </m:rPr>
          <m:t>[</m:t>
        </m:r>
        <m:r>
          <m:rPr>
            <m:sty m:val="p"/>
          </m:rPr>
          <m:t xml:space="preserve"> </m:t>
        </m:r>
        <m:r>
          <m:rPr>
            <m:sty m:val="p"/>
          </m:rPr>
          <m:t>[</m:t>
        </m:r>
        <m:r>
          <m:rPr>
            <m:sty m:val="i"/>
          </m:rPr>
          <m:t>a</m:t>
        </m:r>
        <m:r>
          <m:rPr>
            <m:sty m:val="p"/>
          </m:rPr>
          <m:t>,</m:t>
        </m:r>
        <m:r>
          <m:rPr>
            <m:sty m:val="i"/>
          </m:rPr>
          <m:t>b</m:t>
        </m:r>
        <m:r>
          <m:rPr>
            <m:sty m:val="p"/>
          </m:rPr>
          <m:t>−</m:t>
        </m:r>
        <m:r>
          <m:rPr>
            <m:sty m:val="p"/>
          </m:rPr>
          <m:t>1</m:t>
        </m:r>
        <m:r>
          <m:rPr>
            <m:sty m:val="p"/>
          </m:rPr>
          <m:t>]</m:t>
        </m:r>
        <m:r>
          <m:rPr>
            <m:sty m:val="p"/>
          </m:rPr>
          <m:t xml:space="preserve"> </m:t>
        </m:r>
        <m:r>
          <m:rPr>
            <m:sty m:val="p"/>
          </m:rPr>
          <m:t>]</m:t>
        </m:r>
      </m:oMath>
      <w:r>
        <w:rPr>
          <w:rFonts w:eastAsia="Georgia" w:cs="Georgia" w:ascii="Georgia" w:hAnsi="Georgia"/>
        </w:rPr>
        <w:t xml:space="preserve">. Cette fonction pourra être utilisée dans la suite du problème.</w:t>
      </w:r>
    </w:p>
    <w:p>
      <w:pPr>
        <w:numPr>
          <w:ilvl w:val="0"/>
          <w:numId w:val="38"/>
        </w:numPr>
        <w:spacing w:lineRule="auto"/>
      </w:pPr>
      <w:r>
        <w:rPr>
          <w:rFonts w:eastAsia="Georgia" w:cs="Georgia" w:ascii="Georgia" w:hAnsi="Georgia"/>
        </w:rPr>
        <w:t xml:space="preserve">Écrire une fonction, en langage Python, nommée Atteinte qui prend en entrée l'entier </w:t>
      </w:r>
      <m:oMath>
        <m:r>
          <m:rPr>
            <m:sty m:val="i"/>
          </m:rPr>
          <m:t>d</m:t>
        </m:r>
      </m:oMath>
      <w:r>
        <w:rPr>
          <w:rFonts w:eastAsia="Georgia" w:cs="Georgia" w:ascii="Georgia" w:hAnsi="Georgia"/>
        </w:rPr>
        <w:t xml:space="preserve">, simule l'expérience et qui renvoie le plus petit entier naturel </w:t>
      </w:r>
      <m:oMath>
        <m:r>
          <m:rPr>
            <m:sty m:val="i"/>
          </m:rPr>
          <m:t>n</m:t>
        </m:r>
      </m:oMath>
      <w:r>
        <w:rPr/>
        <w:t xml:space="preserve"> non nul tel que </w:t>
      </w:r>
      <m:oMath>
        <m:sSub>
          <m:sSubPr/>
          <m:e>
            <m:r>
              <m:rPr>
                <m:sty m:val="i"/>
              </m:rPr>
              <m:t>S</m:t>
            </m:r>
          </m:e>
          <m:sub>
            <m:r>
              <m:rPr>
                <m:sty m:val="i"/>
              </m:rPr>
              <m:t>n</m:t>
            </m:r>
          </m:sub>
        </m:sSub>
        <m:r>
          <m:rPr>
            <m:sty m:val="p"/>
          </m:rPr>
          <m:t>⩾</m:t>
        </m:r>
        <m:r>
          <m:rPr>
            <m:sty m:val="i"/>
          </m:rPr>
          <m:t>d</m:t>
        </m:r>
      </m:oMath>
      <w:r>
        <w:rPr/>
        <w:t xml:space="preserve">.</w:t>
      </w:r>
    </w:p>
    <w:p>
      <w:pPr>
        <w:numPr>
          <w:ilvl w:val="0"/>
          <w:numId w:val="38"/>
        </w:numPr>
        <w:spacing w:lineRule="auto"/>
      </w:pPr>
      <w:r>
        <w:rPr/>
        <w:t xml:space="preserve">On admet que </w:t>
      </w:r>
      <m:oMath>
        <m:r>
          <m:rPr>
            <m:sty m:val="i"/>
          </m:rPr>
          <m:t>T</m:t>
        </m:r>
      </m:oMath>
      <w:r>
        <w:rPr>
          <w:rFonts w:eastAsia="Georgia" w:cs="Georgia" w:ascii="Georgia" w:hAnsi="Georgia"/>
        </w:rPr>
        <w:t xml:space="preserve"> admet une espérance.</w:t>
      </w:r>
      <w:r>
        <w:rPr/>
        <w:br w:type="textWrapping"/>
      </w:r>
      <w:r>
        <w:rPr>
          <w:rFonts w:eastAsia="Georgia" w:cs="Georgia" w:ascii="Georgia" w:hAnsi="Georgia"/>
        </w:rPr>
        <w:t xml:space="preserve">Recopier et compléter la fonction, en langage Python, nommée EspT, qui prend en entrée deux entiers naturels </w:t>
      </w:r>
      <m:oMath>
        <m:r>
          <m:rPr>
            <m:sty m:val="i"/>
          </m:rPr>
          <m:t>d</m:t>
        </m:r>
      </m:oMath>
      <w:r>
        <w:rPr/>
        <w:t xml:space="preserve"> et </w:t>
      </w:r>
      <m:oMath>
        <m:r>
          <m:rPr>
            <m:sty m:val="i"/>
          </m:rPr>
          <m:t>N</m:t>
        </m:r>
      </m:oMath>
      <w:r>
        <w:rPr>
          <w:rFonts w:eastAsia="Georgia" w:cs="Georgia" w:ascii="Georgia" w:hAnsi="Georgia"/>
        </w:rPr>
        <w:t xml:space="preserve"> et qui renvoie une valeur approchée de l'espérance de </w:t>
      </w:r>
      <m:oMath>
        <m:r>
          <m:rPr>
            <m:sty m:val="i"/>
          </m:rPr>
          <m:t>T</m:t>
        </m:r>
      </m:oMath>
      <w:r>
        <w:rPr/>
        <w:t xml:space="preserve">.</w:t>
      </w:r>
      <w:r>
        <w:rPr/>
        <w:br w:type="textWrapping"/>
      </w:r>
      <w:r>
        <w:rPr>
          <w:rFonts w:eastAsia="Georgia" w:cs="Georgia" w:ascii="Georgia" w:hAnsi="Georgia"/>
        </w:rPr>
        <w:t xml:space="preserve">Quel théorème utilisez-vous à travers cette fonction ?</w:t>
      </w:r>
    </w:p>
    <w:p>
      <w:pPr>
        <w:pStyle w:val="SourceCode"/>
        <w:shd w:val="clear" w:fill="F8F8FA"/>
        <w:spacing w:lineRule="auto"/>
      </w:pPr>
      <w:r>
        <w:rPr>
          <w:rStyle w:val="VerbatimChar"/>
          <w:rFonts w:eastAsia="Consolas" w:cs="Consolas" w:ascii="Consolas" w:hAnsi="Consolas"/>
        </w:rPr>
        <w:t xml:space="preserve">def EspT(d,N):</w:t>
        <w:br/>
        <w:t xml:space="preserve">    E=0</w:t>
        <w:br/>
        <w:t xml:space="preserve">    for k in range (N):</w:t>
        <w:br/>
        <w:t xml:space="preserve">        E = . . .</w:t>
        <w:br/>
        <w:t xml:space="preserve">    return 1/N*E</w:t>
        <w:br/>
        <w:t xml:space="preserve"/>
      </w:r>
    </w:p>
    <w:p>
      <w:pPr>
        <w:spacing w:after="220" w:lineRule="auto"/>
      </w:pPr>
      <w:r>
        <w:rPr>
          <w:rFonts w:eastAsia="Georgia" w:cs="Georgia" w:ascii="Georgia" w:hAnsi="Georgia"/>
        </w:rPr>
        <w:t xml:space="preserve">(c) En exécutant le script suivant, on obtient la courbe ci-dessous :</w:t>
      </w:r>
    </w:p>
    <w:p>
      <w:pPr>
        <w:pStyle w:val="SourceCode"/>
        <w:shd w:val="clear" w:fill="F8F8FA"/>
        <w:spacing w:lineRule="auto"/>
      </w:pPr>
      <w:r>
        <w:rPr>
          <w:rStyle w:val="VerbatimChar"/>
          <w:rFonts w:eastAsia="Consolas" w:cs="Consolas" w:ascii="Consolas" w:hAnsi="Consolas"/>
        </w:rPr>
        <w:t xml:space="preserve">nbv=250</w:t>
        <w:br/>
        <w:t xml:space="preserve">D=[i+2 for i in range(nbv)]</w:t>
        <w:br/>
        <w:t xml:space="preserve">Esp=[EspT(d,10000) for d in D]</w:t>
        <w:br/>
        <w:t xml:space="preserve">plt.plot(D,Esp,'+')</w:t>
        <w:br/>
        <w:t xml:space="preserve">plt.plot([0,2+nbv],[np.exp(1),np.exp(1)])</w:t>
        <w:br/>
        <w:t xml:space="preserve">plt.show()</w:t>
        <w:br/>
        <w:t xml:space="preserve"/>
      </w:r>
    </w:p>
    <w:p>
      <w:pPr>
        <w:spacing w:after="220" w:lineRule="auto"/>
      </w:pPr>
      <w:r>
        <w:rPr>
          <w:rFonts w:eastAsia="Georgia" w:cs="Georgia" w:ascii="Georgia" w:hAnsi="Georgia"/>
        </w:rPr>
        <w:t xml:space="preserve">Que pouvez-vous conjecturer à l'aide de cette figure ?</w:t>
      </w:r>
      <w:r>
        <w:rPr/>
        <w:br w:type="textWrapping"/>
      </w:r>
    </w:p>
    <w:p>
      <w:pPr>
        <w:spacing w:lineRule="auto"/>
        <w:jc w:val="center"/>
      </w:pPr>
      <w:r>
        <w:rPr/>
        <w:drawing>
          <wp:inline distB="0" distL="0" distR="0" distT="0">
            <wp:extent cx="5486400" cy="4244647"/>
            <wp:effectExtent b="0" l="0" r="0" t="0"/>
            <wp:docPr id="2" name="image-cc73aad8c9b7dce335a5a7221dc2343115f3b1fd.jpg"/>
            <a:graphic>
              <a:graphicData uri="http://schemas.openxmlformats.org/drawingml/2006/picture">
                <pic:pic>
                  <pic:nvPicPr>
                    <pic:cNvPr id="2" name="image-cc73aad8c9b7dce335a5a7221dc2343115f3b1fd.jpg" descr=""/>
                    <pic:cNvPicPr/>
                  </pic:nvPicPr>
                  <pic:blipFill>
                    <a:blip r:embed="rId6" cstate="print"/>
                    <a:srcRect b="0" l="0" r="0" t="0"/>
                    <a:stretch>
                      <a:fillRect/>
                    </a:stretch>
                  </pic:blipFill>
                  <pic:spPr>
                    <a:xfrm>
                      <a:off x="0" y="0"/>
                      <a:ext cx="5486400" cy="4244647"/>
                    </a:xfrm>
                    <a:prstGeom prst="rect"/>
                  </pic:spPr>
                </pic:pic>
              </a:graphicData>
            </a:graphic>
          </wp:inline>
        </w:drawing>
      </w:r>
    </w:p>
    <w:p>
      <w:pPr>
        <w:spacing w:after="220" w:lineRule="auto"/>
      </w:pPr>
      <w:r>
        <w:rPr/>
        <w:br w:type="textWrapping"/>
      </w:r>
      <w:r>
        <w:rPr/>
        <w:t xml:space="preserve">On admet que, pour tout entier naturel </w:t>
      </w:r>
      <m:oMath>
        <m:r>
          <m:rPr>
            <m:sty m:val="i"/>
          </m:rPr>
          <m:t>n</m:t>
        </m:r>
      </m:oMath>
      <w:r>
        <w:rPr/>
        <w:t xml:space="preserve"> non nul, </w:t>
      </w:r>
      <m:oMath>
        <m:r>
          <m:rPr>
            <m:scr m:val="double-struck"/>
          </m:rPr>
          <m:t>P</m:t>
        </m:r>
        <m:r>
          <m:rPr>
            <m:sty m:val="p"/>
          </m:rPr>
          <m:t>(</m:t>
        </m:r>
        <m:r>
          <m:rPr>
            <m:sty m:val="i"/>
          </m:rPr>
          <m:t>T</m:t>
        </m:r>
        <m:r>
          <m:rPr>
            <m:sty m:val="p"/>
          </m:rPr>
          <m:t>⩾</m:t>
        </m:r>
        <m:r>
          <m:rPr>
            <m:sty m:val="i"/>
          </m:rPr>
          <m:t>n</m:t>
        </m:r>
        <m:r>
          <m:rPr>
            <m:sty m:val="p"/>
          </m:rPr>
          <m:t>)</m:t>
        </m:r>
        <m:r>
          <m:rPr>
            <m:sty m:val="p"/>
          </m:rPr>
          <m:t>=</m:t>
        </m:r>
        <m:f>
          <m:fPr>
            <m:ctrlPr>
              <w:rPr>
                <w:rFonts w:ascii="Cambria Math" w:hAnsi="Cambria Math"/>
              </w:rPr>
            </m:ctrlPr>
          </m:fPr>
          <m:num>
            <m:r>
              <m:rPr>
                <m:sty m:val="p"/>
              </m:rPr>
              <m:t>(</m:t>
            </m:r>
            <m:f>
              <m:fPr>
                <m:type m:val="noBar"/>
                <m:ctrlPr>
                  <w:rPr>
                    <w:rFonts w:ascii="Cambria Math" w:hAnsi="Cambria Math"/>
                  </w:rPr>
                </m:ctrlPr>
              </m:fPr>
              <m:num>
                <m:r>
                  <m:rPr>
                    <m:sty m:val="i"/>
                  </m:rPr>
                  <m:t>n</m:t>
                </m:r>
                <m:r>
                  <m:rPr>
                    <m:sty m:val="p"/>
                  </m:rPr>
                  <m:t>+</m:t>
                </m:r>
                <m:r>
                  <m:rPr>
                    <m:sty m:val="i"/>
                  </m:rPr>
                  <m:t>d</m:t>
                </m:r>
                <m:r>
                  <m:rPr>
                    <m:sty m:val="p"/>
                  </m:rPr>
                  <m:t>−</m:t>
                </m:r>
                <m:r>
                  <m:rPr>
                    <m:sty m:val="p"/>
                  </m:rPr>
                  <m:t>2</m:t>
                </m:r>
              </m:num>
              <m:den>
                <m:r>
                  <m:rPr>
                    <m:sty m:val="i"/>
                  </m:rPr>
                  <m:t>n</m:t>
                </m:r>
                <m:r>
                  <m:rPr>
                    <m:sty m:val="p"/>
                  </m:rPr>
                  <m:t>−</m:t>
                </m:r>
                <m:r>
                  <m:rPr>
                    <m:sty m:val="p"/>
                  </m:rPr>
                  <m:t>1</m:t>
                </m:r>
              </m:den>
            </m:f>
            <m:r>
              <m:rPr>
                <m:sty m:val="p"/>
              </m:rPr>
              <m:t>)</m:t>
            </m:r>
          </m:num>
          <m:den>
            <m:r>
              <m:rPr>
                <m:sty m:val="p"/>
              </m:rPr>
              <m:t>(</m:t>
            </m:r>
            <m:r>
              <m:rPr>
                <m:sty m:val="i"/>
              </m:rPr>
              <m:t>d</m:t>
            </m:r>
            <m:r>
              <m:rPr>
                <m:sty m:val="p"/>
              </m:rPr>
              <m:t>+</m:t>
            </m:r>
            <m:r>
              <m:rPr>
                <m:sty m:val="p"/>
              </m:rPr>
              <m:t>1</m:t>
            </m:r>
            <m:sSup>
              <m:sSupPr/>
              <m:e>
                <m:r>
                  <m:rPr>
                    <m:sty m:val="p"/>
                  </m:rPr>
                  <m:t>)</m:t>
                </m:r>
              </m:e>
              <m:sup>
                <m:r>
                  <m:rPr>
                    <m:sty m:val="i"/>
                  </m:rPr>
                  <m:t>n</m:t>
                </m:r>
                <m:r>
                  <m:rPr>
                    <m:sty m:val="p"/>
                  </m:rPr>
                  <m:t>−</m:t>
                </m:r>
                <m:r>
                  <m:rPr>
                    <m:sty m:val="p"/>
                  </m:rPr>
                  <m:t>1</m:t>
                </m:r>
              </m:sup>
            </m:sSup>
          </m:den>
        </m:f>
      </m:oMath>
      <w:r>
        <w:rPr/>
        <w:t xml:space="preserve">.</w:t>
      </w:r>
    </w:p>
    <w:p>
      <w:pPr>
        <w:numPr>
          <w:ilvl w:val="0"/>
          <w:numId w:val="40"/>
        </w:numPr>
        <w:spacing w:lineRule="auto"/>
      </w:pPr>
      <w:r>
        <w:rPr/>
        <w:t xml:space="preserve">Soit </w:t>
      </w:r>
      <m:oMath>
        <m:r>
          <m:rPr>
            <m:sty m:val="i"/>
          </m:rPr>
          <m:t>V</m:t>
        </m:r>
      </m:oMath>
      <w:r>
        <w:rPr>
          <w:rFonts w:eastAsia="Georgia" w:cs="Georgia" w:ascii="Georgia" w:hAnsi="Georgia"/>
        </w:rPr>
        <w:t xml:space="preserve"> une variable aléatoire telle que </w:t>
      </w:r>
      <m:oMath>
        <m:r>
          <m:rPr>
            <m:sty m:val="i"/>
          </m:rPr>
          <m:t>V</m:t>
        </m:r>
        <m:r>
          <m:rPr>
            <m:sty m:val="p"/>
          </m:rPr>
          <m:t>(</m:t>
        </m:r>
        <m:r>
          <m:rPr>
            <m:sty m:val="p"/>
          </m:rPr>
          <m:t>Ω</m:t>
        </m:r>
        <m:r>
          <m:rPr>
            <m:sty m:val="p"/>
          </m:rPr>
          <m:t>)</m:t>
        </m:r>
        <m:r>
          <m:rPr>
            <m:sty m:val="p"/>
          </m:rPr>
          <m:t>⊂</m:t>
        </m:r>
        <m:r>
          <m:rPr>
            <m:sty m:val="i"/>
          </m:rPr>
          <m:t>I</m:t>
        </m:r>
        <m:r>
          <m:rPr>
            <m:sty m:val="i"/>
          </m:rPr>
          <m:t>N</m:t>
        </m:r>
      </m:oMath>
      <w:r>
        <w:rPr/>
        <w:t xml:space="preserve"> et </w:t>
      </w:r>
      <m:oMath>
        <m:nary>
          <m:naryPr>
            <m:chr m:val="∑"/>
            <m:limLoc m:val="undOvr"/>
            <m:grow m:val="1"/>
            <m:supHide m:val="1"/>
          </m:naryPr>
          <m:sub>
            <m:r>
              <m:rPr>
                <m:sty m:val="i"/>
              </m:rPr>
              <m:t>n</m:t>
            </m:r>
            <m:r>
              <m:rPr>
                <m:sty m:val="p"/>
              </m:rPr>
              <m:t>⩾</m:t>
            </m:r>
            <m:r>
              <m:rPr>
                <m:sty m:val="p"/>
              </m:rPr>
              <m:t>1</m:t>
            </m:r>
          </m:sub>
          <m:sup/>
          <m:e>
            <m:r>
              <m:rPr>
                <m:sty m:val="p"/>
              </m:rPr>
              <m:t xml:space="preserve"> </m:t>
            </m:r>
          </m:e>
        </m:nary>
        <m:r>
          <m:rPr>
            <m:scr m:val="double-struck"/>
          </m:rPr>
          <m:t>P</m:t>
        </m:r>
        <m:r>
          <m:rPr>
            <m:sty m:val="p"/>
          </m:rPr>
          <m:t>(</m:t>
        </m:r>
        <m:r>
          <m:rPr>
            <m:sty m:val="i"/>
          </m:rPr>
          <m:t>V</m:t>
        </m:r>
        <m:r>
          <m:rPr>
            <m:sty m:val="p"/>
          </m:rPr>
          <m:t>⩾</m:t>
        </m:r>
        <m:r>
          <m:rPr>
            <m:sty m:val="i"/>
          </m:rPr>
          <m:t>n</m:t>
        </m:r>
        <m:r>
          <m:rPr>
            <m:sty m:val="p"/>
          </m:rPr>
          <m:t>)</m:t>
        </m:r>
      </m:oMath>
      <w:r>
        <w:rPr/>
        <w:t xml:space="preserve"> converge.</w:t>
      </w:r>
    </w:p>
    <w:p>
      <w:pPr>
        <w:numPr>
          <w:ilvl w:val="1"/>
          <w:numId w:val="41"/>
        </w:numPr>
        <w:spacing w:lineRule="auto"/>
      </w:pPr>
      <w:r>
        <w:rPr/>
        <w:t xml:space="preserve">Montrer que, pour tout entier naturel </w:t>
      </w:r>
      <m:oMath>
        <m:r>
          <m:rPr>
            <m:sty m:val="i"/>
          </m:rPr>
          <m:t>N</m:t>
        </m:r>
      </m:oMath>
      <w:r>
        <w:rPr/>
        <w:t xml:space="preserve"> non nul, </w:t>
      </w:r>
      <m:oMath>
        <m:nary>
          <m:naryPr>
            <m:chr m:val="∑"/>
            <m:limLoc m:val="undOvr"/>
            <m:grow m:val="1"/>
          </m:naryPr>
          <m:sub>
            <m:r>
              <m:rPr>
                <m:sty m:val="i"/>
              </m:rPr>
              <m:t>n</m:t>
            </m:r>
            <m:r>
              <m:rPr>
                <m:sty m:val="p"/>
              </m:rPr>
              <m:t>=</m:t>
            </m:r>
            <m:r>
              <m:rPr>
                <m:sty m:val="p"/>
              </m:rPr>
              <m:t>1</m:t>
            </m:r>
          </m:sub>
          <m:sup>
            <m:r>
              <m:rPr>
                <m:sty m:val="i"/>
              </m:rPr>
              <m:t>N</m:t>
            </m:r>
          </m:sup>
          <m:e>
            <m:r>
              <m:rPr>
                <m:sty m:val="p"/>
              </m:rPr>
              <m:t xml:space="preserve"> </m:t>
            </m:r>
          </m:e>
        </m:nary>
        <m:r>
          <m:rPr>
            <m:scr m:val="double-struck"/>
          </m:rPr>
          <m:t>P</m:t>
        </m:r>
        <m:r>
          <m:rPr>
            <m:sty m:val="p"/>
          </m:rPr>
          <m:t>(</m:t>
        </m:r>
        <m:r>
          <m:rPr>
            <m:sty m:val="i"/>
          </m:rPr>
          <m:t>V</m:t>
        </m:r>
        <m:r>
          <m:rPr>
            <m:sty m:val="p"/>
          </m:rPr>
          <m:t>⩾</m:t>
        </m:r>
        <m:r>
          <m:rPr>
            <m:sty m:val="i"/>
          </m:rPr>
          <m:t>n</m:t>
        </m:r>
        <m:r>
          <m:rPr>
            <m:sty m:val="p"/>
          </m:rPr>
          <m:t>)</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i"/>
          </m:rPr>
          <m:t>i</m:t>
        </m:r>
        <m:r>
          <m:rPr>
            <m:scr m:val="double-struck"/>
          </m:rPr>
          <m:t>P</m:t>
        </m:r>
        <m:r>
          <m:rPr>
            <m:sty m:val="p"/>
          </m:rPr>
          <m:t>(</m:t>
        </m:r>
        <m:r>
          <m:rPr>
            <m:sty m:val="i"/>
          </m:rPr>
          <m:t>V</m:t>
        </m:r>
        <m:r>
          <m:rPr>
            <m:sty m:val="p"/>
          </m:rPr>
          <m:t>=</m:t>
        </m:r>
        <m:r>
          <m:rPr>
            <m:sty m:val="i"/>
          </m:rPr>
          <m:t>i</m:t>
        </m:r>
        <m:r>
          <m:rPr>
            <m:sty m:val="p"/>
          </m:rPr>
          <m:t>)</m:t>
        </m:r>
        <m:r>
          <m:rPr>
            <m:sty m:val="p"/>
          </m:rPr>
          <m:t>+</m:t>
        </m:r>
        <m:r>
          <m:rPr>
            <m:sty m:val="i"/>
          </m:rPr>
          <m:t>N</m:t>
        </m:r>
        <m:r>
          <m:rPr>
            <m:scr m:val="double-struck"/>
          </m:rPr>
          <m:t>P</m:t>
        </m:r>
        <m:r>
          <m:rPr>
            <m:sty m:val="p"/>
          </m:rPr>
          <m:t>(</m:t>
        </m:r>
        <m:r>
          <m:rPr>
            <m:sty m:val="i"/>
          </m:rPr>
          <m:t>V</m:t>
        </m:r>
        <m:r>
          <m:rPr>
            <m:sty m:val="p"/>
          </m:rPr>
          <m:t>⩾</m:t>
        </m:r>
        <m:r>
          <m:rPr>
            <m:sty m:val="i"/>
          </m:rPr>
          <m:t>N</m:t>
        </m:r>
        <m:r>
          <m:rPr>
            <m:sty m:val="p"/>
          </m:rPr>
          <m:t>+</m:t>
        </m:r>
        <m:r>
          <m:rPr>
            <m:sty m:val="p"/>
          </m:rPr>
          <m:t>1</m:t>
        </m:r>
        <m:r>
          <m:rPr>
            <m:sty m:val="p"/>
          </m:rPr>
          <m:t>)</m:t>
        </m:r>
      </m:oMath>
      <w:r>
        <w:rPr/>
        <w:t xml:space="preserve">.</w:t>
      </w:r>
    </w:p>
    <w:p>
      <w:pPr>
        <w:numPr>
          <w:ilvl w:val="1"/>
          <w:numId w:val="41"/>
        </w:numPr>
        <w:spacing w:lineRule="auto"/>
      </w:pPr>
      <w:r>
        <w:rPr/>
        <w:t xml:space="preserve">Montrer que </w:t>
      </w:r>
      <m:oMath>
        <m:r>
          <m:rPr>
            <m:sty m:val="i"/>
          </m:rPr>
          <m:t>V</m:t>
        </m:r>
      </m:oMath>
      <w:r>
        <w:rPr>
          <w:rFonts w:eastAsia="Georgia" w:cs="Georgia" w:ascii="Georgia" w:hAnsi="Georgia"/>
        </w:rPr>
        <w:t xml:space="preserve"> admet une espérance.</w:t>
      </w:r>
    </w:p>
    <w:p>
      <w:pPr>
        <w:numPr>
          <w:ilvl w:val="1"/>
          <w:numId w:val="41"/>
        </w:numPr>
        <w:spacing w:lineRule="auto"/>
      </w:pPr>
      <w:r>
        <w:rPr/>
        <w:t xml:space="preserve">Montrer que </w:t>
      </w:r>
      <m:oMath>
        <m:limLow>
          <m:limLowPr/>
          <m:e>
            <m:r>
              <m:rPr>
                <m:sty m:val="p"/>
              </m:rPr>
              <m:t>lim</m:t>
            </m:r>
          </m:e>
          <m:lim>
            <m:r>
              <m:rPr>
                <m:sty m:val="i"/>
              </m:rPr>
              <m:t>N</m:t>
            </m:r>
            <m:r>
              <m:rPr>
                <m:sty m:val="p"/>
              </m:rPr>
              <m:t>→</m:t>
            </m:r>
            <m:r>
              <m:rPr>
                <m:sty m:val="p"/>
              </m:rPr>
              <m:t>+</m:t>
            </m:r>
            <m:r>
              <m:rPr>
                <m:sty m:val="p"/>
              </m:rPr>
              <m:t>∞</m:t>
            </m:r>
          </m:lim>
        </m:limLow>
        <m:r>
          <m:rPr>
            <m:sty m:val="p"/>
          </m:rPr>
          <m:t xml:space="preserve"> </m:t>
        </m:r>
        <m:r>
          <m:rPr>
            <m:sty m:val="i"/>
          </m:rPr>
          <m:t>N</m:t>
        </m:r>
        <m:r>
          <m:rPr>
            <m:scr m:val="double-struck"/>
          </m:rPr>
          <m:t>P</m:t>
        </m:r>
        <m:r>
          <m:rPr>
            <m:sty m:val="p"/>
          </m:rPr>
          <m:t>(</m:t>
        </m:r>
        <m:r>
          <m:rPr>
            <m:sty m:val="i"/>
          </m:rPr>
          <m:t>V</m:t>
        </m:r>
        <m:r>
          <m:rPr>
            <m:sty m:val="p"/>
          </m:rPr>
          <m:t>⩾</m:t>
        </m:r>
        <m:r>
          <m:rPr>
            <m:sty m:val="i"/>
          </m:rPr>
          <m:t>N</m:t>
        </m:r>
        <m:r>
          <m:rPr>
            <m:sty m:val="p"/>
          </m:rPr>
          <m:t>+</m:t>
        </m:r>
        <m:r>
          <m:rPr>
            <m:sty m:val="p"/>
          </m:rPr>
          <m:t>1</m:t>
        </m:r>
        <m:r>
          <m:rPr>
            <m:sty m:val="p"/>
          </m:rPr>
          <m:t>)</m:t>
        </m:r>
        <m:r>
          <m:rPr>
            <m:sty m:val="p"/>
          </m:rPr>
          <m:t>=</m:t>
        </m:r>
        <m:r>
          <m:rPr>
            <m:sty m:val="p"/>
          </m:rPr>
          <m:t>0</m:t>
        </m:r>
      </m:oMath>
      <w:r>
        <w:rPr/>
        <w:t xml:space="preserve">.</w:t>
      </w:r>
    </w:p>
    <w:p>
      <w:pPr>
        <w:numPr>
          <w:ilvl w:val="1"/>
          <w:numId w:val="41"/>
        </w:numPr>
        <w:spacing w:lineRule="auto"/>
      </w:pPr>
      <w:r>
        <w:rPr/>
        <w:t xml:space="preserve">Montrer que </w:t>
      </w:r>
      <m:oMath>
        <m:r>
          <m:rPr>
            <m:sty m:val="bi"/>
          </m:rPr>
          <m:t>E</m:t>
        </m:r>
        <m:r>
          <m:rPr>
            <m:sty m:val="p"/>
          </m:rPr>
          <m:t>(</m:t>
        </m:r>
        <m:r>
          <m:rPr>
            <m:sty m:val="i"/>
          </m:rPr>
          <m:t>V</m:t>
        </m:r>
        <m:r>
          <m:rPr>
            <m:sty m:val="p"/>
          </m:rPr>
          <m:t>)</m:t>
        </m:r>
        <m:r>
          <m:rPr>
            <m:sty m:val="p"/>
          </m:rPr>
          <m:t>=</m:t>
        </m:r>
        <m:nary>
          <m:naryPr>
            <m:chr m:val="∑"/>
            <m:limLoc m:val="undOvr"/>
            <m:grow m:val="1"/>
          </m:naryPr>
          <m:sub>
            <m:r>
              <m:rPr>
                <m:sty m:val="i"/>
              </m:rPr>
              <m:t>n</m:t>
            </m:r>
            <m:r>
              <m:rPr>
                <m:sty m:val="p"/>
              </m:rPr>
              <m:t>=</m:t>
            </m:r>
            <m:r>
              <m:rPr>
                <m:sty m:val="p"/>
              </m:rPr>
              <m:t>1</m:t>
            </m:r>
          </m:sub>
          <m:sup>
            <m:r>
              <m:rPr>
                <m:sty m:val="p"/>
              </m:rPr>
              <m:t>+</m:t>
            </m:r>
            <m:r>
              <m:rPr>
                <m:sty m:val="p"/>
              </m:rPr>
              <m:t>∞</m:t>
            </m:r>
          </m:sup>
          <m:e>
            <m:r>
              <m:rPr>
                <m:sty m:val="p"/>
              </m:rPr>
              <m:t xml:space="preserve"> </m:t>
            </m:r>
          </m:e>
        </m:nary>
        <m:r>
          <m:rPr>
            <m:scr m:val="double-struck"/>
          </m:rPr>
          <m:t>P</m:t>
        </m:r>
        <m:r>
          <m:rPr>
            <m:sty m:val="p"/>
          </m:rPr>
          <m:t>(</m:t>
        </m:r>
        <m:r>
          <m:rPr>
            <m:sty m:val="i"/>
          </m:rPr>
          <m:t>V</m:t>
        </m:r>
        <m:r>
          <m:rPr>
            <m:sty m:val="p"/>
          </m:rPr>
          <m:t>⩾</m:t>
        </m:r>
        <m:r>
          <m:rPr>
            <m:sty m:val="i"/>
          </m:rPr>
          <m:t>n</m:t>
        </m:r>
        <m:r>
          <m:rPr>
            <m:sty m:val="p"/>
          </m:rPr>
          <m:t>)</m:t>
        </m:r>
      </m:oMath>
      <w:r>
        <w:rPr/>
        <w:t xml:space="preserve">.</w:t>
      </w:r>
    </w:p>
    <w:p>
      <w:pPr>
        <w:numPr>
          <w:ilvl w:val="0"/>
          <w:numId w:val="40"/>
        </w:numPr>
        <w:spacing w:lineRule="auto"/>
      </w:pPr>
      <w:r>
        <w:rPr/>
        <w:t xml:space="preserve">Soit </w:t>
      </w:r>
      <m:oMath>
        <m:r>
          <m:rPr>
            <m:sty m:val="i"/>
          </m:rPr>
          <m:t>r</m:t>
        </m:r>
      </m:oMath>
      <w:r>
        <w:rPr/>
        <w:t xml:space="preserve"> un entier naturel et </w:t>
      </w:r>
      <m:oMath>
        <m:r>
          <m:rPr>
            <m:sty m:val="i"/>
          </m:rPr>
          <m:t>h</m:t>
        </m:r>
      </m:oMath>
      <w:r>
        <w:rPr>
          <w:rFonts w:eastAsia="Georgia" w:cs="Georgia" w:ascii="Georgia" w:hAnsi="Georgia"/>
        </w:rPr>
        <w:t xml:space="preserve"> la fonction définie sur </w:t>
      </w:r>
      <m:oMath>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p"/>
                  </m:rPr>
                  <m:t>1</m:t>
                </m:r>
              </m:num>
              <m:den>
                <m:r>
                  <m:rPr>
                    <m:sty m:val="p"/>
                  </m:rPr>
                  <m:t>2</m:t>
                </m:r>
              </m:den>
            </m:f>
          </m:e>
        </m:d>
      </m:oMath>
      <w:r>
        <w:rPr/>
        <w:t xml:space="preserve"> par</w:t>
      </w:r>
      <w:r>
        <w:rPr/>
        <w:br w:type="textWrapping"/>
      </w:r>
      <m:oMathPara>
        <m:oMath>
          <m:r>
            <m:rPr>
              <m:sty m:val="p"/>
            </m:rPr>
            <m:t>∀</m:t>
          </m:r>
          <m:r>
            <m:rPr>
              <m:sty m:val="i"/>
            </m:rPr>
            <m:t>t</m:t>
          </m:r>
          <m:r>
            <m:rPr>
              <m:sty m:val="p"/>
            </m:rPr>
            <m:t>∈</m:t>
          </m:r>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p"/>
                    </m:rPr>
                    <m:t>1</m:t>
                  </m:r>
                </m:num>
                <m:den>
                  <m:r>
                    <m:rPr>
                      <m:sty m:val="p"/>
                    </m:rPr>
                    <m:t>2</m:t>
                  </m:r>
                </m:den>
              </m:f>
            </m:e>
          </m:d>
          <m:r>
            <m:rPr>
              <m:sty m:val="p"/>
            </m:rPr>
            <m:t>,</m:t>
          </m:r>
          <m:r>
            <m:rPr>
              <m:sty m:val="p"/>
            </m:rPr>
            <m:t xml:space="preserve"> </m:t>
          </m:r>
          <m:r>
            <m:rPr>
              <m:sty m:val="i"/>
            </m:rPr>
            <m:t>h</m:t>
          </m:r>
          <m:r>
            <m:rPr>
              <m:sty m:val="p"/>
            </m:rPr>
            <m:t>(</m:t>
          </m:r>
          <m:r>
            <m:rPr>
              <m:sty m:val="i"/>
            </m:rPr>
            <m:t>t</m:t>
          </m:r>
          <m:r>
            <m:rPr>
              <m:sty m:val="p"/>
            </m:rPr>
            <m:t>)</m:t>
          </m:r>
          <m:r>
            <m:rPr>
              <m:sty m:val="p"/>
            </m:rPr>
            <m:t>=</m:t>
          </m:r>
          <m:f>
            <m:fPr>
              <m:ctrlPr>
                <w:rPr>
                  <w:rFonts w:ascii="Cambria Math" w:hAnsi="Cambria Math"/>
                </w:rPr>
              </m:ctrlPr>
            </m:fPr>
            <m:num>
              <m:r>
                <m:rPr>
                  <m:sty m:val="i"/>
                </m:rPr>
                <m:t>r</m:t>
              </m:r>
              <m:r>
                <m:rPr>
                  <m:sty m:val="p"/>
                </m:rPr>
                <m:t>!</m:t>
              </m:r>
            </m:num>
            <m:den>
              <m:r>
                <m:rPr>
                  <m:sty m:val="p"/>
                </m:rPr>
                <m:t>(</m:t>
              </m:r>
              <m:r>
                <m:rPr>
                  <m:sty m:val="p"/>
                </m:rPr>
                <m:t>1</m:t>
              </m:r>
              <m:r>
                <m:rPr>
                  <m:sty m:val="p"/>
                </m:rPr>
                <m:t>−</m:t>
              </m:r>
              <m:r>
                <m:rPr>
                  <m:sty m:val="i"/>
                </m:rPr>
                <m:t>t</m:t>
              </m:r>
              <m:sSup>
                <m:sSupPr/>
                <m:e>
                  <m:r>
                    <m:rPr>
                      <m:sty m:val="p"/>
                    </m:rPr>
                    <m:t>)</m:t>
                  </m:r>
                </m:e>
                <m:sup>
                  <m:r>
                    <m:rPr>
                      <m:sty m:val="i"/>
                    </m:rPr>
                    <m:t>r</m:t>
                  </m:r>
                  <m:r>
                    <m:rPr>
                      <m:sty m:val="p"/>
                    </m:rPr>
                    <m:t>+</m:t>
                  </m:r>
                  <m:r>
                    <m:rPr>
                      <m:sty m:val="p"/>
                    </m:rPr>
                    <m:t>1</m:t>
                  </m:r>
                </m:sup>
              </m:sSup>
            </m:den>
          </m:f>
          <m:r>
            <m:rPr>
              <m:sty m:val="p"/>
            </m:rPr>
            <m:t>.</m:t>
          </m:r>
        </m:oMath>
      </m:oMathPara>
    </w:p>
    <w:p>
      <w:pPr>
        <w:numPr>
          <w:ilvl w:val="1"/>
          <w:numId w:val="42"/>
        </w:numPr>
        <w:spacing w:lineRule="auto"/>
      </w:pPr>
      <w:r>
        <w:rPr/>
        <w:t xml:space="preserve">Justifier que </w:t>
      </w:r>
      <m:oMath>
        <m:r>
          <m:rPr>
            <m:sty m:val="i"/>
          </m:rPr>
          <m:t>h</m:t>
        </m:r>
      </m:oMath>
      <w:r>
        <w:rPr/>
        <w:t xml:space="preserve"> est de classe </w:t>
      </w:r>
      <m:oMath>
        <m:sSup>
          <m:sSupPr/>
          <m:e>
            <m:r>
              <m:rPr>
                <m:scr m:val="script"/>
              </m:rPr>
              <m:t>C</m:t>
            </m:r>
          </m:e>
          <m:sup>
            <m:r>
              <m:rPr>
                <m:sty m:val="p"/>
              </m:rPr>
              <m:t>∞</m:t>
            </m:r>
          </m:sup>
        </m:sSup>
      </m:oMath>
      <w:r>
        <w:rPr/>
        <w:t xml:space="preserve"> sur </w:t>
      </w:r>
      <m:oMath>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p"/>
                  </m:rPr>
                  <m:t>1</m:t>
                </m:r>
              </m:num>
              <m:den>
                <m:r>
                  <m:rPr>
                    <m:sty m:val="p"/>
                  </m:rPr>
                  <m:t>2</m:t>
                </m:r>
              </m:den>
            </m:f>
          </m:e>
        </m:d>
      </m:oMath>
      <w:r>
        <w:rPr/>
        <w:t xml:space="preserve"> et, pour tout entier naturel </w:t>
      </w:r>
      <m:oMath>
        <m:r>
          <m:rPr>
            <m:sty m:val="i"/>
          </m:rPr>
          <m:t>k</m:t>
        </m:r>
      </m:oMath>
      <w:r>
        <w:rPr>
          <w:rFonts w:eastAsia="Georgia" w:cs="Georgia" w:ascii="Georgia" w:hAnsi="Georgia"/>
        </w:rPr>
        <w:t xml:space="preserve">, déterminer </w:t>
      </w:r>
      <m:oMath>
        <m:sSup>
          <m:sSupPr/>
          <m:e>
            <m:r>
              <m:rPr>
                <m:sty m:val="i"/>
              </m:rPr>
              <m:t>h</m:t>
            </m:r>
          </m:e>
          <m:sup>
            <m:r>
              <m:rPr>
                <m:sty m:val="p"/>
              </m:rPr>
              <m:t>(</m:t>
            </m:r>
            <m:r>
              <m:rPr>
                <m:sty m:val="i"/>
              </m:rPr>
              <m:t>k</m:t>
            </m:r>
            <m:r>
              <m:rPr>
                <m:sty m:val="p"/>
              </m:rPr>
              <m:t>)</m:t>
            </m:r>
          </m:sup>
        </m:sSup>
      </m:oMath>
      <w:r>
        <w:rPr>
          <w:rFonts w:eastAsia="Georgia" w:cs="Georgia" w:ascii="Georgia" w:hAnsi="Georgia"/>
        </w:rPr>
        <w:t xml:space="preserve">, la dérivée </w:t>
      </w:r>
      <m:oMath>
        <m:sSup>
          <m:sSupPr/>
          <m:e>
            <m:r>
              <m:rPr>
                <m:sty m:val="i"/>
              </m:rPr>
              <m:t>k</m:t>
            </m:r>
          </m:e>
          <m:sup>
            <m:r>
              <m:rPr>
                <m:nor/>
              </m:rPr>
              <m:t>ème </m:t>
            </m:r>
          </m:sup>
        </m:sSup>
      </m:oMath>
      <w:r>
        <w:rPr/>
        <w:t xml:space="preserve"> de </w:t>
      </w:r>
      <m:oMath>
        <m:r>
          <m:rPr>
            <m:sty m:val="i"/>
          </m:rPr>
          <m:t>h</m:t>
        </m:r>
      </m:oMath>
      <w:r>
        <w:rPr/>
        <w:t xml:space="preserve">.</w:t>
      </w:r>
    </w:p>
    <w:p>
      <w:pPr>
        <w:numPr>
          <w:ilvl w:val="1"/>
          <w:numId w:val="42"/>
        </w:numPr>
        <w:spacing w:lineRule="auto"/>
      </w:pPr>
      <w:r>
        <w:rPr/>
        <w:t xml:space="preserve">Montrer que, pour tout entier naturel </w:t>
      </w:r>
      <m:oMath>
        <m:r>
          <m:rPr>
            <m:sty m:val="i"/>
          </m:rPr>
          <m:t>n</m:t>
        </m:r>
      </m:oMath>
      <w:r>
        <w:rPr>
          <w:rFonts w:eastAsia="Georgia" w:cs="Georgia" w:ascii="Georgia" w:hAnsi="Georgia"/>
        </w:rPr>
        <w:t xml:space="preserve"> non nul et pour tout réel </w:t>
      </w:r>
      <m:oMath>
        <m:r>
          <m:rPr>
            <m:sty m:val="i"/>
          </m:rPr>
          <m:t>x</m:t>
        </m:r>
      </m:oMath>
      <w:r>
        <w:rPr/>
        <w:t xml:space="preserve"> de </w:t>
      </w:r>
      <m:oMath>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p"/>
                  </m:rPr>
                  <m:t>1</m:t>
                </m:r>
              </m:num>
              <m:den>
                <m:r>
                  <m:rPr>
                    <m:sty m:val="p"/>
                  </m:rPr>
                  <m:t>2</m:t>
                </m:r>
              </m:den>
            </m:f>
          </m:e>
        </m:d>
        <m:r>
          <m:rPr>
            <m:sty m:val="p"/>
          </m:rPr>
          <m:t>,</m:t>
        </m:r>
        <m:d>
          <m:dPr>
            <m:begChr m:val="|"/>
            <m:endChr m:val="|"/>
            <m:ctrlPr>
              <w:rPr>
                <w:rFonts w:ascii="Cambria Math" w:hAnsi="Cambria Math"/>
              </w:rPr>
            </m:ctrlPr>
          </m:dPr>
          <m:e>
            <m:nary>
              <m:naryPr>
                <m:chr m:val="∫"/>
                <m:limLoc m:val="subSup"/>
                <m:grow m:val="1"/>
              </m:naryPr>
              <m:sub>
                <m:r>
                  <m:rPr>
                    <m:sty m:val="p"/>
                  </m:rPr>
                  <m:t>0</m:t>
                </m:r>
              </m:sub>
              <m:sup>
                <m:r>
                  <m:rPr>
                    <m:sty m:val="i"/>
                  </m:rPr>
                  <m:t>x</m:t>
                </m:r>
              </m:sup>
              <m:e>
                <m:r>
                  <m:rPr>
                    <m:sty m:val="p"/>
                  </m:rPr>
                  <m:t xml:space="preserve"> </m:t>
                </m:r>
              </m:e>
            </m:nary>
            <m:r>
              <m:rPr>
                <m:sty m:val="p"/>
              </m:rPr>
              <m:t xml:space="preserve"> </m:t>
            </m:r>
            <m:f>
              <m:fPr>
                <m:ctrlPr>
                  <w:rPr>
                    <w:rFonts w:ascii="Cambria Math" w:hAnsi="Cambria Math"/>
                  </w:rPr>
                </m:ctrlPr>
              </m:fPr>
              <m:num>
                <m:r>
                  <m:rPr>
                    <m:sty m:val="p"/>
                  </m:rPr>
                  <m:t>(</m:t>
                </m:r>
                <m:r>
                  <m:rPr>
                    <m:sty m:val="i"/>
                  </m:rPr>
                  <m:t>x</m:t>
                </m:r>
                <m:r>
                  <m:rPr>
                    <m:sty m:val="p"/>
                  </m:rPr>
                  <m:t>−</m:t>
                </m:r>
                <m:r>
                  <m:rPr>
                    <m:sty m:val="i"/>
                  </m:rPr>
                  <m:t>t</m:t>
                </m:r>
                <m:sSup>
                  <m:sSupPr/>
                  <m:e>
                    <m:r>
                      <m:rPr>
                        <m:sty m:val="p"/>
                      </m:rPr>
                      <m:t>)</m:t>
                    </m:r>
                  </m:e>
                  <m:sup>
                    <m:r>
                      <m:rPr>
                        <m:sty m:val="i"/>
                      </m:rPr>
                      <m:t>n</m:t>
                    </m:r>
                    <m:r>
                      <m:rPr>
                        <m:sty m:val="p"/>
                      </m:rPr>
                      <m:t>−</m:t>
                    </m:r>
                    <m:r>
                      <m:rPr>
                        <m:sty m:val="p"/>
                      </m:rPr>
                      <m:t>1</m:t>
                    </m:r>
                  </m:sup>
                </m:sSup>
              </m:num>
              <m:den>
                <m:r>
                  <m:rPr>
                    <m:sty m:val="p"/>
                  </m:rPr>
                  <m:t>(</m:t>
                </m:r>
                <m:r>
                  <m:rPr>
                    <m:sty m:val="p"/>
                  </m:rPr>
                  <m:t>1</m:t>
                </m:r>
                <m:r>
                  <m:rPr>
                    <m:sty m:val="p"/>
                  </m:rPr>
                  <m:t>−</m:t>
                </m:r>
                <m:r>
                  <m:rPr>
                    <m:sty m:val="i"/>
                  </m:rPr>
                  <m:t>t</m:t>
                </m:r>
                <m:sSup>
                  <m:sSupPr/>
                  <m:e>
                    <m:r>
                      <m:rPr>
                        <m:sty m:val="p"/>
                      </m:rPr>
                      <m:t>)</m:t>
                    </m:r>
                  </m:e>
                  <m:sup>
                    <m:r>
                      <m:rPr>
                        <m:sty m:val="i"/>
                      </m:rPr>
                      <m:t>r</m:t>
                    </m:r>
                    <m:r>
                      <m:rPr>
                        <m:sty m:val="p"/>
                      </m:rPr>
                      <m:t>+</m:t>
                    </m:r>
                    <m:r>
                      <m:rPr>
                        <m:sty m:val="i"/>
                      </m:rPr>
                      <m:t>n</m:t>
                    </m:r>
                    <m:r>
                      <m:rPr>
                        <m:sty m:val="p"/>
                      </m:rPr>
                      <m:t>+</m:t>
                    </m:r>
                    <m:r>
                      <m:rPr>
                        <m:sty m:val="p"/>
                      </m:rPr>
                      <m:t>1</m:t>
                    </m:r>
                  </m:sup>
                </m:sSup>
              </m:den>
            </m:f>
            <m:r>
              <m:rPr>
                <m:nor/>
              </m:rPr>
              <m:t xml:space="preserve"> </m:t>
            </m:r>
            <m:r>
              <m:rPr>
                <m:sty m:val="p"/>
              </m:rPr>
              <m:t>d</m:t>
            </m:r>
            <m:r>
              <m:rPr>
                <m:sty m:val="i"/>
              </m:rPr>
              <m:t>t</m:t>
            </m:r>
          </m:e>
        </m:d>
        <m:r>
          <m:rPr>
            <m:sty m:val="p"/>
          </m:rPr>
          <m:t>⩽</m:t>
        </m:r>
        <m:sSup>
          <m:sSupPr/>
          <m:e>
            <m:r>
              <m:rPr>
                <m:sty m:val="p"/>
              </m:rPr>
              <m:t>2</m:t>
            </m:r>
          </m:e>
          <m:sup>
            <m:r>
              <m:rPr>
                <m:sty m:val="i"/>
              </m:rPr>
              <m:t>r</m:t>
            </m:r>
            <m:r>
              <m:rPr>
                <m:sty m:val="p"/>
              </m:rPr>
              <m:t>+</m:t>
            </m:r>
            <m:r>
              <m:rPr>
                <m:sty m:val="i"/>
              </m:rPr>
              <m:t>n</m:t>
            </m:r>
            <m:r>
              <m:rPr>
                <m:sty m:val="p"/>
              </m:rPr>
              <m:t>+</m:t>
            </m:r>
            <m:r>
              <m:rPr>
                <m:sty m:val="p"/>
              </m:rPr>
              <m:t>1</m:t>
            </m:r>
          </m:sup>
        </m:sSup>
        <m:f>
          <m:fPr>
            <m:ctrlPr>
              <w:rPr>
                <w:rFonts w:ascii="Cambria Math" w:hAnsi="Cambria Math"/>
              </w:rPr>
            </m:ctrlPr>
          </m:fPr>
          <m:num>
            <m:sSup>
              <m:sSupPr/>
              <m:e>
                <m:r>
                  <m:rPr>
                    <m:sty m:val="i"/>
                  </m:rPr>
                  <m:t>x</m:t>
                </m:r>
              </m:e>
              <m:sup>
                <m:r>
                  <m:rPr>
                    <m:sty m:val="i"/>
                  </m:rPr>
                  <m:t>n</m:t>
                </m:r>
              </m:sup>
            </m:sSup>
          </m:num>
          <m:den>
            <m:r>
              <m:rPr>
                <m:sty m:val="i"/>
              </m:rPr>
              <m:t>n</m:t>
            </m:r>
          </m:den>
        </m:f>
      </m:oMath>
      <w:r>
        <w:rPr/>
        <w:t xml:space="preserve">.</w:t>
      </w:r>
    </w:p>
    <w:p>
      <w:pPr>
        <w:numPr>
          <w:ilvl w:val="1"/>
          <w:numId w:val="42"/>
        </w:numPr>
        <w:spacing w:lineRule="auto"/>
      </w:pPr>
      <w:r>
        <w:rPr/>
        <w:t xml:space="preserve">Soit </w:t>
      </w:r>
      <m:oMath>
        <m:r>
          <m:rPr>
            <m:sty m:val="i"/>
          </m:rPr>
          <m:t>x</m:t>
        </m:r>
      </m:oMath>
      <w:r>
        <w:rPr>
          <w:rFonts w:eastAsia="Georgia" w:cs="Georgia" w:ascii="Georgia" w:hAnsi="Georgia"/>
        </w:rPr>
        <w:t xml:space="preserve"> un réel de </w:t>
      </w:r>
      <m:oMath>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p"/>
                  </m:rPr>
                  <m:t>1</m:t>
                </m:r>
              </m:num>
              <m:den>
                <m:r>
                  <m:rPr>
                    <m:sty m:val="p"/>
                  </m:rPr>
                  <m:t>2</m:t>
                </m:r>
              </m:den>
            </m:f>
            <m:r>
              <m:rPr>
                <m:sty m:val="p"/>
              </m:rPr>
              <m:t>[</m:t>
            </m:r>
          </m:e>
        </m:d>
      </m:oMath>
      <w:r>
        <w:rPr/>
        <w:t xml:space="preserve">.</w:t>
      </w:r>
      <w:r>
        <w:rPr/>
        <w:br w:type="textWrapping"/>
      </w:r>
      <w:r>
        <w:rPr>
          <w:rFonts w:eastAsia="Georgia" w:cs="Georgia" w:ascii="Georgia" w:hAnsi="Georgia"/>
        </w:rPr>
        <w:t xml:space="preserve">À l'aide de la formule de Taylor avec reste intégral, montrer que la série </w:t>
      </w:r>
      <m:oMath>
        <m:nary>
          <m:naryPr>
            <m:chr m:val="∑"/>
            <m:limLoc m:val="undOvr"/>
            <m:grow m:val="1"/>
            <m:supHide m:val="1"/>
          </m:naryPr>
          <m:sub>
            <m:r>
              <m:rPr>
                <m:sty m:val="i"/>
              </m:rPr>
              <m:t>n</m:t>
            </m:r>
            <m:r>
              <m:rPr>
                <m:sty m:val="p"/>
              </m:rPr>
              <m:t>⩾</m:t>
            </m:r>
            <m:r>
              <m:rPr>
                <m:sty m:val="p"/>
              </m:rPr>
              <m:t>0</m:t>
            </m:r>
          </m:sub>
          <m:sup/>
          <m:e>
            <m:r>
              <m:rPr>
                <m:sty m:val="p"/>
              </m:rPr>
              <m:t xml:space="preserve"> </m:t>
            </m:r>
          </m:e>
        </m:nary>
        <m:r>
          <m:rPr>
            <m:sty m:val="p"/>
          </m:rPr>
          <m:t>(</m:t>
        </m:r>
        <m:r>
          <m:rPr>
            <m:sty m:val="i"/>
          </m:rPr>
          <m:t>n</m:t>
        </m:r>
        <m:r>
          <m:rPr>
            <m:sty m:val="p"/>
          </m:rPr>
          <m:t>+</m:t>
        </m:r>
        <m:r>
          <m:rPr>
            <m:sty m:val="i"/>
          </m:rPr>
          <m:t>r</m:t>
        </m:r>
        <m:r>
          <m:rPr>
            <m:sty m:val="p"/>
          </m:rPr>
          <m:t>)</m:t>
        </m:r>
        <m:r>
          <m:rPr>
            <m:sty m:val="p"/>
          </m:rPr>
          <m:t>…</m:t>
        </m:r>
        <m:r>
          <m:rPr>
            <m:sty m:val="p"/>
          </m:rPr>
          <m:t>(</m:t>
        </m:r>
        <m:r>
          <m:rPr>
            <m:sty m:val="i"/>
          </m:rPr>
          <m:t>n</m:t>
        </m:r>
        <m:r>
          <m:rPr>
            <m:sty m:val="p"/>
          </m:rPr>
          <m:t>+</m:t>
        </m:r>
        <m:r>
          <m:rPr>
            <m:sty m:val="p"/>
          </m:rPr>
          <m:t>1</m:t>
        </m:r>
        <m:r>
          <m:rPr>
            <m:sty m:val="p"/>
          </m:rPr>
          <m:t>)</m:t>
        </m:r>
        <m:sSup>
          <m:sSupPr/>
          <m:e>
            <m:r>
              <m:rPr>
                <m:sty m:val="i"/>
              </m:rPr>
              <m:t>x</m:t>
            </m:r>
          </m:e>
          <m:sup>
            <m:r>
              <m:rPr>
                <m:sty m:val="i"/>
              </m:rPr>
              <m:t>n</m:t>
            </m:r>
          </m:sup>
        </m:sSup>
      </m:oMath>
      <w:r>
        <w:rPr/>
        <w:t xml:space="preserve"> converge et</w:t>
      </w:r>
      <w:r>
        <w:rPr/>
        <w:br w:type="textWrapping"/>
      </w:r>
      <m:oMathPara>
        <m:oMath>
          <m:nary>
            <m:naryPr>
              <m:chr m:val="∑"/>
              <m:limLoc m:val="undOvr"/>
              <m:grow m:val="1"/>
            </m:naryPr>
            <m:sub>
              <m:r>
                <m:rPr>
                  <m:sty m:val="i"/>
                </m:rPr>
                <m:t>n</m:t>
              </m:r>
              <m:r>
                <m:rPr>
                  <m:sty m:val="p"/>
                </m:rPr>
                <m:t>=</m:t>
              </m:r>
              <m:r>
                <m:rPr>
                  <m:sty m:val="p"/>
                </m:rPr>
                <m:t>0</m:t>
              </m:r>
            </m:sub>
            <m:sup>
              <m:r>
                <m:rPr>
                  <m:sty m:val="p"/>
                </m:rPr>
                <m:t>+</m:t>
              </m:r>
              <m:r>
                <m:rPr>
                  <m:sty m:val="p"/>
                </m:rPr>
                <m:t>∞</m:t>
              </m:r>
            </m:sup>
            <m:e>
              <m:r>
                <m:rPr>
                  <m:sty m:val="p"/>
                </m:rPr>
                <m:t xml:space="preserve"> </m:t>
              </m:r>
            </m:e>
          </m:nary>
          <m:r>
            <m:rPr>
              <m:sty m:val="p"/>
            </m:rPr>
            <m:t>(</m:t>
          </m:r>
          <m:r>
            <m:rPr>
              <m:sty m:val="i"/>
            </m:rPr>
            <m:t>n</m:t>
          </m:r>
          <m:r>
            <m:rPr>
              <m:sty m:val="p"/>
            </m:rPr>
            <m:t>+</m:t>
          </m:r>
          <m:r>
            <m:rPr>
              <m:sty m:val="i"/>
            </m:rPr>
            <m:t>r</m:t>
          </m:r>
          <m:r>
            <m:rPr>
              <m:sty m:val="p"/>
            </m:rPr>
            <m:t>)</m:t>
          </m:r>
          <m:r>
            <m:rPr>
              <m:sty m:val="p"/>
            </m:rPr>
            <m:t>…</m:t>
          </m:r>
          <m:r>
            <m:rPr>
              <m:sty m:val="p"/>
            </m:rPr>
            <m:t>(</m:t>
          </m:r>
          <m:r>
            <m:rPr>
              <m:sty m:val="i"/>
            </m:rPr>
            <m:t>n</m:t>
          </m:r>
          <m:r>
            <m:rPr>
              <m:sty m:val="p"/>
            </m:rPr>
            <m:t>+</m:t>
          </m:r>
          <m:r>
            <m:rPr>
              <m:sty m:val="p"/>
            </m:rPr>
            <m:t>1</m:t>
          </m:r>
          <m:r>
            <m:rPr>
              <m:sty m:val="p"/>
            </m:rPr>
            <m:t>)</m:t>
          </m:r>
          <m:sSup>
            <m:sSupPr/>
            <m:e>
              <m:r>
                <m:rPr>
                  <m:sty m:val="i"/>
                </m:rPr>
                <m:t>x</m:t>
              </m:r>
            </m:e>
            <m:sup>
              <m:r>
                <m:rPr>
                  <m:sty m:val="i"/>
                </m:rPr>
                <m:t>n</m:t>
              </m:r>
            </m:sup>
          </m:sSup>
          <m:r>
            <m:rPr>
              <m:sty m:val="p"/>
            </m:rPr>
            <m:t>=</m:t>
          </m:r>
          <m:f>
            <m:fPr>
              <m:ctrlPr>
                <w:rPr>
                  <w:rFonts w:ascii="Cambria Math" w:hAnsi="Cambria Math"/>
                </w:rPr>
              </m:ctrlPr>
            </m:fPr>
            <m:num>
              <m:r>
                <m:rPr>
                  <m:sty m:val="i"/>
                </m:rPr>
                <m:t>r</m:t>
              </m:r>
              <m:r>
                <m:rPr>
                  <m:sty m:val="p"/>
                </m:rPr>
                <m:t>!</m:t>
              </m:r>
            </m:num>
            <m:den>
              <m:r>
                <m:rPr>
                  <m:sty m:val="p"/>
                </m:rPr>
                <m:t>(</m:t>
              </m:r>
              <m:r>
                <m:rPr>
                  <m:sty m:val="p"/>
                </m:rPr>
                <m:t>1</m:t>
              </m:r>
              <m:r>
                <m:rPr>
                  <m:sty m:val="p"/>
                </m:rPr>
                <m:t>−</m:t>
              </m:r>
              <m:r>
                <m:rPr>
                  <m:sty m:val="i"/>
                </m:rPr>
                <m:t>x</m:t>
              </m:r>
              <m:sSup>
                <m:sSupPr/>
                <m:e>
                  <m:r>
                    <m:rPr>
                      <m:sty m:val="p"/>
                    </m:rPr>
                    <m:t>)</m:t>
                  </m:r>
                </m:e>
                <m:sup>
                  <m:r>
                    <m:rPr>
                      <m:sty m:val="i"/>
                    </m:rPr>
                    <m:t>r</m:t>
                  </m:r>
                  <m:r>
                    <m:rPr>
                      <m:sty m:val="p"/>
                    </m:rPr>
                    <m:t>+</m:t>
                  </m:r>
                  <m:r>
                    <m:rPr>
                      <m:sty m:val="p"/>
                    </m:rPr>
                    <m:t>1</m:t>
                  </m:r>
                </m:sup>
              </m:sSup>
            </m:den>
          </m:f>
          <m:r>
            <m:rPr>
              <m:sty m:val="p"/>
            </m:rPr>
            <m:t>.</m:t>
          </m:r>
        </m:oMath>
      </m:oMathPara>
    </w:p>
    <w:p>
      <w:pPr>
        <w:numPr>
          <w:ilvl w:val="1"/>
          <w:numId w:val="42"/>
        </w:numPr>
        <w:spacing w:lineRule="auto"/>
      </w:pPr>
      <w:r>
        <w:rPr>
          <w:rFonts w:eastAsia="Georgia" w:cs="Georgia" w:ascii="Georgia" w:hAnsi="Georgia"/>
        </w:rPr>
        <w:t xml:space="preserve">En déduire que </w:t>
      </w:r>
      <m:oMath>
        <m:r>
          <m:rPr>
            <m:sty m:val="i"/>
          </m:rPr>
          <m:t>T</m:t>
        </m:r>
      </m:oMath>
      <w:r>
        <w:rPr>
          <w:rFonts w:eastAsia="Georgia" w:cs="Georgia" w:ascii="Georgia" w:hAnsi="Georgia"/>
        </w:rPr>
        <w:t xml:space="preserve"> admet une espérance et vérifier que </w:t>
      </w:r>
      <m:oMath>
        <m:r>
          <m:rPr>
            <m:sty m:val="bi"/>
          </m:rPr>
          <m:t>E</m:t>
        </m:r>
        <m:r>
          <m:rPr>
            <m:sty m:val="p"/>
          </m:rPr>
          <m:t>(</m:t>
        </m:r>
        <m:r>
          <m:rPr>
            <m:sty m:val="i"/>
          </m:rPr>
          <m:t>T</m:t>
        </m:r>
        <m:r>
          <m:rPr>
            <m:sty m:val="p"/>
          </m:rPr>
          <m:t>)</m:t>
        </m:r>
        <m:r>
          <m:rPr>
            <m:sty m:val="p"/>
          </m:rPr>
          <m:t>=</m:t>
        </m:r>
        <m:sSup>
          <m:sSupPr/>
          <m:e>
            <m:d>
              <m:dPr>
                <m:begChr m:val="("/>
                <m:endChr m:val=")"/>
                <m:ctrlPr>
                  <w:rPr>
                    <w:rFonts w:ascii="Cambria Math" w:hAnsi="Cambria Math"/>
                  </w:rPr>
                </m:ctrlPr>
              </m:dPr>
              <m:e>
                <m:f>
                  <m:fPr>
                    <m:ctrlPr>
                      <w:rPr>
                        <w:rFonts w:ascii="Cambria Math" w:hAnsi="Cambria Math"/>
                      </w:rPr>
                    </m:ctrlPr>
                  </m:fPr>
                  <m:num>
                    <m:r>
                      <m:rPr>
                        <m:sty m:val="i"/>
                      </m:rPr>
                      <m:t>d</m:t>
                    </m:r>
                    <m:r>
                      <m:rPr>
                        <m:sty m:val="p"/>
                      </m:rPr>
                      <m:t>+</m:t>
                    </m:r>
                    <m:r>
                      <m:rPr>
                        <m:sty m:val="p"/>
                      </m:rPr>
                      <m:t>1</m:t>
                    </m:r>
                  </m:num>
                  <m:den>
                    <m:r>
                      <m:rPr>
                        <m:sty m:val="i"/>
                      </m:rPr>
                      <m:t>d</m:t>
                    </m:r>
                  </m:den>
                </m:f>
              </m:e>
            </m:d>
          </m:e>
          <m:sup>
            <m:r>
              <m:rPr>
                <m:sty m:val="i"/>
              </m:rPr>
              <m:t>d</m:t>
            </m:r>
          </m:sup>
        </m:sSup>
      </m:oMath>
      <w:r>
        <w:rPr/>
        <w:t xml:space="preserve">.</w:t>
      </w:r>
    </w:p>
    <w:p>
      <w:pPr>
        <w:numPr>
          <w:ilvl w:val="1"/>
          <w:numId w:val="42"/>
        </w:numPr>
        <w:spacing w:lineRule="auto"/>
      </w:pPr>
      <w:r>
        <w:rPr>
          <w:rFonts w:eastAsia="Georgia" w:cs="Georgia" w:ascii="Georgia" w:hAnsi="Georgia"/>
        </w:rPr>
        <w:t xml:space="preserve">Déterminer, si elle existe, la limite de </w:t>
      </w:r>
      <m:oMath>
        <m:r>
          <m:rPr>
            <m:sty m:val="bi"/>
          </m:rPr>
          <m:t>E</m:t>
        </m:r>
        <m:r>
          <m:rPr>
            <m:sty m:val="p"/>
          </m:rPr>
          <m:t>(</m:t>
        </m:r>
        <m:r>
          <m:rPr>
            <m:sty m:val="i"/>
          </m:rPr>
          <m:t>T</m:t>
        </m:r>
        <m:r>
          <m:rPr>
            <m:sty m:val="p"/>
          </m:rPr>
          <m:t>)</m:t>
        </m:r>
      </m:oMath>
      <w:r>
        <w:rPr/>
        <w:t xml:space="preserve"> quand </w:t>
      </w:r>
      <m:oMath>
        <m:r>
          <m:rPr>
            <m:sty m:val="i"/>
          </m:rPr>
          <m:t>d</m:t>
        </m:r>
      </m:oMath>
      <w:r>
        <w:rPr/>
        <w:t xml:space="preserve"> tend vers </w:t>
      </w:r>
      <m:oMath>
        <m:r>
          <m:rPr>
            <m:sty m:val="p"/>
          </m:rPr>
          <m:t>+</m:t>
        </m:r>
        <m:r>
          <m:rPr>
            <m:sty m:val="p"/>
          </m:rPr>
          <m:t>∞</m:t>
        </m:r>
      </m:oMath>
      <w:r>
        <w:rPr/>
        <w:t xml:space="preserve">.</w:t>
      </w:r>
    </w:p>
    <w:p>
      <w:pPr>
        <w:spacing w:line="271" w:before="330" w:lineRule="auto"/>
      </w:pPr>
      <w:bookmarkStart w:id="10" w:name="partie_iii"/>
      <w:r>
        <w:rPr>
          <w:b/>
          <w:sz w:val="42"/>
        </w:rPr>
        <w:t xml:space="preserve">Partie III</w:t>
      </w:r>
      <w:bookmarkEnd w:id="10"/>
    </w:p>
    <w:p>
      <w:pPr>
        <w:spacing w:after="220" w:lineRule="auto"/>
      </w:pPr>
      <w:r>
        <w:rPr/>
        <w:t xml:space="preserve">Soit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sSup>
              <m:sSupPr/>
              <m:e>
                <m:r>
                  <m:rPr>
                    <m:sty m:val="i"/>
                  </m:rPr>
                  <m:t>N</m:t>
                </m:r>
              </m:e>
              <m:sup>
                <m:r>
                  <m:rPr>
                    <m:sty m:val="p"/>
                  </m:rPr>
                  <m:t>∗</m:t>
                </m:r>
              </m:sup>
            </m:sSup>
          </m:sub>
        </m:sSub>
      </m:oMath>
      <w:r>
        <w:rPr>
          <w:rFonts w:eastAsia="Georgia" w:cs="Georgia" w:ascii="Georgia" w:hAnsi="Georgia"/>
        </w:rPr>
        <w:t xml:space="preserve"> une suite de variables aléatoires à densité indépendantes, suivant la loi uniforme sur [0, d] où </w:t>
      </w:r>
      <m:oMath>
        <m:r>
          <m:rPr>
            <m:sty m:val="i"/>
          </m:rPr>
          <m:t>d</m:t>
        </m:r>
      </m:oMath>
      <w:r>
        <w:rPr>
          <w:rFonts w:eastAsia="Georgia" w:cs="Georgia" w:ascii="Georgia" w:hAnsi="Georgia"/>
        </w:rPr>
        <w:t xml:space="preserve"> est un réel strictement positif.</w:t>
      </w:r>
      <w:r>
        <w:rPr/>
        <w:br w:type="textWrapping"/>
      </w:r>
      <w:r>
        <w:rPr/>
        <w:t xml:space="preserve">Pour tout entier naturel </w:t>
      </w:r>
      <m:oMath>
        <m:r>
          <m:rPr>
            <m:sty m:val="i"/>
          </m:rPr>
          <m:t>n</m:t>
        </m:r>
      </m:oMath>
      <w:r>
        <w:rPr/>
        <w:t xml:space="preserve"> non nul, on pose </w:t>
      </w:r>
      <m:oMath>
        <m:sSub>
          <m:sSubPr/>
          <m:e>
            <m:r>
              <m:rPr>
                <m:sty m:val="i"/>
              </m:rPr>
              <m:t>S</m:t>
            </m:r>
          </m:e>
          <m:sub>
            <m:r>
              <m:rPr>
                <m:sty m:val="i"/>
              </m:rPr>
              <m:t>n</m:t>
            </m:r>
          </m:sub>
        </m:sSub>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b>
          <m:sSubPr/>
          <m:e>
            <m:r>
              <m:rPr>
                <m:sty m:val="i"/>
              </m:rPr>
              <m:t>U</m:t>
            </m:r>
          </m:e>
          <m:sub>
            <m:r>
              <m:rPr>
                <m:sty m:val="i"/>
              </m:rPr>
              <m:t>i</m:t>
            </m:r>
          </m:sub>
        </m:sSub>
      </m:oMath>
      <w:r>
        <w:rPr/>
        <w:t xml:space="preserve"> et on admet que </w:t>
      </w:r>
      <m:oMath>
        <m:sSub>
          <m:sSubPr/>
          <m:e>
            <m:r>
              <m:rPr>
                <m:sty m:val="i"/>
              </m:rPr>
              <m:t>S</m:t>
            </m:r>
          </m:e>
          <m:sub>
            <m:r>
              <m:rPr>
                <m:sty m:val="i"/>
              </m:rPr>
              <m:t>n</m:t>
            </m:r>
          </m:sub>
        </m:sSub>
      </m:oMath>
      <w:r>
        <w:rPr>
          <w:rFonts w:eastAsia="Georgia" w:cs="Georgia" w:ascii="Georgia" w:hAnsi="Georgia"/>
        </w:rPr>
        <w:t xml:space="preserve"> est une variable aléatoire à densité, de densité notée </w:t>
      </w:r>
      <m:oMath>
        <m:sSub>
          <m:sSubPr/>
          <m:e>
            <m:r>
              <m:rPr>
                <m:sty m:val="i"/>
              </m:rPr>
              <m:t>f</m:t>
            </m:r>
          </m:e>
          <m:sub>
            <m:r>
              <m:rPr>
                <m:sty m:val="i"/>
              </m:rPr>
              <m:t>n</m:t>
            </m:r>
          </m:sub>
        </m:sSub>
      </m:oMath>
      <w:r>
        <w:rPr/>
        <w:t xml:space="preserve">.</w:t>
      </w:r>
    </w:p>
    <w:p>
      <w:pPr>
        <w:numPr>
          <w:ilvl w:val="0"/>
          <w:numId w:val="44"/>
        </w:numPr>
        <w:spacing w:lineRule="auto"/>
      </w:pPr>
      <w:r>
        <w:rPr>
          <w:rFonts w:eastAsia="Georgia" w:cs="Georgia" w:ascii="Georgia" w:hAnsi="Georgia"/>
        </w:rPr>
        <w:t xml:space="preserve">(a) Rappeler une densité de </w:t>
      </w:r>
      <m:oMath>
        <m:sSub>
          <m:sSubPr/>
          <m:e>
            <m:r>
              <m:rPr>
                <m:sty m:val="i"/>
              </m:rPr>
              <m:t>S</m:t>
            </m:r>
          </m:e>
          <m:sub>
            <m:r>
              <m:rPr>
                <m:sty m:val="p"/>
              </m:rPr>
              <m:t>1</m:t>
            </m:r>
          </m:sub>
        </m:sSub>
      </m:oMath>
      <w:r>
        <w:rPr>
          <w:rFonts w:eastAsia="Georgia" w:cs="Georgia" w:ascii="Georgia" w:hAnsi="Georgia"/>
        </w:rPr>
        <w:t xml:space="preserve">, son espérance et sa variance.</w:t>
      </w:r>
    </w:p>
    <w:p>
      <w:pPr>
        <w:numPr>
          <w:ilvl w:val="1"/>
          <w:numId w:val="45"/>
        </w:numPr>
        <w:spacing w:lineRule="auto"/>
      </w:pPr>
      <w:r>
        <w:rPr>
          <w:rFonts w:eastAsia="Georgia" w:cs="Georgia" w:ascii="Georgia" w:hAnsi="Georgia"/>
        </w:rPr>
        <w:t xml:space="preserve">Justifier que, pour tout réel </w:t>
      </w:r>
      <m:oMath>
        <m:r>
          <m:rPr>
            <m:sty m:val="i"/>
          </m:rPr>
          <m:t>x</m:t>
        </m:r>
      </m:oMath>
      <w:r>
        <w:rPr/>
        <w:t xml:space="preserve"> de </w:t>
      </w:r>
      <m:oMath>
        <m:r>
          <m:rPr>
            <m:sty m:val="p"/>
          </m:rPr>
          <m:t>]</m:t>
        </m:r>
        <m:r>
          <m:rPr>
            <m:sty m:val="p"/>
          </m:rPr>
          <m:t>−</m:t>
        </m:r>
        <m:r>
          <m:rPr>
            <m:sty m:val="p"/>
          </m:rPr>
          <m:t>∞</m:t>
        </m:r>
        <m:r>
          <m:rPr>
            <m:sty m:val="p"/>
          </m:rPr>
          <m:t>,</m:t>
        </m:r>
        <m:r>
          <m:rPr>
            <m:sty m:val="p"/>
          </m:rPr>
          <m:t>0</m:t>
        </m:r>
        <m:d>
          <m:dPr>
            <m:begChr m:val="["/>
            <m:endChr m:val=""/>
            <m:ctrlPr>
              <w:rPr>
                <w:rFonts w:ascii="Cambria Math" w:hAnsi="Cambria Math"/>
              </w:rPr>
            </m:ctrlPr>
          </m:dPr>
          <m:e>
            <m:r>
              <m:rPr>
                <m:sty m:val="p"/>
              </m:rPr>
              <m:t>∪</m:t>
            </m:r>
            <m:d>
              <m:dPr>
                <m:begChr m:val="["/>
                <m:endChr m:val=""/>
                <m:ctrlPr>
                  <w:rPr>
                    <w:rFonts w:ascii="Cambria Math" w:hAnsi="Cambria Math"/>
                  </w:rPr>
                </m:ctrlPr>
              </m:dPr>
              <m:e>
                <m:r>
                  <m:rPr>
                    <m:sty m:val="p"/>
                  </m:rPr>
                  <m:t>2</m:t>
                </m:r>
                <m:r>
                  <m:rPr>
                    <m:sty m:val="i"/>
                  </m:rPr>
                  <m:t>d</m:t>
                </m:r>
                <m:r>
                  <m:rPr>
                    <m:sty m:val="p"/>
                  </m:rPr>
                  <m:t>,</m:t>
                </m:r>
                <m:r>
                  <m:rPr>
                    <m:sty m:val="p"/>
                  </m:rPr>
                  <m:t>+</m:t>
                </m:r>
                <m:r>
                  <m:rPr>
                    <m:sty m:val="p"/>
                  </m:rPr>
                  <m:t>∞</m:t>
                </m:r>
                <m:d>
                  <m:dPr>
                    <m:begChr m:val="["/>
                    <m:endChr m:val=""/>
                    <m:ctrlPr>
                      <w:rPr>
                        <w:rFonts w:ascii="Cambria Math" w:hAnsi="Cambria Math"/>
                      </w:rPr>
                    </m:ctrlPr>
                  </m:dPr>
                  <m:e>
                    <m:r>
                      <m:rPr>
                        <m:sty m:val="p"/>
                      </m:rPr>
                      <m:t>,</m:t>
                    </m:r>
                    <m:sSub>
                      <m:sSubPr/>
                      <m:e>
                        <m:r>
                          <m:rPr>
                            <m:sty m:val="i"/>
                          </m:rPr>
                          <m:t>f</m:t>
                        </m:r>
                      </m:e>
                      <m:sub>
                        <m:r>
                          <m:rPr>
                            <m:sty m:val="p"/>
                          </m:rPr>
                          <m:t>2</m:t>
                        </m:r>
                      </m:sub>
                    </m:sSub>
                    <m:r>
                      <m:rPr>
                        <m:sty m:val="p"/>
                      </m:rPr>
                      <m:t>(</m:t>
                    </m:r>
                    <m:r>
                      <m:rPr>
                        <m:sty m:val="i"/>
                      </m:rPr>
                      <m:t>x</m:t>
                    </m:r>
                    <m:r>
                      <m:rPr>
                        <m:sty m:val="p"/>
                      </m:rPr>
                      <m:t>)</m:t>
                    </m:r>
                    <m:r>
                      <m:rPr>
                        <m:sty m:val="p"/>
                      </m:rPr>
                      <m:t>=</m:t>
                    </m:r>
                    <m:r>
                      <m:rPr>
                        <m:sty m:val="p"/>
                      </m:rPr>
                      <m:t>0</m:t>
                    </m:r>
                  </m:e>
                </m:d>
              </m:e>
            </m:d>
          </m:e>
        </m:d>
      </m:oMath>
      <w:r>
        <w:rPr/>
        <w:t xml:space="preserve">.</w:t>
      </w:r>
    </w:p>
    <w:p>
      <w:pPr>
        <w:numPr>
          <w:ilvl w:val="1"/>
          <w:numId w:val="45"/>
        </w:numPr>
        <w:spacing w:lineRule="auto"/>
      </w:pPr>
      <w:r>
        <w:rPr>
          <w:rFonts w:eastAsia="Georgia" w:cs="Georgia" w:ascii="Georgia" w:hAnsi="Georgia"/>
        </w:rPr>
        <w:t xml:space="preserve">Montrer que, pour tout réel </w:t>
      </w:r>
      <m:oMath>
        <m:r>
          <m:rPr>
            <m:sty m:val="i"/>
          </m:rPr>
          <m:t>x</m:t>
        </m:r>
      </m:oMath>
      <w:r>
        <w:rPr/>
        <w:t xml:space="preserve"> de </w:t>
      </w:r>
      <m:oMath>
        <m:r>
          <m:rPr>
            <m:sty m:val="p"/>
          </m:rPr>
          <m:t>[</m:t>
        </m:r>
        <m:r>
          <m:rPr>
            <m:sty m:val="p"/>
          </m:rPr>
          <m:t>0</m:t>
        </m:r>
        <m:r>
          <m:rPr>
            <m:sty m:val="p"/>
          </m:rPr>
          <m:t>,</m:t>
        </m:r>
        <m:r>
          <m:rPr>
            <m:sty m:val="i"/>
          </m:rPr>
          <m:t>d</m:t>
        </m:r>
        <m:r>
          <m:rPr>
            <m:sty m:val="p"/>
          </m:rPr>
          <m:t>]</m:t>
        </m:r>
        <m:r>
          <m:rPr>
            <m:sty m:val="p"/>
          </m:rPr>
          <m:t>,</m:t>
        </m:r>
        <m:sSub>
          <m:sSubPr/>
          <m:e>
            <m:r>
              <m:rPr>
                <m:sty m:val="i"/>
              </m:rPr>
              <m:t>f</m:t>
            </m:r>
          </m:e>
          <m:sub>
            <m:r>
              <m:rPr>
                <m:sty m:val="p"/>
              </m:rPr>
              <m:t>2</m:t>
            </m:r>
          </m:sub>
        </m:sSub>
        <m:r>
          <m:rPr>
            <m:sty m:val="p"/>
          </m:rPr>
          <m:t>(</m:t>
        </m:r>
        <m:r>
          <m:rPr>
            <m:sty m:val="i"/>
          </m:rPr>
          <m:t>x</m:t>
        </m:r>
        <m:r>
          <m:rPr>
            <m:sty m:val="p"/>
          </m:rPr>
          <m:t>)</m:t>
        </m:r>
        <m:r>
          <m:rPr>
            <m:sty m:val="p"/>
          </m:rPr>
          <m:t>=</m:t>
        </m:r>
        <m:nary>
          <m:naryPr>
            <m:chr m:val="∫"/>
            <m:limLoc m:val="subSup"/>
            <m:grow m:val="1"/>
          </m:naryPr>
          <m:sub>
            <m:r>
              <m:rPr>
                <m:sty m:val="p"/>
              </m:rPr>
              <m:t>0</m:t>
            </m:r>
          </m:sub>
          <m:sup>
            <m:r>
              <m:rPr>
                <m:sty m:val="i"/>
              </m:rPr>
              <m:t>x</m:t>
            </m:r>
          </m:sup>
          <m:e>
            <m:r>
              <m:rPr>
                <m:sty m:val="p"/>
              </m:rPr>
              <m:t xml:space="preserve"> </m:t>
            </m:r>
          </m:e>
        </m:nary>
        <m:f>
          <m:fPr>
            <m:ctrlPr>
              <w:rPr>
                <w:rFonts w:ascii="Cambria Math" w:hAnsi="Cambria Math"/>
              </w:rPr>
            </m:ctrlPr>
          </m:fPr>
          <m:num>
            <m:r>
              <m:rPr>
                <m:sty m:val="p"/>
              </m:rPr>
              <m:t>1</m:t>
            </m:r>
          </m:num>
          <m:den>
            <m:sSup>
              <m:sSupPr/>
              <m:e>
                <m:r>
                  <m:rPr>
                    <m:sty m:val="i"/>
                  </m:rPr>
                  <m:t>d</m:t>
                </m:r>
              </m:e>
              <m:sup>
                <m:r>
                  <m:rPr>
                    <m:sty m:val="p"/>
                  </m:rPr>
                  <m:t>2</m:t>
                </m:r>
              </m:sup>
            </m:sSup>
          </m:den>
        </m:f>
        <m:r>
          <m:rPr>
            <m:nor/>
          </m:rPr>
          <m:t xml:space="preserve"> </m:t>
        </m:r>
        <m:r>
          <m:rPr>
            <m:sty m:val="p"/>
          </m:rPr>
          <m:t>d</m:t>
        </m:r>
        <m:r>
          <m:rPr>
            <m:sty m:val="i"/>
          </m:rPr>
          <m:t>t</m:t>
        </m:r>
      </m:oMath>
      <w:r>
        <w:rPr/>
        <w:t xml:space="preserve">.</w:t>
      </w:r>
    </w:p>
    <w:p>
      <w:pPr>
        <w:numPr>
          <w:ilvl w:val="1"/>
          <w:numId w:val="45"/>
        </w:numPr>
        <w:spacing w:lineRule="auto"/>
      </w:pPr>
      <w:r>
        <w:rPr>
          <w:rFonts w:eastAsia="Georgia" w:cs="Georgia" w:ascii="Georgia" w:hAnsi="Georgia"/>
        </w:rPr>
        <w:t xml:space="preserve">En déduire une expression de </w:t>
      </w:r>
      <m:oMath>
        <m:sSub>
          <m:sSubPr/>
          <m:e>
            <m:r>
              <m:rPr>
                <m:sty m:val="i"/>
              </m:rPr>
              <m:t>f</m:t>
            </m:r>
          </m:e>
          <m:sub>
            <m:r>
              <m:rPr>
                <m:sty m:val="p"/>
              </m:rPr>
              <m:t>2</m:t>
            </m:r>
          </m:sub>
        </m:sSub>
        <m:r>
          <m:rPr>
            <m:sty m:val="p"/>
          </m:rPr>
          <m:t>(</m:t>
        </m:r>
        <m:r>
          <m:rPr>
            <m:sty m:val="i"/>
          </m:rPr>
          <m:t>x</m:t>
        </m:r>
        <m:r>
          <m:rPr>
            <m:sty m:val="p"/>
          </m:rPr>
          <m:t>)</m:t>
        </m:r>
      </m:oMath>
      <w:r>
        <w:rPr>
          <w:rFonts w:eastAsia="Georgia" w:cs="Georgia" w:ascii="Georgia" w:hAnsi="Georgia"/>
        </w:rPr>
        <w:t xml:space="preserve"> pour tout réel </w:t>
      </w:r>
      <m:oMath>
        <m:r>
          <m:rPr>
            <m:sty m:val="i"/>
          </m:rPr>
          <m:t>x</m:t>
        </m:r>
      </m:oMath>
      <w:r>
        <w:rPr/>
        <w:t xml:space="preserve">.</w:t>
      </w:r>
    </w:p>
    <w:p>
      <w:pPr>
        <w:numPr>
          <w:ilvl w:val="0"/>
          <w:numId w:val="44"/>
        </w:numPr>
        <w:spacing w:lineRule="auto"/>
      </w:pPr>
      <w:r>
        <w:rPr/>
        <w:t xml:space="preserve">Soit </w:t>
      </w:r>
      <m:oMath>
        <m:r>
          <m:rPr>
            <m:sty m:val="i"/>
          </m:rPr>
          <m:t>n</m:t>
        </m:r>
      </m:oMath>
      <w:r>
        <w:rPr/>
        <w:t xml:space="preserve"> un entier naturel non nul.</w:t>
      </w:r>
      <w:r>
        <w:rPr/>
        <w:br w:type="textWrapping"/>
      </w:r>
      <w:r>
        <w:rPr/>
        <w:t xml:space="preserve">On suppose que </w:t>
      </w:r>
      <m:oMath>
        <m:sSub>
          <m:sSubPr/>
          <m:e>
            <m:r>
              <m:rPr>
                <m:sty m:val="i"/>
              </m:rPr>
              <m:t>f</m:t>
            </m:r>
          </m:e>
          <m:sub>
            <m:r>
              <m:rPr>
                <m:sty m:val="i"/>
              </m:rPr>
              <m:t>n</m:t>
            </m:r>
          </m:sub>
        </m:sSub>
      </m:oMath>
      <w:r>
        <w:rPr>
          <w:rFonts w:eastAsia="Georgia" w:cs="Georgia" w:ascii="Georgia" w:hAnsi="Georgia"/>
        </w:rPr>
        <w:t xml:space="preserve"> est définie sur </w:t>
      </w:r>
      <m:oMath>
        <m:r>
          <m:rPr>
            <m:scr m:val="double-struck"/>
          </m:rPr>
          <m:t>R</m:t>
        </m:r>
      </m:oMath>
      <w:r>
        <w:rPr>
          <w:rFonts w:eastAsia="Georgia" w:cs="Georgia" w:ascii="Georgia" w:hAnsi="Georgia"/>
        </w:rPr>
        <w:t xml:space="preserve"> et vérifie</w:t>
      </w:r>
      <w:r>
        <w:rPr/>
        <w:br w:type="textWrapping"/>
      </w:r>
      <m:oMathPara>
        <m:oMath>
          <m:m>
            <m:mPr>
              <m:plcHide m:val="1"/>
              <m:cGpRule m:val="0"/>
              <m:mcs>
                <m:mc>
                  <m:mcPr>
                    <m:count m:val="1"/>
                    <m:mcJc m:val="center"/>
                  </m:mcPr>
                </m:mc>
              </m:mcs>
              <m:ctrlPr>
                <w:rPr>
                  <w:rFonts w:ascii="Cambria Math" w:hAnsi="Cambria Math"/>
                  <w:i/>
                </w:rPr>
              </m:ctrlPr>
            </m:mPr>
            <m:mr>
              <m:e>
                <m:r>
                  <m:rPr>
                    <m:sty m:val="p"/>
                  </m:rPr>
                  <m:t>∀</m:t>
                </m:r>
                <m:r>
                  <m:rPr>
                    <m:sty m:val="i"/>
                  </m:rPr>
                  <m:t>x</m:t>
                </m:r>
                <m:r>
                  <m:rPr>
                    <m:sty m:val="p"/>
                  </m:rPr>
                  <m:t>∈</m:t>
                </m:r>
                <m:r>
                  <m:rPr>
                    <m:sty m:val="p"/>
                  </m:rPr>
                  <m:t>]</m:t>
                </m:r>
                <m:r>
                  <m:rPr>
                    <m:sty m:val="p"/>
                  </m:rPr>
                  <m:t>−</m:t>
                </m:r>
                <m:r>
                  <m:rPr>
                    <m:sty m:val="p"/>
                  </m:rPr>
                  <m:t>∞</m:t>
                </m:r>
                <m:r>
                  <m:rPr>
                    <m:sty m:val="p"/>
                  </m:rPr>
                  <m:t>,</m:t>
                </m:r>
                <m:r>
                  <m:rPr>
                    <m:sty m:val="p"/>
                  </m:rPr>
                  <m:t>0</m:t>
                </m:r>
                <m:d>
                  <m:dPr>
                    <m:begChr m:val="["/>
                    <m:endChr m:val=""/>
                    <m:ctrlPr>
                      <w:rPr>
                        <w:rFonts w:ascii="Cambria Math" w:hAnsi="Cambria Math"/>
                      </w:rPr>
                    </m:ctrlPr>
                  </m:dPr>
                  <m:e>
                    <m:r>
                      <m:rPr>
                        <m:sty m:val="p"/>
                      </m:rPr>
                      <m:t>,</m:t>
                    </m:r>
                    <m:r>
                      <m:rPr>
                        <m:sty m:val="p"/>
                      </m:rPr>
                      <m:t xml:space="preserve"> </m:t>
                    </m:r>
                    <m:sSub>
                      <m:sSubPr/>
                      <m:e>
                        <m:r>
                          <m:rPr>
                            <m:sty m:val="i"/>
                          </m:rPr>
                          <m:t>f</m:t>
                        </m:r>
                      </m:e>
                      <m:sub>
                        <m:r>
                          <m:rPr>
                            <m:sty m:val="i"/>
                          </m:rPr>
                          <m:t>n</m:t>
                        </m:r>
                      </m:sub>
                    </m:sSub>
                    <m:r>
                      <m:rPr>
                        <m:sty m:val="p"/>
                      </m:rPr>
                      <m:t>(</m:t>
                    </m:r>
                    <m:r>
                      <m:rPr>
                        <m:sty m:val="i"/>
                      </m:rPr>
                      <m:t>x</m:t>
                    </m:r>
                    <m:r>
                      <m:rPr>
                        <m:sty m:val="p"/>
                      </m:rPr>
                      <m:t>)</m:t>
                    </m:r>
                    <m:r>
                      <m:rPr>
                        <m:sty m:val="p"/>
                      </m:rPr>
                      <m:t>=</m:t>
                    </m:r>
                    <m:r>
                      <m:rPr>
                        <m:sty m:val="p"/>
                      </m:rPr>
                      <m:t>0</m:t>
                    </m:r>
                    <m:r>
                      <m:rPr>
                        <m:sty m:val="p"/>
                      </m:rPr>
                      <m:t>,</m:t>
                    </m:r>
                  </m:e>
                </m:d>
              </m:e>
            </m:mr>
            <m:mr>
              <m:e>
                <m:r>
                  <m:rPr>
                    <m:nor/>
                  </m:rPr>
                  <m:t> et </m:t>
                </m:r>
                <m:r>
                  <m:rPr>
                    <m:sty m:val="p"/>
                  </m:rPr>
                  <m:t>∀</m:t>
                </m:r>
                <m:r>
                  <m:rPr>
                    <m:sty m:val="i"/>
                  </m:rPr>
                  <m:t>x</m:t>
                </m:r>
                <m:r>
                  <m:rPr>
                    <m:sty m:val="p"/>
                  </m:rPr>
                  <m:t>∈</m:t>
                </m:r>
                <m:r>
                  <m:rPr>
                    <m:sty m:val="p"/>
                  </m:rPr>
                  <m:t>[</m:t>
                </m:r>
                <m:r>
                  <m:rPr>
                    <m:sty m:val="p"/>
                  </m:rPr>
                  <m:t>0</m:t>
                </m:r>
                <m:r>
                  <m:rPr>
                    <m:sty m:val="p"/>
                  </m:rPr>
                  <m:t>,</m:t>
                </m:r>
                <m:r>
                  <m:rPr>
                    <m:sty m:val="i"/>
                  </m:rPr>
                  <m:t>d</m:t>
                </m:r>
                <m:r>
                  <m:rPr>
                    <m:sty m:val="p"/>
                  </m:rPr>
                  <m:t>]</m:t>
                </m:r>
                <m:r>
                  <m:rPr>
                    <m:sty m:val="p"/>
                  </m:rPr>
                  <m:t>,</m:t>
                </m:r>
                <m:r>
                  <m:rPr>
                    <m:sty m:val="p"/>
                  </m:rPr>
                  <m:t xml:space="preserve"> </m:t>
                </m:r>
                <m:sSub>
                  <m:sSubPr/>
                  <m:e>
                    <m:r>
                      <m:rPr>
                        <m:sty m:val="i"/>
                      </m:rPr>
                      <m:t>f</m:t>
                    </m:r>
                  </m:e>
                  <m:sub>
                    <m:r>
                      <m:rPr>
                        <m:sty m:val="i"/>
                      </m:rPr>
                      <m:t>n</m:t>
                    </m:r>
                  </m:sub>
                </m:sSub>
                <m:r>
                  <m:rPr>
                    <m:sty m:val="p"/>
                  </m:rPr>
                  <m:t>(</m:t>
                </m:r>
                <m:r>
                  <m:rPr>
                    <m:sty m:val="i"/>
                  </m:rPr>
                  <m:t>x</m:t>
                </m:r>
                <m:r>
                  <m:rPr>
                    <m:sty m:val="p"/>
                  </m:rPr>
                  <m:t>)</m:t>
                </m:r>
                <m:r>
                  <m:rPr>
                    <m:sty m:val="p"/>
                  </m:rPr>
                  <m:t>=</m:t>
                </m:r>
                <m:f>
                  <m:fPr>
                    <m:ctrlPr>
                      <w:rPr>
                        <w:rFonts w:ascii="Cambria Math" w:hAnsi="Cambria Math"/>
                      </w:rPr>
                    </m:ctrlPr>
                  </m:fPr>
                  <m:num>
                    <m:sSup>
                      <m:sSupPr/>
                      <m:e>
                        <m:r>
                          <m:rPr>
                            <m:sty m:val="i"/>
                          </m:rPr>
                          <m:t>x</m:t>
                        </m:r>
                      </m:e>
                      <m:sup>
                        <m:r>
                          <m:rPr>
                            <m:sty m:val="i"/>
                          </m:rPr>
                          <m:t>n</m:t>
                        </m:r>
                        <m:r>
                          <m:rPr>
                            <m:sty m:val="p"/>
                          </m:rPr>
                          <m:t>−</m:t>
                        </m:r>
                        <m:r>
                          <m:rPr>
                            <m:sty m:val="p"/>
                          </m:rPr>
                          <m:t>1</m:t>
                        </m:r>
                      </m:sup>
                    </m:sSup>
                  </m:num>
                  <m:den>
                    <m:r>
                      <m:rPr>
                        <m:sty m:val="p"/>
                      </m:rPr>
                      <m:t>(</m:t>
                    </m:r>
                    <m:r>
                      <m:rPr>
                        <m:sty m:val="i"/>
                      </m:rPr>
                      <m:t>n</m:t>
                    </m:r>
                    <m:r>
                      <m:rPr>
                        <m:sty m:val="p"/>
                      </m:rPr>
                      <m:t>−</m:t>
                    </m:r>
                    <m:r>
                      <m:rPr>
                        <m:sty m:val="p"/>
                      </m:rPr>
                      <m:t>1</m:t>
                    </m:r>
                    <m:r>
                      <m:rPr>
                        <m:sty m:val="p"/>
                      </m:rPr>
                      <m:t>)</m:t>
                    </m:r>
                    <m:r>
                      <m:rPr>
                        <m:sty m:val="p"/>
                      </m:rPr>
                      <m:t>!</m:t>
                    </m:r>
                    <m:sSup>
                      <m:sSupPr/>
                      <m:e>
                        <m:r>
                          <m:rPr>
                            <m:sty m:val="i"/>
                          </m:rPr>
                          <m:t>d</m:t>
                        </m:r>
                      </m:e>
                      <m:sup>
                        <m:r>
                          <m:rPr>
                            <m:sty m:val="i"/>
                          </m:rPr>
                          <m:t>n</m:t>
                        </m:r>
                      </m:sup>
                    </m:sSup>
                  </m:den>
                </m:f>
                <m:r>
                  <m:rPr>
                    <m:sty m:val="p"/>
                  </m:rPr>
                  <m:t>.</m:t>
                </m:r>
              </m:e>
            </m:mr>
          </m:m>
        </m:oMath>
      </m:oMathPara>
    </w:p>
    <w:p>
      <w:pPr>
        <w:numPr>
          <w:ilvl w:val="1"/>
          <w:numId w:val="46"/>
        </w:numPr>
        <w:spacing w:lineRule="auto"/>
      </w:pPr>
      <w:r>
        <w:rPr>
          <w:rFonts w:eastAsia="Georgia" w:cs="Georgia" w:ascii="Georgia" w:hAnsi="Georgia"/>
        </w:rPr>
        <w:t xml:space="preserve">Justifier que, pour tout réel </w:t>
      </w:r>
      <m:oMath>
        <m:r>
          <m:rPr>
            <m:sty m:val="i"/>
          </m:rPr>
          <m:t>x</m:t>
        </m:r>
      </m:oMath>
      <w:r>
        <w:rPr/>
        <w:t xml:space="preserve"> de </w:t>
      </w:r>
      <m:oMath>
        <m:r>
          <m:rPr>
            <m:sty m:val="p"/>
          </m:rPr>
          <m:t>]</m:t>
        </m:r>
        <m:r>
          <m:rPr>
            <m:sty m:val="p"/>
          </m:rPr>
          <m:t>−</m:t>
        </m:r>
        <m:r>
          <m:rPr>
            <m:sty m:val="p"/>
          </m:rPr>
          <m:t>∞</m:t>
        </m:r>
        <m:r>
          <m:rPr>
            <m:sty m:val="p"/>
          </m:rPr>
          <m:t>,</m:t>
        </m:r>
        <m:r>
          <m:rPr>
            <m:sty m:val="p"/>
          </m:rPr>
          <m:t>0</m:t>
        </m:r>
        <m:d>
          <m:dPr>
            <m:begChr m:val="["/>
            <m:endChr m:val=""/>
            <m:ctrlPr>
              <w:rPr>
                <w:rFonts w:ascii="Cambria Math" w:hAnsi="Cambria Math"/>
              </w:rPr>
            </m:ctrlPr>
          </m:dPr>
          <m:e>
            <m:r>
              <m:rPr>
                <m:sty m:val="p"/>
              </m:rPr>
              <m:t>,</m:t>
            </m:r>
            <m:sSub>
              <m:sSubPr/>
              <m:e>
                <m:r>
                  <m:rPr>
                    <m:sty m:val="i"/>
                  </m:rPr>
                  <m:t>f</m:t>
                </m:r>
              </m:e>
              <m:sub>
                <m:r>
                  <m:rPr>
                    <m:sty m:val="i"/>
                  </m:rPr>
                  <m:t>n</m:t>
                </m:r>
                <m:r>
                  <m:rPr>
                    <m:sty m:val="p"/>
                  </m:rPr>
                  <m:t>+</m:t>
                </m:r>
                <m:r>
                  <m:rPr>
                    <m:sty m:val="p"/>
                  </m:rPr>
                  <m:t>1</m:t>
                </m:r>
              </m:sub>
            </m:sSub>
            <m:r>
              <m:rPr>
                <m:sty m:val="p"/>
              </m:rPr>
              <m:t>(</m:t>
            </m:r>
            <m:r>
              <m:rPr>
                <m:sty m:val="i"/>
              </m:rPr>
              <m:t>x</m:t>
            </m:r>
            <m:r>
              <m:rPr>
                <m:sty m:val="p"/>
              </m:rPr>
              <m:t>)</m:t>
            </m:r>
            <m:r>
              <m:rPr>
                <m:sty m:val="p"/>
              </m:rPr>
              <m:t>=</m:t>
            </m:r>
            <m:r>
              <m:rPr>
                <m:sty m:val="p"/>
              </m:rPr>
              <m:t>0</m:t>
            </m:r>
          </m:e>
        </m:d>
      </m:oMath>
      <w:r>
        <w:rPr/>
        <w:t xml:space="preserve">.</w:t>
      </w:r>
    </w:p>
    <w:p>
      <w:pPr>
        <w:numPr>
          <w:ilvl w:val="1"/>
          <w:numId w:val="46"/>
        </w:numPr>
        <w:spacing w:lineRule="auto"/>
      </w:pPr>
      <w:r>
        <w:rPr>
          <w:rFonts w:eastAsia="Georgia" w:cs="Georgia" w:ascii="Georgia" w:hAnsi="Georgia"/>
        </w:rPr>
        <w:t xml:space="preserve">Montrer que, pour tout réel </w:t>
      </w:r>
      <m:oMath>
        <m:r>
          <m:rPr>
            <m:sty m:val="i"/>
          </m:rPr>
          <m:t>x</m:t>
        </m:r>
      </m:oMath>
      <w:r>
        <w:rPr/>
        <w:t xml:space="preserve"> de </w:t>
      </w:r>
      <m:oMath>
        <m:r>
          <m:rPr>
            <m:sty m:val="p"/>
          </m:rPr>
          <m:t>[</m:t>
        </m:r>
        <m:r>
          <m:rPr>
            <m:sty m:val="p"/>
          </m:rPr>
          <m:t>0</m:t>
        </m:r>
        <m:r>
          <m:rPr>
            <m:sty m:val="p"/>
          </m:rPr>
          <m:t>,</m:t>
        </m:r>
        <m:r>
          <m:rPr>
            <m:sty m:val="i"/>
          </m:rPr>
          <m:t>d</m:t>
        </m:r>
        <m:r>
          <m:rPr>
            <m:sty m:val="p"/>
          </m:rPr>
          <m:t>]</m:t>
        </m:r>
        <m:r>
          <m:rPr>
            <m:sty m:val="p"/>
          </m:rPr>
          <m:t>,</m:t>
        </m:r>
        <m:sSub>
          <m:sSubPr/>
          <m:e>
            <m:r>
              <m:rPr>
                <m:sty m:val="i"/>
              </m:rPr>
              <m:t>f</m:t>
            </m:r>
          </m:e>
          <m:sub>
            <m:r>
              <m:rPr>
                <m:sty m:val="i"/>
              </m:rPr>
              <m:t>n</m:t>
            </m:r>
            <m:r>
              <m:rPr>
                <m:sty m:val="p"/>
              </m:rPr>
              <m:t>+</m:t>
            </m:r>
            <m:r>
              <m:rPr>
                <m:sty m:val="p"/>
              </m:rPr>
              <m:t>1</m:t>
            </m:r>
          </m:sub>
        </m:sSub>
        <m:r>
          <m:rPr>
            <m:sty m:val="p"/>
          </m:rPr>
          <m:t>(</m:t>
        </m:r>
        <m:r>
          <m:rPr>
            <m:sty m:val="i"/>
          </m:rPr>
          <m:t>x</m:t>
        </m:r>
        <m:r>
          <m:rPr>
            <m:sty m:val="p"/>
          </m:rPr>
          <m:t>)</m:t>
        </m:r>
        <m:r>
          <m:rPr>
            <m:sty m:val="p"/>
          </m:rPr>
          <m:t>=</m:t>
        </m:r>
        <m:f>
          <m:fPr>
            <m:ctrlPr>
              <w:rPr>
                <w:rFonts w:ascii="Cambria Math" w:hAnsi="Cambria Math"/>
              </w:rPr>
            </m:ctrlPr>
          </m:fPr>
          <m:num>
            <m:sSup>
              <m:sSupPr/>
              <m:e>
                <m:r>
                  <m:rPr>
                    <m:sty m:val="i"/>
                  </m:rPr>
                  <m:t>x</m:t>
                </m:r>
              </m:e>
              <m:sup>
                <m:r>
                  <m:rPr>
                    <m:sty m:val="i"/>
                  </m:rPr>
                  <m:t>n</m:t>
                </m:r>
              </m:sup>
            </m:sSup>
          </m:num>
          <m:den>
            <m:r>
              <m:rPr>
                <m:sty m:val="i"/>
              </m:rPr>
              <m:t>n</m:t>
            </m:r>
            <m:r>
              <m:rPr>
                <m:sty m:val="p"/>
              </m:rPr>
              <m:t>!</m:t>
            </m:r>
            <m:sSup>
              <m:sSupPr/>
              <m:e>
                <m:r>
                  <m:rPr>
                    <m:sty m:val="i"/>
                  </m:rPr>
                  <m:t>d</m:t>
                </m:r>
              </m:e>
              <m:sup>
                <m:r>
                  <m:rPr>
                    <m:sty m:val="i"/>
                  </m:rPr>
                  <m:t>n</m:t>
                </m:r>
                <m:r>
                  <m:rPr>
                    <m:sty m:val="p"/>
                  </m:rPr>
                  <m:t>+</m:t>
                </m:r>
                <m:r>
                  <m:rPr>
                    <m:sty m:val="p"/>
                  </m:rPr>
                  <m:t>1</m:t>
                </m:r>
              </m:sup>
            </m:sSup>
          </m:den>
        </m:f>
      </m:oMath>
      <w:r>
        <w:rPr/>
        <w:t xml:space="preserve">.</w:t>
      </w:r>
    </w:p>
    <w:p>
      <w:pPr>
        <w:numPr>
          <w:ilvl w:val="0"/>
          <w:numId w:val="47"/>
        </w:numPr>
        <w:spacing w:lineRule="auto"/>
      </w:pPr>
      <w:r>
        <w:rPr/>
        <w:t xml:space="preserve">Montrer que, pour tout entier naturel </w:t>
      </w:r>
      <m:oMath>
        <m:r>
          <m:rPr>
            <m:sty m:val="i"/>
          </m:rPr>
          <m:t>n</m:t>
        </m:r>
      </m:oMath>
      <w:r>
        <w:rPr/>
        <w:t xml:space="preserve"> non nul, </w:t>
      </w:r>
      <m:oMath>
        <m:r>
          <m:rPr>
            <m:scr m:val="double-struck"/>
          </m:rPr>
          <m:t>P</m:t>
        </m:r>
        <m:d>
          <m:dPr>
            <m:begChr m:val="("/>
            <m:endChr m:val=")"/>
            <m:ctrlPr>
              <w:rPr>
                <w:rFonts w:ascii="Cambria Math" w:hAnsi="Cambria Math"/>
              </w:rPr>
            </m:ctrlPr>
          </m:dPr>
          <m:e>
            <m:sSub>
              <m:sSubPr/>
              <m:e>
                <m:r>
                  <m:rPr>
                    <m:sty m:val="i"/>
                  </m:rPr>
                  <m:t>S</m:t>
                </m:r>
              </m:e>
              <m:sub>
                <m:r>
                  <m:rPr>
                    <m:sty m:val="i"/>
                  </m:rPr>
                  <m:t>n</m:t>
                </m:r>
              </m:sub>
            </m:sSub>
            <m:r>
              <m:rPr>
                <m:sty m:val="p"/>
              </m:rPr>
              <m:t>&lt;</m:t>
            </m:r>
            <m:r>
              <m:rPr>
                <m:sty m:val="i"/>
              </m:rPr>
              <m:t>d</m:t>
            </m:r>
          </m:e>
        </m:d>
        <m:r>
          <m:rPr>
            <m:sty m:val="p"/>
          </m:rPr>
          <m:t>=</m:t>
        </m:r>
        <m:f>
          <m:fPr>
            <m:ctrlPr>
              <w:rPr>
                <w:rFonts w:ascii="Cambria Math" w:hAnsi="Cambria Math"/>
              </w:rPr>
            </m:ctrlPr>
          </m:fPr>
          <m:num>
            <m:r>
              <m:rPr>
                <m:sty m:val="p"/>
              </m:rPr>
              <m:t>1</m:t>
            </m:r>
          </m:num>
          <m:den>
            <m:r>
              <m:rPr>
                <m:sty m:val="i"/>
              </m:rPr>
              <m:t>n</m:t>
            </m:r>
            <m:r>
              <m:rPr>
                <m:sty m:val="p"/>
              </m:rPr>
              <m:t>!</m:t>
            </m:r>
          </m:den>
        </m:f>
      </m:oMath>
      <w:r>
        <w:rPr/>
        <w:t xml:space="preserve">.</w:t>
      </w:r>
    </w:p>
    <w:p>
      <w:pPr>
        <w:numPr>
          <w:ilvl w:val="0"/>
          <w:numId w:val="47"/>
        </w:numPr>
        <w:spacing w:lineRule="auto"/>
      </w:pPr>
      <w:r>
        <w:rPr>
          <w:rFonts w:eastAsia="Georgia" w:cs="Georgia" w:ascii="Georgia" w:hAnsi="Georgia"/>
        </w:rPr>
        <w:t xml:space="preserve">On considère la variable aléatoire </w:t>
      </w:r>
      <m:oMath>
        <m:r>
          <m:rPr>
            <m:sty m:val="i"/>
          </m:rPr>
          <m:t>T</m:t>
        </m:r>
      </m:oMath>
      <w:r>
        <w:rPr>
          <w:rFonts w:eastAsia="Georgia" w:cs="Georgia" w:ascii="Georgia" w:hAnsi="Georgia"/>
        </w:rPr>
        <w:t xml:space="preserve"> définie par :</w:t>
      </w:r>
    </w:p>
    <w:p>
      <w:pPr>
        <w:spacing w:after="220" w:lineRule="auto"/>
      </w:pPr>
      <m:oMathPara>
        <m:oMath>
          <m:r>
            <m:rPr>
              <m:sty m:val="i"/>
            </m:rPr>
            <m:t>T</m:t>
          </m:r>
          <m:r>
            <m:rPr>
              <m:sty m:val="p"/>
            </m:rPr>
            <m:t>=</m:t>
          </m:r>
          <m:r>
            <m:rPr>
              <m:sty m:val="p"/>
            </m:rPr>
            <m:t>min</m:t>
          </m:r>
          <m:d>
            <m:dPr>
              <m:begChr m:val="{"/>
              <m:endChr m:val="}"/>
              <m:ctrlPr>
                <w:rPr>
                  <w:rFonts w:ascii="Cambria Math" w:hAnsi="Cambria Math"/>
                </w:rPr>
              </m:ctrlPr>
            </m:dPr>
            <m:e>
              <m:r>
                <m:rPr>
                  <m:sty m:val="i"/>
                </m:rPr>
                <m:t>n</m:t>
              </m:r>
              <m:r>
                <m:rPr>
                  <m:sty m:val="p"/>
                </m:rPr>
                <m:t>∈</m:t>
              </m:r>
              <m:sSup>
                <m:sSupPr/>
                <m:e>
                  <m:r>
                    <m:rPr>
                      <m:sty m:val="i"/>
                    </m:rPr>
                    <m:t>N</m:t>
                  </m:r>
                </m:e>
                <m:sup>
                  <m:r>
                    <m:rPr>
                      <m:sty m:val="p"/>
                    </m:rPr>
                    <m:t>∗</m:t>
                  </m:r>
                </m:sup>
              </m:sSup>
              <m:r>
                <m:rPr>
                  <m:sty m:val="p"/>
                </m:rPr>
                <m:t>,</m:t>
              </m:r>
              <m:sSub>
                <m:sSubPr/>
                <m:e>
                  <m:r>
                    <m:rPr>
                      <m:sty m:val="i"/>
                    </m:rPr>
                    <m:t>S</m:t>
                  </m:r>
                </m:e>
                <m:sub>
                  <m:r>
                    <m:rPr>
                      <m:sty m:val="i"/>
                    </m:rPr>
                    <m:t>n</m:t>
                  </m:r>
                </m:sub>
              </m:sSub>
              <m:r>
                <m:rPr>
                  <m:sty m:val="p"/>
                </m:rPr>
                <m:t>⩾</m:t>
              </m:r>
              <m:r>
                <m:rPr>
                  <m:sty m:val="i"/>
                </m:rPr>
                <m:t>d</m:t>
              </m:r>
            </m:e>
          </m:d>
          <m:r>
            <m:rPr>
              <m:sty m:val="p"/>
            </m:rPr>
            <m:t>.</m:t>
          </m:r>
        </m:oMath>
      </m:oMathPara>
    </w:p>
    <w:p>
      <w:pPr>
        <w:numPr>
          <w:ilvl w:val="1"/>
          <w:numId w:val="49"/>
        </w:numPr>
        <w:spacing w:lineRule="auto"/>
      </w:pPr>
      <w:r>
        <w:rPr/>
        <w:t xml:space="preserve">Que vaut </w:t>
      </w:r>
      <m:oMath>
        <m:r>
          <m:rPr>
            <m:scr m:val="double-struck"/>
          </m:rPr>
          <m:t>P</m:t>
        </m:r>
        <m:r>
          <m:rPr>
            <m:sty m:val="p"/>
          </m:rPr>
          <m:t>(</m:t>
        </m:r>
        <m:r>
          <m:rPr>
            <m:sty m:val="i"/>
          </m:rPr>
          <m:t>T</m:t>
        </m:r>
        <m:r>
          <m:rPr>
            <m:sty m:val="p"/>
          </m:rPr>
          <m:t>=</m:t>
        </m:r>
        <m:r>
          <m:rPr>
            <m:sty m:val="p"/>
          </m:rPr>
          <m:t>1</m:t>
        </m:r>
        <m:r>
          <m:rPr>
            <m:sty m:val="p"/>
          </m:rPr>
          <m:t>)</m:t>
        </m:r>
      </m:oMath>
      <w:r>
        <w:rPr/>
        <w:t xml:space="preserve"> ?</w:t>
      </w:r>
    </w:p>
    <w:p>
      <w:pPr>
        <w:numPr>
          <w:ilvl w:val="1"/>
          <w:numId w:val="49"/>
        </w:numPr>
        <w:spacing w:lineRule="auto"/>
      </w:pPr>
      <w:r>
        <w:rPr/>
        <w:t xml:space="preserve">Exprimer, pour tout entier naturel </w:t>
      </w:r>
      <m:oMath>
        <m:r>
          <m:rPr>
            <m:sty m:val="i"/>
          </m:rPr>
          <m:t>n</m:t>
        </m:r>
      </m:oMath>
      <w:r>
        <w:rPr/>
        <w:t xml:space="preserve"> non nul, </w:t>
      </w:r>
      <m:oMath>
        <m:r>
          <m:rPr>
            <m:sty m:val="p"/>
          </m:rPr>
          <m:t>[</m:t>
        </m:r>
        <m:r>
          <m:rPr>
            <m:sty m:val="i"/>
          </m:rPr>
          <m:t>T</m:t>
        </m:r>
        <m:r>
          <m:rPr>
            <m:sty m:val="p"/>
          </m:rPr>
          <m:t>&gt;</m:t>
        </m:r>
        <m:r>
          <m:rPr>
            <m:sty m:val="i"/>
          </m:rPr>
          <m:t>n</m:t>
        </m:r>
        <m:r>
          <m:rPr>
            <m:sty m:val="p"/>
          </m:rPr>
          <m:t>]</m:t>
        </m:r>
      </m:oMath>
      <w:r>
        <w:rPr/>
        <w:t xml:space="preserve"> en fonction de </w:t>
      </w:r>
      <m:oMath>
        <m:d>
          <m:dPr>
            <m:begChr m:val="["/>
            <m:endChr m:val="]"/>
            <m:ctrlPr>
              <w:rPr>
                <w:rFonts w:ascii="Cambria Math" w:hAnsi="Cambria Math"/>
              </w:rPr>
            </m:ctrlPr>
          </m:dPr>
          <m:e>
            <m:sSub>
              <m:sSubPr/>
              <m:e>
                <m:r>
                  <m:rPr>
                    <m:sty m:val="i"/>
                  </m:rPr>
                  <m:t>S</m:t>
                </m:r>
              </m:e>
              <m:sub>
                <m:r>
                  <m:rPr>
                    <m:sty m:val="i"/>
                  </m:rPr>
                  <m:t>n</m:t>
                </m:r>
              </m:sub>
            </m:sSub>
            <m:r>
              <m:rPr>
                <m:sty m:val="p"/>
              </m:rPr>
              <m:t>&lt;</m:t>
            </m:r>
            <m:r>
              <m:rPr>
                <m:sty m:val="i"/>
              </m:rPr>
              <m:t>d</m:t>
            </m:r>
          </m:e>
        </m:d>
      </m:oMath>
      <w:r>
        <w:rPr/>
        <w:t xml:space="preserve">.</w:t>
      </w:r>
    </w:p>
    <w:p>
      <w:pPr>
        <w:numPr>
          <w:ilvl w:val="1"/>
          <w:numId w:val="49"/>
        </w:numPr>
        <w:spacing w:lineRule="auto"/>
      </w:pPr>
      <w:r>
        <w:rPr>
          <w:rFonts w:eastAsia="Georgia" w:cs="Georgia" w:ascii="Georgia" w:hAnsi="Georgia"/>
        </w:rPr>
        <w:t xml:space="preserve">Établir l'existence de l'espérance </w:t>
      </w:r>
      <m:oMath>
        <m:r>
          <m:rPr>
            <m:sty m:val="bi"/>
          </m:rPr>
          <m:t>E</m:t>
        </m:r>
        <m:r>
          <m:rPr>
            <m:sty m:val="p"/>
          </m:rPr>
          <m:t>(</m:t>
        </m:r>
        <m:r>
          <m:rPr>
            <m:sty m:val="i"/>
          </m:rPr>
          <m:t>T</m:t>
        </m:r>
        <m:r>
          <m:rPr>
            <m:sty m:val="p"/>
          </m:rPr>
          <m:t>)</m:t>
        </m:r>
      </m:oMath>
      <w:r>
        <w:rPr/>
        <w:t xml:space="preserve"> et calculer </w:t>
      </w:r>
      <m:oMath>
        <m:r>
          <m:rPr>
            <m:sty m:val="bi"/>
          </m:rPr>
          <m:t>E</m:t>
        </m:r>
        <m:r>
          <m:rPr>
            <m:sty m:val="p"/>
          </m:rPr>
          <m:t>(</m:t>
        </m:r>
        <m:r>
          <m:rPr>
            <m:sty m:val="i"/>
          </m:rPr>
          <m:t>T</m:t>
        </m:r>
        <m:r>
          <m:rPr>
            <m:sty m:val="p"/>
          </m:rPr>
          <m:t>)</m:t>
        </m:r>
      </m:oMath>
      <w:r>
        <w:rPr/>
        <w:t xml:space="preserve">.</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lvl w:ilvl="1">
      <w:start w:val="2"/>
      <w:numFmt w:val="lowerLetter"/>
      <w:lvlText w:val="(%2)"/>
      <w:lvlJc w:val="left"/>
      <w:pPr>
        <w:tabs>
          <w:tab w:val="num" w:pos="1800"/>
        </w:tabs>
        <w:ind w:left="1440" w:hanging="360"/>
      </w:pPr>
    </w:lvl>
  </w:abstractNum>
  <w:abstractNum w:abstractNumId="4">
    <w:multiLevelType w:val="hybridMultilevel"/>
    <w:lvl w:ilvl="1">
      <w:start w:val="2"/>
      <w:numFmt w:val="lowerLetter"/>
      <w:lvlText w:val="(%2)"/>
      <w:lvlJc w:val="left"/>
      <w:pPr>
        <w:tabs>
          <w:tab w:val="num" w:pos="1800"/>
        </w:tabs>
        <w:ind w:left="1440" w:hanging="360"/>
      </w:pPr>
    </w:lvl>
  </w:abstractNum>
  <w:abstractNum w:abstractNumId="5">
    <w:multiLevelType w:val="hybridMultilevel"/>
  </w:abstractNum>
  <w:abstractNum w:abstractNumId="6">
    <w:multiLevelType w:val="hybridMultilevel"/>
    <w:lvl w:ilvl="0">
      <w:start w:val="3"/>
      <w:numFmt w:val="decimal"/>
      <w:lvlText w:val="%1."/>
      <w:lvlJc w:val="left"/>
      <w:pPr>
        <w:tabs>
          <w:tab w:val="num" w:pos="1080"/>
        </w:tabs>
        <w:ind w:left="720" w:hanging="360"/>
      </w:pPr>
    </w:lvl>
  </w:abstractNum>
  <w:abstractNum w:abstractNumId="7">
    <w:multiLevelType w:val="hybridMultilevel"/>
    <w:lvl w:ilvl="1">
      <w:start w:val="1"/>
      <w:numFmt w:val="lowerLetter"/>
      <w:lvlText w:val="(%2)"/>
      <w:lvlJc w:val="left"/>
      <w:pPr>
        <w:tabs>
          <w:tab w:val="num" w:pos="1800"/>
        </w:tabs>
        <w:ind w:left="1440" w:hanging="360"/>
      </w:pPr>
    </w:lvl>
  </w:abstractNum>
  <w:abstractNum w:abstractNumId="8">
    <w:multiLevelType w:val="hybridMultilevel"/>
    <w:lvl w:ilvl="1">
      <w:start w:val="1"/>
      <w:numFmt w:val="lowerLetter"/>
      <w:lvlText w:val="(%2)"/>
      <w:lvlJc w:val="left"/>
      <w:pPr>
        <w:tabs>
          <w:tab w:val="num" w:pos="1800"/>
        </w:tabs>
        <w:ind w:left="1440" w:hanging="360"/>
      </w:pPr>
    </w:lvl>
  </w:abstractNum>
  <w:abstractNum w:abstractNumId="9">
    <w:multiLevelType w:val="hybridMultilevel"/>
  </w:abstractNum>
  <w:abstractNum w:abstractNumId="10">
    <w:multiLevelType w:val="hybridMultilevel"/>
    <w:lvl w:ilvl="0">
      <w:start w:val="4"/>
      <w:numFmt w:val="lowerLetter"/>
      <w:lvlText w:val="(%1)"/>
      <w:lvlJc w:val="left"/>
      <w:pPr>
        <w:tabs>
          <w:tab w:val="num" w:pos="1080"/>
        </w:tabs>
        <w:ind w:left="720" w:hanging="360"/>
      </w:pPr>
    </w:lvl>
  </w:abstractNum>
  <w:abstractNum w:abstractNumId="11">
    <w:multiLevelType w:val="hybridMultilevel"/>
  </w:abstractNum>
  <w:abstractNum w:abstractNumId="12">
    <w:multiLevelType w:val="hybridMultilevel"/>
    <w:lvl w:ilvl="0">
      <w:start w:val="1"/>
      <w:numFmt w:val="decimal"/>
      <w:lvlText w:val="%1."/>
      <w:lvlJc w:val="left"/>
      <w:pPr>
        <w:tabs>
          <w:tab w:val="num" w:pos="1080"/>
        </w:tabs>
        <w:ind w:left="720" w:hanging="360"/>
      </w:pPr>
    </w:lvl>
  </w:abstractNum>
  <w:abstractNum w:abstractNumId="13">
    <w:multiLevelType w:val="hybridMultilevel"/>
    <w:lvl w:ilvl="1">
      <w:start w:val="1"/>
      <w:numFmt w:val="lowerLetter"/>
      <w:lvlText w:val="(%2)"/>
      <w:lvlJc w:val="left"/>
      <w:pPr>
        <w:tabs>
          <w:tab w:val="num" w:pos="1800"/>
        </w:tabs>
        <w:ind w:left="1440" w:hanging="360"/>
      </w:pPr>
    </w:lvl>
  </w:abstractNum>
  <w:abstractNum w:abstractNumId="14">
    <w:multiLevelType w:val="hybridMultilevel"/>
  </w:abstractNum>
  <w:abstractNum w:abstractNumId="15">
    <w:multiLevelType w:val="hybridMultilevel"/>
    <w:lvl w:ilvl="0">
      <w:start w:val="2"/>
      <w:numFmt w:val="decimal"/>
      <w:lvlText w:val="%1."/>
      <w:lvlJc w:val="left"/>
      <w:pPr>
        <w:tabs>
          <w:tab w:val="num" w:pos="1080"/>
        </w:tabs>
        <w:ind w:left="720" w:hanging="360"/>
      </w:pPr>
    </w:lvl>
  </w:abstractNum>
  <w:abstractNum w:abstractNumId="16">
    <w:multiLevelType w:val="hybridMultilevel"/>
    <w:lvl w:ilvl="1">
      <w:start w:val="2"/>
      <w:numFmt w:val="lowerLetter"/>
      <w:lvlText w:val="(%2)"/>
      <w:lvlJc w:val="left"/>
      <w:pPr>
        <w:tabs>
          <w:tab w:val="num" w:pos="1800"/>
        </w:tabs>
        <w:ind w:left="1440" w:hanging="360"/>
      </w:pPr>
    </w:lvl>
  </w:abstractNum>
  <w:abstractNum w:abstractNumId="17">
    <w:multiLevelType w:val="hybridMultilevel"/>
    <w:lvl w:ilvl="1">
      <w:start w:val="2"/>
      <w:numFmt w:val="lowerLetter"/>
      <w:lvlText w:val="(%2)"/>
      <w:lvlJc w:val="left"/>
      <w:pPr>
        <w:tabs>
          <w:tab w:val="num" w:pos="1800"/>
        </w:tabs>
        <w:ind w:left="1440" w:hanging="360"/>
      </w:pPr>
    </w:lvl>
  </w:abstractNum>
  <w:abstractNum w:abstractNumId="18">
    <w:multiLevelType w:val="hybridMultilevel"/>
    <w:lvl w:ilvl="1">
      <w:start w:val="2"/>
      <w:numFmt w:val="lowerLetter"/>
      <w:lvlText w:val="(%2)"/>
      <w:lvlJc w:val="left"/>
      <w:pPr>
        <w:tabs>
          <w:tab w:val="num" w:pos="1800"/>
        </w:tabs>
        <w:ind w:left="1440" w:hanging="360"/>
      </w:pPr>
    </w:lvl>
  </w:abstractNum>
  <w:abstractNum w:abstractNumId="19">
    <w:multiLevelType w:val="hybridMultilevel"/>
  </w:abstractNum>
  <w:abstractNum w:abstractNumId="20">
    <w:multiLevelType w:val="hybridMultilevel"/>
    <w:lvl w:ilvl="0">
      <w:start w:val="5"/>
      <w:numFmt w:val="decimal"/>
      <w:lvlText w:val="%1."/>
      <w:lvlJc w:val="left"/>
      <w:pPr>
        <w:tabs>
          <w:tab w:val="num" w:pos="1080"/>
        </w:tabs>
        <w:ind w:left="720" w:hanging="360"/>
      </w:pPr>
    </w:lvl>
  </w:abstractNum>
  <w:abstractNum w:abstractNumId="21">
    <w:multiLevelType w:val="hybridMultilevel"/>
    <w:lvl w:ilvl="1">
      <w:start w:val="1"/>
      <w:numFmt w:val="lowerLetter"/>
      <w:lvlText w:val="(%2)"/>
      <w:lvlJc w:val="left"/>
      <w:pPr>
        <w:tabs>
          <w:tab w:val="num" w:pos="1800"/>
        </w:tabs>
        <w:ind w:left="1440" w:hanging="360"/>
      </w:pPr>
    </w:lvl>
  </w:abstractNum>
  <w:abstractNum w:abstractNumId="22">
    <w:multiLevelType w:val="hybridMultilevel"/>
  </w:abstractNum>
  <w:abstractNum w:abstractNumId="23">
    <w:multiLevelType w:val="hybridMultilevel"/>
    <w:lvl w:ilvl="0">
      <w:start w:val="7"/>
      <w:numFmt w:val="decimal"/>
      <w:lvlText w:val="%1."/>
      <w:lvlJc w:val="left"/>
      <w:pPr>
        <w:tabs>
          <w:tab w:val="num" w:pos="1080"/>
        </w:tabs>
        <w:ind w:left="720" w:hanging="360"/>
      </w:pPr>
    </w:lvl>
  </w:abstractNum>
  <w:abstractNum w:abstractNumId="24">
    <w:multiLevelType w:val="hybridMultilevel"/>
    <w:lvl w:ilvl="1">
      <w:start w:val="2"/>
      <w:numFmt w:val="lowerLetter"/>
      <w:lvlText w:val="(%2)"/>
      <w:lvlJc w:val="left"/>
      <w:pPr>
        <w:tabs>
          <w:tab w:val="num" w:pos="1800"/>
        </w:tabs>
        <w:ind w:left="1440" w:hanging="360"/>
      </w:pPr>
    </w:lvl>
  </w:abstractNum>
  <w:abstractNum w:abstractNumId="25">
    <w:multiLevelType w:val="hybridMultilevel"/>
    <w:lvl w:ilvl="1">
      <w:start w:val="2"/>
      <w:numFmt w:val="lowerLetter"/>
      <w:lvlText w:val="(%2)"/>
      <w:lvlJc w:val="left"/>
      <w:pPr>
        <w:tabs>
          <w:tab w:val="num" w:pos="1800"/>
        </w:tabs>
        <w:ind w:left="1440" w:hanging="360"/>
      </w:pPr>
    </w:lvl>
  </w:abstractNum>
  <w:abstractNum w:abstractNumId="26">
    <w:multiLevelType w:val="hybridMultilevel"/>
    <w:lvl w:ilvl="1">
      <w:start w:val="2"/>
      <w:numFmt w:val="lowerLetter"/>
      <w:lvlText w:val="(%2)"/>
      <w:lvlJc w:val="left"/>
      <w:pPr>
        <w:tabs>
          <w:tab w:val="num" w:pos="1800"/>
        </w:tabs>
        <w:ind w:left="1440" w:hanging="360"/>
      </w:pPr>
    </w:lvl>
  </w:abstractNum>
  <w:abstractNum w:abstractNumId="27">
    <w:multiLevelType w:val="hybridMultilevel"/>
    <w:lvl w:ilvl="1">
      <w:start w:val="1"/>
      <w:numFmt w:val="lowerLetter"/>
      <w:lvlText w:val="(%2)"/>
      <w:lvlJc w:val="left"/>
      <w:pPr>
        <w:tabs>
          <w:tab w:val="num" w:pos="1800"/>
        </w:tabs>
        <w:ind w:left="1440" w:hanging="360"/>
      </w:pPr>
    </w:lvl>
  </w:abstractNum>
  <w:abstractNum w:abstractNumId="28">
    <w:multiLevelType w:val="hybridMultilevel"/>
  </w:abstractNum>
  <w:abstractNum w:abstractNumId="29">
    <w:multiLevelType w:val="hybridMultilevel"/>
    <w:lvl w:ilvl="0">
      <w:start w:val="1"/>
      <w:numFmt w:val="decimal"/>
      <w:lvlText w:val="%1."/>
      <w:lvlJc w:val="left"/>
      <w:pPr>
        <w:tabs>
          <w:tab w:val="num" w:pos="1080"/>
        </w:tabs>
        <w:ind w:left="720" w:hanging="360"/>
      </w:pPr>
    </w:lvl>
  </w:abstractNum>
  <w:abstractNum w:abstractNumId="30">
    <w:multiLevelType w:val="hybridMultilevel"/>
    <w:lvl w:ilvl="1">
      <w:start w:val="2"/>
      <w:numFmt w:val="lowerLetter"/>
      <w:lvlText w:val="(%2)"/>
      <w:lvlJc w:val="left"/>
      <w:pPr>
        <w:tabs>
          <w:tab w:val="num" w:pos="1800"/>
        </w:tabs>
        <w:ind w:left="1440" w:hanging="360"/>
      </w:pPr>
    </w:lvl>
  </w:abstractNum>
  <w:abstractNum w:abstractNumId="31">
    <w:multiLevelType w:val="hybridMultilevel"/>
    <w:lvl w:ilvl="1">
      <w:start w:val="1"/>
      <w:numFmt w:val="lowerLetter"/>
      <w:lvlText w:val="(%2)"/>
      <w:lvlJc w:val="left"/>
      <w:pPr>
        <w:tabs>
          <w:tab w:val="num" w:pos="1800"/>
        </w:tabs>
        <w:ind w:left="1440" w:hanging="360"/>
      </w:pPr>
    </w:lvl>
  </w:abstractNum>
  <w:abstractNum w:abstractNumId="32">
    <w:multiLevelType w:val="hybridMultilevel"/>
    <w:lvl w:ilvl="1">
      <w:start w:val="2"/>
      <w:numFmt w:val="lowerLetter"/>
      <w:lvlText w:val="(%2)"/>
      <w:lvlJc w:val="left"/>
      <w:pPr>
        <w:tabs>
          <w:tab w:val="num" w:pos="1800"/>
        </w:tabs>
        <w:ind w:left="1440" w:hanging="360"/>
      </w:pPr>
    </w:lvl>
  </w:abstractNum>
  <w:abstractNum w:abstractNumId="33">
    <w:multiLevelType w:val="hybridMultilevel"/>
  </w:abstractNum>
  <w:abstractNum w:abstractNumId="34">
    <w:multiLevelType w:val="hybridMultilevel"/>
    <w:lvl w:ilvl="0">
      <w:start w:val="4"/>
      <w:numFmt w:val="decimal"/>
      <w:lvlText w:val="%1."/>
      <w:lvlJc w:val="left"/>
      <w:pPr>
        <w:tabs>
          <w:tab w:val="num" w:pos="1080"/>
        </w:tabs>
        <w:ind w:left="720" w:hanging="360"/>
      </w:pPr>
    </w:lvl>
  </w:abstractNum>
  <w:abstractNum w:abstractNumId="35">
    <w:multiLevelType w:val="hybridMultilevel"/>
    <w:lvl w:ilvl="1">
      <w:start w:val="2"/>
      <w:numFmt w:val="lowerLetter"/>
      <w:lvlText w:val="(%2)"/>
      <w:lvlJc w:val="left"/>
      <w:pPr>
        <w:tabs>
          <w:tab w:val="num" w:pos="1800"/>
        </w:tabs>
        <w:ind w:left="1440" w:hanging="360"/>
      </w:pPr>
    </w:lvl>
  </w:abstractNum>
  <w:abstractNum w:abstractNumId="36">
    <w:multiLevelType w:val="hybridMultilevel"/>
    <w:lvl w:ilvl="0">
      <w:start w:val="6"/>
      <w:numFmt w:val="decimal"/>
      <w:lvlText w:val="%1."/>
      <w:lvlJc w:val="left"/>
      <w:pPr>
        <w:tabs>
          <w:tab w:val="num" w:pos="1080"/>
        </w:tabs>
        <w:ind w:left="720" w:hanging="360"/>
      </w:pPr>
    </w:lvl>
  </w:abstractNum>
  <w:abstractNum w:abstractNumId="37">
    <w:multiLevelType w:val="hybridMultilevel"/>
  </w:abstractNum>
  <w:abstractNum w:abstractNumId="38">
    <w:multiLevelType w:val="hybridMultilevel"/>
    <w:lvl w:ilvl="0">
      <w:start w:val="1"/>
      <w:numFmt w:val="lowerLetter"/>
      <w:lvlText w:val="(%1)"/>
      <w:lvlJc w:val="left"/>
      <w:pPr>
        <w:tabs>
          <w:tab w:val="num" w:pos="1080"/>
        </w:tabs>
        <w:ind w:left="720" w:hanging="360"/>
      </w:pPr>
    </w:lvl>
  </w:abstractNum>
  <w:abstractNum w:abstractNumId="39">
    <w:multiLevelType w:val="hybridMultilevel"/>
  </w:abstractNum>
  <w:abstractNum w:abstractNumId="40">
    <w:multiLevelType w:val="hybridMultilevel"/>
    <w:lvl w:ilvl="0">
      <w:start w:val="7"/>
      <w:numFmt w:val="decimal"/>
      <w:lvlText w:val="%1."/>
      <w:lvlJc w:val="left"/>
      <w:pPr>
        <w:tabs>
          <w:tab w:val="num" w:pos="1080"/>
        </w:tabs>
        <w:ind w:left="720" w:hanging="360"/>
      </w:pPr>
    </w:lvl>
  </w:abstractNum>
  <w:abstractNum w:abstractNumId="41">
    <w:multiLevelType w:val="hybridMultilevel"/>
    <w:lvl w:ilvl="1">
      <w:start w:val="1"/>
      <w:numFmt w:val="lowerLetter"/>
      <w:lvlText w:val="(%2)"/>
      <w:lvlJc w:val="left"/>
      <w:pPr>
        <w:tabs>
          <w:tab w:val="num" w:pos="1800"/>
        </w:tabs>
        <w:ind w:left="1440" w:hanging="360"/>
      </w:pPr>
    </w:lvl>
  </w:abstractNum>
  <w:abstractNum w:abstractNumId="42">
    <w:multiLevelType w:val="hybridMultilevel"/>
    <w:lvl w:ilvl="1">
      <w:start w:val="1"/>
      <w:numFmt w:val="lowerLetter"/>
      <w:lvlText w:val="(%2)"/>
      <w:lvlJc w:val="left"/>
      <w:pPr>
        <w:tabs>
          <w:tab w:val="num" w:pos="1800"/>
        </w:tabs>
        <w:ind w:left="1440" w:hanging="360"/>
      </w:pPr>
    </w:lvl>
  </w:abstractNum>
  <w:abstractNum w:abstractNumId="43">
    <w:multiLevelType w:val="hybridMultilevel"/>
  </w:abstractNum>
  <w:abstractNum w:abstractNumId="44">
    <w:multiLevelType w:val="hybridMultilevel"/>
    <w:lvl w:ilvl="0">
      <w:start w:val="9"/>
      <w:numFmt w:val="decimal"/>
      <w:lvlText w:val="%1."/>
      <w:lvlJc w:val="left"/>
      <w:pPr>
        <w:tabs>
          <w:tab w:val="num" w:pos="1080"/>
        </w:tabs>
        <w:ind w:left="720" w:hanging="360"/>
      </w:pPr>
    </w:lvl>
  </w:abstractNum>
  <w:abstractNum w:abstractNumId="45">
    <w:multiLevelType w:val="hybridMultilevel"/>
    <w:lvl w:ilvl="1">
      <w:start w:val="2"/>
      <w:numFmt w:val="lowerLetter"/>
      <w:lvlText w:val="(%2)"/>
      <w:lvlJc w:val="left"/>
      <w:pPr>
        <w:tabs>
          <w:tab w:val="num" w:pos="1800"/>
        </w:tabs>
        <w:ind w:left="1440" w:hanging="360"/>
      </w:pPr>
    </w:lvl>
  </w:abstractNum>
  <w:abstractNum w:abstractNumId="46">
    <w:multiLevelType w:val="hybridMultilevel"/>
    <w:lvl w:ilvl="1">
      <w:start w:val="1"/>
      <w:numFmt w:val="lowerLetter"/>
      <w:lvlText w:val="(%2)"/>
      <w:lvlJc w:val="left"/>
      <w:pPr>
        <w:tabs>
          <w:tab w:val="num" w:pos="1800"/>
        </w:tabs>
        <w:ind w:left="1440" w:hanging="360"/>
      </w:pPr>
    </w:lvl>
  </w:abstractNum>
  <w:abstractNum w:abstractNumId="47">
    <w:multiLevelType w:val="hybridMultilevel"/>
    <w:lvl w:ilvl="0">
      <w:start w:val="11"/>
      <w:numFmt w:val="decimal"/>
      <w:lvlText w:val="%1."/>
      <w:lvlJc w:val="left"/>
      <w:pPr>
        <w:tabs>
          <w:tab w:val="num" w:pos="1080"/>
        </w:tabs>
        <w:ind w:left="720" w:hanging="360"/>
      </w:pPr>
    </w:lvl>
  </w:abstractNum>
  <w:abstractNum w:abstractNumId="48">
    <w:multiLevelType w:val="hybridMultilevel"/>
  </w:abstractNum>
  <w:abstractNum w:abstractNumId="49">
    <w:multiLevelType w:val="hybridMultilevel"/>
    <w:lvl w:ilvl="1">
      <w:start w:val="1"/>
      <w:numFmt w:val="lowerLetter"/>
      <w:lvlText w:val="(%2)"/>
      <w:lvlJc w:val="left"/>
      <w:pPr>
        <w:tabs>
          <w:tab w:val="num" w:pos="1800"/>
        </w:tabs>
        <w:ind w:left="14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8b0d6d8e929a2067da21771825e1e69e76d5a077.jpg" TargetMode="Internal"/><Relationship Id="rId6" Type="http://schemas.openxmlformats.org/officeDocument/2006/relationships/image" Target="media/image-cc73aad8c9b7dce335a5a7221dc2343115f3b1fd.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2026-10-04T11:33:10.013Z</dcterms:created>
  <dcterms:modified xsi:type="dcterms:W3CDTF">2026-10-04T11:33:10.013Z</dcterms:modified>
</cp:coreProperties>
</file>