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DE RECRUTEMENT D'ELEVES PILOTE DE LIGNE</w:t>
      </w:r>
    </w:p>
    <w:p>
      <w:pPr>
        <w:spacing w:line="271" w:before="330" w:lineRule="auto"/>
      </w:pPr>
      <w:r>
        <w:rPr>
          <w:b/>
          <w:sz w:val="42"/>
        </w:rPr>
        <w:t xml:space="preserve">EPREUVE DE MATHEMATIQUES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2 Heures</w:t>
      </w:r>
      <w:r>
        <w:rPr/>
        <w:br w:type="textWrapping"/>
      </w:r>
      <w:r>
        <w:rPr/>
        <w:t xml:space="preserve">Coefficient : 1</w:t>
      </w:r>
    </w:p>
    <w:p>
      <w:pPr>
        <w:spacing w:after="220" w:lineRule="auto"/>
      </w:pPr>
      <w:r>
        <w:rPr/>
        <w:t xml:space="preserve">Le sujet comprend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garde,</w:t>
      </w:r>
    </w:p>
    <w:p>
      <w:pPr>
        <w:numPr>
          <w:ilvl w:val="0"/>
          <w:numId w:val="1"/>
        </w:numPr>
        <w:spacing w:lineRule="auto"/>
      </w:pPr>
      <w:r>
        <w:rPr/>
        <w:t xml:space="preserve">2 pages d'instructions pour remplir le QCM,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10 pages de textes, numérotées de 1 à 10 .</w:t>
      </w:r>
    </w:p>
    <w:p>
      <w:pPr>
        <w:spacing w:line="271" w:before="330" w:lineRule="auto"/>
      </w:pPr>
      <w:r>
        <w:rPr>
          <w:b/>
          <w:sz w:val="42"/>
        </w:rPr>
        <w:t xml:space="preserve">CALCULATRICE AUTORISEE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LIRE TRÈS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mathématiques de ce concours est un questionnaire à choix multiple qui sera corrigé automatiquement par une machine à lecture optique.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ATTENTION, IL NE VOUS EST DÉLIVRÉ QU'UN SEUL QCM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Vous devez coller dans la partie droite prévue à cet effet, l'étiquette correspondant à l'épreuve que vous passez, c'est-à-dire épreuve de mathématiques (voir modèle ci-dessous).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POSITIONNEMENT DES ÉTIQUETTES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permettre la lecture optique de l'étiquette, le trait vertical matérialisant l'axe de lecture du code à barres (en haut à droite de votre QCM) doit traverser la totalité des barres de ce code.</w:t>
      </w:r>
    </w:p>
    <w:p>
      <w:pPr>
        <w:spacing w:line="271" w:before="330" w:lineRule="auto"/>
      </w:pPr>
      <w:r>
        <w:rPr>
          <w:b/>
          <w:sz w:val="42"/>
        </w:rPr>
        <w:t xml:space="preserve">EXEMPLES: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063114"/>
            <wp:effectExtent b="0" l="0" r="0" t="0"/>
            <wp:docPr id="1" name="image-6a9705574fa106c1be1507e63f5dc002f0d76ab9.jpg"/>
            <a:graphic>
              <a:graphicData uri="http://schemas.openxmlformats.org/drawingml/2006/picture">
                <pic:pic>
                  <pic:nvPicPr>
                    <pic:cNvPr id="1" name="image-6a9705574fa106c1be1507e63f5dc002f0d76ab9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31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2) Pour remplir ce QCM, vous devez utiliser un STYLO BILLE ou une POINTE FEUTRE de couleur NOIRE.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Utilisez le sujet comme brouillon et ne retranscrivez vos réponses qu'après vous être relu soigneusement.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4) Votre QCM ne doit pas être souillé, froissé, plié, écorné ou porter des inscriptions superflues, sous peine d'être rejeté par la machine et de ne pas être corrigé.</w:t>
      </w:r>
      <w:r>
        <w:rPr/>
        <w:br w:type="textWrapping"/>
      </w:r>
      <w:r>
        <w:rPr>
          <w:rFonts w:eastAsia="Georgia" w:cs="Georgia" w:ascii="Georgia" w:hAnsi="Georgia"/>
        </w:rPr>
        <w:t xml:space="preserve">5) Cette épreuve comporte 30 questions, certaines, de numéros consécutifs, sont liées. La liste des questions liées est donnée au début du texte du sujet.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candidat devra choisir au plus 25 questions parmi les 30 proposées.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 est inutile de répondre à plus de 25 questions : la machine à lecture optique lira les réponses en séquence en partant de la ligne 1, et s'arrêtera de lire lorsqu'elle aura détecté des réponses à 25 questions, quelle que soit la valeur de ces réponses.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question comporte au plus deux réponses exactes.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 chaque question numérotée entre 1 et 30 , correspond sur la feuille-réponses une ligne de cases qui porte le même numéro (les lignes de 31 à 100 sont neutralisées). Chaque ligne comporte 5 cases A, B, C, D, 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chaque ligne numérotée de 1 à 30 , vous vous trouvez en face de 4 possibilités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décidez de ne pas traiter cette question, la ligne correspondante doit rester vierge.</w:t>
      </w:r>
      <w:r>
        <w:rPr/>
        <w:br w:type="textWrapping"/>
      </w:r>
      <w:r>
        <w:rPr>
          <w:rFonts w:eastAsia="Georgia" w:cs="Georgia" w:ascii="Georgia" w:hAnsi="Georgia"/>
        </w:rPr>
        <w:t xml:space="preserve">$ soit vous jugez que la question comporte une seule bonne réponse, vous devez noircir l'une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deux réponses exactes, vous devez noircir deux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deux seulement.</w:t>
      </w:r>
      <w:r>
        <w:rPr/>
        <w:br w:type="textWrapping"/>
      </w:r>
      <w:r>
        <w:rPr>
          <w:rFonts w:eastAsia="Georgia" w:cs="Georgia" w:ascii="Georgia" w:hAnsi="Georgia"/>
        </w:rPr>
        <w:t xml:space="preserve">$ soit vous jugez qu'aucune des réponses proposées A, B, C, D n'est bonne, vous devez alors noircir la case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cas de réponse fausse, aucune pénalité ne sera appliquée.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7) EXEMPLES DE RÉPONSES</w:t>
      </w:r>
    </w:p>
    <w:p>
      <w:pPr>
        <w:spacing w:after="220" w:lineRule="auto"/>
      </w:pPr>
      <w:r>
        <w:rPr/>
        <w:t xml:space="preserve">Question 1: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vaut :</w:t>
      </w:r>
      <w:r>
        <w:rPr/>
        <w:br w:type="textWrapping"/>
      </w:r>
      <w:r>
        <w:rPr/>
        <w:t xml:space="preserve">A) 3</w:t>
      </w:r>
      <w:r>
        <w:rPr/>
        <w:br w:type="textWrapping"/>
      </w:r>
      <w:r>
        <w:rPr/>
        <w:t xml:space="preserve">B) 5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-1</w:t>
      </w:r>
    </w:p>
    <w:p>
      <w:pPr>
        <w:spacing w:after="220" w:lineRule="auto"/>
      </w:pPr>
      <w:r>
        <w:rPr/>
        <w:t xml:space="preserve">Question 2 : le produit (-1) (-3) vaut :</w:t>
      </w:r>
      <w:r>
        <w:rPr/>
        <w:br w:type="textWrapping"/>
      </w:r>
      <w:r>
        <w:rPr/>
        <w:t xml:space="preserve">A) -3</w:t>
      </w:r>
      <w:r>
        <w:rPr/>
        <w:br w:type="textWrapping"/>
      </w:r>
      <w:r>
        <w:rPr/>
        <w:t xml:space="preserve">B) -1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 : les racines de l'équation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sont:</w:t>
      </w:r>
      <w:r>
        <w:rPr/>
        <w:br w:type="textWrapping"/>
      </w:r>
      <w:r>
        <w:rPr/>
        <w:t xml:space="preserve">A) 1</w:t>
      </w:r>
      <w:r>
        <w:rPr/>
        <w:br w:type="textWrapping"/>
      </w:r>
      <w:r>
        <w:rPr/>
        <w:t xml:space="preserve">B) 0</w:t>
      </w:r>
      <w:r>
        <w:rPr/>
        <w:br w:type="textWrapping"/>
      </w:r>
      <w:r>
        <w:rPr/>
        <w:t xml:space="preserve">C) -1</w:t>
      </w:r>
      <w:r>
        <w:rPr/>
        <w:br w:type="textWrapping"/>
      </w:r>
      <w:r>
        <w:rPr/>
        <w:t xml:space="preserve">D)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Vous marquerez sur la feuille réponse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196424"/>
            <wp:effectExtent b="0" l="0" r="0" t="0"/>
            <wp:docPr id="2" name="image-fadf969606c0d01fbedf8ab8641657089dbbb230.jpg"/>
            <a:graphic>
              <a:graphicData uri="http://schemas.openxmlformats.org/drawingml/2006/picture">
                <pic:pic>
                  <pic:nvPicPr>
                    <pic:cNvPr id="2" name="image-fadf969606c0d01fbedf8ab8641657089dbbb230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64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Questions liées: [1 à 22]</w:t>
      </w:r>
      <w:r>
        <w:rPr/>
        <w:br w:type="textWrapping"/>
      </w:r>
      <w:r>
        <w:rPr>
          <w:rFonts w:eastAsia="Georgia" w:cs="Georgia" w:ascii="Georgia" w:hAnsi="Georgia"/>
        </w:rPr>
        <w:t xml:space="preserve">[23 à 30]</w:t>
      </w:r>
    </w:p>
    <w:p>
      <w:pPr>
        <w:spacing w:line="271" w:before="330" w:lineRule="auto"/>
      </w:pPr>
      <w:r>
        <w:rPr>
          <w:b/>
          <w:sz w:val="42"/>
        </w:rPr>
        <w:t xml:space="preserve">- I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ch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sh</m:t>
                      </m:r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ch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l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où </m:t>
                  </m:r>
                </m:e>
              </m:mr>
            </m:m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Le développement limité au voisinage de 0 à l'ordre 5 de la fonction </w:t>
      </w:r>
      <m:oMath>
        <m:r>
          <m:rPr>
            <m:sty m:val="i"/>
          </m:rPr>
          <m:t>c</m:t>
        </m:r>
        <m:r>
          <m:rPr>
            <m:sty m:val="i"/>
          </m:rPr>
          <m:t>h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est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num>
          <m:den>
            <m:r>
              <m:rPr>
                <m:sty m:val="p"/>
              </m:rPr>
              <m:t>24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num>
          <m:den>
            <m:r>
              <m:rPr>
                <m:sty m:val="p"/>
              </m:rPr>
              <m:t>24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On obtient alors pour la fonction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ch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:</w:t>
      </w:r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ch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12</m:t>
                </m:r>
              </m:den>
            </m:f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5</m:t>
                </m:r>
              </m:sup>
            </m:sSup>
            <m:r>
              <m:rPr>
                <m:sty m:val="i"/>
              </m:rPr>
              <m:t>ε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ch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12</m:t>
                </m:r>
              </m:den>
            </m:f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i"/>
              </m:rPr>
              <m:t>ε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2. Pour obtenir un développement limité au voisinage de 0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l'ordre 3 on doit considérer le développement limité de la fonction </w:t>
      </w:r>
      <m:oMath>
        <m:r>
          <m:rPr>
            <m:sty m:val="i"/>
          </m:rPr>
          <m:t>x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sh</m:t>
        </m:r>
        <m:r>
          <m:rPr>
            <m:sty m:val="i"/>
          </m:rPr>
          <m:t>x</m:t>
        </m:r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a) à l'ordre 3</w:t>
      </w:r>
      <w:r>
        <w:rPr/>
        <w:br w:type="textWrapping"/>
      </w:r>
      <w:r>
        <w:rPr>
          <w:rFonts w:eastAsia="Georgia" w:cs="Georgia" w:ascii="Georgia" w:hAnsi="Georgia"/>
        </w:rPr>
        <w:t xml:space="preserve">b) à l'ordre 5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développement limité de </w:t>
      </w:r>
      <m:oMath>
        <m:r>
          <m:rPr>
            <m:sty m:val="i"/>
          </m:rPr>
          <m:t>x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sh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l'ordre 6 s'écrit :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5</m:t>
                </m:r>
              </m:sup>
            </m:sSup>
          </m:num>
          <m:den>
            <m:r>
              <m:rPr>
                <m:sty m:val="p"/>
              </m:rPr>
              <m:t>30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5</m:t>
                </m:r>
              </m:sup>
            </m:sSup>
          </m:num>
          <m:den>
            <m:r>
              <m:rPr>
                <m:sty m:val="p"/>
              </m:rPr>
              <m:t>30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6</m:t>
                </m:r>
              </m:sup>
            </m:sSup>
          </m:num>
          <m:den>
            <m:r>
              <m:rPr>
                <m:sty m:val="p"/>
              </m:rPr>
              <m:t>720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3. Le développement limité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au voisinage de 0 à l'ordre 3 est donc de la forme :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18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90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La fonction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 :</w:t>
      </w:r>
      <w:r>
        <w:rPr/>
        <w:br w:type="textWrapping"/>
      </w:r>
      <w:r>
        <w:rPr/>
        <w:t xml:space="preserve">c) pour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d) si et seulement si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Dans la suite de cette partie on prend pour </w:t>
      </w:r>
      <m:oMath>
        <m:r>
          <m:rPr>
            <m:sty m:val="i"/>
          </m:rPr>
          <m:t>l</m:t>
        </m:r>
      </m:oMath>
      <w:r>
        <w:rPr/>
        <w:t xml:space="preserve"> la valeur, si elle existe, rendant la fonction </w:t>
      </w:r>
      <m:oMath>
        <m:r>
          <m:rPr>
            <m:sty m:val="i"/>
          </m:rPr>
          <m:t>f</m:t>
        </m:r>
      </m:oMath>
      <w:r>
        <w:rPr/>
        <w:t xml:space="preserve"> continue en 0 .</w:t>
      </w:r>
      <w:r>
        <w:rPr/>
        <w:br w:type="textWrapping"/>
      </w:r>
      <w:r>
        <w:rPr/>
        <w:t xml:space="preserve">4.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ainsi définie :</w:t>
      </w:r>
      <w:r>
        <w:rPr/>
        <w:br w:type="textWrapping"/>
      </w:r>
      <w:r>
        <w:rPr>
          <w:rFonts w:eastAsia="Georgia" w:cs="Georgia" w:ascii="Georgia" w:hAnsi="Georgia"/>
        </w:rPr>
        <w:t xml:space="preserve">a) est dérivable en 0 puisqu'elle est continue en ce point</w:t>
      </w:r>
      <w:r>
        <w:rPr/>
        <w:br w:type="textWrapping"/>
      </w:r>
      <w:r>
        <w:rPr>
          <w:rFonts w:eastAsia="Georgia" w:cs="Georgia" w:ascii="Georgia" w:hAnsi="Georgia"/>
        </w:rPr>
        <w:t xml:space="preserve">b) n'est pas dérivable en 0 car la fonction a été prolongée en ce point</w:t>
      </w:r>
      <w:r>
        <w:rPr/>
        <w:br w:type="textWrapping"/>
      </w:r>
      <w:r>
        <w:rPr>
          <w:rFonts w:eastAsia="Georgia" w:cs="Georgia" w:ascii="Georgia" w:hAnsi="Georgia"/>
        </w:rPr>
        <w:t xml:space="preserve">c) est dérivable en 0 car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 et on a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d) n'est pas dérivable en 0 car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5. La courbe (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représentative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le plan rapporté à un repère orthonormé sera au voisinage de 0 :</w:t>
      </w:r>
      <w:r>
        <w:rPr/>
        <w:br w:type="textWrapping"/>
      </w:r>
      <w:r>
        <w:rPr/>
        <w:t xml:space="preserve">a) au-dessous de la tangente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au-dessus de la tangente pour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et le point de coordonnées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est:</w:t>
      </w:r>
      <w:r>
        <w:rPr/>
        <w:br w:type="textWrapping"/>
      </w:r>
      <w:r>
        <w:rPr/>
        <w:t xml:space="preserve">c) un point d'inflexion de ( </w:t>
      </w:r>
      <m:oMath>
        <m:r>
          <m:rPr>
            <m:sty m:val="i"/>
          </m:rPr>
          <m:t>C</m:t>
        </m:r>
      </m:oMath>
      <w:r>
        <w:rPr/>
        <w:t xml:space="preserve"> )</w:t>
      </w:r>
      <w:r>
        <w:rPr/>
        <w:br w:type="textWrapping"/>
      </w:r>
      <w:r>
        <w:rPr/>
        <w:t xml:space="preserve">d) un point de rebroussement de ( </w:t>
      </w:r>
      <m:oMath>
        <m:r>
          <m:rPr>
            <m:sty m:val="i"/>
          </m:rPr>
          <m:t>C</m:t>
        </m:r>
      </m:oMath>
      <w:r>
        <w:rPr/>
        <w:t xml:space="preserve"> )</w:t>
      </w:r>
      <w:r>
        <w:rPr/>
        <w:br w:type="textWrapping"/>
      </w:r>
      <w:r>
        <w:rPr/>
        <w:t xml:space="preserve">6. La courbe (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est symétrique :</w:t>
      </w:r>
      <w:r>
        <w:rPr/>
        <w:br w:type="textWrapping"/>
      </w:r>
      <w:r>
        <w:rPr>
          <w:rFonts w:eastAsia="Georgia" w:cs="Georgia" w:ascii="Georgia" w:hAnsi="Georgia"/>
        </w:rPr>
        <w:t xml:space="preserve">a) par rapport à la droite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car </w:t>
      </w:r>
      <m:oMath>
        <m:r>
          <m:rPr>
            <m:sty m:val="i"/>
          </m:rPr>
          <m:t>f</m:t>
        </m:r>
      </m:oMath>
      <w:r>
        <w:rPr/>
        <w:t xml:space="preserve"> est impaire</w:t>
      </w:r>
      <w:r>
        <w:rPr/>
        <w:br w:type="textWrapping"/>
      </w:r>
      <w:r>
        <w:rPr/>
        <w:t xml:space="preserve">b) par rapport au point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car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paire comme quotient et différence de fonctions de même parité</w:t>
      </w:r>
      <w:r>
        <w:rPr/>
        <w:br w:type="textWrapping"/>
      </w:r>
      <w:r>
        <w:rPr/>
        <w:t xml:space="preserve">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dérivée de </w:t>
      </w:r>
      <m:oMath>
        <m:r>
          <m:rPr>
            <m:sty m:val="i"/>
          </m:rPr>
          <m:t>f</m:t>
        </m:r>
      </m:oMath>
      <w:r>
        <w:rPr/>
        <w:t xml:space="preserve">, est :</w:t>
      </w:r>
      <w:r>
        <w:rPr/>
        <w:br w:type="textWrapping"/>
      </w:r>
      <w:r>
        <w:rPr>
          <w:rFonts w:eastAsia="Georgia" w:cs="Georgia" w:ascii="Georgia" w:hAnsi="Georgia"/>
        </w:rPr>
        <w:t xml:space="preserve">c) définie sur </w:t>
      </w:r>
      <m:oMath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+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par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sh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sh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ch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d) positive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  <m:r>
          <m:rPr>
            <m:sty m:val="p"/>
          </m:rPr>
          <m:t>∗</m:t>
        </m:r>
        <m:r>
          <m:rPr>
            <m:sty m:val="p"/>
          </m:rPr>
          <m:t>car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r>
          <m:rPr>
            <m:sty m:val="p"/>
          </m:rPr>
          <m:t>sh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7. La fonction </w:t>
      </w:r>
      <m:oMath>
        <m:r>
          <m:rPr>
            <m:sty m:val="i"/>
          </m:rPr>
          <m:t>f</m:t>
        </m:r>
      </m:oMath>
      <w:r>
        <w:rPr/>
        <w:t xml:space="preserve"> est :</w:t>
      </w:r>
      <w:r>
        <w:rPr/>
        <w:br w:type="textWrapping"/>
      </w:r>
      <w:r>
        <w:rPr>
          <w:rFonts w:eastAsia="Georgia" w:cs="Georgia" w:ascii="Georgia" w:hAnsi="Georgia"/>
        </w:rPr>
        <w:t xml:space="preserve">a) décroissante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</m:oMath>
      <w:r>
        <w:rPr/>
        <w:br w:type="textWrapping"/>
      </w:r>
      <w:r>
        <w:rPr/>
        <w:t xml:space="preserve">b) croissante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et 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est égale à :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car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t</m:t>
        </m:r>
        <m:r>
          <m:rPr>
            <m:sty m:val="i"/>
          </m:rPr>
          <m:t>h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1</w:t>
      </w:r>
      <w:r>
        <w:rPr/>
        <w:br w:type="textWrapping"/>
      </w:r>
      <w:r>
        <w:rPr>
          <w:rFonts w:eastAsia="Georgia" w:cs="Georgia" w:ascii="Georgia" w:hAnsi="Georgia"/>
        </w:rPr>
        <w:t xml:space="preserve">8. Les asymptotes à la courbe ( </w:t>
      </w:r>
      <m:oMath>
        <m:r>
          <m:rPr>
            <m:sty m:val="i"/>
          </m:rPr>
          <m:t>C</m:t>
        </m:r>
      </m:oMath>
      <w:r>
        <w:rPr/>
        <w:t xml:space="preserve"> ) sont :</w:t>
      </w:r>
      <w:r>
        <w:rPr/>
        <w:br w:type="textWrapping"/>
      </w:r>
      <w:r>
        <w:rPr/>
        <w:t xml:space="preserve">a) les droites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les droites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en 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en 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les droites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4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nor/>
                    </m:rPr>
                    <m:t> en 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e>
              </m:mr>
              <m:mr>
                <m:e/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nor/>
                    </m:rPr>
                    <m:t> en 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et la courbe ( </w:t>
      </w:r>
      <m:oMath>
        <m:r>
          <m:rPr>
            <m:sty m:val="i"/>
          </m:rPr>
          <m:t>C</m:t>
        </m:r>
      </m:oMath>
      <w:r>
        <w:rPr/>
        <w:t xml:space="preserve"> )</w:t>
      </w:r>
      <w:r>
        <w:rPr/>
        <w:br w:type="textWrapping"/>
      </w:r>
      <w:r>
        <w:rPr/>
        <w:t xml:space="preserve">d) est au-dessus de l'asymptote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car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+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sh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sh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9. Une primitive </w:t>
      </w:r>
      <m:oMath>
        <m:r>
          <m:rPr>
            <m:sty m:val="i"/>
          </m:rPr>
          <m:t>z</m:t>
        </m:r>
      </m:oMath>
      <w:r>
        <w:rPr/>
        <w:t xml:space="preserve"> de la fonction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s</m:t>
            </m:r>
            <m:r>
              <m:rPr>
                <m:sty m:val="i"/>
              </m:rPr>
              <m:t>h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ch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sur tout intervalle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ne contenant pas 0 est égale à :</w:t>
      </w:r>
      <w:r>
        <w:rPr/>
        <w:br w:type="textWrapping"/>
      </w:r>
      <w:r>
        <w:rPr/>
        <w:t xml:space="preserve">a) 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obtenue en posant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sh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et la solution générale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 l'équation sans second membre associée à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s'écrit,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étant une constante réelle :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ch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10. Si l'on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la fonction engendrant l'espace des solutions de l'équation sans second membre associée à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une solution particulière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s'écrira: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vérifiant sur </w:t>
      </w:r>
      <m:oMath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+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−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sh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sh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sh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et la solution générale de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  <m:r>
          <m:rPr>
            <m:sty m:val="p"/>
          </m:rPr>
          <m:t>∗</m:t>
        </m:r>
      </m:oMath>
      <w:r>
        <w:rPr/>
        <w:t xml:space="preserve"> et </w:t>
      </w:r>
      <m:oMath>
        <m:r>
          <m:rPr>
            <m:scr m:val="double-struck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∗</m:t>
        </m:r>
      </m:oMath>
      <w:r>
        <w:rPr/>
        <w:t xml:space="preserve"> est de la forme :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ch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11. L'équation différentielle ( </w:t>
      </w:r>
      <m:oMath>
        <m:r>
          <m:rPr>
            <m:sty m:val="i"/>
          </m:rPr>
          <m:t>E</m:t>
        </m:r>
      </m:oMath>
      <w:r>
        <w:rPr/>
        <w:t xml:space="preserve"> )</w:t>
      </w:r>
      <w:r>
        <w:rPr/>
        <w:br w:type="textWrapping"/>
      </w:r>
      <w:r>
        <w:rPr/>
        <w:t xml:space="preserve">a) n'admet pas de solution sur </w:t>
      </w:r>
      <m:oMath>
        <m:r>
          <m:rPr>
            <m:scr m:val="double-struck"/>
          </m:rPr>
          <m:t>R</m:t>
        </m:r>
      </m:oMath>
      <w:r>
        <w:rPr/>
        <w:t xml:space="preserve"> car la fonction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ch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a une limite infinie lorsque </w:t>
      </w:r>
      <m:oMath>
        <m:r>
          <m:rPr>
            <m:sty m:val="i"/>
          </m:rPr>
          <m:t>x</m:t>
        </m:r>
      </m:oMath>
      <w:r>
        <w:rPr/>
        <w:t xml:space="preserve"> tend vers 0</w:t>
      </w:r>
      <w:r>
        <w:rPr/>
        <w:br w:type="textWrapping"/>
      </w:r>
      <w:r>
        <w:rPr>
          <w:rFonts w:eastAsia="Georgia" w:cs="Georgia" w:ascii="Georgia" w:hAnsi="Georgia"/>
        </w:rPr>
        <w:t xml:space="preserve">b) admet une infinité de solutions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c) admet comme solution sur </w:t>
      </w:r>
      <m:oMath>
        <m:r>
          <m:rPr>
            <m:scr m:val="double-struck"/>
          </m:rPr>
          <m:t>R</m:t>
        </m:r>
      </m:oMath>
      <w:r>
        <w:rPr/>
        <w:t xml:space="preserve"> la fonction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admet la fonction </w:t>
      </w:r>
      <m:oMath>
        <m:r>
          <m:rPr>
            <m:sty m:val="i"/>
          </m:rPr>
          <m:t>f</m:t>
        </m:r>
      </m:oMath>
      <w:r>
        <w:rPr/>
        <w:t xml:space="preserve"> comme seule solution sur </w:t>
      </w:r>
      <m:oMath>
        <m:r>
          <m:rPr>
            <m:scr m:val="double-struck"/>
          </m:rPr>
          <m:t>R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une fonction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12.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définie :</w:t>
      </w:r>
      <w:r>
        <w:rPr/>
        <w:br w:type="textWrapping"/>
      </w:r>
      <w:r>
        <w:rPr/>
        <w:t xml:space="preserve">a) sur </w:t>
      </w:r>
      <m:oMath>
        <m:r>
          <m:rPr>
            <m:scr m:val="double-struck"/>
          </m:rPr>
          <m:t>R</m:t>
        </m:r>
      </m:oMath>
      <w:r>
        <w:rPr/>
        <w:t xml:space="preserve"> car </w:t>
      </w:r>
      <m:oMath>
        <m:r>
          <m:rPr>
            <m:sty m:val="i"/>
          </m:rPr>
          <m:t>g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-</w:t>
      </w:r>
      <w:r>
        <w:rPr/>
        <w:br w:type="textWrapping"/>
      </w:r>
      <w:r>
        <w:rPr/>
        <w:t xml:space="preserve">b)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  <m:r>
          <m:rPr>
            <m:sty m:val="p"/>
          </m:rPr>
          <m:t>∗</m:t>
        </m:r>
      </m:oMath>
      <w:r>
        <w:rPr/>
        <w:t xml:space="preserve"> seulement</w:t>
      </w:r>
      <w:r>
        <w:rPr/>
        <w:br w:type="textWrapping"/>
      </w:r>
      <w:r>
        <w:rPr>
          <w:rFonts w:eastAsia="Georgia" w:cs="Georgia" w:ascii="Georgia" w:hAnsi="Georgia"/>
        </w:rPr>
        <w:t xml:space="preserve">et la quantité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est :</w:t>
      </w:r>
      <w:r>
        <w:rPr/>
        <w:br w:type="textWrapping"/>
      </w:r>
      <w:r>
        <w:rPr>
          <w:rFonts w:eastAsia="Georgia" w:cs="Georgia" w:ascii="Georgia" w:hAnsi="Georgia"/>
        </w:rPr>
        <w:t xml:space="preserve">c)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d)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13. On suppose dans cette question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On a alors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car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et on peut écrire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: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vérifiant</w:t>
      </w:r>
      <w:r>
        <w:rPr/>
        <w:br w:type="textWrapping"/>
      </w:r>
      <w:r>
        <w:rPr/>
        <w:t xml:space="preserve">c)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dorénavant que </w:t>
      </w:r>
      <m:oMath>
        <m:r>
          <m:rPr>
            <m:sty m:val="i"/>
          </m:rPr>
          <m:t>g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</m:oMath>
      <w:r>
        <w:rPr/>
        <w:t xml:space="preserve"> et strictement positive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on associe à </w:t>
      </w:r>
      <m:oMath>
        <m:r>
          <m:rPr>
            <m:sty m:val="i"/>
          </m:rPr>
          <m:t>g</m:t>
        </m:r>
      </m:oMath>
      <w:r>
        <w:rPr/>
        <w:t xml:space="preserve">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  <m:r>
          <m:rPr>
            <m:sty m:val="p"/>
          </m:rPr>
          <m:t>par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nary>
                        <m:naryPr>
                          <m:chr m:val="∫"/>
                          <m:limLoc m:val="subSup"/>
                          <m:grow m:val="1"/>
                        </m:naryPr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m:t xml:space="preserve"> </m:t>
                          </m:r>
                        </m:e>
                      </m:nary>
                      <m:r>
                        <m:rPr>
                          <m:sty m:val="p"/>
                        </m:rPr>
                        <m:t xml:space="preserve"> 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i"/>
                        </m:rPr>
                        <m:t>g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i"/>
                        </m:rPr>
                        <m:t>t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nary>
                        <m:naryPr>
                          <m:chr m:val="∫"/>
                          <m:limLoc m:val="subSup"/>
                          <m:grow m:val="1"/>
                        </m:naryPr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m:t xml:space="preserve"> </m:t>
                          </m:r>
                        </m:e>
                      </m:nary>
                      <m:r>
                        <m:rPr>
                          <m:sty m:val="p"/>
                        </m:rPr>
                        <m:t xml:space="preserve"> </m:t>
                      </m:r>
                      <m:r>
                        <m:rPr>
                          <m:sty m:val="i"/>
                        </m:rPr>
                        <m:t>g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14. Soit </w:t>
      </w:r>
      <m:oMath>
        <m:r>
          <m:rPr>
            <m:sty m:val="i"/>
          </m:rPr>
          <m:t>u</m:t>
        </m:r>
      </m:oMath>
      <w:r>
        <w:rPr/>
        <w:t xml:space="preserve"> la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telle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La fonction </w:t>
      </w:r>
      <m:oMath>
        <m:r>
          <m:rPr>
            <m:sty m:val="i"/>
          </m:rPr>
          <m:t>u</m:t>
        </m:r>
      </m:oMath>
      <w:r>
        <w:rPr/>
        <w:t xml:space="preserve"> est:</w:t>
      </w:r>
      <w:r>
        <w:rPr/>
        <w:br w:type="textWrapping"/>
      </w:r>
      <w:r>
        <w:rPr/>
        <w:t xml:space="preserve">a) strictement positive et bijective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négative ou nulle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</m:oMath>
      <w:r>
        <w:rPr/>
        <w:t xml:space="preserve"> et on a la relation :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br w:type="textWrapping"/>
      </w:r>
      <w:r>
        <w:rPr/>
        <w:t xml:space="preserve">15. La fonction </w:t>
      </w:r>
      <m:oMath>
        <m:r>
          <m:rPr>
            <m:sty m:val="i"/>
          </m:rPr>
          <m:t>G</m:t>
        </m:r>
      </m:oMath>
      <w:r>
        <w:rPr/>
        <w:t xml:space="preserve"> :</w:t>
      </w:r>
      <w:r>
        <w:rPr/>
        <w:br w:type="textWrapping"/>
      </w:r>
      <w:r>
        <w:rPr/>
        <w:t xml:space="preserve">a) est strictement positive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car la fonction </w:t>
      </w:r>
      <m:oMath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strictement croissante</w:t>
      </w:r>
      <w:r>
        <w:rPr/>
        <w:br w:type="textWrapping"/>
      </w:r>
      <w:r>
        <w:rPr/>
        <w:t xml:space="preserve">b) peut s'annuler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c) est continue en 0 car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n'est pas continue en 0 car </w:t>
      </w:r>
      <m:oMath>
        <m:r>
          <m:rPr>
            <m:sty m:val="i"/>
          </m:rPr>
          <m:t>G</m:t>
        </m:r>
      </m:oMath>
      <w:r>
        <w:rPr/>
        <w:t xml:space="preserve"> n'admet pas de limite en 0</w:t>
      </w:r>
      <w:r>
        <w:rPr/>
        <w:br w:type="textWrapping"/>
      </w:r>
      <w:r>
        <w:rPr/>
        <w:t xml:space="preserve">16. La fonction </w:t>
      </w:r>
      <m:oMath>
        <m:r>
          <m:rPr>
            <m:sty m:val="i"/>
          </m:rPr>
          <m:t>G</m:t>
        </m:r>
      </m:oMath>
      <w:r>
        <w:rPr/>
        <w:t xml:space="preserve"> est:</w:t>
      </w:r>
      <w:r>
        <w:rPr/>
        <w:br w:type="textWrapping"/>
      </w:r>
      <w:r>
        <w:rPr>
          <w:rFonts w:eastAsia="Georgia" w:cs="Georgia" w:ascii="Georgia" w:hAnsi="Georgia"/>
        </w:rPr>
        <w:t xml:space="preserve">a) dérivable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</m:oMath>
      <w:r>
        <w:rPr/>
        <w:t xml:space="preserve"> car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dérivables</w:t>
      </w:r>
      <w:r>
        <w:rPr/>
        <w:br w:type="textWrapping"/>
      </w:r>
      <w:r>
        <w:rPr>
          <w:rFonts w:eastAsia="Georgia" w:cs="Georgia" w:ascii="Georgia" w:hAnsi="Georgia"/>
        </w:rPr>
        <w:t xml:space="preserve">b) dérivable sur </w:t>
      </w:r>
      <m:oMath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+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c) strictement décroissante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car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est strictement positive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dérivable à droite en 0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la condition de la question 13</w:t>
      </w:r>
      <w:r>
        <w:rPr/>
        <w:br w:type="textWrapping"/>
      </w:r>
      <w:r>
        <w:rPr/>
        <w:t xml:space="preserve">17. Une fonction </w:t>
      </w:r>
      <m:oMath>
        <m:r>
          <m:rPr>
            <m:sty m:val="i"/>
          </m:rPr>
          <m:t>g</m:t>
        </m:r>
      </m:oMath>
      <w:r>
        <w:rPr/>
        <w:t xml:space="preserve">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strictement positive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telle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soit la restriction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doit vérifier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  <m:r>
          <m:rPr>
            <m:sty m:val="p"/>
          </m:rPr>
          <m:t>∗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sh</m:t>
        </m:r>
        <m:r>
          <m:rPr>
            <m:sty m:val="i"/>
          </m:rPr>
          <m:t>x</m:t>
        </m:r>
        <m:r>
          <m:rPr>
            <m:sty m:val="p"/>
          </m:rPr>
          <m:t>)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sh</m:t>
        </m:r>
        <m:r>
          <m:rPr>
            <m:sty m:val="i"/>
          </m:rPr>
          <m:t>x</m:t>
        </m:r>
        <m:r>
          <m:rPr>
            <m:sty m:val="p"/>
          </m:rPr>
          <m:t>)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s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e>
        </m:d>
        <m:r>
          <m:rPr>
            <m:sty m:val="i"/>
          </m:rPr>
          <m:t>d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s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e>
        </m:d>
        <m:r>
          <m:rPr>
            <m:sty m:val="i"/>
          </m:rPr>
          <m:t>d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i"/>
          </m:rPr>
          <m:t>h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ch</m:t>
        </m:r>
        <m:r>
          <m:rPr>
            <m:sty m:val="i"/>
          </m:rPr>
          <m:t>x</m:t>
        </m:r>
      </m:oMath>
      <w:r>
        <w:rPr/>
        <w:t xml:space="preserve"> avec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la fonction définie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18. Cette fonction </w:t>
      </w:r>
      <m:oMath>
        <m:r>
          <m:rPr>
            <m:sty m:val="i"/>
          </m:rPr>
          <m:t>g</m:t>
        </m:r>
      </m:oMath>
      <w:r>
        <w:rPr/>
        <w:t xml:space="preserve"> est :</w:t>
      </w:r>
      <w:r>
        <w:rPr/>
        <w:br w:type="textWrapping"/>
      </w:r>
      <w:r>
        <w:rPr>
          <w:rFonts w:eastAsia="Georgia" w:cs="Georgia" w:ascii="Georgia" w:hAnsi="Georgia"/>
        </w:rPr>
        <w:t xml:space="preserve">a) indéfiniment continûment dérivable et strictement positive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continue mais non dérivable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c) continue et strictement 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donc bijective</w:t>
      </w:r>
      <w:r>
        <w:rPr/>
        <w:br w:type="textWrapping"/>
      </w:r>
      <w:r>
        <w:rPr/>
        <w:t xml:space="preserve">d) continue, croissante mais non injective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19. On a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+</m:t>
        </m:r>
      </m:oMath>
      <w:r>
        <w:rPr/>
        <w:t xml:space="preserve">, la relation :</w:t>
      </w:r>
      <w:r>
        <w:rPr/>
        <w:br w:type="textWrapping"/>
      </w:r>
      <w:r>
        <w:rPr/>
        <w:t xml:space="preserve">a)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b)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ra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d)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tg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rad>
      </m:oMath>
      <w:r>
        <w:rPr/>
        <w:br w:type="textWrapping"/>
      </w:r>
      <w:r>
        <w:rPr/>
        <w:t xml:space="preserve">20. On peut alors exprimer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+</m:t>
        </m:r>
      </m:oMath>
      <w:r>
        <w:rPr/>
        <w:t xml:space="preserve"> sous la forme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rad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21. Le développement limité au voisinage de 1 , à l'ordre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t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 est de la forme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22. Au voisinage de 0 le développement limité à l'ordre 2 de </w:t>
      </w:r>
      <m:oMath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s'écrit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et le développement limité de la fonction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au voisinage de 0 est de la forme :</w:t>
      </w:r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on a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car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on a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- 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L'application linéaire </w:t>
      </w:r>
      <m:oMath>
        <m:r>
          <m:rPr>
            <m:sty m:val="i"/>
          </m:rPr>
          <m:t>f</m:t>
        </m:r>
      </m:oMath>
      <w:r>
        <w:rPr/>
        <w:t xml:space="preserve"> de l'espace vectoriel </w:t>
      </w:r>
      <m:oMath>
        <m:r>
          <m:rPr>
            <m:sty m:val="i"/>
          </m:rPr>
          <m:t>E</m:t>
        </m:r>
      </m:oMath>
      <w:r>
        <w:rPr/>
        <w:t xml:space="preserve"> de base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dans l'espace vectoriel </w:t>
      </w:r>
      <m:oMath>
        <m:r>
          <m:rPr>
            <m:sty m:val="i"/>
          </m:rPr>
          <m:t>F</m:t>
        </m:r>
      </m:oMath>
      <w:r>
        <w:rPr/>
        <w:t xml:space="preserve"> de base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+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λ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t</m:t>
                  </m:r>
                </m:e>
              </m:mr>
            </m:m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λ</m:t>
            </m:r>
          </m:e>
        </m:d>
      </m:oMath>
      <w:r>
        <w:rPr>
          <w:rFonts w:eastAsia="Georgia" w:cs="Georgia" w:ascii="Georgia" w:hAnsi="Georgia"/>
        </w:rPr>
        <w:t xml:space="preserve"> étant un paramètre réel. On note </w:t>
      </w:r>
      <m:oMath>
        <m:r>
          <m:rPr>
            <m:sty m:val="i"/>
          </m:rPr>
          <m:t>M</m:t>
        </m:r>
      </m:oMath>
      <w:r>
        <w:rPr/>
        <w:t xml:space="preserve"> la matrice de </w:t>
      </w:r>
      <m:oMath>
        <m:r>
          <m:rPr>
            <m:sty m:val="i"/>
          </m:rPr>
          <m:t>f</m:t>
        </m:r>
      </m:oMath>
      <w:r>
        <w:rPr/>
        <w:t xml:space="preserve"> dans les bases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br w:type="textWrapping"/>
      </w:r>
      <w:r>
        <w:rPr/>
        <w:t xml:space="preserve">23.</w:t>
      </w:r>
      <w:r>
        <w:rPr/>
        <w:br w:type="textWrapping"/>
      </w:r>
      <w:r>
        <w:rPr/>
        <w:t xml:space="preserve">a)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ne peut être définie car les espaces vectoriels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ne sont pas de même dimension.</w:t>
      </w:r>
      <w:r>
        <w:rPr/>
        <w:br w:type="textWrapping"/>
      </w:r>
      <w:r>
        <w:rPr/>
        <w:t xml:space="preserve">Si elle existe,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s'écrit :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λ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λ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λ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24. La matrice </w:t>
      </w:r>
      <m:oMath>
        <m:r>
          <m:rPr>
            <m:sty m:val="i"/>
          </m:rPr>
          <m:t>M</m:t>
        </m:r>
      </m:oMath>
      <w:r>
        <w:rPr/>
        <w:t xml:space="preserve">, si elle existe :</w:t>
      </w:r>
      <w:r>
        <w:rPr/>
        <w:br w:type="textWrapping"/>
      </w:r>
      <w:r>
        <w:rPr>
          <w:rFonts w:eastAsia="Georgia" w:cs="Georgia" w:ascii="Georgia" w:hAnsi="Georgia"/>
        </w:rPr>
        <w:t xml:space="preserve">a) ne peut être que de rang 4</w:t>
      </w:r>
      <w:r>
        <w:rPr/>
        <w:br w:type="textWrapping"/>
      </w:r>
      <w:r>
        <w:rPr>
          <w:rFonts w:eastAsia="Georgia" w:cs="Georgia" w:ascii="Georgia" w:hAnsi="Georgia"/>
        </w:rPr>
        <w:t xml:space="preserve">b) est de rang au plus égal à 3 car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admet 2 colonnes opposées</w:t>
      </w:r>
      <w:r>
        <w:rPr/>
        <w:br w:type="textWrapping"/>
      </w:r>
      <w:r>
        <w:rPr>
          <w:rFonts w:eastAsia="Georgia" w:cs="Georgia" w:ascii="Georgia" w:hAnsi="Georgia"/>
        </w:rPr>
        <w:t xml:space="preserve">c) n'est pas une matrice carrée par conséquent son rang est inférieur à </w:t>
      </w:r>
      <m:oMath>
        <m:r>
          <m:rPr>
            <m:sty m:val="p"/>
          </m:rPr>
          <m:t>inf</m:t>
        </m:r>
        <m:r>
          <m:rPr>
            <m:sty m:val="p"/>
          </m:rPr>
          <m:t>(</m:t>
        </m:r>
        <m:r>
          <m:rPr>
            <m:sty m:val="p"/>
          </m:rPr>
          <m:t>dim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dim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a ses vecteurs colonnes qui forment une base de </w:t>
      </w:r>
      <m:oMath>
        <m:r>
          <m:rPr>
            <m:sty m:val="i"/>
          </m:rPr>
          <m:t>F</m:t>
        </m:r>
      </m:oMath>
    </w:p>
    <w:p>
      <w:pPr>
        <w:spacing w:after="220" w:lineRule="auto"/>
      </w:pPr>
      <w:r>
        <w:rPr/>
        <w:t xml:space="preserve">On transforme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si elle existe, à l'aide des 2 opérations sur les lignes suivantes :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puis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la matrice ainsi obtenue.</w:t>
      </w:r>
      <w:r>
        <w:rPr/>
        <w:br w:type="textWrapping"/>
      </w:r>
      <w:r>
        <w:rPr/>
        <w:t xml:space="preserve">25.</w:t>
      </w:r>
      <w:r>
        <w:rPr/>
        <w:br w:type="textWrapping"/>
      </w:r>
      <w:r>
        <w:rPr/>
        <w:t xml:space="preserve">a) Toutes les lignes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proportionnelles</w:t>
      </w:r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</m:mr>
              <m:mr>
                <m:e/>
                <m:e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λ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semblable à </w:t>
      </w:r>
      <m:oMath>
        <m:r>
          <m:rPr>
            <m:sty m:val="i"/>
          </m:rPr>
          <m:t>M</m:t>
        </m:r>
      </m:oMath>
      <w:r>
        <w:rPr/>
        <w:br w:type="textWrapping"/>
      </w:r>
      <w:r>
        <w:rPr/>
        <w:t xml:space="preserve">26.</w:t>
      </w:r>
      <w:r>
        <w:rPr/>
        <w:br w:type="textWrapping"/>
      </w:r>
      <w:r>
        <w:rPr>
          <w:rFonts w:eastAsia="Georgia" w:cs="Georgia" w:ascii="Georgia" w:hAnsi="Georgia"/>
        </w:rPr>
        <w:t xml:space="preserve">a) Toute opération élémentaire sur les lignes ou sur les colonnes de </w:t>
      </w:r>
      <m:oMath>
        <m:r>
          <m:rPr>
            <m:sty m:val="i"/>
          </m:rPr>
          <m:t>M</m:t>
        </m:r>
      </m:oMath>
      <w:r>
        <w:rPr/>
        <w:t xml:space="preserve"> ne modifie pas son rang</w:t>
      </w:r>
      <w:r>
        <w:rPr/>
        <w:br w:type="textWrapping"/>
      </w:r>
      <w:r>
        <w:rPr/>
        <w:t xml:space="preserve">b)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sera différente si les 2 opérations sont effectuées dans l'ordre inverse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 2 colonnes opposées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aussi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 2 lignes opposées donc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aussi</w:t>
      </w:r>
      <w:r>
        <w:rPr/>
        <w:br w:type="textWrapping"/>
      </w:r>
      <w:r>
        <w:rPr/>
        <w:t xml:space="preserve">27.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dimKerf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pour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dim</m:t>
        </m:r>
        <m:r>
          <m:rPr>
            <m:sty m:val="p"/>
          </m:rPr>
          <m:t>Imf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</m:oMath>
      <w:r>
        <w:rPr/>
        <w:t xml:space="preserve"> est injectif pour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f</m:t>
        </m:r>
      </m:oMath>
      <w:r>
        <w:rPr/>
        <w:t xml:space="preserve"> est un morphisme bijectif pour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On suppose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dans les 3 questions suivantes.</w:t>
      </w:r>
      <w:r>
        <w:rPr/>
        <w:br w:type="textWrapping"/>
      </w:r>
      <w:r>
        <w:rPr/>
        <w:t xml:space="preserve">28.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une équation de </w:t>
      </w:r>
      <m:oMath>
        <m:r>
          <m:rPr>
            <m:sty m:val="p"/>
          </m:rPr>
          <m:t>Kerf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sont des équations de </w:t>
      </w:r>
      <m:oMath>
        <m:r>
          <m:rPr>
            <m:sty m:val="p"/>
          </m:rPr>
          <m:t>Imf</m:t>
        </m:r>
      </m:oMath>
      <w:r>
        <w:rPr/>
        <w:br w:type="textWrapping"/>
      </w:r>
      <w:r>
        <w:rPr/>
        <w:t xml:space="preserve">c) Kerf est un sous-espace vectoriel de </w:t>
      </w:r>
      <m:oMath>
        <m:r>
          <m:rPr>
            <m:sty m:val="i"/>
          </m:rPr>
          <m:t>F</m:t>
        </m:r>
      </m:oMath>
      <w:r>
        <w:rPr/>
        <w:t xml:space="preserve"> de dimension 3</w:t>
      </w:r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Imf</m:t>
        </m:r>
      </m:oMath>
      <w:r>
        <w:rPr/>
        <w:t xml:space="preserve"> est un espace vectoriel de dimension 1 car rang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29. Soient les matrices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 si elles existent :</w:t>
      </w:r>
      <w:r>
        <w:rPr/>
        <w:br w:type="textWrapping"/>
      </w:r>
      <w:r>
        <w:rPr/>
        <w:t xml:space="preserve">a) les produits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ne sont pas définis car les matrices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ne sont pas carrées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sont des matrices carrées d'ordre 3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sont des matrices carrées d'ordre respectivement 3 et 4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 donc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 commutent</w:t>
      </w:r>
      <w:r>
        <w:rPr/>
        <w:br w:type="textWrapping"/>
      </w:r>
      <w:r>
        <w:rPr/>
        <w:t xml:space="preserve">30. Les matrices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si elles existent sont :</w:t>
      </w:r>
      <w:r>
        <w:rPr/>
        <w:br w:type="textWrapping"/>
      </w:r>
      <w:r>
        <w:rPr>
          <w:rFonts w:eastAsia="Georgia" w:cs="Georgia" w:ascii="Georgia" w:hAnsi="Georgia"/>
        </w:rPr>
        <w:t xml:space="preserve">a) réelles et symétriques</w:t>
      </w:r>
      <w:r>
        <w:rPr/>
        <w:br w:type="textWrapping"/>
      </w:r>
      <w:r>
        <w:rPr>
          <w:rFonts w:eastAsia="Georgia" w:cs="Georgia" w:ascii="Georgia" w:hAnsi="Georgia"/>
        </w:rPr>
        <w:t xml:space="preserve">b) réelles et antisymétriques</w:t>
      </w:r>
      <w:r>
        <w:rPr/>
        <w:br w:type="textWrapping"/>
      </w:r>
      <w:r>
        <w:rPr/>
        <w:t xml:space="preserve">et la matrice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vérifie :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rang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rang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M</m:t>
            </m:r>
            <m:r>
              <m:rPr>
                <m:sty m:val="i"/>
              </m:rPr>
              <m:t>M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rang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det</m:t>
        </m:r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car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M</m:t>
            </m:r>
          </m:e>
        </m:d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i"/>
          </m:rPr>
          <m:t>M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6a9705574fa106c1be1507e63f5dc002f0d76ab9.jpg" TargetMode="Internal"/><Relationship Id="rId6" Type="http://schemas.openxmlformats.org/officeDocument/2006/relationships/image" Target="media/image-fadf969606c0d01fbedf8ab8641657089dbbb230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