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DE RECRUTEMENT D'ELEVES PILOTE DE LIGNE</w:t>
      </w:r>
    </w:p>
    <w:p>
      <w:pPr>
        <w:spacing w:line="271" w:before="330" w:lineRule="auto"/>
      </w:pPr>
      <w:r>
        <w:rPr>
          <w:b/>
          <w:sz w:val="42"/>
        </w:rPr>
        <w:t xml:space="preserve">EPREUVE DE MATHEMATIQUES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after="220" w:lineRule="auto"/>
      </w:pPr>
      <w:r>
        <w:rPr/>
        <w:t xml:space="preserve">Le sujet comprend: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garde,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7 pages de texte, numérotées de 1 à 7 .</w:t>
      </w:r>
    </w:p>
    <w:p>
      <w:pPr>
        <w:spacing w:line="271" w:before="330" w:lineRule="auto"/>
      </w:pPr>
      <w:r>
        <w:rPr>
          <w:b/>
          <w:sz w:val="42"/>
        </w:rPr>
        <w:t xml:space="preserve">CALCULATRICE AUTORISEE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Questions liées : 1 à 14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15 à 19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et 20 ä 30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fonctions réelles définies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l'ensemble des fonctions continues sur </w:t>
      </w:r>
      <m:oMath>
        <m:r>
          <m:rPr>
            <m:scr m:val="double-struck"/>
          </m:rPr>
          <m:t>R</m:t>
        </m:r>
      </m:oMath>
      <w:r>
        <w:rPr/>
        <w:t xml:space="preserve">, sous espace vectoriel de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r>
          <m:rPr>
            <m:sty m:val="i"/>
          </m:rPr>
          <m:t>φ</m:t>
        </m:r>
      </m:oMath>
      <w:r>
        <w:rPr/>
        <w:t xml:space="preserve"> une fonction continue sur </w:t>
      </w:r>
      <m:oMath>
        <m:r>
          <m:rPr>
            <m:scr m:val="double-struck"/>
          </m:rPr>
          <m:t>R</m:t>
        </m:r>
      </m:oMath>
      <w:r>
        <w:rPr/>
        <w:t xml:space="preserve">. A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on associe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par: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p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∫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x</m:t>
              </m:r>
            </m:sup>
          </m:sSubSup>
          <m:r>
            <m:rPr>
              <m:sty m:val="p"/>
            </m:rPr>
            <m:t xml:space="preserve"> 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p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dt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On définit ainsi une application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E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r>
          <m:rPr>
            <m:sty m:val="i"/>
          </m:rPr>
          <m:t>g</m:t>
        </m:r>
      </m:oMath>
    </w:p>
    <w:p>
      <w:pPr>
        <w:spacing w:after="220" w:lineRule="auto"/>
      </w:pPr>
      <w:r>
        <w:rPr/>
        <w:t xml:space="preserve">Question 1: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étant donnée, pour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appartienne à </w:t>
      </w:r>
      <m:oMath>
        <m:r>
          <m:rPr>
            <m:sty m:val="p"/>
          </m:rPr>
          <m:t>ImL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,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doit vérifier, dans le cas où </w:t>
      </w:r>
      <m:oMath>
        <m:r>
          <m:rPr>
            <m:sty m:val="i"/>
          </m:rPr>
          <m:t>φ</m:t>
        </m:r>
      </m:oMath>
      <w:r>
        <w:rPr/>
        <w:t xml:space="preserve"> ne s'annule pas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</m:oMath>
      <w:r>
        <w:rPr/>
        <w:t xml:space="preserve"> continue</w:t>
      </w:r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φ</m:t>
            </m:r>
          </m:den>
        </m:f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dans le cas où </w:t>
      </w:r>
      <m:oMath>
        <m:r>
          <m:rPr>
            <m:sty m:val="i"/>
          </m:rPr>
          <m:t>φ</m:t>
        </m:r>
      </m:oMath>
      <w:r>
        <w:rPr/>
        <w:t xml:space="preserve"> s'annule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g' s'annule aux zéros de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φ</m:t>
            </m:r>
          </m:den>
        </m:f>
      </m:oMath>
      <w:r>
        <w:rPr>
          <w:rFonts w:eastAsia="Georgia" w:cs="Georgia" w:ascii="Georgia" w:hAnsi="Georgia"/>
        </w:rPr>
        <w:t xml:space="preserve"> est prolongeable par continuité en ces points.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2: Dans le cas où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la fonction </w:t>
      </w:r>
      <m:oMath>
        <m:r>
          <m:rPr>
            <m:sty m:val="i"/>
          </m:rPr>
          <m:t>g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ne vérifie pas les conditions nécessaires de la question 1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 les conditions nécessaires de la question 1 et dans le cas où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la fonction </w:t>
      </w:r>
      <m:oMath>
        <m:r>
          <m:rPr>
            <m:sty m:val="i"/>
          </m:rPr>
          <m:t>g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vérifie les conditions nécessaires de la question 1</w:t>
      </w:r>
      <w:r>
        <w:rPr/>
        <w:br w:type="textWrapping"/>
      </w:r>
      <w:r>
        <w:rPr>
          <w:rFonts w:eastAsia="Georgia" w:cs="Georgia" w:ascii="Georgia" w:hAnsi="Georgia"/>
        </w:rPr>
        <w:t xml:space="preserve">d) ne vérifie pas les conditions nécessaires de la question 1</w:t>
      </w:r>
    </w:p>
    <w:p>
      <w:pPr>
        <w:spacing w:after="220" w:lineRule="auto"/>
      </w:pPr>
      <w:r>
        <w:rPr/>
        <w:t xml:space="preserve">Question 3: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étant fixée,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reliée à la fonction </w:t>
      </w:r>
      <m:oMath>
        <m:r>
          <m:rPr>
            <m:sty m:val="i"/>
          </m:rPr>
          <m:t>g</m:t>
        </m:r>
      </m:oMath>
      <w:r>
        <w:rPr/>
        <w:t xml:space="preserve"> par: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φ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bSup>
              <m:sSubSupPr/>
              <m:e>
                <m:r>
                  <m:rPr>
                    <m:sty m:val="p"/>
                  </m:rPr>
                  <m:t>∫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x</m:t>
                </m:r>
              </m:sup>
            </m:sSubSup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φ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bSup>
              <m:sSubSupPr/>
              <m:e>
                <m:r>
                  <m:rPr>
                    <m:sty m:val="p"/>
                  </m:rPr>
                  <m:t>∫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x</m:t>
                </m:r>
              </m:sup>
            </m:sSubSup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Sup>
                      <m:sSubSupPr/>
                      <m:e>
                        <m:r>
                          <m:rPr>
                            <m:sty m:val="p"/>
                          </m:rPr>
                          <m:t>∫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bSup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cas particulier où les fonctions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et g sont définies respectivement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nor/>
            </m:rPr>
            <m:t> et 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3</m:t>
              </m:r>
            </m:den>
          </m:f>
        </m:oMath>
      </m:oMathPara>
    </w:p>
    <w:p>
      <w:pPr>
        <w:spacing w:after="220" w:lineRule="auto"/>
      </w:pPr>
      <w:r>
        <w:rPr/>
        <w:t xml:space="preserve">et on note fla fonction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, si elle existe.</w:t>
      </w:r>
      <w:r>
        <w:rPr/>
        <w:br w:type="textWrapping"/>
      </w:r>
      <w:r>
        <w:rPr/>
        <w:t xml:space="preserve">Question 4: La fonction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n'est pas prolongeable par continuité en 0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prolongeable par continuité en 0 par 1</w:t>
      </w:r>
      <w:r>
        <w:rPr/>
        <w:br w:type="textWrapping"/>
      </w:r>
      <w:r>
        <w:rPr>
          <w:rFonts w:eastAsia="Georgia" w:cs="Georgia" w:ascii="Georgia" w:hAnsi="Georgia"/>
        </w:rPr>
        <w:t xml:space="preserve">c) est prolongeable par continuité en 0 par 0</w:t>
      </w:r>
      <w:r>
        <w:rPr/>
        <w:br w:type="textWrapping"/>
      </w:r>
      <w:r>
        <w:rPr>
          <w:rFonts w:eastAsia="Georgia" w:cs="Georgia" w:ascii="Georgia" w:hAnsi="Georgia"/>
        </w:rPr>
        <w:t xml:space="preserve">d) est prolongeable par continuité en 0 par-1</w:t>
      </w:r>
    </w:p>
    <w:p>
      <w:pPr>
        <w:spacing w:after="220" w:lineRule="auto"/>
      </w:pPr>
      <w:r>
        <w:rPr/>
        <w:t xml:space="preserve">Question 5: Le graphe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dans un repère orthonormé, est symétrique par rapport</w:t>
      </w:r>
      <w:r>
        <w:rPr/>
        <w:br w:type="textWrapping"/>
      </w:r>
      <w:r>
        <w:rPr/>
        <w:t xml:space="preserve">a) au point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)</w:t>
      </w:r>
      <w:r>
        <w:rPr/>
        <w:br w:type="textWrapping"/>
      </w:r>
      <w:r>
        <w:rPr/>
        <w:t xml:space="preserve">b) au point (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c) à la droite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à la droite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</w:p>
    <w:p>
      <w:pPr>
        <w:spacing w:after="220" w:lineRule="auto"/>
      </w:pPr>
      <w:r>
        <w:rPr/>
        <w:t xml:space="preserve">Question 6: Sur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</m:e>
        </m:d>
      </m:oMath>
      <w:r>
        <w:rPr/>
        <w:t xml:space="preserve"> la fonction </w:t>
      </w:r>
      <m:oMath>
        <m:r>
          <m:rPr>
            <m:sty m:val="i"/>
          </m:rPr>
          <m:t>f</m:t>
        </m:r>
      </m:oMath>
      <w:r>
        <w:rPr/>
        <w:t xml:space="preserve"> est :</w:t>
      </w:r>
      <w:r>
        <w:rPr/>
        <w:br w:type="textWrapping"/>
      </w:r>
      <w:r>
        <w:rPr>
          <w:rFonts w:eastAsia="Georgia" w:cs="Georgia" w:ascii="Georgia" w:hAnsi="Georgia"/>
        </w:rPr>
        <w:t xml:space="preserve">a) croissante puis décroissante</w:t>
      </w:r>
      <w:r>
        <w:rPr/>
        <w:br w:type="textWrapping"/>
      </w:r>
      <w:r>
        <w:rPr>
          <w:rFonts w:eastAsia="Georgia" w:cs="Georgia" w:ascii="Georgia" w:hAnsi="Georgia"/>
        </w:rPr>
        <w:t xml:space="preserve">b) décroissante</w:t>
      </w:r>
      <w:r>
        <w:rPr/>
        <w:br w:type="textWrapping"/>
      </w:r>
      <w:r>
        <w:rPr/>
        <w:t xml:space="preserve">c) croissante</w:t>
      </w:r>
      <w:r>
        <w:rPr/>
        <w:br w:type="textWrapping"/>
      </w:r>
      <w:r>
        <w:rPr/>
        <w:t xml:space="preserve">d) monotone</w:t>
      </w:r>
    </w:p>
    <w:p>
      <w:pPr>
        <w:spacing w:after="220" w:lineRule="auto"/>
      </w:pPr>
      <w:r>
        <w:rPr/>
        <w:t xml:space="preserve">Question 7: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a) n'existe pas</w:t>
      </w:r>
      <w:r>
        <w:rPr/>
        <w:br w:type="textWrapping"/>
      </w:r>
      <w:r>
        <w:rPr>
          <w:rFonts w:eastAsia="Georgia" w:cs="Georgia" w:ascii="Georgia" w:hAnsi="Georgia"/>
        </w:rPr>
        <w:t xml:space="preserve">b) vaut zéro et la courbe admet</w:t>
      </w:r>
      <w:r>
        <w:rPr/>
        <w:br w:type="textWrapping"/>
      </w:r>
      <w:r>
        <w:rPr/>
        <w:t xml:space="preserve">c) une asymptote</w:t>
      </w:r>
      <w:r>
        <w:rPr/>
        <w:br w:type="textWrapping"/>
      </w:r>
      <w:r>
        <w:rPr/>
        <w:t xml:space="preserve">d) une branche infinie parabolique.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8: L'équation de la tangente au graphe de la fonction </w:t>
      </w:r>
      <m:oMath>
        <m:r>
          <m:rPr>
            <m:sty m:val="i"/>
          </m:rPr>
          <m:t>f</m:t>
        </m:r>
      </m:oMath>
      <w:r>
        <w:rPr/>
        <w:t xml:space="preserve"> au point(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s'écrit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 où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fonction fixée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Φ</m:t>
        </m:r>
      </m:oMath>
      <w:r>
        <w:rPr/>
        <w:t xml:space="preserve"> la primitive de la fonction </w:t>
      </w:r>
      <m:oMath>
        <m:r>
          <m:rPr>
            <m:sty m:val="i"/>
          </m:rPr>
          <m:t>φ</m:t>
        </m:r>
      </m:oMath>
      <w:r>
        <w:rPr/>
        <w:t xml:space="preserve"> s'annulant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Question 9: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vérifient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Φ</m:t>
        </m:r>
      </m:oMath>
      <w:r>
        <w:rPr/>
        <w:br w:type="textWrapping"/>
      </w:r>
      <w:r>
        <w:rPr/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Φ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Φ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</m:m>
            <m:r>
              <m:rPr>
                <m:sty m:val="p"/>
              </m:rPr>
              <m:t>∀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  <w:r>
        <w:rPr/>
        <w:br w:type="textWrapping"/>
      </w:r>
      <w:r>
        <w:rPr/>
        <w:t xml:space="preserve">b)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Φ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Φ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  <m:r>
              <m:rPr>
                <m:sty m:val="p"/>
              </m:rPr>
              <m:t>∀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  <w:r>
        <w:rPr/>
        <w:br w:type="textWrapping"/>
      </w:r>
      <w:r>
        <w:rPr/>
        <w:t xml:space="preserve">c)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|</m:t>
                  </m:r>
                </m:e>
              </m:mr>
              <m:mr>
                <m:e>
                  <m:r>
                    <m:rPr>
                      <m:sty m:val="p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|</m:t>
                  </m:r>
                </m:e>
              </m:mr>
            </m:m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∀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  <w:r>
        <w:rPr/>
        <w:br w:type="textWrapping"/>
      </w:r>
      <w:r>
        <w:rPr/>
        <w:t xml:space="preserve">d)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∀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</w:p>
    <w:p>
      <w:pPr>
        <w:spacing w:after="220" w:lineRule="auto"/>
      </w:pPr>
      <w:r>
        <w:rPr/>
        <w:t xml:space="preserve">Dans toute la suite de cette partie,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considérée sera définie par: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l'espace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sous-espace vectoriel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constitué des fonctions </w:t>
      </w:r>
      <m:oMath>
        <m:r>
          <m:rPr>
            <m:sty m:val="i"/>
          </m:rPr>
          <m:t>f</m:t>
        </m:r>
      </m:oMath>
      <w:r>
        <w:rPr/>
        <w:t xml:space="preserve"> telles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des réels quelconques.</w:t>
      </w:r>
      <w:r>
        <w:rPr/>
        <w:br w:type="textWrapping"/>
      </w:r>
      <w:r>
        <w:rPr/>
        <w:t xml:space="preserve">Question 10: La famille de fonctions suivantes forme une base de l'espace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br w:type="textWrapping"/>
      </w:r>
      <w:r>
        <w:rPr/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</m:e>
              </m:mr>
            </m:m>
            <m:r>
              <m:rPr>
                <m:sty m:val="p"/>
              </m:rPr>
              <m:t>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  <w:r>
        <w:rPr/>
        <w:br w:type="textWrapping"/>
      </w:r>
      <w:r>
        <w:rPr/>
        <w:t xml:space="preserve">b)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</m:m>
            <m:r>
              <m:rPr>
                <m:sty m:val="p"/>
              </m:rPr>
              <m:t>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  <w:r>
        <w:rPr/>
        <w:br w:type="textWrapping"/>
      </w:r>
      <w:r>
        <w:rPr/>
        <w:t xml:space="preserve">c)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∀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x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</m:e>
              </m:mr>
            </m:m>
            <m:r>
              <m:rPr>
                <m:sty m:val="p"/>
              </m:rPr>
              <m:t>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</w:p>
    <w:p>
      <w:pPr>
        <w:spacing w:after="220" w:lineRule="auto"/>
      </w:pPr>
      <w:r>
        <w:rPr/>
        <w:t xml:space="preserve">Question 11: Reprenant les notations de la question 10 et l'espace vectoriel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étant rapporté à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,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constante donnée, représente matriciellement la restriction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>
          <w:rFonts w:eastAsia="Georgia" w:cs="Georgia" w:ascii="Georgia" w:hAnsi="Georgia"/>
        </w:rPr>
        <w:t xml:space="preserve"> à l'espace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rapporté à la base :</w:t>
      </w:r>
      <w:r>
        <w:rPr/>
        <w:br w:type="textWrapping"/>
      </w:r>
      <w:r>
        <w:rPr/>
        <w:t xml:space="preserve">a)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g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n étant un entier donné, on désigne par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fonctions polynômes à coefficients réels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fonctions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br w:type="textWrapping"/>
      </w:r>
      <w:r>
        <w:rPr/>
        <w:t xml:space="preserve">Question 12: Pour </w:t>
      </w:r>
      <m:oMath>
        <m:r>
          <m:rPr>
            <m:sty m:val="i"/>
          </m:rPr>
          <m:t>p</m:t>
        </m:r>
      </m:oMath>
      <w:r>
        <w:rPr/>
        <w:t xml:space="preserve"> entier naturel,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image par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/>
        <w:t xml:space="preserve">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 vérifie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p</m:t>
        </m:r>
        <m:sSub>
          <m:sSubPr/>
          <m:e>
            <m:r>
              <m:rPr>
                <m:sty m:val="p"/>
              </m:rPr>
              <m:t>g</m:t>
            </m:r>
          </m:e>
          <m:sub>
            <m:r>
              <m:rPr>
                <m:sty m:val="p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∀</m:t>
        </m:r>
        <m:r>
          <m:rPr>
            <m:sty m:val="p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after="220" w:lineRule="auto"/>
      </w:pPr>
      <w:r>
        <w:rPr/>
        <w:t xml:space="preserve">Question 13: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définie à la question 12 s'écrit,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bSup>
      </m:oMath>
      <w:r>
        <w:rPr>
          <w:rFonts w:eastAsia="Georgia" w:cs="Georgia" w:ascii="Georgia" w:hAnsi="Georgia"/>
        </w:rPr>
        <w:t xml:space="preserve"> désignant le nombre d'arrangements de (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 éléments parmi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éléments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⋅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b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b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</m:oMath>
    </w:p>
    <w:p>
      <w:pPr>
        <w:spacing w:after="220" w:lineRule="auto"/>
      </w:pPr>
      <w:r>
        <w:rPr/>
        <w:t xml:space="preserve">Question 14: La matrice de la restriction de l'application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par rapport à la base canonique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à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φ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</w:t>
      </w:r>
      <w:r>
        <w:rPr/>
        <w:br w:type="textWrapping"/>
      </w:r>
      <w:r>
        <w:rPr>
          <w:rFonts w:eastAsia="Georgia" w:cs="Georgia" w:ascii="Georgia" w:hAnsi="Georgia"/>
        </w:rPr>
        <w:t xml:space="preserve">a) carrée d'ordre ( </w:t>
      </w:r>
      <m:oMath>
        <m:r>
          <m:rPr>
            <m:sty m:val="p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) et diagonale</w:t>
      </w:r>
      <w:r>
        <w:rPr/>
        <w:br w:type="textWrapping"/>
      </w:r>
      <w:r>
        <w:rPr>
          <w:rFonts w:eastAsia="Georgia" w:cs="Georgia" w:ascii="Georgia" w:hAnsi="Georgia"/>
        </w:rPr>
        <w:t xml:space="preserve">b) triangulaire supérieure et carrée d'ordre n</w:t>
      </w:r>
      <w:r>
        <w:rPr/>
        <w:br w:type="textWrapping"/>
      </w:r>
      <w:r>
        <w:rPr>
          <w:rFonts w:eastAsia="Georgia" w:cs="Georgia" w:ascii="Georgia" w:hAnsi="Georgia"/>
        </w:rPr>
        <w:t xml:space="preserve">c) inversible car de déterminant égal à (-1)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d) de déterminant égal à 1 donc de rang n 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P le polynôme à coefficients réels à une indéterminée X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p"/>
            </m:rPr>
            <m:t>26</m:t>
          </m:r>
          <m:r>
            <m:rPr>
              <m:sty m:val="p"/>
            </m:rPr>
            <m:t>−</m:t>
          </m:r>
          <m:r>
            <m:rPr>
              <m:sty m:val="p"/>
            </m:rPr>
            <m:t>34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23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6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4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15: Le système d'équation: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4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34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26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46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34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a pour solution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17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Question 16: Le nombre complexe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racine du polynôme </w:t>
      </w:r>
      <m:oMath>
        <m:r>
          <m:rPr>
            <m:sty m:val="i"/>
          </m:rPr>
          <m:t>P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17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i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17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i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17: Le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divisible par le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 par: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13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13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17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13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189</m:t>
            </m:r>
          </m:num>
          <m:den>
            <m:r>
              <m:rPr>
                <m:sty m:val="p"/>
              </m:rPr>
              <m:t>18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17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</w:p>
    <w:p>
      <w:pPr>
        <w:spacing w:after="220" w:lineRule="auto"/>
      </w:pPr>
      <w:r>
        <w:rPr/>
        <w:t xml:space="preserve">Question 18: La fraction rationnelle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 se décompose en éléments simples sur le corps des réels sous la forme :</w:t>
      </w:r>
      <w:r>
        <w:rPr/>
        <w:br w:type="textWrapping"/>
      </w:r>
      <w:r>
        <w:rPr/>
        <w:t xml:space="preserve">(a)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85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7</m:t>
                    </m:r>
                  </m:num>
                  <m:den>
                    <m:r>
                      <m:rPr>
                        <m:sty m:val="p"/>
                      </m:rPr>
                      <m:t>36</m:t>
                    </m:r>
                  </m:den>
                </m:f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17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189</m:t>
                    </m:r>
                  </m:num>
                  <m:den>
                    <m:r>
                      <m:rPr>
                        <m:sty m:val="p"/>
                      </m:rPr>
                      <m:t>18</m:t>
                    </m:r>
                  </m:den>
                </m:f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5</m:t>
                    </m:r>
                  </m:num>
                  <m:den>
                    <m:r>
                      <m:rPr>
                        <m:sty m:val="p"/>
                      </m:rPr>
                      <m:t>18</m:t>
                    </m:r>
                  </m:den>
                </m:f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368</m:t>
                    </m:r>
                  </m:num>
                  <m:den>
                    <m:r>
                      <m:rPr>
                        <m:sty m:val="p"/>
                      </m:rPr>
                      <m:t>189</m:t>
                    </m:r>
                  </m:den>
                </m:f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85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7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3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13</m:t>
                </m:r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36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17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13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85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3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7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13</m:t>
                </m:r>
              </m:den>
            </m:f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19: A étant un réel positif fixé, l'intégrale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vaut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85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17</m:t>
                        </m:r>
                      </m:num>
                      <m:den>
                        <m:r>
                          <m:rPr>
                            <m:sty m:val="p"/>
                          </m:rPr>
                          <m:t>3</m:t>
                        </m:r>
                      </m:den>
                    </m:f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189</m:t>
                        </m:r>
                      </m:num>
                      <m:den>
                        <m:r>
                          <m:rPr>
                            <m:sty m:val="p"/>
                          </m:rPr>
                          <m:t>18</m:t>
                        </m:r>
                      </m:den>
                    </m:f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368</m:t>
                        </m:r>
                      </m:num>
                      <m:den>
                        <m:r>
                          <m:rPr>
                            <m:sty m:val="p"/>
                          </m:rPr>
                          <m:t>189</m:t>
                        </m:r>
                      </m:den>
                    </m:f>
                  </m:den>
                </m:f>
              </m:e>
            </m:d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18</m:t>
                </m:r>
              </m:den>
            </m:f>
            <m:r>
              <m:rPr>
                <m:sty m:val="p"/>
              </m:rPr>
              <m:t>Arctan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17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9</m:t>
                </m:r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36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17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3</m:t>
                                </m:r>
                              </m:den>
                            </m:f>
                            <m:r>
                              <m:rPr>
                                <m:sty m:val="i"/>
                              </m:rPr>
                              <m:t>A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13</m:t>
                            </m:r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Arctan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17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85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13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9</m:t>
            </m:r>
            <m:r>
              <m:rPr>
                <m:sty m:val="p"/>
              </m:rPr>
              <m:t>Arctan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</m:t>
                </m:r>
              </m:num>
              <m:den>
                <m:r>
                  <m:rPr>
                    <m:sty m:val="p"/>
                  </m:rPr>
                  <m:t>13</m:t>
                </m:r>
              </m:den>
            </m:f>
            <m:r>
              <m:rPr>
                <m:sty m:val="p"/>
              </m:rPr>
              <m:t>Arctan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9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</m:t>
                </m:r>
              </m:num>
              <m:den>
                <m:r>
                  <m:rPr>
                    <m:sty m:val="p"/>
                  </m:rPr>
                  <m:t>13</m:t>
                </m:r>
              </m:den>
            </m:f>
            <m:r>
              <m:rPr>
                <m:sty m:val="p"/>
              </m:rPr>
              <m:t>Arctan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13</m:t>
                </m:r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85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13</m:t>
                    </m:r>
                  </m:den>
                </m:f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9</m:t>
            </m:r>
            <m:r>
              <m:rPr>
                <m:sty m:val="p"/>
              </m:rPr>
              <m:t>Arctan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Arctan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9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Arctan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13</m:t>
                </m:r>
              </m:den>
            </m:f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fla fonction de la variable réelle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et </w:t>
      </w:r>
      <m:oMath>
        <m:r>
          <m:rPr>
            <m:sty m:val="p"/>
          </m:rPr>
          <m:t>∀</m:t>
        </m:r>
        <m:r>
          <m:rPr>
            <m:sty m:val="p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p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p"/>
          </m:rPr>
          <m:t>t</m:t>
        </m:r>
        <m:r>
          <m:rPr>
            <m:sty m:val="p"/>
          </m:rPr>
          <m:t>|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Question 20: La courbe représentant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un plan rapporté à un repère orthonormé d'axes </w:t>
      </w:r>
      <m:oMath>
        <m:r>
          <m:rPr>
            <m:sty m:val="i"/>
          </m:rPr>
          <m:t>x</m:t>
        </m:r>
      </m:oMath>
      <w:r>
        <w:rPr/>
        <w:t xml:space="preserve"> '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y'Oy est symétrique par rapport :</w:t>
      </w:r>
      <w:r>
        <w:rPr/>
        <w:br w:type="textWrapping"/>
      </w:r>
      <w:r>
        <w:rPr/>
        <w:t xml:space="preserve">a) au point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car f est paire</w:t>
      </w:r>
      <w:r>
        <w:rPr/>
        <w:br w:type="textWrapping"/>
      </w:r>
      <w:r>
        <w:rPr/>
        <w:t xml:space="preserve">b) au point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c) à la droite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car </w:t>
      </w:r>
      <m:oMath>
        <m:r>
          <m:rPr>
            <m:sty m:val="i"/>
          </m:rPr>
          <m:t>f</m:t>
        </m:r>
      </m:oMath>
      <w:r>
        <w:rPr/>
        <w:t xml:space="preserve"> est impaire</w:t>
      </w:r>
      <w:r>
        <w:rPr/>
        <w:br w:type="textWrapping"/>
      </w:r>
      <w:r>
        <w:rPr>
          <w:rFonts w:eastAsia="Georgia" w:cs="Georgia" w:ascii="Georgia" w:hAnsi="Georgia"/>
        </w:rPr>
        <w:t xml:space="preserve">d) à la droite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Question 21: La fonction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a) est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car une fonction définie en tout point de </w:t>
      </w:r>
      <m:oMath>
        <m:r>
          <m:rPr>
            <m:scr m:val="double-struck"/>
          </m:rPr>
          <m:t>R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n'est pas continue en 0 car ln n'est pas définie en 0</w:t>
      </w:r>
      <w:r>
        <w:rPr/>
        <w:br w:type="textWrapping"/>
      </w:r>
      <w:r>
        <w:rPr/>
        <w:t xml:space="preserve">c) est continue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d) est continue sur </w:t>
      </w:r>
      <m:oMath>
        <m:r>
          <m:rPr>
            <m:scr m:val="double-struck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</w:p>
    <w:p>
      <w:pPr>
        <w:spacing w:after="220" w:lineRule="auto"/>
      </w:pPr>
      <w:r>
        <w:rPr/>
        <w:t xml:space="preserve">Question 22: La limite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a) n'existe pas</w:t>
      </w:r>
      <w:r>
        <w:rPr/>
        <w:br w:type="textWrapping"/>
      </w:r>
      <w:r>
        <w:rPr/>
        <w:t xml:space="preserve">b) est nulle</w:t>
      </w:r>
      <w:r>
        <w:rPr/>
        <w:br w:type="textWrapping"/>
      </w:r>
      <w:r>
        <w:rPr>
          <w:rFonts w:eastAsia="Georgia" w:cs="Georgia" w:ascii="Georgia" w:hAnsi="Georgia"/>
        </w:rPr>
        <w:t xml:space="preserve">c) est égale à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est égale à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</w:p>
    <w:p>
      <w:pPr>
        <w:spacing w:after="220" w:lineRule="auto"/>
      </w:pPr>
      <w:r>
        <w:rPr/>
        <w:t xml:space="preserve">Question 23: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peut écrire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/>
        <w:t xml:space="preserve"> sous la forme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d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</m:oMath>
    </w:p>
    <w:p>
      <w:pPr>
        <w:spacing w:after="220" w:lineRule="auto"/>
      </w:pPr>
      <w:r>
        <w:rPr/>
        <w:t xml:space="preserve">Question 24: La limite lorsque </w:t>
      </w:r>
      <m:oMath>
        <m:r>
          <m:rPr>
            <m:sty m:val="i"/>
          </m:rPr>
          <m:t>t</m:t>
        </m:r>
      </m:oMath>
      <w:r>
        <w:rPr/>
        <w:t xml:space="preserve"> tend vers 0 , de la fonction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est nulle et la courbe est tangente à l'axe </w:t>
      </w:r>
      <m:oMath>
        <m:r>
          <m:rPr>
            <m:sty m:val="i"/>
          </m:rPr>
          <m:t>x</m:t>
        </m:r>
      </m:oMath>
      <w:r>
        <w:rPr/>
        <w:t xml:space="preserve"> '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/>
        <w:t xml:space="preserve"> au point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est égale à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est égale à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d) n'existe pas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25: Le développement limité à l'ordre </w:t>
      </w:r>
      <m:oMath>
        <m:r>
          <m:rPr>
            <m:sty m:val="p"/>
          </m:rPr>
          <m:t>n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de la fonction </w:t>
      </w:r>
      <m:oMath>
        <m:r>
          <m:rPr>
            <m:sty m:val="p"/>
          </m:rPr>
          <m:t>t</m:t>
        </m:r>
        <m:r>
          <m:rPr>
            <m:sty m:val="p"/>
          </m:rPr>
          <m:t>↦</m:t>
        </m:r>
      </m:oMath>
      <w:r>
        <w:rPr>
          <w:rFonts w:eastAsia="Georgia" w:cs="Georgia" w:ascii="Georgia" w:hAnsi="Georgia"/>
        </w:rPr>
        <w:t xml:space="preserve"> tlnt au voisinage de 1 s'écrit, la fonction </w:t>
      </w:r>
      <m:oMath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tendant vers 0 lorsque </w:t>
      </w:r>
      <m:oMath>
        <m:r>
          <m:rPr>
            <m:sty m:val="i"/>
          </m:rPr>
          <m:t>t</m:t>
        </m:r>
      </m:oMath>
      <w:r>
        <w:rPr/>
        <w:t xml:space="preserve"> tend vers 1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p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t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t</m:t>
                </m:r>
              </m:e>
              <m:sup>
                <m:r>
                  <m:rPr>
                    <m:sty m:val="p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t</m:t>
            </m:r>
          </m:e>
          <m:sup>
            <m:r>
              <m:rPr>
                <m:sty m:val="p"/>
              </m:rPr>
              <m:t>n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…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n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26: Le développement limité à l'ordre 2 au voisinage de 1 de la fonction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est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t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</w:p>
    <w:p>
      <w:pPr>
        <w:spacing w:line="271" w:before="330" w:lineRule="auto"/>
      </w:pPr>
      <w:r>
        <w:rPr>
          <w:b/>
          <w:sz w:val="42"/>
        </w:rPr>
        <w:t xml:space="preserve">Question 27: La fonction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b/>
          <w:sz w:val="42"/>
        </w:rPr>
        <w:t xml:space="preserve"> est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dérivable sur </w:t>
      </w:r>
      <m:oMath>
        <m:r>
          <m:rPr>
            <m:scr m:val="double-struck"/>
          </m:rPr>
          <m:t>R</m:t>
        </m:r>
      </m:oMath>
      <w:r>
        <w:rPr/>
        <w:t xml:space="preserve"> *</w:t>
      </w:r>
      <w:r>
        <w:rPr/>
        <w:br w:type="textWrapping"/>
      </w:r>
      <w:r>
        <w:rPr>
          <w:rFonts w:eastAsia="Georgia" w:cs="Georgia" w:ascii="Georgia" w:hAnsi="Georgia"/>
        </w:rPr>
        <w:t xml:space="preserve">b) dérivable sur </w:t>
      </w:r>
      <m:oMath>
        <m:r>
          <m:rPr>
            <m:scr m:val="double-struck"/>
          </m:rPr>
          <m:t>R</m:t>
        </m:r>
      </m:oMath>
      <w:r>
        <w:rPr/>
        <w:t xml:space="preserve"> car continue sur tout point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a pour dérivée si elle existe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|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num>
              <m:den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den>
            </m:f>
          </m:e>
        </m:d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⋅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</w:p>
    <w:p>
      <w:pPr>
        <w:spacing w:after="220" w:lineRule="auto"/>
      </w:pPr>
      <w:r>
        <w:rPr/>
        <w:t xml:space="preserve">Question 28: On a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∀</m:t>
        </m:r>
        <m:r>
          <m:rPr>
            <m:sty m:val="p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∀</m:t>
        </m:r>
        <m:r>
          <m:rPr>
            <m:sty m:val="p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croissante puis décroissante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φ</m:t>
        </m:r>
      </m:oMath>
      <w:r>
        <w:rPr/>
        <w:t xml:space="preserve"> est strictement croissante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</w:p>
    <w:p>
      <w:pPr>
        <w:spacing w:after="220" w:lineRule="auto"/>
      </w:pPr>
      <w:r>
        <w:rPr/>
        <w:t xml:space="preserve">Question 29: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</w:t>
      </w:r>
      <w:r>
        <w:rPr/>
        <w:br w:type="textWrapping"/>
      </w:r>
      <w:r>
        <w:rPr>
          <w:rFonts w:eastAsia="Georgia" w:cs="Georgia" w:ascii="Georgia" w:hAnsi="Georgia"/>
        </w:rPr>
        <w:t xml:space="preserve">a) positive sur ] 0, 1 [ et négative sur ]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car il en est de même de </w:t>
      </w:r>
      <m:oMath>
        <m:r>
          <m:rPr>
            <m:sty m:val="i"/>
          </m:rPr>
          <m:t>φ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négative sur ] 0,1 [ et positive sur ]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 car de même signe que </w:t>
      </w:r>
      <m:oMath>
        <m:r>
          <m:rPr>
            <m:sty m:val="i"/>
          </m:rPr>
          <m:t>φ</m:t>
        </m:r>
      </m:oMath>
      <w:r>
        <w:rPr/>
        <w:t xml:space="preserve"> et la fonction </w:t>
      </w:r>
      <m:oMath>
        <m:r>
          <m:rPr>
            <m:sty m:val="i"/>
          </m:rPr>
          <m:t>f</m:t>
        </m:r>
      </m:oMath>
      <w:r>
        <w:rPr/>
        <w:t xml:space="preserve"> est</w:t>
      </w:r>
      <w:r>
        <w:rPr/>
        <w:br w:type="textWrapping"/>
      </w:r>
      <w:r>
        <w:rPr>
          <w:rFonts w:eastAsia="Georgia" w:cs="Georgia" w:ascii="Georgia" w:hAnsi="Georgia"/>
        </w:rPr>
        <w:t xml:space="preserve">c) négative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négative ou nulle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positive ou nulle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30: Soit g la fonction de la variable réelle définie par </w:t>
      </w:r>
      <m:oMath>
        <m:r>
          <m:rPr>
            <m:sty m:val="p"/>
          </m:rPr>
          <m:t>g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x</m:t>
        </m:r>
        <m:r>
          <m:rPr>
            <m:sty m:val="p"/>
          </m:rPr>
          <m:t>|</m:t>
        </m:r>
      </m:oMath>
      <w:r>
        <w:rPr/>
        <w:t xml:space="preserve">. On a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  <m:r>
          <m:rPr>
            <m:sty m:val="p"/>
          </m:rPr>
          <m:t>−</m:t>
        </m:r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k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</m:sSub>
      </m:oMath>
      <w:r>
        <w:rPr/>
        <w:t xml:space="preserve">; paire et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</w:t>
      </w:r>
      <w:r>
        <w:rPr/>
        <w:br w:type="textWrapping"/>
      </w:r>
      <w:r>
        <w:rPr>
          <w:rFonts w:eastAsia="Georgia" w:cs="Georgia" w:ascii="Georgia" w:hAnsi="Georgia"/>
        </w:rPr>
        <w:t xml:space="preserve">b) g est définie sur </w:t>
      </w:r>
      <m:oMath>
        <m:r>
          <m:rPr>
            <m:scr m:val="double-struck"/>
          </m:rPr>
          <m:t>R</m:t>
        </m:r>
        <m:r>
          <m:rPr>
            <m:sty m:val="p"/>
          </m:rPr>
          <m:t>−</m:t>
        </m:r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</m:sSub>
      </m:oMath>
      <w:r>
        <w:rPr/>
        <w:t xml:space="preserve">; impaire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</w:t>
      </w:r>
      <w:r>
        <w:rPr/>
        <w:br w:type="textWrapping"/>
      </w:r>
      <w:r>
        <w:rPr/>
        <w:t xml:space="preserve">c)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car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|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g est prolongeable par continuité sur </w:t>
      </w:r>
      <m:oMath>
        <m:r>
          <m:rPr>
            <m:scr m:val="double-struck"/>
          </m:rPr>
          <m:t>R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