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ENAC - EPL (pilote) 2023 : Physique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Fichier docx réservé aux adhérents de l'UPS et leurs étudiants.</w:t>
      </w:r>
      <w:r>
        <w:rPr/>
        <w:br w:type="textWrapping"/>
      </w:r>
      <w:r>
        <w:rPr/>
        <w:t xml:space="preserve">Remarques, erreurs, etc. : </w:t>
      </w:r>
      <w:hyperlink r:id="rId5">
        <w:r>
          <w:rPr>
            <w:rFonts w:eastAsia="Georgia" w:cs="Georgia" w:ascii="Georgia" w:hAnsi="Georgia"/>
            <w:color w:val="4472C4"/>
          </w:rPr>
          <w:t xml:space="preserve">matthieu.queval@outlook.com</w:t>
        </w:r>
      </w:hyperlink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1 : Cinématique de la valve d'une roue de vélo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à la trajectoire et aux grandeurs cinématiques (vitesse, accélération) de la valve d'une roue (centre </w:t>
      </w:r>
      <m:oMath>
        <m:r>
          <m:rPr>
            <m:sty m:val="i"/>
          </m:rPr>
          <m:t>C</m:t>
        </m:r>
      </m:oMath>
      <w:r>
        <w:rPr/>
        <w:t xml:space="preserve">,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) de vélo dans le référentiel du laboratoire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. Cette valve est assimilée à un point </w:t>
      </w:r>
      <m:oMath>
        <m:r>
          <m:rPr>
            <m:sty m:val="i"/>
          </m:rPr>
          <m:t>M</m:t>
        </m:r>
      </m:oMath>
      <w:r>
        <w:rPr/>
        <w:t xml:space="preserve"> (Fig. 1). Le mouvement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analysé dans </w:t>
      </w:r>
      <m:oMath>
        <m:r>
          <m:rPr>
            <m:scr m:val="script"/>
          </m:rPr>
          <m:t>R</m:t>
        </m:r>
      </m:oMath>
      <w:r>
        <w:rPr/>
        <w:t xml:space="preserve">; on suppose qu'il s'effectue dans le plan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est l'origine du repère cartésien dont la base est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y</m:t>
                    </m:r>
                  </m:sub>
                </m:sSub>
              </m:e>
            </m:acc>
          </m:e>
        </m:d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étant des vecteurs unitaires ;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désignent respectivement les coordonnées cartésiennes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239495"/>
            <wp:effectExtent b="0" l="0" r="0" t="0"/>
            <wp:docPr id="1" name="image-5a584b9d08192fc0b41bbc1512cd36e1cc7745d6.jpg"/>
            <a:graphic>
              <a:graphicData uri="http://schemas.openxmlformats.org/drawingml/2006/picture">
                <pic:pic>
                  <pic:nvPicPr>
                    <pic:cNvPr id="1" name="image-5a584b9d08192fc0b41bbc1512cd36e1cc7745d6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9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Fig. 1 - Roue de vélo</w:t>
      </w:r>
    </w:p>
    <w:p>
      <w:pPr>
        <w:spacing w:after="220" w:lineRule="auto"/>
      </w:pPr>
      <w:r>
        <w:rPr/>
        <w:t xml:space="preserve">Le vecteur position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donné par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ω</m:t>
        </m:r>
      </m:oMath>
      <w:r>
        <w:rPr/>
        <w:t xml:space="preserve"> est une grandeur constante,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désignant le temps.</w:t>
      </w:r>
    </w:p>
    <w:p>
      <w:pPr>
        <w:numPr>
          <w:ilvl w:val="0"/>
          <w:numId w:val="1"/>
        </w:numPr>
        <w:spacing w:lineRule="auto"/>
      </w:pPr>
      <w:r>
        <w:rPr/>
        <w:t xml:space="preserve">Quelle est l'expression du vecteur vitesse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r>
          <m:rPr>
            <m:scr m:val="script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[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Déduire la norme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‖</m:t>
        </m:r>
      </m:oMath>
      <w:r>
        <w:rPr/>
        <w:t xml:space="preserve"> du vecteur vitesse.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Quelle est l'expression du vecteur accélération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r>
          <m:rPr>
            <m:scr m:val="script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ω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</w:p>
    <w:p>
      <w:pPr>
        <w:numPr>
          <w:ilvl w:val="0"/>
          <w:numId w:val="1"/>
        </w:numPr>
        <w:spacing w:lineRule="auto"/>
      </w:pPr>
      <w:r>
        <w:rPr/>
        <w:t xml:space="preserve">Parmi les propositions suivantes, lesquelles sont exactes?</w:t>
      </w:r>
      <w:r>
        <w:rPr/>
        <w:br w:type="textWrapping"/>
      </w:r>
      <w:r>
        <w:rPr/>
        <w:t xml:space="preserve">A) La vitesse de </w:t>
      </w:r>
      <m:oMath>
        <m:r>
          <m:rPr>
            <m:sty m:val="i"/>
          </m:rPr>
          <m:t>M</m:t>
        </m:r>
      </m:oMath>
      <w:r>
        <w:rPr/>
        <w:t xml:space="preserve"> ne s'annule jamais.</w:t>
      </w:r>
      <w:r>
        <w:rPr/>
        <w:br w:type="textWrapping"/>
      </w:r>
      <w:r>
        <w:rPr>
          <w:rFonts w:eastAsia="Georgia" w:cs="Georgia" w:ascii="Georgia" w:hAnsi="Georgia"/>
        </w:rPr>
        <w:t xml:space="preserve">B) L'accélération de </w:t>
      </w:r>
      <m:oMath>
        <m:r>
          <m:rPr>
            <m:sty m:val="i"/>
          </m:rPr>
          <m:t>M</m:t>
        </m:r>
      </m:oMath>
      <w:r>
        <w:rPr/>
        <w:t xml:space="preserve"> ne s'annule jamais.</w:t>
      </w:r>
      <w:r>
        <w:rPr/>
        <w:br w:type="textWrapping"/>
      </w:r>
      <w:r>
        <w:rPr/>
        <w:t xml:space="preserve">C) Les composantes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s'annulent aux mêmes instants.</w:t>
      </w:r>
      <w:r>
        <w:rPr/>
        <w:br w:type="textWrapping"/>
      </w:r>
      <w:r>
        <w:rPr/>
        <w:t xml:space="preserve">D) La vitesse de </w:t>
      </w:r>
      <m:oMath>
        <m:r>
          <m:rPr>
            <m:sty m:val="i"/>
          </m:rPr>
          <m:t>M</m:t>
        </m:r>
      </m:oMath>
      <w:r>
        <w:rPr/>
        <w:t xml:space="preserve"> s'annule aux instants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n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ω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</m:oMath>
      <w:r>
        <w:rPr/>
        <w:t xml:space="preserve"> est un entier naturel.</w:t>
      </w:r>
    </w:p>
    <w:p>
      <w:pPr>
        <w:numPr>
          <w:ilvl w:val="0"/>
          <w:numId w:val="1"/>
        </w:numPr>
        <w:spacing w:lineRule="auto"/>
      </w:pPr>
      <w:r>
        <w:rPr/>
        <w:t xml:space="preserve">Quelle est la distance parcourue par le centre </w:t>
      </w:r>
      <m:oMath>
        <m:r>
          <m:rPr>
            <m:sty m:val="i"/>
          </m:rPr>
          <m:t>C</m:t>
        </m:r>
      </m:oMath>
      <w:r>
        <w:rPr/>
        <w:t xml:space="preserve"> de la roue lorsque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ω</m:t>
            </m:r>
          </m:den>
        </m:f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π</m:t>
        </m:r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2</m:t>
        </m:r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R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On appelle rayon de courbure,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à la trajectoire en 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le rayon d'un cercle tangent particulier appelé cercle osculateur. Ce cercle unique «épouse au mieux la courbe en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» (aucune connaissance sur cette notion n'est nécessaire pour répondre à la question). On admet que l'expression du rayon de courbure est, ici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acc>
                                <m:accPr>
                                  <m:chr m:val="˙"/>
                                </m:accPr>
                                <m:e>
                                  <m:r>
                                    <m:rPr>
                                      <m:sty m:val="i"/>
                                    </m:rPr>
                                    <m:t>x</m:t>
                                  </m:r>
                                </m:e>
                              </m:acc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+</m:t>
                          </m:r>
                          <m:sSup>
                            <m:sSupPr/>
                            <m:e>
                              <m:acc>
                                <m:accPr>
                                  <m:chr m:val="˙"/>
                                </m:accPr>
                                <m:e>
                                  <m:r>
                                    <m:rPr>
                                      <m:sty m:val="i"/>
                                    </m:rPr>
                                    <m:t>y</m:t>
                                  </m:r>
                                </m:e>
                              </m:acc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sup>
                  </m:sSup>
                </m:num>
                <m:den>
                  <m:acc>
                    <m:accPr>
                      <m:chr m:val="˙"/>
                    </m:accP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acc>
                  <m:acc>
                    <m:accPr>
                      <m:chr m:val="¨"/>
                    </m:accPr>
                    <m:e>
                      <m:r>
                        <m:rPr>
                          <m:sty m:val="i"/>
                        </m:rPr>
                        <m:t>y</m:t>
                      </m:r>
                    </m:e>
                  </m:acc>
                  <m:r>
                    <m:rPr>
                      <m:sty m:val="p"/>
                    </m:rPr>
                    <m:t>−</m:t>
                  </m:r>
                  <m:acc>
                    <m:accPr>
                      <m:chr m:val="˙"/>
                    </m:accPr>
                    <m:e>
                      <m:r>
                        <m:rPr>
                          <m:sty m:val="i"/>
                        </m:rPr>
                        <m:t>y</m:t>
                      </m:r>
                    </m:e>
                  </m:acc>
                  <m:acc>
                    <m:accPr>
                      <m:chr m:val="¨"/>
                    </m:accP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acc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Donner l'expression de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le mouvement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2 : Réglage d'un appareil photographique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une version simplifiée, un appareil photographique est modélisé par une lentille (l'objectif) mince convergente </w:t>
      </w:r>
      <m:oMath>
        <m:r>
          <m:rPr>
            <m:scr m:val="script"/>
          </m:rPr>
          <m:t>L</m:t>
        </m:r>
      </m:oMath>
      <w:r>
        <w:rPr/>
        <w:t xml:space="preserve">, de vergence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, à la distance de laquelle se trouve un écran (l'élément photosensible).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distances sont algébriques, le sens positif étant celui de la lumière incidente. Dans tout l'exercice, on admet que les conditions de Gauss sont satisfaites.</w:t>
      </w:r>
      <w:r>
        <w:rPr/>
        <w:br w:type="textWrapping"/>
      </w:r>
      <w:r>
        <w:rPr>
          <w:rFonts w:eastAsia="Georgia" w:cs="Georgia" w:ascii="Georgia" w:hAnsi="Georgia"/>
        </w:rPr>
        <w:t xml:space="preserve">7. À quelle distance de la lentille doit se trouver l'écran si on veut photographier des objets très éloignés ?</w:t>
      </w:r>
      <w:r>
        <w:rPr/>
        <w:br w:type="textWrapping"/>
      </w:r>
      <w:r>
        <w:rPr/>
        <w:t xml:space="preserve">A) 10 cm</w:t>
      </w:r>
      <w:r>
        <w:rPr/>
        <w:br w:type="textWrapping"/>
      </w:r>
      <w:r>
        <w:rPr/>
        <w:t xml:space="preserve">B) 1 cm</w:t>
      </w:r>
      <w:r>
        <w:rPr/>
        <w:br w:type="textWrapping"/>
      </w:r>
      <w:r>
        <w:rPr/>
        <w:t xml:space="preserve">C) 1 mm</w:t>
      </w:r>
      <w:r>
        <w:rPr/>
        <w:br w:type="textWrapping"/>
      </w:r>
      <w:r>
        <w:rPr/>
        <w:t xml:space="preserve">D) On ne peut rien dire a priori</w:t>
      </w:r>
      <w:r>
        <w:rPr/>
        <w:br w:type="textWrapping"/>
      </w:r>
      <w:r>
        <w:rPr>
          <w:rFonts w:eastAsia="Georgia" w:cs="Georgia" w:ascii="Georgia" w:hAnsi="Georgia"/>
        </w:rPr>
        <w:t xml:space="preserve">8. Après avoir effectué la mise au point à l'infini, on souhaite photographier un objet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, supposé ponctuel, situé sur l'axe optique à </w:t>
      </w:r>
      <m:oMath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>
          <w:rFonts w:eastAsia="Georgia" w:cs="Georgia" w:ascii="Georgia" w:hAnsi="Georgia"/>
        </w:rPr>
        <w:t xml:space="preserve"> de la lentille. Dans quel sens, et de quelle distance, faut-il déplacer l'écran afin de réaliser la mise au point?</w:t>
      </w:r>
      <w:r>
        <w:rPr/>
        <w:br w:type="textWrapping"/>
      </w:r>
      <w:r>
        <w:rPr>
          <w:rFonts w:eastAsia="Georgia" w:cs="Georgia" w:ascii="Georgia" w:hAnsi="Georgia"/>
        </w:rPr>
        <w:t xml:space="preserve">A) Il faut déplacer l'écran de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t xml:space="preserve"> en le rapprochant de l'objectif.</w:t>
      </w:r>
      <w:r>
        <w:rPr/>
        <w:br w:type="textWrapping"/>
      </w:r>
      <w:r>
        <w:rPr>
          <w:rFonts w:eastAsia="Georgia" w:cs="Georgia" w:ascii="Georgia" w:hAnsi="Georgia"/>
        </w:rPr>
        <w:t xml:space="preserve">B) Il faut déplacer l'écran de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>
          <w:rFonts w:eastAsia="Georgia" w:cs="Georgia" w:ascii="Georgia" w:hAnsi="Georgia"/>
        </w:rPr>
        <w:t xml:space="preserve"> en l'éloignant de l'objectif.</w:t>
      </w:r>
      <w:r>
        <w:rPr/>
        <w:br w:type="textWrapping"/>
      </w:r>
      <w:r>
        <w:rPr>
          <w:rFonts w:eastAsia="Georgia" w:cs="Georgia" w:ascii="Georgia" w:hAnsi="Georgia"/>
        </w:rPr>
        <w:t xml:space="preserve">C) Il ne faut pas déplacer l'écran.</w:t>
      </w:r>
      <w:r>
        <w:rPr/>
        <w:br w:type="textWrapping"/>
      </w:r>
      <w:r>
        <w:rPr>
          <w:rFonts w:eastAsia="Georgia" w:cs="Georgia" w:ascii="Georgia" w:hAnsi="Georgia"/>
        </w:rPr>
        <w:t xml:space="preserve">D) Il faut déplacer l'écran de 4 mm en l'éloignant de l'objectif.</w:t>
      </w:r>
      <w:r>
        <w:rPr/>
        <w:br w:type="textWrapping"/>
      </w:r>
      <w:r>
        <w:rPr>
          <w:rFonts w:eastAsia="Georgia" w:cs="Georgia" w:ascii="Georgia" w:hAnsi="Georgia"/>
        </w:rPr>
        <w:t xml:space="preserve">9. La construction de l'appareil impose une distance maximale entre la lentille et l'écran de </w:t>
      </w:r>
      <m:oMath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. À quelle distance minimale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la lentille doit se trouver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pour que celle-ci en donne une image nette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sur l'écran?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21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10. Pour caractériser la profondeur de champ de cet appareil, on tolère que l'image sur l'écran ne soit pas ponctuelle, mais forme une tache de diamètre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(Fig. 2). La tolérance recherchée ici s'obtient en considérant les objets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o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, situés sur l'axe optique, dont les images conjuguées, respectivement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, fixent la valeur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(Fig. 2). Sur cette figure, et parmi les propositions ci-dessous,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désigne le diamètre de la lentille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la distance maximale à laquelle on peut éloigner l'écran au-delà du foyer image de la lentille.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947672"/>
            <wp:effectExtent b="0" l="0" r="0" t="0"/>
            <wp:docPr id="2" name="image-cfd32175642addaf6b125ecdf5ce62973ed0ed0e.jpg"/>
            <a:graphic>
              <a:graphicData uri="http://schemas.openxmlformats.org/drawingml/2006/picture">
                <pic:pic>
                  <pic:nvPicPr>
                    <pic:cNvPr id="2" name="image-cfd32175642addaf6b125ecdf5ce62973ed0ed0e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76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Fig. 2 - Modélisation d'un appareil photographique</w:t>
      </w:r>
    </w:p>
    <w:p>
      <w:pPr>
        <w:spacing w:after="220" w:lineRule="auto"/>
      </w:pPr>
      <w:r>
        <w:rPr/>
        <w:t xml:space="preserve">Quelle est, en fonction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 l'expression de la distance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e</m:t>
            </m:r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e</m:t>
            </m:r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11. En déduire l'expression de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V</m:t>
            </m:r>
            <m:r>
              <m:rPr>
                <m:sty m:val="i"/>
              </m:rPr>
              <m:t>e</m:t>
            </m:r>
          </m:den>
        </m:f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V</m:t>
            </m:r>
            <m:r>
              <m:rPr>
                <m:sty m:val="i"/>
              </m:rPr>
              <m:t>e</m:t>
            </m:r>
          </m:den>
        </m:f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V</m:t>
            </m:r>
            <m:r>
              <m:rPr>
                <m:sty m:val="i"/>
              </m:rPr>
              <m:t>e</m:t>
            </m:r>
          </m:den>
        </m:f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V</m:t>
            </m:r>
            <m:r>
              <m:rPr>
                <m:sty m:val="i"/>
              </m:rPr>
              <m:t>e</m:t>
            </m:r>
          </m:den>
        </m:f>
      </m:oMath>
      <w:r>
        <w:rPr/>
        <w:br w:type="textWrapping"/>
      </w:r>
      <w:r>
        <w:rPr/>
        <w:t xml:space="preserve">12. Comment varie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si on modifie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diminue si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diminue.</w:t>
      </w:r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diminue si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augmente.</w:t>
      </w:r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augmente si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diminue.</w:t>
      </w:r>
      <w:r>
        <w:rPr/>
        <w:br w:type="textWrapping"/>
      </w:r>
      <w:r>
        <w:rPr/>
        <w:t xml:space="preserve">D) On ne peut rien dire a priori.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3 : Décharge d'un condensateur dans un autres condensateur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montage de la figure 3 dans lequel un générateur est une source idéale de tension </w:t>
      </w:r>
      <m:oMath>
        <m:r>
          <m:rPr>
            <m:sty m:val="i"/>
          </m:rPr>
          <m:t>E</m:t>
        </m:r>
      </m:oMath>
      <w:r>
        <w:rPr/>
        <w:t xml:space="preserve"> constante, avec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k</m:t>
        </m:r>
        <m:r>
          <m:rPr>
            <m:sty m:val="p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p"/>
          </m:rPr>
          <m:t>nF</m:t>
        </m:r>
      </m:oMath>
      <w:r>
        <w:rPr/>
        <w:t xml:space="preserve">. Initialement les circuits sont ouverts (interrupteur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 position milieu) et les condensateurs sont déchargés. À l'instant initial, on ferme </w:t>
      </w:r>
      <m:oMath>
        <m:r>
          <m:rPr>
            <m:sty m:val="i"/>
          </m:rPr>
          <m:t>K</m:t>
        </m:r>
      </m:oMath>
      <w:r>
        <w:rPr/>
        <w:t xml:space="preserve"> en position 1 . Dans tout l'exercice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désigne le temps.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917704"/>
            <wp:effectExtent b="0" l="0" r="0" t="0"/>
            <wp:docPr id="3" name="image-184f41af8a856138efad9cc62bba394d631c4f5b.jpg"/>
            <a:graphic>
              <a:graphicData uri="http://schemas.openxmlformats.org/drawingml/2006/picture">
                <pic:pic>
                  <pic:nvPicPr>
                    <pic:cNvPr id="3" name="image-184f41af8a856138efad9cc62bba394d631c4f5b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77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Fig. 3 - Montage à deux condensateurs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Quelle est l'équation différentielle décrivant l'évolution de la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portée par l'armature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contact avec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(cf. figure 3) ? Donner la solution de cette équation.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R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R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den>
                </m:f>
              </m:e>
            </m:d>
          </m:e>
        </m:d>
      </m:oMath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 régime établi (dit aussi permanent) étant atteint, on bascule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 position 2 à un nouvel instant pris comme nouvelle origine temporelle. Quelle est l'équation différentielle vérifiée par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</w:p>
    <w:p>
      <w:pPr>
        <w:numPr>
          <w:ilvl w:val="0"/>
          <w:numId w:val="2"/>
        </w:numPr>
        <w:spacing w:lineRule="auto"/>
      </w:pPr>
      <w:r>
        <w:rPr/>
        <w:t xml:space="preserve">Quelle est alors,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l'expression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</w:p>
    <w:p>
      <w:pPr>
        <w:numPr>
          <w:ilvl w:val="0"/>
          <w:numId w:val="2"/>
        </w:numPr>
        <w:spacing w:lineRule="auto"/>
      </w:pPr>
      <w:r>
        <w:rPr/>
        <w:t xml:space="preserve">Exprimer la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portée par l'armature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contact avec </w:t>
      </w:r>
      <m:oMath>
        <m:r>
          <m:rPr>
            <m:sty m:val="i"/>
          </m:rPr>
          <m:t>K</m:t>
        </m:r>
      </m:oMath>
      <w:r>
        <w:rPr/>
        <w:t xml:space="preserve"> (cf. figure 3 ).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avec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Déterminer, au bout d'une durée suffisamment longue ( </w:t>
      </w:r>
      <m:oMath>
        <m:r>
          <m:rPr>
            <m:sty m:val="i"/>
          </m:rPr>
          <m:t>t</m:t>
        </m:r>
        <m:r>
          <m:rPr>
            <m:sty m:val="p"/>
          </m:rPr>
          <m:t>≫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) le rapport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entre l'énergie emmagasinée,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par le condensateur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l'énergie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qu'avait emmagasiné le condensateur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juste avant le basculement de </w:t>
      </w:r>
      <m:oMath>
        <m:r>
          <m:rPr>
            <m:sty m:val="i"/>
          </m:rPr>
          <m:t>K</m:t>
        </m:r>
      </m:oMath>
      <w:r>
        <w:rPr/>
        <w:t xml:space="preserve"> en position 2.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</w:p>
    <w:p>
      <w:pPr>
        <w:numPr>
          <w:ilvl w:val="0"/>
          <w:numId w:val="2"/>
        </w:numPr>
        <w:spacing w:lineRule="auto"/>
      </w:pPr>
      <w:r>
        <w:rPr/>
        <w:t xml:space="preserve">Le condensateur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en fait le condensateur équivalent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condensateurs de même capacité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placés en parallèle. Que devient alors le rapport précédent?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4 : Transformations thermodynamiques du diazote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quantité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moles de diazote, gaz supposé parfait, subit, successivement, les transformations thermodynamiques suivantes 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T1: une transformation adiabatique réversible de l'état initial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(température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) à l'état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(température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/>
        <w:t xml:space="preserve"> ) ;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T2 : une transformation isobare de l'état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l'état final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(température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On note :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les volumes occupés par le gaz dans les états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respectivement ;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p"/>
          </m:rPr>
          <m:t xml:space="preserve"> </m:t>
        </m:r>
        <m:r>
          <m:rPr>
            <m:sty m:val="i"/>
          </m:rPr>
          <m:t>γ</m:t>
        </m:r>
      </m:oMath>
      <w:r>
        <w:rPr/>
        <w:t xml:space="preserve"> le rapport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des capacités thermiques du gaz à pression constante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et volume constant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);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p"/>
          </m:rPr>
          <m:t xml:space="preserve"> </m:t>
        </m:r>
        <m:r>
          <m:rPr>
            <m:sty m:val="i"/>
          </m:rPr>
          <m:t>R</m:t>
        </m:r>
        <m:r>
          <m:rPr>
            <m:sty m:val="p"/>
          </m:rPr>
          <m:t>≈</m:t>
        </m:r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la constante des gaz parfaits.</w:t>
      </w:r>
    </w:p>
    <w:p>
      <w:pPr>
        <w:numPr>
          <w:ilvl w:val="0"/>
          <w:numId w:val="5"/>
        </w:numPr>
        <w:spacing w:lineRule="auto"/>
      </w:pPr>
      <w:r>
        <w:rPr/>
        <w:t xml:space="preserve">Quelles sont,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ε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/>
        <w:t xml:space="preserve">, les expressions de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γ</m:t>
                </m:r>
              </m:den>
            </m:f>
          </m:sup>
        </m:sSup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sSup>
          <m:sSupPr/>
          <m:e>
            <m:r>
              <m:rPr>
                <m:sty m:val="p"/>
              </m:rPr>
              <m:t>)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γ</m:t>
                </m:r>
              </m:den>
            </m:f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den>
        </m:f>
      </m:oMath>
    </w:p>
    <w:p>
      <w:pPr>
        <w:numPr>
          <w:ilvl w:val="0"/>
          <w:numId w:val="5"/>
        </w:numPr>
        <w:spacing w:lineRule="auto"/>
      </w:pPr>
      <w:r>
        <w:rPr/>
        <w:t xml:space="preserve">Donner l'expression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ε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γ</m:t>
                </m:r>
              </m:den>
            </m:f>
          </m:sup>
        </m:sSup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γ</m:t>
                </m:r>
              </m:den>
            </m:f>
          </m:sup>
        </m:sSup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sSup>
          <m:sSupPr/>
          <m:e>
            <m:r>
              <m:rPr>
                <m:sty m:val="p"/>
              </m:rPr>
              <m:t>)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γ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le travail (algébrique)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reçu par le gaz au cours de la transformation T1.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γ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γ</m:t>
                    </m:r>
                  </m:den>
                </m:f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γ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γ</m:t>
                    </m:r>
                  </m:den>
                </m:f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γ</m:t>
                    </m:r>
                  </m:den>
                </m:f>
              </m:sup>
            </m:sSup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le travail (algébrique)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reçu par le gaz au cours de la transformation T2.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γ</m:t>
                    </m:r>
                  </m:den>
                </m:f>
              </m:sup>
            </m:sSup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γ</m:t>
                    </m:r>
                  </m:den>
                </m:f>
              </m:sup>
            </m:sSup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γ</m:t>
                    </m:r>
                  </m:den>
                </m:f>
              </m:sup>
            </m:sSup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γ</m:t>
                </m:r>
              </m:den>
            </m:f>
          </m:sup>
        </m:sSup>
      </m:oMath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Après avoir donné l'expression du bilan d'énergie interne </w:t>
      </w:r>
      <m:oMath>
        <m:r>
          <m:rPr>
            <m:sty m:val="p"/>
          </m:rPr>
          <m:t>Δ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entre les états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, déterminer la chaleur, ou transfert thermique (algébrique),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reçue par le gaz au cours de la série de transformations qui l'amène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γ</m:t>
                    </m:r>
                  </m:den>
                </m:f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γ</m:t>
                    </m:r>
                  </m:den>
                </m:f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γ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</w:p>
    <w:p>
      <w:pPr>
        <w:numPr>
          <w:ilvl w:val="0"/>
          <w:numId w:val="5"/>
        </w:numPr>
        <w:spacing w:lineRule="auto"/>
      </w:pPr>
      <w:r>
        <w:rPr/>
        <w:t xml:space="preserve">Que deviennent les expressions du travail total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W</m:t>
            </m:r>
          </m:e>
          <m: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sub>
        </m:sSub>
      </m:oMath>
      <w:r>
        <w:rPr/>
        <w:t xml:space="preserve"> et de </w:t>
      </w:r>
      <m:oMath>
        <m:r>
          <m:rPr>
            <m:sty m:val="i"/>
          </m:rPr>
          <m:t>Q</m:t>
        </m:r>
      </m:oMath>
      <w:r>
        <w:rPr/>
        <w:t xml:space="preserve"> si </w:t>
      </w:r>
      <m:oMath>
        <m:r>
          <m:rPr>
            <m:sty m:val="i"/>
          </m:rPr>
          <m:t>ε</m:t>
        </m:r>
        <m:r>
          <m:rPr>
            <m:sty m:val="p"/>
          </m:rPr>
          <m:t>≪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W</m:t>
        </m:r>
        <m:r>
          <m:rPr>
            <m:sty m:val="p"/>
          </m:rPr>
          <m:t>≈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ε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≈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ε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5 : Glissade d'un corpuscule sur un hémisphère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corpuscule matériel </w:t>
      </w:r>
      <m:oMath>
        <m:r>
          <m:rPr>
            <m:sty m:val="i"/>
          </m:rPr>
          <m:t>A</m:t>
        </m:r>
      </m:oMath>
      <w:r>
        <w:rPr/>
        <w:t xml:space="preserve"> (masse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) glisse, sans frottement, sous l'action de son poids sur la surface d'un hémisphère de rayon </w:t>
      </w:r>
      <m:oMath>
        <m:r>
          <m:rPr>
            <m:sty m:val="i"/>
          </m:rPr>
          <m:t>r</m:t>
        </m:r>
      </m:oMath>
      <w:r>
        <w:rPr/>
        <w:t xml:space="preserve">. On suppose que le mouvement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s'effectue dans un plan vertical (Fig. 4). Le référentiel terrestre, lié à l'hémisphère dans lequel on étudie le mouvement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supposé galiléen. Ce dernier est doté d'un repère cartésien d'origine </w:t>
      </w:r>
      <m:oMath>
        <m:r>
          <m:rPr>
            <m:sty m:val="i"/>
          </m:rPr>
          <m:t>O</m:t>
        </m:r>
      </m:oMath>
      <w:r>
        <w:rPr/>
        <w:t xml:space="preserve"> et de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y</m:t>
                    </m:r>
                  </m:sub>
                </m:sSub>
              </m:e>
            </m:acc>
          </m:e>
        </m:d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étant deux vecteurs unitaires portés par les axes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désignant les coordonnées cartésiennes de </w:t>
      </w:r>
      <m:oMath>
        <m:r>
          <m:rPr>
            <m:sty m:val="i"/>
          </m:rPr>
          <m:t>A</m:t>
        </m:r>
      </m:oMath>
      <w:r>
        <w:rPr/>
        <w:t xml:space="preserve">. La position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définie par l'angle polaire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; la base polaire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ρ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φ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est représentée sur le schéma. À l'instant initial,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situé au commet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 l'hémisphère et possède un vecteur vitesse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tangent à l'hémisphère. Dans tout l'exercice, on note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le champ de pesanteur; </w:t>
      </w:r>
      <m:oMath>
        <m:r>
          <m:rPr>
            <m:sty m:val="i"/>
          </m:rPr>
          <m:t>g</m:t>
        </m:r>
        <m:r>
          <m:rPr>
            <m:sty m:val="p"/>
          </m:rPr>
          <m:t>≈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est sa norme.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694339"/>
            <wp:effectExtent b="0" l="0" r="0" t="0"/>
            <wp:docPr id="4" name="image-db08f578086daefa1566cb4d57f5d922e7ee5f32.jpg"/>
            <a:graphic>
              <a:graphicData uri="http://schemas.openxmlformats.org/drawingml/2006/picture">
                <pic:pic>
                  <pic:nvPicPr>
                    <pic:cNvPr id="4" name="image-db08f578086daefa1566cb4d57f5d922e7ee5f32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43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Fig. 4 - Glissade d'un objet assimilé à un corpuscule matériel </w:t>
      </w:r>
      <m:oMath>
        <m:r>
          <m:rPr>
            <m:sty m:val="i"/>
          </m:rPr>
          <m:t>A</m:t>
        </m:r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Quelles sont les équations du mouvement de </w:t>
      </w:r>
      <m:oMath>
        <m:r>
          <m:rPr>
            <m:sty m:val="i"/>
          </m:rPr>
          <m:t>A</m:t>
        </m:r>
      </m:oMath>
      <w:r>
        <w:rPr/>
        <w:t xml:space="preserve"> ? Dans les expressions ci-dessous,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composante normale de la force de réaction du support hémisphérique.</w:t>
      </w:r>
      <w:r>
        <w:rPr/>
        <w:br w:type="textWrapping"/>
      </w:r>
      <w:r>
        <w:rPr/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r</m:t>
                  </m:r>
                  <m:sSup>
                    <m:sSupPr/>
                    <m:e>
                      <m:acc>
                        <m:accPr>
                          <m:chr m:val="˙"/>
                        </m:accPr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r</m:t>
                  </m:r>
                  <m:acc>
                    <m:accPr>
                      <m:chr m:val="¨"/>
                    </m:accPr>
                    <m:e>
                      <m:r>
                        <m:rPr>
                          <m:sty m:val="i"/>
                        </m:rPr>
                        <m:t>φ</m:t>
                      </m:r>
                    </m:e>
                  </m:acc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φ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r</m:t>
                  </m:r>
                  <m:sSup>
                    <m:sSupPr/>
                    <m:e>
                      <m:acc>
                        <m:accPr>
                          <m:chr m:val="˙"/>
                        </m:accPr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r</m:t>
                  </m:r>
                  <m:acc>
                    <m:accPr>
                      <m:chr m:val="¨"/>
                    </m:accPr>
                    <m:e>
                      <m:r>
                        <m:rPr>
                          <m:sty m:val="i"/>
                        </m:rPr>
                        <m:t>φ</m:t>
                      </m:r>
                    </m:e>
                  </m:acc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φ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r</m:t>
                  </m:r>
                  <m:sSup>
                    <m:sSupPr/>
                    <m:e>
                      <m:acc>
                        <m:accPr>
                          <m:chr m:val="˙"/>
                        </m:accPr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φ</m:t>
                  </m:r>
                </m:e>
              </m:mr>
              <m:mr>
                <m:e>
                  <m:r>
                    <m:rPr>
                      <m:sty m:val="i"/>
                    </m:rPr>
                    <m:t>r</m:t>
                  </m:r>
                  <m:acc>
                    <m:accPr>
                      <m:chr m:val="¨"/>
                    </m:accPr>
                    <m:e>
                      <m:r>
                        <m:rPr>
                          <m:sty m:val="i"/>
                        </m:rPr>
                        <m:t>φ</m:t>
                      </m:r>
                    </m:e>
                  </m:acc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φ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r</m:t>
                  </m:r>
                  <m:sSup>
                    <m:sSupPr/>
                    <m:e>
                      <m:acc>
                        <m:accPr>
                          <m:chr m:val="˙"/>
                        </m:accPr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r</m:t>
                  </m:r>
                  <m:acc>
                    <m:accPr>
                      <m:chr m:val="¨"/>
                    </m:accPr>
                    <m:e>
                      <m:r>
                        <m:rPr>
                          <m:sty m:val="i"/>
                        </m:rPr>
                        <m:t>φ</m:t>
                      </m:r>
                    </m:e>
                  </m:acc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φ</m:t>
                  </m:r>
                </m:e>
              </m:mr>
            </m:m>
          </m:e>
        </m:d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Quelles sont l'énergie cinétique,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et l'énergie potentielle,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? Pour le calcul de cette dernière, la référence est prise à 0 en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r</m:t>
            </m:r>
            <m:sSup>
              <m:sSupPr/>
              <m:e>
                <m:acc>
                  <m:accPr>
                    <m:chr m:val="˙"/>
                  </m:accPr>
                  <m:e>
                    <m:r>
                      <m:rPr>
                        <m:sty m:val="i"/>
                      </m:rPr>
                      <m:t>φ</m:t>
                    </m:r>
                  </m:e>
                </m:acc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acc>
              <m:accPr>
                <m:chr m:val="˙"/>
              </m:accPr>
              <m:e>
                <m:r>
                  <m:rPr>
                    <m:sty m:val="i"/>
                  </m:rPr>
                  <m:t>φ</m:t>
                </m:r>
              </m:e>
            </m:acc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φ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mgr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</w:p>
    <w:p>
      <w:pPr>
        <w:numPr>
          <w:ilvl w:val="0"/>
          <w:numId w:val="6"/>
        </w:numPr>
        <w:spacing w:lineRule="auto"/>
      </w:pPr>
      <w:r>
        <w:rPr/>
        <w:t xml:space="preserve">Donner l'expression de la vitesse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en fonction de sa position. Dans les propositions ci-dessous,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la norme du vecteur vitesse initial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acc>
          </m:e>
        </m:d>
      </m:oMath>
      <w:r>
        <w:rPr/>
        <w:t xml:space="preserve"> ).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ra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ra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)</m:t>
            </m:r>
          </m:e>
        </m:ra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rad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Déduire de ce qui précède l'expression de la composante normale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la force de réaction.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numPr>
          <w:ilvl w:val="0"/>
          <w:numId w:val="6"/>
        </w:numPr>
        <w:spacing w:lineRule="auto"/>
      </w:pPr>
      <w:r>
        <w:rPr/>
        <w:t xml:space="preserve">Quel est le sinus de l'angle </w:t>
      </w:r>
      <m:oMath>
        <m:r>
          <m:rPr>
            <m:sty m:val="i"/>
          </m:rPr>
          <m:t>φ</m:t>
        </m:r>
      </m:oMath>
      <w:r>
        <w:rPr/>
        <w:t xml:space="preserve"> pour lequel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quitte la piste hémisphérique si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Dans la suite de l'exercice, on prendra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</m:oMath>
    </w:p>
    <w:p>
      <w:pPr>
        <w:numPr>
          <w:ilvl w:val="0"/>
          <w:numId w:val="6"/>
        </w:numPr>
        <w:spacing w:lineRule="auto"/>
      </w:pPr>
      <w:r>
        <w:rPr/>
        <w:t xml:space="preserve">Une fois le contact rompu,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évolue alors sans frottement dans le champ de pesanteur uniforme. Parmi les affirmations ci-dessous, identifier celles qui sont exactes.</w:t>
      </w:r>
      <w:r>
        <w:rPr/>
        <w:br w:type="textWrapping"/>
      </w:r>
      <w:r>
        <w:rPr/>
        <w:t xml:space="preserve">A) La trajectoire de </w:t>
      </w:r>
      <m:oMath>
        <m:r>
          <m:rPr>
            <m:sty m:val="i"/>
          </m:rPr>
          <m:t>A</m:t>
        </m:r>
      </m:oMath>
      <w:r>
        <w:rPr/>
        <w:t xml:space="preserve"> est rectiligne.</w:t>
      </w:r>
      <w:r>
        <w:rPr/>
        <w:br w:type="textWrapping"/>
      </w:r>
      <w:r>
        <w:rPr/>
        <w:t xml:space="preserve">B) La vitesse de </w:t>
      </w:r>
      <m:oMath>
        <m:r>
          <m:rPr>
            <m:sty m:val="i"/>
          </m:rPr>
          <m:t>A</m:t>
        </m:r>
      </m:oMath>
      <w:r>
        <w:rPr/>
        <w:t xml:space="preserve"> selon l'axe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/>
        <w:t xml:space="preserve"> est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C) L'accélération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deux composantes cartésiennes non nulles.</w:t>
      </w:r>
      <w:r>
        <w:rPr/>
        <w:br w:type="textWrapping"/>
      </w:r>
      <w:r>
        <w:rPr/>
        <w:t xml:space="preserve">D) La vitesse de </w:t>
      </w:r>
      <m:oMath>
        <m:r>
          <m:rPr>
            <m:sty m:val="i"/>
          </m:rPr>
          <m:t>A</m:t>
        </m:r>
      </m:oMath>
      <w:r>
        <w:rPr/>
        <w:t xml:space="preserve"> lorsqu'il touche le sol est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r</m:t>
            </m:r>
          </m:e>
        </m:ra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6 : Électron accéléré et champ magnétostatique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un canon de microscope électronique, un électron </w:t>
      </w:r>
      <m:oMath>
        <m:r>
          <m:rPr>
            <m:sty m:val="i"/>
          </m:rPr>
          <m:t>A</m:t>
        </m:r>
      </m:oMath>
      <w:r>
        <w:rPr/>
        <w:t xml:space="preserve"> (masse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, charge électrique </w:t>
      </w:r>
      <m:oMath>
        <m:r>
          <m:rPr>
            <m:sty m:val="p"/>
          </m:rPr>
          <m:t>−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est émis, avec une vitesse initiale négligeable, le long d'un axe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par une plaque métallique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portée à un potentiel nul. Cet électron est accéléré, dans le vide, grâce à une grille métallique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portée à un potentiel constant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t xml:space="preserve"> (Fig. 5). Les plaques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habituellement appelées cathode et anode, respectivement.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738367"/>
            <wp:effectExtent b="0" l="0" r="0" t="0"/>
            <wp:docPr id="5" name="image-5fed3e487fc035f17d2d42be5cd10c6a2fcafe8a.jpg"/>
            <a:graphic>
              <a:graphicData uri="http://schemas.openxmlformats.org/drawingml/2006/picture">
                <pic:pic>
                  <pic:nvPicPr>
                    <pic:cNvPr id="5" name="image-5fed3e487fc035f17d2d42be5cd10c6a2fcafe8a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83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Fig. 5 - Canon d'un microscope électronique</w:t>
      </w:r>
    </w:p>
    <w:p>
      <w:pPr>
        <w:numPr>
          <w:ilvl w:val="0"/>
          <w:numId w:val="7"/>
        </w:numPr>
        <w:spacing w:lineRule="auto"/>
      </w:pPr>
      <w:r>
        <w:rPr/>
        <w:t xml:space="preserve">Quelle est la vitesse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lorsqu'il atteint l'anode?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e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den>
            </m:f>
          </m:e>
        </m:ra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e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den>
            </m:f>
          </m:e>
        </m:ra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num>
              <m:den>
                <m:r>
                  <m:rPr>
                    <m:sty m:val="i"/>
                  </m:rPr>
                  <m:t>e</m:t>
                </m:r>
              </m:den>
            </m:f>
          </m:e>
        </m:ra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den>
        </m:f>
      </m:oMath>
    </w:p>
    <w:p>
      <w:pPr>
        <w:numPr>
          <w:ilvl w:val="0"/>
          <w:numId w:val="7"/>
        </w:numPr>
        <w:spacing w:lineRule="auto"/>
      </w:pPr>
      <w:r>
        <w:rPr/>
        <w:t xml:space="preserve">Calculer </w:t>
      </w:r>
      <m:oMath>
        <m:r>
          <m:rPr>
            <m:sty m:val="i"/>
          </m:rPr>
          <m:t>v</m:t>
        </m:r>
      </m:oMath>
      <w:r>
        <w:rPr/>
        <w:t xml:space="preserve">. On indique les valeurs approximatives des constantes fondamentales suivantes: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9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>
          <w:rFonts w:eastAsia="Georgia" w:cs="Georgia" w:ascii="Georgia" w:hAnsi="Georgia"/>
        </w:rPr>
        <w:t xml:space="preserve"> et la charge élémentaire </w:t>
      </w:r>
      <m:oMath>
        <m:r>
          <m:rPr>
            <m:sty m:val="i"/>
          </m:rPr>
          <m:t>e</m:t>
        </m:r>
        <m:r>
          <m:rPr>
            <m:sty m:val="p"/>
          </m:rPr>
          <m:t>≈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19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≈</m:t>
        </m:r>
        <m:r>
          <m:rPr>
            <m:sty m:val="p"/>
          </m:rPr>
          <m:t>6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v</m:t>
        </m:r>
        <m:r>
          <m:rPr>
            <m:sty m:val="p"/>
          </m:rPr>
          <m:t>≈</m:t>
        </m:r>
        <m:r>
          <m:rPr>
            <m:sty m:val="p"/>
          </m:rPr>
          <m:t>6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v</m:t>
        </m:r>
        <m:r>
          <m:rPr>
            <m:sty m:val="p"/>
          </m:rPr>
          <m:t>≈</m:t>
        </m:r>
        <m:r>
          <m:rPr>
            <m:sty m:val="p"/>
          </m:rPr>
          <m:t>6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v</m:t>
        </m:r>
        <m:r>
          <m:rPr>
            <m:sty m:val="p"/>
          </m:rPr>
          <m:t>≈</m:t>
        </m:r>
        <m:r>
          <m:rPr>
            <m:sty m:val="p"/>
          </m:rPr>
          <m:t>6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8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numPr>
          <w:ilvl w:val="0"/>
          <w:numId w:val="7"/>
        </w:numPr>
        <w:spacing w:lineRule="auto"/>
      </w:pPr>
      <w:r>
        <w:rPr/>
        <w:t xml:space="preserve">Quelle est la longueur d'onde de De Broglie,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, d'un électron de vitesse </w:t>
      </w:r>
      <m:oMath>
        <m:r>
          <m:rPr>
            <m:sty m:val="i"/>
          </m:rPr>
          <m:t>v</m:t>
        </m:r>
      </m:oMath>
      <w:r>
        <w:rPr/>
        <w:t xml:space="preserve"> ? </w:t>
      </w:r>
      <m:oMath>
        <m:r>
          <m:rPr>
            <m:sty m:val="i"/>
          </m:rPr>
          <m:t>h</m:t>
        </m:r>
        <m:r>
          <m:rPr>
            <m:sty m:val="p"/>
          </m:rPr>
          <m:t>≈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63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34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J</m:t>
        </m:r>
      </m:oMath>
      <w:r>
        <w:rPr>
          <w:rFonts w:eastAsia="Georgia" w:cs="Georgia" w:ascii="Georgia" w:hAnsi="Georgia"/>
        </w:rPr>
        <w:t xml:space="preserve">. s désigne la constante de Planck, parmi les expressions ci-dessous.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e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rad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e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rad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100</m:t>
        </m:r>
        <m:r>
          <m:rPr>
            <m:sty m:val="p"/>
          </m:rPr>
          <m:t>pm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nor/>
          </m:rPr>
          <m:t xml:space="preserve"> </m:t>
        </m:r>
        <m:r>
          <m:rPr>
            <m:sty m:val="p"/>
          </m:rPr>
          <m:t>nm</m:t>
        </m:r>
      </m:oMath>
    </w:p>
    <w:p>
      <w:pPr>
        <w:numPr>
          <w:ilvl w:val="0"/>
          <w:numId w:val="7"/>
        </w:numPr>
        <w:spacing w:lineRule="auto"/>
      </w:pPr>
      <w:r>
        <w:rPr/>
        <w:t xml:space="preserve">Une fois la vitesse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acquise, on s'arrange à la sortie (non représentée sur la figure) du canon pour que l'électron pénètre dans une région où règne seulement un champ magnétique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, stationnaire et uniforme, dont la direction est perpendiculaire à la direction de la vitesse incidente de l'électron. Que dire quant à la trajectoire de l'électron dans cette région?</w:t>
      </w:r>
      <w:r>
        <w:rPr/>
        <w:br w:type="textWrapping"/>
      </w:r>
      <w:r>
        <w:rPr>
          <w:rFonts w:eastAsia="Georgia" w:cs="Georgia" w:ascii="Georgia" w:hAnsi="Georgia"/>
        </w:rPr>
        <w:t xml:space="preserve">A) L'électron n'est pas dévié et suit donc une trajectoire rectiligne.</w:t>
      </w:r>
      <w:r>
        <w:rPr/>
        <w:br w:type="textWrapping"/>
      </w:r>
      <w:r>
        <w:rPr>
          <w:rFonts w:eastAsia="Georgia" w:cs="Georgia" w:ascii="Georgia" w:hAnsi="Georgia"/>
        </w:rPr>
        <w:t xml:space="preserve">B) La trajectoire de l'électron est une parabole.</w:t>
      </w:r>
      <w:r>
        <w:rPr/>
        <w:br w:type="textWrapping"/>
      </w:r>
      <w:r>
        <w:rPr>
          <w:rFonts w:eastAsia="Georgia" w:cs="Georgia" w:ascii="Georgia" w:hAnsi="Georgia"/>
        </w:rPr>
        <w:t xml:space="preserve">C) La trajectoire de l'électron est circulaire de rayon proportionnel à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La trajectoire de l'électron est circulaire de rayon proportionnel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rad>
          </m:num>
          <m:den>
            <m:r>
              <m:rPr>
                <m:sty m:val="i"/>
              </m:rPr>
              <m:t>B</m:t>
            </m:r>
          </m:den>
        </m:f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Lorsque l'électron quitte la région où règne le champ magnétique, que peut-on dire de son vecteur vitesse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et de sa trajectoire (on négligera l'influence du poids) ?</w:t>
      </w:r>
      <w:r>
        <w:rPr/>
        <w:br w:type="textWrapping"/>
      </w:r>
      <w:r>
        <w:rPr/>
        <w:t xml:space="preserve">A) Le vecteur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possède une norme égale à </w:t>
      </w:r>
      <m:oMath>
        <m:r>
          <m:rPr>
            <m:sty m:val="p"/>
          </m:rPr>
          <m:t>6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Le vecteur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a la même direction que lorsque l'électron est rentré dans la région du champ magnétique.</w:t>
      </w:r>
      <w:r>
        <w:rPr/>
        <w:br w:type="textWrapping"/>
      </w:r>
      <w:r>
        <w:rPr>
          <w:rFonts w:eastAsia="Georgia" w:cs="Georgia" w:ascii="Georgia" w:hAnsi="Georgia"/>
        </w:rPr>
        <w:t xml:space="preserve">C) La trajectoire de l'électron est toujours circulaire.</w:t>
      </w:r>
      <w:r>
        <w:rPr/>
        <w:br w:type="textWrapping"/>
      </w:r>
      <w:r>
        <w:rPr>
          <w:rFonts w:eastAsia="Georgia" w:cs="Georgia" w:ascii="Georgia" w:hAnsi="Georgia"/>
        </w:rPr>
        <w:t xml:space="preserve">D) La trajectoire de l'électron est rectiligne.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s'intéresse à l'angle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dit de déflexion magnétique, que forme la direction de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acc>
      </m:oMath>
      <w:r>
        <w:rPr/>
        <w:t xml:space="preserve"> avec l'axe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/>
        <w:t xml:space="preserve"> lorsque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sort de la région du champ magnétique. Cet angle est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e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e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</m:den>
              </m:f>
            </m:e>
          </m:rad>
          <m:r>
            <m:rPr>
              <m:sty m:val="i"/>
            </m:rPr>
            <m:t>B</m:t>
          </m:r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α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nombre réel et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une longueur ; précisément,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la longueur de la trajectoire de l'électron dans la région du champ magnétique. À l'aide d'une analyse dimensionnel, déterminer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tthieu.queval@outlook.com" TargetMode="External"/><Relationship Id="rId6" Type="http://schemas.openxmlformats.org/officeDocument/2006/relationships/image" Target="media/image-5a584b9d08192fc0b41bbc1512cd36e1cc7745d6.jpg" TargetMode="Internal"/><Relationship Id="rId7" Type="http://schemas.openxmlformats.org/officeDocument/2006/relationships/image" Target="media/image-cfd32175642addaf6b125ecdf5ce62973ed0ed0e.jpg" TargetMode="Internal"/><Relationship Id="rId8" Type="http://schemas.openxmlformats.org/officeDocument/2006/relationships/image" Target="media/image-184f41af8a856138efad9cc62bba394d631c4f5b.jpg" TargetMode="Internal"/><Relationship Id="rId9" Type="http://schemas.openxmlformats.org/officeDocument/2006/relationships/image" Target="media/image-db08f578086daefa1566cb4d57f5d922e7ee5f32.jpg" TargetMode="Internal"/><Relationship Id="rId10" Type="http://schemas.openxmlformats.org/officeDocument/2006/relationships/image" Target="media/image-5fed3e487fc035f17d2d42be5cd10c6a2fcafe8a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2025-09-04T19:51:08.651Z</dcterms:created>
  <dcterms:modified xsi:type="dcterms:W3CDTF">2025-09-04T19:51:08.651Z</dcterms:modified>
</cp:coreProperties>
</file>