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Filière MP (groupes MP/MPI et 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commune aux ENS de Paris, Lyon et Cachan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Filières MP PC (groupe I)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Épreuve optionnelle commune aux ENS de Paris et Lyon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de calculatrices électroniques de poche à alimentation autonome, non imprimantes et sans document d'accompagnement, est autorisé. Cependant, une seule calculatrice à la fois est admise sur la table ou le poste de travail, et aucun échange n'est autorisé entre les candidats.</w:t>
      </w:r>
    </w:p>
    <w:p>
      <w:pPr>
        <w:spacing w:line="271" w:before="330" w:lineRule="auto"/>
      </w:pPr>
      <w:r>
        <w:rPr>
          <w:b/>
          <w:sz w:val="42"/>
        </w:rPr>
        <w:t xml:space="preserve">Sujet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considérées dans ce sujet vont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Une fonction continue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est dite "à support compact"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nulle en dehors d'un intervalle borné. En particulier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fonction continue à support compact,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convergent.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une fonction continue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converge, on définit sa transformée de Fourier </w:t>
      </w:r>
      <m:oMath>
        <m:r>
          <m:rPr>
            <m:scr m:val="script"/>
          </m:rPr>
          <m:t>F</m:t>
        </m:r>
        <m:r>
          <m:rPr>
            <m:sty m:val="i"/>
          </m:rPr>
          <m:t>u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cr m:val="script"/>
            </m:rPr>
            <m:t>F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ξ</m:t>
              </m:r>
              <m:r>
                <m:rPr>
                  <m:sty m:val="i"/>
                </m:rPr>
                <m:t>x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transformée de Fourier </w:t>
      </w:r>
      <m:oMath>
        <m:r>
          <m:rPr>
            <m:scr m:val="script"/>
          </m:rPr>
          <m:t>F</m:t>
        </m:r>
        <m:r>
          <m:rPr>
            <m:sty m:val="i"/>
          </m:rPr>
          <m:t>u</m:t>
        </m:r>
      </m:oMath>
      <w:r>
        <w:rPr/>
        <w:t xml:space="preserve"> est alors une fonction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de même</w:t>
      </w:r>
    </w:p>
    <w:p>
      <w:pPr>
        <w:spacing w:after="220" w:lineRule="auto"/>
      </w:pPr>
      <m:oMathPara>
        <m:oMath>
          <m:r>
            <m:rPr>
              <m:scr m:val="script"/>
            </m:rPr>
            <m:t>S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qui est une fonction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une fonction de </w:t>
      </w:r>
      <m:oMath>
        <m:r>
          <m:rPr>
            <m:scr m:val="double-struck"/>
          </m:rPr>
          <m:t>R</m:t>
        </m:r>
      </m:oMath>
      <w:r>
        <w:rPr/>
        <w:t xml:space="preserve"> vers </w:t>
      </w:r>
      <m:oMath>
        <m:r>
          <m:rPr>
            <m:scr m:val="double-struck"/>
          </m:rPr>
          <m:t>C</m:t>
        </m:r>
      </m:oMath>
      <w:r>
        <w:rPr/>
        <w:t xml:space="preserve"> on note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∞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|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quantités étant infinies respectivement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n'est pas bornée ou si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n'est pas intégrable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admettra les deux résultats suivants que l'on pourra utiliser en particulier aux questions 1.6 et 2.6: pour toute fonction continue </w:t>
      </w:r>
      <m:oMath>
        <m:r>
          <m:rPr>
            <m:sty m:val="i"/>
          </m:rPr>
          <m:t>u</m:t>
        </m:r>
      </m:oMath>
      <w:r>
        <w:rPr/>
        <w:t xml:space="preserve"> telle que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 convergent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cr m:val="script"/>
            </m:rPr>
            <m:t>F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cr m:val="script"/>
            </m:rPr>
            <m:t>F</m:t>
          </m:r>
          <m:r>
            <m:rPr>
              <m:sty m:val="p"/>
            </m:rPr>
            <m:t>(</m:t>
          </m:r>
          <m:r>
            <m:rPr>
              <m:scr m:val="script"/>
            </m:rPr>
            <m:t>S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1.1) Soit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x</m:t>
        </m:r>
        <m:r>
          <m:rPr>
            <m:sty m:val="p"/>
          </m:rPr>
          <m:t>≤</m:t>
        </m:r>
        <m:r>
          <m:rPr>
            <m:sty m:val="p"/>
          </m:rPr>
          <m:t>0</m:t>
        </m:r>
      </m:oMath>
      <w:r>
        <w:rPr/>
        <w:t xml:space="preserve">. Montrer que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/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est de la forme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sont deux polynômes. En déduire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1.2) Vérifier que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, nulle en dehors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 Montrer que pour tout 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il existe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, strictement positive sur </w:t>
      </w:r>
      <m:oMath>
        <m:r>
          <m:rPr>
            <m:sty m:val="p"/>
          </m:rPr>
          <m:t>]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 et nulle en dehors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1.3.a) Soit </w:t>
      </w:r>
      <m:oMath>
        <m:r>
          <m:rPr>
            <m:sty m:val="i"/>
          </m:rPr>
          <m:t>ψ</m:t>
        </m:r>
      </m:oMath>
      <w:r>
        <w:rPr/>
        <w:t xml:space="preserve"> une fonction strictement positive sur </w:t>
      </w:r>
      <m:oMath>
        <m:r>
          <m:rPr>
            <m:sty m:val="p"/>
          </m:rPr>
          <m:t>]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/</m:t>
        </m:r>
        <m:r>
          <m:rPr>
            <m:sty m:val="p"/>
          </m:rPr>
          <m:t>3</m:t>
        </m:r>
        <m:r>
          <m:rPr>
            <m:sty m:val="p"/>
          </m:rPr>
          <m:t>[</m:t>
        </m:r>
      </m:oMath>
      <w:r>
        <w:rPr/>
        <w:t xml:space="preserve">, nulle en dehors de cet intervalle.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e>
          </m:d>
        </m:oMath>
      </m:oMathPara>
    </w:p>
    <w:p>
      <w:pPr>
        <w:spacing w:after="220" w:lineRule="auto"/>
      </w:pPr>
      <w:r>
        <w:rPr/>
        <w:t xml:space="preserve">ne comporte qu'au plus deux termes non nuls. Soit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ψ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|</m:t>
                  </m:r>
                </m:e>
              </m:d>
            </m:den>
          </m:f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par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sinon. Montrer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1.3.b) Montrer qu'il existe deux fonctions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i"/>
          </m:rPr>
          <m:t>χ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(paire et nulle en dehors de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) et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(nulle en dehors de l'intervalle [ </w:t>
      </w:r>
      <m:oMath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/</m:t>
        </m:r>
        <m:r>
          <m:rPr>
            <m:sty m:val="p"/>
          </m:rPr>
          <m:t>3</m:t>
        </m:r>
      </m:oMath>
      <w:r>
        <w:rPr/>
        <w:t xml:space="preserve"> ]) telles que</w:t>
      </w:r>
    </w:p>
    <w:p>
      <w:pPr>
        <w:spacing w:after="220" w:lineRule="auto"/>
      </w:pPr>
      <m:oMathPara>
        <m:oMath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1.3.c) Montrer que </w:t>
      </w:r>
      <m:oMath>
        <m:sSup>
          <m:sSupPr/>
          <m:e>
            <m:r>
              <m:rPr>
                <m:sty m:val="i"/>
              </m:rPr>
              <m:t>χ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ϕ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|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|</m:t>
            </m:r>
          </m:e>
        </m:d>
      </m:oMath>
      <w:r>
        <w:rPr>
          <w:rFonts w:eastAsia="Georgia" w:cs="Georgia" w:ascii="Georgia" w:hAnsi="Georgia"/>
        </w:rPr>
        <w:t xml:space="preserve"> est minoré par une constante strictement positive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1.4)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fonction continue à support compact. On définit pour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cr m:val="script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q</m:t>
                      </m:r>
                    </m:sup>
                  </m:sSup>
                  <m:r>
                    <m:rPr>
                      <m:sty m:val="p"/>
                    </m:rPr>
                    <m:t>|</m:t>
                  </m:r>
                  <m:r>
                    <m:rPr>
                      <m:sty m:val="i"/>
                    </m:rPr>
                    <m:t>ξ</m:t>
                  </m:r>
                  <m:r>
                    <m:rPr>
                      <m:sty m:val="p"/>
                    </m:rPr>
                    <m:t>|</m:t>
                  </m:r>
                </m:e>
              </m:d>
              <m:r>
                <m:rPr>
                  <m:scr m:val="script"/>
                </m:rPr>
                <m:t>F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cr m:val="script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χ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cr m:val="script"/>
            </m:rPr>
            <m:t>F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ξ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définissent des fonctions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1.5)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Montrer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/>
        <w:t xml:space="preserve"> peut se mettre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q</m:t>
                  </m:r>
                </m:sup>
              </m:sSup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|</m:t>
              </m:r>
            </m:e>
          </m:d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z</m:t>
              </m:r>
              <m:r>
                <m:rPr>
                  <m:sty m:val="i"/>
                </m:rPr>
                <m:t>ξ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ξ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1.6) Vérifier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est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 Montrer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⋅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cr m:val="double-struck"/>
          </m:rPr>
          <m:t>R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(on pourra utiliser (2)), et 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indépendant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1.7) Montrer que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u</m:t>
        </m:r>
      </m:oMath>
      <w:r>
        <w:rPr/>
        <w:t xml:space="preserve"> peut se mettre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g</m:t>
        </m:r>
      </m:oMath>
      <w:r>
        <w:rPr/>
        <w:t xml:space="preserve"> est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Vérifier que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.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1.8) Montrer qu'il existe une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(ne dépendant pas de </w:t>
      </w:r>
      <m:oMath>
        <m:r>
          <m:rPr>
            <m:sty m:val="i"/>
          </m:rPr>
          <m:t>u</m:t>
        </m:r>
      </m:oMath>
      <w:r>
        <w:rPr/>
        <w:t xml:space="preserve"> ) telle que pour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on ait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q</m:t>
              </m:r>
            </m:sup>
          </m:sSup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(le ' désignant la dérivée en </w:t>
      </w:r>
      <m:oMath>
        <m:r>
          <m:rPr>
            <m:sty m:val="i"/>
          </m:rPr>
          <m:t>x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on définit l'espace de Hölder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comme étant l'ensemble des fonctions continues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α</m:t>
                  </m:r>
                </m:sup>
              </m:sSup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y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2.1) Montrer 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cr m:val="script"/>
                  </m:rPr>
                  <m:t>C</m:t>
                </m:r>
              </m:e>
              <m:sup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α</m:t>
                </m:r>
              </m:sup>
            </m:sSup>
          </m:sub>
        </m:sSub>
      </m:oMath>
      <w:r>
        <w:rPr/>
        <w:t xml:space="preserve"> est une norme sur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. Montrer que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muni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sSup>
              <m:sSupPr/>
              <m:e>
                <m:r>
                  <m:rPr>
                    <m:scr m:val="script"/>
                  </m:rPr>
                  <m:t>C</m:t>
                </m:r>
              </m:e>
              <m:sup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α</m:t>
                </m:r>
              </m:sup>
            </m:sSup>
          </m:sub>
        </m:sSub>
      </m:oMath>
      <w:r>
        <w:rPr/>
        <w:t xml:space="preserve"> est complet.</w:t>
      </w:r>
      <w:r>
        <w:rPr/>
        <w:br w:type="textWrapping"/>
      </w:r>
      <w:r>
        <w:rPr/>
        <w:t xml:space="preserve">2.2)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alors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et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α</m:t>
                  </m:r>
                </m:sup>
              </m:sSup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u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v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sSup>
                    <m:sSupPr/>
                    <m:e>
                      <m:r>
                        <m:rPr>
                          <m:scr m:val="script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v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∞</m:t>
                  </m:r>
                </m:sub>
              </m:sSub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u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sSup>
                    <m:sSupPr/>
                    <m:e>
                      <m:r>
                        <m:rPr>
                          <m:scr m:val="script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α</m:t>
                      </m:r>
                    </m:sup>
                  </m:sSup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une certaine constante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indépendante de </w:t>
      </w:r>
      <m:oMath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2.3) Est ce que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(ensemble des fonctions continûment dérivables sur </w:t>
      </w:r>
      <m:oMath>
        <m:r>
          <m:rPr>
            <m:scr m:val="double-struck"/>
          </m:rPr>
          <m:t>R</m:t>
        </m:r>
      </m:oMath>
      <w:r>
        <w:rPr/>
        <w:t xml:space="preserve"> ) est l'ensemble des fonctions continues sur </w:t>
      </w:r>
      <m:oMath>
        <m:r>
          <m:rPr>
            <m:scr m:val="double-struck"/>
          </m:rPr>
          <m:t>R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y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|</m:t>
              </m:r>
            </m:den>
          </m:f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/>
        <w:t xml:space="preserve">2.4) Soit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  <m:r>
                <m:rPr>
                  <m:sty m:val="p"/>
                </m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sup</m:t>
                      </m:r>
                    </m:e>
                    <m:li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cr m:val="double-struck"/>
                        </m:rPr>
                        <m:t>R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</m:e>
              </m:d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+</m:t>
                  </m:r>
                  <m:limLow>
                    <m:limLowPr/>
                    <m:e>
                      <m:r>
                        <m:rPr>
                          <m:sty m:val="p"/>
                        </m:rPr>
                        <m:t>sup</m:t>
                      </m:r>
                    </m:e>
                    <m:lim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&lt;</m:t>
                      </m:r>
                      <m:r>
                        <m:rPr>
                          <m:sty m:val="i"/>
                        </m:rPr>
                        <m:t>y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|</m:t>
                      </m:r>
                    </m:num>
                    <m:den>
                      <m:r>
                        <m:rPr>
                          <m:sty m:val="p"/>
                        </m:rPr>
                        <m:t>|</m:t>
                      </m:r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|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α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est l'ensemble des fonctions constantes.</w:t>
      </w:r>
      <w:r>
        <w:rPr/>
        <w:br w:type="textWrapping"/>
      </w:r>
      <w:r>
        <w:rPr/>
        <w:t xml:space="preserve">2.5) Soit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. Montrer que les formules (3) et (4) définissent bien des fonctions bornées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/>
        <w:t xml:space="preserve">, et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α</m:t>
              </m:r>
            </m:sup>
          </m:sSup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Indication: montrer que pour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peut s'écrire sous la forme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2.6) Soit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fonction continue à support compact. On suppose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q</m:t>
              </m:r>
              <m:r>
                <m:rPr>
                  <m:sty m:val="i"/>
                </m:rPr>
                <m:t>α</m:t>
              </m:r>
            </m:sup>
          </m:sSup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. Posons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2.6.1) Montrer que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bien définie et est une fonction continue et bornée.</w:t>
      </w:r>
      <w:r>
        <w:rPr/>
        <w:br w:type="textWrapping"/>
      </w:r>
      <w:r>
        <w:rPr/>
        <w:t xml:space="preserve">2.6.2) Montrer que </w:t>
      </w:r>
      <m:oMath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tend vers 0 quand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tend vers l'infini (on pourra utiliser (1) et (2)).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c'est-à-dire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u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2.6.3)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telle que pour tout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q</m:t>
              </m:r>
            </m:sup>
          </m:sSup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2.6.4) Montrer qu'il existe une constante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telle que pour tout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2.6.5) Vérifier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⋅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p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/>
        <w:t xml:space="preserve">2.6.6) Montrer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α</m:t>
            </m:r>
          </m:sup>
        </m:sSup>
      </m:oMath>
      <w:r>
        <w:rPr/>
        <w:t xml:space="preserve"> en choisissant astucieusement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⋆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l'ensemble des fonctions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continues et à support compact sur </w:t>
      </w:r>
      <m:oMath>
        <m:r>
          <m:rPr>
            <m:scr m:val="double-struck"/>
          </m:rPr>
          <m:t>R</m:t>
        </m:r>
      </m:oMath>
      <w:r>
        <w:rPr/>
        <w:t xml:space="preserve"> telles que </w:t>
      </w:r>
      <m:oMath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&lt;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q</m:t>
            </m:r>
          </m:sup>
        </m:sSup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q</m:t>
                    </m:r>
                  </m:sub>
                </m:sSub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3.1)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⋆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p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p"/>
                                </m:rPr>
                                <m:t>Δ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</m:d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4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≥</m:t>
              </m:r>
              <m:r>
                <m:rPr>
                  <m:sty m:val="i"/>
                </m:rPr>
                <m:t>p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  <m:r>
                    <m:rPr>
                      <m:sty m:val="i"/>
                    </m:rPr>
                    <m:t>u</m:t>
                  </m:r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une constante </w:t>
      </w:r>
      <m:oMath>
        <m:r>
          <m:rPr>
            <m:sty m:val="i"/>
          </m:rPr>
          <m:t>C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3.2) Enoncer et démontrer une réciproque de la question précédente.</w:t>
      </w:r>
      <w:r>
        <w:rPr/>
        <w:br w:type="textWrapping"/>
      </w:r>
      <w:r>
        <w:rPr/>
        <w:t xml:space="preserve">3.3)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⋆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alors il existe une constante </w:t>
      </w:r>
      <m:oMath>
        <m:r>
          <m:rPr>
            <m:sty m:val="i"/>
          </m:rPr>
          <m:t>C</m:t>
        </m:r>
      </m:oMath>
      <w:r>
        <w:rPr/>
        <w:t xml:space="preserve"> telle que pour tous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tels que </w:t>
      </w:r>
      <m:oMath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 on ait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C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3.4) Comparer </w:t>
      </w:r>
      <m:oMath>
        <m:sSubSup>
          <m:sSubSupPr/>
          <m:e>
            <m:r>
              <m:rPr>
                <m:scr m:val="script"/>
              </m:rPr>
              <m:t>C</m:t>
            </m:r>
          </m:e>
          <m:sub>
            <m:r>
              <m:rPr>
                <m:sty m:val="p"/>
              </m:rPr>
              <m:t>⋆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(pour les fonctions à support compact).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2025-08-29T16:04:46.112Z</dcterms:created>
  <dcterms:modified xsi:type="dcterms:W3CDTF">2025-08-29T16:04:46.112Z</dcterms:modified>
</cp:coreProperties>
</file>