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COMPOSITION DE MATHÉMATIQUES - C - (ULC)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b/>
          <w:sz w:val="42"/>
        </w:rPr>
        <w:t xml:space="preserve">Diffusion sur des ensembles finis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Ce problème est constitué de trois parties.</w:t>
      </w:r>
      <w:r>
        <w:rPr/>
        <w:br w:type="textWrapping"/>
      </w:r>
      <w:r>
        <w:rPr>
          <w:rFonts w:eastAsia="Georgia" w:cs="Georgia" w:ascii="Georgia" w:hAnsi="Georgia"/>
        </w:rPr>
        <w:t xml:space="preserve">Le but du problème est d'étudier des processus similaires à la diffusion sur des ensembles finis. La vitesse de convergence vers la configuration uniforme est mesurée à l'aide de deux constantes : la constante de Poincaré permet de mesurer la vitesse de décroissance de l'énergie (partie 1), tandis que la constante de Sobolev permet de mesurer la vitesse de décroissance de l'entropie, qui est dans ce contexte l'opposée de l'entropie physique (partie 2 ). Un exemple est traité dans la partie 3 : la diffusion classique sur l'hypercube </w:t>
      </w:r>
      <m:oMath>
        <m:r>
          <m:rPr>
            <m:sty m:val="p"/>
          </m:rPr>
          <m:t>(</m:t>
        </m:r>
        <m:r>
          <m:rPr>
            <m:scr m:val="double-struck"/>
          </m:rPr>
          <m:t>Z</m:t>
        </m:r>
        <m:r>
          <m:rPr>
            <m:sty m:val="p"/>
          </m:rPr>
          <m:t>/</m:t>
        </m:r>
        <m:r>
          <m:rPr>
            <m:sty m:val="p"/>
          </m:rPr>
          <m:t>2</m:t>
        </m:r>
        <m:r>
          <m:rPr>
            <m:scr m:val="double-struck"/>
          </m:rPr>
          <m:t>Z</m:t>
        </m:r>
        <m:sSup>
          <m:sSupPr/>
          <m:e>
            <m:r>
              <m:rPr>
                <m:sty m:val="p"/>
              </m:rPr>
              <m:t>)</m:t>
            </m:r>
          </m:e>
          <m:sup>
            <m:r>
              <m:rPr>
                <m:sty m:val="i"/>
              </m:rPr>
              <m:t>d</m:t>
            </m:r>
          </m:sup>
        </m:sSup>
      </m:oMath>
      <w:r>
        <w:rPr>
          <w:rFonts w:eastAsia="Georgia" w:cs="Georgia" w:ascii="Georgia" w:hAnsi="Georgia"/>
        </w:rPr>
        <w:t xml:space="preserve"> avec le calcul de la constante de Poincaré.</w:t>
      </w:r>
    </w:p>
    <w:p>
      <w:pPr>
        <w:spacing w:line="271" w:before="330" w:lineRule="auto"/>
      </w:pPr>
      <w:r>
        <w:rPr>
          <w:rFonts w:eastAsia="Georgia" w:cs="Georgia" w:ascii="Georgia" w:hAnsi="Georgia"/>
          <w:b/>
          <w:sz w:val="42"/>
        </w:rPr>
        <w:t xml:space="preserve">Définitions, notations et rappels</w:t>
      </w:r>
    </w:p>
    <w:p>
      <w:pPr>
        <w:spacing w:after="220" w:lineRule="auto"/>
      </w:pPr>
      <w:r>
        <w:rPr/>
        <w:t xml:space="preserve">On note </w:t>
      </w:r>
      <m:oMath>
        <m:r>
          <m:rPr>
            <m:scr m:val="double-struck"/>
          </m:rPr>
          <m:t>R</m:t>
        </m:r>
      </m:oMath>
      <w:r>
        <w:rPr>
          <w:rFonts w:eastAsia="Georgia" w:cs="Georgia" w:ascii="Georgia" w:hAnsi="Georgia"/>
        </w:rPr>
        <w:t xml:space="preserve"> le corps des nombres réels, </w:t>
      </w:r>
      <m:oMath>
        <m:sSub>
          <m:sSubPr/>
          <m:e>
            <m:r>
              <m:rPr>
                <m:scr m:val="double-struck"/>
              </m:rPr>
              <m:t>R</m:t>
            </m:r>
          </m:e>
          <m:sub>
            <m:r>
              <m:rPr>
                <m:sty m:val="p"/>
              </m:rPr>
              <m:t>+</m:t>
            </m:r>
          </m:sub>
        </m:sSub>
      </m:oMath>
      <w:r>
        <w:rPr>
          <w:rFonts w:eastAsia="Georgia" w:cs="Georgia" w:ascii="Georgia" w:hAnsi="Georgia"/>
        </w:rPr>
        <w:t xml:space="preserve">le sous-ensemble des nombres réels positifs, et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 sous-ensemble des nombres réels strictement positifs.</w:t>
      </w:r>
    </w:p>
    <w:p>
      <w:pPr>
        <w:spacing w:after="220" w:lineRule="auto"/>
      </w:pPr>
      <w:r>
        <w:rPr/>
        <w:t xml:space="preserve">On introduit </w:t>
      </w:r>
      <m:oMath>
        <m:r>
          <m:rPr>
            <m:sty m:val="p"/>
          </m:rPr>
          <m:t>⟨</m:t>
        </m:r>
        <m:r>
          <m:rPr>
            <m:sty m:val="p"/>
          </m:rPr>
          <m:t>⋅</m:t>
        </m:r>
        <m:r>
          <m:rPr>
            <m:sty m:val="p"/>
          </m:rPr>
          <m:t>,</m:t>
        </m:r>
        <m:r>
          <m:rPr>
            <m:sty m:val="p"/>
          </m:rPr>
          <m:t>⋅</m:t>
        </m:r>
        <m:r>
          <m:rPr>
            <m:sty m:val="p"/>
          </m:rPr>
          <m:t>⟩</m:t>
        </m:r>
      </m:oMath>
      <w:r>
        <w:rPr>
          <w:rFonts w:eastAsia="Georgia" w:cs="Georgia" w:ascii="Georgia" w:hAnsi="Georgia"/>
        </w:rPr>
        <w:t xml:space="preserve"> le produit scalaire renormalisé sur </w:t>
      </w:r>
      <m:oMath>
        <m:sSup>
          <m:sSupPr/>
          <m:e>
            <m:r>
              <m:rPr>
                <m:scr m:val="double-struck"/>
              </m:rPr>
              <m:t>R</m:t>
            </m:r>
          </m:e>
          <m:sup>
            <m:r>
              <m:rPr>
                <m:sty m:val="i"/>
              </m:rPr>
              <m:t>N</m:t>
            </m:r>
          </m:sup>
        </m:sSup>
      </m:oMath>
      <w:r>
        <w:rPr/>
        <w:t xml:space="preserve"> :</w:t>
      </w:r>
    </w:p>
    <w:p>
      <w:pPr>
        <w:spacing w:after="220" w:lineRule="auto"/>
      </w:pPr>
      <m:oMathPara>
        <m:oMath>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sSub>
            <m:sSubPr/>
            <m:e>
              <m:r>
                <m:rPr>
                  <m:sty m:val="i"/>
                </m:rPr>
                <m:t>v</m:t>
              </m:r>
            </m:e>
            <m:sub>
              <m:r>
                <m:rPr>
                  <m:sty m:val="i"/>
                </m:rPr>
                <m:t>i</m:t>
              </m:r>
            </m:sub>
          </m:sSub>
        </m:oMath>
      </m:oMathPara>
    </w:p>
    <w:p>
      <w:pPr>
        <w:spacing w:after="220" w:lineRule="auto"/>
      </w:pPr>
      <w:r>
        <w:rPr/>
        <w:t xml:space="preserve">On note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la norme euclidienne associée :</w:t>
      </w:r>
    </w:p>
    <w:p>
      <w:pPr>
        <w:spacing w:after="220" w:lineRule="auto"/>
      </w:pPr>
      <m:oMathPara>
        <m:oMath>
          <m:r>
            <m:rPr>
              <m:sty m:val="p"/>
            </m:rPr>
            <m:t>‖</m:t>
          </m:r>
          <m:r>
            <m:rPr>
              <m:sty m:val="i"/>
            </m:rPr>
            <m:t>u</m:t>
          </m:r>
          <m:sSubSup>
            <m:sSubSupPr/>
            <m:e>
              <m:r>
                <m:rPr>
                  <m:sty m:val="p"/>
                </m:rPr>
                <m:t>‖</m:t>
              </m:r>
            </m:e>
            <m:sub>
              <m:r>
                <m:rPr>
                  <m:sty m:val="p"/>
                </m:rPr>
                <m:t>2</m:t>
              </m:r>
            </m:sub>
            <m:sup>
              <m:r>
                <m:rPr>
                  <m:sty m:val="p"/>
                </m:rPr>
                <m:t>2</m:t>
              </m:r>
            </m:sup>
          </m:sSub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u</m:t>
              </m:r>
            </m:e>
            <m:sub>
              <m:r>
                <m:rPr>
                  <m:sty m:val="i"/>
                </m:rPr>
                <m:t>i</m:t>
              </m:r>
            </m:sub>
            <m:sup>
              <m:r>
                <m:rPr>
                  <m:sty m:val="p"/>
                </m:rPr>
                <m:t>2</m:t>
              </m:r>
            </m:sup>
          </m:sSubSup>
        </m:oMath>
      </m:oMathPara>
    </w:p>
    <w:p>
      <w:pPr>
        <w:spacing w:after="220" w:lineRule="auto"/>
      </w:pPr>
      <w:r>
        <w:rPr/>
        <w:t xml:space="preserve">On introduit le vecteur constant </w:t>
      </w:r>
      <m:oMath>
        <m:r>
          <m:rPr>
            <m:sty m:val="i"/>
          </m:rPr>
          <m:t>π</m:t>
        </m:r>
        <m:r>
          <m:rPr>
            <m:sty m:val="p"/>
          </m:rPr>
          <m:t>=</m:t>
        </m:r>
        <m:sSup>
          <m:sSupPr/>
          <m:e>
            <m:r>
              <m:t xml:space="preserve"> </m:t>
            </m:r>
          </m:e>
          <m:sup>
            <m:r>
              <m:rPr>
                <m:sty m:val="i"/>
              </m:rPr>
              <m:t>t</m:t>
            </m:r>
          </m:sup>
        </m:sSup>
        <m:r>
          <m:rPr>
            <m:sty m:val="p"/>
          </m:rPr>
          <m:t>(</m:t>
        </m:r>
        <m:r>
          <m:rPr>
            <m:sty m:val="p"/>
          </m:rPr>
          <m:t>1</m:t>
        </m:r>
        <m:r>
          <m:rPr>
            <m:sty m:val="p"/>
          </m:rPr>
          <m:t>,</m:t>
        </m:r>
        <m:r>
          <m:rPr>
            <m:sty m:val="p"/>
          </m:rPr>
          <m:t>…</m:t>
        </m:r>
        <m:r>
          <m:rPr>
            <m:sty m:val="p"/>
          </m:rPr>
          <m:t>,</m:t>
        </m:r>
        <m:r>
          <m:rPr>
            <m:sty m:val="p"/>
          </m:rPr>
          <m:t>1</m:t>
        </m:r>
        <m:r>
          <m:rPr>
            <m:sty m:val="p"/>
          </m:rPr>
          <m:t>)</m:t>
        </m:r>
      </m:oMath>
      <w:r>
        <w:rPr/>
        <w:t xml:space="preserve">.</w:t>
      </w:r>
      <w:r>
        <w:rPr/>
        <w:br w:type="textWrapping"/>
      </w:r>
      <w:r>
        <w:rPr/>
        <w:t xml:space="preserve">Si </w:t>
      </w:r>
      <m:oMath>
        <m:r>
          <m:rPr>
            <m:sty m:val="i"/>
          </m:rPr>
          <m:t>E</m:t>
        </m:r>
      </m:oMath>
      <w:r>
        <w:rPr/>
        <w:t xml:space="preserve"> est un ensemble, l'espace vectoriel des fonctions de </w:t>
      </w:r>
      <m:oMath>
        <m:r>
          <m:rPr>
            <m:sty m:val="i"/>
          </m:rPr>
          <m:t>E</m:t>
        </m:r>
      </m:oMath>
      <w:r>
        <w:rPr/>
        <w:t xml:space="preserve"> dans </w:t>
      </w:r>
      <m:oMath>
        <m:r>
          <m:rPr>
            <m:scr m:val="double-struck"/>
          </m:rPr>
          <m:t>R</m:t>
        </m:r>
      </m:oMath>
      <w:r>
        <w:rPr>
          <w:rFonts w:eastAsia="Georgia" w:cs="Georgia" w:ascii="Georgia" w:hAnsi="Georgia"/>
        </w:rPr>
        <w:t xml:space="preserve"> est noté </w:t>
      </w:r>
      <m:oMath>
        <m:sSup>
          <m:sSupPr/>
          <m:e>
            <m:r>
              <m:rPr>
                <m:scr m:val="double-struck"/>
              </m:rPr>
              <m:t>R</m:t>
            </m:r>
          </m:e>
          <m:sup>
            <m:r>
              <m:rPr>
                <m:sty m:val="i"/>
              </m:rPr>
              <m:t>E</m:t>
            </m:r>
          </m:sup>
        </m:sSup>
      </m:oMath>
      <w:r>
        <w:rPr/>
        <w:t xml:space="preserve">.</w:t>
      </w:r>
    </w:p>
    <w:p>
      <w:pPr>
        <w:spacing w:line="271" w:before="330" w:lineRule="auto"/>
      </w:pPr>
      <w:r>
        <w:rPr>
          <w:b/>
          <w:sz w:val="42"/>
        </w:rPr>
        <w:t xml:space="preserve">Matrices stochastiques</w:t>
      </w:r>
    </w:p>
    <w:p>
      <w:pPr>
        <w:spacing w:after="220" w:lineRule="auto"/>
      </w:pPr>
      <w:r>
        <w:rPr>
          <w:rFonts w:eastAsia="Georgia" w:cs="Georgia" w:ascii="Georgia" w:hAnsi="Georgia"/>
        </w:rPr>
        <w:t xml:space="preserve">Dans tout ce problème,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une matrice qui vérifie les propriétés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r>
                  <m:rPr>
                    <m:sty m:val="p"/>
                  </m:rPr>
                  <m:t xml:space="preserve"> </m:t>
                </m:r>
                <m:sSub>
                  <m:sSubPr/>
                  <m:e>
                    <m:r>
                      <m:rPr>
                        <m:sty m:val="i"/>
                      </m:rPr>
                      <m:t>p</m:t>
                    </m:r>
                  </m:e>
                  <m:sub>
                    <m:r>
                      <m:rPr>
                        <m:sty m:val="i"/>
                      </m:rPr>
                      <m:t>i</m:t>
                    </m:r>
                    <m:r>
                      <m:rPr>
                        <m:sty m:val="p"/>
                      </m:rPr>
                      <m:t>,</m:t>
                    </m:r>
                    <m:r>
                      <m:rPr>
                        <m:sty m:val="i"/>
                      </m:rPr>
                      <m:t>j</m:t>
                    </m:r>
                  </m:sub>
                </m:sSub>
                <m:r>
                  <m:rPr>
                    <m:sty m:val="p"/>
                  </m:rPr>
                  <m:t>=</m:t>
                </m:r>
                <m:sSub>
                  <m:sSubPr/>
                  <m:e>
                    <m:r>
                      <m:rPr>
                        <m:sty m:val="i"/>
                      </m:rPr>
                      <m:t>p</m:t>
                    </m:r>
                  </m:e>
                  <m:sub>
                    <m:r>
                      <m:rPr>
                        <m:sty m:val="i"/>
                      </m:rPr>
                      <m:t>j</m:t>
                    </m:r>
                    <m:r>
                      <m:rPr>
                        <m:sty m:val="p"/>
                      </m:rPr>
                      <m:t>,</m:t>
                    </m:r>
                    <m:r>
                      <m:rPr>
                        <m:sty m:val="i"/>
                      </m:rPr>
                      <m:t>i</m:t>
                    </m:r>
                  </m:sub>
                </m:sSub>
              </m:e>
            </m:mr>
            <m:mr>
              <m:e/>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r>
                  <m:rPr>
                    <m:sty m:val="p"/>
                  </m:rPr>
                  <m:t xml:space="preserve"> </m:t>
                </m:r>
                <m:sSub>
                  <m:sSubPr/>
                  <m:e>
                    <m:r>
                      <m:rPr>
                        <m:sty m:val="i"/>
                      </m:rPr>
                      <m:t>p</m:t>
                    </m:r>
                  </m:e>
                  <m:sub>
                    <m:r>
                      <m:rPr>
                        <m:sty m:val="i"/>
                      </m:rPr>
                      <m:t>i</m:t>
                    </m:r>
                    <m:r>
                      <m:rPr>
                        <m:sty m:val="p"/>
                      </m:rPr>
                      <m:t>,</m:t>
                    </m:r>
                    <m:r>
                      <m:rPr>
                        <m:sty m:val="i"/>
                      </m:rPr>
                      <m:t>j</m:t>
                    </m:r>
                  </m:sub>
                </m:sSub>
                <m:r>
                  <m:rPr>
                    <m:sty m:val="p"/>
                  </m:rPr>
                  <m:t>≥</m:t>
                </m:r>
                <m:r>
                  <m:rPr>
                    <m:sty m:val="p"/>
                  </m:rPr>
                  <m:t>0</m:t>
                </m:r>
              </m:e>
            </m:mr>
            <m:mr>
              <m:e/>
              <m:e>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p</m:t>
                    </m:r>
                  </m:e>
                  <m:sub>
                    <m:r>
                      <m:rPr>
                        <m:sty m:val="i"/>
                      </m:rPr>
                      <m:t>i</m:t>
                    </m:r>
                    <m:r>
                      <m:rPr>
                        <m:sty m:val="p"/>
                      </m:rPr>
                      <m:t>,</m:t>
                    </m:r>
                    <m:r>
                      <m:rPr>
                        <m:sty m:val="i"/>
                      </m:rPr>
                      <m:t>j</m:t>
                    </m:r>
                  </m:sub>
                </m:sSub>
                <m:r>
                  <m:rPr>
                    <m:sty m:val="p"/>
                  </m:rPr>
                  <m:t>=</m:t>
                </m:r>
                <m:r>
                  <m:rPr>
                    <m:sty m:val="p"/>
                  </m:rPr>
                  <m:t>1</m:t>
                </m:r>
              </m:e>
            </m:mr>
            <m:mr>
              <m:e/>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p</m:t>
                    </m:r>
                  </m:e>
                  <m:sub>
                    <m:r>
                      <m:rPr>
                        <m:sty m:val="i"/>
                      </m:rPr>
                      <m:t>i</m:t>
                    </m:r>
                    <m:r>
                      <m:rPr>
                        <m:sty m:val="p"/>
                      </m:rPr>
                      <m:t>,</m:t>
                    </m:r>
                    <m:r>
                      <m:rPr>
                        <m:sty m:val="i"/>
                      </m:rPr>
                      <m:t>j</m:t>
                    </m:r>
                  </m:sub>
                </m:sSub>
                <m:r>
                  <m:rPr>
                    <m:sty m:val="p"/>
                  </m:rPr>
                  <m:t>=</m:t>
                </m:r>
                <m:r>
                  <m:rPr>
                    <m:sty m:val="p"/>
                  </m:rPr>
                  <m:t>1</m:t>
                </m:r>
              </m:e>
            </m:mr>
          </m:m>
        </m:oMath>
      </m:oMathPara>
    </w:p>
    <w:p>
      <w:pPr>
        <w:spacing w:after="220" w:lineRule="auto"/>
      </w:pPr>
      <w:r>
        <w:rPr/>
        <w:t xml:space="preserve">On dira en raccourci que </w:t>
      </w:r>
      <m:oMath>
        <m:r>
          <m:rPr>
            <m:sty m:val="i"/>
          </m:rPr>
          <m:t>P</m:t>
        </m:r>
      </m:oMath>
      <w:r>
        <w:rPr>
          <w:rFonts w:eastAsia="Georgia" w:cs="Georgia" w:ascii="Georgia" w:hAnsi="Georgia"/>
        </w:rPr>
        <w:t xml:space="preserve"> est symétrique et bistochastique. On remarquera que la dernière propriété est une conséquence des précédentes.</w:t>
      </w:r>
      <w:r>
        <w:rPr/>
        <w:br w:type="textWrapping"/>
      </w:r>
      <w:r>
        <w:rPr/>
        <w:t xml:space="preserve">Si </w:t>
      </w:r>
      <m:oMath>
        <m:sSub>
          <m:sSubPr/>
          <m:e>
            <m:r>
              <m:rPr>
                <m:sty m:val="i"/>
              </m:rPr>
              <m:t>p</m:t>
            </m:r>
          </m:e>
          <m:sub>
            <m:r>
              <m:rPr>
                <m:sty m:val="i"/>
              </m:rPr>
              <m:t>i</m:t>
            </m:r>
            <m:r>
              <m:rPr>
                <m:sty m:val="p"/>
              </m:rPr>
              <m:t>,</m:t>
            </m:r>
            <m:r>
              <m:rPr>
                <m:sty m:val="i"/>
              </m:rPr>
              <m:t>j</m:t>
            </m:r>
          </m:sub>
        </m:sSub>
        <m:r>
          <m:rPr>
            <m:sty m:val="p"/>
          </m:rPr>
          <m:t>&gt;</m:t>
        </m:r>
        <m:r>
          <m:rPr>
            <m:sty m:val="p"/>
          </m:rPr>
          <m:t>0</m:t>
        </m:r>
      </m:oMath>
      <w:r>
        <w:rPr>
          <w:rFonts w:eastAsia="Georgia" w:cs="Georgia" w:ascii="Georgia" w:hAnsi="Georgia"/>
        </w:rPr>
        <w:t xml:space="preserve"> on dit que l'état </w:t>
      </w:r>
      <m:oMath>
        <m:r>
          <m:rPr>
            <m:sty m:val="i"/>
          </m:rPr>
          <m:t>j</m:t>
        </m:r>
      </m:oMath>
      <w:r>
        <w:rPr>
          <w:rFonts w:eastAsia="Georgia" w:cs="Georgia" w:ascii="Georgia" w:hAnsi="Georgia"/>
        </w:rPr>
        <w:t xml:space="preserve"> est connecté à l'état </w:t>
      </w:r>
      <m:oMath>
        <m:r>
          <m:rPr>
            <m:sty m:val="i"/>
          </m:rPr>
          <m:t>i</m:t>
        </m:r>
      </m:oMath>
      <w:r>
        <w:rPr/>
        <w:t xml:space="preserve">.</w:t>
      </w:r>
      <w:r>
        <w:rPr/>
        <w:br w:type="textWrapping"/>
      </w:r>
      <w:r>
        <w:rPr/>
        <w:t xml:space="preserve">On dit que la matrice </w:t>
      </w:r>
      <m:oMath>
        <m:r>
          <m:rPr>
            <m:sty m:val="i"/>
          </m:rPr>
          <m:t>P</m:t>
        </m:r>
      </m:oMath>
      <w:r>
        <w:rPr>
          <w:rFonts w:eastAsia="Georgia" w:cs="Georgia" w:ascii="Georgia" w:hAnsi="Georgia"/>
        </w:rPr>
        <w:t xml:space="preserve"> est irréductible si pour tout couple d'indices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rFonts w:eastAsia="Georgia" w:cs="Georgia" w:ascii="Georgia" w:hAnsi="Georgia"/>
        </w:rPr>
        <w:t xml:space="preserve"> il existe des états intermédiaires </w:t>
      </w:r>
      <m:oMath>
        <m:d>
          <m:dPr>
            <m:begChr m:val="("/>
            <m:endChr m:val=")"/>
            <m:ctrlPr>
              <w:rPr>
                <w:rFonts w:ascii="Cambria Math" w:hAnsi="Cambria Math"/>
              </w:rPr>
            </m:ctrlPr>
          </m:dPr>
          <m:e>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p"/>
              </m:rPr>
              <m:t>…</m:t>
            </m:r>
            <m:r>
              <m:rPr>
                <m:sty m:val="p"/>
              </m:rPr>
              <m:t>,</m:t>
            </m:r>
            <m:sSub>
              <m:sSubPr/>
              <m:e>
                <m:r>
                  <m:rPr>
                    <m:sty m:val="i"/>
                  </m:rPr>
                  <m:t>j</m:t>
                </m:r>
              </m:e>
              <m:sub>
                <m:r>
                  <m:rPr>
                    <m:sty m:val="i"/>
                  </m:rPr>
                  <m:t>l</m:t>
                </m:r>
              </m:sub>
            </m:sSub>
          </m:e>
        </m:d>
      </m:oMath>
      <w:r>
        <w:rPr>
          <w:rFonts w:eastAsia="Georgia" w:cs="Georgia" w:ascii="Georgia" w:hAnsi="Georgia"/>
        </w:rPr>
        <w:t xml:space="preserve"> qui permettent de connecter les états </w:t>
      </w:r>
      <m:oMath>
        <m:r>
          <m:rPr>
            <m:sty m:val="i"/>
          </m:rPr>
          <m:t>j</m:t>
        </m:r>
      </m:oMath>
      <w:r>
        <w:rPr/>
        <w:t xml:space="preserve"> et </w:t>
      </w:r>
      <m:oMath>
        <m:r>
          <m:rPr>
            <m:sty m:val="i"/>
          </m:rPr>
          <m:t>i</m:t>
        </m:r>
      </m:oMath>
      <w:r>
        <w:rPr/>
        <w:t xml:space="preserve"> :</w:t>
      </w:r>
    </w:p>
    <w:p>
      <w:pPr>
        <w:spacing w:after="220" w:lineRule="auto"/>
      </w:pPr>
      <m:oMathPara>
        <m:oMath>
          <m:sSub>
            <m:sSubPr/>
            <m:e>
              <m:r>
                <m:rPr>
                  <m:sty m:val="i"/>
                </m:rPr>
                <m:t>p</m:t>
              </m:r>
            </m:e>
            <m:sub>
              <m:sSub>
                <m:sSubPr/>
                <m:e>
                  <m:r>
                    <m:rPr>
                      <m:sty m:val="i"/>
                    </m:rPr>
                    <m:t>j</m:t>
                  </m:r>
                </m:e>
                <m:sub>
                  <m:r>
                    <m:rPr>
                      <m:sty m:val="p"/>
                    </m:rPr>
                    <m:t>1</m:t>
                  </m:r>
                </m:sub>
              </m:sSub>
              <m:r>
                <m:rPr>
                  <m:sty m:val="p"/>
                </m:rPr>
                <m:t>,</m:t>
              </m:r>
              <m:r>
                <m:rPr>
                  <m:sty m:val="i"/>
                </m:rPr>
                <m:t>j</m:t>
              </m:r>
            </m:sub>
          </m:sSub>
          <m:r>
            <m:rPr>
              <m:sty m:val="p"/>
            </m:rPr>
            <m:t>&gt;</m:t>
          </m:r>
          <m:r>
            <m:rPr>
              <m:sty m:val="p"/>
            </m:rPr>
            <m:t>0</m:t>
          </m:r>
          <m:r>
            <m:rPr>
              <m:sty m:val="p"/>
            </m:rPr>
            <m:t xml:space="preserve"> </m:t>
          </m:r>
          <m:r>
            <m:rPr>
              <m:nor/>
            </m:rPr>
            <m:t> et </m:t>
          </m:r>
          <m:r>
            <m:rPr>
              <m:sty m:val="p"/>
            </m:rPr>
            <m:t xml:space="preserve"> </m:t>
          </m:r>
          <m:sSub>
            <m:sSubPr/>
            <m:e>
              <m:r>
                <m:rPr>
                  <m:sty m:val="i"/>
                </m:rPr>
                <m:t>p</m:t>
              </m:r>
            </m:e>
            <m:sub>
              <m:sSub>
                <m:sSubPr/>
                <m:e>
                  <m:r>
                    <m:rPr>
                      <m:sty m:val="i"/>
                    </m:rPr>
                    <m:t>j</m:t>
                  </m:r>
                </m:e>
                <m:sub>
                  <m:r>
                    <m:rPr>
                      <m:sty m:val="p"/>
                    </m:rPr>
                    <m:t>2</m:t>
                  </m:r>
                </m:sub>
              </m:sSub>
              <m:r>
                <m:rPr>
                  <m:sty m:val="p"/>
                </m:rPr>
                <m:t>,</m:t>
              </m:r>
              <m:sSub>
                <m:sSubPr/>
                <m:e>
                  <m:r>
                    <m:rPr>
                      <m:sty m:val="i"/>
                    </m:rPr>
                    <m:t>j</m:t>
                  </m:r>
                </m:e>
                <m:sub>
                  <m:r>
                    <m:rPr>
                      <m:sty m:val="p"/>
                    </m:rPr>
                    <m:t>1</m:t>
                  </m:r>
                </m:sub>
              </m:sSub>
            </m:sub>
          </m:sSub>
          <m:r>
            <m:rPr>
              <m:sty m:val="p"/>
            </m:rPr>
            <m:t>&gt;</m:t>
          </m:r>
          <m:r>
            <m:rPr>
              <m:sty m:val="p"/>
            </m:rPr>
            <m:t>0</m:t>
          </m:r>
          <m:r>
            <m:rPr>
              <m:sty m:val="p"/>
            </m:rPr>
            <m:t xml:space="preserve"> </m:t>
          </m:r>
          <m:r>
            <m:rPr>
              <m:sty m:val="p"/>
            </m:rPr>
            <m:t>…</m:t>
          </m:r>
          <m:r>
            <m:rPr>
              <m:sty m:val="p"/>
            </m:rPr>
            <m:t xml:space="preserve"> </m:t>
          </m:r>
          <m:sSub>
            <m:sSubPr/>
            <m:e>
              <m:r>
                <m:rPr>
                  <m:sty m:val="i"/>
                </m:rPr>
                <m:t>p</m:t>
              </m:r>
            </m:e>
            <m:sub>
              <m:sSub>
                <m:sSubPr/>
                <m:e>
                  <m:r>
                    <m:rPr>
                      <m:sty m:val="i"/>
                    </m:rPr>
                    <m:t>j</m:t>
                  </m:r>
                </m:e>
                <m:sub>
                  <m:r>
                    <m:rPr>
                      <m:sty m:val="i"/>
                    </m:rPr>
                    <m:t>l</m:t>
                  </m:r>
                </m:sub>
              </m:sSub>
              <m:r>
                <m:rPr>
                  <m:sty m:val="p"/>
                </m:rPr>
                <m:t>,</m:t>
              </m:r>
              <m:sSub>
                <m:sSubPr/>
                <m:e>
                  <m:r>
                    <m:rPr>
                      <m:sty m:val="i"/>
                    </m:rPr>
                    <m:t>j</m:t>
                  </m:r>
                </m:e>
                <m:sub>
                  <m:r>
                    <m:rPr>
                      <m:sty m:val="i"/>
                    </m:rPr>
                    <m:t>l</m:t>
                  </m:r>
                  <m:r>
                    <m:rPr>
                      <m:sty m:val="p"/>
                    </m:rPr>
                    <m:t>−</m:t>
                  </m:r>
                  <m:r>
                    <m:rPr>
                      <m:sty m:val="p"/>
                    </m:rPr>
                    <m:t>1</m:t>
                  </m:r>
                </m:sub>
              </m:sSub>
            </m:sub>
          </m:sSub>
          <m:r>
            <m:rPr>
              <m:sty m:val="p"/>
            </m:rPr>
            <m:t>&gt;</m:t>
          </m:r>
          <m:r>
            <m:rPr>
              <m:sty m:val="p"/>
            </m:rPr>
            <m:t>0</m:t>
          </m:r>
          <m:r>
            <m:rPr>
              <m:sty m:val="p"/>
            </m:rPr>
            <m:t xml:space="preserve"> </m:t>
          </m:r>
          <m:r>
            <m:rPr>
              <m:nor/>
            </m:rPr>
            <m:t> et </m:t>
          </m:r>
          <m:r>
            <m:rPr>
              <m:sty m:val="p"/>
            </m:rPr>
            <m:t xml:space="preserve"> </m:t>
          </m:r>
          <m:sSub>
            <m:sSubPr/>
            <m:e>
              <m:r>
                <m:rPr>
                  <m:sty m:val="i"/>
                </m:rPr>
                <m:t>p</m:t>
              </m:r>
            </m:e>
            <m:sub>
              <m:r>
                <m:rPr>
                  <m:sty m:val="i"/>
                </m:rPr>
                <m:t>i</m:t>
              </m:r>
              <m:r>
                <m:rPr>
                  <m:sty m:val="p"/>
                </m:rPr>
                <m:t>,</m:t>
              </m:r>
              <m:sSub>
                <m:sSubPr/>
                <m:e>
                  <m:r>
                    <m:rPr>
                      <m:sty m:val="i"/>
                    </m:rPr>
                    <m:t>j</m:t>
                  </m:r>
                </m:e>
                <m:sub>
                  <m:r>
                    <m:rPr>
                      <m:sty m:val="i"/>
                    </m:rPr>
                    <m:t>l</m:t>
                  </m:r>
                </m:sub>
              </m:sSub>
            </m:sub>
          </m:sSub>
          <m:r>
            <m:rPr>
              <m:sty m:val="p"/>
            </m:rPr>
            <m:t>&gt;</m:t>
          </m:r>
          <m:r>
            <m:rPr>
              <m:sty m:val="p"/>
            </m:rPr>
            <m:t>0</m:t>
          </m:r>
        </m:oMath>
      </m:oMathPara>
    </w:p>
    <w:p>
      <w:pPr>
        <w:spacing w:line="271" w:before="330" w:lineRule="auto"/>
      </w:pPr>
      <w:r>
        <w:rPr>
          <w:rFonts w:eastAsia="Georgia" w:cs="Georgia" w:ascii="Georgia" w:hAnsi="Georgia"/>
          <w:b/>
          <w:sz w:val="42"/>
        </w:rPr>
        <w:t xml:space="preserve">Inégalités de convexité</w:t>
      </w:r>
    </w:p>
    <w:p>
      <w:pPr>
        <w:spacing w:after="220" w:lineRule="auto"/>
      </w:pPr>
      <w:r>
        <w:rPr/>
        <w:t xml:space="preserve">Soit une fonction </w:t>
      </w:r>
      <m:oMath>
        <m:r>
          <m:rPr>
            <m:sty m:val="i"/>
          </m:rPr>
          <m:t>φ</m:t>
        </m:r>
        <m:r>
          <m:rPr>
            <m:sty m:val="p"/>
          </m:rPr>
          <m:t>:</m:t>
        </m:r>
        <m:sSub>
          <m:sSubPr/>
          <m:e>
            <m:r>
              <m:rPr>
                <m:scr m:val="double-struck"/>
              </m:rPr>
              <m:t>R</m:t>
            </m:r>
          </m:e>
          <m:sub>
            <m:r>
              <m:rPr>
                <m:sty m:val="p"/>
              </m:rPr>
              <m:t>+</m:t>
            </m:r>
          </m:sub>
        </m:sSub>
        <m:r>
          <m:rPr>
            <m:sty m:val="p"/>
          </m:rPr>
          <m:t>→</m:t>
        </m:r>
        <m:r>
          <m:rPr>
            <m:scr m:val="double-struck"/>
          </m:rPr>
          <m:t>R</m:t>
        </m:r>
      </m:oMath>
      <w:r>
        <w:rPr/>
        <w:t xml:space="preserve">, continue et de classe </w:t>
      </w:r>
      <m:oMath>
        <m:sSup>
          <m:sSupPr/>
          <m:e>
            <m:r>
              <m:rPr>
                <m:scr m:val="script"/>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On rappelle que </w:t>
      </w:r>
      <m:oMath>
        <m:r>
          <m:rPr>
            <m:sty m:val="i"/>
          </m:rPr>
          <m:t>φ</m:t>
        </m:r>
      </m:oMath>
      <w:r>
        <w:rPr/>
        <w:t xml:space="preserve"> est strictement convexe si et seulement si </w:t>
      </w:r>
      <m:oMath>
        <m:sSup>
          <m:sSupPr/>
          <m:e>
            <m:r>
              <m:rPr>
                <m:sty m:val="i"/>
              </m:rPr>
              <m:t>φ</m:t>
            </m:r>
          </m:e>
          <m:sup>
            <m:r>
              <m:rPr>
                <m:sty m:val="i"/>
              </m:rPr>
              <m:t>′</m:t>
            </m:r>
          </m:sup>
        </m:sSup>
      </m:oMath>
      <w:r>
        <w:rPr/>
        <w:t xml:space="preserve"> est strictement croissante.</w:t>
      </w:r>
    </w:p>
    <w:p>
      <w:pPr>
        <w:spacing w:line="271" w:before="330" w:lineRule="auto"/>
      </w:pPr>
      <w:r>
        <w:rPr>
          <w:rFonts w:eastAsia="Georgia" w:cs="Georgia" w:ascii="Georgia" w:hAnsi="Georgia"/>
          <w:b/>
          <w:sz w:val="42"/>
        </w:rPr>
        <w:t xml:space="preserve">Inégalité de Jensen, version discrète</w:t>
      </w:r>
    </w:p>
    <w:p>
      <w:pPr>
        <w:spacing w:after="220" w:lineRule="auto"/>
      </w:pPr>
      <w:r>
        <w:rPr/>
        <w:t xml:space="preserve">Soit une fonction </w:t>
      </w:r>
      <m:oMath>
        <m:r>
          <m:rPr>
            <m:sty m:val="i"/>
          </m:rPr>
          <m:t>φ</m:t>
        </m:r>
        <m:r>
          <m:rPr>
            <m:sty m:val="p"/>
          </m:rPr>
          <m:t>:</m:t>
        </m:r>
        <m:sSub>
          <m:sSubPr/>
          <m:e>
            <m:r>
              <m:rPr>
                <m:scr m:val="double-struck"/>
              </m:rPr>
              <m:t>R</m:t>
            </m:r>
          </m:e>
          <m:sub>
            <m:r>
              <m:rPr>
                <m:sty m:val="p"/>
              </m:rPr>
              <m:t>+</m:t>
            </m:r>
          </m:sub>
        </m:sSub>
        <m:r>
          <m:rPr>
            <m:sty m:val="p"/>
          </m:rPr>
          <m:t>→</m:t>
        </m:r>
        <m:r>
          <m:rPr>
            <m:scr m:val="double-struck"/>
          </m:rPr>
          <m:t>R</m:t>
        </m:r>
      </m:oMath>
      <w:r>
        <w:rPr/>
        <w:t xml:space="preserve"> continue, de classe </w:t>
      </w:r>
      <m:oMath>
        <m:sSup>
          <m:sSupPr/>
          <m:e>
            <m:r>
              <m:rPr>
                <m:scr m:val="script"/>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et strictement convexe. Soit </w:t>
      </w:r>
      <m:oMath>
        <m:r>
          <m:rPr>
            <m:sty m:val="i"/>
          </m:rPr>
          <m:t>β</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N</m:t>
            </m:r>
          </m:sup>
        </m:sSup>
      </m:oMath>
      <w:r>
        <w:rPr/>
        <w:t xml:space="preserve"> tel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β</m:t>
            </m:r>
          </m:e>
          <m:sub>
            <m:r>
              <m:rPr>
                <m:sty m:val="i"/>
              </m:rPr>
              <m:t>i</m:t>
            </m:r>
          </m:sub>
        </m:sSub>
        <m:r>
          <m:rPr>
            <m:sty m:val="p"/>
          </m:rPr>
          <m:t>=</m:t>
        </m:r>
        <m:r>
          <m:rPr>
            <m:sty m:val="p"/>
          </m:rPr>
          <m:t>1</m:t>
        </m:r>
      </m:oMath>
      <w:r>
        <w:rPr/>
        <w:t xml:space="preserve">. Pour tout </w:t>
      </w:r>
      <m:oMath>
        <m:r>
          <m:rPr>
            <m:sty m:val="i"/>
          </m:rPr>
          <m:t>f</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N</m:t>
            </m:r>
          </m:sup>
        </m:sSup>
      </m:oMath>
      <w:r>
        <w:rPr/>
        <w:t xml:space="preserve"> on a</w:t>
      </w:r>
    </w:p>
    <w:p>
      <w:pPr>
        <w:spacing w:after="220" w:lineRule="auto"/>
      </w:pPr>
      <m:oMathPara>
        <m:oMath>
          <m:r>
            <m:rPr>
              <m:sty m:val="i"/>
            </m:rPr>
            <m:t>φ</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β</m:t>
                  </m:r>
                </m:e>
                <m:sub>
                  <m:r>
                    <m:rPr>
                      <m:sty m:val="i"/>
                    </m:rPr>
                    <m:t>i</m:t>
                  </m:r>
                </m:sub>
              </m:sSub>
              <m:sSub>
                <m:sSubPr/>
                <m:e>
                  <m:r>
                    <m:rPr>
                      <m:sty m:val="i"/>
                    </m:rPr>
                    <m:t>f</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β</m:t>
              </m:r>
            </m:e>
            <m:sub>
              <m:r>
                <m:rPr>
                  <m:sty m:val="i"/>
                </m:rPr>
                <m:t>i</m:t>
              </m:r>
            </m:sub>
          </m:sSub>
          <m:r>
            <m:rPr>
              <m:sty m:val="i"/>
            </m:rPr>
            <m:t>φ</m:t>
          </m:r>
          <m:d>
            <m:dPr>
              <m:begChr m:val="("/>
              <m:endChr m:val=")"/>
              <m:ctrlPr>
                <w:rPr>
                  <w:rFonts w:ascii="Cambria Math" w:hAnsi="Cambria Math"/>
                </w:rPr>
              </m:ctrlPr>
            </m:dPr>
            <m:e>
              <m:sSub>
                <m:sSubPr/>
                <m:e>
                  <m:r>
                    <m:rPr>
                      <m:sty m:val="i"/>
                    </m:rPr>
                    <m:t>f</m:t>
                  </m:r>
                </m:e>
                <m:sub>
                  <m:r>
                    <m:rPr>
                      <m:sty m:val="i"/>
                    </m:rPr>
                    <m:t>i</m:t>
                  </m:r>
                </m:sub>
              </m:sSub>
            </m:e>
          </m:d>
        </m:oMath>
      </m:oMathPara>
    </w:p>
    <w:p>
      <w:pPr>
        <w:spacing w:after="220" w:lineRule="auto"/>
      </w:pPr>
      <w:r>
        <w:rPr>
          <w:rFonts w:eastAsia="Georgia" w:cs="Georgia" w:ascii="Georgia" w:hAnsi="Georgia"/>
        </w:rPr>
        <w:t xml:space="preserve">Dans le cas où </w:t>
      </w:r>
      <m:oMath>
        <m:r>
          <m:rPr>
            <m:sty m:val="p"/>
          </m:rPr>
          <m:t>∀</m:t>
        </m:r>
        <m:r>
          <m:rPr>
            <m:sty m:val="i"/>
          </m:rPr>
          <m:t>i</m:t>
        </m:r>
        <m:sSub>
          <m:sSubPr/>
          <m:e>
            <m:r>
              <m:rPr>
                <m:sty m:val="i"/>
              </m:rPr>
              <m:t>β</m:t>
            </m:r>
          </m:e>
          <m:sub>
            <m:r>
              <m:rPr>
                <m:sty m:val="i"/>
              </m:rPr>
              <m:t>i</m:t>
            </m:r>
          </m:sub>
        </m:sSub>
        <m:r>
          <m:rPr>
            <m:sty m:val="p"/>
          </m:rPr>
          <m:t>&gt;</m:t>
        </m:r>
        <m:r>
          <m:rPr>
            <m:sty m:val="p"/>
          </m:rPr>
          <m:t>0</m:t>
        </m:r>
      </m:oMath>
      <w:r>
        <w:rPr>
          <w:rFonts w:eastAsia="Georgia" w:cs="Georgia" w:ascii="Georgia" w:hAnsi="Georgia"/>
        </w:rPr>
        <w:t xml:space="preserve">, cette inégalité est une égalité si et seulement si </w:t>
      </w:r>
      <m:oMath>
        <m:r>
          <m:rPr>
            <m:sty m:val="i"/>
          </m:rPr>
          <m:t>f</m:t>
        </m:r>
      </m:oMath>
      <w:r>
        <w:rPr>
          <w:rFonts w:eastAsia="Georgia" w:cs="Georgia" w:ascii="Georgia" w:hAnsi="Georgia"/>
        </w:rPr>
        <w:t xml:space="preserve"> est colinéaire au vecteur constant </w:t>
      </w:r>
      <m:oMath>
        <m:r>
          <m:rPr>
            <m:sty m:val="i"/>
          </m:rPr>
          <m:t>π</m:t>
        </m:r>
      </m:oMath>
      <w:r>
        <w:rPr/>
        <w:t xml:space="preserve">.</w:t>
      </w:r>
    </w:p>
    <w:p>
      <w:pPr>
        <w:spacing w:line="271" w:before="330" w:lineRule="auto"/>
      </w:pPr>
      <w:r>
        <w:rPr>
          <w:rFonts w:eastAsia="Georgia" w:cs="Georgia" w:ascii="Georgia" w:hAnsi="Georgia"/>
          <w:b/>
          <w:sz w:val="42"/>
        </w:rPr>
        <w:t xml:space="preserve">Inégalité de Jensen, version continue</w:t>
      </w:r>
    </w:p>
    <w:p>
      <w:pPr>
        <w:spacing w:after="220" w:lineRule="auto"/>
      </w:pPr>
      <w:r>
        <w:rPr/>
        <w:t xml:space="preserve">Soit une fonction </w:t>
      </w:r>
      <m:oMath>
        <m:r>
          <m:rPr>
            <m:sty m:val="i"/>
          </m:rPr>
          <m:t>φ</m:t>
        </m:r>
        <m:r>
          <m:rPr>
            <m:sty m:val="p"/>
          </m:rPr>
          <m:t>:</m:t>
        </m:r>
        <m:sSub>
          <m:sSubPr/>
          <m:e>
            <m:r>
              <m:rPr>
                <m:scr m:val="double-struck"/>
              </m:rPr>
              <m:t>R</m:t>
            </m:r>
          </m:e>
          <m:sub>
            <m:r>
              <m:rPr>
                <m:sty m:val="p"/>
              </m:rPr>
              <m:t>+</m:t>
            </m:r>
          </m:sub>
        </m:sSub>
        <m:r>
          <m:rPr>
            <m:sty m:val="p"/>
          </m:rPr>
          <m:t>→</m:t>
        </m:r>
        <m:r>
          <m:rPr>
            <m:scr m:val="double-struck"/>
          </m:rPr>
          <m:t>R</m:t>
        </m:r>
      </m:oMath>
      <w:r>
        <w:rPr/>
        <w:t xml:space="preserve"> continue, de classe </w:t>
      </w:r>
      <m:oMath>
        <m:sSup>
          <m:sSupPr/>
          <m:e>
            <m:r>
              <m:rPr>
                <m:scr m:val="script"/>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et strictement convexe. Soit </w:t>
      </w:r>
      <m:oMath>
        <m:r>
          <m:rPr>
            <m:sty m:val="i"/>
          </m:rPr>
          <m:t>β</m:t>
        </m:r>
      </m:oMath>
      <w:r>
        <w:rPr/>
        <w:t xml:space="preserve"> une fonction continue de </w:t>
      </w:r>
      <m:oMath>
        <m:r>
          <m:rPr>
            <m:sty m:val="p"/>
          </m:rPr>
          <m:t>[</m:t>
        </m:r>
        <m:r>
          <m:rPr>
            <m:sty m:val="i"/>
          </m:rPr>
          <m:t>a</m:t>
        </m:r>
        <m:r>
          <m:rPr>
            <m:sty m:val="p"/>
          </m:rPr>
          <m:t>,</m:t>
        </m:r>
        <m:r>
          <m:rPr>
            <m:sty m:val="i"/>
          </m:rPr>
          <m:t>b</m:t>
        </m:r>
        <m:r>
          <m:rPr>
            <m:sty m:val="p"/>
          </m:rPr>
          <m:t>]</m:t>
        </m:r>
        <m:r>
          <m:rPr>
            <m:sty m:val="p"/>
          </m:rPr>
          <m:t>→</m:t>
        </m:r>
        <m:sSub>
          <m:sSubPr/>
          <m:e>
            <m:r>
              <m:rPr>
                <m:scr m:val="double-struck"/>
              </m:rPr>
              <m:t>R</m:t>
            </m:r>
          </m:e>
          <m:sub>
            <m:r>
              <m:rPr>
                <m:sty m:val="p"/>
              </m:rPr>
              <m:t>+</m:t>
            </m:r>
          </m:sub>
        </m:sSub>
      </m:oMath>
      <w:r>
        <w:rPr/>
        <w:t xml:space="preserve">telle que </w:t>
      </w:r>
      <m:oMath>
        <m:nary>
          <m:naryPr>
            <m:chr m:val="∫"/>
            <m:limLoc m:val="subSup"/>
            <m:grow m:val="1"/>
          </m:naryPr>
          <m:sub>
            <m:r>
              <m:rPr>
                <m:sty m:val="i"/>
              </m:rPr>
              <m:t>a</m:t>
            </m:r>
          </m:sub>
          <m:sup>
            <m:r>
              <m:rPr>
                <m:sty m:val="i"/>
              </m:rPr>
              <m:t>b</m:t>
            </m:r>
          </m:sup>
          <m:e>
            <m:r>
              <m:rPr>
                <m:sty m:val="p"/>
              </m:rPr>
              <m:t xml:space="preserve"> </m:t>
            </m:r>
          </m:e>
        </m:nary>
        <m:r>
          <m:rPr>
            <m:sty m:val="i"/>
          </m:rPr>
          <m:t>β</m:t>
        </m:r>
        <m:r>
          <m:rPr>
            <m:sty m:val="p"/>
          </m:rPr>
          <m:t>(</m:t>
        </m:r>
        <m:r>
          <m:rPr>
            <m:sty m:val="i"/>
          </m:rPr>
          <m:t>t</m:t>
        </m:r>
        <m:r>
          <m:rPr>
            <m:sty m:val="p"/>
          </m:rPr>
          <m:t>)</m:t>
        </m:r>
        <m:r>
          <m:rPr>
            <m:sty m:val="i"/>
          </m:rPr>
          <m:t>d</m:t>
        </m:r>
        <m:r>
          <m:rPr>
            <m:sty m:val="i"/>
          </m:rPr>
          <m:t>t</m:t>
        </m:r>
        <m:r>
          <m:rPr>
            <m:sty m:val="p"/>
          </m:rPr>
          <m:t>=</m:t>
        </m:r>
        <m:r>
          <m:rPr>
            <m:sty m:val="p"/>
          </m:rPr>
          <m:t>1</m:t>
        </m:r>
      </m:oMath>
      <w:r>
        <w:rPr/>
        <w:t xml:space="preserve">. Pour toute fonction continue </w:t>
      </w:r>
      <m:oMath>
        <m:r>
          <m:rPr>
            <m:sty m:val="i"/>
          </m:rPr>
          <m:t>f</m:t>
        </m:r>
        <m:r>
          <m:rPr>
            <m:sty m:val="p"/>
          </m:rPr>
          <m:t>(</m:t>
        </m:r>
        <m:r>
          <m:rPr>
            <m:sty m:val="i"/>
          </m:rPr>
          <m:t>t</m:t>
        </m:r>
        <m:r>
          <m:rPr>
            <m:sty m:val="p"/>
          </m:rPr>
          <m:t>)</m:t>
        </m:r>
      </m:oMath>
      <w:r>
        <w:rPr/>
        <w:t xml:space="preserve"> de </w:t>
      </w:r>
      <m:oMath>
        <m:r>
          <m:rPr>
            <m:sty m:val="p"/>
          </m:rPr>
          <m:t>[</m:t>
        </m:r>
        <m:r>
          <m:rPr>
            <m:sty m:val="i"/>
          </m:rPr>
          <m:t>a</m:t>
        </m:r>
        <m:r>
          <m:rPr>
            <m:sty m:val="p"/>
          </m:rPr>
          <m:t>,</m:t>
        </m:r>
        <m:r>
          <m:rPr>
            <m:sty m:val="i"/>
          </m:rPr>
          <m:t>b</m:t>
        </m:r>
        <m:r>
          <m:rPr>
            <m:sty m:val="p"/>
          </m:rPr>
          <m:t>]</m:t>
        </m:r>
      </m:oMath>
      <w:r>
        <w:rPr/>
        <w:t xml:space="preserve"> dans </w:t>
      </w:r>
      <m:oMath>
        <m:sSub>
          <m:sSubPr/>
          <m:e>
            <m:r>
              <m:rPr>
                <m:scr m:val="double-struck"/>
              </m:rPr>
              <m:t>R</m:t>
            </m:r>
          </m:e>
          <m:sub>
            <m:r>
              <m:rPr>
                <m:sty m:val="p"/>
              </m:rPr>
              <m:t>+</m:t>
            </m:r>
          </m:sub>
        </m:sSub>
      </m:oMath>
      <w:r>
        <w:rPr/>
        <w:t xml:space="preserve">on a</w:t>
      </w:r>
    </w:p>
    <w:p>
      <w:pPr>
        <w:spacing w:after="220" w:lineRule="auto"/>
      </w:pPr>
      <m:oMathPara>
        <m:oMath>
          <m:r>
            <m:rPr>
              <m:sty m:val="i"/>
            </m:rPr>
            <m:t>φ</m:t>
          </m:r>
          <m:d>
            <m:dPr>
              <m:begChr m:val="("/>
              <m:endChr m:val=")"/>
              <m:ctrlPr>
                <w:rPr>
                  <w:rFonts w:ascii="Cambria Math" w:hAnsi="Cambria Math"/>
                </w:rPr>
              </m:ctrlPr>
            </m:dPr>
            <m:e>
              <m:nary>
                <m:naryPr>
                  <m:chr m:val="∫"/>
                  <m:limLoc m:val="subSup"/>
                  <m:grow m:val="1"/>
                </m:naryPr>
                <m:sub>
                  <m:r>
                    <m:rPr>
                      <m:sty m:val="i"/>
                    </m:rPr>
                    <m:t>a</m:t>
                  </m:r>
                </m:sub>
                <m:sup>
                  <m:r>
                    <m:rPr>
                      <m:sty m:val="i"/>
                    </m:rPr>
                    <m:t>b</m:t>
                  </m:r>
                </m:sup>
                <m:e>
                  <m:r>
                    <m:rPr>
                      <m:sty m:val="p"/>
                    </m:rPr>
                    <m:t xml:space="preserve"> </m:t>
                  </m:r>
                </m:e>
              </m:nary>
              <m:r>
                <m:rPr>
                  <m:sty m:val="p"/>
                </m:rPr>
                <m:t xml:space="preserve"> </m:t>
              </m:r>
              <m:r>
                <m:rPr>
                  <m:sty m:val="i"/>
                </m:rPr>
                <m:t>β</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e>
          </m:d>
          <m:r>
            <m:rPr>
              <m:sty m:val="p"/>
            </m:rPr>
            <m:t>≤</m:t>
          </m:r>
          <m:nary>
            <m:naryPr>
              <m:chr m:val="∫"/>
              <m:limLoc m:val="subSup"/>
              <m:grow m:val="1"/>
            </m:naryPr>
            <m:sub>
              <m:r>
                <m:rPr>
                  <m:sty m:val="i"/>
                </m:rPr>
                <m:t>a</m:t>
              </m:r>
            </m:sub>
            <m:sup>
              <m:r>
                <m:rPr>
                  <m:sty m:val="i"/>
                </m:rPr>
                <m:t>b</m:t>
              </m:r>
            </m:sup>
            <m:e>
              <m:r>
                <m:rPr>
                  <m:sty m:val="p"/>
                </m:rPr>
                <m:t xml:space="preserve"> </m:t>
              </m:r>
            </m:e>
          </m:nary>
          <m:r>
            <m:rPr>
              <m:sty m:val="i"/>
            </m:rPr>
            <m:t>β</m:t>
          </m:r>
          <m:r>
            <m:rPr>
              <m:sty m:val="p"/>
            </m:rPr>
            <m:t>(</m:t>
          </m:r>
          <m:r>
            <m:rPr>
              <m:sty m:val="i"/>
            </m:rPr>
            <m:t>t</m:t>
          </m:r>
          <m:r>
            <m:rPr>
              <m:sty m:val="p"/>
            </m:rPr>
            <m:t>)</m:t>
          </m:r>
          <m:r>
            <m:rPr>
              <m:sty m:val="i"/>
            </m:rPr>
            <m:t>φ</m:t>
          </m:r>
          <m:r>
            <m:rPr>
              <m:sty m:val="p"/>
            </m:rPr>
            <m:t>(</m:t>
          </m:r>
          <m:r>
            <m:rPr>
              <m:sty m:val="i"/>
            </m:rPr>
            <m:t>f</m:t>
          </m:r>
          <m:r>
            <m:rPr>
              <m:sty m:val="p"/>
            </m:rPr>
            <m:t>(</m:t>
          </m:r>
          <m:r>
            <m:rPr>
              <m:sty m:val="i"/>
            </m:rPr>
            <m:t>t</m:t>
          </m:r>
          <m:r>
            <m:rPr>
              <m:sty m:val="p"/>
            </m:rPr>
            <m:t>)</m:t>
          </m:r>
          <m:r>
            <m:rPr>
              <m:sty m:val="p"/>
            </m:rPr>
            <m:t>)</m:t>
          </m:r>
          <m:r>
            <m:rPr>
              <m:sty m:val="i"/>
            </m:rPr>
            <m:t>d</m:t>
          </m:r>
          <m:r>
            <m:rPr>
              <m:sty m:val="i"/>
            </m:rPr>
            <m:t>t</m:t>
          </m:r>
        </m:oMath>
      </m:oMathPara>
    </w:p>
    <w:p>
      <w:pPr>
        <w:spacing w:after="220" w:lineRule="auto"/>
      </w:pPr>
      <w:r>
        <w:rPr>
          <w:rFonts w:eastAsia="Georgia" w:cs="Georgia" w:ascii="Georgia" w:hAnsi="Georgia"/>
        </w:rPr>
        <w:t xml:space="preserve">Dans le cas où </w:t>
      </w:r>
      <m:oMath>
        <m:r>
          <m:rPr>
            <m:sty m:val="p"/>
          </m:rPr>
          <m:t>∀</m:t>
        </m:r>
        <m:r>
          <m:rPr>
            <m:sty m:val="i"/>
          </m:rPr>
          <m:t>t</m:t>
        </m:r>
        <m:r>
          <m:rPr>
            <m:sty m:val="i"/>
          </m:rPr>
          <m:t>β</m:t>
        </m:r>
        <m:r>
          <m:rPr>
            <m:sty m:val="p"/>
          </m:rPr>
          <m:t>(</m:t>
        </m:r>
        <m:r>
          <m:rPr>
            <m:sty m:val="i"/>
          </m:rPr>
          <m:t>t</m:t>
        </m:r>
        <m:r>
          <m:rPr>
            <m:sty m:val="p"/>
          </m:rPr>
          <m:t>)</m:t>
        </m:r>
        <m:r>
          <m:rPr>
            <m:sty m:val="p"/>
          </m:rPr>
          <m:t>&gt;</m:t>
        </m:r>
        <m:r>
          <m:rPr>
            <m:sty m:val="p"/>
          </m:rPr>
          <m:t>0</m:t>
        </m:r>
      </m:oMath>
      <w:r>
        <w:rPr>
          <w:rFonts w:eastAsia="Georgia" w:cs="Georgia" w:ascii="Georgia" w:hAnsi="Georgia"/>
        </w:rPr>
        <w:t xml:space="preserve">, cette inégalité est une égalité si et seulement si </w:t>
      </w:r>
      <m:oMath>
        <m:r>
          <m:rPr>
            <m:sty m:val="i"/>
          </m:rPr>
          <m:t>f</m:t>
        </m:r>
      </m:oMath>
      <w:r>
        <w:rPr/>
        <w:t xml:space="preserve"> est une fonction constante.</w:t>
      </w:r>
    </w:p>
    <w:p>
      <w:pPr>
        <w:spacing w:line="271" w:before="330" w:lineRule="auto"/>
      </w:pPr>
      <w:r>
        <w:rPr>
          <w:rFonts w:eastAsia="Georgia" w:cs="Georgia" w:ascii="Georgia" w:hAnsi="Georgia"/>
          <w:b/>
          <w:sz w:val="42"/>
        </w:rPr>
        <w:t xml:space="preserve">1 Energie et inégalité de trou spectral</w:t>
      </w:r>
    </w:p>
    <w:p>
      <w:pPr>
        <w:spacing w:after="220" w:lineRule="auto"/>
      </w:pPr>
      <w:r>
        <w:rPr/>
        <w:t xml:space="preserve">Soit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une matrice symétrique, bistochastique et irréductible.</w:t>
      </w:r>
    </w:p>
    <w:p>
      <w:pPr>
        <w:numPr>
          <w:ilvl w:val="0"/>
          <w:numId w:val="1"/>
        </w:numPr>
        <w:spacing w:lineRule="auto"/>
      </w:pPr>
      <w:r>
        <w:rPr/>
        <w:t xml:space="preserve">(a) Montrer que le vecteur </w:t>
      </w:r>
      <m:oMath>
        <m:r>
          <m:rPr>
            <m:sty m:val="i"/>
          </m:rPr>
          <m:t>π</m:t>
        </m:r>
        <m:r>
          <m:rPr>
            <m:sty m:val="p"/>
          </m:rPr>
          <m:t>=</m:t>
        </m:r>
        <m:sSup>
          <m:sSupPr/>
          <m:e>
            <m:r>
              <m:t xml:space="preserve"> </m:t>
            </m:r>
          </m:e>
          <m:sup>
            <m:r>
              <m:rPr>
                <m:sty m:val="i"/>
              </m:rPr>
              <m:t>t</m:t>
            </m:r>
          </m:sup>
        </m:sSup>
        <m:r>
          <m:rPr>
            <m:sty m:val="p"/>
          </m:rPr>
          <m:t>(</m:t>
        </m:r>
        <m:r>
          <m:rPr>
            <m:sty m:val="p"/>
          </m:rPr>
          <m:t>1</m:t>
        </m:r>
        <m:r>
          <m:rPr>
            <m:sty m:val="p"/>
          </m:rPr>
          <m:t>,</m:t>
        </m:r>
        <m:r>
          <m:rPr>
            <m:sty m:val="p"/>
          </m:rPr>
          <m:t>…</m:t>
        </m:r>
        <m:r>
          <m:rPr>
            <m:sty m:val="p"/>
          </m:rPr>
          <m:t>,</m:t>
        </m:r>
        <m:r>
          <m:rPr>
            <m:sty m:val="p"/>
          </m:rPr>
          <m:t>1</m:t>
        </m:r>
        <m:r>
          <m:rPr>
            <m:sty m:val="p"/>
          </m:rPr>
          <m:t>)</m:t>
        </m:r>
      </m:oMath>
      <w:r>
        <w:rPr/>
        <w:t xml:space="preserve"> est un vecteur propre de </w:t>
      </w:r>
      <m:oMath>
        <m:r>
          <m:rPr>
            <m:sty m:val="i"/>
          </m:rPr>
          <m:t>P</m:t>
        </m:r>
      </m:oMath>
      <w:r>
        <w:rPr/>
        <w:t xml:space="preserve">.</w:t>
      </w:r>
      <w:r>
        <w:rPr/>
        <w:br w:type="textWrapping"/>
      </w:r>
      <w:r>
        <w:rPr/>
        <w:t xml:space="preserve">(b) On suppose de plus que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sSub>
          <m:sSubPr/>
          <m:e>
            <m:r>
              <m:rPr>
                <m:sty m:val="i"/>
              </m:rPr>
              <m:t>p</m:t>
            </m:r>
          </m:e>
          <m:sub>
            <m:r>
              <m:rPr>
                <m:sty m:val="i"/>
              </m:rPr>
              <m:t>i</m:t>
            </m:r>
            <m:r>
              <m:rPr>
                <m:sty m:val="p"/>
              </m:rPr>
              <m:t>,</m:t>
            </m:r>
            <m:r>
              <m:rPr>
                <m:sty m:val="i"/>
              </m:rPr>
              <m:t>j</m:t>
            </m:r>
          </m:sub>
        </m:sSub>
        <m:r>
          <m:rPr>
            <m:sty m:val="p"/>
          </m:rPr>
          <m:t>&gt;</m:t>
        </m:r>
        <m:r>
          <m:rPr>
            <m:sty m:val="p"/>
          </m:rPr>
          <m:t>0</m:t>
        </m:r>
      </m:oMath>
      <w:r>
        <w:rPr/>
        <w:t xml:space="preserve">. Montrer que </w:t>
      </w:r>
      <m:oMath>
        <m:r>
          <m:rPr>
            <m:sty m:val="i"/>
          </m:rPr>
          <m:t>λ</m:t>
        </m:r>
        <m:r>
          <m:rPr>
            <m:sty m:val="p"/>
          </m:rPr>
          <m:t>=</m:t>
        </m:r>
        <m:r>
          <m:rPr>
            <m:sty m:val="p"/>
          </m:rPr>
          <m:t>1</m:t>
        </m:r>
      </m:oMath>
      <w:r>
        <w:rPr/>
        <w:t xml:space="preserve"> est une valeur propre simple de </w:t>
      </w:r>
      <m:oMath>
        <m:r>
          <m:rPr>
            <m:sty m:val="i"/>
          </m:rPr>
          <m:t>P</m:t>
        </m:r>
      </m:oMath>
      <w:r>
        <w:rPr/>
        <w:t xml:space="preserve">.</w:t>
      </w:r>
      <w:r>
        <w:rPr/>
        <w:br w:type="textWrapping"/>
      </w:r>
      <w:r>
        <w:rPr/>
        <w:t xml:space="preserve">Indication. Si </w:t>
      </w:r>
      <m:oMath>
        <m:r>
          <m:rPr>
            <m:sty m:val="i"/>
          </m:rPr>
          <m:t>u</m:t>
        </m:r>
        <m:r>
          <m:rPr>
            <m:sty m:val="p"/>
          </m:rPr>
          <m:t>=</m:t>
        </m:r>
        <m:d>
          <m:dPr>
            <m:begChr m:val="("/>
            <m:endChr m:val=")"/>
            <m:ctrlPr>
              <w:rPr>
                <w:rFonts w:ascii="Cambria Math" w:hAnsi="Cambria Math"/>
              </w:rPr>
            </m:ctrlPr>
          </m:dPr>
          <m:e>
            <m:sSub>
              <m:sSubPr/>
              <m:e>
                <m:r>
                  <m:rPr>
                    <m:sty m:val="i"/>
                  </m:rPr>
                  <m:t>u</m:t>
                </m:r>
              </m:e>
              <m:sub>
                <m:r>
                  <m:rPr>
                    <m:sty m:val="i"/>
                  </m:rPr>
                  <m:t>i</m:t>
                </m:r>
              </m:sub>
            </m:sSub>
          </m:e>
        </m:d>
      </m:oMath>
      <w:r>
        <w:rPr>
          <w:rFonts w:eastAsia="Georgia" w:cs="Georgia" w:ascii="Georgia" w:hAnsi="Georgia"/>
        </w:rPr>
        <w:t xml:space="preserve"> est un vecteur propre on pourra s'intéresser à la valeur maximale </w:t>
      </w:r>
      <m:oMath>
        <m:r>
          <m:rPr>
            <m:sty m:val="i"/>
          </m:rPr>
          <m:t>U</m:t>
        </m:r>
        <m:r>
          <m:rPr>
            <m:sty m:val="p"/>
          </m:rPr>
          <m:t>=</m:t>
        </m:r>
        <m:r>
          <m:rPr>
            <m:sty m:val="p"/>
          </m:rPr>
          <m:t>max</m:t>
        </m:r>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i"/>
              </m:rPr>
              <m:t>u</m:t>
            </m:r>
          </m:e>
          <m:sub>
            <m:sSub>
              <m:sSubPr/>
              <m:e>
                <m:r>
                  <m:rPr>
                    <m:sty m:val="i"/>
                  </m:rPr>
                  <m:t>i</m:t>
                </m:r>
              </m:e>
              <m:sub>
                <m:r>
                  <m:rPr>
                    <m:sty m:val="p"/>
                  </m:rPr>
                  <m:t>0</m:t>
                </m:r>
              </m:sub>
            </m:sSub>
          </m:sub>
        </m:sSub>
      </m:oMath>
      <w:r>
        <w:rPr/>
        <w:t xml:space="preserve">.</w:t>
      </w:r>
      <w:r>
        <w:rPr/>
        <w:br w:type="textWrapping"/>
      </w:r>
      <w:r>
        <w:rPr>
          <w:rFonts w:eastAsia="Georgia" w:cs="Georgia" w:ascii="Georgia" w:hAnsi="Georgia"/>
        </w:rPr>
        <w:t xml:space="preserve">(c) Montrer que l'on peut aboutir à la même conclusion sans l'hypothèse supplémentaire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sSub>
          <m:sSubPr/>
          <m:e>
            <m:r>
              <m:rPr>
                <m:sty m:val="i"/>
              </m:rPr>
              <m:t>p</m:t>
            </m:r>
          </m:e>
          <m:sub>
            <m:r>
              <m:rPr>
                <m:sty m:val="i"/>
              </m:rPr>
              <m:t>i</m:t>
            </m:r>
            <m:r>
              <m:rPr>
                <m:sty m:val="p"/>
              </m:rPr>
              <m:t>,</m:t>
            </m:r>
            <m:r>
              <m:rPr>
                <m:sty m:val="i"/>
              </m:rPr>
              <m:t>j</m:t>
            </m:r>
          </m:sub>
        </m:sSub>
        <m:r>
          <m:rPr>
            <m:sty m:val="p"/>
          </m:rPr>
          <m:t>&gt;</m:t>
        </m:r>
        <m:r>
          <m:rPr>
            <m:sty m:val="p"/>
          </m:rPr>
          <m:t>0</m:t>
        </m:r>
      </m:oMath>
      <w:r>
        <w:rPr/>
        <w:t xml:space="preserve">.</w:t>
      </w:r>
    </w:p>
    <w:p>
      <w:pPr>
        <w:numPr>
          <w:ilvl w:val="0"/>
          <w:numId w:val="1"/>
        </w:numPr>
        <w:spacing w:lineRule="auto"/>
      </w:pPr>
      <w:r>
        <w:rPr>
          <w:rFonts w:eastAsia="Georgia" w:cs="Georgia" w:ascii="Georgia" w:hAnsi="Georgia"/>
        </w:rPr>
        <w:t xml:space="preserve">On définit la forme de Dirichlet associée à la matrice </w:t>
      </w:r>
      <m:oMath>
        <m:r>
          <m:rPr>
            <m:sty m:val="i"/>
          </m:rPr>
          <m:t>P</m:t>
        </m:r>
      </m:oMath>
    </w:p>
    <w:p>
      <w:pPr>
        <w:spacing w:after="220" w:lineRule="auto"/>
      </w:pPr>
      <m:oMathPara>
        <m:oMath>
          <m:r>
            <m:rPr>
              <m:sty m:val="p"/>
            </m:rPr>
            <m:t>∀</m:t>
          </m:r>
          <m:r>
            <m:rPr>
              <m:sty m:val="i"/>
            </m:rPr>
            <m:t>u</m:t>
          </m:r>
          <m:r>
            <m:rPr>
              <m:sty m:val="p"/>
            </m:rPr>
            <m:t>∈</m:t>
          </m:r>
          <m:sSup>
            <m:sSupPr/>
            <m:e>
              <m:r>
                <m:rPr>
                  <m:scr m:val="double-struck"/>
                </m:rPr>
                <m:t>R</m:t>
              </m:r>
            </m:e>
            <m:sup>
              <m:r>
                <m:rPr>
                  <m:sty m:val="i"/>
                </m:rPr>
                <m:t>N</m:t>
              </m:r>
            </m:sup>
          </m:sSup>
          <m:r>
            <m:rPr>
              <m:sty m:val="p"/>
            </m:rPr>
            <m:t xml:space="preserve"> </m:t>
          </m:r>
          <m:r>
            <m:rPr>
              <m:scr m:val="script"/>
            </m:rPr>
            <m:t>E</m:t>
          </m:r>
          <m:r>
            <m:rPr>
              <m:sty m:val="p"/>
            </m:rPr>
            <m:t>(</m:t>
          </m:r>
          <m:r>
            <m:rPr>
              <m:sty m:val="i"/>
            </m:rPr>
            <m:t>u</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sSub>
            <m:sSubPr/>
            <m:e>
              <m:r>
                <m:rPr>
                  <m:sty m:val="i"/>
                </m:rPr>
                <m:t>p</m:t>
              </m:r>
            </m:e>
            <m:sub>
              <m:r>
                <m:rPr>
                  <m:sty m:val="i"/>
                </m:rPr>
                <m:t>i</m:t>
              </m:r>
              <m:r>
                <m:rPr>
                  <m:sty m:val="i"/>
                </m:rPr>
                <m:t>j</m:t>
              </m:r>
            </m:sub>
          </m:sSub>
        </m:oMath>
      </m:oMathPara>
    </w:p>
    <w:p>
      <w:pPr>
        <w:spacing w:after="220" w:lineRule="auto"/>
      </w:pPr>
      <w:r>
        <w:rPr/>
        <w:t xml:space="preserve">(a) Montrer que </w:t>
      </w:r>
      <m:oMath>
        <m:r>
          <m:rPr>
            <m:scr m:val="script"/>
          </m:rPr>
          <m:t>E</m:t>
        </m:r>
        <m:r>
          <m:rPr>
            <m:sty m:val="p"/>
          </m:rPr>
          <m:t>(</m:t>
        </m:r>
        <m:r>
          <m:rPr>
            <m:sty m:val="i"/>
          </m:rPr>
          <m:t>u</m:t>
        </m:r>
        <m:r>
          <m:rPr>
            <m:sty m:val="p"/>
          </m:rPr>
          <m:t>,</m:t>
        </m:r>
        <m:r>
          <m:rPr>
            <m:sty m:val="i"/>
          </m:rPr>
          <m:t>u</m:t>
        </m:r>
        <m:r>
          <m:rPr>
            <m:sty m:val="p"/>
          </m:rPr>
          <m:t>)</m:t>
        </m:r>
        <m:r>
          <m:rPr>
            <m:sty m:val="p"/>
          </m:rPr>
          <m:t>=</m:t>
        </m:r>
        <m:r>
          <m:rPr>
            <m:sty m:val="p"/>
          </m:rPr>
          <m:t>⟨</m:t>
        </m:r>
        <m:r>
          <m:rPr>
            <m:sty m:val="i"/>
          </m:rPr>
          <m:t>u</m:t>
        </m:r>
        <m:r>
          <m:rPr>
            <m:sty m:val="p"/>
          </m:rPr>
          <m:t>,</m:t>
        </m:r>
        <m:r>
          <m:rPr>
            <m:sty m:val="p"/>
          </m:rPr>
          <m:t>(</m:t>
        </m:r>
        <m:r>
          <m:rPr>
            <m:sty m:val="p"/>
          </m:rPr>
          <m:t>Id</m:t>
        </m:r>
        <m:r>
          <m:rPr>
            <m:sty m:val="p"/>
          </m:rPr>
          <m:t>−</m:t>
        </m:r>
        <m:r>
          <m:rPr>
            <m:sty m:val="i"/>
          </m:rPr>
          <m:t>P</m:t>
        </m:r>
        <m:r>
          <m:rPr>
            <m:sty m:val="p"/>
          </m:rPr>
          <m:t>)</m:t>
        </m:r>
        <m:r>
          <m:rPr>
            <m:sty m:val="i"/>
          </m:rPr>
          <m:t>u</m:t>
        </m:r>
        <m:r>
          <m:rPr>
            <m:sty m:val="p"/>
          </m:rPr>
          <m:t>⟩</m:t>
        </m:r>
        <m:r>
          <m:rPr>
            <m:sty m:val="p"/>
          </m:rPr>
          <m:t>=</m:t>
        </m:r>
        <m:r>
          <m:rPr>
            <m:sty m:val="p"/>
          </m:rPr>
          <m:t>⟨</m:t>
        </m:r>
        <m:r>
          <m:rPr>
            <m:sty m:val="p"/>
          </m:rPr>
          <m:t>(</m:t>
        </m:r>
        <m:r>
          <m:rPr>
            <m:sty m:val="p"/>
          </m:rPr>
          <m:t>Id</m:t>
        </m:r>
        <m:r>
          <m:rPr>
            <m:sty m:val="p"/>
          </m:rPr>
          <m:t>−</m:t>
        </m:r>
        <m:r>
          <m:rPr>
            <m:sty m:val="i"/>
          </m:rPr>
          <m:t>P</m:t>
        </m:r>
        <m:r>
          <m:rPr>
            <m:sty m:val="p"/>
          </m:rPr>
          <m:t>)</m:t>
        </m:r>
        <m:r>
          <m:rPr>
            <m:sty m:val="i"/>
          </m:rPr>
          <m:t>u</m:t>
        </m:r>
        <m:r>
          <m:rPr>
            <m:sty m:val="p"/>
          </m:rPr>
          <m:t>,</m:t>
        </m:r>
        <m:r>
          <m:rPr>
            <m:sty m:val="i"/>
          </m:rPr>
          <m:t>u</m:t>
        </m:r>
        <m:r>
          <m:rPr>
            <m:sty m:val="p"/>
          </m:rPr>
          <m:t>⟩</m:t>
        </m:r>
      </m:oMath>
      <w:r>
        <w:rPr/>
        <w:t xml:space="preserve">.</w:t>
      </w:r>
      <w:r>
        <w:rPr/>
        <w:br w:type="textWrapping"/>
      </w:r>
      <w:r>
        <w:rPr>
          <w:rFonts w:eastAsia="Georgia" w:cs="Georgia" w:ascii="Georgia" w:hAnsi="Georgia"/>
        </w:rPr>
        <w:t xml:space="preserve">(b) On définit la constante de Poincaré :</w:t>
      </w:r>
    </w:p>
    <w:p>
      <w:pPr>
        <w:spacing w:after="220" w:lineRule="auto"/>
      </w:pPr>
      <m:oMathPara>
        <m:oMath>
          <m:r>
            <m:rPr>
              <m:sty m:val="i"/>
            </m:rPr>
            <m:t>μ</m:t>
          </m:r>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cr m:val="script"/>
                        </m:rPr>
                        <m:t>E</m:t>
                      </m:r>
                      <m:r>
                        <m:rPr>
                          <m:sty m:val="p"/>
                        </m:rPr>
                        <m:t>(</m:t>
                      </m:r>
                      <m:r>
                        <m:rPr>
                          <m:sty m:val="i"/>
                        </m:rPr>
                        <m:t>v</m:t>
                      </m:r>
                      <m:r>
                        <m:rPr>
                          <m:sty m:val="p"/>
                        </m:rPr>
                        <m:t>,</m:t>
                      </m:r>
                      <m:r>
                        <m:rPr>
                          <m:sty m:val="i"/>
                        </m:rPr>
                        <m:t>v</m:t>
                      </m:r>
                      <m:r>
                        <m:rPr>
                          <m:sty m:val="p"/>
                        </m:rPr>
                        <m:t>)</m:t>
                      </m:r>
                    </m:num>
                    <m:den>
                      <m:r>
                        <m:rPr>
                          <m:sty m:val="p"/>
                        </m:rPr>
                        <m:t>‖</m:t>
                      </m:r>
                      <m:r>
                        <m:rPr>
                          <m:sty m:val="i"/>
                        </m:rPr>
                        <m:t>v</m:t>
                      </m:r>
                      <m:sSubSup>
                        <m:sSubSupPr/>
                        <m:e>
                          <m:r>
                            <m:rPr>
                              <m:sty m:val="p"/>
                            </m:rPr>
                            <m:t>‖</m:t>
                          </m:r>
                        </m:e>
                        <m:sub>
                          <m:r>
                            <m:rPr>
                              <m:sty m:val="p"/>
                            </m:rPr>
                            <m:t>2</m:t>
                          </m:r>
                        </m:sub>
                        <m:sup>
                          <m:r>
                            <m:rPr>
                              <m:sty m:val="p"/>
                            </m:rPr>
                            <m:t>2</m:t>
                          </m:r>
                        </m:sup>
                      </m:sSubSup>
                    </m:den>
                  </m:f>
                </m:e>
              </m:d>
              <m:r>
                <m:rPr>
                  <m:sty m:val="p"/>
                </m:rPr>
                <m:t xml:space="preserve"> </m:t>
              </m:r>
              <m:r>
                <m:rPr>
                  <m:sty m:val="i"/>
                </m:rPr>
                <m:t>v</m:t>
              </m:r>
              <m:r>
                <m:rPr>
                  <m:sty m:val="p"/>
                </m:rPr>
                <m:t>∈</m:t>
              </m:r>
              <m:sSup>
                <m:sSupPr/>
                <m:e>
                  <m:r>
                    <m:rPr>
                      <m:scr m:val="double-struck"/>
                    </m:rPr>
                    <m:t>R</m:t>
                  </m:r>
                </m:e>
                <m:sup>
                  <m:r>
                    <m:rPr>
                      <m:sty m:val="i"/>
                    </m:rPr>
                    <m:t>N</m:t>
                  </m:r>
                </m:sup>
              </m:sSup>
              <m:r>
                <m:rPr>
                  <m:sty m:val="p"/>
                </m:rPr>
                <m:t>∖</m:t>
              </m:r>
              <m:r>
                <m:rPr>
                  <m:sty m:val="p"/>
                </m:rPr>
                <m:t>{</m:t>
              </m:r>
              <m:r>
                <m:rPr>
                  <m:sty m:val="p"/>
                </m:rPr>
                <m:t>0</m:t>
              </m:r>
              <m:r>
                <m:rPr>
                  <m:sty m:val="p"/>
                </m:rPr>
                <m:t>}</m:t>
              </m:r>
              <m:r>
                <m:rPr>
                  <m:sty m:val="p"/>
                </m:rPr>
                <m:t>,</m:t>
              </m:r>
              <m:r>
                <m:rPr>
                  <m:sty m:val="p"/>
                </m:rPr>
                <m:t>⟨</m:t>
              </m:r>
              <m:r>
                <m:rPr>
                  <m:sty m:val="i"/>
                </m:rPr>
                <m:t>π</m:t>
              </m:r>
              <m:r>
                <m:rPr>
                  <m:sty m:val="p"/>
                </m:rPr>
                <m:t>,</m:t>
              </m:r>
              <m:r>
                <m:rPr>
                  <m:sty m:val="i"/>
                </m:rPr>
                <m:t>v</m:t>
              </m:r>
              <m:r>
                <m:rPr>
                  <m:sty m:val="p"/>
                </m:rPr>
                <m:t>⟩</m:t>
              </m:r>
              <m:r>
                <m:rPr>
                  <m:sty m:val="p"/>
                </m:rPr>
                <m:t>=</m:t>
              </m:r>
              <m:r>
                <m:rPr>
                  <m:sty m:val="p"/>
                </m:rPr>
                <m:t>0</m:t>
              </m:r>
            </m:e>
          </m:d>
        </m:oMath>
      </m:oMathPara>
    </w:p>
    <w:p>
      <w:pPr>
        <w:spacing w:after="220" w:lineRule="auto"/>
      </w:pPr>
      <w:r>
        <w:rPr/>
        <w:t xml:space="preserve">Montrer que l'infimum </w:t>
      </w:r>
      <m:oMath>
        <m:r>
          <m:rPr>
            <m:sty m:val="i"/>
          </m:rPr>
          <m:t>μ</m:t>
        </m:r>
      </m:oMath>
      <w:r>
        <w:rPr>
          <w:rFonts w:eastAsia="Georgia" w:cs="Georgia" w:ascii="Georgia" w:hAnsi="Georgia"/>
        </w:rPr>
        <w:t xml:space="preserve"> est atteint. En déduire que </w:t>
      </w:r>
      <m:oMath>
        <m:r>
          <m:rPr>
            <m:sty m:val="i"/>
          </m:rPr>
          <m:t>μ</m:t>
        </m:r>
      </m:oMath>
      <w:r>
        <w:rPr/>
        <w:t xml:space="preserve"> est strictement positif.</w:t>
      </w:r>
      <w:r>
        <w:rPr/>
        <w:br w:type="textWrapping"/>
      </w:r>
      <w:r>
        <w:rPr>
          <w:rFonts w:eastAsia="Georgia" w:cs="Georgia" w:ascii="Georgia" w:hAnsi="Georgia"/>
        </w:rPr>
        <w:t xml:space="preserve">Interpréter </w:t>
      </w:r>
      <m:oMath>
        <m:r>
          <m:rPr>
            <m:sty m:val="i"/>
          </m:rPr>
          <m:t>μ</m:t>
        </m:r>
      </m:oMath>
      <w:r>
        <w:rPr/>
        <w:t xml:space="preserve"> en fonction des valeurs propres de </w:t>
      </w:r>
      <m:oMath>
        <m:r>
          <m:rPr>
            <m:sty m:val="p"/>
          </m:rPr>
          <m:t>Id</m:t>
        </m:r>
        <m:r>
          <m:rPr>
            <m:sty m:val="p"/>
          </m:rPr>
          <m:t>−</m:t>
        </m:r>
        <m:r>
          <m:rPr>
            <m:sty m:val="i"/>
          </m:rPr>
          <m:t>P</m:t>
        </m:r>
      </m:oMath>
      <w:r>
        <w:rPr/>
        <w:t xml:space="preserve">.</w:t>
      </w:r>
      <w:r>
        <w:rPr/>
        <w:br w:type="textWrapping"/>
      </w:r>
      <w:r>
        <w:rPr/>
        <w:t xml:space="preserve">Indication : Comme en </w:t>
      </w:r>
      <m:oMath>
        <m:r>
          <m:rPr>
            <m:sty m:val="p"/>
          </m:rPr>
          <m:t>1</m:t>
        </m:r>
        <m:r>
          <m:rPr>
            <m:sty m:val="i"/>
          </m:rPr>
          <m:t>b</m:t>
        </m:r>
      </m:oMath>
      <w:r>
        <w:rPr/>
        <w:t xml:space="preserve">, on pourra commencer par supposer : </w:t>
      </w:r>
      <m:oMath>
        <m:r>
          <m:rPr>
            <m:sty m:val="p"/>
          </m:rPr>
          <m:t>∀</m:t>
        </m:r>
        <m:r>
          <m:rPr>
            <m:sty m:val="p"/>
          </m:rPr>
          <m:t>(</m:t>
        </m:r>
        <m:r>
          <m:rPr>
            <m:sty m:val="i"/>
          </m:rPr>
          <m:t>i</m:t>
        </m:r>
        <m:r>
          <m:rPr>
            <m:sty m:val="p"/>
          </m:rPr>
          <m:t>,</m:t>
        </m:r>
        <m:r>
          <m:rPr>
            <m:sty m:val="i"/>
          </m:rPr>
          <m:t>j</m:t>
        </m:r>
        <m:r>
          <m:rPr>
            <m:sty m:val="p"/>
          </m:rPr>
          <m:t>)</m:t>
        </m:r>
        <m:r>
          <m:rPr>
            <m:sty m:val="p"/>
          </m:rPr>
          <m:t>,</m:t>
        </m:r>
        <m:sSub>
          <m:sSubPr/>
          <m:e>
            <m:r>
              <m:rPr>
                <m:sty m:val="i"/>
              </m:rPr>
              <m:t>p</m:t>
            </m:r>
          </m:e>
          <m:sub>
            <m:r>
              <m:rPr>
                <m:sty m:val="i"/>
              </m:rPr>
              <m:t>i</m:t>
            </m:r>
            <m:r>
              <m:rPr>
                <m:sty m:val="p"/>
              </m:rPr>
              <m:t>,</m:t>
            </m:r>
            <m:r>
              <m:rPr>
                <m:sty m:val="i"/>
              </m:rPr>
              <m:t>j</m:t>
            </m:r>
          </m:sub>
        </m:sSub>
        <m:r>
          <m:rPr>
            <m:sty m:val="p"/>
          </m:rPr>
          <m:t>&gt;</m:t>
        </m:r>
        <m:r>
          <m:rPr>
            <m:sty m:val="p"/>
          </m:rPr>
          <m:t>0</m:t>
        </m:r>
      </m:oMath>
      <w:r>
        <w:rPr/>
        <w:t xml:space="preserve">.</w:t>
      </w:r>
      <w:r>
        <w:rPr/>
        <w:br w:type="textWrapping"/>
      </w:r>
      <w:r>
        <w:rPr/>
        <w:t xml:space="preserve">3. Soit </w:t>
      </w:r>
      <m:oMath>
        <m:sSup>
          <m:sSupPr/>
          <m:e>
            <m:r>
              <m:rPr>
                <m:sty m:val="i"/>
              </m:rPr>
              <m:t>u</m:t>
            </m:r>
          </m:e>
          <m:sup>
            <m:r>
              <m:rPr>
                <m:sty m:val="p"/>
              </m:rPr>
              <m:t>0</m:t>
            </m:r>
          </m:sup>
        </m:sSup>
        <m:r>
          <m:rPr>
            <m:sty m:val="p"/>
          </m:rPr>
          <m:t>∈</m:t>
        </m:r>
        <m:sSup>
          <m:sSupPr/>
          <m:e>
            <m:r>
              <m:rPr>
                <m:scr m:val="double-struck"/>
              </m:rPr>
              <m:t>R</m:t>
            </m:r>
          </m:e>
          <m:sup>
            <m:r>
              <m:rPr>
                <m:sty m:val="i"/>
              </m:rPr>
              <m:t>N</m:t>
            </m:r>
          </m:sup>
        </m:sSup>
      </m:oMath>
      <w:r>
        <w:rPr/>
        <w:t xml:space="preserve"> tel que </w:t>
      </w:r>
      <m:oMath>
        <m:d>
          <m:dPr>
            <m:begChr m:val="⟨"/>
            <m:endChr m:val="⟩"/>
            <m:ctrlPr>
              <w:rPr>
                <w:rFonts w:ascii="Cambria Math" w:hAnsi="Cambria Math"/>
              </w:rPr>
            </m:ctrlPr>
          </m:dPr>
          <m:e>
            <m:r>
              <m:rPr>
                <m:sty m:val="i"/>
              </m:rPr>
              <m:t>π</m:t>
            </m:r>
            <m:r>
              <m:rPr>
                <m:sty m:val="p"/>
              </m:rPr>
              <m:t>,</m:t>
            </m:r>
            <m:sSup>
              <m:sSupPr/>
              <m:e>
                <m:r>
                  <m:rPr>
                    <m:sty m:val="i"/>
                  </m:rPr>
                  <m:t>u</m:t>
                </m:r>
              </m:e>
              <m:sup>
                <m:r>
                  <m:rPr>
                    <m:sty m:val="p"/>
                  </m:rPr>
                  <m:t>0</m:t>
                </m:r>
              </m:sup>
            </m:sSup>
          </m:e>
        </m:d>
        <m:r>
          <m:rPr>
            <m:sty m:val="p"/>
          </m:rPr>
          <m:t>=</m:t>
        </m:r>
        <m:r>
          <m:rPr>
            <m:sty m:val="p"/>
          </m:rPr>
          <m:t>1</m:t>
        </m:r>
      </m:oMath>
      <w:r>
        <w:rPr>
          <w:rFonts w:eastAsia="Georgia" w:cs="Georgia" w:ascii="Georgia" w:hAnsi="Georgia"/>
        </w:rPr>
        <w:t xml:space="preserve">. On définit le système différentiel linéaire de la façon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r>
                      <m:rPr>
                        <m:sty m:val="p"/>
                      </m:rPr>
                      <m:t>(</m:t>
                    </m:r>
                    <m:r>
                      <m:rPr>
                        <m:sty m:val="p"/>
                      </m:rPr>
                      <m:t>0</m:t>
                    </m:r>
                    <m:r>
                      <m:rPr>
                        <m:sty m:val="p"/>
                      </m:rPr>
                      <m:t>)</m:t>
                    </m:r>
                    <m:r>
                      <m:rPr>
                        <m:sty m:val="p"/>
                      </m:rPr>
                      <m:t>=</m:t>
                    </m:r>
                    <m:sSup>
                      <m:sSupPr/>
                      <m:e>
                        <m:r>
                          <m:rPr>
                            <m:sty m:val="i"/>
                          </m:rPr>
                          <m:t>u</m:t>
                        </m:r>
                      </m:e>
                      <m:sup>
                        <m:r>
                          <m:rPr>
                            <m:sty m:val="p"/>
                          </m:rPr>
                          <m:t>0</m:t>
                        </m:r>
                      </m:sup>
                    </m:sSup>
                  </m:e>
                </m:mr>
                <m:mr>
                  <m:e>
                    <m:sSup>
                      <m:sSupPr/>
                      <m:e>
                        <m:r>
                          <m:rPr>
                            <m:sty m:val="i"/>
                          </m:rPr>
                          <m:t>u</m:t>
                        </m:r>
                      </m:e>
                      <m:sup>
                        <m:r>
                          <m:rPr>
                            <m:sty m:val="i"/>
                          </m:rPr>
                          <m:t>′</m:t>
                        </m:r>
                      </m:sup>
                    </m:sSup>
                    <m:r>
                      <m:rPr>
                        <m:sty m:val="p"/>
                      </m:rPr>
                      <m:t>(</m:t>
                    </m:r>
                    <m:r>
                      <m:rPr>
                        <m:sty m:val="i"/>
                      </m:rPr>
                      <m:t>t</m:t>
                    </m:r>
                    <m:r>
                      <m:rPr>
                        <m:sty m:val="p"/>
                      </m:rPr>
                      <m:t>)</m:t>
                    </m:r>
                    <m:r>
                      <m:rPr>
                        <m:sty m:val="p"/>
                      </m:rPr>
                      <m:t>=</m:t>
                    </m:r>
                    <m:r>
                      <m:rPr>
                        <m:sty m:val="p"/>
                      </m:rPr>
                      <m:t>(</m:t>
                    </m:r>
                    <m:r>
                      <m:rPr>
                        <m:sty m:val="i"/>
                      </m:rPr>
                      <m:t>P</m:t>
                    </m:r>
                    <m:r>
                      <m:rPr>
                        <m:sty m:val="p"/>
                      </m:rPr>
                      <m:t>−</m:t>
                    </m:r>
                    <m:r>
                      <m:rPr>
                        <m:sty m:val="p"/>
                      </m:rPr>
                      <m:t>Id</m:t>
                    </m:r>
                    <m:r>
                      <m:rPr>
                        <m:sty m:val="p"/>
                      </m:rPr>
                      <m:t>)</m:t>
                    </m:r>
                    <m:r>
                      <m:rPr>
                        <m:sty m:val="i"/>
                      </m:rPr>
                      <m:t>u</m:t>
                    </m:r>
                    <m:r>
                      <m:rPr>
                        <m:sty m:val="p"/>
                      </m:rPr>
                      <m:t>(</m:t>
                    </m:r>
                    <m:r>
                      <m:rPr>
                        <m:sty m:val="i"/>
                      </m:rPr>
                      <m:t>t</m:t>
                    </m:r>
                    <m:r>
                      <m:rPr>
                        <m:sty m:val="p"/>
                      </m:rPr>
                      <m:t>)</m:t>
                    </m:r>
                  </m:e>
                </m:mr>
              </m:m>
            </m:e>
          </m:d>
        </m:oMath>
      </m:oMathPara>
    </w:p>
    <w:p>
      <w:pPr>
        <w:spacing w:after="220" w:lineRule="auto"/>
      </w:pPr>
      <w:r>
        <w:rPr/>
        <w:t xml:space="preserve">(a) Montrer qu'il existe une unique solution </w:t>
      </w:r>
      <m:oMath>
        <m:r>
          <m:rPr>
            <m:sty m:val="i"/>
          </m:rPr>
          <m:t>u</m:t>
        </m:r>
        <m:r>
          <m:rPr>
            <m:sty m:val="p"/>
          </m:rPr>
          <m:t>(</m:t>
        </m:r>
        <m:r>
          <m:rPr>
            <m:sty m:val="i"/>
          </m:rPr>
          <m:t>t</m:t>
        </m:r>
        <m:r>
          <m:rPr>
            <m:sty m:val="p"/>
          </m:rPr>
          <m:t>)</m:t>
        </m:r>
      </m:oMath>
      <w:r>
        <w:rPr>
          <w:rFonts w:eastAsia="Georgia" w:cs="Georgia" w:ascii="Georgia" w:hAnsi="Georgia"/>
        </w:rPr>
        <w:t xml:space="preserve"> définie sur l'intervalle maximal </w:t>
      </w:r>
      <m:oMath>
        <m:r>
          <m:rPr>
            <m:scr m:val="double-struck"/>
          </m:rPr>
          <m:t>R</m:t>
        </m:r>
      </m:oMath>
      <w:r>
        <w:rPr/>
        <w:t xml:space="preserve">.</w:t>
      </w:r>
      <w:r>
        <w:rPr/>
        <w:br w:type="textWrapping"/>
      </w:r>
      <w:r>
        <w:rPr/>
        <w:t xml:space="preserve">(b) Montrer que :</w:t>
      </w:r>
    </w:p>
    <w:p>
      <w:pPr>
        <w:spacing w:after="220" w:lineRule="auto"/>
      </w:pPr>
      <m:oMathPara>
        <m:oMath>
          <m:r>
            <m:rPr>
              <m:sty m:val="p"/>
            </m:rPr>
            <m:t>∀</m:t>
          </m:r>
          <m:r>
            <m:rPr>
              <m:sty m:val="i"/>
            </m:rPr>
            <m:t>t</m:t>
          </m:r>
          <m:r>
            <m:rPr>
              <m:sty m:val="p"/>
            </m:rPr>
            <m:t>∈</m:t>
          </m:r>
          <m:r>
            <m:rPr>
              <m:scr m:val="double-struck"/>
            </m:rPr>
            <m:t>R</m:t>
          </m:r>
          <m:r>
            <m:rPr>
              <m:sty m:val="p"/>
            </m:rPr>
            <m:t xml:space="preserve"> </m:t>
          </m:r>
          <m:r>
            <m:rPr>
              <m:sty m:val="p"/>
            </m:rPr>
            <m:t>⟨</m:t>
          </m:r>
          <m:r>
            <m:rPr>
              <m:sty m:val="i"/>
            </m:rPr>
            <m:t>π</m:t>
          </m:r>
          <m:r>
            <m:rPr>
              <m:sty m:val="p"/>
            </m:rPr>
            <m:t>,</m:t>
          </m:r>
          <m:r>
            <m:rPr>
              <m:sty m:val="i"/>
            </m:rPr>
            <m:t>u</m:t>
          </m:r>
          <m:r>
            <m:rPr>
              <m:sty m:val="p"/>
            </m:rPr>
            <m:t>(</m:t>
          </m:r>
          <m:r>
            <m:rPr>
              <m:sty m:val="i"/>
            </m:rPr>
            <m:t>t</m:t>
          </m:r>
          <m:r>
            <m:rPr>
              <m:sty m:val="p"/>
            </m:rPr>
            <m:t>)</m:t>
          </m:r>
          <m:r>
            <m:rPr>
              <m:sty m:val="p"/>
            </m:rPr>
            <m:t>⟩</m:t>
          </m:r>
          <m:r>
            <m:rPr>
              <m:sty m:val="p"/>
            </m:rPr>
            <m:t>=</m:t>
          </m:r>
          <m:r>
            <m:rPr>
              <m:sty m:val="p"/>
            </m:rPr>
            <m:t>1</m:t>
          </m:r>
        </m:oMath>
      </m:oMathPara>
    </w:p>
    <w:p>
      <w:pPr>
        <w:spacing w:after="220" w:lineRule="auto"/>
      </w:pPr>
      <w:r>
        <w:rPr/>
        <w:t xml:space="preserve">(c) Montrer que </w:t>
      </w:r>
      <m:oMath>
        <m:r>
          <m:rPr>
            <m:sty m:val="i"/>
          </m:rPr>
          <m:t>u</m:t>
        </m:r>
        <m:r>
          <m:rPr>
            <m:sty m:val="p"/>
          </m:rPr>
          <m:t>(</m:t>
        </m:r>
        <m:r>
          <m:rPr>
            <m:sty m:val="i"/>
          </m:rPr>
          <m:t>t</m:t>
        </m:r>
        <m:r>
          <m:rPr>
            <m:sty m:val="p"/>
          </m:rPr>
          <m:t>)</m:t>
        </m:r>
      </m:oMath>
      <w:r>
        <w:rPr/>
        <w:t xml:space="preserve"> converge vers </w:t>
      </w:r>
      <m:oMath>
        <m:r>
          <m:rPr>
            <m:sty m:val="i"/>
          </m:rPr>
          <m:t>π</m:t>
        </m:r>
      </m:oMath>
      <w:r>
        <w:rPr>
          <w:rFonts w:eastAsia="Georgia" w:cs="Georgia" w:ascii="Georgia" w:hAnsi="Georgia"/>
        </w:rPr>
        <w:t xml:space="preserve"> à vitesse exponentielle lorsque </w:t>
      </w:r>
      <m:oMath>
        <m:r>
          <m:rPr>
            <m:sty m:val="i"/>
          </m:rPr>
          <m:t>t</m:t>
        </m:r>
      </m:oMath>
      <w:r>
        <w:rPr/>
        <w:t xml:space="preserve"> tend vers </w:t>
      </w:r>
      <m:oMath>
        <m:r>
          <m:rPr>
            <m:sty m:val="p"/>
          </m:rPr>
          <m:t>+</m:t>
        </m:r>
        <m:r>
          <m:rPr>
            <m:sty m:val="p"/>
          </m:rPr>
          <m:t>∞</m:t>
        </m:r>
      </m:oMath>
      <w:r>
        <w:rPr/>
        <w:t xml:space="preserve"> :</w:t>
      </w:r>
    </w:p>
    <w:p>
      <w:pPr>
        <w:spacing w:after="220" w:lineRule="auto"/>
      </w:pPr>
      <m:oMathPara>
        <m:oMath>
          <m:r>
            <m:rPr>
              <m:sty m:val="p"/>
            </m:rPr>
            <m:t>∀</m:t>
          </m:r>
          <m:r>
            <m:rPr>
              <m:sty m:val="i"/>
            </m:rPr>
            <m:t>t</m:t>
          </m:r>
          <m:r>
            <m:rPr>
              <m:sty m:val="p"/>
            </m:rPr>
            <m:t>≥</m:t>
          </m:r>
          <m:r>
            <m:rPr>
              <m:sty m:val="p"/>
            </m:rPr>
            <m:t>0</m:t>
          </m:r>
          <m:r>
            <m:rPr>
              <m:sty m:val="p"/>
            </m:rPr>
            <m:t xml:space="preserve"> </m:t>
          </m:r>
          <m:r>
            <m:rPr>
              <m:sty m:val="p"/>
            </m:rPr>
            <m:t>‖</m:t>
          </m:r>
          <m:r>
            <m:rPr>
              <m:sty m:val="i"/>
            </m:rPr>
            <m:t>u</m:t>
          </m:r>
          <m:r>
            <m:rPr>
              <m:sty m:val="p"/>
            </m:rPr>
            <m:t>(</m:t>
          </m:r>
          <m:r>
            <m:rPr>
              <m:sty m:val="i"/>
            </m:rPr>
            <m:t>t</m:t>
          </m:r>
          <m:r>
            <m:rPr>
              <m:sty m:val="p"/>
            </m:rPr>
            <m:t>)</m:t>
          </m:r>
          <m:r>
            <m:rPr>
              <m:sty m:val="p"/>
            </m:rPr>
            <m:t>−</m:t>
          </m:r>
          <m:r>
            <m:rPr>
              <m:sty m:val="i"/>
            </m:rPr>
            <m:t>π</m:t>
          </m:r>
          <m:sSubSup>
            <m:sSubSupPr/>
            <m:e>
              <m:r>
                <m:rPr>
                  <m:sty m:val="p"/>
                </m:rPr>
                <m:t>‖</m:t>
              </m:r>
            </m:e>
            <m:sub>
              <m:r>
                <m:rPr>
                  <m:sty m:val="p"/>
                </m:rPr>
                <m:t>2</m:t>
              </m:r>
            </m:sub>
            <m:sup>
              <m:r>
                <m:rPr>
                  <m:sty m:val="p"/>
                </m:rPr>
                <m:t>2</m:t>
              </m:r>
            </m:sup>
          </m:sSubSup>
          <m:r>
            <m:rPr>
              <m:sty m:val="p"/>
            </m:rPr>
            <m:t>≤</m:t>
          </m:r>
          <m:sSubSup>
            <m:sSubSupPr/>
            <m:e>
              <m:d>
                <m:dPr>
                  <m:begChr m:val="‖"/>
                  <m:endChr m:val="‖"/>
                  <m:ctrlPr>
                    <w:rPr>
                      <w:rFonts w:ascii="Cambria Math" w:hAnsi="Cambria Math"/>
                    </w:rPr>
                  </m:ctrlPr>
                </m:dPr>
                <m:e>
                  <m:sSup>
                    <m:sSupPr/>
                    <m:e>
                      <m:r>
                        <m:rPr>
                          <m:sty m:val="i"/>
                        </m:rPr>
                        <m:t>u</m:t>
                      </m:r>
                    </m:e>
                    <m:sup>
                      <m:r>
                        <m:rPr>
                          <m:sty m:val="p"/>
                        </m:rPr>
                        <m:t>0</m:t>
                      </m:r>
                    </m:sup>
                  </m:sSup>
                  <m:r>
                    <m:rPr>
                      <m:sty m:val="p"/>
                    </m:rPr>
                    <m:t>−</m:t>
                  </m:r>
                  <m:r>
                    <m:rPr>
                      <m:sty m:val="i"/>
                    </m:rPr>
                    <m:t>π</m:t>
                  </m:r>
                </m:e>
              </m:d>
            </m:e>
            <m:sub>
              <m:r>
                <m:rPr>
                  <m:sty m:val="p"/>
                </m:rPr>
                <m:t>2</m:t>
              </m:r>
            </m:sub>
            <m:sup>
              <m:r>
                <m:rPr>
                  <m:sty m:val="p"/>
                </m:rPr>
                <m:t>2</m:t>
              </m:r>
            </m:sup>
          </m:sSubSup>
          <m:r>
            <m:rPr>
              <m:sty m:val="p"/>
            </m:rPr>
            <m:t>exp</m:t>
          </m:r>
          <m:r>
            <m:rPr>
              <m:sty m:val="p"/>
            </m:rPr>
            <m:t>⁡</m:t>
          </m:r>
          <m:r>
            <m:rPr>
              <m:sty m:val="p"/>
            </m:rPr>
            <m:t>(</m:t>
          </m:r>
          <m:r>
            <m:rPr>
              <m:sty m:val="p"/>
            </m:rPr>
            <m:t>−</m:t>
          </m:r>
          <m:r>
            <m:rPr>
              <m:sty m:val="p"/>
            </m:rPr>
            <m:t>2</m:t>
          </m:r>
          <m:r>
            <m:rPr>
              <m:sty m:val="i"/>
            </m:rPr>
            <m:t>μ</m:t>
          </m:r>
          <m:r>
            <m:rPr>
              <m:sty m:val="i"/>
            </m:rPr>
            <m:t>t</m:t>
          </m:r>
          <m:r>
            <m:rPr>
              <m:sty m:val="p"/>
            </m:rPr>
            <m:t>)</m:t>
          </m:r>
        </m:oMath>
      </m:oMathPara>
    </w:p>
    <w:p>
      <w:pPr>
        <w:spacing w:after="220" w:lineRule="auto"/>
      </w:pPr>
      <w:r>
        <w:rPr/>
        <w:t xml:space="preserve">Indication. Si e </w:t>
      </w:r>
      <m:oMath>
        <m:r>
          <m:rPr>
            <m:sty m:val="p"/>
          </m:rPr>
          <m:t>(</m:t>
        </m:r>
        <m:r>
          <m:rPr>
            <m:sty m:val="i"/>
          </m:rPr>
          <m:t>t</m:t>
        </m:r>
        <m:r>
          <m:rPr>
            <m:sty m:val="p"/>
          </m:rPr>
          <m:t>)</m:t>
        </m:r>
        <m:r>
          <m:rPr>
            <m:sty m:val="p"/>
          </m:rPr>
          <m:t>=</m:t>
        </m:r>
        <m:r>
          <m:rPr>
            <m:sty m:val="p"/>
          </m:rPr>
          <m:t>‖</m:t>
        </m:r>
        <m:r>
          <m:rPr>
            <m:sty m:val="i"/>
          </m:rPr>
          <m:t>u</m:t>
        </m:r>
        <m:r>
          <m:rPr>
            <m:sty m:val="p"/>
          </m:rPr>
          <m:t>(</m:t>
        </m:r>
        <m:r>
          <m:rPr>
            <m:sty m:val="i"/>
          </m:rPr>
          <m:t>t</m:t>
        </m:r>
        <m:r>
          <m:rPr>
            <m:sty m:val="p"/>
          </m:rPr>
          <m:t>)</m:t>
        </m:r>
        <m:r>
          <m:rPr>
            <m:sty m:val="p"/>
          </m:rPr>
          <m:t>−</m:t>
        </m:r>
        <m:r>
          <m:rPr>
            <m:sty m:val="i"/>
          </m:rPr>
          <m:t>π</m:t>
        </m:r>
        <m:sSubSup>
          <m:sSubSupPr/>
          <m:e>
            <m:r>
              <m:rPr>
                <m:sty m:val="p"/>
              </m:rPr>
              <m:t>‖</m:t>
            </m:r>
          </m:e>
          <m:sub>
            <m:r>
              <m:rPr>
                <m:sty m:val="p"/>
              </m:rPr>
              <m:t>2</m:t>
            </m:r>
          </m:sub>
          <m:sup>
            <m:r>
              <m:rPr>
                <m:sty m:val="p"/>
              </m:rPr>
              <m:t>2</m:t>
            </m:r>
          </m:sup>
        </m:sSubSup>
      </m:oMath>
      <w:r>
        <w:rPr>
          <w:rFonts w:eastAsia="Georgia" w:cs="Georgia" w:ascii="Georgia" w:hAnsi="Georgia"/>
        </w:rPr>
        <w:t xml:space="preserve">, chercher une inégalité qui relie </w:t>
      </w:r>
      <m:oMath>
        <m:sSup>
          <m:sSupPr/>
          <m:e>
            <m:r>
              <m:rPr>
                <m:sty m:val="i"/>
              </m:rPr>
              <m:t>e</m:t>
            </m:r>
          </m:e>
          <m:sup>
            <m:r>
              <m:rPr>
                <m:sty m:val="i"/>
              </m:rPr>
              <m:t>′</m:t>
            </m:r>
          </m:sup>
        </m:sSup>
        <m:r>
          <m:rPr>
            <m:sty m:val="p"/>
          </m:rPr>
          <m:t>(</m:t>
        </m:r>
        <m:r>
          <m:rPr>
            <m:sty m:val="i"/>
          </m:rPr>
          <m:t>t</m:t>
        </m:r>
        <m:r>
          <m:rPr>
            <m:sty m:val="p"/>
          </m:rPr>
          <m:t>)</m:t>
        </m:r>
      </m:oMath>
      <w:r>
        <w:rPr/>
        <w:t xml:space="preserve"> et e(t) puis multiplier par une fonction exponentielle bien choisie.</w:t>
      </w:r>
    </w:p>
    <w:p>
      <w:pPr>
        <w:spacing w:line="271" w:before="330" w:lineRule="auto"/>
      </w:pPr>
      <w:r>
        <w:rPr>
          <w:rFonts w:eastAsia="Georgia" w:cs="Georgia" w:ascii="Georgia" w:hAnsi="Georgia"/>
          <w:b/>
          <w:sz w:val="42"/>
        </w:rPr>
        <w:t xml:space="preserve">2 Entropie et inégalité de Sobolev</w:t>
      </w:r>
    </w:p>
    <w:p>
      <w:pPr>
        <w:spacing w:after="220" w:lineRule="auto"/>
      </w:pPr>
      <w:r>
        <w:rPr>
          <w:rFonts w:eastAsia="Georgia" w:cs="Georgia" w:ascii="Georgia" w:hAnsi="Georgia"/>
        </w:rPr>
        <w:t xml:space="preserve">Dans cette partie du problème, </w:t>
      </w:r>
      <m:oMath>
        <m:r>
          <m:rPr>
            <m:sty m:val="i"/>
          </m:rPr>
          <m:t>P</m:t>
        </m:r>
      </m:oMath>
      <w:r>
        <w:rPr>
          <w:rFonts w:eastAsia="Georgia" w:cs="Georgia" w:ascii="Georgia" w:hAnsi="Georgia"/>
        </w:rPr>
        <w:t xml:space="preserve"> désigne à nouveau une matrice symétrique, bistochastique et irréductible, et </w:t>
      </w:r>
      <m:oMath>
        <m:r>
          <m:rPr>
            <m:sty m:val="i"/>
          </m:rPr>
          <m:t>u</m:t>
        </m:r>
      </m:oMath>
      <w:r>
        <w:rPr>
          <w:rFonts w:eastAsia="Georgia" w:cs="Georgia" w:ascii="Georgia" w:hAnsi="Georgia"/>
        </w:rPr>
        <w:t xml:space="preserve"> désigne un vecteur de </w:t>
      </w:r>
      <m:oMath>
        <m:sSup>
          <m:sSupPr/>
          <m:e>
            <m:r>
              <m:rPr>
                <m:scr m:val="double-struck"/>
              </m:rPr>
              <m:t>R</m:t>
            </m:r>
          </m:e>
          <m:sup>
            <m:r>
              <m:rPr>
                <m:sty m:val="i"/>
              </m:rPr>
              <m:t>N</m:t>
            </m:r>
          </m:sup>
        </m:sSup>
      </m:oMath>
      <w:r>
        <w:rPr>
          <w:rFonts w:eastAsia="Georgia" w:cs="Georgia" w:ascii="Georgia" w:hAnsi="Georgia"/>
        </w:rPr>
        <w:t xml:space="preserve"> qui vérifie les deux propriétés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 xml:space="preserve"> </m:t>
                </m:r>
                <m:sSub>
                  <m:sSubPr/>
                  <m:e>
                    <m:r>
                      <m:rPr>
                        <m:sty m:val="i"/>
                      </m:rPr>
                      <m:t>u</m:t>
                    </m:r>
                  </m:e>
                  <m:sub>
                    <m:r>
                      <m:rPr>
                        <m:sty m:val="i"/>
                      </m:rPr>
                      <m:t>i</m:t>
                    </m:r>
                  </m:sub>
                </m:sSub>
                <m:r>
                  <m:rPr>
                    <m:sty m:val="p"/>
                  </m:rPr>
                  <m:t>≥</m:t>
                </m:r>
                <m:r>
                  <m:rPr>
                    <m:sty m:val="p"/>
                  </m:rPr>
                  <m:t>0</m:t>
                </m:r>
              </m:e>
            </m:mr>
            <m:mr>
              <m:e/>
              <m:e>
                <m:r>
                  <m:rPr>
                    <m:sty m:val="i"/>
                  </m:rPr>
                  <m:t xml:space="preserve"> </m:t>
                </m:r>
                <m:r>
                  <m:rPr>
                    <m:sty m:val="p"/>
                  </m:rPr>
                  <m:t>⟨</m:t>
                </m:r>
                <m:r>
                  <m:rPr>
                    <m:sty m:val="i"/>
                  </m:rPr>
                  <m:t>π</m:t>
                </m:r>
                <m:r>
                  <m:rPr>
                    <m:sty m:val="p"/>
                  </m:rPr>
                  <m:t>,</m:t>
                </m:r>
                <m:r>
                  <m:rPr>
                    <m:sty m:val="i"/>
                  </m:rPr>
                  <m:t>u</m:t>
                </m:r>
                <m:r>
                  <m:rPr>
                    <m:sty m:val="p"/>
                  </m:rPr>
                  <m:t>⟩</m:t>
                </m:r>
                <m:r>
                  <m:rPr>
                    <m:sty m:val="p"/>
                  </m:rPr>
                  <m:t>=</m:t>
                </m:r>
                <m:r>
                  <m:rPr>
                    <m:sty m:val="p"/>
                  </m:rPr>
                  <m:t>1</m:t>
                </m:r>
              </m:e>
            </m:mr>
          </m:m>
        </m:oMath>
      </m:oMathPara>
    </w:p>
    <w:p>
      <w:pPr>
        <w:numPr>
          <w:ilvl w:val="0"/>
          <w:numId w:val="2"/>
        </w:numPr>
        <w:spacing w:lineRule="auto"/>
      </w:pPr>
      <w:r>
        <w:rPr>
          <w:rFonts w:eastAsia="Georgia" w:cs="Georgia" w:ascii="Georgia" w:hAnsi="Georgia"/>
        </w:rPr>
        <w:t xml:space="preserve">On définit l'entropie</w:t>
      </w:r>
    </w:p>
    <w:p>
      <w:pPr>
        <w:spacing w:after="220" w:lineRule="auto"/>
      </w:pPr>
      <m:oMathPara>
        <m:oMath>
          <m:r>
            <m:rPr>
              <m:sty m:val="b"/>
            </m:rPr>
            <m:t>H</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ln</m:t>
          </m:r>
          <m:r>
            <m:rPr>
              <m:sty m:val="p"/>
            </m:rPr>
            <m:t>⁡</m:t>
          </m:r>
          <m:sSub>
            <m:sSubPr/>
            <m:e>
              <m:r>
                <m:rPr>
                  <m:sty m:val="i"/>
                </m:rPr>
                <m:t>u</m:t>
              </m:r>
            </m:e>
            <m:sub>
              <m:r>
                <m:rPr>
                  <m:sty m:val="i"/>
                </m:rPr>
                <m:t>i</m:t>
              </m:r>
            </m:sub>
          </m:sSub>
        </m:oMath>
      </m:oMathPara>
    </w:p>
    <w:p>
      <w:pPr>
        <w:spacing w:after="220" w:lineRule="auto"/>
      </w:pPr>
      <w:r>
        <w:rPr/>
        <w:t xml:space="preserve">avec la convention </w:t>
      </w:r>
      <m:oMath>
        <m:sSub>
          <m:sSubPr/>
          <m:e>
            <m:r>
              <m:rPr>
                <m:sty m:val="i"/>
              </m:rPr>
              <m:t>u</m:t>
            </m:r>
          </m:e>
          <m:sub>
            <m:r>
              <m:rPr>
                <m:sty m:val="i"/>
              </m:rPr>
              <m:t>i</m:t>
            </m:r>
          </m:sub>
        </m:sSub>
        <m:r>
          <m:rPr>
            <m:sty m:val="p"/>
          </m:rPr>
          <m:t>ln</m:t>
        </m:r>
        <m:r>
          <m:rPr>
            <m:sty m:val="p"/>
          </m:rPr>
          <m:t>⁡</m:t>
        </m:r>
        <m:sSub>
          <m:sSubPr/>
          <m:e>
            <m:r>
              <m:rPr>
                <m:sty m:val="i"/>
              </m:rPr>
              <m:t>u</m:t>
            </m:r>
          </m:e>
          <m:sub>
            <m:r>
              <m:rPr>
                <m:sty m:val="i"/>
              </m:rPr>
              <m:t>i</m:t>
            </m:r>
          </m:sub>
        </m:sSub>
        <m:r>
          <m:rPr>
            <m:sty m:val="p"/>
          </m:rPr>
          <m:t>=</m:t>
        </m:r>
        <m:r>
          <m:rPr>
            <m:sty m:val="p"/>
          </m:rPr>
          <m:t>0</m:t>
        </m:r>
      </m:oMath>
      <w:r>
        <w:rPr/>
        <w:t xml:space="preserve"> si </w:t>
      </w:r>
      <m:oMath>
        <m:sSub>
          <m:sSubPr/>
          <m:e>
            <m:r>
              <m:rPr>
                <m:sty m:val="i"/>
              </m:rPr>
              <m:t>u</m:t>
            </m:r>
          </m:e>
          <m:sub>
            <m:r>
              <m:rPr>
                <m:sty m:val="i"/>
              </m:rPr>
              <m:t>i</m:t>
            </m:r>
          </m:sub>
        </m:sSub>
        <m:r>
          <m:rPr>
            <m:sty m:val="p"/>
          </m:rPr>
          <m:t>=</m:t>
        </m:r>
        <m:r>
          <m:rPr>
            <m:sty m:val="p"/>
          </m:rPr>
          <m:t>0</m:t>
        </m:r>
      </m:oMath>
      <w:r>
        <w:rPr/>
        <w:t xml:space="preserve">.</w:t>
      </w:r>
      <w:r>
        <w:rPr/>
        <w:br w:type="textWrapping"/>
      </w:r>
      <w:r>
        <w:rPr>
          <w:rFonts w:eastAsia="Georgia" w:cs="Georgia" w:ascii="Georgia" w:hAnsi="Georgia"/>
        </w:rPr>
        <w:t xml:space="preserve">Montrer, à l'aide de l'inégalité de Jensen, que l'entropie est une quantité positive. À quelle condition a-t-on </w:t>
      </w:r>
      <m:oMath>
        <m:r>
          <m:rPr>
            <m:sty m:val="b"/>
          </m:rPr>
          <m:t>H</m:t>
        </m:r>
        <m:r>
          <m:rPr>
            <m:sty m:val="p"/>
          </m:rPr>
          <m:t>(</m:t>
        </m:r>
        <m:r>
          <m:rPr>
            <m:sty m:val="i"/>
          </m:rPr>
          <m:t>u</m:t>
        </m:r>
        <m:r>
          <m:rPr>
            <m:sty m:val="p"/>
          </m:rPr>
          <m:t>)</m:t>
        </m:r>
        <m:r>
          <m:rPr>
            <m:sty m:val="p"/>
          </m:rPr>
          <m:t>=</m:t>
        </m:r>
        <m:r>
          <m:rPr>
            <m:sty m:val="p"/>
          </m:rPr>
          <m:t>0</m:t>
        </m:r>
      </m:oMath>
      <w:r>
        <w:rPr/>
        <w:t xml:space="preserve"> ?</w:t>
      </w:r>
      <w:r>
        <w:rPr/>
        <w:br w:type="textWrapping"/>
      </w:r>
      <w:r>
        <w:rPr/>
        <w:t xml:space="preserve">2. Pour </w:t>
      </w:r>
      <m:oMath>
        <m:r>
          <m:rPr>
            <m:sty m:val="i"/>
          </m:rPr>
          <m:t>f</m:t>
        </m:r>
        <m:r>
          <m:rPr>
            <m:sty m:val="p"/>
          </m:rPr>
          <m:t>∈</m:t>
        </m:r>
        <m:sSup>
          <m:sSupPr/>
          <m:e>
            <m:r>
              <m:rPr>
                <m:scr m:val="double-struck"/>
              </m:rPr>
              <m:t>R</m:t>
            </m:r>
          </m:e>
          <m:sup>
            <m:r>
              <m:rPr>
                <m:sty m:val="i"/>
              </m:rPr>
              <m:t>N</m:t>
            </m:r>
          </m:sup>
        </m:sSup>
        <m:r>
          <m:rPr>
            <m:sty m:val="p"/>
          </m:rPr>
          <m:t>∖</m:t>
        </m:r>
        <m:r>
          <m:rPr>
            <m:sty m:val="p"/>
          </m:rPr>
          <m:t>{</m:t>
        </m:r>
        <m:r>
          <m:rPr>
            <m:sty m:val="p"/>
          </m:rPr>
          <m:t>0</m:t>
        </m:r>
        <m:r>
          <m:rPr>
            <m:sty m:val="p"/>
          </m:rPr>
          <m:t>}</m:t>
        </m:r>
      </m:oMath>
      <w:r>
        <w:rPr>
          <w:rFonts w:eastAsia="Georgia" w:cs="Georgia" w:ascii="Georgia" w:hAnsi="Georgia"/>
        </w:rPr>
        <w:t xml:space="preserve"> on définit</w:t>
      </w:r>
    </w:p>
    <w:p>
      <w:pPr>
        <w:spacing w:after="220" w:lineRule="auto"/>
      </w:pPr>
      <m:oMathPara>
        <m:oMath>
          <m:r>
            <m:rPr>
              <m:sty m:val="b"/>
            </m:rPr>
            <m:t>L</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f</m:t>
              </m:r>
            </m:e>
            <m:sub>
              <m:r>
                <m:rPr>
                  <m:sty m:val="i"/>
                </m:rPr>
                <m:t>i</m:t>
              </m:r>
            </m:sub>
            <m:sup>
              <m:r>
                <m:rPr>
                  <m:sty m:val="p"/>
                </m:rPr>
                <m:t>2</m:t>
              </m:r>
            </m:sup>
          </m:sSubSup>
          <m:r>
            <m:rPr>
              <m:sty m:val="p"/>
            </m:rPr>
            <m:t>ln</m:t>
          </m:r>
          <m:r>
            <m:rPr>
              <m:sty m:val="p"/>
            </m:rPr>
            <m:t>⁡</m:t>
          </m:r>
          <m:f>
            <m:fPr>
              <m:ctrlPr>
                <w:rPr>
                  <w:rFonts w:ascii="Cambria Math" w:hAnsi="Cambria Math"/>
                </w:rPr>
              </m:ctrlPr>
            </m:fPr>
            <m:num>
              <m:sSubSup>
                <m:sSubSupPr/>
                <m:e>
                  <m:r>
                    <m:rPr>
                      <m:sty m:val="i"/>
                    </m:rPr>
                    <m:t>f</m:t>
                  </m:r>
                </m:e>
                <m:sub>
                  <m:r>
                    <m:rPr>
                      <m:sty m:val="i"/>
                    </m:rPr>
                    <m:t>i</m:t>
                  </m:r>
                </m:sub>
                <m:sup>
                  <m:r>
                    <m:rPr>
                      <m:sty m:val="p"/>
                    </m:rPr>
                    <m:t>2</m:t>
                  </m:r>
                </m:sup>
              </m:sSubSup>
            </m:num>
            <m:den>
              <m:r>
                <m:rPr>
                  <m:sty m:val="p"/>
                </m:rPr>
                <m:t>‖</m:t>
              </m:r>
              <m:r>
                <m:rPr>
                  <m:sty m:val="i"/>
                </m:rPr>
                <m:t>f</m:t>
              </m:r>
              <m:sSubSup>
                <m:sSubSupPr/>
                <m:e>
                  <m:r>
                    <m:rPr>
                      <m:sty m:val="p"/>
                    </m:rPr>
                    <m:t>‖</m:t>
                  </m:r>
                </m:e>
                <m:sub>
                  <m:r>
                    <m:rPr>
                      <m:sty m:val="p"/>
                    </m:rPr>
                    <m:t>2</m:t>
                  </m:r>
                </m:sub>
                <m:sup>
                  <m:r>
                    <m:rPr>
                      <m:sty m:val="p"/>
                    </m:rPr>
                    <m:t>2</m:t>
                  </m:r>
                </m:sup>
              </m:sSubSup>
            </m:den>
          </m:f>
        </m:oMath>
      </m:oMathPara>
    </w:p>
    <w:p>
      <w:pPr>
        <w:spacing w:after="220" w:lineRule="auto"/>
      </w:pPr>
      <w:r>
        <w:rPr/>
        <w:t xml:space="preserve">ainsi que la constante de Sobolev :</w:t>
      </w:r>
    </w:p>
    <w:p>
      <w:pPr>
        <w:spacing w:after="220" w:lineRule="auto"/>
      </w:pPr>
      <m:oMathPara>
        <m:oMath>
          <m:r>
            <m:rPr>
              <m:sty m:val="i"/>
            </m:rPr>
            <m:t>α</m:t>
          </m:r>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cr m:val="script"/>
                        </m:rPr>
                        <m:t>E</m:t>
                      </m:r>
                      <m:r>
                        <m:rPr>
                          <m:sty m:val="p"/>
                        </m:rPr>
                        <m:t>(</m:t>
                      </m:r>
                      <m:r>
                        <m:rPr>
                          <m:sty m:val="i"/>
                        </m:rPr>
                        <m:t>f</m:t>
                      </m:r>
                      <m:r>
                        <m:rPr>
                          <m:sty m:val="p"/>
                        </m:rPr>
                        <m:t>,</m:t>
                      </m:r>
                      <m:r>
                        <m:rPr>
                          <m:sty m:val="i"/>
                        </m:rPr>
                        <m:t>f</m:t>
                      </m:r>
                      <m:r>
                        <m:rPr>
                          <m:sty m:val="p"/>
                        </m:rPr>
                        <m:t>)</m:t>
                      </m:r>
                    </m:num>
                    <m:den>
                      <m:r>
                        <m:rPr>
                          <m:sty m:val="b"/>
                        </m:rPr>
                        <m:t>L</m:t>
                      </m:r>
                      <m:r>
                        <m:rPr>
                          <m:sty m:val="p"/>
                        </m:rPr>
                        <m:t>(</m:t>
                      </m:r>
                      <m:r>
                        <m:rPr>
                          <m:sty m:val="i"/>
                        </m:rPr>
                        <m:t>f</m:t>
                      </m:r>
                      <m:r>
                        <m:rPr>
                          <m:sty m:val="p"/>
                        </m:rPr>
                        <m:t>)</m:t>
                      </m:r>
                    </m:den>
                  </m:f>
                </m:e>
              </m:d>
              <m:r>
                <m:rPr>
                  <m:sty m:val="p"/>
                </m:rPr>
                <m:t xml:space="preserve"> </m:t>
              </m:r>
              <m:r>
                <m:rPr>
                  <m:sty m:val="i"/>
                </m:rPr>
                <m:t>f</m:t>
              </m:r>
              <m:r>
                <m:rPr>
                  <m:sty m:val="p"/>
                </m:rPr>
                <m:t>∈</m:t>
              </m:r>
              <m:sSup>
                <m:sSupPr/>
                <m:e>
                  <m:r>
                    <m:rPr>
                      <m:scr m:val="double-struck"/>
                    </m:rPr>
                    <m:t>R</m:t>
                  </m:r>
                </m:e>
                <m:sup>
                  <m:r>
                    <m:rPr>
                      <m:sty m:val="i"/>
                    </m:rPr>
                    <m:t>N</m:t>
                  </m:r>
                </m:sup>
              </m:sSup>
              <m:r>
                <m:rPr>
                  <m:sty m:val="p"/>
                </m:rPr>
                <m:t>∖</m:t>
              </m:r>
              <m:r>
                <m:rPr>
                  <m:sty m:val="p"/>
                </m:rPr>
                <m:t>{</m:t>
              </m:r>
              <m:r>
                <m:rPr>
                  <m:sty m:val="p"/>
                </m:rPr>
                <m:t>0</m:t>
              </m:r>
              <m:r>
                <m:rPr>
                  <m:sty m:val="p"/>
                </m:rPr>
                <m:t>}</m:t>
              </m:r>
              <m:r>
                <m:rPr>
                  <m:sty m:val="p"/>
                </m:rPr>
                <m:t>,</m:t>
              </m:r>
              <m:r>
                <m:rPr>
                  <m:sty m:val="b"/>
                </m:rPr>
                <m:t>L</m:t>
              </m:r>
              <m:r>
                <m:rPr>
                  <m:sty m:val="p"/>
                </m:rPr>
                <m:t>(</m:t>
              </m:r>
              <m:r>
                <m:rPr>
                  <m:sty m:val="i"/>
                </m:rPr>
                <m:t>f</m:t>
              </m:r>
              <m:r>
                <m:rPr>
                  <m:sty m:val="p"/>
                </m:rPr>
                <m:t>)</m:t>
              </m:r>
              <m:r>
                <m:rPr>
                  <m:sty m:val="p"/>
                </m:rPr>
                <m:t>≠</m:t>
              </m:r>
              <m:r>
                <m:rPr>
                  <m:sty m:val="p"/>
                </m:rPr>
                <m:t>0</m:t>
              </m:r>
            </m:e>
          </m:d>
        </m:oMath>
      </m:oMathPara>
    </w:p>
    <w:p>
      <w:pPr>
        <w:spacing w:after="220" w:lineRule="auto"/>
      </w:pPr>
      <w:r>
        <w:rPr/>
        <w:t xml:space="preserve">(a) Soit </w:t>
      </w:r>
      <m:oMath>
        <m:r>
          <m:rPr>
            <m:sty m:val="i"/>
          </m:rPr>
          <m:t>v</m:t>
        </m:r>
        <m:r>
          <m:rPr>
            <m:sty m:val="p"/>
          </m:rPr>
          <m:t>∈</m:t>
        </m:r>
        <m:sSup>
          <m:sSupPr/>
          <m:e>
            <m:r>
              <m:rPr>
                <m:scr m:val="double-struck"/>
              </m:rPr>
              <m:t>R</m:t>
            </m:r>
          </m:e>
          <m:sup>
            <m:r>
              <m:rPr>
                <m:sty m:val="i"/>
              </m:rPr>
              <m:t>N</m:t>
            </m:r>
          </m:sup>
        </m:sSup>
        <m:r>
          <m:rPr>
            <m:sty m:val="p"/>
          </m:rPr>
          <m:t>∖</m:t>
        </m:r>
        <m:r>
          <m:rPr>
            <m:sty m:val="p"/>
          </m:rPr>
          <m:t>{</m:t>
        </m:r>
        <m:r>
          <m:rPr>
            <m:sty m:val="p"/>
          </m:rPr>
          <m:t>0</m:t>
        </m:r>
        <m:r>
          <m:rPr>
            <m:sty m:val="p"/>
          </m:rPr>
          <m:t>}</m:t>
        </m:r>
      </m:oMath>
      <w:r>
        <w:rPr/>
        <w:t xml:space="preserve"> tel que </w:t>
      </w:r>
      <m:oMath>
        <m:r>
          <m:rPr>
            <m:sty m:val="p"/>
          </m:rPr>
          <m:t>⟨</m:t>
        </m:r>
        <m:r>
          <m:rPr>
            <m:sty m:val="i"/>
          </m:rPr>
          <m:t>π</m:t>
        </m:r>
        <m:r>
          <m:rPr>
            <m:sty m:val="p"/>
          </m:rPr>
          <m:t>,</m:t>
        </m:r>
        <m:r>
          <m:rPr>
            <m:sty m:val="i"/>
          </m:rPr>
          <m:t>v</m:t>
        </m:r>
        <m:r>
          <m:rPr>
            <m:sty m:val="p"/>
          </m:rPr>
          <m:t>⟩</m:t>
        </m:r>
        <m:r>
          <m:rPr>
            <m:sty m:val="p"/>
          </m:rPr>
          <m:t>=</m:t>
        </m:r>
        <m:r>
          <m:rPr>
            <m:sty m:val="p"/>
          </m:rPr>
          <m:t>0</m:t>
        </m:r>
      </m:oMath>
      <w:r>
        <w:rPr>
          <w:rFonts w:eastAsia="Georgia" w:cs="Georgia" w:ascii="Georgia" w:hAnsi="Georgia"/>
        </w:rPr>
        <w:t xml:space="preserve">. On écrit </w:t>
      </w:r>
      <m:oMath>
        <m:r>
          <m:rPr>
            <m:sty m:val="i"/>
          </m:rPr>
          <m:t>f</m:t>
        </m:r>
        <m:r>
          <m:rPr>
            <m:sty m:val="p"/>
          </m:rPr>
          <m:t>=</m:t>
        </m:r>
        <m:r>
          <m:rPr>
            <m:sty m:val="i"/>
          </m:rPr>
          <m:t>π</m:t>
        </m:r>
        <m:r>
          <m:rPr>
            <m:sty m:val="p"/>
          </m:rPr>
          <m:t>+</m:t>
        </m:r>
        <m:r>
          <m:rPr>
            <m:sty m:val="i"/>
          </m:rPr>
          <m:t>ε</m:t>
        </m:r>
        <m:r>
          <m:rPr>
            <m:sty m:val="i"/>
          </m:rPr>
          <m:t>v</m:t>
        </m:r>
      </m:oMath>
      <w:r>
        <w:rPr>
          <w:rFonts w:eastAsia="Georgia" w:cs="Georgia" w:ascii="Georgia" w:hAnsi="Georgia"/>
        </w:rPr>
        <w:t xml:space="preserve">. Établir l'expression du développement limité :</w:t>
      </w:r>
    </w:p>
    <w:p>
      <w:pPr>
        <w:spacing w:after="220" w:lineRule="auto"/>
      </w:pPr>
      <m:oMathPara>
        <m:oMath>
          <m:r>
            <m:rPr>
              <m:sty m:val="b"/>
            </m:rPr>
            <m:t>L</m:t>
          </m:r>
          <m:r>
            <m:rPr>
              <m:sty m:val="p"/>
            </m:rPr>
            <m:t>(</m:t>
          </m:r>
          <m:r>
            <m:rPr>
              <m:sty m:val="i"/>
            </m:rPr>
            <m:t>f</m:t>
          </m:r>
          <m:r>
            <m:rPr>
              <m:sty m:val="p"/>
            </m:rPr>
            <m:t>)</m:t>
          </m:r>
          <m:r>
            <m:rPr>
              <m:sty m:val="p"/>
            </m:rPr>
            <m:t>=</m:t>
          </m:r>
          <m:r>
            <m:rPr>
              <m:sty m:val="p"/>
            </m:rPr>
            <m:t>2</m:t>
          </m:r>
          <m:sSup>
            <m:sSupPr/>
            <m:e>
              <m:r>
                <m:rPr>
                  <m:sty m:val="i"/>
                </m:rPr>
                <m:t>ε</m:t>
              </m:r>
            </m:e>
            <m:sup>
              <m:r>
                <m:rPr>
                  <m:sty m:val="p"/>
                </m:rPr>
                <m:t>2</m:t>
              </m:r>
            </m:sup>
          </m:sSup>
          <m:r>
            <m:rPr>
              <m:sty m:val="p"/>
            </m:rPr>
            <m:t>‖</m:t>
          </m:r>
          <m:r>
            <m:rPr>
              <m:sty m:val="i"/>
            </m:rPr>
            <m:t>v</m:t>
          </m:r>
          <m:sSubSup>
            <m:sSubSupPr/>
            <m:e>
              <m:r>
                <m:rPr>
                  <m:sty m:val="p"/>
                </m:rPr>
                <m:t>‖</m:t>
              </m:r>
            </m:e>
            <m:sub>
              <m:r>
                <m:rPr>
                  <m:sty m:val="p"/>
                </m:rPr>
                <m:t>2</m:t>
              </m:r>
            </m:sub>
            <m:sup>
              <m:r>
                <m:rPr>
                  <m:sty m:val="p"/>
                </m:rPr>
                <m:t>2</m:t>
              </m:r>
            </m:sup>
          </m:sSubSup>
          <m:r>
            <m:rPr>
              <m:sty m:val="p"/>
            </m:rPr>
            <m:t>+</m:t>
          </m:r>
          <m:r>
            <m:rPr>
              <m:sty m:val="i"/>
            </m:rPr>
            <m:t>O</m:t>
          </m:r>
          <m:d>
            <m:dPr>
              <m:begChr m:val="("/>
              <m:endChr m:val=")"/>
              <m:ctrlPr>
                <w:rPr>
                  <w:rFonts w:ascii="Cambria Math" w:hAnsi="Cambria Math"/>
                </w:rPr>
              </m:ctrlPr>
            </m:dPr>
            <m:e>
              <m:sSup>
                <m:sSupPr/>
                <m:e>
                  <m:r>
                    <m:rPr>
                      <m:sty m:val="i"/>
                    </m:rPr>
                    <m:t>ε</m:t>
                  </m:r>
                </m:e>
                <m:sup>
                  <m:r>
                    <m:rPr>
                      <m:sty m:val="p"/>
                    </m:rPr>
                    <m:t>3</m:t>
                  </m:r>
                </m:sup>
              </m:sSup>
            </m:e>
          </m:d>
          <m:r>
            <m:rPr>
              <m:sty m:val="p"/>
            </m:rPr>
            <m:t>,</m:t>
          </m:r>
          <m:r>
            <m:rPr>
              <m:sty m:val="p"/>
            </m:rPr>
            <m:t xml:space="preserve"> </m:t>
          </m:r>
          <m:r>
            <m:rPr>
              <m:nor/>
            </m:rPr>
            <m:t> lorsque </m:t>
          </m:r>
          <m:r>
            <m:rPr>
              <m:sty m:val="i"/>
            </m:rPr>
            <m:t>ε</m:t>
          </m:r>
          <m:r>
            <m:rPr>
              <m:sty m:val="p"/>
            </m:rPr>
            <m:t>→</m:t>
          </m:r>
          <m:r>
            <m:rPr>
              <m:sty m:val="p"/>
            </m:rPr>
            <m:t>0</m:t>
          </m:r>
        </m:oMath>
      </m:oMathPara>
    </w:p>
    <w:p>
      <w:pPr>
        <w:spacing w:after="220" w:lineRule="auto"/>
      </w:pPr>
      <w:r>
        <w:rPr/>
        <w:t xml:space="preserve">(b) En faisant tendre </w:t>
      </w:r>
      <m:oMath>
        <m:r>
          <m:rPr>
            <m:sty m:val="i"/>
          </m:rPr>
          <m:t>ε</m:t>
        </m:r>
      </m:oMath>
      <w:r>
        <w:rPr/>
        <w:t xml:space="preserve"> vers 0 montrer que</w:t>
      </w:r>
    </w:p>
    <w:p>
      <w:pPr>
        <w:spacing w:after="220" w:lineRule="auto"/>
      </w:pPr>
      <m:oMathPara>
        <m:oMath>
          <m:r>
            <m:rPr>
              <m:sty m:val="i"/>
            </m:rPr>
            <m:t>α</m:t>
          </m:r>
          <m:r>
            <m:rPr>
              <m:sty m:val="p"/>
            </m:rPr>
            <m:t>≤</m:t>
          </m:r>
          <m:f>
            <m:fPr>
              <m:ctrlPr>
                <w:rPr>
                  <w:rFonts w:ascii="Cambria Math" w:hAnsi="Cambria Math"/>
                </w:rPr>
              </m:ctrlPr>
            </m:fPr>
            <m:num>
              <m:r>
                <m:rPr>
                  <m:sty m:val="i"/>
                </m:rPr>
                <m:t>μ</m:t>
              </m:r>
            </m:num>
            <m:den>
              <m:r>
                <m:rPr>
                  <m:sty m:val="p"/>
                </m:rPr>
                <m:t>2</m:t>
              </m:r>
            </m:den>
          </m:f>
        </m:oMath>
      </m:oMathPara>
    </w:p>
    <w:p>
      <w:pPr>
        <w:spacing w:after="220" w:lineRule="auto"/>
      </w:pPr>
      <w:r>
        <w:rPr/>
        <w:t xml:space="preserve">On admettra que </w:t>
      </w:r>
      <m:oMath>
        <m:r>
          <m:rPr>
            <m:sty m:val="i"/>
          </m:rPr>
          <m:t>α</m:t>
        </m:r>
      </m:oMath>
      <w:r>
        <w:rPr/>
        <w:t xml:space="preserve"> est strictement positif.</w:t>
      </w:r>
      <w:r>
        <w:rPr/>
        <w:br w:type="textWrapping"/>
      </w:r>
      <w:r>
        <w:rPr>
          <w:rFonts w:eastAsia="Georgia" w:cs="Georgia" w:ascii="Georgia" w:hAnsi="Georgia"/>
        </w:rPr>
        <w:t xml:space="preserve">3. On étend la définition de </w:t>
      </w:r>
      <m:oMath>
        <m:r>
          <m:rPr>
            <m:scr m:val="script"/>
          </m:rPr>
          <m:t>E</m:t>
        </m:r>
      </m:oMath>
      <w:r>
        <w:rPr>
          <w:rFonts w:eastAsia="Georgia" w:cs="Georgia" w:ascii="Georgia" w:hAnsi="Georgia"/>
        </w:rPr>
        <w:t xml:space="preserve"> à des couples de vecteurs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w:t>
      </w:r>
    </w:p>
    <w:p>
      <w:pPr>
        <w:spacing w:after="220" w:lineRule="auto"/>
      </w:pPr>
      <m:oMathPara>
        <m:oMath>
          <m:r>
            <m:rPr>
              <m:scr m:val="script"/>
            </m:rPr>
            <m:t>E</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2</m:t>
              </m:r>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sSub>
            <m:sSubPr/>
            <m:e>
              <m:r>
                <m:rPr>
                  <m:sty m:val="i"/>
                </m:rPr>
                <m:t>p</m:t>
              </m:r>
            </m:e>
            <m:sub>
              <m:r>
                <m:rPr>
                  <m:sty m:val="i"/>
                </m:rPr>
                <m:t>i</m:t>
              </m:r>
              <m:r>
                <m:rPr>
                  <m:sty m:val="i"/>
                </m:rPr>
                <m:t>j</m:t>
              </m:r>
            </m:sub>
          </m:sSub>
        </m:oMath>
      </m:oMathPara>
    </w:p>
    <w:p>
      <w:pPr>
        <w:spacing w:after="220" w:lineRule="auto"/>
      </w:pPr>
      <w:r>
        <w:rPr/>
        <w:t xml:space="preserve">(a) Montrer que </w:t>
      </w:r>
      <m:oMath>
        <m:r>
          <m:rPr>
            <m:scr m:val="script"/>
          </m:rPr>
          <m:t>E</m:t>
        </m:r>
        <m:r>
          <m:rPr>
            <m:sty m:val="p"/>
          </m:rPr>
          <m:t>(</m:t>
        </m:r>
        <m:r>
          <m:rPr>
            <m:sty m:val="i"/>
          </m:rPr>
          <m:t>u</m:t>
        </m:r>
        <m:r>
          <m:rPr>
            <m:sty m:val="p"/>
          </m:rPr>
          <m:t>,</m:t>
        </m:r>
        <m:r>
          <m:rPr>
            <m:sty m:val="i"/>
          </m:rPr>
          <m:t>v</m:t>
        </m:r>
        <m:r>
          <m:rPr>
            <m:sty m:val="p"/>
          </m:rPr>
          <m:t>)</m:t>
        </m:r>
        <m:r>
          <m:rPr>
            <m:sty m:val="p"/>
          </m:rPr>
          <m:t>=</m:t>
        </m:r>
        <m:r>
          <m:rPr>
            <m:sty m:val="p"/>
          </m:rPr>
          <m:t>⟨</m:t>
        </m:r>
        <m:r>
          <m:rPr>
            <m:sty m:val="i"/>
          </m:rPr>
          <m:t>u</m:t>
        </m:r>
        <m:r>
          <m:rPr>
            <m:sty m:val="p"/>
          </m:rPr>
          <m:t>,</m:t>
        </m:r>
        <m:r>
          <m:rPr>
            <m:sty m:val="p"/>
          </m:rPr>
          <m:t>(</m:t>
        </m:r>
        <m:r>
          <m:rPr>
            <m:sty m:val="p"/>
          </m:rPr>
          <m:t>Id</m:t>
        </m:r>
        <m:r>
          <m:rPr>
            <m:sty m:val="p"/>
          </m:rPr>
          <m:t>−</m:t>
        </m:r>
        <m:r>
          <m:rPr>
            <m:sty m:val="i"/>
          </m:rPr>
          <m:t>P</m:t>
        </m:r>
        <m:r>
          <m:rPr>
            <m:sty m:val="p"/>
          </m:rPr>
          <m:t>)</m:t>
        </m:r>
        <m:r>
          <m:rPr>
            <m:sty m:val="i"/>
          </m:rPr>
          <m:t>v</m:t>
        </m:r>
        <m:r>
          <m:rPr>
            <m:sty m:val="p"/>
          </m:rPr>
          <m:t>⟩</m:t>
        </m:r>
        <m:r>
          <m:rPr>
            <m:sty m:val="p"/>
          </m:rPr>
          <m:t>=</m:t>
        </m:r>
        <m:r>
          <m:rPr>
            <m:sty m:val="p"/>
          </m:rPr>
          <m:t>⟨</m:t>
        </m:r>
        <m:r>
          <m:rPr>
            <m:sty m:val="p"/>
          </m:rPr>
          <m:t>(</m:t>
        </m:r>
        <m:r>
          <m:rPr>
            <m:sty m:val="p"/>
          </m:rPr>
          <m:t>Id</m:t>
        </m:r>
        <m:r>
          <m:rPr>
            <m:sty m:val="p"/>
          </m:rPr>
          <m:t>−</m:t>
        </m:r>
        <m:r>
          <m:rPr>
            <m:sty m:val="i"/>
          </m:rPr>
          <m:t>P</m:t>
        </m:r>
        <m:r>
          <m:rPr>
            <m:sty m:val="p"/>
          </m:rPr>
          <m:t>)</m:t>
        </m:r>
        <m:r>
          <m:rPr>
            <m:sty m:val="i"/>
          </m:rPr>
          <m:t>u</m:t>
        </m:r>
        <m:r>
          <m:rPr>
            <m:sty m:val="p"/>
          </m:rPr>
          <m:t>,</m:t>
        </m:r>
        <m:r>
          <m:rPr>
            <m:sty m:val="i"/>
          </m:rPr>
          <m:t>v</m:t>
        </m:r>
        <m:r>
          <m:rPr>
            <m:sty m:val="p"/>
          </m:rPr>
          <m:t>⟩</m:t>
        </m:r>
      </m:oMath>
      <w:r>
        <w:rPr/>
        <w:t xml:space="preserve">.</w:t>
      </w:r>
      <w:r>
        <w:rPr/>
        <w:br w:type="textWrapping"/>
      </w:r>
      <w:r>
        <w:rPr/>
        <w:t xml:space="preserve">(b) Montrer que pour tout couple ( </w:t>
      </w:r>
      <m:oMath>
        <m:r>
          <m:rPr>
            <m:sty m:val="i"/>
          </m:rPr>
          <m:t>a</m:t>
        </m:r>
        <m:r>
          <m:rPr>
            <m:sty m:val="p"/>
          </m:rPr>
          <m:t>,</m:t>
        </m:r>
        <m:r>
          <m:rPr>
            <m:sty m:val="i"/>
          </m:rPr>
          <m:t>b</m:t>
        </m:r>
      </m:oMath>
      <w:r>
        <w:rPr>
          <w:rFonts w:eastAsia="Georgia" w:cs="Georgia" w:ascii="Georgia" w:hAnsi="Georgia"/>
        </w:rPr>
        <w:t xml:space="preserve"> ) de réels distincts strictement positifs,</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b</m:t>
                          </m:r>
                        </m:e>
                      </m:rad>
                      <m:r>
                        <m:rPr>
                          <m:sty m:val="p"/>
                        </m:rPr>
                        <m:t>−</m:t>
                      </m:r>
                      <m:rad>
                        <m:radPr>
                          <m:degHide m:val="1"/>
                          <m:ctrlPr>
                            <w:rPr>
                              <w:rFonts w:ascii="Cambria Math" w:hAnsi="Cambria Math"/>
                            </w:rPr>
                          </m:ctrlPr>
                        </m:radPr>
                        <m:deg/>
                        <m:e>
                          <m:r>
                            <m:rPr>
                              <m:sty m:val="i"/>
                            </m:rPr>
                            <m:t>a</m:t>
                          </m:r>
                        </m:e>
                      </m:rad>
                    </m:num>
                    <m:den>
                      <m:r>
                        <m:rPr>
                          <m:sty m:val="i"/>
                        </m:rPr>
                        <m:t>b</m:t>
                      </m:r>
                      <m:r>
                        <m:rPr>
                          <m:sty m:val="p"/>
                        </m:rPr>
                        <m:t>−</m:t>
                      </m:r>
                      <m:r>
                        <m:rPr>
                          <m:sty m:val="i"/>
                        </m:rPr>
                        <m:t>a</m:t>
                      </m:r>
                    </m:den>
                  </m:f>
                </m:e>
              </m:d>
            </m:e>
            <m:sup>
              <m:r>
                <m:rPr>
                  <m:sty m:val="p"/>
                </m:rPr>
                <m:t>2</m:t>
              </m:r>
            </m:sup>
          </m:sSup>
          <m:r>
            <m:rPr>
              <m:sty m:val="p"/>
            </m:rPr>
            <m:t>≤</m:t>
          </m:r>
          <m:f>
            <m:fPr>
              <m:ctrlPr>
                <w:rPr>
                  <w:rFonts w:ascii="Cambria Math" w:hAnsi="Cambria Math"/>
                </w:rPr>
              </m:ctrlPr>
            </m:fPr>
            <m:num>
              <m:r>
                <m:rPr>
                  <m:sty m:val="p"/>
                </m:rPr>
                <m:t>1</m:t>
              </m:r>
            </m:num>
            <m:den>
              <m:r>
                <m:rPr>
                  <m:sty m:val="p"/>
                </m:rPr>
                <m:t>4</m:t>
              </m:r>
            </m:den>
          </m:f>
          <m:f>
            <m:fPr>
              <m:ctrlPr>
                <w:rPr>
                  <w:rFonts w:ascii="Cambria Math" w:hAnsi="Cambria Math"/>
                </w:rPr>
              </m:ctrlPr>
            </m:fPr>
            <m:num>
              <m:r>
                <m:rPr>
                  <m:sty m:val="p"/>
                </m:rPr>
                <m:t>ln</m:t>
              </m:r>
              <m:r>
                <m:rPr>
                  <m:sty m:val="p"/>
                </m:rPr>
                <m:t>⁡</m:t>
              </m:r>
              <m:r>
                <m:rPr>
                  <m:sty m:val="i"/>
                </m:rPr>
                <m:t>b</m:t>
              </m:r>
              <m:r>
                <m:rPr>
                  <m:sty m:val="p"/>
                </m:rPr>
                <m:t>−</m:t>
              </m:r>
              <m:r>
                <m:rPr>
                  <m:sty m:val="p"/>
                </m:rPr>
                <m:t>ln</m:t>
              </m:r>
              <m:r>
                <m:rPr>
                  <m:sty m:val="p"/>
                </m:rPr>
                <m:t>⁡</m:t>
              </m:r>
              <m:r>
                <m:rPr>
                  <m:sty m:val="i"/>
                </m:rPr>
                <m:t>a</m:t>
              </m:r>
            </m:num>
            <m:den>
              <m:r>
                <m:rPr>
                  <m:sty m:val="i"/>
                </m:rPr>
                <m:t>b</m:t>
              </m:r>
              <m:r>
                <m:rPr>
                  <m:sty m:val="p"/>
                </m:rPr>
                <m:t>−</m:t>
              </m:r>
              <m:r>
                <m:rPr>
                  <m:sty m:val="i"/>
                </m:rPr>
                <m:t>a</m:t>
              </m:r>
            </m:den>
          </m:f>
        </m:oMath>
      </m:oMathPara>
    </w:p>
    <w:p>
      <w:pPr>
        <w:spacing w:after="220" w:lineRule="auto"/>
      </w:pPr>
      <w:r>
        <w:rPr>
          <w:rFonts w:eastAsia="Georgia" w:cs="Georgia" w:ascii="Georgia" w:hAnsi="Georgia"/>
        </w:rPr>
        <w:t xml:space="preserve">Indication. On pourra écrire la différence </w:t>
      </w:r>
      <m:oMath>
        <m:rad>
          <m:radPr>
            <m:degHide m:val="1"/>
            <m:ctrlPr>
              <w:rPr>
                <w:rFonts w:ascii="Cambria Math" w:hAnsi="Cambria Math"/>
              </w:rPr>
            </m:ctrlPr>
          </m:radPr>
          <m:deg/>
          <m:e>
            <m:r>
              <m:rPr>
                <m:sty m:val="i"/>
              </m:rPr>
              <m:t>b</m:t>
            </m:r>
          </m:e>
        </m:rad>
        <m:r>
          <m:rPr>
            <m:sty m:val="p"/>
          </m:rPr>
          <m:t>−</m:t>
        </m:r>
        <m:rad>
          <m:radPr>
            <m:degHide m:val="1"/>
            <m:ctrlPr>
              <w:rPr>
                <w:rFonts w:ascii="Cambria Math" w:hAnsi="Cambria Math"/>
              </w:rPr>
            </m:ctrlPr>
          </m:radPr>
          <m:deg/>
          <m:e>
            <m:r>
              <m:rPr>
                <m:sty m:val="i"/>
              </m:rPr>
              <m:t>a</m:t>
            </m:r>
          </m:e>
        </m:rad>
      </m:oMath>
      <w:r>
        <w:rPr>
          <w:rFonts w:eastAsia="Georgia" w:cs="Georgia" w:ascii="Georgia" w:hAnsi="Georgia"/>
        </w:rPr>
        <w:t xml:space="preserve"> comme une intégrale bien choisie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(c) Si </w:t>
      </w:r>
      <m:oMath>
        <m:r>
          <m:rPr>
            <m:sty m:val="i"/>
          </m:rPr>
          <m:t>u</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sup>
        </m:sSup>
      </m:oMath>
      <w:r>
        <w:rPr>
          <w:rFonts w:eastAsia="Georgia" w:cs="Georgia" w:ascii="Georgia" w:hAnsi="Georgia"/>
        </w:rPr>
        <w:t xml:space="preserve"> on définit les vecteurs auxiliaires </w:t>
      </w:r>
      <m:oMath>
        <m:r>
          <m:rPr>
            <m:sty m:val="p"/>
          </m:rPr>
          <m:t>ln</m:t>
        </m:r>
        <m:r>
          <m:rPr>
            <m:sty m:val="p"/>
          </m:rPr>
          <m:t>⁡</m:t>
        </m:r>
        <m:r>
          <m:rPr>
            <m:sty m:val="i"/>
          </m:rPr>
          <m:t>u</m:t>
        </m:r>
        <m:r>
          <m:rPr>
            <m:sty m:val="p"/>
          </m:rPr>
          <m:t>=</m:t>
        </m:r>
        <m:d>
          <m:dPr>
            <m:begChr m:val="("/>
            <m:endChr m:val=")"/>
            <m:ctrlPr>
              <w:rPr>
                <w:rFonts w:ascii="Cambria Math" w:hAnsi="Cambria Math"/>
              </w:rPr>
            </m:ctrlPr>
          </m:dPr>
          <m:e>
            <m:r>
              <m:rPr>
                <m:sty m:val="p"/>
              </m:rPr>
              <m:t>ln</m:t>
            </m:r>
            <m:r>
              <m:rPr>
                <m:sty m:val="p"/>
              </m:rPr>
              <m:t>⁡</m:t>
            </m:r>
            <m:sSub>
              <m:sSubPr/>
              <m:e>
                <m:r>
                  <m:rPr>
                    <m:sty m:val="i"/>
                  </m:rPr>
                  <m:t>u</m:t>
                </m:r>
              </m:e>
              <m:sub>
                <m:r>
                  <m:rPr>
                    <m:sty m:val="i"/>
                  </m:rPr>
                  <m:t>i</m:t>
                </m:r>
              </m:sub>
            </m:sSub>
          </m:e>
        </m:d>
      </m:oMath>
      <w:r>
        <w:rPr/>
        <w:t xml:space="preserve"> et </w:t>
      </w:r>
      <m:oMath>
        <m:rad>
          <m:radPr>
            <m:degHide m:val="1"/>
            <m:ctrlPr>
              <w:rPr>
                <w:rFonts w:ascii="Cambria Math" w:hAnsi="Cambria Math"/>
              </w:rPr>
            </m:ctrlPr>
          </m:radPr>
          <m:deg/>
          <m:e>
            <m:r>
              <m:rPr>
                <m:sty m:val="i"/>
              </m:rPr>
              <m:t>u</m:t>
            </m:r>
          </m:e>
        </m:rad>
        <m:r>
          <m:rPr>
            <m:sty m:val="p"/>
          </m:rPr>
          <m:t>=</m:t>
        </m:r>
        <m:d>
          <m:dPr>
            <m:begChr m:val="("/>
            <m:endChr m:val=")"/>
            <m:ctrlPr>
              <w:rPr>
                <w:rFonts w:ascii="Cambria Math" w:hAnsi="Cambria Math"/>
              </w:rPr>
            </m:ctrlPr>
          </m:dPr>
          <m:e>
            <m:rad>
              <m:radPr>
                <m:degHide m:val="1"/>
                <m:ctrlPr>
                  <w:rPr>
                    <w:rFonts w:ascii="Cambria Math" w:hAnsi="Cambria Math"/>
                  </w:rPr>
                </m:ctrlPr>
              </m:radPr>
              <m:deg/>
              <m:e>
                <m:sSub>
                  <m:sSubPr/>
                  <m:e>
                    <m:r>
                      <m:rPr>
                        <m:sty m:val="i"/>
                      </m:rPr>
                      <m:t>u</m:t>
                    </m:r>
                  </m:e>
                  <m:sub>
                    <m:r>
                      <m:rPr>
                        <m:sty m:val="i"/>
                      </m:rPr>
                      <m:t>i</m:t>
                    </m:r>
                  </m:sub>
                </m:sSub>
              </m:e>
            </m:rad>
          </m:e>
        </m:d>
      </m:oMath>
      <w:r>
        <w:rPr>
          <w:rFonts w:eastAsia="Georgia" w:cs="Georgia" w:ascii="Georgia" w:hAnsi="Georgia"/>
        </w:rPr>
        <w:t xml:space="preserve">. Déduire de la question précédente que</w:t>
      </w:r>
    </w:p>
    <w:p>
      <w:pPr>
        <w:spacing w:after="220" w:lineRule="auto"/>
      </w:pPr>
      <m:oMathPara>
        <m:oMath>
          <m:r>
            <m:rPr>
              <m:sty m:val="p"/>
            </m:rPr>
            <m:t>∀</m:t>
          </m:r>
          <m:r>
            <m:rPr>
              <m:sty m:val="i"/>
            </m:rPr>
            <m:t>u</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i"/>
                </m:rPr>
                <m:t>N</m:t>
              </m:r>
            </m:sup>
          </m:sSup>
          <m:r>
            <m:rPr>
              <m:sty m:val="p"/>
            </m:rPr>
            <m:t xml:space="preserve"> </m:t>
          </m:r>
          <m:r>
            <m:rPr>
              <m:scr m:val="script"/>
            </m:rPr>
            <m:t>E</m:t>
          </m:r>
          <m:r>
            <m:rPr>
              <m:sty m:val="p"/>
            </m:rPr>
            <m:t>(</m:t>
          </m:r>
          <m:r>
            <m:rPr>
              <m:sty m:val="i"/>
            </m:rPr>
            <m:t>u</m:t>
          </m:r>
          <m:r>
            <m:rPr>
              <m:sty m:val="p"/>
            </m:rPr>
            <m:t>,</m:t>
          </m:r>
          <m:r>
            <m:rPr>
              <m:sty m:val="p"/>
            </m:rPr>
            <m:t>ln</m:t>
          </m:r>
          <m:r>
            <m:rPr>
              <m:sty m:val="p"/>
            </m:rPr>
            <m:t>⁡</m:t>
          </m:r>
          <m:r>
            <m:rPr>
              <m:sty m:val="i"/>
            </m:rPr>
            <m:t>u</m:t>
          </m:r>
          <m:r>
            <m:rPr>
              <m:sty m:val="p"/>
            </m:rPr>
            <m:t>)</m:t>
          </m:r>
          <m:r>
            <m:rPr>
              <m:sty m:val="p"/>
            </m:rPr>
            <m:t>≥</m:t>
          </m:r>
          <m:r>
            <m:rPr>
              <m:sty m:val="p"/>
            </m:rPr>
            <m:t>4</m:t>
          </m:r>
          <m:r>
            <m:rPr>
              <m:scr m:val="script"/>
            </m:rPr>
            <m:t>E</m:t>
          </m:r>
          <m:r>
            <m:rPr>
              <m:sty m:val="p"/>
            </m:rPr>
            <m:t>(</m:t>
          </m:r>
          <m:rad>
            <m:radPr>
              <m:degHide m:val="1"/>
              <m:ctrlPr>
                <w:rPr>
                  <w:rFonts w:ascii="Cambria Math" w:hAnsi="Cambria Math"/>
                </w:rPr>
              </m:ctrlPr>
            </m:radPr>
            <m:deg/>
            <m:e>
              <m:r>
                <m:rPr>
                  <m:sty m:val="i"/>
                </m:rPr>
                <m:t>u</m:t>
              </m:r>
            </m:e>
          </m:rad>
          <m:r>
            <m:rPr>
              <m:sty m:val="p"/>
            </m:rPr>
            <m:t>,</m:t>
          </m:r>
          <m:rad>
            <m:radPr>
              <m:degHide m:val="1"/>
              <m:ctrlPr>
                <w:rPr>
                  <w:rFonts w:ascii="Cambria Math" w:hAnsi="Cambria Math"/>
                </w:rPr>
              </m:ctrlPr>
            </m:radPr>
            <m:deg/>
            <m:e>
              <m:r>
                <m:rPr>
                  <m:sty m:val="i"/>
                </m:rPr>
                <m:t>u</m:t>
              </m:r>
            </m:e>
          </m:rad>
          <m:r>
            <m:rPr>
              <m:sty m:val="p"/>
            </m:rPr>
            <m:t>)</m:t>
          </m:r>
          <m:r>
            <m:rPr>
              <m:sty m:val="p"/>
            </m:rPr>
            <m:t>.</m:t>
          </m:r>
        </m:oMath>
      </m:oMathPara>
    </w:p>
    <w:p>
      <w:pPr>
        <w:numPr>
          <w:ilvl w:val="0"/>
          <w:numId w:val="3"/>
        </w:numPr>
        <w:spacing w:lineRule="auto"/>
      </w:pPr>
      <w:r>
        <w:rPr>
          <w:rFonts w:eastAsia="Georgia" w:cs="Georgia" w:ascii="Georgia" w:hAnsi="Georgia"/>
        </w:rPr>
        <w:t xml:space="preserve">On considère à nouveau le système différentiel introduit en (1), où </w:t>
      </w:r>
      <m:oMath>
        <m:sSup>
          <m:sSupPr/>
          <m:e>
            <m:r>
              <m:rPr>
                <m:sty m:val="i"/>
              </m:rPr>
              <m:t>u</m:t>
            </m:r>
          </m:e>
          <m:sup>
            <m:r>
              <m:rPr>
                <m:sty m:val="p"/>
              </m:rPr>
              <m:t>0</m:t>
            </m:r>
          </m:sup>
        </m:sSup>
      </m:oMath>
      <w:r>
        <w:rPr>
          <w:rFonts w:eastAsia="Georgia" w:cs="Georgia" w:ascii="Georgia" w:hAnsi="Georgia"/>
        </w:rPr>
        <w:t xml:space="preserve"> vérifie la propriété (4) et</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 xml:space="preserve"> </m:t>
          </m:r>
          <m:sSubSup>
            <m:sSubSupPr/>
            <m:e>
              <m:r>
                <m:rPr>
                  <m:sty m:val="i"/>
                </m:rPr>
                <m:t>u</m:t>
              </m:r>
            </m:e>
            <m:sub>
              <m:r>
                <m:rPr>
                  <m:sty m:val="i"/>
                </m:rPr>
                <m:t>i</m:t>
              </m:r>
            </m:sub>
            <m:sup>
              <m:r>
                <m:rPr>
                  <m:sty m:val="p"/>
                </m:rPr>
                <m:t>0</m:t>
              </m:r>
            </m:sup>
          </m:sSubSup>
          <m:r>
            <m:rPr>
              <m:sty m:val="p"/>
            </m:rPr>
            <m:t>&gt;</m:t>
          </m:r>
          <m:r>
            <m:rPr>
              <m:sty m:val="p"/>
            </m:rPr>
            <m:t>0</m:t>
          </m:r>
        </m:oMath>
      </m:oMathPara>
    </w:p>
    <w:p>
      <w:pPr>
        <w:spacing w:after="220" w:lineRule="auto"/>
      </w:pPr>
      <w:r>
        <w:rPr/>
        <w:t xml:space="preserve">(a) Montrer que </w:t>
      </w:r>
      <m:oMath>
        <m:r>
          <m:rPr>
            <m:sty m:val="p"/>
          </m:rPr>
          <m:t>exp</m:t>
        </m:r>
        <m:r>
          <m:rPr>
            <m:sty m:val="p"/>
          </m:rPr>
          <m:t>⁡</m:t>
        </m:r>
        <m:r>
          <m:rPr>
            <m:sty m:val="p"/>
          </m:rPr>
          <m:t>(</m:t>
        </m:r>
        <m:r>
          <m:rPr>
            <m:sty m:val="i"/>
          </m:rPr>
          <m:t>t</m:t>
        </m:r>
        <m:r>
          <m:rPr>
            <m:sty m:val="p"/>
          </m:rPr>
          <m:t>(</m:t>
        </m:r>
        <m:r>
          <m:rPr>
            <m:sty m:val="i"/>
          </m:rPr>
          <m:t>P</m:t>
        </m:r>
        <m:r>
          <m:rPr>
            <m:sty m:val="p"/>
          </m:rPr>
          <m:t>−</m:t>
        </m:r>
        <m:r>
          <m:rPr>
            <m:sty m:val="p"/>
          </m:rPr>
          <m:t>Id</m:t>
        </m:r>
        <m:r>
          <m:rPr>
            <m:sty m:val="p"/>
          </m:rPr>
          <m:t>)</m:t>
        </m:r>
        <m:r>
          <m:rPr>
            <m:sty m:val="p"/>
          </m:rPr>
          <m:t>)</m:t>
        </m:r>
      </m:oMath>
      <w:r>
        <w:rPr>
          <w:rFonts w:eastAsia="Georgia" w:cs="Georgia" w:ascii="Georgia" w:hAnsi="Georgia"/>
        </w:rPr>
        <w:t xml:space="preserve"> est une matrice à termes positifs pour tout </w:t>
      </w:r>
      <m:oMath>
        <m:r>
          <m:rPr>
            <m:sty m:val="i"/>
          </m:rPr>
          <m:t>t</m:t>
        </m:r>
        <m:r>
          <m:rPr>
            <m:sty m:val="p"/>
          </m:rPr>
          <m:t>≥</m:t>
        </m:r>
        <m:r>
          <m:rPr>
            <m:sty m:val="p"/>
          </m:rPr>
          <m:t>0</m:t>
        </m:r>
      </m:oMath>
      <w:r>
        <w:rPr>
          <w:rFonts w:eastAsia="Georgia" w:cs="Georgia" w:ascii="Georgia" w:hAnsi="Georgia"/>
        </w:rPr>
        <w:t xml:space="preserve">. En déduire:</w:t>
      </w:r>
    </w:p>
    <w:p>
      <w:pPr>
        <w:spacing w:after="220" w:lineRule="auto"/>
      </w:pPr>
      <m:oMathPara>
        <m:oMath>
          <m:r>
            <m:rPr>
              <m:sty m:val="p"/>
            </m:rPr>
            <m:t>∀</m:t>
          </m:r>
          <m:r>
            <m:rPr>
              <m:sty m:val="i"/>
            </m:rPr>
            <m:t>t</m:t>
          </m:r>
          <m:r>
            <m:rPr>
              <m:sty m:val="p"/>
            </m:rPr>
            <m:t>≥</m:t>
          </m:r>
          <m:r>
            <m:rPr>
              <m:sty m:val="p"/>
            </m:rPr>
            <m:t>0</m:t>
          </m:r>
          <m:r>
            <m:rPr>
              <m:sty m:val="p"/>
            </m:rPr>
            <m:t xml:space="preserve"> </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 xml:space="preserve"> </m:t>
          </m:r>
          <m:sSub>
            <m:sSubPr/>
            <m:e>
              <m:r>
                <m:rPr>
                  <m:sty m:val="i"/>
                </m:rPr>
                <m:t>u</m:t>
              </m:r>
            </m:e>
            <m:sub>
              <m:r>
                <m:rPr>
                  <m:sty m:val="i"/>
                </m:rPr>
                <m:t>i</m:t>
              </m:r>
            </m:sub>
          </m:sSub>
          <m:r>
            <m:rPr>
              <m:sty m:val="p"/>
            </m:rPr>
            <m:t>(</m:t>
          </m:r>
          <m:r>
            <m:rPr>
              <m:sty m:val="i"/>
            </m:rPr>
            <m:t>t</m:t>
          </m:r>
          <m:r>
            <m:rPr>
              <m:sty m:val="p"/>
            </m:rPr>
            <m:t>)</m:t>
          </m:r>
          <m:r>
            <m:rPr>
              <m:sty m:val="p"/>
            </m:rPr>
            <m:t>&gt;</m:t>
          </m:r>
          <m:r>
            <m:rPr>
              <m:sty m:val="p"/>
            </m:rPr>
            <m:t>0</m:t>
          </m:r>
        </m:oMath>
      </m:oMathPara>
    </w:p>
    <w:p>
      <w:pPr>
        <w:spacing w:after="220" w:lineRule="auto"/>
      </w:pPr>
      <w:r>
        <w:rPr/>
        <w:t xml:space="preserve">(b) Montrer que</w:t>
      </w:r>
    </w:p>
    <w:p>
      <w:pPr>
        <w:spacing w:after="220" w:lineRule="auto"/>
      </w:pPr>
      <m:oMathPara>
        <m:oMath>
          <m:f>
            <m:fPr>
              <m:ctrlPr>
                <w:rPr>
                  <w:rFonts w:ascii="Cambria Math" w:hAnsi="Cambria Math"/>
                </w:rPr>
              </m:ctrlPr>
            </m:fPr>
            <m:num>
              <m:r>
                <m:rPr>
                  <m:sty m:val="i"/>
                </m:rPr>
                <m:t>d</m:t>
              </m:r>
              <m:r>
                <m:rPr>
                  <m:sty m:val="b"/>
                </m:rPr>
                <m:t>H</m:t>
              </m:r>
              <m:r>
                <m:rPr>
                  <m:sty m:val="p"/>
                </m:rPr>
                <m:t>(</m:t>
              </m:r>
              <m:r>
                <m:rPr>
                  <m:sty m:val="i"/>
                </m:rPr>
                <m:t>u</m:t>
              </m:r>
              <m:r>
                <m:rPr>
                  <m:sty m:val="p"/>
                </m:rPr>
                <m:t>(</m:t>
              </m:r>
              <m:r>
                <m:rPr>
                  <m:sty m:val="i"/>
                </m:rPr>
                <m:t>t</m:t>
              </m:r>
              <m:r>
                <m:rPr>
                  <m:sty m:val="p"/>
                </m:rPr>
                <m:t>)</m:t>
              </m:r>
              <m:r>
                <m:rPr>
                  <m:sty m:val="p"/>
                </m:rPr>
                <m:t>)</m:t>
              </m:r>
            </m:num>
            <m:den>
              <m:r>
                <m:rPr>
                  <m:sty m:val="i"/>
                </m:rPr>
                <m:t>d</m:t>
              </m:r>
              <m:r>
                <m:rPr>
                  <m:sty m:val="i"/>
                </m:rPr>
                <m:t>t</m:t>
              </m:r>
            </m:den>
          </m:f>
          <m:r>
            <m:rPr>
              <m:sty m:val="p"/>
            </m:rPr>
            <m:t>=</m:t>
          </m:r>
          <m:d>
            <m:dPr>
              <m:begChr m:val="⟨"/>
              <m:endChr m:val="⟩"/>
              <m:ctrlPr>
                <w:rPr>
                  <w:rFonts w:ascii="Cambria Math" w:hAnsi="Cambria Math"/>
                </w:rPr>
              </m:ctrlPr>
            </m:dPr>
            <m:e>
              <m:sSup>
                <m:sSupPr/>
                <m:e>
                  <m:r>
                    <m:rPr>
                      <m:sty m:val="i"/>
                    </m:rPr>
                    <m:t>u</m:t>
                  </m:r>
                </m:e>
                <m:sup>
                  <m:r>
                    <m:rPr>
                      <m:sty m:val="i"/>
                    </m:rPr>
                    <m:t>′</m:t>
                  </m:r>
                </m:sup>
              </m:sSup>
              <m:r>
                <m:rPr>
                  <m:sty m:val="p"/>
                </m:rPr>
                <m:t>(</m:t>
              </m:r>
              <m:r>
                <m:rPr>
                  <m:sty m:val="i"/>
                </m:rPr>
                <m:t>t</m:t>
              </m:r>
              <m:r>
                <m:rPr>
                  <m:sty m:val="p"/>
                </m:rPr>
                <m:t>)</m:t>
              </m:r>
              <m:r>
                <m:rPr>
                  <m:sty m:val="p"/>
                </m:rPr>
                <m:t>,</m:t>
              </m:r>
              <m:r>
                <m:rPr>
                  <m:sty m:val="p"/>
                </m:rPr>
                <m:t>ln</m:t>
              </m:r>
              <m:r>
                <m:rPr>
                  <m:sty m:val="p"/>
                </m:rPr>
                <m:t>⁡</m:t>
              </m:r>
              <m:r>
                <m:rPr>
                  <m:sty m:val="i"/>
                </m:rPr>
                <m:t>u</m:t>
              </m:r>
              <m:r>
                <m:rPr>
                  <m:sty m:val="p"/>
                </m:rPr>
                <m:t>(</m:t>
              </m:r>
              <m:r>
                <m:rPr>
                  <m:sty m:val="i"/>
                </m:rPr>
                <m:t>t</m:t>
              </m:r>
              <m:r>
                <m:rPr>
                  <m:sty m:val="p"/>
                </m:rPr>
                <m:t>)</m:t>
              </m:r>
              <m:r>
                <m:rPr>
                  <m:sty m:val="p"/>
                </m:rPr>
                <m:t>+</m:t>
              </m:r>
              <m:r>
                <m:rPr>
                  <m:sty m:val="i"/>
                </m:rPr>
                <m:t>π</m:t>
              </m:r>
            </m:e>
          </m:d>
        </m:oMath>
      </m:oMathPara>
    </w:p>
    <w:p>
      <w:pPr>
        <w:spacing w:after="220" w:lineRule="auto"/>
      </w:pPr>
      <w:r>
        <w:rPr>
          <w:rFonts w:eastAsia="Georgia" w:cs="Georgia" w:ascii="Georgia" w:hAnsi="Georgia"/>
        </w:rPr>
        <w:t xml:space="preserve">(c) Montrer que l'entropie converge vers 0 à vitesse exponentielle lorsque </w:t>
      </w:r>
      <m:oMath>
        <m:r>
          <m:rPr>
            <m:sty m:val="i"/>
          </m:rPr>
          <m:t>t</m:t>
        </m:r>
        <m:r>
          <m:rPr>
            <m:sty m:val="p"/>
          </m:rPr>
          <m:t>→</m:t>
        </m:r>
        <m:r>
          <m:rPr>
            <m:sty m:val="p"/>
          </m:rPr>
          <m:t>+</m:t>
        </m:r>
        <m:r>
          <m:rPr>
            <m:sty m:val="p"/>
          </m:rPr>
          <m:t>∞</m:t>
        </m:r>
      </m:oMath>
      <w:r>
        <w:rPr/>
        <w:t xml:space="preserve"> :</w:t>
      </w:r>
    </w:p>
    <w:p>
      <w:pPr>
        <w:spacing w:after="220" w:lineRule="auto"/>
      </w:pPr>
      <m:oMathPara>
        <m:oMath>
          <m:r>
            <m:rPr>
              <m:sty m:val="p"/>
            </m:rPr>
            <m:t>∀</m:t>
          </m:r>
          <m:r>
            <m:rPr>
              <m:sty m:val="i"/>
            </m:rPr>
            <m:t>t</m:t>
          </m:r>
          <m:r>
            <m:rPr>
              <m:sty m:val="p"/>
            </m:rPr>
            <m:t>≥</m:t>
          </m:r>
          <m:r>
            <m:rPr>
              <m:sty m:val="p"/>
            </m:rPr>
            <m:t>0</m:t>
          </m:r>
          <m:r>
            <m:rPr>
              <m:sty m:val="p"/>
            </m:rPr>
            <m:t xml:space="preserve"> </m:t>
          </m:r>
          <m:r>
            <m:rPr>
              <m:sty m:val="b"/>
            </m:rPr>
            <m:t>H</m:t>
          </m:r>
          <m:r>
            <m:rPr>
              <m:sty m:val="p"/>
            </m:rPr>
            <m:t>(</m:t>
          </m:r>
          <m:r>
            <m:rPr>
              <m:sty m:val="i"/>
            </m:rPr>
            <m:t>u</m:t>
          </m:r>
          <m:r>
            <m:rPr>
              <m:sty m:val="p"/>
            </m:rPr>
            <m:t>(</m:t>
          </m:r>
          <m:r>
            <m:rPr>
              <m:sty m:val="i"/>
            </m:rPr>
            <m:t>t</m:t>
          </m:r>
          <m:r>
            <m:rPr>
              <m:sty m:val="p"/>
            </m:rPr>
            <m:t>)</m:t>
          </m:r>
          <m:r>
            <m:rPr>
              <m:sty m:val="p"/>
            </m:rPr>
            <m:t>)</m:t>
          </m:r>
          <m:r>
            <m:rPr>
              <m:sty m:val="p"/>
            </m:rPr>
            <m:t>≤</m:t>
          </m:r>
          <m:r>
            <m:rPr>
              <m:sty m:val="b"/>
            </m:rPr>
            <m:t>H</m:t>
          </m:r>
          <m:d>
            <m:dPr>
              <m:begChr m:val="("/>
              <m:endChr m:val=")"/>
              <m:ctrlPr>
                <w:rPr>
                  <w:rFonts w:ascii="Cambria Math" w:hAnsi="Cambria Math"/>
                </w:rPr>
              </m:ctrlPr>
            </m:dPr>
            <m:e>
              <m:sSup>
                <m:sSupPr/>
                <m:e>
                  <m:r>
                    <m:rPr>
                      <m:sty m:val="i"/>
                    </m:rPr>
                    <m:t>u</m:t>
                  </m:r>
                </m:e>
                <m:sup>
                  <m:r>
                    <m:rPr>
                      <m:sty m:val="p"/>
                    </m:rPr>
                    <m:t>0</m:t>
                  </m:r>
                </m:sup>
              </m:sSup>
            </m:e>
          </m:d>
          <m:r>
            <m:rPr>
              <m:sty m:val="p"/>
            </m:rPr>
            <m:t>exp</m:t>
          </m:r>
          <m:r>
            <m:rPr>
              <m:sty m:val="p"/>
            </m:rPr>
            <m:t>⁡</m:t>
          </m:r>
          <m:r>
            <m:rPr>
              <m:sty m:val="p"/>
            </m:rPr>
            <m:t>(</m:t>
          </m:r>
          <m:r>
            <m:rPr>
              <m:sty m:val="p"/>
            </m:rPr>
            <m:t>−</m:t>
          </m:r>
          <m:r>
            <m:rPr>
              <m:sty m:val="p"/>
            </m:rPr>
            <m:t>4</m:t>
          </m:r>
          <m:r>
            <m:rPr>
              <m:sty m:val="i"/>
            </m:rPr>
            <m:t>α</m:t>
          </m:r>
          <m:r>
            <m:rPr>
              <m:sty m:val="i"/>
            </m:rPr>
            <m:t>t</m:t>
          </m:r>
          <m:r>
            <m:rPr>
              <m:sty m:val="p"/>
            </m:rPr>
            <m:t>)</m:t>
          </m:r>
        </m:oMath>
      </m:oMathPara>
    </w:p>
    <w:p>
      <w:pPr>
        <w:spacing w:after="220" w:lineRule="auto"/>
      </w:pPr>
      <w:r>
        <w:rPr>
          <w:rFonts w:eastAsia="Georgia" w:cs="Georgia" w:ascii="Georgia" w:hAnsi="Georgia"/>
        </w:rPr>
        <w:t xml:space="preserve">(d) Montrer que l'on peut étendre l'inégalité (6) au cas où </w:t>
      </w:r>
      <m:oMath>
        <m:sSup>
          <m:sSupPr/>
          <m:e>
            <m:r>
              <m:rPr>
                <m:sty m:val="i"/>
              </m:rPr>
              <m:t>u</m:t>
            </m:r>
          </m:e>
          <m:sup>
            <m:r>
              <m:rPr>
                <m:sty m:val="p"/>
              </m:rPr>
              <m:t>0</m:t>
            </m:r>
          </m:sup>
        </m:sSup>
      </m:oMath>
      <w:r>
        <w:rPr>
          <w:rFonts w:eastAsia="Georgia" w:cs="Georgia" w:ascii="Georgia" w:hAnsi="Georgia"/>
        </w:rPr>
        <w:t xml:space="preserve"> vérifie les propriétés (3) et (4).</w:t>
      </w:r>
    </w:p>
    <w:p>
      <w:pPr>
        <w:spacing w:after="220" w:lineRule="auto"/>
      </w:pPr>
      <w:r>
        <w:rPr>
          <w:rFonts w:eastAsia="Georgia" w:cs="Georgia" w:ascii="Georgia" w:hAnsi="Georgia"/>
        </w:rPr>
        <w:t xml:space="preserve">Indication. On pourra considérer la condition initiale </w:t>
      </w:r>
      <m:oMath>
        <m:sSubSup>
          <m:sSubSupPr/>
          <m:e>
            <m:r>
              <m:rPr>
                <m:sty m:val="i"/>
              </m:rPr>
              <m:t>u</m:t>
            </m:r>
          </m:e>
          <m:sub>
            <m:r>
              <m:rPr>
                <m:sty m:val="i"/>
              </m:rPr>
              <m:t>ε</m:t>
            </m:r>
          </m:sub>
          <m:sup>
            <m:r>
              <m:rPr>
                <m:sty m:val="p"/>
              </m:rPr>
              <m:t>0</m:t>
            </m:r>
          </m:sup>
        </m:sSubSup>
        <m:r>
          <m:rPr>
            <m:sty m:val="p"/>
          </m:rPr>
          <m:t>=</m:t>
        </m:r>
        <m:r>
          <m:rPr>
            <m:sty m:val="p"/>
          </m:rPr>
          <m:t>(</m:t>
        </m:r>
        <m:r>
          <m:rPr>
            <m:sty m:val="p"/>
          </m:rPr>
          <m:t>1</m:t>
        </m:r>
        <m:r>
          <m:rPr>
            <m:sty m:val="p"/>
          </m:rPr>
          <m:t>−</m:t>
        </m:r>
        <m:r>
          <m:rPr>
            <m:sty m:val="i"/>
          </m:rPr>
          <m:t>ε</m:t>
        </m:r>
        <m:r>
          <m:rPr>
            <m:sty m:val="p"/>
          </m:rPr>
          <m:t>)</m:t>
        </m:r>
        <m:sSup>
          <m:sSupPr/>
          <m:e>
            <m:r>
              <m:rPr>
                <m:sty m:val="i"/>
              </m:rPr>
              <m:t>u</m:t>
            </m:r>
          </m:e>
          <m:sup>
            <m:r>
              <m:rPr>
                <m:sty m:val="p"/>
              </m:rPr>
              <m:t>0</m:t>
            </m:r>
          </m:sup>
        </m:sSup>
        <m:r>
          <m:rPr>
            <m:sty m:val="p"/>
          </m:rPr>
          <m:t>+</m:t>
        </m:r>
        <m:r>
          <m:rPr>
            <m:sty m:val="i"/>
          </m:rPr>
          <m:t>ε</m:t>
        </m:r>
        <m:r>
          <m:rPr>
            <m:sty m:val="i"/>
          </m:rPr>
          <m:t>π</m:t>
        </m:r>
      </m:oMath>
      <w:r>
        <w:rPr/>
        <w:t xml:space="preserve">.</w:t>
      </w:r>
      <w:r>
        <w:rPr/>
        <w:br w:type="textWrapping"/>
      </w:r>
      <w:r>
        <w:rPr>
          <w:rFonts w:eastAsia="Georgia" w:cs="Georgia" w:ascii="Georgia" w:hAnsi="Georgia"/>
        </w:rPr>
        <w:t xml:space="preserve">5. On définit la norme de la variation totale entre deux vecteurs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w:t>
      </w:r>
    </w:p>
    <w:p>
      <w:pPr>
        <w:spacing w:after="220" w:lineRule="auto"/>
      </w:pPr>
      <m:oMathPara>
        <m:oMath>
          <m:r>
            <m:rPr>
              <m:sty m:val="p"/>
            </m:rPr>
            <m:t>‖</m:t>
          </m:r>
          <m:r>
            <m:rPr>
              <m:sty m:val="i"/>
            </m:rPr>
            <m:t>u</m:t>
          </m:r>
          <m:r>
            <m:rPr>
              <m:sty m:val="p"/>
            </m:rPr>
            <m:t>−</m:t>
          </m:r>
          <m:r>
            <m:rPr>
              <m:sty m:val="i"/>
            </m:rPr>
            <m:t>v</m:t>
          </m:r>
          <m:sSub>
            <m:sSubPr/>
            <m:e>
              <m:r>
                <m:rPr>
                  <m:sty m:val="p"/>
                </m:rPr>
                <m:t>‖</m:t>
              </m:r>
            </m:e>
            <m:sub>
              <m:r>
                <m:rPr>
                  <m:sty m:val="i"/>
                </m:rPr>
                <m:t>V</m:t>
              </m:r>
              <m:r>
                <m:rPr>
                  <m:sty m:val="i"/>
                </m:rPr>
                <m:t>T</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v</m:t>
                  </m:r>
                </m:e>
                <m:sub>
                  <m:r>
                    <m:rPr>
                      <m:sty m:val="i"/>
                    </m:rPr>
                    <m:t>i</m:t>
                  </m:r>
                </m:sub>
              </m:sSub>
            </m:e>
          </m:d>
        </m:oMath>
      </m:oMathPara>
    </w:p>
    <w:p>
      <w:pPr>
        <w:spacing w:after="220" w:lineRule="auto"/>
      </w:pPr>
      <w:r>
        <w:rPr/>
        <w:t xml:space="preserve">(a) Donner une constante </w:t>
      </w:r>
      <m:oMath>
        <m:sSub>
          <m:sSubPr/>
          <m:e>
            <m:r>
              <m:rPr>
                <m:sty m:val="i"/>
              </m:rPr>
              <m:t>C</m:t>
            </m:r>
          </m:e>
          <m:sub>
            <m:r>
              <m:rPr>
                <m:sty m:val="i"/>
              </m:rPr>
              <m:t>N</m:t>
            </m:r>
          </m:sub>
        </m:sSub>
      </m:oMath>
      <w:r>
        <w:rPr/>
        <w:t xml:space="preserve"> telle que </w:t>
      </w:r>
      <m:oMath>
        <m:r>
          <m:rPr>
            <m:sty m:val="p"/>
          </m:rPr>
          <m:t>‖</m:t>
        </m:r>
        <m:r>
          <m:rPr>
            <m:sty m:val="i"/>
          </m:rPr>
          <m:t>u</m:t>
        </m:r>
        <m:r>
          <m:rPr>
            <m:sty m:val="p"/>
          </m:rPr>
          <m:t>−</m:t>
        </m:r>
        <m:r>
          <m:rPr>
            <m:sty m:val="i"/>
          </m:rPr>
          <m:t>v</m:t>
        </m:r>
        <m:sSubSup>
          <m:sSubSupPr/>
          <m:e>
            <m:r>
              <m:rPr>
                <m:sty m:val="p"/>
              </m:rPr>
              <m:t>‖</m:t>
            </m:r>
          </m:e>
          <m:sub>
            <m:r>
              <m:rPr>
                <m:sty m:val="i"/>
              </m:rPr>
              <m:t>V</m:t>
            </m:r>
            <m:r>
              <m:rPr>
                <m:sty m:val="i"/>
              </m:rPr>
              <m:t>T</m:t>
            </m:r>
          </m:sub>
          <m:sup>
            <m:r>
              <m:rPr>
                <m:sty m:val="p"/>
              </m:rPr>
              <m:t>2</m:t>
            </m:r>
          </m:sup>
        </m:sSubSup>
        <m:r>
          <m:rPr>
            <m:sty m:val="p"/>
          </m:rPr>
          <m:t>≤</m:t>
        </m:r>
        <m:sSub>
          <m:sSubPr/>
          <m:e>
            <m:r>
              <m:rPr>
                <m:sty m:val="i"/>
              </m:rPr>
              <m:t>C</m:t>
            </m:r>
          </m:e>
          <m:sub>
            <m:r>
              <m:rPr>
                <m:sty m:val="i"/>
              </m:rPr>
              <m:t>N</m:t>
            </m:r>
          </m:sub>
        </m:sSub>
        <m:r>
          <m:rPr>
            <m:sty m:val="p"/>
          </m:rPr>
          <m:t>‖</m:t>
        </m:r>
        <m:r>
          <m:rPr>
            <m:sty m:val="i"/>
          </m:rPr>
          <m:t>u</m:t>
        </m:r>
        <m:r>
          <m:rPr>
            <m:sty m:val="p"/>
          </m:rPr>
          <m:t>−</m:t>
        </m:r>
        <m:r>
          <m:rPr>
            <m:sty m:val="i"/>
          </m:rPr>
          <m:t>v</m:t>
        </m:r>
        <m:sSubSup>
          <m:sSubSupPr/>
          <m:e>
            <m:r>
              <m:rPr>
                <m:sty m:val="p"/>
              </m:rPr>
              <m:t>‖</m:t>
            </m:r>
          </m:e>
          <m:sub>
            <m:r>
              <m:rPr>
                <m:sty m:val="p"/>
              </m:rPr>
              <m:t>2</m:t>
            </m:r>
          </m:sub>
          <m:sup>
            <m:r>
              <m:rPr>
                <m:sty m:val="p"/>
              </m:rPr>
              <m:t>2</m:t>
            </m:r>
          </m:sup>
        </m:sSubSup>
      </m:oMath>
      <w:r>
        <w:rPr/>
        <w:t xml:space="preserve"> pour tout couple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(b) On admettra l'inégalité suivante, valable pour tout réel </w:t>
      </w:r>
      <m:oMath>
        <m:r>
          <m:rPr>
            <m:sty m:val="i"/>
          </m:rPr>
          <m:t>a</m:t>
        </m:r>
        <m:r>
          <m:rPr>
            <m:sty m:val="p"/>
          </m:rPr>
          <m:t>&gt;</m:t>
        </m:r>
        <m:r>
          <m:rPr>
            <m:sty m:val="p"/>
          </m:rPr>
          <m:t>0</m:t>
        </m:r>
      </m:oMath>
      <w:r>
        <w:rPr/>
        <w:t xml:space="preserve">,</w:t>
      </w:r>
    </w:p>
    <w:p>
      <w:pPr>
        <w:spacing w:after="220" w:lineRule="auto"/>
      </w:pPr>
      <m:oMathPara>
        <m:oMath>
          <m:f>
            <m:fPr>
              <m:ctrlPr>
                <w:rPr>
                  <w:rFonts w:ascii="Cambria Math" w:hAnsi="Cambria Math"/>
                </w:rPr>
              </m:ctrlPr>
            </m:fPr>
            <m:num>
              <m:r>
                <m:rPr>
                  <m:sty m:val="p"/>
                </m:rPr>
                <m:t>3</m:t>
              </m:r>
              <m:r>
                <m:rPr>
                  <m:sty m:val="p"/>
                </m:rPr>
                <m:t>(</m:t>
              </m:r>
              <m:r>
                <m:rPr>
                  <m:sty m:val="i"/>
                </m:rPr>
                <m:t>a</m:t>
              </m:r>
              <m:r>
                <m:rPr>
                  <m:sty m:val="p"/>
                </m:rPr>
                <m:t>−</m:t>
              </m:r>
              <m:r>
                <m:rPr>
                  <m:sty m:val="p"/>
                </m:rPr>
                <m:t>1</m:t>
              </m:r>
              <m:sSup>
                <m:sSupPr/>
                <m:e>
                  <m:r>
                    <m:rPr>
                      <m:sty m:val="p"/>
                    </m:rPr>
                    <m:t>)</m:t>
                  </m:r>
                </m:e>
                <m:sup>
                  <m:r>
                    <m:rPr>
                      <m:sty m:val="p"/>
                    </m:rPr>
                    <m:t>2</m:t>
                  </m:r>
                </m:sup>
              </m:sSup>
            </m:num>
            <m:den>
              <m:r>
                <m:rPr>
                  <m:sty m:val="p"/>
                </m:rPr>
                <m:t>(</m:t>
              </m:r>
              <m:r>
                <m:rPr>
                  <m:sty m:val="p"/>
                </m:rPr>
                <m:t>4</m:t>
              </m:r>
              <m:r>
                <m:rPr>
                  <m:sty m:val="p"/>
                </m:rPr>
                <m:t>+</m:t>
              </m:r>
              <m:r>
                <m:rPr>
                  <m:sty m:val="p"/>
                </m:rPr>
                <m:t>2</m:t>
              </m:r>
              <m:r>
                <m:rPr>
                  <m:sty m:val="i"/>
                </m:rPr>
                <m:t>a</m:t>
              </m:r>
              <m:r>
                <m:rPr>
                  <m:sty m:val="p"/>
                </m:rPr>
                <m:t>)</m:t>
              </m:r>
            </m:den>
          </m:f>
          <m:r>
            <m:rPr>
              <m:sty m:val="p"/>
            </m:rPr>
            <m:t>≤</m:t>
          </m:r>
          <m:r>
            <m:rPr>
              <m:sty m:val="i"/>
            </m:rPr>
            <m:t>a</m:t>
          </m:r>
          <m:r>
            <m:rPr>
              <m:sty m:val="p"/>
            </m:rPr>
            <m:t>ln</m:t>
          </m:r>
          <m:r>
            <m:rPr>
              <m:sty m:val="p"/>
            </m:rPr>
            <m:t>⁡</m:t>
          </m:r>
          <m:r>
            <m:rPr>
              <m:sty m:val="i"/>
            </m:rPr>
            <m:t>a</m:t>
          </m:r>
          <m:r>
            <m:rPr>
              <m:sty m:val="p"/>
            </m:rPr>
            <m:t>−</m:t>
          </m:r>
          <m:r>
            <m:rPr>
              <m:sty m:val="i"/>
            </m:rPr>
            <m:t>a</m:t>
          </m:r>
          <m:r>
            <m:rPr>
              <m:sty m:val="p"/>
            </m:rPr>
            <m:t>+</m:t>
          </m:r>
          <m:r>
            <m:rPr>
              <m:sty m:val="p"/>
            </m:rPr>
            <m:t>1</m:t>
          </m:r>
        </m:oMath>
      </m:oMathPara>
    </w:p>
    <w:p>
      <w:pPr>
        <w:spacing w:after="220" w:lineRule="auto"/>
      </w:pPr>
      <w:r>
        <w:rPr>
          <w:rFonts w:eastAsia="Georgia" w:cs="Georgia" w:ascii="Georgia" w:hAnsi="Georgia"/>
        </w:rPr>
        <w:t xml:space="preserve">En déduire l'estimation suivante à l'aide de l'inégalité de Cauchy-Schwarz :</w:t>
      </w:r>
    </w:p>
    <w:p>
      <w:pPr>
        <w:spacing w:after="220" w:lineRule="auto"/>
      </w:pPr>
      <m:oMathPara>
        <m:oMath>
          <m:d>
            <m:dPr>
              <m:begChr m:val="("/>
              <m:endChr m:val=")"/>
              <m:ctrlPr>
                <w:rPr>
                  <w:rFonts w:ascii="Cambria Math" w:hAnsi="Cambria Math"/>
                </w:rPr>
              </m:ctrlPr>
            </m:dPr>
            <m:e>
              <m:r>
                <m:rPr>
                  <m:sty m:val="p"/>
                </m:rPr>
                <m:t>∀</m:t>
              </m:r>
              <m:r>
                <m:rPr>
                  <m:sty m:val="i"/>
                </m:rPr>
                <m:t>u</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N</m:t>
                  </m:r>
                </m:sup>
              </m:sSup>
              <m:r>
                <m:rPr>
                  <m:nor/>
                </m:rPr>
                <m:t> tel que </m:t>
              </m:r>
              <m:r>
                <m:rPr>
                  <m:sty m:val="p"/>
                </m:rPr>
                <m:t>⟨</m:t>
              </m:r>
              <m:r>
                <m:rPr>
                  <m:sty m:val="i"/>
                </m:rPr>
                <m:t>π</m:t>
              </m:r>
              <m:r>
                <m:rPr>
                  <m:sty m:val="p"/>
                </m:rPr>
                <m:t>,</m:t>
              </m:r>
              <m:r>
                <m:rPr>
                  <m:sty m:val="i"/>
                </m:rPr>
                <m:t>u</m:t>
              </m:r>
              <m:r>
                <m:rPr>
                  <m:sty m:val="p"/>
                </m:rPr>
                <m:t>⟩</m:t>
              </m:r>
              <m:r>
                <m:rPr>
                  <m:sty m:val="p"/>
                </m:rPr>
                <m:t>=</m:t>
              </m:r>
              <m:r>
                <m:rPr>
                  <m:sty m:val="p"/>
                </m:rPr>
                <m:t>1</m:t>
              </m:r>
            </m:e>
          </m:d>
          <m:r>
            <m:rPr>
              <m:sty m:val="p"/>
            </m:rPr>
            <m:t xml:space="preserve"> </m:t>
          </m:r>
          <m:r>
            <m:rPr>
              <m:sty m:val="p"/>
            </m:rPr>
            <m:t>‖</m:t>
          </m:r>
          <m:r>
            <m:rPr>
              <m:sty m:val="i"/>
            </m:rPr>
            <m:t>u</m:t>
          </m:r>
          <m:r>
            <m:rPr>
              <m:sty m:val="p"/>
            </m:rPr>
            <m:t>−</m:t>
          </m:r>
          <m:r>
            <m:rPr>
              <m:sty m:val="i"/>
            </m:rPr>
            <m:t>π</m:t>
          </m:r>
          <m:sSubSup>
            <m:sSubSupPr/>
            <m:e>
              <m:r>
                <m:rPr>
                  <m:sty m:val="p"/>
                </m:rPr>
                <m:t>‖</m:t>
              </m:r>
            </m:e>
            <m:sub>
              <m:r>
                <m:rPr>
                  <m:sty m:val="i"/>
                </m:rPr>
                <m:t>V</m:t>
              </m:r>
              <m:r>
                <m:rPr>
                  <m:sty m:val="i"/>
                </m:rPr>
                <m:t>T</m:t>
              </m:r>
            </m:sub>
            <m:sup>
              <m:r>
                <m:rPr>
                  <m:sty m:val="p"/>
                </m:rPr>
                <m:t>2</m:t>
              </m:r>
            </m:sup>
          </m:sSubSup>
          <m:r>
            <m:rPr>
              <m:sty m:val="p"/>
            </m:rPr>
            <m:t>≤</m:t>
          </m:r>
          <m:r>
            <m:rPr>
              <m:sty m:val="p"/>
            </m:rPr>
            <m:t>2</m:t>
          </m:r>
          <m:r>
            <m:rPr>
              <m:sty m:val="b"/>
            </m:rPr>
            <m:t>H</m:t>
          </m:r>
          <m:r>
            <m:rPr>
              <m:sty m:val="p"/>
            </m:rPr>
            <m:t>(</m:t>
          </m:r>
          <m:r>
            <m:rPr>
              <m:sty m:val="i"/>
            </m:rPr>
            <m:t>u</m:t>
          </m:r>
          <m:r>
            <m:rPr>
              <m:sty m:val="p"/>
            </m:rPr>
            <m:t>)</m:t>
          </m:r>
          <m:r>
            <m:rPr>
              <m:sty m:val="p"/>
            </m:rPr>
            <m:t>.</m:t>
          </m:r>
        </m:oMath>
      </m:oMathPara>
    </w:p>
    <w:p>
      <w:pPr>
        <w:spacing w:line="271" w:before="330" w:lineRule="auto"/>
      </w:pPr>
      <w:r>
        <w:rPr>
          <w:b/>
          <w:sz w:val="42"/>
        </w:rPr>
        <w:t xml:space="preserve">3 Exemple de l'hypercube </w:t>
      </w:r>
      <m:oMath>
        <m:r>
          <m:rPr>
            <m:sty m:val="p"/>
          </m:rPr>
          <w:rPr>
            <w:sz w:val="42"/>
          </w:rPr>
          <m:t>(</m:t>
        </m:r>
        <m:r>
          <m:rPr>
            <m:scr m:val="double-struck"/>
          </m:rPr>
          <w:rPr>
            <w:sz w:val="42"/>
          </w:rPr>
          <m:t>Z</m:t>
        </m:r>
        <m:r>
          <m:rPr>
            <m:sty m:val="p"/>
          </m:rPr>
          <w:rPr>
            <w:sz w:val="42"/>
          </w:rPr>
          <m:t>/</m:t>
        </m:r>
        <m:r>
          <m:rPr>
            <m:sty m:val="p"/>
          </m:rPr>
          <w:rPr>
            <w:sz w:val="42"/>
          </w:rPr>
          <m:t>2</m:t>
        </m:r>
        <m:r>
          <m:rPr>
            <m:scr m:val="double-struck"/>
          </m:rPr>
          <w:rPr>
            <w:sz w:val="42"/>
          </w:rPr>
          <m:t>Z</m:t>
        </m:r>
        <m:sSup>
          <m:sSupPr>
            <m:ctrlPr>
              <w:rPr>
                <w:rFonts w:ascii="Cambria Math" w:hAnsi="Cambria Math"/>
                <w:sz w:val="42"/>
              </w:rPr>
            </m:ctrlPr>
          </m:sSupPr>
          <m:e>
            <m:r>
              <m:rPr>
                <m:sty m:val="p"/>
              </m:rPr>
              <w:rPr>
                <w:sz w:val="42"/>
              </w:rPr>
              <m:t>)</m:t>
            </m:r>
          </m:e>
          <m:sup>
            <m:r>
              <m:rPr>
                <m:sty m:val="i"/>
              </m:rPr>
              <w:rPr>
                <w:sz w:val="42"/>
              </w:rPr>
              <m:t>d</m:t>
            </m:r>
          </m:sup>
        </m:sSup>
      </m:oMath>
    </w:p>
    <w:p>
      <w:pPr>
        <w:spacing w:after="220" w:lineRule="auto"/>
      </w:pPr>
      <w:r>
        <w:rPr/>
        <w:t xml:space="preserve">Soit </w:t>
      </w:r>
      <m:oMath>
        <m:r>
          <m:rPr>
            <m:sty m:val="i"/>
          </m:rPr>
          <m:t>d</m:t>
        </m:r>
        <m:r>
          <m:rPr>
            <m:sty m:val="p"/>
          </m:rPr>
          <m:t>≥</m:t>
        </m:r>
        <m:r>
          <m:rPr>
            <m:sty m:val="p"/>
          </m:rPr>
          <m:t>2</m:t>
        </m:r>
      </m:oMath>
      <w:r>
        <w:rPr>
          <w:rFonts w:eastAsia="Georgia" w:cs="Georgia" w:ascii="Georgia" w:hAnsi="Georgia"/>
        </w:rPr>
        <w:t xml:space="preserve">. On considère </w:t>
      </w:r>
      <m:oMath>
        <m:r>
          <m:rPr>
            <m:sty m:val="i"/>
          </m:rPr>
          <m:t>E</m:t>
        </m:r>
        <m:r>
          <m:rPr>
            <m:sty m:val="p"/>
          </m:rPr>
          <m:t>=</m:t>
        </m:r>
        <m:r>
          <m:rPr>
            <m:sty m:val="p"/>
          </m:rPr>
          <m:t>(</m:t>
        </m:r>
        <m:r>
          <m:rPr>
            <m:scr m:val="double-struck"/>
          </m:rPr>
          <m:t>Z</m:t>
        </m:r>
        <m:r>
          <m:rPr>
            <m:sty m:val="p"/>
          </m:rPr>
          <m:t>/</m:t>
        </m:r>
        <m:r>
          <m:rPr>
            <m:sty m:val="p"/>
          </m:rPr>
          <m:t>2</m:t>
        </m:r>
        <m:r>
          <m:rPr>
            <m:scr m:val="double-struck"/>
          </m:rPr>
          <m:t>Z</m:t>
        </m:r>
        <m:sSup>
          <m:sSupPr/>
          <m:e>
            <m:r>
              <m:rPr>
                <m:sty m:val="p"/>
              </m:rPr>
              <m:t>)</m:t>
            </m:r>
          </m:e>
          <m:sup>
            <m:r>
              <m:rPr>
                <m:sty m:val="i"/>
              </m:rPr>
              <m:t>d</m:t>
            </m:r>
          </m:sup>
        </m:sSup>
      </m:oMath>
      <w:r>
        <w:rPr/>
        <w:t xml:space="preserve"> l'ensemble des </w:t>
      </w:r>
      <m:oMath>
        <m:r>
          <m:rPr>
            <m:sty m:val="i"/>
          </m:rPr>
          <m:t>d</m:t>
        </m:r>
      </m:oMath>
      <w:r>
        <w:rPr/>
        <w:t xml:space="preserve">-uplets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oMath>
      <w:r>
        <w:rPr/>
        <w:t xml:space="preserve"> ) avec </w:t>
      </w:r>
      <m:oMath>
        <m:r>
          <m:rPr>
            <m:sty m:val="p"/>
          </m:rPr>
          <m:t>∀</m:t>
        </m:r>
        <m:r>
          <m:rPr>
            <m:sty m:val="i"/>
          </m:rPr>
          <m:t>i</m:t>
        </m:r>
        <m:r>
          <m:rPr>
            <m:sty m:val="p"/>
          </m:rPr>
          <m:t>,</m:t>
        </m:r>
        <m:sSub>
          <m:sSubPr/>
          <m:e>
            <m:r>
              <m:rPr>
                <m:sty m:val="i"/>
              </m:rPr>
              <m:t>x</m:t>
            </m:r>
          </m:e>
          <m:sub>
            <m:r>
              <m:rPr>
                <m:sty m:val="i"/>
              </m:rPr>
              <m:t>i</m:t>
            </m:r>
          </m:sub>
        </m:sSub>
        <m:r>
          <m:rPr>
            <m:sty m:val="p"/>
          </m:rPr>
          <m:t>∈</m:t>
        </m:r>
        <m:r>
          <m:rPr>
            <m:scr m:val="double-struck"/>
          </m:rPr>
          <m:t>Z</m:t>
        </m:r>
        <m:r>
          <m:rPr>
            <m:sty m:val="p"/>
          </m:rPr>
          <m:t>/</m:t>
        </m:r>
        <m:r>
          <m:rPr>
            <m:sty m:val="p"/>
          </m:rPr>
          <m:t>2</m:t>
        </m:r>
        <m:r>
          <m:rPr>
            <m:scr m:val="double-struck"/>
          </m:rPr>
          <m:t>Z</m:t>
        </m:r>
      </m:oMath>
      <w:r>
        <w:rPr/>
        <w:t xml:space="preserve">. On remarquera que </w:t>
      </w:r>
      <m:oMath>
        <m:r>
          <m:rPr>
            <m:sty m:val="i"/>
          </m:rPr>
          <m:t>x</m:t>
        </m:r>
        <m:r>
          <m:rPr>
            <m:sty m:val="p"/>
          </m:rPr>
          <m:t>=</m:t>
        </m:r>
        <m:r>
          <m:rPr>
            <m:sty m:val="p"/>
          </m:rPr>
          <m:t>−</m:t>
        </m:r>
        <m:r>
          <m:rPr>
            <m:sty m:val="i"/>
          </m:rPr>
          <m:t>x</m:t>
        </m:r>
      </m:oMath>
      <w:r>
        <w:rPr/>
        <w:t xml:space="preserve"> pour tout </w:t>
      </w:r>
      <m:oMath>
        <m:r>
          <m:rPr>
            <m:sty m:val="i"/>
          </m:rPr>
          <m:t>x</m:t>
        </m:r>
        <m:r>
          <m:rPr>
            <m:sty m:val="p"/>
          </m:rPr>
          <m:t>∈</m:t>
        </m:r>
        <m:r>
          <m:rPr>
            <m:sty m:val="i"/>
          </m:rPr>
          <m:t>E</m:t>
        </m:r>
      </m:oMath>
      <w:r>
        <w:rPr/>
        <w:t xml:space="preserve">.</w:t>
      </w:r>
      <w:r>
        <w:rPr/>
        <w:br w:type="textWrapping"/>
      </w:r>
      <w:r>
        <w:rPr/>
        <w:t xml:space="preserve">On note </w:t>
      </w:r>
      <m:oMath>
        <m:r>
          <m:rPr>
            <m:sty m:val="i"/>
          </m:rPr>
          <m:t>N</m:t>
        </m:r>
        <m:r>
          <m:rPr>
            <m:sty m:val="p"/>
          </m:rPr>
          <m:t>=</m:t>
        </m:r>
        <m:r>
          <m:rPr>
            <m:sty m:val="p"/>
          </m:rPr>
          <m:t>|</m:t>
        </m:r>
        <m:r>
          <m:rPr>
            <m:sty m:val="i"/>
          </m:rPr>
          <m:t>E</m:t>
        </m:r>
        <m:r>
          <m:rPr>
            <m:sty m:val="p"/>
          </m:rPr>
          <m:t>|</m:t>
        </m:r>
        <m:r>
          <m:rPr>
            <m:sty m:val="p"/>
          </m:rPr>
          <m:t>=</m:t>
        </m:r>
        <m:sSup>
          <m:sSupPr/>
          <m:e>
            <m:r>
              <m:rPr>
                <m:sty m:val="p"/>
              </m:rPr>
              <m:t>2</m:t>
            </m:r>
          </m:e>
          <m:sup>
            <m:r>
              <m:rPr>
                <m:sty m:val="i"/>
              </m:rPr>
              <m:t>d</m:t>
            </m:r>
          </m:sup>
        </m:sSup>
      </m:oMath>
      <w:r>
        <w:rPr/>
        <w:t xml:space="preserve">. On note </w:t>
      </w:r>
      <m:oMath>
        <m:r>
          <m:rPr>
            <m:sty m:val="p"/>
          </m:rPr>
          <m:t>0</m:t>
        </m:r>
        <m:r>
          <m:rPr>
            <m:sty m:val="p"/>
          </m:rPr>
          <m:t>=</m:t>
        </m:r>
        <m:r>
          <m:rPr>
            <m:sty m:val="p"/>
          </m:rPr>
          <m:t>(</m:t>
        </m:r>
        <m:r>
          <m:rPr>
            <m:sty m:val="p"/>
          </m:rPr>
          <m:t>0</m:t>
        </m:r>
        <m:r>
          <m:rPr>
            <m:sty m:val="p"/>
          </m:rPr>
          <m:t>,</m:t>
        </m:r>
        <m:r>
          <m:rPr>
            <m:sty m:val="p"/>
          </m:rPr>
          <m:t>…</m:t>
        </m:r>
        <m:r>
          <m:rPr>
            <m:sty m:val="p"/>
          </m:rPr>
          <m:t>,</m:t>
        </m:r>
        <m:r>
          <m:rPr>
            <m:sty m:val="p"/>
          </m:rPr>
          <m:t>0</m:t>
        </m:r>
        <m:r>
          <m:rPr>
            <m:sty m:val="p"/>
          </m:rPr>
          <m:t>)</m:t>
        </m:r>
      </m:oMath>
      <w:r>
        <w:rPr>
          <w:rFonts w:eastAsia="Georgia" w:cs="Georgia" w:ascii="Georgia" w:hAnsi="Georgia"/>
        </w:rPr>
        <w:t xml:space="preserve">. On définit les éléments particuliers de </w:t>
      </w:r>
      <m:oMath>
        <m:r>
          <m:rPr>
            <m:sty m:val="i"/>
          </m:rPr>
          <m:t>E</m:t>
        </m:r>
      </m:oMath>
      <w:r>
        <w:rPr/>
        <w:t xml:space="preserve"> :</w:t>
      </w:r>
    </w:p>
    <w:p>
      <w:pPr>
        <w:spacing w:after="220" w:lineRule="auto"/>
      </w:pPr>
      <m:oMathPara>
        <m:oMath>
          <m:sSub>
            <m:sSubPr/>
            <m:e>
              <m:r>
                <m:rPr>
                  <m:sty m:val="i"/>
                </m:rPr>
                <m:t>e</m:t>
              </m:r>
            </m:e>
            <m:sub>
              <m:r>
                <m:rPr>
                  <m:sty m:val="p"/>
                </m:rPr>
                <m:t>1</m:t>
              </m:r>
            </m:sub>
          </m:sSub>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 xml:space="preserve"> </m:t>
          </m:r>
          <m:sSub>
            <m:sSubPr/>
            <m:e>
              <m:r>
                <m:rPr>
                  <m:sty m:val="i"/>
                </m:rPr>
                <m:t>e</m:t>
              </m:r>
            </m:e>
            <m:sub>
              <m:r>
                <m:rPr>
                  <m:sty m:val="p"/>
                </m:rPr>
                <m:t>2</m:t>
              </m:r>
            </m:sub>
          </m:sSub>
          <m:r>
            <m:rPr>
              <m:sty m:val="p"/>
            </m:rPr>
            <m:t>=</m:t>
          </m:r>
          <m:r>
            <m:rPr>
              <m:sty m:val="p"/>
            </m:rPr>
            <m:t>(</m:t>
          </m:r>
          <m:r>
            <m:rPr>
              <m:sty m:val="p"/>
            </m:rPr>
            <m:t>0</m:t>
          </m:r>
          <m:r>
            <m:rPr>
              <m:sty m:val="p"/>
            </m:rPr>
            <m:t>,</m:t>
          </m:r>
          <m:r>
            <m:rPr>
              <m:sty m:val="p"/>
            </m:rPr>
            <m:t>1</m:t>
          </m:r>
          <m:r>
            <m:rPr>
              <m:sty m:val="p"/>
            </m:rPr>
            <m:t>,</m:t>
          </m:r>
          <m:r>
            <m:rPr>
              <m:sty m:val="p"/>
            </m:rPr>
            <m:t>…</m:t>
          </m:r>
          <m:r>
            <m:rPr>
              <m:sty m:val="p"/>
            </m:rPr>
            <m:t>0</m:t>
          </m:r>
          <m:r>
            <m:rPr>
              <m:sty m:val="p"/>
            </m:rPr>
            <m:t>,</m:t>
          </m:r>
          <m:r>
            <m:rPr>
              <m:sty m:val="p"/>
            </m:rPr>
            <m:t>)</m:t>
          </m:r>
          <m:r>
            <m:rPr>
              <m:sty m:val="p"/>
            </m:rPr>
            <m:t>,</m:t>
          </m:r>
          <m:r>
            <m:rPr>
              <m:sty m:val="p"/>
            </m:rPr>
            <m:t xml:space="preserve"> </m:t>
          </m:r>
          <m:r>
            <m:rPr>
              <m:sty m:val="p"/>
            </m:rPr>
            <m:t>…</m:t>
          </m:r>
          <m:r>
            <m:rPr>
              <m:sty m:val="p"/>
            </m:rPr>
            <m:t xml:space="preserve"> </m:t>
          </m:r>
          <m:sSub>
            <m:sSubPr/>
            <m:e>
              <m:r>
                <m:rPr>
                  <m:sty m:val="i"/>
                </m:rPr>
                <m:t>e</m:t>
              </m:r>
            </m:e>
            <m:sub>
              <m:r>
                <m:rPr>
                  <m:sty m:val="i"/>
                </m:rPr>
                <m:t>d</m:t>
              </m:r>
            </m:sub>
          </m:sSub>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oMath>
      </m:oMathPara>
    </w:p>
    <w:p>
      <w:pPr>
        <w:spacing w:after="220" w:lineRule="auto"/>
      </w:pPr>
      <w:r>
        <w:rPr/>
        <w:t xml:space="preserve">On note l'application de </w:t>
      </w:r>
      <m:oMath>
        <m:r>
          <m:rPr>
            <m:sty m:val="i"/>
          </m:rPr>
          <m:t>E</m:t>
        </m:r>
        <m:r>
          <m:rPr>
            <m:sty m:val="p"/>
          </m:rPr>
          <m:t>×</m:t>
        </m:r>
        <m:r>
          <m:rPr>
            <m:sty m:val="i"/>
          </m:rPr>
          <m:t>E</m:t>
        </m:r>
        <m:r>
          <m:rPr>
            <m:sty m:val="p"/>
          </m:rPr>
          <m:t>→</m:t>
        </m:r>
        <m:r>
          <m:rPr>
            <m:scr m:val="double-struck"/>
          </m:rPr>
          <m:t>R</m:t>
        </m:r>
      </m:oMath>
      <w:r>
        <w:rPr/>
        <w:t xml:space="preserve"> :</w:t>
      </w:r>
    </w:p>
    <w:p>
      <w:pPr>
        <w:spacing w:after="220" w:lineRule="auto"/>
      </w:pPr>
      <m:oMathPara>
        <m:oMath>
          <m:r>
            <m:rPr>
              <m:sty m:val="i"/>
            </m:rPr>
            <m:t>x</m:t>
          </m:r>
          <m:r>
            <m:rPr>
              <m:sty m:val="p"/>
            </m:rPr>
            <m:t>⋅</m:t>
          </m:r>
          <m:r>
            <m:rPr>
              <m:sty m:val="i"/>
            </m:rPr>
            <m:t>y</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On identifie l'espace vectoriel </w:t>
      </w:r>
      <m:oMath>
        <m:sSup>
          <m:sSupPr/>
          <m:e>
            <m:r>
              <m:rPr>
                <m:scr m:val="double-struck"/>
              </m:rPr>
              <m:t>R</m:t>
            </m:r>
          </m:e>
          <m:sup>
            <m:r>
              <m:rPr>
                <m:sty m:val="i"/>
              </m:rPr>
              <m:t>E</m:t>
            </m:r>
          </m:sup>
        </m:sSup>
      </m:oMath>
      <w:r>
        <w:rPr/>
        <w:t xml:space="preserve"> avec </w:t>
      </w:r>
      <m:oMath>
        <m:sSup>
          <m:sSupPr/>
          <m:e>
            <m:r>
              <m:rPr>
                <m:scr m:val="double-struck"/>
              </m:rPr>
              <m:t>R</m:t>
            </m:r>
          </m:e>
          <m:sup>
            <m:r>
              <m:rPr>
                <m:sty m:val="i"/>
              </m:rPr>
              <m:t>N</m:t>
            </m:r>
          </m:sup>
        </m:sSup>
      </m:oMath>
      <w:r>
        <w:rPr>
          <w:rFonts w:eastAsia="Georgia" w:cs="Georgia" w:ascii="Georgia" w:hAnsi="Georgia"/>
        </w:rPr>
        <w:t xml:space="preserve"> muni du produit scalaire renormalisé </w:t>
      </w:r>
      <m:oMath>
        <m:r>
          <m:rPr>
            <m:sty m:val="p"/>
          </m:rPr>
          <m:t>⟨</m:t>
        </m:r>
        <m:r>
          <m:rPr>
            <m:sty m:val="p"/>
          </m:rPr>
          <m:t>⋅</m:t>
        </m:r>
        <m:r>
          <m:rPr>
            <m:sty m:val="p"/>
          </m:rPr>
          <m:t>,</m:t>
        </m:r>
        <m:r>
          <m:rPr>
            <m:sty m:val="p"/>
          </m:rPr>
          <m:t>⋅</m:t>
        </m:r>
        <m:r>
          <m:rPr>
            <m:sty m:val="p"/>
          </m:rPr>
          <m:t>⟩</m:t>
        </m:r>
      </m:oMath>
      <w:r>
        <w:rPr/>
        <w:t xml:space="preserve"> :</w:t>
      </w:r>
    </w:p>
    <w:p>
      <w:pPr>
        <w:spacing w:after="220" w:lineRule="auto"/>
      </w:pPr>
      <m:oMathPara>
        <m:oMath>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supHide m:val="1"/>
            </m:naryPr>
            <m:sub>
              <m:r>
                <m:rPr>
                  <m:sty m:val="i"/>
                </m:rPr>
                <m:t>x</m:t>
              </m:r>
              <m:r>
                <m:rPr>
                  <m:sty m:val="p"/>
                </m:rPr>
                <m:t>∈</m:t>
              </m:r>
              <m:r>
                <m:rPr>
                  <m:sty m:val="i"/>
                </m:rPr>
                <m:t>E</m:t>
              </m:r>
            </m:sub>
            <m:sup/>
            <m:e>
              <m:r>
                <m:rPr>
                  <m:sty m:val="p"/>
                </m:rPr>
                <m:t xml:space="preserve"> </m:t>
              </m:r>
            </m:e>
          </m:nary>
          <m:r>
            <m:rPr>
              <m:sty m:val="i"/>
            </m:rPr>
            <m:t>u</m:t>
          </m:r>
          <m:r>
            <m:rPr>
              <m:sty m:val="p"/>
            </m:rPr>
            <m:t>(</m:t>
          </m:r>
          <m:r>
            <m:rPr>
              <m:sty m:val="i"/>
            </m:rPr>
            <m:t>x</m:t>
          </m:r>
          <m:r>
            <m:rPr>
              <m:sty m:val="p"/>
            </m:rPr>
            <m:t>)</m:t>
          </m:r>
          <m:r>
            <m:rPr>
              <m:sty m:val="i"/>
            </m:rPr>
            <m:t>v</m:t>
          </m:r>
          <m:r>
            <m:rPr>
              <m:sty m:val="p"/>
            </m:rPr>
            <m:t>(</m:t>
          </m:r>
          <m:r>
            <m:rPr>
              <m:sty m:val="i"/>
            </m:rPr>
            <m:t>x</m:t>
          </m:r>
          <m:r>
            <m:rPr>
              <m:sty m:val="p"/>
            </m:rPr>
            <m:t>)</m:t>
          </m:r>
        </m:oMath>
      </m:oMathPara>
    </w:p>
    <w:p>
      <w:pPr>
        <w:spacing w:after="220" w:lineRule="auto"/>
      </w:pPr>
      <w:r>
        <w:rPr/>
        <w:t xml:space="preserve">Si </w:t>
      </w:r>
      <m:oMath>
        <m:r>
          <m:rPr>
            <m:sty m:val="i"/>
          </m:rPr>
          <m:t>x</m:t>
        </m:r>
        <m:r>
          <m:rPr>
            <m:sty m:val="p"/>
          </m:rPr>
          <m:t>∈</m:t>
        </m:r>
        <m:r>
          <m:rPr>
            <m:sty m:val="i"/>
          </m:rPr>
          <m:t>E</m:t>
        </m:r>
      </m:oMath>
      <w:r>
        <w:rPr/>
        <w:t xml:space="preserve"> on note </w:t>
      </w:r>
      <m:oMath>
        <m:sSub>
          <m:sSubPr/>
          <m:e>
            <m:r>
              <m:rPr>
                <m:sty m:val="i"/>
              </m:rPr>
              <m:t>δ</m:t>
            </m:r>
          </m:e>
          <m:sub>
            <m:r>
              <m:rPr>
                <m:sty m:val="i"/>
              </m:rPr>
              <m:t>x</m:t>
            </m:r>
          </m:sub>
        </m:sSub>
        <m:r>
          <m:rPr>
            <m:sty m:val="p"/>
          </m:rPr>
          <m:t>∈</m:t>
        </m:r>
        <m:sSup>
          <m:sSupPr/>
          <m:e>
            <m:r>
              <m:rPr>
                <m:scr m:val="double-struck"/>
              </m:rPr>
              <m:t>R</m:t>
            </m:r>
          </m:e>
          <m:sup>
            <m:r>
              <m:rPr>
                <m:sty m:val="i"/>
              </m:rPr>
              <m:t>E</m:t>
            </m:r>
          </m:sup>
        </m:sSup>
      </m:oMath>
      <w:r>
        <w:rPr/>
        <w:t xml:space="preserve"> la fonction telle que </w:t>
      </w:r>
      <m:oMath>
        <m:sSub>
          <m:sSubPr/>
          <m:e>
            <m:r>
              <m:rPr>
                <m:sty m:val="i"/>
              </m:rPr>
              <m:t>δ</m:t>
            </m:r>
          </m:e>
          <m:sub>
            <m:r>
              <m:rPr>
                <m:sty m:val="i"/>
              </m:rPr>
              <m:t>x</m:t>
            </m:r>
          </m:sub>
        </m:sSub>
        <m:r>
          <m:rPr>
            <m:sty m:val="p"/>
          </m:rPr>
          <m:t>(</m:t>
        </m:r>
        <m:r>
          <m:rPr>
            <m:sty m:val="i"/>
          </m:rPr>
          <m:t>x</m:t>
        </m:r>
        <m:r>
          <m:rPr>
            <m:sty m:val="p"/>
          </m:rPr>
          <m:t>)</m:t>
        </m:r>
        <m:r>
          <m:rPr>
            <m:sty m:val="p"/>
          </m:rPr>
          <m:t>=</m:t>
        </m:r>
        <m:r>
          <m:rPr>
            <m:sty m:val="p"/>
          </m:rPr>
          <m:t>1</m:t>
        </m:r>
      </m:oMath>
      <w:r>
        <w:rPr/>
        <w:t xml:space="preserve"> et </w:t>
      </w:r>
      <m:oMath>
        <m:sSub>
          <m:sSubPr/>
          <m:e>
            <m:r>
              <m:rPr>
                <m:sty m:val="i"/>
              </m:rPr>
              <m:t>δ</m:t>
            </m:r>
          </m:e>
          <m:sub>
            <m:r>
              <m:rPr>
                <m:sty m:val="i"/>
              </m:rPr>
              <m:t>x</m:t>
            </m:r>
          </m:sub>
        </m:sSub>
        <m:r>
          <m:rPr>
            <m:sty m:val="p"/>
          </m:rPr>
          <m:t>(</m:t>
        </m:r>
        <m:r>
          <m:rPr>
            <m:sty m:val="i"/>
          </m:rPr>
          <m:t>y</m:t>
        </m:r>
        <m:r>
          <m:rPr>
            <m:sty m:val="p"/>
          </m:rPr>
          <m:t>)</m:t>
        </m:r>
        <m:r>
          <m:rPr>
            <m:sty m:val="p"/>
          </m:rPr>
          <m:t>=</m:t>
        </m:r>
        <m:r>
          <m:rPr>
            <m:sty m:val="p"/>
          </m:rPr>
          <m:t>0</m:t>
        </m:r>
      </m:oMath>
      <w:r>
        <w:rPr/>
        <w:t xml:space="preserve"> si </w:t>
      </w:r>
      <m:oMath>
        <m:r>
          <m:rPr>
            <m:sty m:val="i"/>
          </m:rPr>
          <m:t>y</m:t>
        </m:r>
        <m:r>
          <m:rPr>
            <m:sty m:val="p"/>
          </m:rPr>
          <m:t>≠</m:t>
        </m:r>
        <m:r>
          <m:rPr>
            <m:sty m:val="i"/>
          </m:rPr>
          <m:t>x</m:t>
        </m:r>
      </m:oMath>
      <w:r>
        <w:rPr/>
        <w:t xml:space="preserve">.</w:t>
      </w:r>
    </w:p>
    <w:p>
      <w:pPr>
        <w:numPr>
          <w:ilvl w:val="0"/>
          <w:numId w:val="4"/>
        </w:numPr>
        <w:spacing w:lineRule="auto"/>
      </w:pPr>
      <w:r>
        <w:rPr/>
        <w:t xml:space="preserve">A toute fonction </w:t>
      </w:r>
      <m:oMath>
        <m:r>
          <m:rPr>
            <m:sty m:val="i"/>
          </m:rPr>
          <m:t>u</m:t>
        </m:r>
        <m:r>
          <m:rPr>
            <m:sty m:val="p"/>
          </m:rPr>
          <m:t>∈</m:t>
        </m:r>
        <m:sSup>
          <m:sSupPr/>
          <m:e>
            <m:r>
              <m:rPr>
                <m:scr m:val="double-struck"/>
              </m:rPr>
              <m:t>R</m:t>
            </m:r>
          </m:e>
          <m:sup>
            <m:r>
              <m:rPr>
                <m:sty m:val="i"/>
              </m:rPr>
              <m:t>E</m:t>
            </m:r>
          </m:sup>
        </m:sSup>
      </m:oMath>
      <w:r>
        <w:rPr>
          <w:rFonts w:eastAsia="Georgia" w:cs="Georgia" w:ascii="Georgia" w:hAnsi="Georgia"/>
        </w:rPr>
        <w:t xml:space="preserve"> on associe la fonction transformée </w:t>
      </w:r>
      <m:oMath>
        <m:acc>
          <m:accPr>
            <m:chr m:val="̂"/>
          </m:accPr>
          <m:e>
            <m:r>
              <m:rPr>
                <m:sty m:val="i"/>
              </m:rPr>
              <m:t>u</m:t>
            </m:r>
          </m:e>
        </m:acc>
        <m:r>
          <m:rPr>
            <m:sty m:val="p"/>
          </m:rPr>
          <m:t>∈</m:t>
        </m:r>
        <m:sSup>
          <m:sSupPr/>
          <m:e>
            <m:r>
              <m:rPr>
                <m:scr m:val="double-struck"/>
              </m:rPr>
              <m:t>R</m:t>
            </m:r>
          </m:e>
          <m:sup>
            <m:r>
              <m:rPr>
                <m:sty m:val="i"/>
              </m:rPr>
              <m:t>E</m:t>
            </m:r>
          </m:sup>
        </m:sSup>
      </m:oMath>
      <w:r>
        <w:rPr/>
        <w:t xml:space="preserve"> :</w:t>
      </w:r>
    </w:p>
    <w:p>
      <w:pPr>
        <w:spacing w:after="220" w:lineRule="auto"/>
      </w:pPr>
      <m:oMathPara>
        <m:oMath>
          <m:r>
            <m:rPr>
              <m:sty m:val="p"/>
            </m:rPr>
            <m:t>∀</m:t>
          </m:r>
          <m:r>
            <m:rPr>
              <m:sty m:val="i"/>
            </m:rPr>
            <m:t>ξ</m:t>
          </m:r>
          <m:r>
            <m:rPr>
              <m:sty m:val="p"/>
            </m:rPr>
            <m:t>∈</m:t>
          </m:r>
          <m:r>
            <m:rPr>
              <m:sty m:val="i"/>
            </m:rPr>
            <m:t>E</m:t>
          </m:r>
          <m:r>
            <m:rPr>
              <m:sty m:val="p"/>
            </m:rPr>
            <m:t>,</m:t>
          </m:r>
          <m:r>
            <m:rPr>
              <m:sty m:val="p"/>
            </m:rPr>
            <m:t xml:space="preserve"> </m:t>
          </m:r>
          <m:acc>
            <m:accPr>
              <m:chr m:val="̂"/>
            </m:accPr>
            <m:e>
              <m:r>
                <m:rPr>
                  <m:sty m:val="i"/>
                </m:rPr>
                <m:t>u</m:t>
              </m:r>
            </m:e>
          </m:acc>
          <m:r>
            <m:rPr>
              <m:sty m:val="p"/>
            </m:rPr>
            <m:t>(</m:t>
          </m:r>
          <m:r>
            <m:rPr>
              <m:sty m:val="i"/>
            </m:rPr>
            <m:t>ξ</m:t>
          </m:r>
          <m:r>
            <m:rPr>
              <m:sty m:val="p"/>
            </m:rPr>
            <m:t>)</m:t>
          </m:r>
          <m:r>
            <m:rPr>
              <m:sty m:val="p"/>
            </m:rPr>
            <m:t>=</m:t>
          </m:r>
          <m:nary>
            <m:naryPr>
              <m:chr m:val="∑"/>
              <m:limLoc m:val="undOvr"/>
              <m:grow m:val="1"/>
              <m:supHide m:val="1"/>
            </m:naryPr>
            <m:sub>
              <m:r>
                <m:rPr>
                  <m:sty m:val="i"/>
                </m:rPr>
                <m:t>x</m:t>
              </m:r>
              <m:r>
                <m:rPr>
                  <m:sty m:val="p"/>
                </m:rPr>
                <m:t>∈</m:t>
              </m:r>
              <m:r>
                <m:rPr>
                  <m:sty m:val="i"/>
                </m:rPr>
                <m:t>E</m:t>
              </m:r>
            </m:sub>
            <m:sup/>
            <m:e>
              <m:r>
                <m:rPr>
                  <m:sty m:val="p"/>
                </m:rPr>
                <m:t xml:space="preserve"> </m:t>
              </m:r>
            </m:e>
          </m:nary>
          <m:r>
            <m:rPr>
              <m:sty m:val="p"/>
            </m:rPr>
            <m:t>(</m:t>
          </m:r>
          <m:r>
            <m:rPr>
              <m:sty m:val="p"/>
            </m:rPr>
            <m:t>−</m:t>
          </m:r>
          <m:r>
            <m:rPr>
              <m:sty m:val="p"/>
            </m:rPr>
            <m:t>1</m:t>
          </m:r>
          <m:sSup>
            <m:sSupPr/>
            <m:e>
              <m:r>
                <m:rPr>
                  <m:sty m:val="p"/>
                </m:rPr>
                <m:t>)</m:t>
              </m:r>
            </m:e>
            <m:sup>
              <m:r>
                <m:rPr>
                  <m:sty m:val="p"/>
                </m:rPr>
                <m:t>−</m:t>
              </m:r>
              <m:r>
                <m:rPr>
                  <m:sty m:val="i"/>
                </m:rPr>
                <m:t>ξ</m:t>
              </m:r>
              <m:r>
                <m:rPr>
                  <m:sty m:val="p"/>
                </m:rPr>
                <m:t>⋅</m:t>
              </m:r>
              <m:r>
                <m:rPr>
                  <m:sty m:val="i"/>
                </m:rPr>
                <m:t>x</m:t>
              </m:r>
            </m:sup>
          </m:sSup>
          <m:r>
            <m:rPr>
              <m:sty m:val="i"/>
            </m:rPr>
            <m:t>u</m:t>
          </m:r>
          <m:r>
            <m:rPr>
              <m:sty m:val="p"/>
            </m:rPr>
            <m:t>(</m:t>
          </m:r>
          <m:r>
            <m:rPr>
              <m:sty m:val="i"/>
            </m:rPr>
            <m:t>x</m:t>
          </m:r>
          <m:r>
            <m:rPr>
              <m:sty m:val="p"/>
            </m:rPr>
            <m:t>)</m:t>
          </m:r>
        </m:oMath>
      </m:oMathPara>
    </w:p>
    <w:p>
      <w:pPr>
        <w:spacing w:after="220" w:lineRule="auto"/>
      </w:pPr>
      <w:r>
        <w:rPr/>
        <w:t xml:space="preserve">(a) Montrer que pour tout </w:t>
      </w:r>
      <m:oMath>
        <m:r>
          <m:rPr>
            <m:sty m:val="i"/>
          </m:rPr>
          <m:t>z</m:t>
        </m:r>
        <m:r>
          <m:rPr>
            <m:sty m:val="p"/>
          </m:rPr>
          <m:t>∈</m:t>
        </m:r>
        <m:r>
          <m:rPr>
            <m:sty m:val="i"/>
          </m:rPr>
          <m:t>E</m:t>
        </m:r>
      </m:oMath>
      <w:r>
        <w:rPr/>
        <w:t xml:space="preserve">,</w:t>
      </w:r>
    </w:p>
    <w:p>
      <w:pPr>
        <w:spacing w:after="220" w:lineRule="auto"/>
      </w:pPr>
      <m:oMathPara>
        <m:oMath>
          <m:r>
            <m:rPr>
              <m:sty m:val="i"/>
            </m:rPr>
            <m:t>z</m:t>
          </m:r>
          <m:r>
            <m:rPr>
              <m:sty m:val="p"/>
            </m:rPr>
            <m:t>≠</m:t>
          </m:r>
          <m:r>
            <m:rPr>
              <m:sty m:val="p"/>
            </m:rPr>
            <m:t>0</m:t>
          </m:r>
          <m:r>
            <m:rPr>
              <m:sty m:val="p"/>
            </m:rPr>
            <m:t>⟹</m:t>
          </m:r>
          <m:nary>
            <m:naryPr>
              <m:chr m:val="∑"/>
              <m:limLoc m:val="undOvr"/>
              <m:grow m:val="1"/>
              <m:supHide m:val="1"/>
            </m:naryPr>
            <m:sub>
              <m:r>
                <m:rPr>
                  <m:sty m:val="i"/>
                </m:rPr>
                <m:t>ξ</m:t>
              </m:r>
              <m:r>
                <m:rPr>
                  <m:sty m:val="p"/>
                </m:rPr>
                <m:t>∈</m:t>
              </m:r>
              <m:r>
                <m:rPr>
                  <m:sty m:val="i"/>
                </m:rPr>
                <m:t>E</m:t>
              </m:r>
            </m:sub>
            <m:sup/>
            <m:e>
              <m:r>
                <m:rPr>
                  <m:sty m:val="p"/>
                </m:rPr>
                <m:t xml:space="preserve"> </m:t>
              </m:r>
            </m:e>
          </m:nary>
          <m:r>
            <m:rPr>
              <m:sty m:val="p"/>
            </m:rPr>
            <m:t>(</m:t>
          </m:r>
          <m:r>
            <m:rPr>
              <m:sty m:val="p"/>
            </m:rPr>
            <m:t>−</m:t>
          </m:r>
          <m:r>
            <m:rPr>
              <m:sty m:val="p"/>
            </m:rPr>
            <m:t>1</m:t>
          </m:r>
          <m:sSup>
            <m:sSupPr/>
            <m:e>
              <m:r>
                <m:rPr>
                  <m:sty m:val="p"/>
                </m:rPr>
                <m:t>)</m:t>
              </m:r>
            </m:e>
            <m:sup>
              <m:r>
                <m:rPr>
                  <m:sty m:val="i"/>
                </m:rPr>
                <m:t>ξ</m:t>
              </m:r>
              <m:r>
                <m:rPr>
                  <m:sty m:val="p"/>
                </m:rPr>
                <m:t>⋅</m:t>
              </m:r>
              <m:r>
                <m:rPr>
                  <m:sty m:val="i"/>
                </m:rPr>
                <m:t>z</m:t>
              </m:r>
            </m:sup>
          </m:sSup>
          <m:r>
            <m:rPr>
              <m:sty m:val="p"/>
            </m:rPr>
            <m:t>=</m:t>
          </m:r>
          <m:r>
            <m:rPr>
              <m:sty m:val="p"/>
            </m:rPr>
            <m:t>0</m:t>
          </m:r>
        </m:oMath>
      </m:oMathPara>
    </w:p>
    <w:p>
      <w:pPr>
        <w:spacing w:after="220" w:lineRule="auto"/>
      </w:pPr>
      <w:r>
        <w:rPr/>
        <w:t xml:space="preserve">(b) Montrer la formule d'inversion</w:t>
      </w:r>
    </w:p>
    <w:p>
      <w:pPr>
        <w:spacing w:after="220" w:lineRule="auto"/>
      </w:pPr>
      <m:oMathPara>
        <m:oMath>
          <m:r>
            <m:rPr>
              <m:sty m:val="p"/>
            </m:rPr>
            <m:t>∀</m:t>
          </m:r>
          <m:r>
            <m:rPr>
              <m:sty m:val="i"/>
            </m:rPr>
            <m:t>y</m:t>
          </m:r>
          <m:r>
            <m:rPr>
              <m:sty m:val="p"/>
            </m:rPr>
            <m:t>∈</m:t>
          </m:r>
          <m:r>
            <m:rPr>
              <m:sty m:val="i"/>
            </m:rPr>
            <m:t>E</m:t>
          </m:r>
          <m:r>
            <m:rPr>
              <m:sty m:val="p"/>
            </m:rPr>
            <m:t>,</m:t>
          </m:r>
          <m:r>
            <m:rPr>
              <m:sty m:val="p"/>
            </m:rPr>
            <m:t xml:space="preserve"> </m:t>
          </m:r>
          <m:r>
            <m:rPr>
              <m:sty m:val="i"/>
            </m:rPr>
            <m:t>u</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supHide m:val="1"/>
            </m:naryPr>
            <m:sub>
              <m:r>
                <m:rPr>
                  <m:sty m:val="i"/>
                </m:rPr>
                <m:t>ξ</m:t>
              </m:r>
              <m:r>
                <m:rPr>
                  <m:sty m:val="p"/>
                </m:rPr>
                <m:t>∈</m:t>
              </m:r>
              <m:r>
                <m:rPr>
                  <m:sty m:val="i"/>
                </m:rPr>
                <m:t>E</m:t>
              </m:r>
            </m:sub>
            <m:sup/>
            <m:e>
              <m:r>
                <m:rPr>
                  <m:sty m:val="p"/>
                </m:rPr>
                <m:t xml:space="preserve"> </m:t>
              </m:r>
            </m:e>
          </m:nary>
          <m:r>
            <m:rPr>
              <m:sty m:val="p"/>
            </m:rPr>
            <m:t>(</m:t>
          </m:r>
          <m:r>
            <m:rPr>
              <m:sty m:val="p"/>
            </m:rPr>
            <m:t>−</m:t>
          </m:r>
          <m:r>
            <m:rPr>
              <m:sty m:val="p"/>
            </m:rPr>
            <m:t>1</m:t>
          </m:r>
          <m:sSup>
            <m:sSupPr/>
            <m:e>
              <m:r>
                <m:rPr>
                  <m:sty m:val="p"/>
                </m:rPr>
                <m:t>)</m:t>
              </m:r>
            </m:e>
            <m:sup>
              <m:r>
                <m:rPr>
                  <m:sty m:val="i"/>
                </m:rPr>
                <m:t>ξ</m:t>
              </m:r>
              <m:r>
                <m:rPr>
                  <m:sty m:val="p"/>
                </m:rPr>
                <m:t>⋅</m:t>
              </m:r>
              <m:r>
                <m:rPr>
                  <m:sty m:val="i"/>
                </m:rPr>
                <m:t>y</m:t>
              </m:r>
            </m:sup>
          </m:sSup>
          <m:acc>
            <m:accPr>
              <m:chr m:val="̂"/>
            </m:accPr>
            <m:e>
              <m:r>
                <m:rPr>
                  <m:sty m:val="i"/>
                </m:rPr>
                <m:t>u</m:t>
              </m:r>
            </m:e>
          </m:acc>
          <m:r>
            <m:rPr>
              <m:sty m:val="p"/>
            </m:rPr>
            <m:t>(</m:t>
          </m:r>
          <m:r>
            <m:rPr>
              <m:sty m:val="i"/>
            </m:rPr>
            <m:t>ξ</m:t>
          </m:r>
          <m:r>
            <m:rPr>
              <m:sty m:val="p"/>
            </m:rPr>
            <m:t>)</m:t>
          </m:r>
        </m:oMath>
      </m:oMathPara>
    </w:p>
    <w:p>
      <w:pPr>
        <w:spacing w:after="220" w:lineRule="auto"/>
      </w:pPr>
      <w:r>
        <w:rPr>
          <w:rFonts w:eastAsia="Georgia" w:cs="Georgia" w:ascii="Georgia" w:hAnsi="Georgia"/>
        </w:rPr>
        <w:t xml:space="preserve">Indication. On pourra chercher à démontrer cette identité sur des fonctions particulières.</w:t>
      </w:r>
      <w:r>
        <w:rPr/>
        <w:br w:type="textWrapping"/>
      </w:r>
      <w:r>
        <w:rPr>
          <w:rFonts w:eastAsia="Georgia" w:cs="Georgia" w:ascii="Georgia" w:hAnsi="Georgia"/>
        </w:rPr>
        <w:t xml:space="preserve">(c) En déduire l'identité suivante :</w:t>
      </w:r>
    </w:p>
    <w:p>
      <w:pPr>
        <w:spacing w:after="220" w:lineRule="auto"/>
      </w:pPr>
      <m:oMathPara>
        <m:oMath>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i"/>
                </m:rPr>
                <m:t>N</m:t>
              </m:r>
            </m:den>
          </m:f>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5"/>
        </w:numPr>
        <w:spacing w:lineRule="auto"/>
      </w:pPr>
      <w:r>
        <w:rPr>
          <w:rFonts w:eastAsia="Georgia" w:cs="Georgia" w:ascii="Georgia" w:hAnsi="Georgia"/>
        </w:rPr>
        <w:t xml:space="preserve">On définit la matrice </w:t>
      </w:r>
      <m:oMath>
        <m:r>
          <m:rPr>
            <m:sty m:val="i"/>
          </m:rPr>
          <m:t>P</m:t>
        </m:r>
        <m:r>
          <m:rPr>
            <m:sty m:val="p"/>
          </m:rPr>
          <m:t>=</m:t>
        </m:r>
        <m:d>
          <m:dPr>
            <m:begChr m:val="("/>
            <m:endChr m:val=")"/>
            <m:ctrlPr>
              <w:rPr>
                <w:rFonts w:ascii="Cambria Math" w:hAnsi="Cambria Math"/>
              </w:rPr>
            </m:ctrlPr>
          </m:dPr>
          <m:e>
            <m:sSub>
              <m:sSubPr/>
              <m:e>
                <m:r>
                  <m:rPr>
                    <m:sty m:val="i"/>
                  </m:rPr>
                  <m:t>p</m:t>
                </m:r>
              </m:e>
              <m:sub>
                <m:r>
                  <m:rPr>
                    <m:sty m:val="i"/>
                  </m:rPr>
                  <m:t>x</m:t>
                </m:r>
                <m:r>
                  <m:rPr>
                    <m:sty m:val="p"/>
                  </m:rPr>
                  <m:t>,</m:t>
                </m:r>
                <m:r>
                  <m:rPr>
                    <m:sty m:val="i"/>
                  </m:rPr>
                  <m:t>y</m:t>
                </m:r>
              </m:sub>
            </m:sSub>
          </m:e>
        </m:d>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p</m:t>
                        </m:r>
                      </m:e>
                      <m:sub>
                        <m:r>
                          <m:rPr>
                            <m:sty m:val="i"/>
                          </m:rPr>
                          <m:t>x</m:t>
                        </m:r>
                        <m:r>
                          <m:rPr>
                            <m:sty m:val="p"/>
                          </m:rPr>
                          <m:t>,</m:t>
                        </m:r>
                        <m:r>
                          <m:rPr>
                            <m:sty m:val="i"/>
                          </m:rPr>
                          <m:t>y</m:t>
                        </m:r>
                      </m:sub>
                    </m:sSub>
                    <m:r>
                      <m:rPr>
                        <m:sty m:val="p"/>
                      </m:rPr>
                      <m:t>=</m:t>
                    </m:r>
                    <m:r>
                      <m:rPr>
                        <m:sty m:val="p"/>
                      </m:rPr>
                      <m:t>1</m:t>
                    </m:r>
                    <m:r>
                      <m:rPr>
                        <m:sty m:val="p"/>
                      </m:rPr>
                      <m:t>/</m:t>
                    </m:r>
                    <m:r>
                      <m:rPr>
                        <m:sty m:val="i"/>
                      </m:rPr>
                      <m:t>d</m:t>
                    </m:r>
                  </m:e>
                  <m:e>
                    <m:r>
                      <m:rPr>
                        <m:nor/>
                      </m:rPr>
                      <m:t> s'il existe </m:t>
                    </m:r>
                    <m:r>
                      <m:rPr>
                        <m:sty m:val="i"/>
                      </m:rPr>
                      <m:t>i</m:t>
                    </m:r>
                    <m:r>
                      <m:rPr>
                        <m:nor/>
                      </m:rPr>
                      <m:t> tel que </m:t>
                    </m:r>
                    <m:r>
                      <m:rPr>
                        <m:sty m:val="i"/>
                      </m:rPr>
                      <m:t>y</m:t>
                    </m:r>
                    <m:r>
                      <m:rPr>
                        <m:sty m:val="p"/>
                      </m:rPr>
                      <m:t>−</m:t>
                    </m:r>
                    <m:r>
                      <m:rPr>
                        <m:sty m:val="i"/>
                      </m:rPr>
                      <m:t>x</m:t>
                    </m:r>
                    <m:r>
                      <m:rPr>
                        <m:sty m:val="p"/>
                      </m:rPr>
                      <m:t>=</m:t>
                    </m:r>
                    <m:sSub>
                      <m:sSubPr/>
                      <m:e>
                        <m:r>
                          <m:rPr>
                            <m:sty m:val="i"/>
                          </m:rPr>
                          <m:t>e</m:t>
                        </m:r>
                      </m:e>
                      <m:sub>
                        <m:r>
                          <m:rPr>
                            <m:sty m:val="i"/>
                          </m:rPr>
                          <m:t>i</m:t>
                        </m:r>
                      </m:sub>
                    </m:sSub>
                  </m:e>
                </m:mr>
                <m:mr>
                  <m:e>
                    <m:sSub>
                      <m:sSubPr/>
                      <m:e>
                        <m:r>
                          <m:rPr>
                            <m:sty m:val="i"/>
                          </m:rPr>
                          <m:t>p</m:t>
                        </m:r>
                      </m:e>
                      <m:sub>
                        <m:r>
                          <m:rPr>
                            <m:sty m:val="i"/>
                          </m:rPr>
                          <m:t>x</m:t>
                        </m:r>
                        <m:r>
                          <m:rPr>
                            <m:sty m:val="p"/>
                          </m:rPr>
                          <m:t>,</m:t>
                        </m:r>
                        <m:r>
                          <m:rPr>
                            <m:sty m:val="i"/>
                          </m:rPr>
                          <m:t>y</m:t>
                        </m:r>
                      </m:sub>
                    </m:sSub>
                    <m:r>
                      <m:rPr>
                        <m:sty m:val="p"/>
                      </m:rPr>
                      <m:t>=</m:t>
                    </m:r>
                    <m:r>
                      <m:rPr>
                        <m:sty m:val="p"/>
                      </m:rPr>
                      <m:t>0</m:t>
                    </m:r>
                  </m:e>
                  <m:e>
                    <m:r>
                      <m:rPr>
                        <m:nor/>
                      </m:rPr>
                      <m:t> sinon </m:t>
                    </m:r>
                  </m:e>
                </m:mr>
              </m:m>
            </m:e>
          </m:d>
        </m:oMath>
      </m:oMathPara>
    </w:p>
    <w:p>
      <w:pPr>
        <w:spacing w:after="220" w:lineRule="auto"/>
      </w:pPr>
      <w:r>
        <w:rPr/>
        <w:t xml:space="preserve">Montrer que la matrice </w:t>
      </w:r>
      <m:oMath>
        <m:r>
          <m:rPr>
            <m:sty m:val="i"/>
          </m:rPr>
          <m:t>P</m:t>
        </m:r>
      </m:oMath>
      <w:r>
        <w:rPr>
          <w:rFonts w:eastAsia="Georgia" w:cs="Georgia" w:ascii="Georgia" w:hAnsi="Georgia"/>
        </w:rPr>
        <w:t xml:space="preserve"> est symétrique, bistochastique et irréductible.</w:t>
      </w:r>
      <w:r>
        <w:rPr/>
        <w:br w:type="textWrapping"/>
      </w:r>
      <w:r>
        <w:rPr>
          <w:rFonts w:eastAsia="Georgia" w:cs="Georgia" w:ascii="Georgia" w:hAnsi="Georgia"/>
        </w:rPr>
        <w:t xml:space="preserve">3. On définit </w:t>
      </w:r>
      <m:oMath>
        <m:r>
          <m:rPr>
            <m:scr m:val="script"/>
          </m:rPr>
          <m:t>E</m:t>
        </m:r>
      </m:oMath>
      <w:r>
        <w:rPr>
          <w:rFonts w:eastAsia="Georgia" w:cs="Georgia" w:ascii="Georgia" w:hAnsi="Georgia"/>
        </w:rPr>
        <w:t xml:space="preserve"> la forme de Dirichlet associée à </w:t>
      </w:r>
      <m:oMath>
        <m:r>
          <m:rPr>
            <m:sty m:val="i"/>
          </m:rPr>
          <m:t>P</m:t>
        </m:r>
      </m:oMath>
      <w:r>
        <w:rPr>
          <w:rFonts w:eastAsia="Georgia" w:cs="Georgia" w:ascii="Georgia" w:hAnsi="Georgia"/>
        </w:rPr>
        <w:t xml:space="preserve"> comme précédemment :</w:t>
      </w:r>
    </w:p>
    <w:p>
      <w:pPr>
        <w:spacing w:after="220" w:lineRule="auto"/>
      </w:pPr>
      <m:oMathPara>
        <m:oMath>
          <m:r>
            <m:rPr>
              <m:sty m:val="p"/>
            </m:rPr>
            <m:t>∀</m:t>
          </m:r>
          <m:r>
            <m:rPr>
              <m:sty m:val="i"/>
            </m:rPr>
            <m:t>u</m:t>
          </m:r>
          <m:r>
            <m:rPr>
              <m:sty m:val="p"/>
            </m:rPr>
            <m:t>∈</m:t>
          </m:r>
          <m:sSup>
            <m:sSupPr/>
            <m:e>
              <m:r>
                <m:rPr>
                  <m:scr m:val="double-struck"/>
                </m:rPr>
                <m:t>R</m:t>
              </m:r>
            </m:e>
            <m:sup>
              <m:r>
                <m:rPr>
                  <m:sty m:val="i"/>
                </m:rPr>
                <m:t>E</m:t>
              </m:r>
            </m:sup>
          </m:sSup>
          <m:r>
            <m:rPr>
              <m:sty m:val="p"/>
            </m:rPr>
            <m:t xml:space="preserve"> </m:t>
          </m:r>
          <m:r>
            <m:rPr>
              <m:scr m:val="script"/>
            </m:rPr>
            <m:t>E</m:t>
          </m:r>
          <m:r>
            <m:rPr>
              <m:sty m:val="p"/>
            </m:rPr>
            <m:t>(</m:t>
          </m:r>
          <m:r>
            <m:rPr>
              <m:sty m:val="i"/>
            </m:rPr>
            <m:t>u</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r>
                <m:rPr>
                  <m:sty m:val="i"/>
                </m:rPr>
                <m:t>N</m:t>
              </m:r>
            </m:den>
          </m:f>
          <m:nary>
            <m:naryPr>
              <m:chr m:val="∑"/>
              <m:limLoc m:val="undOvr"/>
              <m:grow m:val="1"/>
              <m:supHide m:val="1"/>
            </m:naryPr>
            <m:sub>
              <m:r>
                <m:rPr>
                  <m:sty m:val="i"/>
                </m:rPr>
                <m:t>x</m:t>
              </m:r>
              <m:r>
                <m:rPr>
                  <m:sty m:val="p"/>
                </m:rPr>
                <m:t>∈</m:t>
              </m:r>
              <m:r>
                <m:rPr>
                  <m:sty m:val="i"/>
                </m:rPr>
                <m:t>E</m:t>
              </m:r>
            </m:sub>
            <m:sup/>
            <m:e>
              <m:r>
                <m:rPr>
                  <m:sty m:val="p"/>
                </m:rPr>
                <m:t xml:space="preserve"> </m:t>
              </m:r>
            </m:e>
          </m:nary>
          <m:nary>
            <m:naryPr>
              <m:chr m:val="∑"/>
              <m:limLoc m:val="undOvr"/>
              <m:grow m:val="1"/>
              <m:supHide m:val="1"/>
            </m:naryPr>
            <m:sub>
              <m:r>
                <m:rPr>
                  <m:sty m:val="i"/>
                </m:rPr>
                <m:t>y</m:t>
              </m:r>
              <m:r>
                <m:rPr>
                  <m:sty m:val="p"/>
                </m:rPr>
                <m:t>∈</m:t>
              </m:r>
              <m:r>
                <m:rPr>
                  <m:sty m:val="i"/>
                </m:rPr>
                <m:t>E</m:t>
              </m:r>
            </m:sub>
            <m:sup/>
            <m:e>
              <m:r>
                <m:rPr>
                  <m:sty m:val="p"/>
                </m:rPr>
                <m:t xml:space="preserve"> </m:t>
              </m:r>
            </m:e>
          </m:nary>
          <m:r>
            <m:rPr>
              <m:sty m:val="p"/>
            </m:rPr>
            <m:t>(</m:t>
          </m:r>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sSup>
            <m:sSupPr/>
            <m:e>
              <m:r>
                <m:rPr>
                  <m:sty m:val="p"/>
                </m:rPr>
                <m:t>)</m:t>
              </m:r>
            </m:e>
            <m:sup>
              <m:r>
                <m:rPr>
                  <m:sty m:val="p"/>
                </m:rPr>
                <m:t>2</m:t>
              </m:r>
            </m:sup>
          </m:sSup>
          <m:sSub>
            <m:sSubPr/>
            <m:e>
              <m:r>
                <m:rPr>
                  <m:sty m:val="i"/>
                </m:rPr>
                <m:t>p</m:t>
              </m:r>
            </m:e>
            <m:sub>
              <m:r>
                <m:rPr>
                  <m:sty m:val="i"/>
                </m:rPr>
                <m:t>x</m:t>
              </m:r>
              <m:r>
                <m:rPr>
                  <m:sty m:val="p"/>
                </m:rPr>
                <m:t>,</m:t>
              </m:r>
              <m:r>
                <m:rPr>
                  <m:sty m:val="i"/>
                </m:rPr>
                <m:t>y</m:t>
              </m:r>
            </m:sub>
          </m:sSub>
        </m:oMath>
      </m:oMathPara>
    </w:p>
    <w:p>
      <w:pPr>
        <w:spacing w:after="220" w:lineRule="auto"/>
      </w:pPr>
      <w:r>
        <w:rPr>
          <w:rFonts w:eastAsia="Georgia" w:cs="Georgia" w:ascii="Georgia" w:hAnsi="Georgia"/>
        </w:rPr>
        <w:t xml:space="preserve">ainsi que la constante de Poincaré</w:t>
      </w:r>
    </w:p>
    <w:p>
      <w:pPr>
        <w:spacing w:after="220" w:lineRule="auto"/>
      </w:pPr>
      <m:oMathPara>
        <m:oMath>
          <m:r>
            <m:rPr>
              <m:sty m:val="i"/>
            </m:rPr>
            <m:t>μ</m:t>
          </m:r>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cr m:val="script"/>
                        </m:rPr>
                        <m:t>E</m:t>
                      </m:r>
                      <m:r>
                        <m:rPr>
                          <m:sty m:val="p"/>
                        </m:rPr>
                        <m:t>(</m:t>
                      </m:r>
                      <m:r>
                        <m:rPr>
                          <m:sty m:val="i"/>
                        </m:rPr>
                        <m:t>v</m:t>
                      </m:r>
                      <m:r>
                        <m:rPr>
                          <m:sty m:val="p"/>
                        </m:rPr>
                        <m:t>,</m:t>
                      </m:r>
                      <m:r>
                        <m:rPr>
                          <m:sty m:val="i"/>
                        </m:rPr>
                        <m:t>v</m:t>
                      </m:r>
                      <m:r>
                        <m:rPr>
                          <m:sty m:val="p"/>
                        </m:rPr>
                        <m:t>)</m:t>
                      </m:r>
                    </m:num>
                    <m:den>
                      <m:r>
                        <m:rPr>
                          <m:sty m:val="p"/>
                        </m:rPr>
                        <m:t>‖</m:t>
                      </m:r>
                      <m:r>
                        <m:rPr>
                          <m:sty m:val="i"/>
                        </m:rPr>
                        <m:t>v</m:t>
                      </m:r>
                      <m:sSubSup>
                        <m:sSubSupPr/>
                        <m:e>
                          <m:r>
                            <m:rPr>
                              <m:sty m:val="p"/>
                            </m:rPr>
                            <m:t>‖</m:t>
                          </m:r>
                        </m:e>
                        <m:sub>
                          <m:r>
                            <m:rPr>
                              <m:sty m:val="p"/>
                            </m:rPr>
                            <m:t>2</m:t>
                          </m:r>
                        </m:sub>
                        <m:sup>
                          <m:r>
                            <m:rPr>
                              <m:sty m:val="p"/>
                            </m:rPr>
                            <m:t>2</m:t>
                          </m:r>
                        </m:sup>
                      </m:sSubSup>
                    </m:den>
                  </m:f>
                </m:e>
              </m:d>
              <m:r>
                <m:rPr>
                  <m:sty m:val="p"/>
                </m:rPr>
                <m:t xml:space="preserve"> </m:t>
              </m:r>
              <m:r>
                <m:rPr>
                  <m:sty m:val="i"/>
                </m:rPr>
                <m:t>v</m:t>
              </m:r>
              <m:r>
                <m:rPr>
                  <m:sty m:val="p"/>
                </m:rPr>
                <m:t>∈</m:t>
              </m:r>
              <m:sSup>
                <m:sSupPr/>
                <m:e>
                  <m:r>
                    <m:rPr>
                      <m:scr m:val="double-struck"/>
                    </m:rPr>
                    <m:t>R</m:t>
                  </m:r>
                </m:e>
                <m:sup>
                  <m:r>
                    <m:rPr>
                      <m:sty m:val="i"/>
                    </m:rPr>
                    <m:t>E</m:t>
                  </m:r>
                </m:sup>
              </m:sSup>
              <m:r>
                <m:rPr>
                  <m:sty m:val="p"/>
                </m:rPr>
                <m:t>∖</m:t>
              </m:r>
              <m:r>
                <m:rPr>
                  <m:sty m:val="p"/>
                </m:rPr>
                <m:t>{</m:t>
              </m:r>
              <m:r>
                <m:rPr>
                  <m:sty m:val="p"/>
                </m:rPr>
                <m:t>0</m:t>
              </m:r>
              <m:r>
                <m:rPr>
                  <m:sty m:val="p"/>
                </m:rPr>
                <m:t>}</m:t>
              </m:r>
              <m:r>
                <m:rPr>
                  <m:sty m:val="p"/>
                </m:rPr>
                <m:t>,</m:t>
              </m:r>
              <m:r>
                <m:rPr>
                  <m:sty m:val="p"/>
                </m:rPr>
                <m:t>⟨</m:t>
              </m:r>
              <m:r>
                <m:rPr>
                  <m:sty m:val="i"/>
                </m:rPr>
                <m:t>π</m:t>
              </m:r>
              <m:r>
                <m:rPr>
                  <m:sty m:val="p"/>
                </m:rPr>
                <m:t>,</m:t>
              </m:r>
              <m:r>
                <m:rPr>
                  <m:sty m:val="i"/>
                </m:rPr>
                <m:t>v</m:t>
              </m:r>
              <m:r>
                <m:rPr>
                  <m:sty m:val="p"/>
                </m:rPr>
                <m:t>⟩</m:t>
              </m:r>
              <m:r>
                <m:rPr>
                  <m:sty m:val="p"/>
                </m:rPr>
                <m:t>=</m:t>
              </m:r>
              <m:r>
                <m:rPr>
                  <m:sty m:val="p"/>
                </m:rPr>
                <m:t>0</m:t>
              </m:r>
            </m:e>
          </m:d>
        </m:oMath>
      </m:oMathPara>
    </w:p>
    <w:p>
      <w:pPr>
        <w:spacing w:after="220" w:lineRule="auto"/>
      </w:pPr>
      <w:r>
        <w:rPr/>
        <w:t xml:space="preserve">Pour tout </w:t>
      </w:r>
      <m:oMath>
        <m:r>
          <m:rPr>
            <m:sty m:val="i"/>
          </m:rPr>
          <m:t>ξ</m:t>
        </m:r>
        <m:r>
          <m:rPr>
            <m:sty m:val="p"/>
          </m:rPr>
          <m:t>∈</m:t>
        </m:r>
        <m:r>
          <m:rPr>
            <m:sty m:val="i"/>
          </m:rPr>
          <m:t>E</m:t>
        </m:r>
      </m:oMath>
      <w:r>
        <w:rPr>
          <w:rFonts w:eastAsia="Georgia" w:cs="Georgia" w:ascii="Georgia" w:hAnsi="Georgia"/>
        </w:rPr>
        <w:t xml:space="preserve"> on définit</w:t>
      </w:r>
    </w:p>
    <w:p>
      <w:pPr>
        <w:spacing w:after="220" w:lineRule="auto"/>
      </w:pPr>
      <m:oMathPara>
        <m:oMath>
          <m:r>
            <m:rPr>
              <m:sty m:val="i"/>
            </m:rPr>
            <m:t>c</m:t>
          </m:r>
          <m:r>
            <m:rPr>
              <m:sty m:val="p"/>
            </m:rPr>
            <m:t>(</m:t>
          </m:r>
          <m:r>
            <m:rPr>
              <m:sty m:val="i"/>
            </m:rPr>
            <m:t>ξ</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d</m:t>
              </m:r>
            </m:den>
          </m:f>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m:t>
          </m:r>
          <m:r>
            <m:rPr>
              <m:sty m:val="p"/>
            </m:rPr>
            <m:t>−</m:t>
          </m:r>
          <m:r>
            <m:rPr>
              <m:sty m:val="p"/>
            </m:rPr>
            <m:t>1</m:t>
          </m:r>
          <m:sSup>
            <m:sSupPr/>
            <m:e>
              <m:r>
                <m:rPr>
                  <m:sty m:val="p"/>
                </m:rPr>
                <m:t>)</m:t>
              </m:r>
            </m:e>
            <m:sup>
              <m:sSub>
                <m:sSubPr/>
                <m:e>
                  <m:r>
                    <m:rPr>
                      <m:sty m:val="i"/>
                    </m:rPr>
                    <m:t>ξ</m:t>
                  </m:r>
                </m:e>
                <m:sub>
                  <m:r>
                    <m:rPr>
                      <m:sty m:val="i"/>
                    </m:rPr>
                    <m:t>i</m:t>
                  </m:r>
                </m:sub>
              </m:sSub>
            </m:sup>
          </m:sSup>
        </m:oMath>
      </m:oMathPara>
    </w:p>
    <w:p>
      <w:pPr>
        <w:spacing w:after="220" w:lineRule="auto"/>
      </w:pPr>
      <w:r>
        <w:rPr/>
        <w:t xml:space="preserve">(a) Montrer que</w:t>
      </w:r>
    </w:p>
    <w:p>
      <w:pPr>
        <w:spacing w:after="220" w:lineRule="auto"/>
      </w:pPr>
      <m:oMathPara>
        <m:oMath>
          <m:r>
            <m:rPr>
              <m:sty m:val="p"/>
            </m:rPr>
            <m:t>∀</m:t>
          </m:r>
          <m:r>
            <m:rPr>
              <m:sty m:val="i"/>
            </m:rPr>
            <m:t>ξ</m:t>
          </m:r>
          <m:r>
            <m:rPr>
              <m:sty m:val="p"/>
            </m:rPr>
            <m:t>≠</m:t>
          </m:r>
          <m:r>
            <m:rPr>
              <m:sty m:val="p"/>
            </m:rPr>
            <m:t>0</m:t>
          </m:r>
          <m:r>
            <m:rPr>
              <m:sty m:val="p"/>
            </m:rPr>
            <m:t>,</m:t>
          </m:r>
          <m:r>
            <m:rPr>
              <m:sty m:val="p"/>
            </m:rPr>
            <m:t xml:space="preserve"> </m:t>
          </m:r>
          <m:r>
            <m:rPr>
              <m:sty m:val="i"/>
            </m:rPr>
            <m:t>c</m:t>
          </m:r>
          <m:r>
            <m:rPr>
              <m:sty m:val="p"/>
            </m:rPr>
            <m:t>(</m:t>
          </m:r>
          <m:r>
            <m:rPr>
              <m:sty m:val="i"/>
            </m:rPr>
            <m:t>ξ</m:t>
          </m:r>
          <m:r>
            <m:rPr>
              <m:sty m:val="p"/>
            </m:rPr>
            <m:t>)</m:t>
          </m:r>
          <m:r>
            <m:rPr>
              <m:sty m:val="p"/>
            </m:rPr>
            <m:t>≥</m:t>
          </m:r>
          <m:f>
            <m:fPr>
              <m:ctrlPr>
                <w:rPr>
                  <w:rFonts w:ascii="Cambria Math" w:hAnsi="Cambria Math"/>
                </w:rPr>
              </m:ctrlPr>
            </m:fPr>
            <m:num>
              <m:r>
                <m:rPr>
                  <m:sty m:val="p"/>
                </m:rPr>
                <m:t>2</m:t>
              </m:r>
            </m:num>
            <m:den>
              <m:r>
                <m:rPr>
                  <m:sty m:val="i"/>
                </m:rPr>
                <m:t>d</m:t>
              </m:r>
            </m:den>
          </m:f>
        </m:oMath>
      </m:oMathPara>
    </w:p>
    <w:p>
      <w:pPr>
        <w:spacing w:after="220" w:lineRule="auto"/>
      </w:pPr>
      <w:r>
        <w:rPr>
          <w:rFonts w:eastAsia="Georgia" w:cs="Georgia" w:ascii="Georgia" w:hAnsi="Georgia"/>
        </w:rPr>
        <w:t xml:space="preserve">(b) On définit </w:t>
      </w:r>
      <m:oMath>
        <m:r>
          <m:rPr>
            <m:sty m:val="i"/>
          </m:rPr>
          <m:t>w</m:t>
        </m:r>
        <m:r>
          <m:rPr>
            <m:sty m:val="p"/>
          </m:rPr>
          <m:t>=</m:t>
        </m:r>
        <m:r>
          <m:rPr>
            <m:sty m:val="p"/>
          </m:rPr>
          <m:t>(</m:t>
        </m:r>
        <m:r>
          <m:rPr>
            <m:sty m:val="p"/>
          </m:rPr>
          <m:t>Id</m:t>
        </m:r>
        <m:r>
          <m:rPr>
            <m:sty m:val="p"/>
          </m:rPr>
          <m:t>−</m:t>
        </m:r>
        <m:r>
          <m:rPr>
            <m:sty m:val="i"/>
          </m:rPr>
          <m:t>P</m:t>
        </m:r>
        <m:r>
          <m:rPr>
            <m:sty m:val="p"/>
          </m:rPr>
          <m:t>)</m:t>
        </m:r>
        <m:r>
          <m:rPr>
            <m:sty m:val="i"/>
          </m:rPr>
          <m:t>v</m:t>
        </m:r>
      </m:oMath>
      <w:r>
        <w:rPr/>
        <w:t xml:space="preserve">. Montrer que</w:t>
      </w:r>
    </w:p>
    <w:p>
      <w:pPr>
        <w:spacing w:after="220" w:lineRule="auto"/>
      </w:pPr>
      <m:oMathPara>
        <m:oMath>
          <m:r>
            <m:rPr>
              <m:sty m:val="p"/>
            </m:rPr>
            <m:t>∀</m:t>
          </m:r>
          <m:r>
            <m:rPr>
              <m:sty m:val="i"/>
            </m:rPr>
            <m:t>ξ</m:t>
          </m:r>
          <m:r>
            <m:rPr>
              <m:sty m:val="p"/>
            </m:rPr>
            <m:t>∈</m:t>
          </m:r>
          <m:r>
            <m:rPr>
              <m:sty m:val="i"/>
            </m:rPr>
            <m:t>E</m:t>
          </m:r>
          <m:r>
            <m:rPr>
              <m:sty m:val="p"/>
            </m:rPr>
            <m:t>,</m:t>
          </m:r>
          <m:r>
            <m:rPr>
              <m:sty m:val="p"/>
            </m:rPr>
            <m:t xml:space="preserve"> </m:t>
          </m:r>
          <m:acc>
            <m:accPr>
              <m:chr m:val="̂"/>
            </m:accPr>
            <m:e>
              <m:r>
                <m:rPr>
                  <m:sty m:val="i"/>
                </m:rPr>
                <m:t>w</m:t>
              </m:r>
            </m:e>
          </m:acc>
          <m:r>
            <m:rPr>
              <m:sty m:val="p"/>
            </m:rPr>
            <m:t>(</m:t>
          </m:r>
          <m:r>
            <m:rPr>
              <m:sty m:val="i"/>
            </m:rPr>
            <m:t>ξ</m:t>
          </m:r>
          <m:r>
            <m:rPr>
              <m:sty m:val="p"/>
            </m:rPr>
            <m:t>)</m:t>
          </m:r>
          <m:r>
            <m:rPr>
              <m:sty m:val="p"/>
            </m:rPr>
            <m:t>=</m:t>
          </m:r>
          <m:r>
            <m:rPr>
              <m:sty m:val="i"/>
            </m:rPr>
            <m:t>c</m:t>
          </m:r>
          <m:r>
            <m:rPr>
              <m:sty m:val="p"/>
            </m:rPr>
            <m:t>(</m:t>
          </m:r>
          <m:r>
            <m:rPr>
              <m:sty m:val="i"/>
            </m:rPr>
            <m:t>ξ</m:t>
          </m:r>
          <m:r>
            <m:rPr>
              <m:sty m:val="p"/>
            </m:rPr>
            <m:t>)</m:t>
          </m:r>
          <m:acc>
            <m:accPr>
              <m:chr m:val="̂"/>
            </m:accPr>
            <m:e>
              <m:r>
                <m:rPr>
                  <m:sty m:val="i"/>
                </m:rPr>
                <m:t>v</m:t>
              </m:r>
            </m:e>
          </m:acc>
          <m:r>
            <m:rPr>
              <m:sty m:val="p"/>
            </m:rPr>
            <m:t>(</m:t>
          </m:r>
          <m:r>
            <m:rPr>
              <m:sty m:val="i"/>
            </m:rPr>
            <m:t>ξ</m:t>
          </m:r>
          <m:r>
            <m:rPr>
              <m:sty m:val="p"/>
            </m:rPr>
            <m:t>)</m:t>
          </m:r>
        </m:oMath>
      </m:oMathPara>
    </w:p>
    <w:p>
      <w:pPr>
        <w:spacing w:after="220" w:lineRule="auto"/>
      </w:pPr>
      <w:r>
        <w:rPr>
          <w:rFonts w:eastAsia="Georgia" w:cs="Georgia" w:ascii="Georgia" w:hAnsi="Georgia"/>
        </w:rPr>
        <w:t xml:space="preserve">(c) En déduire la valeur de la constante de Poincaré :</w:t>
      </w:r>
    </w:p>
    <w:p>
      <w:pPr>
        <w:spacing w:after="220" w:lineRule="auto"/>
      </w:pPr>
      <m:oMathPara>
        <m:oMath>
          <m:r>
            <m:rPr>
              <m:sty m:val="i"/>
            </m:rPr>
            <m:t>μ</m:t>
          </m:r>
          <m:r>
            <m:rPr>
              <m:sty m:val="p"/>
            </m:rPr>
            <m:t>=</m:t>
          </m:r>
          <m:f>
            <m:fPr>
              <m:ctrlPr>
                <w:rPr>
                  <w:rFonts w:ascii="Cambria Math" w:hAnsi="Cambria Math"/>
                </w:rPr>
              </m:ctrlPr>
            </m:fPr>
            <m:num>
              <m:r>
                <m:rPr>
                  <m:sty m:val="p"/>
                </m:rPr>
                <m:t>2</m:t>
              </m:r>
            </m:num>
            <m:den>
              <m:r>
                <m:rPr>
                  <m:sty m:val="i"/>
                </m:rPr>
                <m:t>d</m:t>
              </m:r>
            </m:den>
          </m:f>
        </m:oMath>
      </m:oMathPara>
    </w:p>
    <w:p>
      <w:pPr>
        <w:numPr>
          <w:ilvl w:val="0"/>
          <w:numId w:val="6"/>
        </w:numPr>
        <w:spacing w:lineRule="auto"/>
      </w:pPr>
      <w:r>
        <w:rPr/>
        <w:t xml:space="preserve">On admettra que la constante de Sobolev vaut </w:t>
      </w:r>
      <m:oMath>
        <m:r>
          <m:rPr>
            <m:sty m:val="i"/>
          </m:rPr>
          <m:t>α</m:t>
        </m:r>
        <m:r>
          <m:rPr>
            <m:sty m:val="p"/>
          </m:rPr>
          <m:t>=</m:t>
        </m:r>
        <m:r>
          <m:rPr>
            <m:sty m:val="p"/>
          </m:rPr>
          <m:t>1</m:t>
        </m:r>
        <m:r>
          <m:rPr>
            <m:sty m:val="p"/>
          </m:rPr>
          <m:t>/</m:t>
        </m:r>
        <m:r>
          <m:rPr>
            <m:sty m:val="i"/>
          </m:rPr>
          <m:t>d</m:t>
        </m:r>
      </m:oMath>
      <w:r>
        <w:rPr>
          <w:rFonts w:eastAsia="Georgia" w:cs="Georgia" w:ascii="Georgia" w:hAnsi="Georgia"/>
        </w:rPr>
        <w:t xml:space="preserve"> dans ce cas. On considère à nouveau le système différentiel introduit en (1), avec la donnée initiale </w:t>
      </w:r>
      <m:oMath>
        <m:sSup>
          <m:sSupPr/>
          <m:e>
            <m:r>
              <m:rPr>
                <m:sty m:val="i"/>
              </m:rPr>
              <m:t>u</m:t>
            </m:r>
          </m:e>
          <m:sup>
            <m:r>
              <m:rPr>
                <m:sty m:val="p"/>
              </m:rPr>
              <m:t>0</m:t>
            </m:r>
          </m:sup>
        </m:sSup>
        <m:r>
          <m:rPr>
            <m:sty m:val="p"/>
          </m:rPr>
          <m:t>=</m:t>
        </m:r>
        <m:r>
          <m:rPr>
            <m:sty m:val="i"/>
          </m:rPr>
          <m:t>N</m:t>
        </m:r>
        <m:sSub>
          <m:sSubPr/>
          <m:e>
            <m:r>
              <m:rPr>
                <m:sty m:val="i"/>
              </m:rPr>
              <m:t>δ</m:t>
            </m:r>
          </m:e>
          <m:sub>
            <m:r>
              <m:rPr>
                <m:sty m:val="i"/>
              </m:rPr>
              <m:t>x</m:t>
            </m:r>
          </m:sub>
        </m:sSub>
      </m:oMath>
      <w:r>
        <w:rPr/>
        <w:t xml:space="preserve">.</w:t>
      </w:r>
      <w:r>
        <w:rPr/>
        <w:br w:type="textWrapping"/>
      </w:r>
      <w:r>
        <w:rPr>
          <w:rFonts w:eastAsia="Georgia" w:cs="Georgia" w:ascii="Georgia" w:hAnsi="Georgia"/>
        </w:rPr>
        <w:t xml:space="preserve">Déterminer le temps </w:t>
      </w:r>
      <m:oMath>
        <m:r>
          <m:rPr>
            <m:sty m:val="i"/>
          </m:rPr>
          <m:t>T</m:t>
        </m:r>
      </m:oMath>
      <w:r>
        <w:rPr/>
        <w:t xml:space="preserve"> suffisant pour atteindre la configuration uniforme </w:t>
      </w:r>
      <m:oMath>
        <m:r>
          <m:rPr>
            <m:sty m:val="i"/>
          </m:rPr>
          <m:t>π</m:t>
        </m:r>
      </m:oMath>
      <w:r>
        <w:rPr>
          <w:rFonts w:eastAsia="Georgia" w:cs="Georgia" w:ascii="Georgia" w:hAnsi="Georgia"/>
        </w:rPr>
        <w:t xml:space="preserve"> avec la précision </w:t>
      </w:r>
      <m:oMath>
        <m:r>
          <m:rPr>
            <m:sty m:val="i"/>
          </m:rPr>
          <m:t>ε</m:t>
        </m:r>
        <m:r>
          <m:rPr>
            <m:sty m:val="p"/>
          </m:rPr>
          <m:t>&gt;</m:t>
        </m:r>
        <m:r>
          <m:rPr>
            <m:sty m:val="p"/>
          </m:rPr>
          <m:t>0</m:t>
        </m:r>
      </m:oMath>
      <w:r>
        <w:rPr/>
        <w:t xml:space="preserve"> en variation totale :</w:t>
      </w:r>
    </w:p>
    <w:p>
      <w:pPr>
        <w:spacing w:after="220" w:lineRule="auto"/>
      </w:pPr>
      <m:oMathPara>
        <m:oMath>
          <m:r>
            <m:rPr>
              <m:sty m:val="p"/>
            </m:rPr>
            <m:t>∀</m:t>
          </m:r>
          <m:r>
            <m:rPr>
              <m:sty m:val="i"/>
            </m:rPr>
            <m:t>t</m:t>
          </m:r>
          <m:r>
            <m:rPr>
              <m:sty m:val="p"/>
            </m:rPr>
            <m:t>≥</m:t>
          </m:r>
          <m:r>
            <m:rPr>
              <m:sty m:val="i"/>
            </m:rPr>
            <m:t>T</m:t>
          </m:r>
          <m:r>
            <m:rPr>
              <m:sty m:val="p"/>
            </m:rPr>
            <m:t xml:space="preserve"> </m:t>
          </m:r>
          <m:r>
            <m:rPr>
              <m:sty m:val="p"/>
            </m:rPr>
            <m:t>‖</m:t>
          </m:r>
          <m:r>
            <m:rPr>
              <m:sty m:val="i"/>
            </m:rPr>
            <m:t>u</m:t>
          </m:r>
          <m:r>
            <m:rPr>
              <m:sty m:val="p"/>
            </m:rPr>
            <m:t>(</m:t>
          </m:r>
          <m:r>
            <m:rPr>
              <m:sty m:val="i"/>
            </m:rPr>
            <m:t>t</m:t>
          </m:r>
          <m:r>
            <m:rPr>
              <m:sty m:val="p"/>
            </m:rPr>
            <m:t>)</m:t>
          </m:r>
          <m:r>
            <m:rPr>
              <m:sty m:val="p"/>
            </m:rPr>
            <m:t>−</m:t>
          </m:r>
          <m:r>
            <m:rPr>
              <m:sty m:val="i"/>
            </m:rPr>
            <m:t>π</m:t>
          </m:r>
          <m:sSub>
            <m:sSubPr/>
            <m:e>
              <m:r>
                <m:rPr>
                  <m:sty m:val="p"/>
                </m:rPr>
                <m:t>‖</m:t>
              </m:r>
            </m:e>
            <m:sub>
              <m:r>
                <m:rPr>
                  <m:sty m:val="i"/>
                </m:rPr>
                <m:t>V</m:t>
              </m:r>
              <m:r>
                <m:rPr>
                  <m:sty m:val="i"/>
                </m:rPr>
                <m:t>T</m:t>
              </m:r>
            </m:sub>
          </m:sSub>
          <m:r>
            <m:rPr>
              <m:sty m:val="p"/>
            </m:rPr>
            <m:t>≤</m:t>
          </m:r>
          <m:r>
            <m:rPr>
              <m:sty m:val="i"/>
            </m:rPr>
            <m:t>ε</m:t>
          </m:r>
          <m:r>
            <m:rPr>
              <m:sty m:val="p"/>
            </m:rPr>
            <m:t>…</m:t>
          </m:r>
        </m:oMath>
      </m:oMathPara>
    </w:p>
    <w:p>
      <w:pPr>
        <w:spacing w:after="220" w:lineRule="auto"/>
      </w:pPr>
      <w:r>
        <w:rPr>
          <w:rFonts w:eastAsia="Georgia" w:cs="Georgia" w:ascii="Georgia" w:hAnsi="Georgia"/>
        </w:rPr>
        <w:t xml:space="preserve">(a) ... en utilisant la constante de Poincaré et l'estimation (2),</w:t>
      </w:r>
      <w:r>
        <w:rPr/>
        <w:br w:type="textWrapping"/>
      </w:r>
      <w:r>
        <w:rPr/>
        <w:t xml:space="preserve">(b) ... en utilisant la constante de Sobolev et l'estimation (6).</w:t>
      </w:r>
    </w:p>
    <w:p>
      <w:pPr>
        <w:spacing w:after="220" w:lineRule="auto"/>
      </w:pPr>
      <w:r>
        <w:rPr/>
        <w:t xml:space="preserve">Que pouvez-vous en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