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Filière MP (groupe I)</w:t>
      </w:r>
    </w:p>
    <w:p>
      <w:pPr>
        <w:spacing w:line="271" w:before="330" w:lineRule="auto"/>
      </w:pPr>
      <w:r>
        <w:rPr>
          <w:rFonts w:eastAsia="Georgia" w:cs="Georgia" w:ascii="Georgia" w:hAnsi="Georgia"/>
          <w:b/>
          <w:sz w:val="42"/>
        </w:rPr>
        <w:t xml:space="preserve">Épreuve commune aux ENS de Paris, Lyon et Cachan</w:t>
      </w:r>
    </w:p>
    <w:p>
      <w:pPr>
        <w:spacing w:line="271" w:before="330" w:lineRule="auto"/>
      </w:pPr>
      <w:r>
        <w:rPr>
          <w:rFonts w:eastAsia="Georgia" w:cs="Georgia" w:ascii="Georgia" w:hAnsi="Georgia"/>
          <w:b/>
          <w:sz w:val="42"/>
        </w:rPr>
        <w:t xml:space="preserve">MATHÉMATIQUES - INFORMATIQUE</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Les calculatrices ne sont pas autorisées.</w:t>
      </w:r>
    </w:p>
    <w:p>
      <w:pPr>
        <w:spacing w:after="220" w:lineRule="auto"/>
      </w:pPr>
      <w:r>
        <w:rPr>
          <w:rFonts w:eastAsia="Georgia" w:cs="Georgia" w:ascii="Georgia" w:hAnsi="Georgia"/>
        </w:rPr>
        <w:t xml:space="preserve">Le sujet porte sur l'étude de structures combinatoires et algébriques associées aux graphes. La première partie traite de quelques propriétés de la matrice Laplacienne. La seconde partie étudie une structure algébrique naturellement associée à un graphe, son groupe critique. La troisième partie porte sur l'étude d'un système de réécriture sur le graphe qui conduit à une représentation combinatoire du groupe critique. La quatrième et dernière partie est consacrée à des questions de complexité du calcul dans cette représentation.</w:t>
      </w:r>
    </w:p>
    <w:p>
      <w:pPr>
        <w:spacing w:after="220" w:lineRule="auto"/>
      </w:pPr>
      <w:r>
        <w:rPr>
          <w:rFonts w:eastAsia="Georgia" w:cs="Georgia" w:ascii="Georgia" w:hAnsi="Georgia"/>
        </w:rPr>
        <w:t xml:space="preserve">Le sujet progresse au fil des parties et il est conseillé de les aborder dans l'ordre. Par contre il est bien entendu permis d'utiliser les résultats des questions précédentes sans y avoir répondu.</w:t>
      </w:r>
    </w:p>
    <w:p>
      <w:pPr>
        <w:spacing w:line="271" w:before="330" w:lineRule="auto"/>
      </w:pPr>
      <w:r>
        <w:rPr>
          <w:b/>
          <w:sz w:val="42"/>
        </w:rPr>
        <w:t xml:space="preserve">Partie 1 : Matrice d'incidence et matrice Laplacienne d'un graphe</w:t>
      </w:r>
    </w:p>
    <w:p>
      <w:pPr>
        <w:spacing w:after="220" w:lineRule="auto"/>
      </w:pPr>
      <w:r>
        <w:rPr/>
        <w:t xml:space="preserve">Un graphe </w:t>
      </w:r>
      <m:oMath>
        <m:r>
          <m:rPr>
            <m:sty m:val="i"/>
          </m:rPr>
          <m:t>G</m:t>
        </m:r>
      </m:oMath>
      <w:r>
        <w:rPr>
          <w:rFonts w:eastAsia="Georgia" w:cs="Georgia" w:ascii="Georgia" w:hAnsi="Georgia"/>
        </w:rPr>
        <w:t xml:space="preserve"> est formé d'un ensemble fini </w:t>
      </w:r>
      <m:oMath>
        <m:r>
          <m:rPr>
            <m:sty m:val="i"/>
          </m:rPr>
          <m:t>X</m:t>
        </m:r>
      </m:oMath>
      <w:r>
        <w:rPr>
          <w:rFonts w:eastAsia="Georgia" w:cs="Georgia" w:ascii="Georgia" w:hAnsi="Georgia"/>
        </w:rPr>
        <w:t xml:space="preserve"> de sommets, qu'on prendra, sauf mention explicte du contraire, égal à </w:t>
      </w:r>
      <m:oMath>
        <m:sSub>
          <m:sSubPr/>
          <m:e>
            <m:r>
              <m:rPr>
                <m:sty m:val="i"/>
              </m:rPr>
              <m:t>X</m:t>
            </m:r>
          </m:e>
          <m:sub>
            <m:r>
              <m:rPr>
                <m:sty m:val="i"/>
              </m:rPr>
              <m:t>n</m:t>
            </m:r>
          </m:sub>
        </m:sSub>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et d'un ensemble </w:t>
      </w:r>
      <m:oMath>
        <m:r>
          <m:rPr>
            <m:sty m:val="i"/>
          </m:rPr>
          <m:t>E</m:t>
        </m:r>
      </m:oMath>
      <w:r>
        <w:rPr>
          <w:rFonts w:eastAsia="Georgia" w:cs="Georgia" w:ascii="Georgia" w:hAnsi="Georgia"/>
        </w:rPr>
        <w:t xml:space="preserve"> de paires non ordonnées de sommets appelées les arêtes. On représente graphiquement un graphe en associant les sommets à des points distincts du plan et en traçant des arcs joignants les paires de sommets qui forment des arêtes. Le graphe </w:t>
      </w:r>
      <m:oMath>
        <m:sSub>
          <m:sSubPr/>
          <m:e>
            <m:r>
              <m:rPr>
                <m:sty m:val="i"/>
              </m:rPr>
              <m:t>G</m:t>
            </m:r>
          </m:e>
          <m:sub>
            <m:r>
              <m:rPr>
                <m:sty m:val="p"/>
              </m:rPr>
              <m:t>0</m:t>
            </m:r>
          </m:sub>
        </m:sSub>
        <m:r>
          <m:rPr>
            <m:sty m:val="p"/>
          </m:rPr>
          <m:t>=</m:t>
        </m:r>
        <m:r>
          <m:rPr>
            <m:sty m:val="p"/>
          </m:rPr>
          <m:t>(</m:t>
        </m:r>
        <m:r>
          <m:rPr>
            <m:sty m:val="i"/>
          </m:rPr>
          <m:t>X</m:t>
        </m:r>
        <m:r>
          <m:rPr>
            <m:sty m:val="p"/>
          </m:rPr>
          <m:t>,</m:t>
        </m:r>
        <m:r>
          <m:rPr>
            <m:sty m:val="i"/>
          </m:rPr>
          <m:t>E</m:t>
        </m:r>
        <m:r>
          <m:rPr>
            <m:sty m:val="p"/>
          </m:rPr>
          <m:t>)</m:t>
        </m:r>
      </m:oMath>
      <w:r>
        <w:rPr/>
        <w:t xml:space="preserve"> avec </w:t>
      </w:r>
      <m:oMath>
        <m:r>
          <m:rPr>
            <m:sty m:val="i"/>
          </m:rPr>
          <m:t>X</m:t>
        </m:r>
        <m:r>
          <m:rPr>
            <m:sty m:val="p"/>
          </m:rPr>
          <m:t>=</m:t>
        </m:r>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r>
          <m:rPr>
            <m:sty m:val="p"/>
          </m:rPr>
          <m:t>5</m:t>
        </m:r>
        <m:r>
          <m:rPr>
            <m:sty m:val="p"/>
          </m:rPr>
          <m:t>}</m:t>
        </m:r>
      </m:oMath>
      <w:r>
        <w:rPr/>
        <w:t xml:space="preserve"> et </w:t>
      </w:r>
      <m:oMath>
        <m:r>
          <m:rPr>
            <m:sty m:val="i"/>
          </m:rPr>
          <m:t>E</m:t>
        </m:r>
        <m:r>
          <m:rPr>
            <m:sty m:val="p"/>
          </m:rPr>
          <m: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1</m:t>
        </m:r>
        <m:r>
          <m:rPr>
            <m:sty m:val="p"/>
          </m:rPr>
          <m:t>,</m:t>
        </m:r>
        <m:r>
          <m:rPr>
            <m:sty m:val="p"/>
          </m:rPr>
          <m:t>4</m:t>
        </m:r>
        <m:r>
          <m:rPr>
            <m:sty m:val="p"/>
          </m:rPr>
          <m:t>}</m:t>
        </m:r>
        <m:r>
          <m:rPr>
            <m:sty m:val="p"/>
          </m:rPr>
          <m:t>,</m:t>
        </m:r>
        <m:r>
          <m:rPr>
            <m:sty m:val="p"/>
          </m:rPr>
          <m:t>{</m:t>
        </m:r>
        <m:r>
          <m:rPr>
            <m:sty m:val="p"/>
          </m:rPr>
          <m:t>2</m:t>
        </m:r>
        <m:r>
          <m:rPr>
            <m:sty m:val="p"/>
          </m:rPr>
          <m:t>,</m:t>
        </m:r>
        <m:r>
          <m:rPr>
            <m:sty m:val="p"/>
          </m:rPr>
          <m:t>3</m:t>
        </m:r>
        <m:r>
          <m:rPr>
            <m:sty m:val="p"/>
          </m:rPr>
          <m:t>}</m:t>
        </m:r>
        <m:r>
          <m:rPr>
            <m:sty m:val="p"/>
          </m:rPr>
          <m:t>,</m:t>
        </m:r>
        <m:r>
          <m:rPr>
            <m:sty m:val="p"/>
          </m:rPr>
          <m:t>{</m:t>
        </m:r>
        <m:r>
          <m:rPr>
            <m:sty m:val="p"/>
          </m:rPr>
          <m:t>2</m:t>
        </m:r>
        <m:r>
          <m:rPr>
            <m:sty m:val="p"/>
          </m:rPr>
          <m:t>,</m:t>
        </m:r>
        <m:r>
          <m:rPr>
            <m:sty m:val="p"/>
          </m:rPr>
          <m:t>4</m:t>
        </m:r>
        <m:r>
          <m:rPr>
            <m:sty m:val="p"/>
          </m:rPr>
          <m:t>}</m:t>
        </m:r>
        <m:r>
          <m:rPr>
            <m:sty m:val="p"/>
          </m:rPr>
          <m:t>,</m:t>
        </m:r>
        <m:r>
          <m:rPr>
            <m:sty m:val="p"/>
          </m:rPr>
          <m:t>{</m:t>
        </m:r>
        <m:r>
          <m:rPr>
            <m:sty m:val="p"/>
          </m:rPr>
          <m:t>3</m:t>
        </m:r>
        <m:r>
          <m:rPr>
            <m:sty m:val="p"/>
          </m:rPr>
          <m:t>,</m:t>
        </m:r>
        <m:r>
          <m:rPr>
            <m:sty m:val="p"/>
          </m:rPr>
          <m:t>4</m:t>
        </m:r>
        <m:r>
          <m:rPr>
            <m:sty m:val="p"/>
          </m:rPr>
          <m:t>}</m:t>
        </m:r>
        <m:r>
          <m:rPr>
            <m:sty m:val="p"/>
          </m:rPr>
          <m:t>,</m:t>
        </m:r>
        <m:r>
          <m:rPr>
            <m:sty m:val="p"/>
          </m:rPr>
          <m:t>{</m:t>
        </m:r>
        <m:r>
          <m:rPr>
            <m:sty m:val="p"/>
          </m:rPr>
          <m:t>3</m:t>
        </m:r>
        <m:r>
          <m:rPr>
            <m:sty m:val="p"/>
          </m:rPr>
          <m:t>,</m:t>
        </m:r>
        <m:r>
          <m:rPr>
            <m:sty m:val="p"/>
          </m:rPr>
          <m:t>5</m:t>
        </m:r>
        <m:r>
          <m:rPr>
            <m:sty m:val="p"/>
          </m:rPr>
          <m:t>}</m:t>
        </m:r>
        <m:r>
          <m:rPr>
            <m:sty m:val="p"/>
          </m:rPr>
          <m:t>}</m:t>
        </m:r>
      </m:oMath>
      <w:r>
        <w:rPr>
          <w:rFonts w:eastAsia="Georgia" w:cs="Georgia" w:ascii="Georgia" w:hAnsi="Georgia"/>
        </w:rPr>
        <w:t xml:space="preserve"> est représenté à la figure 1 , ainsi que le graphe cycle </w:t>
      </w:r>
      <m:oMath>
        <m:sSub>
          <m:sSubPr/>
          <m:e>
            <m:r>
              <m:rPr>
                <m:sty m:val="i"/>
              </m:rPr>
              <m:t>C</m:t>
            </m:r>
          </m:e>
          <m:sub>
            <m:r>
              <m:rPr>
                <m:sty m:val="p"/>
              </m:rPr>
              <m:t>6</m:t>
            </m:r>
          </m:sub>
        </m:sSub>
      </m:oMath>
      <w:r>
        <w:rPr/>
        <w:t xml:space="preserve"> et le graphe roue </w:t>
      </w:r>
      <m:oMath>
        <m:sSub>
          <m:sSubPr/>
          <m:e>
            <m:r>
              <m:rPr>
                <m:sty m:val="i"/>
              </m:rPr>
              <m:t>W</m:t>
            </m:r>
          </m:e>
          <m:sub>
            <m:r>
              <m:rPr>
                <m:sty m:val="p"/>
              </m:rPr>
              <m:t>5</m:t>
            </m:r>
          </m:sub>
        </m:sSub>
      </m:oMath>
      <w:r>
        <w:rPr/>
        <w:t xml:space="preserve">.</w:t>
      </w:r>
    </w:p>
    <w:p>
      <w:pPr>
        <w:spacing w:lineRule="auto"/>
        <w:jc w:val="center"/>
      </w:pPr>
      <w:r>
        <w:rPr/>
        <w:drawing>
          <wp:inline distB="0" distL="0" distR="0" distT="0">
            <wp:extent cx="5486400" cy="1403797"/>
            <wp:effectExtent b="0" l="0" r="0" t="0"/>
            <wp:docPr id="1" name="image-49df01900e8baad08ce8236ce28d06e5eefc350e.jpg"/>
            <a:graphic>
              <a:graphicData uri="http://schemas.openxmlformats.org/drawingml/2006/picture">
                <pic:pic>
                  <pic:nvPicPr>
                    <pic:cNvPr id="1" name="image-49df01900e8baad08ce8236ce28d06e5eefc350e.jpg" descr=""/>
                    <pic:cNvPicPr/>
                  </pic:nvPicPr>
                  <pic:blipFill>
                    <a:blip r:embed="rId5" cstate="print"/>
                    <a:srcRect b="0" l="0" r="0" t="0"/>
                    <a:stretch>
                      <a:fillRect/>
                    </a:stretch>
                  </pic:blipFill>
                  <pic:spPr>
                    <a:xfrm>
                      <a:off x="0" y="0"/>
                      <a:ext cx="5486400" cy="1403797"/>
                    </a:xfrm>
                    <a:prstGeom prst="rect"/>
                  </pic:spPr>
                </pic:pic>
              </a:graphicData>
            </a:graphic>
          </wp:inline>
        </w:drawing>
      </w:r>
    </w:p>
    <w:p>
      <w:pPr>
        <w:spacing w:lineRule="auto"/>
      </w:pPr>
      <w:r>
        <w:rPr/>
        <w:t xml:space="preserve">Fig. 1 - Trois graphes : </w:t>
      </w:r>
      <m:oMath>
        <m:sSub>
          <m:sSubPr/>
          <m:e>
            <m:r>
              <m:rPr>
                <m:sty m:val="i"/>
              </m:rPr>
              <m:t>G</m:t>
            </m:r>
          </m:e>
          <m:sub>
            <m:r>
              <m:rPr>
                <m:sty m:val="p"/>
              </m:rPr>
              <m:t>0</m:t>
            </m:r>
          </m:sub>
        </m:sSub>
        <m:r>
          <m:rPr>
            <m:sty m:val="p"/>
          </m:rPr>
          <m:t>,</m:t>
        </m:r>
        <m:sSub>
          <m:sSubPr/>
          <m:e>
            <m:r>
              <m:rPr>
                <m:sty m:val="i"/>
              </m:rPr>
              <m:t>C</m:t>
            </m:r>
          </m:e>
          <m:sub>
            <m:r>
              <m:rPr>
                <m:sty m:val="p"/>
              </m:rPr>
              <m:t>6</m:t>
            </m:r>
          </m:sub>
        </m:sSub>
      </m:oMath>
      <w:r>
        <w:rPr/>
        <w:t xml:space="preserve"> et </w:t>
      </w:r>
      <m:oMath>
        <m:sSub>
          <m:sSubPr/>
          <m:e>
            <m:r>
              <m:rPr>
                <m:sty m:val="i"/>
              </m:rPr>
              <m:t>W</m:t>
            </m:r>
          </m:e>
          <m:sub>
            <m:r>
              <m:rPr>
                <m:sty m:val="p"/>
              </m:rPr>
              <m:t>5</m:t>
            </m:r>
          </m:sub>
        </m:sSub>
      </m:oMath>
    </w:p>
    <w:p>
      <w:pPr>
        <w:spacing w:after="220" w:lineRule="auto"/>
      </w:pPr>
      <w:r>
        <w:rPr>
          <w:rFonts w:eastAsia="Georgia" w:cs="Georgia" w:ascii="Georgia" w:hAnsi="Georgia"/>
        </w:rPr>
        <w:t xml:space="preserve">L'arête </w:t>
      </w:r>
      <m:oMath>
        <m:r>
          <m:rPr>
            <m:sty m:val="p"/>
          </m:rPr>
          <m:t>{</m:t>
        </m:r>
        <m:r>
          <m:rPr>
            <m:sty m:val="i"/>
          </m:rPr>
          <m:t>i</m:t>
        </m:r>
        <m:r>
          <m:rPr>
            <m:sty m:val="p"/>
          </m:rPr>
          <m:t>,</m:t>
        </m:r>
        <m:r>
          <m:rPr>
            <m:sty m:val="i"/>
          </m:rPr>
          <m:t>j</m:t>
        </m:r>
        <m:r>
          <m:rPr>
            <m:sty m:val="p"/>
          </m:rPr>
          <m:t>}</m:t>
        </m:r>
      </m:oMath>
      <w:r>
        <w:rPr/>
        <w:t xml:space="preserve"> est dite incidente aux sommets </w:t>
      </w:r>
      <m:oMath>
        <m:r>
          <m:rPr>
            <m:sty m:val="i"/>
          </m:rPr>
          <m:t>i</m:t>
        </m:r>
      </m:oMath>
      <w:r>
        <w:rPr/>
        <w:t xml:space="preserve"> et </w:t>
      </w:r>
      <m:oMath>
        <m:r>
          <m:rPr>
            <m:sty m:val="i"/>
          </m:rPr>
          <m:t>j</m:t>
        </m:r>
      </m:oMath>
      <w:r>
        <w:rPr/>
        <w:t xml:space="preserve"> et dans ce cas les sommets </w:t>
      </w:r>
      <m:oMath>
        <m:r>
          <m:rPr>
            <m:sty m:val="i"/>
          </m:rPr>
          <m:t>i</m:t>
        </m:r>
      </m:oMath>
      <w:r>
        <w:rPr/>
        <w:t xml:space="preserve"> et </w:t>
      </w:r>
      <m:oMath>
        <m:r>
          <m:rPr>
            <m:sty m:val="i"/>
          </m:rPr>
          <m:t>j</m:t>
        </m:r>
      </m:oMath>
      <w:r>
        <w:rPr>
          <w:rFonts w:eastAsia="Georgia" w:cs="Georgia" w:ascii="Georgia" w:hAnsi="Georgia"/>
        </w:rPr>
        <w:t xml:space="preserve"> sont dits adjacents. Le degré </w:t>
      </w:r>
      <m:oMath>
        <m:sSub>
          <m:sSubPr/>
          <m:e>
            <m:r>
              <m:rPr>
                <m:sty m:val="i"/>
              </m:rPr>
              <m:t>d</m:t>
            </m:r>
          </m:e>
          <m:sub>
            <m:r>
              <m:rPr>
                <m:sty m:val="i"/>
              </m:rPr>
              <m:t>i</m:t>
            </m:r>
          </m:sub>
        </m:sSub>
      </m:oMath>
      <w:r>
        <w:rPr/>
        <w:t xml:space="preserve"> du </w:t>
      </w:r>
      <m:oMath>
        <m:r>
          <m:rPr>
            <m:sty m:val="i"/>
          </m:rPr>
          <m:t>i</m:t>
        </m:r>
      </m:oMath>
      <w:r>
        <w:rPr>
          <w:rFonts w:eastAsia="Georgia" w:cs="Georgia" w:ascii="Georgia" w:hAnsi="Georgia"/>
        </w:rPr>
        <w:t xml:space="preserve"> ème sommet est le nombre d'arêtes qui lui sont incidentes. La matrice d'incidence d'un graphe </w:t>
      </w:r>
      <m:oMath>
        <m:r>
          <m:rPr>
            <m:sty m:val="i"/>
          </m:rPr>
          <m:t>G</m:t>
        </m:r>
        <m:r>
          <m:rPr>
            <m:sty m:val="p"/>
          </m:rPr>
          <m:t>=</m:t>
        </m:r>
        <m:r>
          <m:rPr>
            <m:sty m:val="p"/>
          </m:rPr>
          <m:t>(</m:t>
        </m:r>
        <m:r>
          <m:rPr>
            <m:sty m:val="i"/>
          </m:rPr>
          <m:t>X</m:t>
        </m:r>
        <m:r>
          <m:rPr>
            <m:sty m:val="p"/>
          </m:rPr>
          <m:t>,</m:t>
        </m:r>
        <m:r>
          <m:rPr>
            <m:sty m:val="i"/>
          </m:rPr>
          <m:t>E</m:t>
        </m:r>
        <m:r>
          <m:rPr>
            <m:sty m:val="p"/>
          </m:rPr>
          <m:t>)</m:t>
        </m:r>
      </m:oMath>
      <w:r>
        <w:rPr>
          <w:rFonts w:eastAsia="Georgia" w:cs="Georgia" w:ascii="Georgia" w:hAnsi="Georgia"/>
        </w:rPr>
        <w:t xml:space="preserve"> à </w:t>
      </w:r>
      <m:oMath>
        <m:r>
          <m:rPr>
            <m:sty m:val="i"/>
          </m:rPr>
          <m:t>n</m:t>
        </m:r>
      </m:oMath>
      <w:r>
        <w:rPr/>
        <w:t xml:space="preserve"> sommets et </w:t>
      </w:r>
      <m:oMath>
        <m:r>
          <m:rPr>
            <m:sty m:val="i"/>
          </m:rPr>
          <m:t>m</m:t>
        </m:r>
      </m:oMath>
      <w:r>
        <w:rPr>
          <w:rFonts w:eastAsia="Georgia" w:cs="Georgia" w:ascii="Georgia" w:hAnsi="Georgia"/>
        </w:rPr>
        <w:t xml:space="preserve"> arêtes est la matrice </w:t>
      </w:r>
      <m:oMath>
        <m:sSub>
          <m:sSubPr/>
          <m:e>
            <m:r>
              <m:rPr>
                <m:sty m:val="i"/>
              </m:rPr>
              <m:t>L</m:t>
            </m:r>
          </m:e>
          <m:sub>
            <m:r>
              <m:rPr>
                <m:sty m:val="i"/>
              </m:rPr>
              <m:t>G</m:t>
            </m:r>
          </m:sub>
        </m:sSub>
        <m:r>
          <m:rPr>
            <m:sty m:val="p"/>
          </m:rPr>
          <m:t>=</m:t>
        </m:r>
        <m:d>
          <m:dPr>
            <m:begChr m:val="("/>
            <m:endChr m:val=")"/>
            <m:ctrlPr>
              <w:rPr>
                <w:rFonts w:ascii="Cambria Math" w:hAnsi="Cambria Math"/>
              </w:rPr>
            </m:ctrlPr>
          </m:dPr>
          <m:e>
            <m:sSub>
              <m:sSubPr/>
              <m:e>
                <m:r>
                  <m:rPr>
                    <m:sty m:val="i"/>
                  </m:rPr>
                  <m:t>ℓ</m:t>
                </m:r>
              </m:e>
              <m:sub>
                <m:r>
                  <m:rPr>
                    <m:sty m:val="i"/>
                  </m:rPr>
                  <m:t>i</m:t>
                </m:r>
                <m:r>
                  <m:rPr>
                    <m:sty m:val="p"/>
                  </m:rPr>
                  <m:t>,</m:t>
                </m:r>
                <m:r>
                  <m:rPr>
                    <m:sty m:val="i"/>
                  </m:rPr>
                  <m:t>j</m:t>
                </m:r>
              </m:sub>
            </m:sSub>
          </m:e>
        </m:d>
      </m:oMath>
      <w:r>
        <w:rPr/>
        <w:t xml:space="preserve"> de taille </w:t>
      </w:r>
      <m:oMath>
        <m:r>
          <m:rPr>
            <m:sty m:val="i"/>
          </m:rPr>
          <m:t>n</m:t>
        </m:r>
        <m:r>
          <m:rPr>
            <m:sty m:val="p"/>
          </m:rPr>
          <m:t>×</m:t>
        </m:r>
        <m:r>
          <m:rPr>
            <m:sty m:val="i"/>
          </m:rPr>
          <m:t>m</m:t>
        </m:r>
      </m:oMath>
      <w:r>
        <w:rPr/>
        <w:t xml:space="preserve"> avec</w:t>
      </w:r>
    </w:p>
    <w:p>
      <w:pPr>
        <w:spacing w:after="220" w:lineRule="auto"/>
      </w:pPr>
      <m:oMathPara>
        <m:oMath>
          <m:sSub>
            <m:sSubPr/>
            <m:e>
              <m:r>
                <m:rPr>
                  <m:sty m:val="i"/>
                </m:rPr>
                <m:t>ℓ</m:t>
              </m:r>
            </m:e>
            <m:sub>
              <m:r>
                <m:rPr>
                  <m:sty m:val="i"/>
                </m:rPr>
                <m:t>i</m:t>
              </m:r>
              <m:r>
                <m:rPr>
                  <m:sty m:val="p"/>
                </m:rPr>
                <m:t>,</m:t>
              </m:r>
              <m:r>
                <m:rPr>
                  <m:sty m:val="i"/>
                </m:rPr>
                <m:t>k</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r>
                      <m:rPr>
                        <m:sty m:val="p"/>
                      </m:rPr>
                      <m:t>1</m:t>
                    </m:r>
                  </m:e>
                  <m:e>
                    <m:r>
                      <m:rPr>
                        <m:nor/>
                      </m:rPr>
                      <m:t> si la </m:t>
                    </m:r>
                    <m:r>
                      <m:rPr>
                        <m:sty m:val="i"/>
                      </m:rPr>
                      <m:t>k</m:t>
                    </m:r>
                    <m:r>
                      <m:rPr>
                        <m:nor/>
                      </m:rPr>
                      <m:t>-ème arête est </m:t>
                    </m:r>
                    <m:r>
                      <m:rPr>
                        <m:sty m:val="p"/>
                      </m:rPr>
                      <m:t>{</m:t>
                    </m:r>
                    <m:r>
                      <m:rPr>
                        <m:sty m:val="i"/>
                      </m:rPr>
                      <m:t>i</m:t>
                    </m:r>
                    <m:r>
                      <m:rPr>
                        <m:sty m:val="p"/>
                      </m:rPr>
                      <m:t>,</m:t>
                    </m:r>
                    <m:r>
                      <m:rPr>
                        <m:sty m:val="i"/>
                      </m:rPr>
                      <m:t>j</m:t>
                    </m:r>
                    <m:r>
                      <m:rPr>
                        <m:sty m:val="p"/>
                      </m:rPr>
                      <m:t>}</m:t>
                    </m:r>
                    <m:r>
                      <m:rPr>
                        <m:nor/>
                      </m:rPr>
                      <m:t> avec </m:t>
                    </m:r>
                    <m:r>
                      <m:rPr>
                        <m:sty m:val="i"/>
                      </m:rPr>
                      <m:t>i</m:t>
                    </m:r>
                    <m:r>
                      <m:rPr>
                        <m:sty m:val="p"/>
                      </m:rPr>
                      <m:t>&lt;</m:t>
                    </m:r>
                    <m:r>
                      <m:rPr>
                        <m:sty m:val="i"/>
                      </m:rPr>
                      <m:t>j</m:t>
                    </m:r>
                    <m:r>
                      <m:rPr>
                        <m:sty m:val="p"/>
                      </m:rPr>
                      <m:t>,</m:t>
                    </m:r>
                  </m:e>
                </m:mr>
                <m:mr>
                  <m:e>
                    <m:r>
                      <m:rPr>
                        <m:sty m:val="p"/>
                      </m:rPr>
                      <m:t>−</m:t>
                    </m:r>
                    <m:r>
                      <m:rPr>
                        <m:sty m:val="p"/>
                      </m:rPr>
                      <m:t>1</m:t>
                    </m:r>
                  </m:e>
                  <m:e>
                    <m:r>
                      <m:rPr>
                        <m:nor/>
                      </m:rPr>
                      <m:t> si la </m:t>
                    </m:r>
                    <m:r>
                      <m:rPr>
                        <m:sty m:val="i"/>
                      </m:rPr>
                      <m:t>k</m:t>
                    </m:r>
                    <m:r>
                      <m:rPr>
                        <m:nor/>
                      </m:rPr>
                      <m:t>-ème arête est </m:t>
                    </m:r>
                    <m:r>
                      <m:rPr>
                        <m:sty m:val="p"/>
                      </m:rPr>
                      <m:t>{</m:t>
                    </m:r>
                    <m:r>
                      <m:rPr>
                        <m:sty m:val="i"/>
                      </m:rPr>
                      <m:t>i</m:t>
                    </m:r>
                    <m:r>
                      <m:rPr>
                        <m:sty m:val="p"/>
                      </m:rPr>
                      <m:t>,</m:t>
                    </m:r>
                    <m:r>
                      <m:rPr>
                        <m:sty m:val="i"/>
                      </m:rPr>
                      <m:t>j</m:t>
                    </m:r>
                    <m:r>
                      <m:rPr>
                        <m:sty m:val="p"/>
                      </m:rPr>
                      <m:t>}</m:t>
                    </m:r>
                    <m:r>
                      <m:rPr>
                        <m:nor/>
                      </m:rPr>
                      <m:t> avec </m:t>
                    </m:r>
                    <m:r>
                      <m:rPr>
                        <m:sty m:val="i"/>
                      </m:rPr>
                      <m:t>i</m:t>
                    </m:r>
                    <m:r>
                      <m:rPr>
                        <m:sty m:val="p"/>
                      </m:rPr>
                      <m:t>&gt;</m:t>
                    </m:r>
                    <m:r>
                      <m:rPr>
                        <m:sty m:val="i"/>
                      </m:rPr>
                      <m:t>j</m:t>
                    </m:r>
                    <m:r>
                      <m:rPr>
                        <m:sty m:val="p"/>
                      </m:rPr>
                      <m:t>,</m:t>
                    </m:r>
                  </m:e>
                </m:mr>
                <m:mr>
                  <m:e>
                    <m:r>
                      <m:rPr>
                        <m:sty m:val="p"/>
                      </m:rPr>
                      <m:t>0</m:t>
                    </m:r>
                  </m:e>
                  <m:e>
                    <m:r>
                      <m:rPr>
                        <m:nor/>
                      </m:rPr>
                      <m:t> sinon. </m:t>
                    </m:r>
                  </m:e>
                </m:mr>
              </m:m>
            </m:e>
          </m:d>
        </m:oMath>
      </m:oMathPara>
    </w:p>
    <w:p>
      <w:pPr>
        <w:spacing w:after="220" w:lineRule="auto"/>
      </w:pPr>
      <w:r>
        <w:rPr>
          <w:rFonts w:eastAsia="Georgia" w:cs="Georgia" w:ascii="Georgia" w:hAnsi="Georgia"/>
        </w:rPr>
        <w:t xml:space="preserve">où on a ordonné les arêtes arbitrairement, par exemple en écrivant chaque arête </w:t>
      </w:r>
      <m:oMath>
        <m:r>
          <m:rPr>
            <m:sty m:val="p"/>
          </m:rPr>
          <m:t>(</m:t>
        </m:r>
        <m:r>
          <m:rPr>
            <m:sty m:val="i"/>
          </m:rPr>
          <m:t>i</m:t>
        </m:r>
        <m:r>
          <m:rPr>
            <m:sty m:val="p"/>
          </m:rPr>
          <m:t>,</m:t>
        </m:r>
        <m:r>
          <m:rPr>
            <m:sty m:val="i"/>
          </m:rPr>
          <m:t>j</m:t>
        </m:r>
        <m:r>
          <m:rPr>
            <m:sty m:val="p"/>
          </m:rPr>
          <m:t>)</m:t>
        </m:r>
      </m:oMath>
      <w:r>
        <w:rPr/>
        <w:t xml:space="preserve"> avec </w:t>
      </w:r>
      <m:oMath>
        <m:r>
          <m:rPr>
            <m:sty m:val="i"/>
          </m:rPr>
          <m:t>i</m:t>
        </m:r>
        <m:r>
          <m:rPr>
            <m:sty m:val="p"/>
          </m:rPr>
          <m:t>&lt;</m:t>
        </m:r>
        <m:r>
          <m:rPr>
            <m:sty m:val="i"/>
          </m:rPr>
          <m:t>j</m:t>
        </m:r>
      </m:oMath>
      <w:r>
        <w:rPr/>
        <w:t xml:space="preserve"> et en utilisant l'ordre lexicographique: </w:t>
      </w:r>
      <m:oMath>
        <m:r>
          <m:rPr>
            <m:sty m:val="p"/>
          </m:rPr>
          <m:t>(</m:t>
        </m:r>
        <m:r>
          <m:rPr>
            <m:sty m:val="i"/>
          </m:rPr>
          <m:t>i</m:t>
        </m:r>
        <m:r>
          <m:rPr>
            <m:sty m:val="p"/>
          </m:rPr>
          <m:t>,</m:t>
        </m:r>
        <m:r>
          <m:rPr>
            <m:sty m:val="i"/>
          </m:rPr>
          <m:t>j</m:t>
        </m:r>
        <m:r>
          <m:rPr>
            <m:sty m:val="p"/>
          </m:rPr>
          <m:t>)</m:t>
        </m:r>
        <m:r>
          <m:rPr>
            <m:sty m:val="p"/>
          </m:rPr>
          <m:t>&lt;</m:t>
        </m:r>
        <m:r>
          <m:rPr>
            <m:sty m:val="p"/>
          </m:rPr>
          <m:t>(</m:t>
        </m:r>
        <m:r>
          <m:rPr>
            <m:sty m:val="i"/>
          </m:rPr>
          <m:t>k</m:t>
        </m:r>
        <m:r>
          <m:rPr>
            <m:sty m:val="p"/>
          </m:rPr>
          <m:t>,</m:t>
        </m:r>
        <m:r>
          <m:rPr>
            <m:sty m:val="i"/>
          </m:rPr>
          <m:t>ℓ</m:t>
        </m:r>
        <m:r>
          <m:rPr>
            <m:sty m:val="p"/>
          </m:rPr>
          <m:t>)</m:t>
        </m:r>
      </m:oMath>
      <w:r>
        <w:rPr/>
        <w:t xml:space="preserve"> si </w:t>
      </w:r>
      <m:oMath>
        <m:r>
          <m:rPr>
            <m:sty m:val="i"/>
          </m:rPr>
          <m:t>i</m:t>
        </m:r>
        <m:r>
          <m:rPr>
            <m:sty m:val="p"/>
          </m:rPr>
          <m:t>&lt;</m:t>
        </m:r>
        <m:r>
          <m:rPr>
            <m:sty m:val="i"/>
          </m:rPr>
          <m:t>k</m:t>
        </m:r>
      </m:oMath>
      <w:r>
        <w:rPr/>
        <w:t xml:space="preserve"> ou si </w:t>
      </w:r>
      <m:oMath>
        <m:r>
          <m:rPr>
            <m:sty m:val="p"/>
          </m:rPr>
          <m:t>(</m:t>
        </m:r>
        <m:r>
          <m:rPr>
            <m:sty m:val="i"/>
          </m:rPr>
          <m:t>i</m:t>
        </m:r>
        <m:r>
          <m:rPr>
            <m:sty m:val="p"/>
          </m:rPr>
          <m:t>=</m:t>
        </m:r>
        <m:r>
          <m:rPr>
            <m:sty m:val="i"/>
          </m:rPr>
          <m:t>k</m:t>
        </m:r>
      </m:oMath>
      <w:r>
        <w:rPr/>
        <w:t xml:space="preserve"> et </w:t>
      </w:r>
      <m:oMath>
        <m:r>
          <m:rPr>
            <m:sty m:val="i"/>
          </m:rPr>
          <m:t>j</m:t>
        </m:r>
        <m:r>
          <m:rPr>
            <m:sty m:val="p"/>
          </m:rPr>
          <m:t>&lt;</m:t>
        </m:r>
        <m:r>
          <m:rPr>
            <m:sty m:val="i"/>
          </m:rPr>
          <m:t>ℓ</m:t>
        </m:r>
        <m:r>
          <m:rPr>
            <m:sty m:val="p"/>
          </m:rPr>
          <m:t>)</m:t>
        </m:r>
      </m:oMath>
      <w:r>
        <w:rPr/>
        <w:t xml:space="preserve">.</w:t>
      </w:r>
    </w:p>
    <w:p>
      <w:pPr>
        <w:spacing w:after="220" w:lineRule="auto"/>
      </w:pPr>
      <w:r>
        <w:rPr>
          <w:rFonts w:eastAsia="Georgia" w:cs="Georgia" w:ascii="Georgia" w:hAnsi="Georgia"/>
        </w:rPr>
        <w:t xml:space="preserve">La matrice d'adjacence complétée ou matrice Laplacienne du graphe </w:t>
      </w:r>
      <m:oMath>
        <m:r>
          <m:rPr>
            <m:sty m:val="i"/>
          </m:rPr>
          <m:t>G</m:t>
        </m:r>
      </m:oMath>
      <w:r>
        <w:rPr>
          <w:rFonts w:eastAsia="Georgia" w:cs="Georgia" w:ascii="Georgia" w:hAnsi="Georgia"/>
        </w:rPr>
        <w:t xml:space="preserve"> est la matrice symétrique </w:t>
      </w:r>
      <m:oMath>
        <m:sSub>
          <m:sSubPr/>
          <m:e>
            <m:r>
              <m:rPr>
                <m:sty m:val="p"/>
              </m:rPr>
              <m:t>Δ</m:t>
            </m:r>
          </m:e>
          <m:sub>
            <m:r>
              <m:rPr>
                <m:sty m:val="i"/>
              </m:rPr>
              <m:t>G</m:t>
            </m:r>
          </m:sub>
        </m:sSub>
        <m:r>
          <m:rPr>
            <m:sty m:val="p"/>
          </m:rPr>
          <m:t>=</m:t>
        </m:r>
        <m:d>
          <m:dPr>
            <m:begChr m:val="("/>
            <m:endChr m:val=")"/>
            <m:ctrlPr>
              <w:rPr>
                <w:rFonts w:ascii="Cambria Math" w:hAnsi="Cambria Math"/>
              </w:rPr>
            </m:ctrlPr>
          </m:dPr>
          <m:e>
            <m:sSub>
              <m:sSubPr/>
              <m:e>
                <m:r>
                  <m:rPr>
                    <m:sty m:val="i"/>
                  </m:rPr>
                  <m:t>e</m:t>
                </m:r>
              </m:e>
              <m:sub>
                <m:r>
                  <m:rPr>
                    <m:sty m:val="i"/>
                  </m:rPr>
                  <m:t>i</m:t>
                </m:r>
                <m:r>
                  <m:rPr>
                    <m:sty m:val="p"/>
                  </m:rPr>
                  <m:t>,</m:t>
                </m:r>
                <m:r>
                  <m:rPr>
                    <m:sty m:val="i"/>
                  </m:rPr>
                  <m:t>j</m:t>
                </m:r>
              </m:sub>
            </m:sSub>
          </m:e>
        </m:d>
      </m:oMath>
      <w:r>
        <w:rPr/>
        <w:t xml:space="preserve"> de taille </w:t>
      </w:r>
      <m:oMath>
        <m:r>
          <m:rPr>
            <m:sty m:val="i"/>
          </m:rPr>
          <m:t>n</m:t>
        </m:r>
        <m:r>
          <m:rPr>
            <m:sty m:val="p"/>
          </m:rPr>
          <m:t>×</m:t>
        </m:r>
        <m:r>
          <m:rPr>
            <m:sty m:val="i"/>
          </m:rPr>
          <m:t>n</m:t>
        </m:r>
      </m:oMath>
      <w:r>
        <w:rPr/>
        <w:t xml:space="preserve"> avec</w:t>
      </w:r>
    </w:p>
    <w:p>
      <w:pPr>
        <w:spacing w:after="220" w:lineRule="auto"/>
      </w:pPr>
      <m:oMathPara>
        <m:oMath>
          <m:sSub>
            <m:sSubPr/>
            <m:e>
              <m:r>
                <m:rPr>
                  <m:sty m:val="i"/>
                </m:rPr>
                <m:t>e</m:t>
              </m:r>
            </m:e>
            <m:sub>
              <m:r>
                <m:rPr>
                  <m:sty m:val="i"/>
                </m:rPr>
                <m:t>i</m:t>
              </m:r>
              <m:r>
                <m:rPr>
                  <m:sty m:val="p"/>
                </m:rPr>
                <m:t>,</m:t>
              </m:r>
              <m:r>
                <m:rPr>
                  <m:sty m:val="i"/>
                </m:rPr>
                <m:t>j</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sSub>
                      <m:sSubPr/>
                      <m:e>
                        <m:r>
                          <m:rPr>
                            <m:sty m:val="i"/>
                          </m:rPr>
                          <m:t>d</m:t>
                        </m:r>
                      </m:e>
                      <m:sub>
                        <m:r>
                          <m:rPr>
                            <m:sty m:val="i"/>
                          </m:rPr>
                          <m:t>i</m:t>
                        </m:r>
                      </m:sub>
                    </m:sSub>
                  </m:e>
                  <m:e>
                    <m:r>
                      <m:rPr>
                        <m:nor/>
                      </m:rPr>
                      <m:t> si </m:t>
                    </m:r>
                    <m:r>
                      <m:rPr>
                        <m:sty m:val="i"/>
                      </m:rPr>
                      <m:t>j</m:t>
                    </m:r>
                    <m:r>
                      <m:rPr>
                        <m:sty m:val="p"/>
                      </m:rPr>
                      <m:t>=</m:t>
                    </m:r>
                    <m:r>
                      <m:rPr>
                        <m:sty m:val="i"/>
                      </m:rPr>
                      <m:t>i</m:t>
                    </m:r>
                  </m:e>
                </m:mr>
                <m:mr>
                  <m:e>
                    <m:r>
                      <m:rPr>
                        <m:sty m:val="p"/>
                      </m:rPr>
                      <m:t>−</m:t>
                    </m:r>
                    <m:r>
                      <m:rPr>
                        <m:sty m:val="p"/>
                      </m:rPr>
                      <m:t>1</m:t>
                    </m:r>
                  </m:e>
                  <m:e>
                    <m:r>
                      <m:rPr>
                        <m:nor/>
                      </m:rPr>
                      <m:t> si </m:t>
                    </m:r>
                    <m:r>
                      <m:rPr>
                        <m:sty m:val="i"/>
                      </m:rPr>
                      <m:t>j</m:t>
                    </m:r>
                    <m:r>
                      <m:rPr>
                        <m:sty m:val="p"/>
                      </m:rPr>
                      <m:t>≠</m:t>
                    </m:r>
                    <m:r>
                      <m:rPr>
                        <m:sty m:val="i"/>
                      </m:rPr>
                      <m:t>i</m:t>
                    </m:r>
                    <m:r>
                      <m:rPr>
                        <m:nor/>
                      </m:rPr>
                      <m:t> et les sommets </m:t>
                    </m:r>
                    <m:r>
                      <m:rPr>
                        <m:sty m:val="i"/>
                      </m:rPr>
                      <m:t>i</m:t>
                    </m:r>
                    <m:r>
                      <m:rPr>
                        <m:nor/>
                      </m:rPr>
                      <m:t> et </m:t>
                    </m:r>
                    <m:r>
                      <m:rPr>
                        <m:sty m:val="i"/>
                      </m:rPr>
                      <m:t>j</m:t>
                    </m:r>
                    <m:r>
                      <m:rPr>
                        <m:nor/>
                      </m:rPr>
                      <m:t> sont adjacents, </m:t>
                    </m:r>
                  </m:e>
                </m:mr>
                <m:mr>
                  <m:e>
                    <m:r>
                      <m:rPr>
                        <m:sty m:val="p"/>
                      </m:rPr>
                      <m:t>0</m:t>
                    </m:r>
                  </m:e>
                  <m:e>
                    <m:r>
                      <m:rPr>
                        <m:nor/>
                      </m:rPr>
                      <m:t> sinon. </m:t>
                    </m:r>
                  </m:e>
                </m:mr>
              </m:m>
            </m:e>
          </m:d>
        </m:oMath>
      </m:oMathPara>
    </w:p>
    <w:p>
      <w:pPr>
        <w:spacing w:after="220" w:lineRule="auto"/>
      </w:pPr>
      <w:r>
        <w:rPr/>
        <w:t xml:space="preserve">Pour le graphe </w:t>
      </w:r>
      <m:oMath>
        <m:sSub>
          <m:sSubPr/>
          <m:e>
            <m:r>
              <m:rPr>
                <m:sty m:val="i"/>
              </m:rPr>
              <m:t>G</m:t>
            </m:r>
          </m:e>
          <m:sub>
            <m:r>
              <m:rPr>
                <m:sty m:val="p"/>
              </m:rPr>
              <m:t>0</m:t>
            </m:r>
          </m:sub>
        </m:sSub>
      </m:oMath>
      <w:r>
        <w:rPr/>
        <w:t xml:space="preserve"> de la figure 1 on a</w:t>
      </w:r>
    </w:p>
    <w:p>
      <w:pPr>
        <w:spacing w:after="220" w:lineRule="auto"/>
      </w:pPr>
      <m:oMathPara>
        <m:oMath>
          <m:sSub>
            <m:sSubPr/>
            <m:e>
              <m:r>
                <m:rPr>
                  <m:sty m:val="i"/>
                </m:rPr>
                <m:t>L</m:t>
              </m:r>
            </m:e>
            <m:sub>
              <m:sSub>
                <m:sSubPr/>
                <m:e>
                  <m:r>
                    <m:rPr>
                      <m:sty m:val="i"/>
                    </m:rPr>
                    <m:t>G</m:t>
                  </m:r>
                </m:e>
                <m:sub>
                  <m:r>
                    <m:rPr>
                      <m:sty m:val="p"/>
                    </m:rPr>
                    <m:t>0</m:t>
                  </m:r>
                </m:sub>
              </m:sSub>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1</m:t>
                    </m:r>
                  </m:e>
                  <m:e>
                    <m:r>
                      <m:rPr>
                        <m:sty m:val="p"/>
                      </m:rPr>
                      <m:t>0</m:t>
                    </m:r>
                  </m:e>
                  <m:e>
                    <m:r>
                      <m:rPr>
                        <m:sty m:val="p"/>
                      </m:rPr>
                      <m:t>0</m:t>
                    </m:r>
                  </m:e>
                  <m:e>
                    <m:r>
                      <m:rPr>
                        <m:sty m:val="p"/>
                      </m:rPr>
                      <m:t>0</m:t>
                    </m:r>
                  </m:e>
                  <m:e>
                    <m:r>
                      <m:rPr>
                        <m:sty m:val="p"/>
                      </m:rPr>
                      <m:t>0</m:t>
                    </m:r>
                  </m:e>
                </m:mr>
                <m:mr>
                  <m:e>
                    <m:r>
                      <m:rPr>
                        <m:sty m:val="p"/>
                      </m:rPr>
                      <m:t>−</m:t>
                    </m:r>
                    <m:r>
                      <m:rPr>
                        <m:sty m:val="p"/>
                      </m:rPr>
                      <m:t>1</m:t>
                    </m:r>
                  </m:e>
                  <m:e>
                    <m:r>
                      <m:rPr>
                        <m:sty m:val="p"/>
                      </m:rPr>
                      <m:t>0</m:t>
                    </m:r>
                  </m:e>
                  <m:e>
                    <m:r>
                      <m:rPr>
                        <m:sty m:val="p"/>
                      </m:rPr>
                      <m:t>1</m:t>
                    </m:r>
                  </m:e>
                  <m:e>
                    <m:r>
                      <m:rPr>
                        <m:sty m:val="p"/>
                      </m:rPr>
                      <m:t>1</m:t>
                    </m:r>
                  </m:e>
                  <m:e>
                    <m:r>
                      <m:rPr>
                        <m:sty m:val="p"/>
                      </m:rPr>
                      <m:t>0</m:t>
                    </m:r>
                  </m:e>
                  <m:e>
                    <m:r>
                      <m:rPr>
                        <m:sty m:val="p"/>
                      </m:rPr>
                      <m:t>0</m:t>
                    </m:r>
                  </m:e>
                </m:mr>
                <m:mr>
                  <m:e>
                    <m:r>
                      <m:rPr>
                        <m:sty m:val="p"/>
                      </m:rPr>
                      <m:t>0</m:t>
                    </m:r>
                  </m:e>
                  <m:e>
                    <m:r>
                      <m:rPr>
                        <m:sty m:val="p"/>
                      </m:rPr>
                      <m:t>0</m:t>
                    </m:r>
                  </m:e>
                  <m:e>
                    <m:r>
                      <m:rPr>
                        <m:sty m:val="p"/>
                      </m:rPr>
                      <m:t>−</m:t>
                    </m:r>
                    <m:r>
                      <m:rPr>
                        <m:sty m:val="p"/>
                      </m:rPr>
                      <m:t>1</m:t>
                    </m:r>
                  </m:e>
                  <m:e>
                    <m:r>
                      <m:rPr>
                        <m:sty m:val="p"/>
                      </m:rPr>
                      <m:t>0</m:t>
                    </m:r>
                  </m:e>
                  <m:e>
                    <m:r>
                      <m:rPr>
                        <m:sty m:val="p"/>
                      </m:rPr>
                      <m:t>1</m:t>
                    </m:r>
                  </m:e>
                  <m:e>
                    <m:r>
                      <m:rPr>
                        <m:sty m:val="p"/>
                      </m:rPr>
                      <m:t>1</m:t>
                    </m:r>
                  </m:e>
                </m:mr>
                <m:mr>
                  <m:e>
                    <m:r>
                      <m:rPr>
                        <m:sty m:val="p"/>
                      </m:rPr>
                      <m:t>0</m:t>
                    </m:r>
                  </m:e>
                  <m:e>
                    <m:r>
                      <m:rPr>
                        <m:sty m:val="p"/>
                      </m:rPr>
                      <m:t>−</m:t>
                    </m:r>
                    <m:r>
                      <m:rPr>
                        <m:sty m:val="p"/>
                      </m:rPr>
                      <m:t>1</m:t>
                    </m:r>
                  </m:e>
                  <m:e>
                    <m:r>
                      <m:rPr>
                        <m:sty m:val="p"/>
                      </m:rPr>
                      <m:t>0</m:t>
                    </m:r>
                  </m:e>
                  <m:e>
                    <m:r>
                      <m:rPr>
                        <m:sty m:val="p"/>
                      </m:rPr>
                      <m:t>−</m:t>
                    </m:r>
                    <m:r>
                      <m:rPr>
                        <m:sty m:val="p"/>
                      </m:rPr>
                      <m:t>1</m:t>
                    </m:r>
                  </m:e>
                  <m:e>
                    <m:r>
                      <m:rPr>
                        <m:sty m:val="p"/>
                      </m:rPr>
                      <m:t>−</m:t>
                    </m:r>
                    <m:r>
                      <m:rPr>
                        <m:sty m:val="p"/>
                      </m:rPr>
                      <m:t>1</m:t>
                    </m:r>
                  </m:e>
                  <m:e>
                    <m:r>
                      <m:rPr>
                        <m:sty m:val="p"/>
                      </m:rPr>
                      <m:t>0</m:t>
                    </m:r>
                  </m:e>
                </m:mr>
                <m:mr>
                  <m:e>
                    <m:r>
                      <m:rPr>
                        <m:sty m:val="p"/>
                      </m:rPr>
                      <m:t>0</m:t>
                    </m:r>
                  </m:e>
                  <m:e>
                    <m:r>
                      <m:rPr>
                        <m:sty m:val="p"/>
                      </m:rPr>
                      <m:t>0</m:t>
                    </m:r>
                  </m:e>
                  <m:e>
                    <m:r>
                      <m:rPr>
                        <m:sty m:val="p"/>
                      </m:rPr>
                      <m:t>0</m:t>
                    </m:r>
                  </m:e>
                  <m:e>
                    <m:r>
                      <m:rPr>
                        <m:sty m:val="p"/>
                      </m:rPr>
                      <m:t>0</m:t>
                    </m:r>
                  </m:e>
                  <m:e>
                    <m:r>
                      <m:rPr>
                        <m:sty m:val="p"/>
                      </m:rPr>
                      <m:t>0</m:t>
                    </m:r>
                  </m:e>
                  <m:e>
                    <m:r>
                      <m:rPr>
                        <m:sty m:val="p"/>
                      </m:rPr>
                      <m:t>−</m:t>
                    </m:r>
                    <m:r>
                      <m:rPr>
                        <m:sty m:val="p"/>
                      </m:rPr>
                      <m:t>1</m:t>
                    </m:r>
                  </m:e>
                </m:mr>
              </m:m>
            </m:e>
          </m:d>
          <m:r>
            <m:rPr>
              <m:sty m:val="p"/>
            </m:rPr>
            <m:t>,</m:t>
          </m:r>
          <m:r>
            <m:rPr>
              <m:sty m:val="p"/>
            </m:rPr>
            <m:t xml:space="preserve"> </m:t>
          </m:r>
          <m:sSub>
            <m:sSubPr/>
            <m:e>
              <m:r>
                <m:rPr>
                  <m:sty m:val="p"/>
                </m:rPr>
                <m:t>Δ</m:t>
              </m:r>
            </m:e>
            <m:sub>
              <m:sSub>
                <m:sSubPr/>
                <m:e>
                  <m:r>
                    <m:rPr>
                      <m:sty m:val="i"/>
                    </m:rPr>
                    <m:t>G</m:t>
                  </m:r>
                </m:e>
                <m:sub>
                  <m:r>
                    <m:rPr>
                      <m:sty m:val="p"/>
                    </m:rPr>
                    <m:t>0</m:t>
                  </m:r>
                </m:sub>
              </m:sSub>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2</m:t>
                    </m:r>
                  </m:e>
                  <m:e>
                    <m:r>
                      <m:rPr>
                        <m:sty m:val="p"/>
                      </m:rPr>
                      <m:t>−</m:t>
                    </m:r>
                    <m:r>
                      <m:rPr>
                        <m:sty m:val="p"/>
                      </m:rPr>
                      <m:t>1</m:t>
                    </m:r>
                  </m:e>
                  <m:e>
                    <m:r>
                      <m:rPr>
                        <m:sty m:val="p"/>
                      </m:rPr>
                      <m:t>0</m:t>
                    </m:r>
                  </m:e>
                  <m:e>
                    <m:r>
                      <m:rPr>
                        <m:sty m:val="p"/>
                      </m:rPr>
                      <m:t>−</m:t>
                    </m:r>
                    <m:r>
                      <m:rPr>
                        <m:sty m:val="p"/>
                      </m:rPr>
                      <m:t>1</m:t>
                    </m:r>
                  </m:e>
                  <m:e>
                    <m:r>
                      <m:rPr>
                        <m:sty m:val="p"/>
                      </m:rPr>
                      <m:t>0</m:t>
                    </m:r>
                  </m:e>
                </m:mr>
                <m:mr>
                  <m:e>
                    <m:r>
                      <m:rPr>
                        <m:sty m:val="p"/>
                      </m:rPr>
                      <m:t>−</m:t>
                    </m:r>
                    <m:r>
                      <m:rPr>
                        <m:sty m:val="p"/>
                      </m:rPr>
                      <m:t>1</m:t>
                    </m:r>
                  </m:e>
                  <m:e>
                    <m:r>
                      <m:rPr>
                        <m:sty m:val="p"/>
                      </m:rPr>
                      <m:t>3</m:t>
                    </m:r>
                  </m:e>
                  <m:e>
                    <m:r>
                      <m:rPr>
                        <m:sty m:val="p"/>
                      </m:rPr>
                      <m:t>−</m:t>
                    </m:r>
                    <m:r>
                      <m:rPr>
                        <m:sty m:val="p"/>
                      </m:rPr>
                      <m:t>1</m:t>
                    </m:r>
                  </m:e>
                  <m:e>
                    <m:r>
                      <m:rPr>
                        <m:sty m:val="p"/>
                      </m:rPr>
                      <m:t>−</m:t>
                    </m:r>
                    <m:r>
                      <m:rPr>
                        <m:sty m:val="p"/>
                      </m:rPr>
                      <m:t>1</m:t>
                    </m:r>
                  </m:e>
                  <m:e>
                    <m:r>
                      <m:rPr>
                        <m:sty m:val="p"/>
                      </m:rPr>
                      <m:t>0</m:t>
                    </m:r>
                  </m:e>
                </m:mr>
                <m:mr>
                  <m:e>
                    <m:r>
                      <m:rPr>
                        <m:sty m:val="p"/>
                      </m:rPr>
                      <m:t>0</m:t>
                    </m:r>
                  </m:e>
                  <m:e>
                    <m:r>
                      <m:rPr>
                        <m:sty m:val="p"/>
                      </m:rPr>
                      <m:t>−</m:t>
                    </m:r>
                    <m:r>
                      <m:rPr>
                        <m:sty m:val="p"/>
                      </m:rPr>
                      <m:t>1</m:t>
                    </m:r>
                  </m:e>
                  <m:e>
                    <m:r>
                      <m:rPr>
                        <m:sty m:val="p"/>
                      </m:rPr>
                      <m:t>3</m:t>
                    </m:r>
                  </m:e>
                  <m:e>
                    <m:r>
                      <m:rPr>
                        <m:sty m:val="p"/>
                      </m:rPr>
                      <m:t>−</m:t>
                    </m:r>
                    <m:r>
                      <m:rPr>
                        <m:sty m:val="p"/>
                      </m:rPr>
                      <m:t>1</m:t>
                    </m:r>
                  </m:e>
                  <m:e>
                    <m:r>
                      <m:rPr>
                        <m:sty m:val="p"/>
                      </m:rPr>
                      <m:t>−</m:t>
                    </m:r>
                    <m:r>
                      <m:rPr>
                        <m:sty m:val="p"/>
                      </m:rPr>
                      <m:t>1</m:t>
                    </m:r>
                  </m:e>
                </m:mr>
                <m:mr>
                  <m:e>
                    <m:r>
                      <m:rPr>
                        <m:sty m:val="p"/>
                      </m:rPr>
                      <m:t>−</m:t>
                    </m:r>
                    <m:r>
                      <m:rPr>
                        <m:sty m:val="p"/>
                      </m:rPr>
                      <m:t>1</m:t>
                    </m:r>
                  </m:e>
                  <m:e>
                    <m:r>
                      <m:rPr>
                        <m:sty m:val="p"/>
                      </m:rPr>
                      <m:t>−</m:t>
                    </m:r>
                    <m:r>
                      <m:rPr>
                        <m:sty m:val="p"/>
                      </m:rPr>
                      <m:t>1</m:t>
                    </m:r>
                  </m:e>
                  <m:e>
                    <m:r>
                      <m:rPr>
                        <m:sty m:val="p"/>
                      </m:rPr>
                      <m:t>−</m:t>
                    </m:r>
                    <m:r>
                      <m:rPr>
                        <m:sty m:val="p"/>
                      </m:rPr>
                      <m:t>1</m:t>
                    </m:r>
                  </m:e>
                  <m:e>
                    <m:r>
                      <m:rPr>
                        <m:sty m:val="p"/>
                      </m:rPr>
                      <m:t>3</m:t>
                    </m:r>
                  </m:e>
                  <m:e>
                    <m:r>
                      <m:rPr>
                        <m:sty m:val="p"/>
                      </m:rPr>
                      <m:t>0</m:t>
                    </m:r>
                  </m:e>
                </m:mr>
                <m:mr>
                  <m:e>
                    <m:r>
                      <m:rPr>
                        <m:sty m:val="p"/>
                      </m:rPr>
                      <m:t>0</m:t>
                    </m:r>
                  </m:e>
                  <m:e>
                    <m:r>
                      <m:rPr>
                        <m:sty m:val="p"/>
                      </m:rPr>
                      <m:t>0</m:t>
                    </m:r>
                  </m:e>
                  <m:e>
                    <m:r>
                      <m:rPr>
                        <m:sty m:val="p"/>
                      </m:rPr>
                      <m:t>−</m:t>
                    </m:r>
                    <m:r>
                      <m:rPr>
                        <m:sty m:val="p"/>
                      </m:rPr>
                      <m:t>1</m:t>
                    </m:r>
                  </m:e>
                  <m:e>
                    <m:r>
                      <m:rPr>
                        <m:sty m:val="p"/>
                      </m:rPr>
                      <m:t>0</m:t>
                    </m:r>
                  </m:e>
                  <m:e>
                    <m:r>
                      <m:rPr>
                        <m:sty m:val="p"/>
                      </m:rPr>
                      <m:t>1</m:t>
                    </m:r>
                  </m:e>
                </m:mr>
              </m:m>
            </m:e>
          </m:d>
        </m:oMath>
      </m:oMathPara>
    </w:p>
    <w:p>
      <w:pPr>
        <w:spacing w:after="220" w:lineRule="auto"/>
      </w:pPr>
      <w:r>
        <w:rPr/>
        <w:t xml:space="preserve">Question 1.1. Montrer que pour tout </w:t>
      </w:r>
      <m:oMath>
        <m:r>
          <m:rPr>
            <m:sty m:val="i"/>
          </m:rPr>
          <m:t>G</m:t>
        </m:r>
        <m:r>
          <m:rPr>
            <m:sty m:val="p"/>
          </m:rPr>
          <m:t>,</m:t>
        </m:r>
        <m:sSub>
          <m:sSubPr/>
          <m:e>
            <m:r>
              <m:rPr>
                <m:sty m:val="p"/>
              </m:rPr>
              <m:t>Δ</m:t>
            </m:r>
          </m:e>
          <m:sub>
            <m:r>
              <m:rPr>
                <m:sty m:val="i"/>
              </m:rPr>
              <m:t>G</m:t>
            </m:r>
          </m:sub>
        </m:sSub>
        <m:r>
          <m:rPr>
            <m:sty m:val="p"/>
          </m:rPr>
          <m:t>=</m:t>
        </m:r>
        <m:sSub>
          <m:sSubPr/>
          <m:e>
            <m:r>
              <m:rPr>
                <m:sty m:val="i"/>
              </m:rPr>
              <m:t>L</m:t>
            </m:r>
          </m:e>
          <m:sub>
            <m:r>
              <m:rPr>
                <m:sty m:val="i"/>
              </m:rPr>
              <m:t>G</m:t>
            </m:r>
          </m:sub>
        </m:sSub>
        <m:sSup>
          <m:sSupPr/>
          <m:e>
            <m:r>
              <m:t xml:space="preserve"> </m:t>
            </m:r>
          </m:e>
          <m:sup>
            <m:r>
              <m:rPr>
                <m:sty m:val="i"/>
              </m:rPr>
              <m:t>t</m:t>
            </m:r>
          </m:sup>
        </m:sSup>
        <m:sSub>
          <m:sSubPr/>
          <m:e>
            <m:r>
              <m:rPr>
                <m:sty m:val="i"/>
              </m:rPr>
              <m:t>L</m:t>
            </m:r>
          </m:e>
          <m:sub>
            <m:r>
              <m:rPr>
                <m:sty m:val="i"/>
              </m:rPr>
              <m:t>G</m:t>
            </m:r>
          </m:sub>
        </m:sSub>
      </m:oMath>
      <w:r>
        <w:rPr>
          <w:rFonts w:eastAsia="Georgia" w:cs="Georgia" w:ascii="Georgia" w:hAnsi="Georgia"/>
        </w:rPr>
        <w:t xml:space="preserve"> où </w:t>
      </w:r>
      <m:oMath>
        <m:sSup>
          <m:sSupPr/>
          <m:e>
            <m:r>
              <m:t xml:space="preserve"> </m:t>
            </m:r>
          </m:e>
          <m:sup>
            <m:r>
              <m:rPr>
                <m:sty m:val="i"/>
              </m:rPr>
              <m:t>t</m:t>
            </m:r>
          </m:sup>
        </m:sSup>
        <m:sSub>
          <m:sSubPr/>
          <m:e>
            <m:r>
              <m:rPr>
                <m:sty m:val="i"/>
              </m:rPr>
              <m:t>L</m:t>
            </m:r>
          </m:e>
          <m:sub>
            <m:r>
              <m:rPr>
                <m:sty m:val="i"/>
              </m:rPr>
              <m:t>G</m:t>
            </m:r>
          </m:sub>
        </m:sSub>
      </m:oMath>
      <w:r>
        <w:rPr>
          <w:rFonts w:eastAsia="Georgia" w:cs="Georgia" w:ascii="Georgia" w:hAnsi="Georgia"/>
        </w:rPr>
        <w:t xml:space="preserve"> désigne la matrice transposée de </w:t>
      </w:r>
      <m:oMath>
        <m:sSub>
          <m:sSubPr/>
          <m:e>
            <m:r>
              <m:rPr>
                <m:sty m:val="i"/>
              </m:rPr>
              <m:t>L</m:t>
            </m:r>
          </m:e>
          <m:sub>
            <m:r>
              <m:rPr>
                <m:sty m:val="i"/>
              </m:rPr>
              <m:t>G</m:t>
            </m:r>
          </m:sub>
        </m:sSub>
      </m:oMath>
      <w:r>
        <w:rPr/>
        <w:t xml:space="preserve">.</w:t>
      </w:r>
    </w:p>
    <w:p>
      <w:pPr>
        <w:spacing w:after="220" w:lineRule="auto"/>
      </w:pPr>
      <w:r>
        <w:rPr>
          <w:rFonts w:eastAsia="Georgia" w:cs="Georgia" w:ascii="Georgia" w:hAnsi="Georgia"/>
        </w:rPr>
        <w:t xml:space="preserve">Question 1.2. Montrer que si un réel </w:t>
      </w:r>
      <m:oMath>
        <m:r>
          <m:rPr>
            <m:sty m:val="i"/>
          </m:rPr>
          <m:t>λ</m:t>
        </m:r>
      </m:oMath>
      <w:r>
        <w:rPr/>
        <w:t xml:space="preserve"> et un vecteur colonne </w:t>
      </w:r>
      <m:oMath>
        <m:r>
          <m:rPr>
            <m:sty m:val="i"/>
          </m:rPr>
          <m:t>v</m:t>
        </m:r>
        <m:r>
          <m:rPr>
            <m:sty m:val="p"/>
          </m:rPr>
          <m:t>≠</m:t>
        </m:r>
        <m:r>
          <m:rPr>
            <m:sty m:val="p"/>
          </m:rPr>
          <m:t>0</m:t>
        </m:r>
      </m:oMath>
      <w:r>
        <w:rPr/>
        <w:t xml:space="preserve"> satisfont </w:t>
      </w:r>
      <m:oMath>
        <m:sSub>
          <m:sSubPr/>
          <m:e>
            <m:r>
              <m:rPr>
                <m:sty m:val="p"/>
              </m:rPr>
              <m:t>Δ</m:t>
            </m:r>
          </m:e>
          <m:sub>
            <m:r>
              <m:rPr>
                <m:sty m:val="i"/>
              </m:rPr>
              <m:t>G</m:t>
            </m:r>
          </m:sub>
        </m:sSub>
        <m:r>
          <m:rPr>
            <m:sty m:val="i"/>
          </m:rPr>
          <m:t>v</m:t>
        </m:r>
        <m:r>
          <m:rPr>
            <m:sty m:val="p"/>
          </m:rPr>
          <m:t>=</m:t>
        </m:r>
        <m:r>
          <m:rPr>
            <m:sty m:val="i"/>
          </m:rPr>
          <m:t>λ</m:t>
        </m:r>
        <m:r>
          <m:rPr>
            <m:sty m:val="i"/>
          </m:rPr>
          <m:t>v</m:t>
        </m:r>
      </m:oMath>
      <w:r>
        <w:rPr/>
        <w:t xml:space="preserve"> alors </w:t>
      </w:r>
      <m:oMath>
        <m:r>
          <m:rPr>
            <m:sty m:val="i"/>
          </m:rPr>
          <m:t>λ</m:t>
        </m:r>
        <m:r>
          <m:rPr>
            <m:sty m:val="p"/>
          </m:rPr>
          <m:t>=</m:t>
        </m:r>
        <m:sSup>
          <m:sSupPr/>
          <m:e>
            <m:d>
              <m:dPr>
                <m:begChr m:val="‖"/>
                <m:endChr m:val="‖"/>
                <m:ctrlPr>
                  <w:rPr>
                    <w:rFonts w:ascii="Cambria Math" w:hAnsi="Cambria Math"/>
                  </w:rPr>
                </m:ctrlPr>
              </m:dPr>
              <m:e>
                <m:sSup>
                  <m:sSupPr/>
                  <m:e>
                    <m:r>
                      <m:t xml:space="preserve"> </m:t>
                    </m:r>
                  </m:e>
                  <m:sup>
                    <m:r>
                      <m:rPr>
                        <m:sty m:val="i"/>
                      </m:rPr>
                      <m:t>t</m:t>
                    </m:r>
                  </m:sup>
                </m:sSup>
                <m:sSub>
                  <m:sSubPr/>
                  <m:e>
                    <m:r>
                      <m:rPr>
                        <m:sty m:val="i"/>
                      </m:rPr>
                      <m:t>L</m:t>
                    </m:r>
                  </m:e>
                  <m:sub>
                    <m:r>
                      <m:rPr>
                        <m:sty m:val="i"/>
                      </m:rPr>
                      <m:t>G</m:t>
                    </m:r>
                  </m:sub>
                </m:sSub>
                <m:r>
                  <m:rPr>
                    <m:sty m:val="i"/>
                  </m:rPr>
                  <m:t>v</m:t>
                </m:r>
              </m:e>
            </m:d>
          </m:e>
          <m:sup>
            <m:r>
              <m:rPr>
                <m:sty m:val="p"/>
              </m:rPr>
              <m:t>2</m:t>
            </m:r>
          </m:sup>
        </m:sSup>
        <m:r>
          <m:rPr>
            <m:sty m:val="p"/>
          </m:rPr>
          <m:t>/</m:t>
        </m:r>
        <m:r>
          <m:rPr>
            <m:sty m:val="p"/>
          </m:rPr>
          <m:t>‖</m:t>
        </m:r>
        <m:r>
          <m:rPr>
            <m:sty m:val="i"/>
          </m:rPr>
          <m:t>v</m:t>
        </m:r>
        <m:sSup>
          <m:sSupPr/>
          <m:e>
            <m:r>
              <m:rPr>
                <m:sty m:val="p"/>
              </m:rPr>
              <m:t>‖</m:t>
            </m:r>
          </m:e>
          <m:sup>
            <m:r>
              <m:rPr>
                <m:sty m:val="p"/>
              </m:rPr>
              <m:t>2</m:t>
            </m:r>
          </m:sup>
        </m:sSup>
      </m:oMath>
      <w:r>
        <w:rPr>
          <w:rFonts w:eastAsia="Georgia" w:cs="Georgia" w:ascii="Georgia" w:hAnsi="Georgia"/>
        </w:rPr>
        <w:t xml:space="preserve"> et en déduire </w:t>
      </w:r>
      <m:oMath>
        <m:r>
          <m:rPr>
            <m:sty m:val="i"/>
          </m:rPr>
          <m:t>λ</m:t>
        </m:r>
        <m:r>
          <m:rPr>
            <m:sty m:val="p"/>
          </m:rPr>
          <m:t>=</m:t>
        </m:r>
        <m:nary>
          <m:naryPr>
            <m:chr m:val="∑"/>
            <m:limLoc m:val="undOvr"/>
            <m:grow m:val="1"/>
            <m:supHide m:val="1"/>
          </m:naryPr>
          <m:sub>
            <m:r>
              <m:rPr>
                <m:sty m:val="p"/>
              </m:rPr>
              <m:t>{</m:t>
            </m:r>
            <m:r>
              <m:rPr>
                <m:sty m:val="i"/>
              </m:rPr>
              <m:t>i</m:t>
            </m:r>
            <m:r>
              <m:rPr>
                <m:sty m:val="p"/>
              </m:rPr>
              <m:t>,</m:t>
            </m:r>
            <m:r>
              <m:rPr>
                <m:sty m:val="i"/>
              </m:rPr>
              <m:t>j</m:t>
            </m:r>
            <m:r>
              <m:rPr>
                <m:sty m:val="p"/>
              </m:rPr>
              <m:t>}</m:t>
            </m:r>
            <m:r>
              <m:rPr>
                <m:sty m:val="p"/>
              </m:rPr>
              <m:t>∈</m:t>
            </m:r>
            <m:r>
              <m:rPr>
                <m:sty m:val="i"/>
              </m:rPr>
              <m:t>E</m:t>
            </m:r>
          </m:sub>
          <m:sup/>
          <m:e>
            <m:r>
              <m:rPr>
                <m:sty m:val="p"/>
              </m:rPr>
              <m:t xml:space="preserve"> </m:t>
            </m:r>
          </m:e>
        </m:nary>
        <m:sSup>
          <m:sSupPr/>
          <m:e>
            <m:d>
              <m:dPr>
                <m:begChr m:val="("/>
                <m:endChr m:val=")"/>
                <m:ctrlPr>
                  <w:rPr>
                    <w:rFonts w:ascii="Cambria Math" w:hAnsi="Cambria Math"/>
                  </w:rPr>
                </m:ctrlPr>
              </m:dPr>
              <m:e>
                <m:sSub>
                  <m:sSubPr/>
                  <m:e>
                    <m:r>
                      <m:rPr>
                        <m:sty m:val="i"/>
                      </m:rPr>
                      <m:t>v</m:t>
                    </m:r>
                  </m:e>
                  <m:sub>
                    <m:r>
                      <m:rPr>
                        <m:sty m:val="i"/>
                      </m:rPr>
                      <m:t>i</m:t>
                    </m:r>
                  </m:sub>
                </m:sSub>
                <m:r>
                  <m:rPr>
                    <m:sty m:val="p"/>
                  </m:rPr>
                  <m:t>−</m:t>
                </m:r>
                <m:sSub>
                  <m:sSubPr/>
                  <m:e>
                    <m:r>
                      <m:rPr>
                        <m:sty m:val="i"/>
                      </m:rPr>
                      <m:t>v</m:t>
                    </m:r>
                  </m:e>
                  <m:sub>
                    <m:r>
                      <m:rPr>
                        <m:sty m:val="i"/>
                      </m:rPr>
                      <m:t>j</m:t>
                    </m:r>
                  </m:sub>
                </m:sSub>
              </m:e>
            </m:d>
          </m:e>
          <m:sup>
            <m:r>
              <m:rPr>
                <m:sty m:val="p"/>
              </m:rPr>
              <m:t>2</m:t>
            </m:r>
          </m:sup>
        </m:sSup>
        <m:r>
          <m:rPr>
            <m:sty m:val="p"/>
          </m:rPr>
          <m:t>/</m:t>
        </m:r>
        <m:nary>
          <m:naryPr>
            <m:chr m:val="∑"/>
            <m:limLoc m:val="undOvr"/>
            <m:grow m:val="1"/>
            <m:supHide m:val="1"/>
          </m:naryPr>
          <m:sub>
            <m:r>
              <m:rPr>
                <m:sty m:val="i"/>
              </m:rPr>
              <m:t>i</m:t>
            </m:r>
          </m:sub>
          <m:sup/>
          <m:e>
            <m:r>
              <m:rPr>
                <m:sty m:val="p"/>
              </m:rPr>
              <m:t xml:space="preserve"> </m:t>
            </m:r>
          </m:e>
        </m:nary>
        <m:sSubSup>
          <m:sSubSupPr/>
          <m:e>
            <m:r>
              <m:rPr>
                <m:sty m:val="i"/>
              </m:rPr>
              <m:t>v</m:t>
            </m:r>
          </m:e>
          <m:sub>
            <m:r>
              <m:rPr>
                <m:sty m:val="i"/>
              </m:rPr>
              <m:t>i</m:t>
            </m:r>
          </m:sub>
          <m:sup>
            <m:r>
              <m:rPr>
                <m:sty m:val="p"/>
              </m:rPr>
              <m:t>2</m:t>
            </m:r>
          </m:sup>
        </m:sSubSup>
      </m:oMath>
      <w:r>
        <w:rPr>
          <w:rFonts w:eastAsia="Georgia" w:cs="Georgia" w:ascii="Georgia" w:hAnsi="Georgia"/>
        </w:rPr>
        <w:t xml:space="preserve"> où </w:t>
      </w:r>
      <m:oMath>
        <m:r>
          <m:rPr>
            <m:sty m:val="i"/>
          </m:rPr>
          <m:t>v</m:t>
        </m:r>
        <m:r>
          <m:rPr>
            <m:sty m:val="p"/>
          </m:rPr>
          <m:t>=</m:t>
        </m:r>
        <m:sSubSup>
          <m:sSubSupPr/>
          <m:e>
            <m:d>
              <m:dPr>
                <m:begChr m:val="("/>
                <m:endChr m:val=")"/>
                <m:ctrlPr>
                  <w:rPr>
                    <w:rFonts w:ascii="Cambria Math" w:hAnsi="Cambria Math"/>
                  </w:rPr>
                </m:ctrlPr>
              </m:dPr>
              <m:e>
                <m:sSub>
                  <m:sSubPr/>
                  <m:e>
                    <m:r>
                      <m:rPr>
                        <m:sty m:val="i"/>
                      </m:rPr>
                      <m:t>v</m:t>
                    </m:r>
                  </m:e>
                  <m:sub>
                    <m:r>
                      <m:rPr>
                        <m:sty m:val="i"/>
                      </m:rPr>
                      <m:t>i</m:t>
                    </m:r>
                  </m:sub>
                </m:sSub>
              </m:e>
            </m:d>
          </m:e>
          <m:sub>
            <m:r>
              <m:rPr>
                <m:sty m:val="i"/>
              </m:rPr>
              <m:t>i</m:t>
            </m:r>
            <m:r>
              <m:rPr>
                <m:sty m:val="p"/>
              </m:rPr>
              <m:t>=</m:t>
            </m:r>
            <m:r>
              <m:rPr>
                <m:sty m:val="p"/>
              </m:rPr>
              <m:t>1</m:t>
            </m:r>
          </m:sub>
          <m:sup>
            <m:r>
              <m:rPr>
                <m:sty m:val="i"/>
              </m:rPr>
              <m:t>n</m:t>
            </m:r>
          </m:sup>
        </m:sSubSup>
      </m:oMath>
      <w:r>
        <w:rPr/>
        <w:t xml:space="preserve">. Commentez le fait que les valeurs propres de </w:t>
      </w:r>
      <m:oMath>
        <m:sSub>
          <m:sSubPr/>
          <m:e>
            <m:r>
              <m:rPr>
                <m:sty m:val="p"/>
              </m:rPr>
              <m:t>Δ</m:t>
            </m:r>
          </m:e>
          <m:sub>
            <m:r>
              <m:rPr>
                <m:sty m:val="i"/>
              </m:rPr>
              <m:t>G</m:t>
            </m:r>
          </m:sub>
        </m:sSub>
      </m:oMath>
      <w:r>
        <w:rPr>
          <w:rFonts w:eastAsia="Georgia" w:cs="Georgia" w:ascii="Georgia" w:hAnsi="Georgia"/>
        </w:rPr>
        <w:t xml:space="preserve"> soient réelles positives.</w:t>
      </w:r>
    </w:p>
    <w:p>
      <w:pPr>
        <w:spacing w:after="220" w:lineRule="auto"/>
      </w:pPr>
      <w:r>
        <w:rPr/>
        <w:t xml:space="preserve">Un chemin de longueur </w:t>
      </w:r>
      <m:oMath>
        <m:r>
          <m:rPr>
            <m:sty m:val="i"/>
          </m:rPr>
          <m:t>k</m:t>
        </m:r>
      </m:oMath>
      <w:r>
        <w:rPr/>
        <w:t xml:space="preserve"> du sommet </w:t>
      </w:r>
      <m:oMath>
        <m:r>
          <m:rPr>
            <m:sty m:val="i"/>
          </m:rPr>
          <m:t>x</m:t>
        </m:r>
      </m:oMath>
      <w:r>
        <w:rPr/>
        <w:t xml:space="preserve"> au sommet </w:t>
      </w:r>
      <m:oMath>
        <m:r>
          <m:rPr>
            <m:sty m:val="i"/>
          </m:rPr>
          <m:t>y</m:t>
        </m:r>
      </m:oMath>
      <w:r>
        <w:rPr/>
        <w:t xml:space="preserve"> du graphe </w:t>
      </w:r>
      <m:oMath>
        <m:r>
          <m:rPr>
            <m:sty m:val="i"/>
          </m:rPr>
          <m:t>G</m:t>
        </m:r>
      </m:oMath>
      <w:r>
        <w:rPr/>
        <w:t xml:space="preserve"> est une suite </w:t>
      </w:r>
      <m:oMath>
        <m:sSub>
          <m:sSubPr/>
          <m:e>
            <m:r>
              <m:rPr>
                <m:sty m:val="i"/>
              </m:rPr>
              <m:t>u</m:t>
            </m:r>
          </m:e>
          <m:sub>
            <m:r>
              <m:rPr>
                <m:sty m:val="p"/>
              </m:rPr>
              <m:t>0</m:t>
            </m:r>
          </m:sub>
        </m:sSub>
        <m:r>
          <m:rPr>
            <m:sty m:val="p"/>
          </m:rPr>
          <m:t>,</m:t>
        </m:r>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k</m:t>
            </m:r>
          </m:sub>
        </m:sSub>
      </m:oMath>
      <w:r>
        <w:rPr/>
        <w:t xml:space="preserve"> de sommets avec </w:t>
      </w:r>
      <m:oMath>
        <m:sSub>
          <m:sSubPr/>
          <m:e>
            <m:r>
              <m:rPr>
                <m:sty m:val="i"/>
              </m:rPr>
              <m:t>u</m:t>
            </m:r>
          </m:e>
          <m:sub>
            <m:r>
              <m:rPr>
                <m:sty m:val="p"/>
              </m:rPr>
              <m:t>0</m:t>
            </m:r>
          </m:sub>
        </m:sSub>
        <m:r>
          <m:rPr>
            <m:sty m:val="p"/>
          </m:rPr>
          <m:t>=</m:t>
        </m:r>
        <m:r>
          <m:rPr>
            <m:sty m:val="i"/>
          </m:rPr>
          <m:t>x</m:t>
        </m:r>
        <m:r>
          <m:rPr>
            <m:sty m:val="p"/>
          </m:rPr>
          <m:t>,</m:t>
        </m:r>
        <m:sSub>
          <m:sSubPr/>
          <m:e>
            <m:r>
              <m:rPr>
                <m:sty m:val="i"/>
              </m:rPr>
              <m:t>u</m:t>
            </m:r>
          </m:e>
          <m:sub>
            <m:r>
              <m:rPr>
                <m:sty m:val="i"/>
              </m:rPr>
              <m:t>k</m:t>
            </m:r>
          </m:sub>
        </m:sSub>
        <m:r>
          <m:rPr>
            <m:sty m:val="p"/>
          </m:rPr>
          <m:t>=</m:t>
        </m:r>
        <m:r>
          <m:rPr>
            <m:sty m:val="i"/>
          </m:rPr>
          <m:t>y</m:t>
        </m:r>
      </m:oMath>
      <w:r>
        <w:rPr/>
        <w:t xml:space="preserve"> et telle que </w:t>
      </w:r>
      <m:oMath>
        <m:d>
          <m:dPr>
            <m:begChr m:val="{"/>
            <m:endChr m:val="}"/>
            <m:ctrlPr>
              <w:rPr>
                <w:rFonts w:ascii="Cambria Math" w:hAnsi="Cambria Math"/>
              </w:rPr>
            </m:ctrlPr>
          </m:dPr>
          <m:e>
            <m:sSub>
              <m:sSubPr/>
              <m:e>
                <m:r>
                  <m:rPr>
                    <m:sty m:val="i"/>
                  </m:rPr>
                  <m:t>u</m:t>
                </m:r>
              </m:e>
              <m:sub>
                <m:r>
                  <m:rPr>
                    <m:sty m:val="i"/>
                  </m:rPr>
                  <m:t>i</m:t>
                </m:r>
                <m:r>
                  <m:rPr>
                    <m:sty m:val="p"/>
                  </m:rPr>
                  <m:t>−</m:t>
                </m:r>
                <m:r>
                  <m:rPr>
                    <m:sty m:val="p"/>
                  </m:rPr>
                  <m:t>1</m:t>
                </m:r>
              </m:sub>
            </m:sSub>
            <m:r>
              <m:rPr>
                <m:sty m:val="p"/>
              </m:rPr>
              <m:t>,</m:t>
            </m:r>
            <m:sSub>
              <m:sSubPr/>
              <m:e>
                <m:r>
                  <m:rPr>
                    <m:sty m:val="i"/>
                  </m:rPr>
                  <m:t>u</m:t>
                </m:r>
              </m:e>
              <m:sub>
                <m:r>
                  <m:rPr>
                    <m:sty m:val="i"/>
                  </m:rPr>
                  <m:t>i</m:t>
                </m:r>
              </m:sub>
            </m:sSub>
          </m:e>
        </m:d>
        <m:r>
          <m:rPr>
            <m:sty m:val="p"/>
          </m:rPr>
          <m:t>∈</m:t>
        </m:r>
        <m:r>
          <m:rPr>
            <m:sty m:val="i"/>
          </m:rPr>
          <m:t>E</m:t>
        </m:r>
      </m:oMath>
      <w:r>
        <w:rPr/>
        <w:t xml:space="preserve"> pour tout </w:t>
      </w:r>
      <m:oMath>
        <m:r>
          <m:rPr>
            <m:sty m:val="i"/>
          </m:rPr>
          <m:t>i</m:t>
        </m:r>
        <m:r>
          <m:rPr>
            <m:sty m:val="p"/>
          </m:rPr>
          <m:t>=</m:t>
        </m:r>
        <m:r>
          <m:rPr>
            <m:sty m:val="p"/>
          </m:rPr>
          <m:t>1</m:t>
        </m:r>
        <m:r>
          <m:rPr>
            <m:sty m:val="p"/>
          </m:rPr>
          <m:t>,</m:t>
        </m:r>
        <m:r>
          <m:rPr>
            <m:sty m:val="p"/>
          </m:rPr>
          <m:t>…</m:t>
        </m:r>
        <m:r>
          <m:rPr>
            <m:sty m:val="p"/>
          </m:rPr>
          <m:t>,</m:t>
        </m:r>
        <m:r>
          <m:rPr>
            <m:sty m:val="i"/>
          </m:rPr>
          <m:t>k</m:t>
        </m:r>
      </m:oMath>
      <w:r>
        <w:rPr/>
        <w:t xml:space="preserve">. S'il existe un chemin de </w:t>
      </w:r>
      <m:oMath>
        <m:r>
          <m:rPr>
            <m:sty m:val="i"/>
          </m:rPr>
          <m:t>x</m:t>
        </m:r>
      </m:oMath>
      <w:r>
        <w:rPr>
          <w:rFonts w:eastAsia="Georgia" w:cs="Georgia" w:ascii="Georgia" w:hAnsi="Georgia"/>
        </w:rPr>
        <w:t xml:space="preserve"> à </w:t>
      </w:r>
      <m:oMath>
        <m:r>
          <m:rPr>
            <m:sty m:val="i"/>
          </m:rPr>
          <m:t>y</m:t>
        </m:r>
      </m:oMath>
      <w:r>
        <w:rPr/>
        <w:t xml:space="preserve"> dans </w:t>
      </w:r>
      <m:oMath>
        <m:r>
          <m:rPr>
            <m:sty m:val="i"/>
          </m:rPr>
          <m:t>G</m:t>
        </m:r>
      </m:oMath>
      <w:r>
        <w:rPr/>
        <w:t xml:space="preserve"> on dit que </w:t>
      </w:r>
      <m:oMath>
        <m:r>
          <m:rPr>
            <m:sty m:val="i"/>
          </m:rPr>
          <m:t>x</m:t>
        </m:r>
      </m:oMath>
      <w:r>
        <w:rPr/>
        <w:t xml:space="preserve"> et </w:t>
      </w:r>
      <m:oMath>
        <m:r>
          <m:rPr>
            <m:sty m:val="i"/>
          </m:rPr>
          <m:t>y</m:t>
        </m:r>
      </m:oMath>
      <w:r>
        <w:rPr>
          <w:rFonts w:eastAsia="Georgia" w:cs="Georgia" w:ascii="Georgia" w:hAnsi="Georgia"/>
        </w:rPr>
        <w:t xml:space="preserve"> sont connectés dans </w:t>
      </w:r>
      <m:oMath>
        <m:r>
          <m:rPr>
            <m:sty m:val="i"/>
          </m:rPr>
          <m:t>G</m:t>
        </m:r>
      </m:oMath>
      <w:r>
        <w:rPr>
          <w:rFonts w:eastAsia="Georgia" w:cs="Georgia" w:ascii="Georgia" w:hAnsi="Georgia"/>
        </w:rPr>
        <w:t xml:space="preserve">. La relation être connectés est</w:t>
      </w:r>
      <w:r>
        <w:rPr/>
        <w:br w:type="textWrapping"/>
      </w:r>
      <w:r>
        <w:rPr>
          <w:rFonts w:eastAsia="Georgia" w:cs="Georgia" w:ascii="Georgia" w:hAnsi="Georgia"/>
        </w:rPr>
        <w:t xml:space="preserve">une relation d'équivalence sur les sommets de </w:t>
      </w:r>
      <m:oMath>
        <m:r>
          <m:rPr>
            <m:sty m:val="i"/>
          </m:rPr>
          <m:t>G</m:t>
        </m:r>
      </m:oMath>
      <w:r>
        <w:rPr/>
        <w:t xml:space="preserve"> et on appelle composantes connexes de </w:t>
      </w:r>
      <m:oMath>
        <m:r>
          <m:rPr>
            <m:sty m:val="i"/>
          </m:rPr>
          <m:t>G</m:t>
        </m:r>
      </m:oMath>
      <w:r>
        <w:rPr>
          <w:rFonts w:eastAsia="Georgia" w:cs="Georgia" w:ascii="Georgia" w:hAnsi="Georgia"/>
        </w:rPr>
        <w:t xml:space="preserve"> ses classes d'équivalences. Le graphe </w:t>
      </w:r>
      <m:oMath>
        <m:r>
          <m:rPr>
            <m:sty m:val="i"/>
          </m:rPr>
          <m:t>G</m:t>
        </m:r>
      </m:oMath>
      <w:r>
        <w:rPr/>
        <w:t xml:space="preserve"> est connexe s'il n'a qu'une composante connexe, autrement dit s'il existe un chemin entre toute paire de sommets de </w:t>
      </w:r>
      <m:oMath>
        <m:r>
          <m:rPr>
            <m:sty m:val="i"/>
          </m:rPr>
          <m:t>G</m:t>
        </m:r>
      </m:oMath>
      <w:r>
        <w:rPr/>
        <w:t xml:space="preserve">.</w:t>
      </w:r>
      <w:r>
        <w:rPr/>
        <w:br w:type="textWrapping"/>
      </w:r>
      <w:r>
        <w:rPr/>
        <w:t xml:space="preserve">Question 1.3. Montrer que si le graphe </w:t>
      </w:r>
      <m:oMath>
        <m:r>
          <m:rPr>
            <m:sty m:val="i"/>
          </m:rPr>
          <m:t>G</m:t>
        </m:r>
      </m:oMath>
      <w:r>
        <w:rPr/>
        <w:t xml:space="preserve"> est connexe alors </w:t>
      </w:r>
      <m:oMath>
        <m:r>
          <m:rPr>
            <m:sty m:val="p"/>
          </m:rPr>
          <m:t>ker</m:t>
        </m:r>
        <m:d>
          <m:dPr>
            <m:begChr m:val="("/>
            <m:endChr m:val=")"/>
            <m:ctrlPr>
              <w:rPr>
                <w:rFonts w:ascii="Cambria Math" w:hAnsi="Cambria Math"/>
              </w:rPr>
            </m:ctrlPr>
          </m:dPr>
          <m:e>
            <m:sSub>
              <m:sSubPr/>
              <m:e>
                <m:r>
                  <m:rPr>
                    <m:sty m:val="p"/>
                  </m:rPr>
                  <m:t>Δ</m:t>
                </m:r>
              </m:e>
              <m:sub>
                <m:r>
                  <m:rPr>
                    <m:sty m:val="i"/>
                  </m:rPr>
                  <m:t>G</m:t>
                </m:r>
              </m:sub>
            </m:sSub>
          </m:e>
        </m:d>
        <m:r>
          <m:rPr>
            <m:sty m:val="p"/>
          </m:rPr>
          <m:t>=</m:t>
        </m:r>
        <m:d>
          <m:dPr>
            <m:begChr m:val="{"/>
            <m:endChr m:val="}"/>
            <m:ctrlPr>
              <w:rPr>
                <w:rFonts w:ascii="Cambria Math" w:hAnsi="Cambria Math"/>
              </w:rPr>
            </m:ctrlPr>
          </m:dPr>
          <m:e>
            <m:r>
              <m:rPr>
                <m:sty m:val="i"/>
              </m:rPr>
              <m:t>v</m:t>
            </m:r>
            <m:r>
              <m:rPr>
                <m:sty m:val="p"/>
              </m:rPr>
              <m:t>∣</m:t>
            </m:r>
            <m:sSub>
              <m:sSubPr/>
              <m:e>
                <m:r>
                  <m:rPr>
                    <m:sty m:val="p"/>
                  </m:rPr>
                  <m:t>Δ</m:t>
                </m:r>
              </m:e>
              <m:sub>
                <m:r>
                  <m:rPr>
                    <m:sty m:val="i"/>
                  </m:rPr>
                  <m:t>G</m:t>
                </m:r>
              </m:sub>
            </m:sSub>
            <m:r>
              <m:rPr>
                <m:sty m:val="i"/>
              </m:rPr>
              <m:t>v</m:t>
            </m:r>
            <m:r>
              <m:rPr>
                <m:sty m:val="p"/>
              </m:rPr>
              <m:t>=</m:t>
            </m:r>
            <m:r>
              <m:rPr>
                <m:sty m:val="p"/>
              </m:rPr>
              <m:t>0</m:t>
            </m:r>
          </m:e>
        </m:d>
      </m:oMath>
      <w:r>
        <w:rPr>
          <w:rFonts w:eastAsia="Georgia" w:cs="Georgia" w:ascii="Georgia" w:hAnsi="Georgia"/>
        </w:rPr>
        <w:t xml:space="preserve"> est le sous-espace vectoriel engendré par </w:t>
      </w:r>
      <m:oMath>
        <m:r>
          <m:rPr>
            <m:sty m:val="i"/>
          </m:rPr>
          <m:t>e</m:t>
        </m:r>
        <m:r>
          <m:rPr>
            <m:sty m:val="p"/>
          </m:rPr>
          <m:t>=</m:t>
        </m:r>
        <m:sSup>
          <m:sSupPr/>
          <m:e>
            <m:r>
              <m:t xml:space="preserve"> </m:t>
            </m:r>
          </m:e>
          <m:sup>
            <m:r>
              <m:rPr>
                <m:sty m:val="i"/>
              </m:rPr>
              <m:t>t</m:t>
            </m:r>
          </m:sup>
        </m:sSup>
        <m:r>
          <m:rPr>
            <m:sty m:val="p"/>
          </m:rPr>
          <m:t>(</m:t>
        </m:r>
        <m:r>
          <m:rPr>
            <m:sty m:val="p"/>
          </m:rPr>
          <m:t>1</m:t>
        </m:r>
        <m:r>
          <m:rPr>
            <m:sty m:val="p"/>
          </m:rPr>
          <m:t>,</m:t>
        </m:r>
        <m:r>
          <m:rPr>
            <m:sty m:val="p"/>
          </m:rPr>
          <m:t>…</m:t>
        </m:r>
        <m:r>
          <m:rPr>
            <m:sty m:val="p"/>
          </m:rPr>
          <m:t>,</m:t>
        </m:r>
        <m:r>
          <m:rPr>
            <m:sty m:val="p"/>
          </m:rPr>
          <m:t>1</m:t>
        </m:r>
        <m:r>
          <m:rPr>
            <m:sty m:val="p"/>
          </m:rPr>
          <m:t>)</m:t>
        </m:r>
      </m:oMath>
      <w:r>
        <w:rPr>
          <w:rFonts w:eastAsia="Georgia" w:cs="Georgia" w:ascii="Georgia" w:hAnsi="Georgia"/>
        </w:rPr>
        <w:t xml:space="preserve">. En déduire dans ce cas que le rang de </w:t>
      </w:r>
      <m:oMath>
        <m:sSub>
          <m:sSubPr/>
          <m:e>
            <m:r>
              <m:rPr>
                <m:sty m:val="p"/>
              </m:rPr>
              <m:t>Δ</m:t>
            </m:r>
          </m:e>
          <m:sub>
            <m:r>
              <m:rPr>
                <m:sty m:val="i"/>
              </m:rPr>
              <m:t>G</m:t>
            </m:r>
          </m:sub>
        </m:sSub>
      </m:oMath>
      <w:r>
        <w:rPr/>
        <w:t xml:space="preserve"> est </w:t>
      </w:r>
      <m:oMath>
        <m:r>
          <m:rPr>
            <m:sty m:val="i"/>
          </m:rPr>
          <m:t>n</m:t>
        </m:r>
        <m:r>
          <m:rPr>
            <m:sty m:val="p"/>
          </m:rPr>
          <m:t>−</m:t>
        </m:r>
        <m:r>
          <m:rPr>
            <m:sty m:val="p"/>
          </m:rPr>
          <m:t>1</m:t>
        </m:r>
      </m:oMath>
      <w:r>
        <w:rPr>
          <w:rFonts w:eastAsia="Georgia" w:cs="Georgia" w:ascii="Georgia" w:hAnsi="Georgia"/>
        </w:rPr>
        <w:t xml:space="preserve">. Plus généralement donner une formule qui lie le rang de </w:t>
      </w:r>
      <m:oMath>
        <m:sSub>
          <m:sSubPr/>
          <m:e>
            <m:r>
              <m:rPr>
                <m:sty m:val="p"/>
              </m:rPr>
              <m:t>Δ</m:t>
            </m:r>
          </m:e>
          <m:sub>
            <m:r>
              <m:rPr>
                <m:sty m:val="i"/>
              </m:rPr>
              <m:t>G</m:t>
            </m:r>
          </m:sub>
        </m:sSub>
      </m:oMath>
      <w:r>
        <w:rPr/>
        <w:t xml:space="preserve"> au nombre de composantes connexes de </w:t>
      </w:r>
      <m:oMath>
        <m:r>
          <m:rPr>
            <m:sty m:val="i"/>
          </m:rPr>
          <m:t>G</m:t>
        </m:r>
      </m:oMath>
      <w:r>
        <w:rPr/>
        <w:t xml:space="preserve">.</w:t>
      </w:r>
    </w:p>
    <w:p>
      <w:pPr>
        <w:spacing w:after="220" w:lineRule="auto"/>
      </w:pPr>
      <w:r>
        <w:rPr>
          <w:rFonts w:eastAsia="Georgia" w:cs="Georgia" w:ascii="Georgia" w:hAnsi="Georgia"/>
        </w:rPr>
        <w:t xml:space="preserve">On va montrer que les résultats précédents restent vrais si on remplace </w:t>
      </w:r>
      <m:oMath>
        <m:sSub>
          <m:sSubPr/>
          <m:e>
            <m:r>
              <m:rPr>
                <m:sty m:val="i"/>
              </m:rPr>
              <m:t>L</m:t>
            </m:r>
          </m:e>
          <m:sub>
            <m:r>
              <m:rPr>
                <m:sty m:val="i"/>
              </m:rPr>
              <m:t>G</m:t>
            </m:r>
          </m:sub>
        </m:sSub>
      </m:oMath>
      <w:r>
        <w:rPr/>
        <w:t xml:space="preserve"> par </w:t>
      </w:r>
      <m:oMath>
        <m:sSub>
          <m:sSubPr/>
          <m:e>
            <m:r>
              <m:rPr>
                <m:sty m:val="i"/>
              </m:rPr>
              <m:t>L</m:t>
            </m:r>
          </m:e>
          <m:sub>
            <m:r>
              <m:rPr>
                <m:sty m:val="i"/>
              </m:rPr>
              <m:t>G</m:t>
            </m:r>
            <m:r>
              <m:rPr>
                <m:sty m:val="p"/>
              </m:rPr>
              <m:t>,</m:t>
            </m:r>
            <m:r>
              <m:rPr>
                <m:sty m:val="i"/>
              </m:rPr>
              <m:t>k</m:t>
            </m:r>
          </m:sub>
        </m:sSub>
      </m:oMath>
      <w:r>
        <w:rPr/>
        <w:t xml:space="preserve"> la matrice </w:t>
      </w:r>
      <m:oMath>
        <m:r>
          <m:rPr>
            <m:sty m:val="i"/>
          </m:rPr>
          <m:t>n</m:t>
        </m:r>
        <m:r>
          <m:rPr>
            <m:sty m:val="p"/>
          </m:rPr>
          <m:t>×</m:t>
        </m:r>
        <m:r>
          <m:rPr>
            <m:sty m:val="p"/>
          </m:rPr>
          <m:t>(</m:t>
        </m:r>
        <m:r>
          <m:rPr>
            <m:sty m:val="i"/>
          </m:rPr>
          <m:t>m</m:t>
        </m:r>
        <m:r>
          <m:rPr>
            <m:sty m:val="p"/>
          </m:rPr>
          <m:t>+</m:t>
        </m:r>
        <m:r>
          <m:rPr>
            <m:sty m:val="p"/>
          </m:rPr>
          <m:t>1</m:t>
        </m:r>
        <m:r>
          <m:rPr>
            <m:sty m:val="p"/>
          </m:rPr>
          <m:t>)</m:t>
        </m:r>
      </m:oMath>
      <w:r>
        <w:rPr/>
        <w:t xml:space="preserve"> dont les lignes </w:t>
      </w:r>
      <m:oMath>
        <m:r>
          <m:rPr>
            <m:sty m:val="i"/>
          </m:rPr>
          <m:t>i</m:t>
        </m:r>
        <m:r>
          <m:rPr>
            <m:sty m:val="p"/>
          </m:rPr>
          <m:t>≠</m:t>
        </m:r>
        <m:r>
          <m:rPr>
            <m:sty m:val="i"/>
          </m:rPr>
          <m:t>k</m:t>
        </m:r>
      </m:oMath>
      <w:r>
        <w:rPr/>
        <w:t xml:space="preserve"> sont les lignes de </w:t>
      </w:r>
      <m:oMath>
        <m:sSub>
          <m:sSubPr/>
          <m:e>
            <m:r>
              <m:rPr>
                <m:sty m:val="i"/>
              </m:rPr>
              <m:t>L</m:t>
            </m:r>
          </m:e>
          <m:sub>
            <m:r>
              <m:rPr>
                <m:sty m:val="i"/>
              </m:rPr>
              <m:t>G</m:t>
            </m:r>
          </m:sub>
        </m:sSub>
      </m:oMath>
      <w:r>
        <w:rPr>
          <w:rFonts w:eastAsia="Georgia" w:cs="Georgia" w:ascii="Georgia" w:hAnsi="Georgia"/>
        </w:rPr>
        <w:t xml:space="preserve"> augmentée d'un 0 en colonne </w:t>
      </w:r>
      <m:oMath>
        <m:r>
          <m:rPr>
            <m:sty m:val="i"/>
          </m:rPr>
          <m:t>m</m:t>
        </m:r>
        <m:r>
          <m:rPr>
            <m:sty m:val="p"/>
          </m:rPr>
          <m:t>+</m:t>
        </m:r>
        <m:r>
          <m:rPr>
            <m:sty m:val="p"/>
          </m:rPr>
          <m:t>1</m:t>
        </m:r>
      </m:oMath>
      <w:r>
        <w:rPr/>
        <w:t xml:space="preserve"> et la ligne </w:t>
      </w:r>
      <m:oMath>
        <m:r>
          <m:rPr>
            <m:sty m:val="i"/>
          </m:rPr>
          <m:t>k</m:t>
        </m:r>
      </m:oMath>
      <w:r>
        <w:rPr>
          <w:rFonts w:eastAsia="Georgia" w:cs="Georgia" w:ascii="Georgia" w:hAnsi="Georgia"/>
        </w:rPr>
        <w:t xml:space="preserve"> est une ligne de zéro terminée par un 1 en colonne </w:t>
      </w:r>
      <m:oMath>
        <m:r>
          <m:rPr>
            <m:sty m:val="i"/>
          </m:rPr>
          <m:t>m</m:t>
        </m:r>
        <m:r>
          <m:rPr>
            <m:sty m:val="p"/>
          </m:rPr>
          <m:t>+</m:t>
        </m:r>
        <m:r>
          <m:rPr>
            <m:sty m:val="p"/>
          </m:rPr>
          <m:t>1</m:t>
        </m:r>
      </m:oMath>
      <w:r>
        <w:rPr/>
        <w:t xml:space="preserve">, et </w:t>
      </w:r>
      <m:oMath>
        <m:sSub>
          <m:sSubPr/>
          <m:e>
            <m:r>
              <m:rPr>
                <m:sty m:val="p"/>
              </m:rPr>
              <m:t>Δ</m:t>
            </m:r>
          </m:e>
          <m:sub>
            <m:r>
              <m:rPr>
                <m:sty m:val="i"/>
              </m:rPr>
              <m:t>G</m:t>
            </m:r>
          </m:sub>
        </m:sSub>
      </m:oMath>
      <w:r>
        <w:rPr/>
        <w:t xml:space="preserve"> par </w:t>
      </w:r>
      <m:oMath>
        <m:sSub>
          <m:sSubPr/>
          <m:e>
            <m:r>
              <m:rPr>
                <m:sty m:val="p"/>
              </m:rPr>
              <m:t>Δ</m:t>
            </m:r>
          </m:e>
          <m:sub>
            <m:r>
              <m:rPr>
                <m:sty m:val="i"/>
              </m:rPr>
              <m:t>G</m:t>
            </m:r>
            <m:r>
              <m:rPr>
                <m:sty m:val="p"/>
              </m:rPr>
              <m:t>,</m:t>
            </m:r>
            <m:r>
              <m:rPr>
                <m:sty m:val="i"/>
              </m:rPr>
              <m:t>k</m:t>
            </m:r>
          </m:sub>
        </m:sSub>
      </m:oMath>
      <w:r>
        <w:rPr/>
        <w:t xml:space="preserve"> la matrice </w:t>
      </w:r>
      <m:oMath>
        <m:r>
          <m:rPr>
            <m:sty m:val="i"/>
          </m:rPr>
          <m:t>n</m:t>
        </m:r>
        <m:r>
          <m:rPr>
            <m:sty m:val="p"/>
          </m:rPr>
          <m:t>×</m:t>
        </m:r>
        <m:r>
          <m:rPr>
            <m:sty m:val="i"/>
          </m:rPr>
          <m:t>n</m:t>
        </m:r>
      </m:oMath>
      <w:r>
        <w:rPr>
          <w:rFonts w:eastAsia="Georgia" w:cs="Georgia" w:ascii="Georgia" w:hAnsi="Georgia"/>
        </w:rPr>
        <w:t xml:space="preserve"> formée à partir de </w:t>
      </w:r>
      <m:oMath>
        <m:sSub>
          <m:sSubPr/>
          <m:e>
            <m:r>
              <m:rPr>
                <m:sty m:val="p"/>
              </m:rPr>
              <m:t>Δ</m:t>
            </m:r>
          </m:e>
          <m:sub>
            <m:r>
              <m:rPr>
                <m:sty m:val="i"/>
              </m:rPr>
              <m:t>G</m:t>
            </m:r>
          </m:sub>
        </m:sSub>
      </m:oMath>
      <w:r>
        <w:rPr>
          <w:rFonts w:eastAsia="Georgia" w:cs="Georgia" w:ascii="Georgia" w:hAnsi="Georgia"/>
        </w:rPr>
        <w:t xml:space="preserve"> en remplaçant la </w:t>
      </w:r>
      <m:oMath>
        <m:r>
          <m:rPr>
            <m:sty m:val="i"/>
          </m:rPr>
          <m:t>k</m:t>
        </m:r>
      </m:oMath>
      <w:r>
        <w:rPr>
          <w:rFonts w:eastAsia="Georgia" w:cs="Georgia" w:ascii="Georgia" w:hAnsi="Georgia"/>
        </w:rPr>
        <w:t xml:space="preserve"> ème ligne et la kème colonne par les kème ligne et </w:t>
      </w:r>
      <m:oMath>
        <m:r>
          <m:rPr>
            <m:sty m:val="i"/>
          </m:rPr>
          <m:t>k</m:t>
        </m:r>
      </m:oMath>
      <w:r>
        <w:rPr>
          <w:rFonts w:eastAsia="Georgia" w:cs="Georgia" w:ascii="Georgia" w:hAnsi="Georgia"/>
        </w:rPr>
        <w:t xml:space="preserve"> ème colonne d'une matrice identité </w:t>
      </w:r>
      <m:oMath>
        <m:r>
          <m:rPr>
            <m:sty m:val="i"/>
          </m:rPr>
          <m:t>n</m:t>
        </m:r>
        <m:r>
          <m:rPr>
            <m:sty m:val="p"/>
          </m:rPr>
          <m:t>×</m:t>
        </m:r>
        <m:r>
          <m:rPr>
            <m:sty m:val="i"/>
          </m:rPr>
          <m:t>n</m:t>
        </m:r>
      </m:oMath>
      <w:r>
        <w:rPr/>
        <w:t xml:space="preserve">.</w:t>
      </w:r>
    </w:p>
    <w:p>
      <w:pPr>
        <w:spacing w:after="220" w:lineRule="auto"/>
      </w:pPr>
      <w:r>
        <w:rPr>
          <w:rFonts w:eastAsia="Georgia" w:cs="Georgia" w:ascii="Georgia" w:hAnsi="Georgia"/>
        </w:rPr>
        <w:t xml:space="preserve">Question 1.4. Donner une relation analogue à celle de la question 1 entre </w:t>
      </w:r>
      <m:oMath>
        <m:sSub>
          <m:sSubPr/>
          <m:e>
            <m:r>
              <m:rPr>
                <m:sty m:val="i"/>
              </m:rPr>
              <m:t>L</m:t>
            </m:r>
          </m:e>
          <m:sub>
            <m:r>
              <m:rPr>
                <m:sty m:val="i"/>
              </m:rPr>
              <m:t>G</m:t>
            </m:r>
            <m:r>
              <m:rPr>
                <m:sty m:val="p"/>
              </m:rPr>
              <m:t>,</m:t>
            </m:r>
            <m:r>
              <m:rPr>
                <m:sty m:val="i"/>
              </m:rPr>
              <m:t>k</m:t>
            </m:r>
          </m:sub>
        </m:sSub>
      </m:oMath>
      <w:r>
        <w:rPr/>
        <w:t xml:space="preserve"> et </w:t>
      </w:r>
      <m:oMath>
        <m:sSub>
          <m:sSubPr/>
          <m:e>
            <m:r>
              <m:rPr>
                <m:sty m:val="p"/>
              </m:rPr>
              <m:t>Δ</m:t>
            </m:r>
          </m:e>
          <m:sub>
            <m:r>
              <m:rPr>
                <m:sty m:val="i"/>
              </m:rPr>
              <m:t>G</m:t>
            </m:r>
            <m:r>
              <m:rPr>
                <m:sty m:val="p"/>
              </m:rPr>
              <m:t>,</m:t>
            </m:r>
            <m:r>
              <m:rPr>
                <m:sty m:val="i"/>
              </m:rPr>
              <m:t>k</m:t>
            </m:r>
          </m:sub>
        </m:sSub>
      </m:oMath>
      <w:r>
        <w:rPr>
          <w:rFonts w:eastAsia="Georgia" w:cs="Georgia" w:ascii="Georgia" w:hAnsi="Georgia"/>
        </w:rPr>
        <w:t xml:space="preserve">, et une relation analogue à celle de la question 2 entre une valeur propre </w:t>
      </w:r>
      <m:oMath>
        <m:r>
          <m:rPr>
            <m:sty m:val="i"/>
          </m:rPr>
          <m:t>λ</m:t>
        </m:r>
      </m:oMath>
      <w:r>
        <w:rPr/>
        <w:t xml:space="preserve"> de </w:t>
      </w:r>
      <m:oMath>
        <m:sSub>
          <m:sSubPr/>
          <m:e>
            <m:r>
              <m:rPr>
                <m:sty m:val="p"/>
              </m:rPr>
              <m:t>Δ</m:t>
            </m:r>
          </m:e>
          <m:sub>
            <m:r>
              <m:rPr>
                <m:sty m:val="i"/>
              </m:rPr>
              <m:t>G</m:t>
            </m:r>
            <m:r>
              <m:rPr>
                <m:sty m:val="p"/>
              </m:rPr>
              <m:t>,</m:t>
            </m:r>
            <m:r>
              <m:rPr>
                <m:sty m:val="i"/>
              </m:rPr>
              <m:t>k</m:t>
            </m:r>
          </m:sub>
        </m:sSub>
      </m:oMath>
      <w:r>
        <w:rPr>
          <w:rFonts w:eastAsia="Georgia" w:cs="Georgia" w:ascii="Georgia" w:hAnsi="Georgia"/>
        </w:rPr>
        <w:t xml:space="preserve"> et un éventuel vecteur propre </w:t>
      </w:r>
      <m:oMath>
        <m:r>
          <m:rPr>
            <m:sty m:val="i"/>
          </m:rPr>
          <m:t>v</m:t>
        </m:r>
      </m:oMath>
      <w:r>
        <w:rPr>
          <w:rFonts w:eastAsia="Georgia" w:cs="Georgia" w:ascii="Georgia" w:hAnsi="Georgia"/>
        </w:rPr>
        <w:t xml:space="preserve"> non nul. En déduire que si le graphe </w:t>
      </w:r>
      <m:oMath>
        <m:r>
          <m:rPr>
            <m:sty m:val="i"/>
          </m:rPr>
          <m:t>G</m:t>
        </m:r>
      </m:oMath>
      <w:r>
        <w:rPr/>
        <w:t xml:space="preserve"> est connexe alors </w:t>
      </w:r>
      <m:oMath>
        <m:sSub>
          <m:sSubPr/>
          <m:e>
            <m:r>
              <m:rPr>
                <m:sty m:val="p"/>
              </m:rPr>
              <m:t>Δ</m:t>
            </m:r>
          </m:e>
          <m:sub>
            <m:r>
              <m:rPr>
                <m:sty m:val="i"/>
              </m:rPr>
              <m:t>G</m:t>
            </m:r>
            <m:r>
              <m:rPr>
                <m:sty m:val="p"/>
              </m:rPr>
              <m:t>,</m:t>
            </m:r>
            <m:r>
              <m:rPr>
                <m:sty m:val="i"/>
              </m:rPr>
              <m:t>k</m:t>
            </m:r>
          </m:sub>
        </m:sSub>
      </m:oMath>
      <w:r>
        <w:rPr/>
        <w:t xml:space="preserve"> est de rang </w:t>
      </w:r>
      <m:oMath>
        <m:r>
          <m:rPr>
            <m:sty m:val="i"/>
          </m:rPr>
          <m:t>n</m:t>
        </m:r>
      </m:oMath>
      <w:r>
        <w:rPr/>
        <w:t xml:space="preserve">.</w:t>
      </w:r>
    </w:p>
    <w:p>
      <w:pPr>
        <w:spacing w:after="220" w:lineRule="auto"/>
      </w:pPr>
      <w:r>
        <w:rPr/>
        <w:t xml:space="preserve">On note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t xml:space="preserve"> les </w:t>
      </w:r>
      <m:oMath>
        <m:r>
          <m:rPr>
            <m:sty m:val="i"/>
          </m:rPr>
          <m:t>n</m:t>
        </m:r>
      </m:oMath>
      <w:r>
        <w:rPr/>
        <w:t xml:space="preserve"> vecteurs de la base canonique de l'espace vectoriel </w:t>
      </w:r>
      <m:oMath>
        <m:sSup>
          <m:sSupPr/>
          <m:e>
            <m:r>
              <m:rPr>
                <m:scr m:val="double-struck"/>
              </m:rPr>
              <m:t>R</m:t>
            </m:r>
          </m:e>
          <m:sup>
            <m:r>
              <m:rPr>
                <m:sty m:val="i"/>
              </m:rPr>
              <m:t>n</m:t>
            </m:r>
          </m:sup>
        </m:sSup>
        <m:r>
          <m:rPr>
            <m:sty m:val="p"/>
          </m:rPr>
          <m:t>:</m:t>
        </m:r>
        <m:sSub>
          <m:sSubPr/>
          <m:e>
            <m:r>
              <m:rPr>
                <m:sty m:val="i"/>
              </m:rPr>
              <m:t>x</m:t>
            </m:r>
          </m:e>
          <m:sub>
            <m:r>
              <m:rPr>
                <m:sty m:val="i"/>
              </m:rPr>
              <m:t>i</m:t>
            </m:r>
          </m:sub>
        </m:sSub>
      </m:oMath>
      <w:r>
        <w:rPr>
          <w:rFonts w:eastAsia="Georgia" w:cs="Georgia" w:ascii="Georgia" w:hAnsi="Georgia"/>
        </w:rPr>
        <w:t xml:space="preserve"> a toutes ses coordonnées nulles sauf la </w:t>
      </w:r>
      <m:oMath>
        <m:r>
          <m:rPr>
            <m:sty m:val="i"/>
          </m:rPr>
          <m:t>i</m:t>
        </m:r>
      </m:oMath>
      <w:r>
        <w:rPr>
          <w:rFonts w:eastAsia="Georgia" w:cs="Georgia" w:ascii="Georgia" w:hAnsi="Georgia"/>
        </w:rPr>
        <w:t xml:space="preserve"> ème égale à 1 . On pose </w:t>
      </w:r>
      <m:oMath>
        <m:sSub>
          <m:sSubPr/>
          <m:e>
            <m:r>
              <m:rPr>
                <m:sty m:val="p"/>
              </m:rPr>
              <m:t>Δ</m:t>
            </m:r>
          </m:e>
          <m:sub>
            <m:r>
              <m:rPr>
                <m:sty m:val="i"/>
              </m:rPr>
              <m:t>i</m:t>
            </m:r>
          </m:sub>
        </m:sSub>
        <m:r>
          <m:rPr>
            <m:sty m:val="p"/>
          </m:rPr>
          <m:t>=</m:t>
        </m:r>
        <m:sSub>
          <m:sSubPr/>
          <m:e>
            <m:r>
              <m:rPr>
                <m:sty m:val="i"/>
              </m:rPr>
              <m:t>d</m:t>
            </m:r>
          </m:e>
          <m:sub>
            <m:r>
              <m:rPr>
                <m:sty m:val="i"/>
              </m:rPr>
              <m:t>i</m:t>
            </m:r>
          </m:sub>
        </m:sSub>
        <m:sSub>
          <m:sSubPr/>
          <m:e>
            <m:r>
              <m:rPr>
                <m:sty m:val="i"/>
              </m:rPr>
              <m:t>x</m:t>
            </m:r>
          </m:e>
          <m:sub>
            <m:r>
              <m:rPr>
                <m:sty m:val="i"/>
              </m:rPr>
              <m:t>i</m:t>
            </m:r>
          </m:sub>
        </m:sSub>
        <m:r>
          <m:rPr>
            <m:sty m:val="p"/>
          </m:rPr>
          <m:t>+</m:t>
        </m:r>
        <m:nary>
          <m:naryPr>
            <m:chr m:val="∑"/>
            <m:limLoc m:val="undOvr"/>
            <m:grow m:val="1"/>
            <m:supHide m:val="1"/>
          </m:naryPr>
          <m:sub>
            <m:r>
              <m:rPr>
                <m:sty m:val="i"/>
              </m:rPr>
              <m:t>j</m:t>
            </m:r>
            <m:r>
              <m:rPr>
                <m:sty m:val="p"/>
              </m:rPr>
              <m:t>≠</m:t>
            </m:r>
            <m:r>
              <m:rPr>
                <m:sty m:val="i"/>
              </m:rPr>
              <m:t>i</m:t>
            </m:r>
          </m:sub>
          <m:sup/>
          <m:e>
            <m:r>
              <m:rPr>
                <m:sty m:val="p"/>
              </m:rPr>
              <m:t xml:space="preserve"> </m:t>
            </m:r>
          </m:e>
        </m:nary>
        <m:sSub>
          <m:sSubPr/>
          <m:e>
            <m:r>
              <m:rPr>
                <m:sty m:val="i"/>
              </m:rPr>
              <m:t>e</m:t>
            </m:r>
          </m:e>
          <m:sub>
            <m:r>
              <m:rPr>
                <m:sty m:val="i"/>
              </m:rPr>
              <m:t>i</m:t>
            </m:r>
            <m:r>
              <m:rPr>
                <m:sty m:val="p"/>
              </m:rPr>
              <m:t>,</m:t>
            </m:r>
            <m:r>
              <m:rPr>
                <m:sty m:val="i"/>
              </m:rPr>
              <m:t>j</m:t>
            </m:r>
          </m:sub>
        </m:sSub>
        <m:sSub>
          <m:sSubPr/>
          <m:e>
            <m:r>
              <m:rPr>
                <m:sty m:val="i"/>
              </m:rPr>
              <m:t>x</m:t>
            </m:r>
          </m:e>
          <m:sub>
            <m:r>
              <m:rPr>
                <m:sty m:val="i"/>
              </m:rPr>
              <m:t>j</m:t>
            </m:r>
          </m:sub>
        </m:sSub>
      </m:oMath>
      <w:r>
        <w:rPr>
          <w:rFonts w:eastAsia="Georgia" w:cs="Georgia" w:ascii="Georgia" w:hAnsi="Georgia"/>
        </w:rPr>
        <w:t xml:space="preserve">, le vecteur dont les coordonnées dans la base canonique sont données par la </w:t>
      </w:r>
      <m:oMath>
        <m:r>
          <m:rPr>
            <m:sty m:val="i"/>
          </m:rPr>
          <m:t>i</m:t>
        </m:r>
      </m:oMath>
      <w:r>
        <w:rPr>
          <w:rFonts w:eastAsia="Georgia" w:cs="Georgia" w:ascii="Georgia" w:hAnsi="Georgia"/>
        </w:rPr>
        <w:t xml:space="preserve"> ème ligne de </w:t>
      </w:r>
      <m:oMath>
        <m:sSub>
          <m:sSubPr/>
          <m:e>
            <m:r>
              <m:rPr>
                <m:sty m:val="p"/>
              </m:rPr>
              <m:t>Δ</m:t>
            </m:r>
          </m:e>
          <m:sub>
            <m:r>
              <m:rPr>
                <m:sty m:val="i"/>
              </m:rPr>
              <m:t>G</m:t>
            </m:r>
          </m:sub>
        </m:sSub>
      </m:oMath>
      <w:r>
        <w:rPr/>
        <w:t xml:space="preserve">.</w:t>
      </w:r>
      <w:r>
        <w:rPr/>
        <w:br w:type="textWrapping"/>
      </w:r>
      <w:r>
        <w:rPr>
          <w:rFonts w:eastAsia="Georgia" w:cs="Georgia" w:ascii="Georgia" w:hAnsi="Georgia"/>
        </w:rPr>
        <w:t xml:space="preserve">Question 1.5. Déduire des résultats précédents que la famille </w:t>
      </w:r>
      <m:oMath>
        <m:d>
          <m:dPr>
            <m:begChr m:val="{"/>
            <m:endChr m:val="}"/>
            <m:ctrlPr>
              <w:rPr>
                <w:rFonts w:ascii="Cambria Math" w:hAnsi="Cambria Math"/>
              </w:rPr>
            </m:ctrlPr>
          </m:dPr>
          <m:e>
            <m:sSub>
              <m:sSubPr/>
              <m:e>
                <m:r>
                  <m:rPr>
                    <m:sty m:val="p"/>
                  </m:rPr>
                  <m:t>Δ</m:t>
                </m:r>
              </m:e>
              <m:sub>
                <m:r>
                  <m:rPr>
                    <m:sty m:val="p"/>
                  </m:rPr>
                  <m:t>1</m:t>
                </m:r>
              </m:sub>
            </m:sSub>
            <m:r>
              <m:rPr>
                <m:sty m:val="p"/>
              </m:rPr>
              <m:t>,</m:t>
            </m:r>
            <m:r>
              <m:rPr>
                <m:sty m:val="p"/>
              </m:rPr>
              <m:t>…</m:t>
            </m:r>
            <m:r>
              <m:rPr>
                <m:sty m:val="p"/>
              </m:rPr>
              <m:t>,</m:t>
            </m:r>
            <m:sSub>
              <m:sSubPr/>
              <m:e>
                <m:r>
                  <m:rPr>
                    <m:sty m:val="p"/>
                  </m:rPr>
                  <m:t>Δ</m:t>
                </m:r>
              </m:e>
              <m:sub>
                <m:r>
                  <m:rPr>
                    <m:sty m:val="i"/>
                  </m:rPr>
                  <m:t>n</m:t>
                </m:r>
              </m:sub>
            </m:sSub>
          </m:e>
        </m:d>
        <m:r>
          <m:rPr>
            <m:sty m:val="p"/>
          </m:rPr>
          <m:t>∖</m:t>
        </m:r>
        <m:d>
          <m:dPr>
            <m:begChr m:val="{"/>
            <m:endChr m:val="}"/>
            <m:ctrlPr>
              <w:rPr>
                <w:rFonts w:ascii="Cambria Math" w:hAnsi="Cambria Math"/>
              </w:rPr>
            </m:ctrlPr>
          </m:dPr>
          <m:e>
            <m:sSub>
              <m:sSubPr/>
              <m:e>
                <m:r>
                  <m:rPr>
                    <m:sty m:val="p"/>
                  </m:rPr>
                  <m:t>Δ</m:t>
                </m:r>
              </m:e>
              <m:sub>
                <m:r>
                  <m:rPr>
                    <m:sty m:val="i"/>
                  </m:rPr>
                  <m:t>k</m:t>
                </m:r>
              </m:sub>
            </m:sSub>
          </m:e>
        </m:d>
        <m:r>
          <m:rPr>
            <m:sty m:val="p"/>
          </m:rPr>
          <m:t>∪</m:t>
        </m:r>
        <m:d>
          <m:dPr>
            <m:begChr m:val="{"/>
            <m:endChr m:val="}"/>
            <m:ctrlPr>
              <w:rPr>
                <w:rFonts w:ascii="Cambria Math" w:hAnsi="Cambria Math"/>
              </w:rPr>
            </m:ctrlPr>
          </m:dPr>
          <m:e>
            <m:sSub>
              <m:sSubPr/>
              <m:e>
                <m:r>
                  <m:rPr>
                    <m:sty m:val="i"/>
                  </m:rPr>
                  <m:t>x</m:t>
                </m:r>
              </m:e>
              <m:sub>
                <m:r>
                  <m:rPr>
                    <m:sty m:val="i"/>
                  </m:rPr>
                  <m:t>k</m:t>
                </m:r>
              </m:sub>
            </m:sSub>
          </m:e>
        </m:d>
      </m:oMath>
      <w:r>
        <w:rPr/>
        <w:t xml:space="preserve"> est une famille libre de vecteurs de </w:t>
      </w:r>
      <m:oMath>
        <m:sSup>
          <m:sSupPr/>
          <m:e>
            <m:r>
              <m:rPr>
                <m:scr m:val="double-struck"/>
              </m:rPr>
              <m:t>R</m:t>
            </m:r>
          </m:e>
          <m:sup>
            <m:r>
              <m:rPr>
                <m:sty m:val="i"/>
              </m:rPr>
              <m:t>n</m:t>
            </m:r>
          </m:sup>
        </m:sSup>
      </m:oMath>
      <w:r>
        <w:rPr/>
        <w:t xml:space="preserve">, quel que soit </w:t>
      </w:r>
      <m:oMath>
        <m:r>
          <m:rPr>
            <m:sty m:val="i"/>
          </m:rPr>
          <m:t>k</m:t>
        </m:r>
      </m:oMath>
      <w:r>
        <w:rPr/>
        <w:t xml:space="preserve">.</w:t>
      </w:r>
    </w:p>
    <w:p>
      <w:pPr>
        <w:spacing w:after="220" w:lineRule="auto"/>
      </w:pPr>
      <w:r>
        <w:rPr>
          <w:rFonts w:eastAsia="Georgia" w:cs="Georgia" w:ascii="Georgia" w:hAnsi="Georgia"/>
        </w:rPr>
        <w:t xml:space="preserve">La question suivante est indépendantes des précédentes et termine cette partie préliminaire.</w:t>
      </w:r>
      <w:r>
        <w:rPr/>
        <w:br w:type="textWrapping"/>
      </w:r>
      <w:r>
        <w:rPr/>
        <w:t xml:space="preserve">Question 1.6. Soit </w:t>
      </w:r>
      <m:oMath>
        <m:r>
          <m:rPr>
            <m:sty m:val="i"/>
          </m:rPr>
          <m:t>A</m:t>
        </m:r>
      </m:oMath>
      <w:r>
        <w:rPr>
          <w:rFonts w:eastAsia="Georgia" w:cs="Georgia" w:ascii="Georgia" w:hAnsi="Georgia"/>
        </w:rPr>
        <w:t xml:space="preserve"> une matrice carrée </w:t>
      </w:r>
      <m:oMath>
        <m:r>
          <m:rPr>
            <m:sty m:val="i"/>
          </m:rPr>
          <m:t>n</m:t>
        </m:r>
        <m:r>
          <m:rPr>
            <m:sty m:val="p"/>
          </m:rPr>
          <m:t>×</m:t>
        </m:r>
        <m:r>
          <m:rPr>
            <m:sty m:val="i"/>
          </m:rPr>
          <m:t>n</m:t>
        </m:r>
      </m:oMath>
      <w:r>
        <w:rPr/>
        <w:t xml:space="preserve"> inversible et </w:t>
      </w:r>
      <m:oMath>
        <m:r>
          <m:rPr>
            <m:sty m:val="i"/>
          </m:rPr>
          <m:t>a</m:t>
        </m:r>
      </m:oMath>
      <w:r>
        <w:rPr>
          <w:rFonts w:eastAsia="Georgia" w:cs="Georgia" w:ascii="Georgia" w:hAnsi="Georgia"/>
        </w:rPr>
        <w:t xml:space="preserve"> un vecteur, tout deux à coefficients entiers. Notons </w:t>
      </w:r>
      <m:oMath>
        <m:r>
          <m:rPr>
            <m:sty m:val="i"/>
          </m:rPr>
          <m:t>v</m:t>
        </m:r>
      </m:oMath>
      <w:r>
        <w:rPr>
          <w:rFonts w:eastAsia="Georgia" w:cs="Georgia" w:ascii="Georgia" w:hAnsi="Georgia"/>
        </w:rPr>
        <w:t xml:space="preserve"> l'unique solution du système d'équations linéaires </w:t>
      </w:r>
      <m:oMath>
        <m:r>
          <m:rPr>
            <m:sty m:val="i"/>
          </m:rPr>
          <m:t>A</m:t>
        </m:r>
        <m:r>
          <m:rPr>
            <m:sty m:val="i"/>
          </m:rPr>
          <m:t>v</m:t>
        </m:r>
        <m:r>
          <m:rPr>
            <m:sty m:val="p"/>
          </m:rPr>
          <m:t>=</m:t>
        </m:r>
        <m:r>
          <m:rPr>
            <m:sty m:val="i"/>
          </m:rPr>
          <m:t>a</m:t>
        </m:r>
      </m:oMath>
      <w:r>
        <w:rPr/>
        <w:t xml:space="preserve">. Montrer que le vecteur </w:t>
      </w:r>
      <m:oMath>
        <m:r>
          <m:rPr>
            <m:sty m:val="i"/>
          </m:rPr>
          <m:t>v</m:t>
        </m:r>
      </m:oMath>
      <w:r>
        <w:rPr>
          <w:rFonts w:eastAsia="Georgia" w:cs="Georgia" w:ascii="Georgia" w:hAnsi="Georgia"/>
        </w:rPr>
        <w:t xml:space="preserve"> s'écrit sous la forme </w:t>
      </w:r>
      <m:oMath>
        <m:d>
          <m:dPr>
            <m:begChr m:val="("/>
            <m:endChr m:val=")"/>
            <m:ctrlPr>
              <w:rPr>
                <w:rFonts w:ascii="Cambria Math" w:hAnsi="Cambria Math"/>
              </w:rPr>
            </m:ctrlPr>
          </m:dPr>
          <m:e>
            <m:sSubSup>
              <m:sSubSupPr/>
              <m:e>
                <m:r>
                  <m:rPr>
                    <m:sty m:val="i"/>
                  </m:rPr>
                  <m:t>v</m:t>
                </m:r>
              </m:e>
              <m:sub>
                <m:r>
                  <m:rPr>
                    <m:sty m:val="p"/>
                  </m:rPr>
                  <m:t>1</m:t>
                </m:r>
              </m:sub>
              <m:sup>
                <m:r>
                  <m:rPr>
                    <m:sty m:val="i"/>
                  </m:rPr>
                  <m:t>′</m:t>
                </m:r>
              </m:sup>
            </m:sSubSup>
            <m:r>
              <m:rPr>
                <m:sty m:val="p"/>
              </m:rPr>
              <m:t>/</m:t>
            </m:r>
            <m:r>
              <m:rPr>
                <m:sty m:val="i"/>
              </m:rPr>
              <m:t>δ</m:t>
            </m:r>
            <m:r>
              <m:rPr>
                <m:sty m:val="p"/>
              </m:rPr>
              <m:t>+</m:t>
            </m:r>
            <m:sSubSup>
              <m:sSubSupPr/>
              <m:e>
                <m:r>
                  <m:rPr>
                    <m:sty m:val="i"/>
                  </m:rPr>
                  <m:t>v</m:t>
                </m:r>
              </m:e>
              <m:sub>
                <m:r>
                  <m:rPr>
                    <m:sty m:val="p"/>
                  </m:rPr>
                  <m:t>1</m:t>
                </m:r>
              </m:sub>
              <m:sup>
                <m:r>
                  <m:rPr>
                    <m:sty m:val="i"/>
                  </m:rPr>
                  <m:t>′</m:t>
                </m:r>
                <m:r>
                  <m:rPr>
                    <m:sty m:val="i"/>
                  </m:rPr>
                  <m:t>′</m:t>
                </m:r>
              </m:sup>
            </m:sSubSup>
            <m:r>
              <m:rPr>
                <m:sty m:val="p"/>
              </m:rPr>
              <m:t>,</m:t>
            </m:r>
            <m:r>
              <m:rPr>
                <m:sty m:val="p"/>
              </m:rPr>
              <m:t>…</m:t>
            </m:r>
            <m:r>
              <m:rPr>
                <m:sty m:val="p"/>
              </m:rPr>
              <m:t>,</m:t>
            </m:r>
            <m:sSubSup>
              <m:sSubSupPr/>
              <m:e>
                <m:r>
                  <m:rPr>
                    <m:sty m:val="i"/>
                  </m:rPr>
                  <m:t>v</m:t>
                </m:r>
              </m:e>
              <m:sub>
                <m:r>
                  <m:rPr>
                    <m:sty m:val="i"/>
                  </m:rPr>
                  <m:t>n</m:t>
                </m:r>
              </m:sub>
              <m:sup>
                <m:r>
                  <m:rPr>
                    <m:sty m:val="i"/>
                  </m:rPr>
                  <m:t>′</m:t>
                </m:r>
              </m:sup>
            </m:sSubSup>
            <m:r>
              <m:rPr>
                <m:sty m:val="p"/>
              </m:rPr>
              <m:t>/</m:t>
            </m:r>
            <m:r>
              <m:rPr>
                <m:sty m:val="i"/>
              </m:rPr>
              <m:t>δ</m:t>
            </m:r>
            <m:r>
              <m:rPr>
                <m:sty m:val="p"/>
              </m:rPr>
              <m:t>+</m:t>
            </m:r>
            <m:sSubSup>
              <m:sSubSupPr/>
              <m:e>
                <m:r>
                  <m:rPr>
                    <m:sty m:val="i"/>
                  </m:rPr>
                  <m:t>v</m:t>
                </m:r>
              </m:e>
              <m:sub>
                <m:r>
                  <m:rPr>
                    <m:sty m:val="i"/>
                  </m:rPr>
                  <m:t>n</m:t>
                </m:r>
              </m:sub>
              <m:sup>
                <m:r>
                  <m:rPr>
                    <m:sty m:val="i"/>
                  </m:rPr>
                  <m:t>′</m:t>
                </m:r>
                <m:r>
                  <m:rPr>
                    <m:sty m:val="i"/>
                  </m:rPr>
                  <m:t>′</m:t>
                </m:r>
              </m:sup>
            </m:sSubSup>
          </m:e>
        </m:d>
      </m:oMath>
      <w:r>
        <w:rPr/>
        <w:t xml:space="preserve"> avec les </w:t>
      </w:r>
      <m:oMath>
        <m:sSubSup>
          <m:sSubSupPr/>
          <m:e>
            <m:r>
              <m:rPr>
                <m:sty m:val="i"/>
              </m:rPr>
              <m:t>v</m:t>
            </m:r>
          </m:e>
          <m:sub>
            <m:r>
              <m:rPr>
                <m:sty m:val="i"/>
              </m:rPr>
              <m:t>i</m:t>
            </m:r>
          </m:sub>
          <m:sup>
            <m:r>
              <m:rPr>
                <m:sty m:val="i"/>
              </m:rPr>
              <m:t>′</m:t>
            </m:r>
          </m:sup>
        </m:sSubSup>
      </m:oMath>
      <w:r>
        <w:rPr/>
        <w:t xml:space="preserve">, les </w:t>
      </w:r>
      <m:oMath>
        <m:sSubSup>
          <m:sSubSupPr/>
          <m:e>
            <m:r>
              <m:rPr>
                <m:sty m:val="i"/>
              </m:rPr>
              <m:t>v</m:t>
            </m:r>
          </m:e>
          <m:sub>
            <m:r>
              <m:rPr>
                <m:sty m:val="i"/>
              </m:rPr>
              <m:t>i</m:t>
            </m:r>
          </m:sub>
          <m:sup>
            <m:r>
              <m:rPr>
                <m:sty m:val="i"/>
              </m:rPr>
              <m:t>′</m:t>
            </m:r>
            <m:r>
              <m:rPr>
                <m:sty m:val="i"/>
              </m:rPr>
              <m:t>′</m:t>
            </m:r>
          </m:sup>
        </m:sSubSup>
      </m:oMath>
      <w:r>
        <w:rPr/>
        <w:t xml:space="preserve"> et </w:t>
      </w:r>
      <m:oMath>
        <m:r>
          <m:rPr>
            <m:sty m:val="i"/>
          </m:rPr>
          <m:t>δ</m:t>
        </m:r>
      </m:oMath>
      <w:r>
        <w:rPr/>
        <w:t xml:space="preserve"> entiers et </w:t>
      </w:r>
      <m:oMath>
        <m:r>
          <m:rPr>
            <m:sty m:val="p"/>
          </m:rPr>
          <m:t>0</m:t>
        </m:r>
        <m:r>
          <m:rPr>
            <m:sty m:val="p"/>
          </m:rPr>
          <m:t>≤</m:t>
        </m:r>
        <m:sSubSup>
          <m:sSubSupPr/>
          <m:e>
            <m:r>
              <m:rPr>
                <m:sty m:val="i"/>
              </m:rPr>
              <m:t>v</m:t>
            </m:r>
          </m:e>
          <m:sub>
            <m:r>
              <m:rPr>
                <m:sty m:val="i"/>
              </m:rPr>
              <m:t>i</m:t>
            </m:r>
          </m:sub>
          <m:sup>
            <m:r>
              <m:rPr>
                <m:sty m:val="i"/>
              </m:rPr>
              <m:t>′</m:t>
            </m:r>
          </m:sup>
        </m:sSubSup>
        <m:r>
          <m:rPr>
            <m:sty m:val="p"/>
          </m:rPr>
          <m:t>&lt;</m:t>
        </m:r>
        <m:r>
          <m:rPr>
            <m:sty m:val="i"/>
          </m:rPr>
          <m:t>δ</m:t>
        </m:r>
      </m:oMath>
      <w:r>
        <w:rPr/>
        <w:t xml:space="preserve"> pour tout </w:t>
      </w:r>
      <m:oMath>
        <m:r>
          <m:rPr>
            <m:sty m:val="i"/>
          </m:rPr>
          <m:t>i</m:t>
        </m:r>
      </m:oMath>
      <w:r>
        <w:rPr/>
        <w:t xml:space="preserve">.</w:t>
      </w:r>
    </w:p>
    <w:p>
      <w:pPr>
        <w:spacing w:line="271" w:before="330" w:lineRule="auto"/>
      </w:pPr>
      <w:r>
        <w:rPr>
          <w:b/>
          <w:sz w:val="42"/>
        </w:rPr>
        <w:t xml:space="preserve">Partie 2 : Le groupe critique d'un graphe</w:t>
      </w:r>
    </w:p>
    <w:p>
      <w:pPr>
        <w:spacing w:after="220" w:lineRule="auto"/>
      </w:pPr>
      <w:r>
        <w:rPr>
          <w:rFonts w:eastAsia="Georgia" w:cs="Georgia" w:ascii="Georgia" w:hAnsi="Georgia"/>
        </w:rPr>
        <w:t xml:space="preserve">On considère dans tout le reste du sujet un graphe connexe </w:t>
      </w:r>
      <m:oMath>
        <m:r>
          <m:rPr>
            <m:sty m:val="i"/>
          </m:rPr>
          <m:t>G</m:t>
        </m:r>
        <m:r>
          <m:rPr>
            <m:sty m:val="p"/>
          </m:rPr>
          <m:t>=</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E</m:t>
            </m:r>
          </m:e>
        </m:d>
      </m:oMath>
      <w:r>
        <w:rPr/>
        <w:t xml:space="preserve"> de matrice Laplacienne </w:t>
      </w:r>
      <m:oMath>
        <m:sSub>
          <m:sSubPr/>
          <m:e>
            <m:r>
              <m:rPr>
                <m:sty m:val="p"/>
              </m:rPr>
              <m:t>Δ</m:t>
            </m:r>
          </m:e>
          <m:sub>
            <m:r>
              <m:rPr>
                <m:sty m:val="i"/>
              </m:rPr>
              <m:t>G</m:t>
            </m:r>
          </m:sub>
        </m:sSub>
        <m:r>
          <m:rPr>
            <m:sty m:val="p"/>
          </m:rPr>
          <m:t>=</m:t>
        </m:r>
        <m:d>
          <m:dPr>
            <m:begChr m:val="("/>
            <m:endChr m:val=")"/>
            <m:ctrlPr>
              <w:rPr>
                <w:rFonts w:ascii="Cambria Math" w:hAnsi="Cambria Math"/>
              </w:rPr>
            </m:ctrlPr>
          </m:dPr>
          <m:e>
            <m:sSub>
              <m:sSubPr/>
              <m:e>
                <m:r>
                  <m:rPr>
                    <m:sty m:val="i"/>
                  </m:rPr>
                  <m:t>e</m:t>
                </m:r>
              </m:e>
              <m:sub>
                <m:r>
                  <m:rPr>
                    <m:sty m:val="i"/>
                  </m:rPr>
                  <m:t>i</m:t>
                </m:r>
                <m:r>
                  <m:rPr>
                    <m:sty m:val="p"/>
                  </m:rPr>
                  <m:t>,</m:t>
                </m:r>
                <m:r>
                  <m:rPr>
                    <m:sty m:val="i"/>
                  </m:rPr>
                  <m:t>j</m:t>
                </m:r>
              </m:sub>
            </m:sSub>
          </m:e>
        </m:d>
      </m:oMath>
      <w:r>
        <w:rPr/>
        <w:t xml:space="preserve"> de taille </w:t>
      </w:r>
      <m:oMath>
        <m:r>
          <m:rPr>
            <m:sty m:val="i"/>
          </m:rPr>
          <m:t>n</m:t>
        </m:r>
        <m:r>
          <m:rPr>
            <m:sty m:val="p"/>
          </m:rPr>
          <m:t>×</m:t>
        </m:r>
        <m:r>
          <m:rPr>
            <m:sty m:val="i"/>
          </m:rPr>
          <m:t>n</m:t>
        </m:r>
      </m:oMath>
      <w:r>
        <w:rPr>
          <w:rFonts w:eastAsia="Georgia" w:cs="Georgia" w:ascii="Georgia" w:hAnsi="Georgia"/>
        </w:rPr>
        <w:t xml:space="preserve">, telle que définie à la partie précédente. En particulier pour </w:t>
      </w:r>
      <m:oMath>
        <m:r>
          <m:rPr>
            <m:sty m:val="i"/>
          </m:rPr>
          <m:t>i</m:t>
        </m:r>
        <m:r>
          <m:rPr>
            <m:sty m:val="p"/>
          </m:rPr>
          <m:t>≠</m:t>
        </m:r>
        <m:r>
          <m:rPr>
            <m:sty m:val="i"/>
          </m:rPr>
          <m:t>j</m:t>
        </m:r>
        <m:r>
          <m:rPr>
            <m:sty m:val="p"/>
          </m:rPr>
          <m:t>,</m:t>
        </m:r>
        <m:sSub>
          <m:sSubPr/>
          <m:e>
            <m:r>
              <m:rPr>
                <m:sty m:val="i"/>
              </m:rPr>
              <m:t>e</m:t>
            </m:r>
          </m:e>
          <m:sub>
            <m:r>
              <m:rPr>
                <m:sty m:val="i"/>
              </m:rPr>
              <m:t>i</m:t>
            </m:r>
            <m:r>
              <m:rPr>
                <m:sty m:val="p"/>
              </m:rPr>
              <m:t>,</m:t>
            </m:r>
            <m:r>
              <m:rPr>
                <m:sty m:val="i"/>
              </m:rPr>
              <m:t>j</m:t>
            </m:r>
          </m:sub>
        </m:sSub>
        <m:r>
          <m:rPr>
            <m:sty m:val="p"/>
          </m:rPr>
          <m:t>=</m:t>
        </m:r>
        <m:r>
          <m:rPr>
            <m:sty m:val="p"/>
          </m:rPr>
          <m:t>−</m:t>
        </m:r>
        <m:r>
          <m:rPr>
            <m:sty m:val="p"/>
          </m:rPr>
          <m:t>1</m:t>
        </m:r>
      </m:oMath>
      <w:r>
        <w:rPr/>
        <w:t xml:space="preserve"> si </w:t>
      </w:r>
      <m:oMath>
        <m:r>
          <m:rPr>
            <m:sty m:val="p"/>
          </m:rPr>
          <m:t>{</m:t>
        </m:r>
        <m:r>
          <m:rPr>
            <m:sty m:val="i"/>
          </m:rPr>
          <m:t>i</m:t>
        </m:r>
        <m:r>
          <m:rPr>
            <m:sty m:val="p"/>
          </m:rPr>
          <m:t>,</m:t>
        </m:r>
        <m:r>
          <m:rPr>
            <m:sty m:val="i"/>
          </m:rPr>
          <m:t>j</m:t>
        </m:r>
        <m:r>
          <m:rPr>
            <m:sty m:val="p"/>
          </m:rPr>
          <m:t>}</m:t>
        </m:r>
        <m:r>
          <m:rPr>
            <m:sty m:val="p"/>
          </m:rPr>
          <m:t>∈</m:t>
        </m:r>
        <m:r>
          <m:rPr>
            <m:sty m:val="i"/>
          </m:rPr>
          <m:t>E</m:t>
        </m:r>
      </m:oMath>
      <w:r>
        <w:rPr/>
        <w:t xml:space="preserve"> et 0 sinon, et </w:t>
      </w:r>
      <m:oMath>
        <m:sSub>
          <m:sSubPr/>
          <m:e>
            <m:r>
              <m:rPr>
                <m:sty m:val="i"/>
              </m:rPr>
              <m:t>d</m:t>
            </m:r>
          </m:e>
          <m:sub>
            <m:r>
              <m:rPr>
                <m:sty m:val="i"/>
              </m:rPr>
              <m:t>i</m:t>
            </m:r>
          </m:sub>
        </m:sSub>
        <m:r>
          <m:rPr>
            <m:sty m:val="p"/>
          </m:rPr>
          <m:t>=</m:t>
        </m:r>
        <m:sSub>
          <m:sSubPr/>
          <m:e>
            <m:r>
              <m:rPr>
                <m:sty m:val="i"/>
              </m:rPr>
              <m:t>e</m:t>
            </m:r>
          </m:e>
          <m:sub>
            <m:r>
              <m:rPr>
                <m:sty m:val="i"/>
              </m:rPr>
              <m:t>i</m:t>
            </m:r>
            <m:r>
              <m:rPr>
                <m:sty m:val="p"/>
              </m:rPr>
              <m:t>,</m:t>
            </m:r>
            <m:r>
              <m:rPr>
                <m:sty m:val="i"/>
              </m:rPr>
              <m:t>i</m:t>
            </m:r>
          </m:sub>
        </m:sSub>
      </m:oMath>
      <w:r>
        <w:rPr>
          <w:rFonts w:eastAsia="Georgia" w:cs="Georgia" w:ascii="Georgia" w:hAnsi="Georgia"/>
        </w:rPr>
        <w:t xml:space="preserve"> est le degré du sommet </w:t>
      </w:r>
      <m:oMath>
        <m:r>
          <m:rPr>
            <m:sty m:val="i"/>
          </m:rPr>
          <m:t>i</m:t>
        </m:r>
      </m:oMath>
      <w:r>
        <w:rPr/>
        <w:t xml:space="preserve">.</w:t>
      </w:r>
    </w:p>
    <w:p>
      <w:pPr>
        <w:spacing w:after="220" w:lineRule="auto"/>
      </w:pPr>
      <w:r>
        <w:rPr>
          <w:rFonts w:eastAsia="Georgia" w:cs="Georgia" w:ascii="Georgia" w:hAnsi="Georgia"/>
        </w:rPr>
        <w:t xml:space="preserve">Un groupe abélien </w:t>
      </w:r>
      <m:oMath>
        <m:r>
          <m:rPr>
            <m:sty m:val="i"/>
          </m:rPr>
          <m:t>K</m:t>
        </m:r>
      </m:oMath>
      <w:r>
        <w:rPr>
          <w:rFonts w:eastAsia="Georgia" w:cs="Georgia" w:ascii="Georgia" w:hAnsi="Georgia"/>
        </w:rPr>
        <w:t xml:space="preserve"> est un ensemble muni d'une loi interne, notée +, associative, commutative, admettant un élément neutre et telle que chaque élément de </w:t>
      </w:r>
      <m:oMath>
        <m:r>
          <m:rPr>
            <m:sty m:val="i"/>
          </m:rPr>
          <m:t>K</m:t>
        </m:r>
      </m:oMath>
      <w:r>
        <w:rPr/>
        <w:t xml:space="preserve"> ait un inverse. Un sous-groupe </w:t>
      </w:r>
      <m:oMath>
        <m:r>
          <m:rPr>
            <m:sty m:val="i"/>
          </m:rPr>
          <m:t>H</m:t>
        </m:r>
      </m:oMath>
      <w:r>
        <w:rPr/>
        <w:t xml:space="preserve"> de </w:t>
      </w:r>
      <m:oMath>
        <m:r>
          <m:rPr>
            <m:sty m:val="i"/>
          </m:rPr>
          <m:t>K</m:t>
        </m:r>
      </m:oMath>
      <w:r>
        <w:rPr/>
        <w:t xml:space="preserve"> est un sous-ensemble de </w:t>
      </w:r>
      <m:oMath>
        <m:r>
          <m:rPr>
            <m:sty m:val="i"/>
          </m:rPr>
          <m:t>K</m:t>
        </m:r>
      </m:oMath>
      <w:r>
        <w:rPr>
          <w:rFonts w:eastAsia="Georgia" w:cs="Georgia" w:ascii="Georgia" w:hAnsi="Georgia"/>
        </w:rPr>
        <w:t xml:space="preserve"> stable pour la loi interne + et qui forme luimême un groupe. Étant donnés des éléments </w:t>
      </w:r>
      <m:oMath>
        <m:sSub>
          <m:sSubPr/>
          <m:e>
            <m:r>
              <m:rPr>
                <m:sty m:val="i"/>
              </m:rPr>
              <m:t>g</m:t>
            </m:r>
          </m:e>
          <m:sub>
            <m:r>
              <m:rPr>
                <m:sty m:val="p"/>
              </m:rPr>
              <m:t>1</m:t>
            </m:r>
          </m:sub>
        </m:sSub>
        <m:r>
          <m:rPr>
            <m:sty m:val="p"/>
          </m:rPr>
          <m:t>,</m:t>
        </m:r>
        <m:r>
          <m:rPr>
            <m:sty m:val="p"/>
          </m:rPr>
          <m:t>…</m:t>
        </m:r>
        <m:r>
          <m:rPr>
            <m:sty m:val="p"/>
          </m:rPr>
          <m:t>,</m:t>
        </m:r>
        <m:sSub>
          <m:sSubPr/>
          <m:e>
            <m:r>
              <m:rPr>
                <m:sty m:val="i"/>
              </m:rPr>
              <m:t>g</m:t>
            </m:r>
          </m:e>
          <m:sub>
            <m:r>
              <m:rPr>
                <m:sty m:val="i"/>
              </m:rPr>
              <m:t>k</m:t>
            </m:r>
          </m:sub>
        </m:sSub>
      </m:oMath>
      <w:r>
        <w:rPr/>
        <w:t xml:space="preserve"> de </w:t>
      </w:r>
      <m:oMath>
        <m:r>
          <m:rPr>
            <m:sty m:val="i"/>
          </m:rPr>
          <m:t>K</m:t>
        </m:r>
      </m:oMath>
      <w:r>
        <w:rPr/>
        <w:t xml:space="preserve">, le sous-groupe de </w:t>
      </w:r>
      <m:oMath>
        <m:r>
          <m:rPr>
            <m:sty m:val="i"/>
          </m:rPr>
          <m:t>K</m:t>
        </m:r>
      </m:oMath>
      <w:r>
        <w:rPr>
          <w:rFonts w:eastAsia="Georgia" w:cs="Georgia" w:ascii="Georgia" w:hAnsi="Georgia"/>
        </w:rPr>
        <w:t xml:space="preserve"> engendré par les </w:t>
      </w:r>
      <m:oMath>
        <m:sSub>
          <m:sSubPr/>
          <m:e>
            <m:r>
              <m:rPr>
                <m:sty m:val="i"/>
              </m:rPr>
              <m:t>g</m:t>
            </m:r>
          </m:e>
          <m:sub>
            <m:r>
              <m:rPr>
                <m:sty m:val="i"/>
              </m:rPr>
              <m:t>i</m:t>
            </m:r>
          </m:sub>
        </m:sSub>
      </m:oMath>
      <w:r>
        <w:rPr>
          <w:rFonts w:eastAsia="Georgia" w:cs="Georgia" w:ascii="Georgia" w:hAnsi="Georgia"/>
        </w:rPr>
        <w:t xml:space="preserve">, noté </w:t>
      </w:r>
      <m:oMath>
        <m:d>
          <m:dPr>
            <m:begChr m:val="⟨"/>
            <m:endChr m:val="⟩"/>
            <m:ctrlPr>
              <w:rPr>
                <w:rFonts w:ascii="Cambria Math" w:hAnsi="Cambria Math"/>
              </w:rPr>
            </m:ctrlPr>
          </m:dPr>
          <m:e>
            <m:sSub>
              <m:sSubPr/>
              <m:e>
                <m:r>
                  <m:rPr>
                    <m:sty m:val="i"/>
                  </m:rPr>
                  <m:t>g</m:t>
                </m:r>
              </m:e>
              <m:sub>
                <m:r>
                  <m:rPr>
                    <m:sty m:val="p"/>
                  </m:rPr>
                  <m:t>1</m:t>
                </m:r>
              </m:sub>
            </m:sSub>
            <m:r>
              <m:rPr>
                <m:sty m:val="p"/>
              </m:rPr>
              <m:t>,</m:t>
            </m:r>
            <m:r>
              <m:rPr>
                <m:sty m:val="p"/>
              </m:rPr>
              <m:t>…</m:t>
            </m:r>
            <m:r>
              <m:rPr>
                <m:sty m:val="p"/>
              </m:rPr>
              <m:t>,</m:t>
            </m:r>
            <m:sSub>
              <m:sSubPr/>
              <m:e>
                <m:r>
                  <m:rPr>
                    <m:sty m:val="i"/>
                  </m:rPr>
                  <m:t>g</m:t>
                </m:r>
              </m:e>
              <m:sub>
                <m:r>
                  <m:rPr>
                    <m:sty m:val="i"/>
                  </m:rPr>
                  <m:t>k</m:t>
                </m:r>
              </m:sub>
            </m:sSub>
          </m:e>
        </m:d>
      </m:oMath>
      <w:r>
        <w:rPr/>
        <w:t xml:space="preserve">, est le plus petit sous-groupe de </w:t>
      </w:r>
      <m:oMath>
        <m:r>
          <m:rPr>
            <m:sty m:val="i"/>
          </m:rPr>
          <m:t>K</m:t>
        </m:r>
      </m:oMath>
      <w:r>
        <w:rPr/>
        <w:t xml:space="preserve"> les contenant.</w:t>
      </w:r>
    </w:p>
    <w:p>
      <w:pPr>
        <w:spacing w:after="220" w:lineRule="auto"/>
      </w:pPr>
      <w:r>
        <w:rPr/>
        <w:t xml:space="preserve">Question 2.1. Montrer que </w:t>
      </w:r>
      <m:oMath>
        <m:d>
          <m:dPr>
            <m:begChr m:val="⟨"/>
            <m:endChr m:val="⟩"/>
            <m:ctrlPr>
              <w:rPr>
                <w:rFonts w:ascii="Cambria Math" w:hAnsi="Cambria Math"/>
              </w:rPr>
            </m:ctrlPr>
          </m:dPr>
          <m:e>
            <m:sSub>
              <m:sSubPr/>
              <m:e>
                <m:r>
                  <m:rPr>
                    <m:sty m:val="i"/>
                  </m:rPr>
                  <m:t>g</m:t>
                </m:r>
              </m:e>
              <m:sub>
                <m:r>
                  <m:rPr>
                    <m:sty m:val="p"/>
                  </m:rPr>
                  <m:t>1</m:t>
                </m:r>
              </m:sub>
            </m:sSub>
            <m:r>
              <m:rPr>
                <m:sty m:val="p"/>
              </m:rPr>
              <m:t>,</m:t>
            </m:r>
            <m:r>
              <m:rPr>
                <m:sty m:val="p"/>
              </m:rPr>
              <m:t>…</m:t>
            </m:r>
            <m:r>
              <m:rPr>
                <m:sty m:val="p"/>
              </m:rPr>
              <m:t>,</m:t>
            </m:r>
            <m:sSub>
              <m:sSubPr/>
              <m:e>
                <m:r>
                  <m:rPr>
                    <m:sty m:val="i"/>
                  </m:rPr>
                  <m:t>g</m:t>
                </m:r>
              </m:e>
              <m:sub>
                <m:r>
                  <m:rPr>
                    <m:sty m:val="i"/>
                  </m:rPr>
                  <m:t>k</m:t>
                </m:r>
              </m:sub>
            </m:sSub>
          </m:e>
        </m:d>
      </m:oMath>
      <w:r>
        <w:rPr>
          <w:rFonts w:eastAsia="Georgia" w:cs="Georgia" w:ascii="Georgia" w:hAnsi="Georgia"/>
        </w:rPr>
        <w:t xml:space="preserve"> est formé de tous les éléments de </w:t>
      </w:r>
      <m:oMath>
        <m:r>
          <m:rPr>
            <m:sty m:val="i"/>
          </m:rPr>
          <m:t>K</m:t>
        </m:r>
      </m:oMath>
      <w:r>
        <w:rPr>
          <w:rFonts w:eastAsia="Georgia" w:cs="Georgia" w:ascii="Georgia" w:hAnsi="Georgia"/>
        </w:rPr>
        <w:t xml:space="preserve"> qui s'écrivent </w:t>
      </w:r>
      <m:oMath>
        <m:nary>
          <m:naryPr>
            <m:chr m:val="∑"/>
            <m:limLoc m:val="undOvr"/>
            <m:grow m:val="1"/>
          </m:naryPr>
          <m:sub>
            <m:r>
              <m:rPr>
                <m:sty m:val="i"/>
              </m:rPr>
              <m:t>i</m:t>
            </m:r>
            <m:r>
              <m:rPr>
                <m:sty m:val="p"/>
              </m:rPr>
              <m:t>=</m:t>
            </m:r>
            <m:r>
              <m:rPr>
                <m:sty m:val="p"/>
              </m:rPr>
              <m:t>1</m:t>
            </m:r>
          </m:sub>
          <m:sup>
            <m:r>
              <m:rPr>
                <m:sty m:val="i"/>
              </m:rPr>
              <m:t>k</m:t>
            </m:r>
          </m:sup>
          <m:e>
            <m:r>
              <m:rPr>
                <m:sty m:val="p"/>
              </m:rPr>
              <m:t xml:space="preserve"> </m:t>
            </m:r>
          </m:e>
        </m:nary>
        <m:sSub>
          <m:sSubPr/>
          <m:e>
            <m:r>
              <m:rPr>
                <m:sty m:val="i"/>
              </m:rPr>
              <m:t>a</m:t>
            </m:r>
          </m:e>
          <m:sub>
            <m:r>
              <m:rPr>
                <m:sty m:val="i"/>
              </m:rPr>
              <m:t>i</m:t>
            </m:r>
          </m:sub>
        </m:sSub>
        <m:sSub>
          <m:sSubPr/>
          <m:e>
            <m:r>
              <m:rPr>
                <m:sty m:val="i"/>
              </m:rPr>
              <m:t>g</m:t>
            </m:r>
          </m:e>
          <m:sub>
            <m:r>
              <m:rPr>
                <m:sty m:val="i"/>
              </m:rPr>
              <m:t>i</m:t>
            </m:r>
          </m:sub>
        </m:sSub>
      </m:oMath>
      <w:r>
        <w:rPr/>
        <w:t xml:space="preserve"> avec </w:t>
      </w:r>
      <m:oMath>
        <m:sSub>
          <m:sSubPr/>
          <m:e>
            <m:r>
              <m:rPr>
                <m:sty m:val="i"/>
              </m:rPr>
              <m:t>a</m:t>
            </m:r>
          </m:e>
          <m:sub>
            <m:r>
              <m:rPr>
                <m:sty m:val="i"/>
              </m:rPr>
              <m:t>i</m:t>
            </m:r>
          </m:sub>
        </m:sSub>
        <m:r>
          <m:rPr>
            <m:sty m:val="p"/>
          </m:rPr>
          <m:t>∈</m:t>
        </m:r>
        <m:r>
          <m:rPr>
            <m:scr m:val="double-struck"/>
          </m:rPr>
          <m:t>Z</m:t>
        </m:r>
      </m:oMath>
      <w:r>
        <w:rPr/>
        <w:t xml:space="preserve">.</w:t>
      </w:r>
    </w:p>
    <w:p>
      <w:pPr>
        <w:spacing w:after="220" w:lineRule="auto"/>
      </w:pPr>
      <w:r>
        <w:rPr>
          <w:rFonts w:eastAsia="Georgia" w:cs="Georgia" w:ascii="Georgia" w:hAnsi="Georgia"/>
        </w:rPr>
        <w:t xml:space="preserve">On sera attentif à ne pas confondre la notion de sous-groupe engendré par des éléments d'un groupe abélien avec la notion d'espace vectoriel réel engendré par des vecteurs d'un espace vectoriel : dans le premier cas on forme des sommes et différences de vecteurs, qui se réécrivent comme combinaisons linéaires mais à coefficients entiers, alors que le second cas on forme toutes les combinaisons linéaires à coefficients réels.</w:t>
      </w:r>
    </w:p>
    <w:p>
      <w:pPr>
        <w:spacing w:after="220" w:lineRule="auto"/>
      </w:pPr>
      <w:r>
        <w:rPr/>
        <w:t xml:space="preserve">Par exemple, l'ensemble </w:t>
      </w:r>
      <m:oMath>
        <m:sSup>
          <m:sSupPr/>
          <m:e>
            <m:r>
              <m:rPr>
                <m:scr m:val="double-struck"/>
              </m:rPr>
              <m:t>R</m:t>
            </m:r>
          </m:e>
          <m:sup>
            <m:r>
              <m:rPr>
                <m:sty m:val="i"/>
              </m:rPr>
              <m:t>n</m:t>
            </m:r>
          </m:sup>
        </m:sSup>
      </m:oMath>
      <w:r>
        <w:rPr>
          <w:rFonts w:eastAsia="Georgia" w:cs="Georgia" w:ascii="Georgia" w:hAnsi="Georgia"/>
        </w:rPr>
        <w:t xml:space="preserve"> peut-être vu comme un groupe pour la loi usuelle d'addition des vecteurs, et le sous-ensemble </w:t>
      </w:r>
      <m:oMath>
        <m:sSup>
          <m:sSupPr/>
          <m:e>
            <m:r>
              <m:rPr>
                <m:scr m:val="double-struck"/>
              </m:rPr>
              <m:t>Z</m:t>
            </m:r>
          </m:e>
          <m:sup>
            <m:r>
              <m:rPr>
                <m:sty m:val="i"/>
              </m:rPr>
              <m:t>n</m:t>
            </m:r>
          </m:sup>
        </m:sSup>
      </m:oMath>
      <w:r>
        <w:rPr>
          <w:rFonts w:eastAsia="Georgia" w:cs="Georgia" w:ascii="Georgia" w:hAnsi="Georgia"/>
        </w:rPr>
        <w:t xml:space="preserve"> des vecteurs à coordonnées entières en est le sous-groupe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engendré par les vecteurs de la base canonique. Ce sous-groupe </w:t>
      </w:r>
      <m:oMath>
        <m:sSup>
          <m:sSupPr/>
          <m:e>
            <m:r>
              <m:rPr>
                <m:scr m:val="double-struck"/>
              </m:rPr>
              <m:t>Z</m:t>
            </m:r>
          </m:e>
          <m:sup>
            <m:r>
              <m:rPr>
                <m:sty m:val="i"/>
              </m:rPr>
              <m:t>n</m:t>
            </m:r>
          </m:sup>
        </m:sSup>
      </m:oMath>
      <w:r>
        <w:rPr>
          <w:rFonts w:eastAsia="Georgia" w:cs="Georgia" w:ascii="Georgia" w:hAnsi="Georgia"/>
        </w:rPr>
        <w:t xml:space="preserve"> est bien différent du sous-espace vectoriel engendré par les mêmes vecteurs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t xml:space="preserve"> (qui est </w:t>
      </w:r>
      <m:oMath>
        <m:sSup>
          <m:sSupPr/>
          <m:e>
            <m:r>
              <m:rPr>
                <m:scr m:val="double-struck"/>
              </m:rPr>
              <m:t>R</m:t>
            </m:r>
          </m:e>
          <m:sup>
            <m:r>
              <m:rPr>
                <m:sty m:val="i"/>
              </m:rPr>
              <m:t>n</m:t>
            </m:r>
          </m:sup>
        </m:sSup>
      </m:oMath>
      <w:r>
        <w:rPr/>
        <w:t xml:space="preserve"> tout entier).</w:t>
      </w:r>
    </w:p>
    <w:p>
      <w:pPr>
        <w:spacing w:after="220" w:lineRule="auto"/>
      </w:pPr>
      <w:r>
        <w:rPr/>
        <w:t xml:space="preserve">On note </w:t>
      </w:r>
      <m:oMath>
        <m:r>
          <m:rPr>
            <m:sty m:val="p"/>
          </m:rPr>
          <m:t>Δ</m:t>
        </m:r>
        <m:r>
          <m:rPr>
            <m:sty m:val="p"/>
          </m:rPr>
          <m:t>(</m:t>
        </m:r>
        <m:r>
          <m:rPr>
            <m:sty m:val="i"/>
          </m:rPr>
          <m:t>G</m:t>
        </m:r>
        <m:r>
          <m:rPr>
            <m:sty m:val="p"/>
          </m:rPr>
          <m:t>,</m:t>
        </m:r>
        <m:r>
          <m:rPr>
            <m:sty m:val="i"/>
          </m:rPr>
          <m:t>k</m:t>
        </m:r>
        <m:r>
          <m:rPr>
            <m:sty m:val="p"/>
          </m:rPr>
          <m:t>)</m:t>
        </m:r>
      </m:oMath>
      <w:r>
        <w:rPr/>
        <w:t xml:space="preserve"> le sous-groupe de </w:t>
      </w:r>
      <m:oMath>
        <m:sSup>
          <m:sSupPr/>
          <m:e>
            <m:r>
              <m:rPr>
                <m:scr m:val="double-struck"/>
              </m:rPr>
              <m:t>Z</m:t>
            </m:r>
          </m:e>
          <m:sup>
            <m:r>
              <m:rPr>
                <m:sty m:val="i"/>
              </m:rPr>
              <m:t>n</m:t>
            </m:r>
          </m:sup>
        </m:sSup>
      </m:oMath>
      <w:r>
        <w:rPr>
          <w:rFonts w:eastAsia="Georgia" w:cs="Georgia" w:ascii="Georgia" w:hAnsi="Georgia"/>
        </w:rPr>
        <w:t xml:space="preserve"> engendré par le vecteur </w:t>
      </w:r>
      <m:oMath>
        <m:sSub>
          <m:sSubPr/>
          <m:e>
            <m:r>
              <m:rPr>
                <m:sty m:val="i"/>
              </m:rPr>
              <m:t>x</m:t>
            </m:r>
          </m:e>
          <m:sub>
            <m:r>
              <m:rPr>
                <m:sty m:val="i"/>
              </m:rPr>
              <m:t>k</m:t>
            </m:r>
          </m:sub>
        </m:sSub>
      </m:oMath>
      <w:r>
        <w:rPr/>
        <w:t xml:space="preserve"> et les </w:t>
      </w:r>
      <m:oMath>
        <m:sSub>
          <m:sSubPr/>
          <m:e>
            <m:r>
              <m:rPr>
                <m:sty m:val="p"/>
              </m:rPr>
              <m:t>Δ</m:t>
            </m:r>
          </m:e>
          <m:sub>
            <m:r>
              <m:rPr>
                <m:sty m:val="i"/>
              </m:rPr>
              <m:t>i</m:t>
            </m:r>
          </m:sub>
        </m:sSub>
      </m:oMath>
      <w:r>
        <w:rPr/>
        <w:t xml:space="preserve"> pour </w:t>
      </w:r>
      <m:oMath>
        <m:r>
          <m:rPr>
            <m:sty m:val="i"/>
          </m:rPr>
          <m:t>i</m:t>
        </m:r>
        <m:r>
          <m:rPr>
            <m:sty m:val="p"/>
          </m:rPr>
          <m:t>=</m:t>
        </m:r>
        <m:r>
          <m:rPr>
            <m:sty m:val="p"/>
          </m:rPr>
          <m:t>1</m:t>
        </m:r>
        <m:r>
          <m:rPr>
            <m:sty m:val="p"/>
          </m:rPr>
          <m:t>,</m:t>
        </m:r>
        <m:r>
          <m:rPr>
            <m:sty m:val="p"/>
          </m:rPr>
          <m:t>…</m:t>
        </m:r>
        <m:r>
          <m:rPr>
            <m:sty m:val="p"/>
          </m:rPr>
          <m:t>,</m:t>
        </m:r>
        <m:r>
          <m:rPr>
            <m:sty m:val="i"/>
          </m:rPr>
          <m:t>n</m:t>
        </m:r>
      </m:oMath>
      <w:r>
        <w:rPr>
          <w:rFonts w:eastAsia="Georgia" w:cs="Georgia" w:ascii="Georgia" w:hAnsi="Georgia"/>
        </w:rPr>
        <w:t xml:space="preserve">, définis comme à la partie précédente par </w:t>
      </w:r>
      <m:oMath>
        <m:sSub>
          <m:sSubPr/>
          <m:e>
            <m:r>
              <m:rPr>
                <m:sty m:val="p"/>
              </m:rPr>
              <m:t>Δ</m:t>
            </m:r>
          </m:e>
          <m:sub>
            <m:r>
              <m:rPr>
                <m:sty m:val="i"/>
              </m:rPr>
              <m:t>i</m:t>
            </m:r>
          </m:sub>
        </m:sSub>
        <m:r>
          <m:rPr>
            <m:sty m:val="p"/>
          </m:rPr>
          <m:t>=</m:t>
        </m:r>
        <m:sSub>
          <m:sSubPr/>
          <m:e>
            <m:r>
              <m:rPr>
                <m:sty m:val="i"/>
              </m:rPr>
              <m:t>d</m:t>
            </m:r>
          </m:e>
          <m:sub>
            <m:r>
              <m:rPr>
                <m:sty m:val="i"/>
              </m:rPr>
              <m:t>i</m:t>
            </m:r>
          </m:sub>
        </m:sSub>
        <m:sSub>
          <m:sSubPr/>
          <m:e>
            <m:r>
              <m:rPr>
                <m:sty m:val="i"/>
              </m:rPr>
              <m:t>x</m:t>
            </m:r>
          </m:e>
          <m:sub>
            <m:r>
              <m:rPr>
                <m:sty m:val="i"/>
              </m:rPr>
              <m:t>i</m:t>
            </m:r>
          </m:sub>
        </m:sSub>
        <m:r>
          <m:rPr>
            <m:sty m:val="p"/>
          </m:rPr>
          <m:t>+</m:t>
        </m:r>
        <m:nary>
          <m:naryPr>
            <m:chr m:val="∑"/>
            <m:limLoc m:val="undOvr"/>
            <m:grow m:val="1"/>
            <m:supHide m:val="1"/>
          </m:naryPr>
          <m:sub>
            <m:r>
              <m:rPr>
                <m:sty m:val="i"/>
              </m:rPr>
              <m:t>j</m:t>
            </m:r>
            <m:r>
              <m:rPr>
                <m:sty m:val="p"/>
              </m:rPr>
              <m:t>≠</m:t>
            </m:r>
            <m:r>
              <m:rPr>
                <m:sty m:val="i"/>
              </m:rPr>
              <m:t>i</m:t>
            </m:r>
          </m:sub>
          <m:sup/>
          <m:e>
            <m:r>
              <m:rPr>
                <m:sty m:val="p"/>
              </m:rPr>
              <m:t xml:space="preserve"> </m:t>
            </m:r>
          </m:e>
        </m:nary>
        <m:sSub>
          <m:sSubPr/>
          <m:e>
            <m:r>
              <m:rPr>
                <m:sty m:val="i"/>
              </m:rPr>
              <m:t>e</m:t>
            </m:r>
          </m:e>
          <m:sub>
            <m:r>
              <m:rPr>
                <m:sty m:val="i"/>
              </m:rPr>
              <m:t>i</m:t>
            </m:r>
            <m:r>
              <m:rPr>
                <m:sty m:val="p"/>
              </m:rPr>
              <m:t>,</m:t>
            </m:r>
            <m:r>
              <m:rPr>
                <m:sty m:val="i"/>
              </m:rPr>
              <m:t>j</m:t>
            </m:r>
          </m:sub>
        </m:sSub>
        <m:sSub>
          <m:sSubPr/>
          <m:e>
            <m:r>
              <m:rPr>
                <m:sty m:val="i"/>
              </m:rPr>
              <m:t>x</m:t>
            </m:r>
          </m:e>
          <m:sub>
            <m:r>
              <m:rPr>
                <m:sty m:val="i"/>
              </m:rPr>
              <m:t>j</m:t>
            </m:r>
          </m:sub>
        </m:sSub>
      </m:oMath>
      <w:r>
        <w:rPr/>
        <w:t xml:space="preserve">.</w:t>
      </w:r>
      <w:r>
        <w:rPr/>
        <w:br w:type="textWrapping"/>
      </w:r>
      <w:r>
        <w:rPr/>
        <w:t xml:space="preserve">Question 2.2. Montrer que </w:t>
      </w:r>
      <m:oMath>
        <m:r>
          <m:rPr>
            <m:sty m:val="p"/>
          </m:rPr>
          <m:t>Δ</m:t>
        </m:r>
        <m:r>
          <m:rPr>
            <m:sty m:val="p"/>
          </m:rPr>
          <m:t>(</m:t>
        </m:r>
        <m:r>
          <m:rPr>
            <m:sty m:val="i"/>
          </m:rPr>
          <m:t>G</m:t>
        </m:r>
        <m:r>
          <m:rPr>
            <m:sty m:val="p"/>
          </m:rPr>
          <m:t>,</m:t>
        </m:r>
        <m:r>
          <m:rPr>
            <m:sty m:val="i"/>
          </m:rPr>
          <m:t>k</m:t>
        </m:r>
        <m:r>
          <m:rPr>
            <m:sty m:val="p"/>
          </m:rPr>
          <m:t>)</m:t>
        </m:r>
      </m:oMath>
      <w:r>
        <w:rPr>
          <w:rFonts w:eastAsia="Georgia" w:cs="Georgia" w:ascii="Georgia" w:hAnsi="Georgia"/>
        </w:rPr>
        <w:t xml:space="preserve"> est engendré par </w:t>
      </w:r>
      <m:oMath>
        <m:sSub>
          <m:sSubPr/>
          <m:e>
            <m:r>
              <m:rPr>
                <m:sty m:val="i"/>
              </m:rPr>
              <m:t>x</m:t>
            </m:r>
          </m:e>
          <m:sub>
            <m:r>
              <m:rPr>
                <m:sty m:val="i"/>
              </m:rPr>
              <m:t>k</m:t>
            </m:r>
          </m:sub>
        </m:sSub>
      </m:oMath>
      <w:r>
        <w:rPr/>
        <w:t xml:space="preserve"> et n'importe quel sous-ensemble de </w:t>
      </w:r>
      <m:oMath>
        <m:r>
          <m:rPr>
            <m:sty m:val="i"/>
          </m:rPr>
          <m:t>n</m:t>
        </m:r>
        <m:r>
          <m:rPr>
            <m:sty m:val="p"/>
          </m:rPr>
          <m:t>−</m:t>
        </m:r>
        <m:r>
          <m:rPr>
            <m:sty m:val="p"/>
          </m:rPr>
          <m:t>1</m:t>
        </m:r>
      </m:oMath>
      <w:r>
        <w:rPr/>
        <w:t xml:space="preserve"> des </w:t>
      </w:r>
      <m:oMath>
        <m:sSub>
          <m:sSubPr/>
          <m:e>
            <m:r>
              <m:rPr>
                <m:sty m:val="p"/>
              </m:rPr>
              <m:t>Δ</m:t>
            </m:r>
          </m:e>
          <m:sub>
            <m:r>
              <m:rPr>
                <m:sty m:val="i"/>
              </m:rPr>
              <m:t>i</m:t>
            </m:r>
          </m:sub>
        </m:sSub>
      </m:oMath>
      <w:r>
        <w:rPr/>
        <w:t xml:space="preserve">.</w:t>
      </w:r>
    </w:p>
    <w:p>
      <w:pPr>
        <w:spacing w:after="220" w:lineRule="auto"/>
      </w:pPr>
      <w:r>
        <w:rPr>
          <w:rFonts w:eastAsia="Georgia" w:cs="Georgia" w:ascii="Georgia" w:hAnsi="Georgia"/>
        </w:rPr>
        <w:t xml:space="preserve">Deux éléments </w:t>
      </w:r>
      <m:oMath>
        <m:r>
          <m:rPr>
            <m:sty m:val="i"/>
          </m:rPr>
          <m:t>x</m:t>
        </m:r>
      </m:oMath>
      <w:r>
        <w:rPr/>
        <w:t xml:space="preserve"> et </w:t>
      </w:r>
      <m:oMath>
        <m:r>
          <m:rPr>
            <m:sty m:val="i"/>
          </m:rPr>
          <m:t>y</m:t>
        </m:r>
      </m:oMath>
      <w:r>
        <w:rPr>
          <w:rFonts w:eastAsia="Georgia" w:cs="Georgia" w:ascii="Georgia" w:hAnsi="Georgia"/>
        </w:rPr>
        <w:t xml:space="preserve"> d'un groupe abélien </w:t>
      </w:r>
      <m:oMath>
        <m:r>
          <m:rPr>
            <m:sty m:val="i"/>
          </m:rPr>
          <m:t>K</m:t>
        </m:r>
      </m:oMath>
      <w:r>
        <w:rPr>
          <w:rFonts w:eastAsia="Georgia" w:cs="Georgia" w:ascii="Georgia" w:hAnsi="Georgia"/>
        </w:rPr>
        <w:t xml:space="preserve"> sont dits équivalents relativement au sous-groupe </w:t>
      </w:r>
      <m:oMath>
        <m:r>
          <m:rPr>
            <m:sty m:val="i"/>
          </m:rPr>
          <m:t>H</m:t>
        </m:r>
      </m:oMath>
      <w:r>
        <w:rPr/>
        <w:t xml:space="preserve"> si </w:t>
      </w:r>
      <m:oMath>
        <m:r>
          <m:rPr>
            <m:sty m:val="i"/>
          </m:rPr>
          <m:t>x</m:t>
        </m:r>
        <m:r>
          <m:rPr>
            <m:sty m:val="p"/>
          </m:rPr>
          <m:t>−</m:t>
        </m:r>
        <m:r>
          <m:rPr>
            <m:sty m:val="i"/>
          </m:rPr>
          <m:t>y</m:t>
        </m:r>
        <m:r>
          <m:rPr>
            <m:sty m:val="p"/>
          </m:rPr>
          <m:t>∈</m:t>
        </m:r>
        <m:r>
          <m:rPr>
            <m:sty m:val="i"/>
          </m:rPr>
          <m:t>H</m:t>
        </m:r>
      </m:oMath>
      <w:r>
        <w:rPr/>
        <w:t xml:space="preserve">.</w:t>
      </w:r>
      <w:r>
        <w:rPr/>
        <w:br w:type="textWrapping"/>
      </w:r>
      <w:r>
        <w:rPr>
          <w:rFonts w:eastAsia="Georgia" w:cs="Georgia" w:ascii="Georgia" w:hAnsi="Georgia"/>
        </w:rPr>
        <w:t xml:space="preserve">Question 2.3. Montrer que la relation d'équivalence relativement à un sous-groupe est bien une relation d'équivalence.</w:t>
      </w:r>
    </w:p>
    <w:p>
      <w:pPr>
        <w:spacing w:after="220" w:lineRule="auto"/>
      </w:pPr>
      <w:r>
        <w:rPr>
          <w:rFonts w:eastAsia="Georgia" w:cs="Georgia" w:ascii="Georgia" w:hAnsi="Georgia"/>
        </w:rPr>
        <w:t xml:space="preserve">L'ensemble des classes d'équivalences pour la relation d'équivalence relativement à un sousgroupe est noté </w:t>
      </w:r>
      <m:oMath>
        <m:r>
          <m:rPr>
            <m:sty m:val="i"/>
          </m:rPr>
          <m:t>K</m:t>
        </m:r>
        <m:r>
          <m:rPr>
            <m:sty m:val="p"/>
          </m:rPr>
          <m:t>/</m:t>
        </m:r>
        <m:r>
          <m:rPr>
            <m:sty m:val="i"/>
          </m:rPr>
          <m:t>H</m:t>
        </m:r>
      </m:oMath>
      <w:r>
        <w:rPr>
          <w:rFonts w:eastAsia="Georgia" w:cs="Georgia" w:ascii="Georgia" w:hAnsi="Georgia"/>
        </w:rPr>
        <w:t xml:space="preserve"> et appelé le quotient de </w:t>
      </w:r>
      <m:oMath>
        <m:r>
          <m:rPr>
            <m:sty m:val="i"/>
          </m:rPr>
          <m:t>K</m:t>
        </m:r>
      </m:oMath>
      <w:r>
        <w:rPr/>
        <w:t xml:space="preserve"> par </w:t>
      </w:r>
      <m:oMath>
        <m:r>
          <m:rPr>
            <m:sty m:val="i"/>
          </m:rPr>
          <m:t>H</m:t>
        </m:r>
      </m:oMath>
      <w:r>
        <w:rPr>
          <w:rFonts w:eastAsia="Georgia" w:cs="Georgia" w:ascii="Georgia" w:hAnsi="Georgia"/>
        </w:rPr>
        <w:t xml:space="preserve">. La classe d'équivalence de </w:t>
      </w:r>
      <m:oMath>
        <m:r>
          <m:rPr>
            <m:sty m:val="i"/>
          </m:rPr>
          <m:t>x</m:t>
        </m:r>
      </m:oMath>
      <w:r>
        <w:rPr>
          <w:rFonts w:eastAsia="Georgia" w:cs="Georgia" w:ascii="Georgia" w:hAnsi="Georgia"/>
        </w:rPr>
        <w:t xml:space="preserve"> relativement à </w:t>
      </w:r>
      <m:oMath>
        <m:r>
          <m:rPr>
            <m:sty m:val="i"/>
          </m:rPr>
          <m:t>H</m:t>
        </m:r>
      </m:oMath>
      <w:r>
        <w:rPr>
          <w:rFonts w:eastAsia="Georgia" w:cs="Georgia" w:ascii="Georgia" w:hAnsi="Georgia"/>
        </w:rPr>
        <w:t xml:space="preserve"> est notée </w:t>
      </w:r>
      <m:oMath>
        <m:sSub>
          <m:sSubPr/>
          <m:e>
            <m:r>
              <m:rPr>
                <m:sty m:val="i"/>
              </m:rPr>
              <m:t>x</m:t>
            </m:r>
          </m:e>
          <m:sub>
            <m:r>
              <m:rPr>
                <m:sty m:val="p"/>
              </m:rPr>
              <m:t>/</m:t>
            </m:r>
            <m:r>
              <m:rPr>
                <m:sty m:val="i"/>
              </m:rPr>
              <m:t>H</m:t>
            </m:r>
          </m:sub>
        </m:sSub>
      </m:oMath>
      <w:r>
        <w:rPr/>
        <w:t xml:space="preserve">, ou plus simplement </w:t>
      </w:r>
      <m:oMath>
        <m:acc>
          <m:accPr>
            <m:chr m:val="‾"/>
          </m:accPr>
          <m:e>
            <m:r>
              <m:rPr>
                <m:sty m:val="i"/>
              </m:rPr>
              <m:t>x</m:t>
            </m:r>
          </m:e>
        </m:acc>
      </m:oMath>
      <w:r>
        <w:rPr/>
        <w:t xml:space="preserve"> lorsque </w:t>
      </w:r>
      <m:oMath>
        <m:r>
          <m:rPr>
            <m:sty m:val="i"/>
          </m:rPr>
          <m:t>H</m:t>
        </m:r>
      </m:oMath>
      <w:r>
        <w:rPr>
          <w:rFonts w:eastAsia="Georgia" w:cs="Georgia" w:ascii="Georgia" w:hAnsi="Georgia"/>
        </w:rPr>
        <w:t xml:space="preserve"> est clair. Dans chaque classe d'équivalence de </w:t>
      </w:r>
      <m:oMath>
        <m:r>
          <m:rPr>
            <m:sty m:val="i"/>
          </m:rPr>
          <m:t>K</m:t>
        </m:r>
      </m:oMath>
      <w:r>
        <w:rPr>
          <w:rFonts w:eastAsia="Georgia" w:cs="Georgia" w:ascii="Georgia" w:hAnsi="Georgia"/>
        </w:rPr>
        <w:t xml:space="preserve"> relativement à </w:t>
      </w:r>
      <m:oMath>
        <m:r>
          <m:rPr>
            <m:sty m:val="i"/>
          </m:rPr>
          <m:t>H</m:t>
        </m:r>
      </m:oMath>
      <w:r>
        <w:rPr>
          <w:rFonts w:eastAsia="Georgia" w:cs="Georgia" w:ascii="Georgia" w:hAnsi="Georgia"/>
        </w:rPr>
        <w:t xml:space="preserve"> on choisit arbitrairement un élément qu'on appelle le représentant de la classe et on définit la somme de deux classes d'équivalence comme la classe d'équivalence de la somme de leurs représentants.</w:t>
      </w:r>
      <w:r>
        <w:rPr/>
        <w:br w:type="textWrapping"/>
      </w:r>
      <w:r>
        <w:rPr>
          <w:rFonts w:eastAsia="Georgia" w:cs="Georgia" w:ascii="Georgia" w:hAnsi="Georgia"/>
        </w:rPr>
        <w:t xml:space="preserve">Question 2.4. Montrer que l'opération de somme décrite ci-dessus munit </w:t>
      </w:r>
      <m:oMath>
        <m:r>
          <m:rPr>
            <m:sty m:val="i"/>
          </m:rPr>
          <m:t>K</m:t>
        </m:r>
        <m:r>
          <m:rPr>
            <m:sty m:val="p"/>
          </m:rPr>
          <m:t>/</m:t>
        </m:r>
        <m:r>
          <m:rPr>
            <m:sty m:val="i"/>
          </m:rPr>
          <m:t>H</m:t>
        </m:r>
      </m:oMath>
      <w:r>
        <w:rPr>
          <w:rFonts w:eastAsia="Georgia" w:cs="Georgia" w:ascii="Georgia" w:hAnsi="Georgia"/>
        </w:rPr>
        <w:t xml:space="preserve"> d'une structure de groupe abélien.</w:t>
      </w:r>
    </w:p>
    <w:p>
      <w:pPr>
        <w:spacing w:after="220" w:lineRule="auto"/>
      </w:pPr>
      <w:r>
        <w:rPr>
          <w:rFonts w:eastAsia="Georgia" w:cs="Georgia" w:ascii="Georgia" w:hAnsi="Georgia"/>
        </w:rPr>
        <w:t xml:space="preserve">On définit le groupe critique </w:t>
      </w:r>
      <m:oMath>
        <m:r>
          <m:rPr>
            <m:sty m:val="i"/>
          </m:rPr>
          <m:t>C</m:t>
        </m:r>
        <m:r>
          <m:rPr>
            <m:sty m:val="p"/>
          </m:rPr>
          <m:t>(</m:t>
        </m:r>
        <m:r>
          <m:rPr>
            <m:sty m:val="i"/>
          </m:rPr>
          <m:t>G</m:t>
        </m:r>
        <m:r>
          <m:rPr>
            <m:sty m:val="p"/>
          </m:rPr>
          <m:t>,</m:t>
        </m:r>
        <m:r>
          <m:rPr>
            <m:sty m:val="i"/>
          </m:rPr>
          <m:t>k</m:t>
        </m:r>
        <m:r>
          <m:rPr>
            <m:sty m:val="p"/>
          </m:rPr>
          <m:t>)</m:t>
        </m:r>
      </m:oMath>
      <w:r>
        <w:rPr/>
        <w:t xml:space="preserve"> du graphe </w:t>
      </w:r>
      <m:oMath>
        <m:r>
          <m:rPr>
            <m:sty m:val="i"/>
          </m:rPr>
          <m:t>G</m:t>
        </m:r>
      </m:oMath>
      <w:r>
        <w:rPr>
          <w:rFonts w:eastAsia="Georgia" w:cs="Georgia" w:ascii="Georgia" w:hAnsi="Georgia"/>
        </w:rPr>
        <w:t xml:space="preserve"> enraciné en </w:t>
      </w:r>
      <m:oMath>
        <m:r>
          <m:rPr>
            <m:sty m:val="i"/>
          </m:rPr>
          <m:t>k</m:t>
        </m:r>
      </m:oMath>
      <w:r>
        <w:rPr/>
        <w:t xml:space="preserve"> comme le quotient </w:t>
      </w:r>
      <m:oMath>
        <m:sSup>
          <m:sSupPr/>
          <m:e>
            <m:r>
              <m:rPr>
                <m:scr m:val="double-struck"/>
              </m:rPr>
              <m:t>Z</m:t>
            </m:r>
          </m:e>
          <m:sup>
            <m:r>
              <m:rPr>
                <m:sty m:val="i"/>
              </m:rPr>
              <m:t>n</m:t>
            </m:r>
          </m:sup>
        </m:sSup>
        <m:r>
          <m:rPr>
            <m:sty m:val="p"/>
          </m:rPr>
          <m:t>/</m:t>
        </m:r>
        <m:r>
          <m:rPr>
            <m:sty m:val="p"/>
          </m:rPr>
          <m:t>Δ</m:t>
        </m:r>
        <m:r>
          <m:rPr>
            <m:sty m:val="p"/>
          </m:rPr>
          <m:t>(</m:t>
        </m:r>
        <m:r>
          <m:rPr>
            <m:sty m:val="i"/>
          </m:rPr>
          <m:t>G</m:t>
        </m:r>
        <m:r>
          <m:rPr>
            <m:sty m:val="p"/>
          </m:rPr>
          <m:t>,</m:t>
        </m:r>
        <m:r>
          <m:rPr>
            <m:sty m:val="i"/>
          </m:rPr>
          <m:t>k</m:t>
        </m:r>
        <m:r>
          <m:rPr>
            <m:sty m:val="p"/>
          </m:rPr>
          <m:t>)</m:t>
        </m:r>
      </m:oMath>
      <w:r>
        <w:rPr/>
        <w:t xml:space="preserve">.</w:t>
      </w:r>
      <w:r>
        <w:rPr/>
        <w:br w:type="textWrapping"/>
      </w:r>
      <w:r>
        <w:rPr/>
        <w:t xml:space="preserve">Question 2.5. Montrer que </w:t>
      </w:r>
      <m:oMath>
        <m:r>
          <m:rPr>
            <m:sty m:val="i"/>
          </m:rPr>
          <m:t>C</m:t>
        </m:r>
        <m:r>
          <m:rPr>
            <m:sty m:val="p"/>
          </m:rPr>
          <m:t>(</m:t>
        </m:r>
        <m:r>
          <m:rPr>
            <m:sty m:val="i"/>
          </m:rPr>
          <m:t>G</m:t>
        </m:r>
        <m:r>
          <m:rPr>
            <m:sty m:val="p"/>
          </m:rPr>
          <m:t>,</m:t>
        </m:r>
        <m:r>
          <m:rPr>
            <m:sty m:val="i"/>
          </m:rPr>
          <m:t>k</m:t>
        </m:r>
        <m:r>
          <m:rPr>
            <m:sty m:val="p"/>
          </m:rPr>
          <m:t>)</m:t>
        </m:r>
      </m:oMath>
      <w:r>
        <w:rPr/>
        <w:t xml:space="preserve"> est un groupe de cardinal fini.</w:t>
      </w:r>
      <w:r>
        <w:rPr/>
        <w:br w:type="textWrapping"/>
      </w:r>
      <w:r>
        <w:rPr/>
        <w:t xml:space="preserve">Deux groupes </w:t>
      </w:r>
      <m:oMath>
        <m:r>
          <m:rPr>
            <m:sty m:val="i"/>
          </m:rPr>
          <m:t>K</m:t>
        </m:r>
        <m:r>
          <m:rPr>
            <m:sty m:val="p"/>
          </m:rPr>
          <m:t>,</m:t>
        </m:r>
        <m:sSup>
          <m:sSupPr/>
          <m:e>
            <m:r>
              <m:rPr>
                <m:sty m:val="i"/>
              </m:rPr>
              <m:t>K</m:t>
            </m:r>
          </m:e>
          <m:sup>
            <m:r>
              <m:rPr>
                <m:sty m:val="i"/>
              </m:rPr>
              <m:t>′</m:t>
            </m:r>
          </m:sup>
        </m:sSup>
      </m:oMath>
      <w:r>
        <w:rPr>
          <w:rFonts w:eastAsia="Georgia" w:cs="Georgia" w:ascii="Georgia" w:hAnsi="Georgia"/>
        </w:rPr>
        <w:t xml:space="preserve"> sont isomorphes (on écrit </w:t>
      </w:r>
      <m:oMath>
        <m:r>
          <m:rPr>
            <m:sty m:val="i"/>
          </m:rPr>
          <m:t>K</m:t>
        </m:r>
        <m:r>
          <m:rPr>
            <m:sty m:val="p"/>
          </m:rPr>
          <m:t>∼</m:t>
        </m:r>
        <m:sSup>
          <m:sSupPr/>
          <m:e>
            <m:r>
              <m:rPr>
                <m:sty m:val="i"/>
              </m:rPr>
              <m:t>K</m:t>
            </m:r>
          </m:e>
          <m:sup>
            <m:r>
              <m:rPr>
                <m:sty m:val="i"/>
              </m:rPr>
              <m:t>′</m:t>
            </m:r>
          </m:sup>
        </m:sSup>
      </m:oMath>
      <w:r>
        <w:rPr/>
        <w:t xml:space="preserve"> ) s'il existe un isomorphisme de groupe entre </w:t>
      </w:r>
      <m:oMath>
        <m:r>
          <m:rPr>
            <m:sty m:val="i"/>
          </m:rPr>
          <m:t>K</m:t>
        </m:r>
      </m:oMath>
      <w:r>
        <w:rPr/>
        <w:t xml:space="preserve"> et </w:t>
      </w:r>
      <m:oMath>
        <m:sSup>
          <m:sSupPr/>
          <m:e>
            <m:r>
              <m:rPr>
                <m:sty m:val="i"/>
              </m:rPr>
              <m:t>K</m:t>
            </m:r>
          </m:e>
          <m:sup>
            <m:r>
              <m:rPr>
                <m:sty m:val="i"/>
              </m:rPr>
              <m:t>′</m:t>
            </m:r>
          </m:sup>
        </m:sSup>
      </m:oMath>
      <w:r>
        <w:rPr>
          <w:rFonts w:eastAsia="Georgia" w:cs="Georgia" w:ascii="Georgia" w:hAnsi="Georgia"/>
        </w:rPr>
        <w:t xml:space="preserve">, c'est-à-dire une bijection </w:t>
      </w:r>
      <m:oMath>
        <m:r>
          <m:rPr>
            <m:sty m:val="i"/>
          </m:rPr>
          <m:t>ϕ</m:t>
        </m:r>
      </m:oMath>
      <w:r>
        <w:rPr/>
        <w:t xml:space="preserve"> de </w:t>
      </w:r>
      <m:oMath>
        <m:r>
          <m:rPr>
            <m:sty m:val="i"/>
          </m:rPr>
          <m:t>K</m:t>
        </m:r>
      </m:oMath>
      <w:r>
        <w:rPr/>
        <w:t xml:space="preserve"> sur </w:t>
      </w:r>
      <m:oMath>
        <m:sSup>
          <m:sSupPr/>
          <m:e>
            <m:r>
              <m:rPr>
                <m:sty m:val="i"/>
              </m:rPr>
              <m:t>K</m:t>
            </m:r>
          </m:e>
          <m:sup>
            <m:r>
              <m:rPr>
                <m:sty m:val="i"/>
              </m:rPr>
              <m:t>′</m:t>
            </m:r>
          </m:sup>
        </m:sSup>
      </m:oMath>
      <w:r>
        <w:rPr/>
        <w:t xml:space="preserve"> telle que </w:t>
      </w:r>
      <m:oMath>
        <m:r>
          <m:rPr>
            <m:sty m:val="i"/>
          </m:rPr>
          <m:t>ϕ</m:t>
        </m:r>
        <m:r>
          <m:rPr>
            <m:sty m:val="p"/>
          </m:rPr>
          <m:t>(</m:t>
        </m:r>
        <m:r>
          <m:rPr>
            <m:sty m:val="i"/>
          </m:rPr>
          <m:t>x</m:t>
        </m:r>
        <m:r>
          <m:rPr>
            <m:sty m:val="p"/>
          </m:rPr>
          <m:t>+</m:t>
        </m:r>
        <m:r>
          <m:rPr>
            <m:sty m:val="i"/>
          </m:rPr>
          <m:t>y</m:t>
        </m:r>
        <m:r>
          <m:rPr>
            <m:sty m:val="p"/>
          </m:rPr>
          <m:t>)</m:t>
        </m:r>
        <m:r>
          <m:rPr>
            <m:sty m:val="p"/>
          </m:rPr>
          <m:t>=</m:t>
        </m:r>
        <m:r>
          <m:rPr>
            <m:sty m:val="i"/>
          </m:rPr>
          <m:t>ϕ</m:t>
        </m:r>
        <m:r>
          <m:rPr>
            <m:sty m:val="p"/>
          </m:rPr>
          <m:t>(</m:t>
        </m:r>
        <m:r>
          <m:rPr>
            <m:sty m:val="i"/>
          </m:rPr>
          <m:t>x</m:t>
        </m:r>
        <m:r>
          <m:rPr>
            <m:sty m:val="p"/>
          </m:rPr>
          <m:t>)</m:t>
        </m:r>
        <m:r>
          <m:rPr>
            <m:sty m:val="p"/>
          </m:rPr>
          <m:t>+</m:t>
        </m:r>
        <m:r>
          <m:rPr>
            <m:sty m:val="i"/>
          </m:rPr>
          <m:t>ϕ</m:t>
        </m:r>
        <m:r>
          <m:rPr>
            <m:sty m:val="p"/>
          </m:rPr>
          <m:t>(</m:t>
        </m:r>
        <m:r>
          <m:rPr>
            <m:sty m:val="i"/>
          </m:rPr>
          <m:t>y</m:t>
        </m:r>
        <m:r>
          <m:rPr>
            <m:sty m:val="p"/>
          </m:rPr>
          <m:t>)</m:t>
        </m:r>
      </m:oMath>
      <w:r>
        <w:rPr/>
        <w:t xml:space="preserve">.</w:t>
      </w:r>
      <w:r>
        <w:rPr/>
        <w:br w:type="textWrapping"/>
      </w:r>
      <w:r>
        <w:rPr/>
        <w:t xml:space="preserve">Question 2.6. Montrer que si </w:t>
      </w:r>
      <m:oMath>
        <m:r>
          <m:rPr>
            <m:sty m:val="i"/>
          </m:rPr>
          <m:t>ϕ</m:t>
        </m:r>
      </m:oMath>
      <w:r>
        <w:rPr/>
        <w:t xml:space="preserve"> est un isomorphisme de groupe entre </w:t>
      </w:r>
      <m:oMath>
        <m:r>
          <m:rPr>
            <m:sty m:val="i"/>
          </m:rPr>
          <m:t>K</m:t>
        </m:r>
      </m:oMath>
      <w:r>
        <w:rPr/>
        <w:t xml:space="preserve"> et </w:t>
      </w:r>
      <m:oMath>
        <m:sSup>
          <m:sSupPr/>
          <m:e>
            <m:r>
              <m:rPr>
                <m:sty m:val="i"/>
              </m:rPr>
              <m:t>K</m:t>
            </m:r>
          </m:e>
          <m:sup>
            <m:r>
              <m:rPr>
                <m:sty m:val="i"/>
              </m:rPr>
              <m:t>′</m:t>
            </m:r>
          </m:sup>
        </m:sSup>
      </m:oMath>
      <w:r>
        <w:rPr/>
        <w:t xml:space="preserve">, et </w:t>
      </w:r>
      <m:oMath>
        <m:r>
          <m:rPr>
            <m:sty m:val="i"/>
          </m:rPr>
          <m:t>H</m:t>
        </m:r>
      </m:oMath>
      <w:r>
        <w:rPr/>
        <w:t xml:space="preserve"> est un sous-groupe de </w:t>
      </w:r>
      <m:oMath>
        <m:r>
          <m:rPr>
            <m:sty m:val="i"/>
          </m:rPr>
          <m:t>K</m:t>
        </m:r>
      </m:oMath>
      <w:r>
        <w:rPr/>
        <w:t xml:space="preserve"> alors </w:t>
      </w:r>
      <m:oMath>
        <m:r>
          <m:rPr>
            <m:sty m:val="i"/>
          </m:rPr>
          <m:t>K</m:t>
        </m:r>
        <m:r>
          <m:rPr>
            <m:sty m:val="p"/>
          </m:rPr>
          <m:t>/</m:t>
        </m:r>
        <m:r>
          <m:rPr>
            <m:sty m:val="i"/>
          </m:rPr>
          <m:t>H</m:t>
        </m:r>
        <m:r>
          <m:rPr>
            <m:sty m:val="p"/>
          </m:rPr>
          <m:t>∼</m:t>
        </m:r>
        <m:sSup>
          <m:sSupPr/>
          <m:e>
            <m:r>
              <m:rPr>
                <m:sty m:val="i"/>
              </m:rPr>
              <m:t>K</m:t>
            </m:r>
          </m:e>
          <m:sup>
            <m:r>
              <m:rPr>
                <m:sty m:val="i"/>
              </m:rPr>
              <m:t>′</m:t>
            </m:r>
          </m:sup>
        </m:sSup>
        <m:r>
          <m:rPr>
            <m:sty m:val="p"/>
          </m:rPr>
          <m:t>/</m:t>
        </m:r>
        <m:r>
          <m:rPr>
            <m:sty m:val="i"/>
          </m:rPr>
          <m:t>ϕ</m:t>
        </m:r>
        <m:r>
          <m:rPr>
            <m:sty m:val="p"/>
          </m:rPr>
          <m:t>(</m:t>
        </m:r>
        <m:r>
          <m:rPr>
            <m:sty m:val="i"/>
          </m:rPr>
          <m:t>H</m:t>
        </m:r>
        <m:r>
          <m:rPr>
            <m:sty m:val="p"/>
          </m:rPr>
          <m:t>)</m:t>
        </m:r>
      </m:oMath>
      <w:r>
        <w:rPr/>
        <w:t xml:space="preserve">.</w:t>
      </w:r>
    </w:p>
    <w:p>
      <w:pPr>
        <w:spacing w:after="220" w:lineRule="auto"/>
      </w:pPr>
      <w:r>
        <w:rPr/>
        <w:t xml:space="preserve">Question 2.7. Montrer que </w:t>
      </w:r>
      <m:oMath>
        <m:r>
          <m:rPr>
            <m:sty m:val="i"/>
          </m:rPr>
          <m:t>C</m:t>
        </m:r>
        <m:r>
          <m:rPr>
            <m:sty m:val="p"/>
          </m:rPr>
          <m:t>(</m:t>
        </m:r>
        <m:r>
          <m:rPr>
            <m:sty m:val="i"/>
          </m:rPr>
          <m:t>G</m:t>
        </m:r>
        <m:r>
          <m:rPr>
            <m:sty m:val="p"/>
          </m:rPr>
          <m:t>,</m:t>
        </m:r>
        <m:r>
          <m:rPr>
            <m:sty m:val="i"/>
          </m:rPr>
          <m:t>k</m:t>
        </m:r>
        <m:r>
          <m:rPr>
            <m:sty m:val="p"/>
          </m:rPr>
          <m:t>)</m:t>
        </m:r>
        <m:r>
          <m:rPr>
            <m:sty m:val="p"/>
          </m:rPr>
          <m:t>∼</m:t>
        </m:r>
        <m:r>
          <m:rPr>
            <m:sty m:val="i"/>
          </m:rPr>
          <m:t>C</m:t>
        </m:r>
        <m:r>
          <m:rPr>
            <m:sty m:val="p"/>
          </m:rPr>
          <m:t>(</m:t>
        </m:r>
        <m:r>
          <m:rPr>
            <m:sty m:val="i"/>
          </m:rPr>
          <m:t>G</m:t>
        </m:r>
        <m:r>
          <m:rPr>
            <m:sty m:val="p"/>
          </m:rPr>
          <m:t>,</m:t>
        </m:r>
        <m:r>
          <m:rPr>
            <m:sty m:val="i"/>
          </m:rPr>
          <m:t>ℓ</m:t>
        </m:r>
        <m:r>
          <m:rPr>
            <m:sty m:val="p"/>
          </m:rPr>
          <m:t>)</m:t>
        </m:r>
      </m:oMath>
      <w:r>
        <w:rPr/>
        <w:t xml:space="preserve"> pour tout </w:t>
      </w:r>
      <m:oMath>
        <m:r>
          <m:rPr>
            <m:sty m:val="i"/>
          </m:rPr>
          <m:t>k</m:t>
        </m:r>
        <m:r>
          <m:rPr>
            <m:sty m:val="p"/>
          </m:rPr>
          <m:t>,</m:t>
        </m:r>
        <m:r>
          <m:rPr>
            <m:sty m:val="i"/>
          </m:rPr>
          <m:t>ℓ</m:t>
        </m:r>
      </m:oMath>
      <w:r>
        <w:rPr>
          <w:rFonts w:eastAsia="Georgia" w:cs="Georgia" w:ascii="Georgia" w:hAnsi="Georgia"/>
        </w:rPr>
        <w:t xml:space="preserve">. Indication : on pourra considérer les </w:t>
      </w:r>
      <m:oMath>
        <m:sSubSup>
          <m:sSubSupPr/>
          <m:e>
            <m:r>
              <m:rPr>
                <m:sty m:val="p"/>
              </m:rPr>
              <m:t>Δ</m:t>
            </m:r>
          </m:e>
          <m:sub>
            <m:r>
              <m:rPr>
                <m:sty m:val="i"/>
              </m:rPr>
              <m:t>i</m:t>
            </m:r>
          </m:sub>
          <m:sup>
            <m:r>
              <m:rPr>
                <m:sty m:val="i"/>
              </m:rPr>
              <m:t>′</m:t>
            </m:r>
          </m:sup>
        </m:sSubSup>
        <m:r>
          <m:rPr>
            <m:sty m:val="p"/>
          </m:rPr>
          <m:t>=</m:t>
        </m:r>
        <m:sSub>
          <m:sSubPr/>
          <m:e>
            <m:r>
              <m:rPr>
                <m:sty m:val="p"/>
              </m:rPr>
              <m:t>Δ</m:t>
            </m:r>
          </m:e>
          <m:sub>
            <m:r>
              <m:rPr>
                <m:sty m:val="i"/>
              </m:rPr>
              <m:t>i</m:t>
            </m:r>
          </m:sub>
        </m:sSub>
        <m:r>
          <m:rPr>
            <m:sty m:val="p"/>
          </m:rPr>
          <m:t>−</m:t>
        </m:r>
        <m:sSub>
          <m:sSubPr/>
          <m:e>
            <m:r>
              <m:rPr>
                <m:sty m:val="i"/>
              </m:rPr>
              <m:t>e</m:t>
            </m:r>
          </m:e>
          <m:sub>
            <m:r>
              <m:rPr>
                <m:sty m:val="i"/>
              </m:rPr>
              <m:t>i</m:t>
            </m:r>
            <m:r>
              <m:rPr>
                <m:sty m:val="p"/>
              </m:rPr>
              <m:t>,</m:t>
            </m:r>
            <m:r>
              <m:rPr>
                <m:sty m:val="i"/>
              </m:rPr>
              <m:t>k</m:t>
            </m:r>
          </m:sub>
        </m:sSub>
        <m:sSub>
          <m:sSubPr/>
          <m:e>
            <m:r>
              <m:rPr>
                <m:sty m:val="i"/>
              </m:rPr>
              <m:t>x</m:t>
            </m:r>
          </m:e>
          <m:sub>
            <m:r>
              <m:rPr>
                <m:sty m:val="i"/>
              </m:rPr>
              <m:t>ℓ</m:t>
            </m:r>
          </m:sub>
        </m:sSub>
      </m:oMath>
      <w:r>
        <w:rPr/>
        <w:t xml:space="preserve"> pour tout </w:t>
      </w:r>
      <m:oMath>
        <m:r>
          <m:rPr>
            <m:sty m:val="i"/>
          </m:rPr>
          <m:t>i</m:t>
        </m:r>
      </m:oMath>
      <w:r>
        <w:rPr/>
        <w:t xml:space="preserve">, les vecteurs </w:t>
      </w:r>
      <m:oMath>
        <m:sSub>
          <m:sSubPr/>
          <m:e>
            <m:r>
              <m:rPr>
                <m:sty m:val="i"/>
              </m:rPr>
              <m:t>y</m:t>
            </m:r>
          </m:e>
          <m:sub>
            <m:r>
              <m:rPr>
                <m:sty m:val="i"/>
              </m:rPr>
              <m:t>i</m:t>
            </m:r>
          </m:sub>
        </m:sSub>
        <m:r>
          <m:rPr>
            <m:sty m:val="p"/>
          </m:rPr>
          <m:t>=</m:t>
        </m:r>
        <m:sSub>
          <m:sSubPr/>
          <m:e>
            <m:r>
              <m:rPr>
                <m:sty m:val="i"/>
              </m:rPr>
              <m:t>x</m:t>
            </m:r>
          </m:e>
          <m:sub>
            <m:r>
              <m:rPr>
                <m:sty m:val="i"/>
              </m:rPr>
              <m:t>i</m:t>
            </m:r>
          </m:sub>
        </m:sSub>
        <m:r>
          <m:rPr>
            <m:sty m:val="p"/>
          </m:rPr>
          <m:t>−</m:t>
        </m:r>
        <m:sSub>
          <m:sSubPr/>
          <m:e>
            <m:r>
              <m:rPr>
                <m:sty m:val="i"/>
              </m:rPr>
              <m:t>x</m:t>
            </m:r>
          </m:e>
          <m:sub>
            <m:r>
              <m:rPr>
                <m:sty m:val="i"/>
              </m:rPr>
              <m:t>k</m:t>
            </m:r>
          </m:sub>
        </m:sSub>
      </m:oMath>
      <w:r>
        <w:rPr/>
        <w:t xml:space="preserve"> pour </w:t>
      </w:r>
      <m:oMath>
        <m:r>
          <m:rPr>
            <m:sty m:val="i"/>
          </m:rPr>
          <m:t>i</m:t>
        </m:r>
        <m:r>
          <m:rPr>
            <m:sty m:val="p"/>
          </m:rPr>
          <m:t>≠</m:t>
        </m:r>
        <m:r>
          <m:rPr>
            <m:sty m:val="i"/>
          </m:rPr>
          <m:t>k</m:t>
        </m:r>
      </m:oMath>
      <w:r>
        <w:rPr/>
        <w:t xml:space="preserve"> et </w:t>
      </w:r>
      <m:oMath>
        <m:sSub>
          <m:sSubPr/>
          <m:e>
            <m:r>
              <m:rPr>
                <m:sty m:val="i"/>
              </m:rPr>
              <m:t>y</m:t>
            </m:r>
          </m:e>
          <m:sub>
            <m:r>
              <m:rPr>
                <m:sty m:val="i"/>
              </m:rPr>
              <m:t>k</m:t>
            </m:r>
          </m:sub>
        </m:sSub>
        <m:r>
          <m:rPr>
            <m:sty m:val="p"/>
          </m:rPr>
          <m:t>=</m:t>
        </m:r>
        <m:r>
          <m:rPr>
            <m:sty m:val="p"/>
          </m:rPr>
          <m:t>−</m:t>
        </m:r>
        <m:sSub>
          <m:sSubPr/>
          <m:e>
            <m:r>
              <m:rPr>
                <m:sty m:val="i"/>
              </m:rPr>
              <m:t>x</m:t>
            </m:r>
          </m:e>
          <m:sub>
            <m:r>
              <m:rPr>
                <m:sty m:val="i"/>
              </m:rPr>
              <m:t>ℓ</m:t>
            </m:r>
          </m:sub>
        </m:sSub>
      </m:oMath>
      <w:r>
        <w:rPr/>
        <w:t xml:space="preserve">, et l'application </w:t>
      </w:r>
      <m:oMath>
        <m:r>
          <m:rPr>
            <m:sty m:val="i"/>
          </m:rPr>
          <m:t>ϕ</m:t>
        </m:r>
        <m:d>
          <m:dPr>
            <m:begChr m:val="("/>
            <m:endChr m:val=")"/>
            <m:ctrlPr>
              <w:rPr>
                <w:rFonts w:ascii="Cambria Math" w:hAnsi="Cambria Math"/>
              </w:rPr>
            </m:ctrlPr>
          </m:dPr>
          <m:e>
            <m:sSub>
              <m:sSubPr/>
              <m:e>
                <m:r>
                  <m:rPr>
                    <m:sty m:val="i"/>
                  </m:rPr>
                  <m:t>x</m:t>
                </m:r>
              </m:e>
              <m:sub>
                <m:r>
                  <m:rPr>
                    <m:sty m:val="i"/>
                  </m:rPr>
                  <m:t>i</m:t>
                </m:r>
              </m:sub>
            </m:sSub>
          </m:e>
        </m:d>
        <m:r>
          <m:rPr>
            <m:sty m:val="p"/>
          </m:rPr>
          <m:t>=</m:t>
        </m:r>
        <m:sSub>
          <m:sSubPr/>
          <m:e>
            <m:r>
              <m:rPr>
                <m:sty m:val="i"/>
              </m:rPr>
              <m:t>y</m:t>
            </m:r>
          </m:e>
          <m:sub>
            <m:r>
              <m:rPr>
                <m:sty m:val="i"/>
              </m:rPr>
              <m:t>i</m:t>
            </m:r>
          </m:sub>
        </m:sSub>
      </m:oMath>
      <w:r>
        <w:rPr/>
        <w:t xml:space="preserve"> pour tout </w:t>
      </w:r>
      <m:oMath>
        <m:r>
          <m:rPr>
            <m:sty m:val="i"/>
          </m:rPr>
          <m:t>i</m:t>
        </m:r>
      </m:oMath>
      <w:r>
        <w:rPr/>
        <w:t xml:space="preserve">.</w:t>
      </w:r>
    </w:p>
    <w:p>
      <w:pPr>
        <w:spacing w:after="220" w:lineRule="auto"/>
      </w:pPr>
      <w:r>
        <w:rPr/>
        <w:t xml:space="preserve">Le groupe critique du graphe </w:t>
      </w:r>
      <m:oMath>
        <m:r>
          <m:rPr>
            <m:sty m:val="i"/>
          </m:rPr>
          <m:t>G</m:t>
        </m:r>
      </m:oMath>
      <w:r>
        <w:rPr>
          <w:rFonts w:eastAsia="Georgia" w:cs="Georgia" w:ascii="Georgia" w:hAnsi="Georgia"/>
        </w:rPr>
        <w:t xml:space="preserve"> étant, à isomorphisme près, indépendant de la racine on le note </w:t>
      </w:r>
      <m:oMath>
        <m:r>
          <m:rPr>
            <m:sty m:val="i"/>
          </m:rPr>
          <m:t>C</m:t>
        </m:r>
        <m:r>
          <m:rPr>
            <m:sty m:val="p"/>
          </m:rPr>
          <m:t>(</m:t>
        </m:r>
        <m:r>
          <m:rPr>
            <m:sty m:val="i"/>
          </m:rPr>
          <m:t>G</m:t>
        </m:r>
        <m:r>
          <m:rPr>
            <m:sty m:val="p"/>
          </m:rPr>
          <m:t>)</m:t>
        </m:r>
      </m:oMath>
      <w:r>
        <w:rPr/>
        <w:t xml:space="preserve">.</w:t>
      </w:r>
    </w:p>
    <w:p>
      <w:pPr>
        <w:spacing w:line="271" w:before="330" w:lineRule="auto"/>
      </w:pPr>
      <w:r>
        <w:rPr>
          <w:rFonts w:eastAsia="Georgia" w:cs="Georgia" w:ascii="Georgia" w:hAnsi="Georgia"/>
          <w:b/>
          <w:sz w:val="42"/>
        </w:rPr>
        <w:t xml:space="preserve">Partie 3 : Tas de sable sur un graphe et configurations récurrentes</w:t>
      </w:r>
    </w:p>
    <w:p>
      <w:pPr>
        <w:spacing w:after="220" w:lineRule="auto"/>
      </w:pPr>
      <w:r>
        <w:rPr>
          <w:rFonts w:eastAsia="Georgia" w:cs="Georgia" w:ascii="Georgia" w:hAnsi="Georgia"/>
        </w:rPr>
        <w:t xml:space="preserve">On considère toujours un graphe connexe </w:t>
      </w:r>
      <m:oMath>
        <m:r>
          <m:rPr>
            <m:sty m:val="i"/>
          </m:rPr>
          <m:t>G</m:t>
        </m:r>
        <m:r>
          <m:rPr>
            <m:sty m:val="p"/>
          </m:rPr>
          <m:t>=</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E</m:t>
            </m:r>
          </m:e>
        </m:d>
      </m:oMath>
      <w:r>
        <w:rPr/>
        <w:t xml:space="preserve"> de matrice Laplacienne </w:t>
      </w:r>
      <m:oMath>
        <m:sSub>
          <m:sSubPr/>
          <m:e>
            <m:r>
              <m:rPr>
                <m:sty m:val="p"/>
              </m:rPr>
              <m:t>Δ</m:t>
            </m:r>
          </m:e>
          <m:sub>
            <m:r>
              <m:rPr>
                <m:sty m:val="i"/>
              </m:rPr>
              <m:t>G</m:t>
            </m:r>
          </m:sub>
        </m:sSub>
      </m:oMath>
      <w:r>
        <w:rPr>
          <w:rFonts w:eastAsia="Georgia" w:cs="Georgia" w:ascii="Georgia" w:hAnsi="Georgia"/>
        </w:rPr>
        <w:t xml:space="preserve"> comme à la partie précédente. On va maintenant étudier un système de réécriture qu'il est commode d'interpréter comme un modèle de tas de sable : des grains de sable sont répartis sur les sommets d'un graphe et se déplacent le long des arêtes selon des règles d'éboulements. L'un des sommets du graphe est appelé le puits, les grains qui y tombent s'y accumulent.</w:t>
      </w:r>
    </w:p>
    <w:p>
      <w:pPr>
        <w:spacing w:after="220" w:lineRule="auto"/>
      </w:pPr>
      <w:r>
        <w:rPr>
          <w:rFonts w:eastAsia="Georgia" w:cs="Georgia" w:ascii="Georgia" w:hAnsi="Georgia"/>
        </w:rPr>
        <w:t xml:space="preserve">Formellement on définit une configuration du graphe comme un élément de </w:t>
      </w:r>
      <m:oMath>
        <m:sSup>
          <m:sSupPr/>
          <m:e>
            <m:r>
              <m:rPr>
                <m:scr m:val="double-struck"/>
              </m:rPr>
              <m:t>Z</m:t>
            </m:r>
          </m:e>
          <m:sup>
            <m:r>
              <m:rPr>
                <m:sty m:val="i"/>
              </m:rPr>
              <m:t>n</m:t>
            </m:r>
          </m:sup>
        </m:sSup>
      </m:oMath>
      <w:r>
        <w:rPr>
          <w:rFonts w:eastAsia="Georgia" w:cs="Georgia" w:ascii="Georgia" w:hAnsi="Georgia"/>
        </w:rPr>
        <w:t xml:space="preserve">, la ième coordonnée s'interprétant comme le nombre de grains au sommet </w:t>
      </w:r>
      <m:oMath>
        <m:r>
          <m:rPr>
            <m:sty m:val="i"/>
          </m:rPr>
          <m:t>i</m:t>
        </m:r>
      </m:oMath>
      <w:r>
        <w:rPr>
          <w:rFonts w:eastAsia="Georgia" w:cs="Georgia" w:ascii="Georgia" w:hAnsi="Georgia"/>
        </w:rPr>
        <w:t xml:space="preserve">, le nème sommet représentant le puits. Une configuration </w:t>
      </w:r>
      <m:oMath>
        <m:r>
          <m:rPr>
            <m:sty m:val="i"/>
          </m:rPr>
          <m:t>u</m:t>
        </m:r>
        <m:r>
          <m:rPr>
            <m:sty m:val="p"/>
          </m:rPr>
          <m:t>=</m:t>
        </m:r>
        <m:sSub>
          <m:sSubPr/>
          <m:e>
            <m:d>
              <m:dPr>
                <m:begChr m:val="("/>
                <m:endChr m:val=")"/>
                <m:ctrlPr>
                  <w:rPr>
                    <w:rFonts w:ascii="Cambria Math" w:hAnsi="Cambria Math"/>
                  </w:rPr>
                </m:ctrlPr>
              </m:dPr>
              <m:e>
                <m:sSub>
                  <m:sSubPr/>
                  <m:e>
                    <m:r>
                      <m:rPr>
                        <m:sty m:val="i"/>
                      </m:rPr>
                      <m:t>u</m:t>
                    </m:r>
                  </m:e>
                  <m:sub>
                    <m:r>
                      <m:rPr>
                        <m:sty m:val="i"/>
                      </m:rPr>
                      <m:t>i</m:t>
                    </m:r>
                  </m:sub>
                </m:sSub>
              </m:e>
            </m:d>
          </m:e>
          <m:sub>
            <m:r>
              <m:rPr>
                <m:sty m:val="p"/>
              </m:rPr>
              <m:t>1</m:t>
            </m:r>
            <m:r>
              <m:rPr>
                <m:sty m:val="p"/>
              </m:rPr>
              <m:t>≤</m:t>
            </m:r>
            <m:r>
              <m:rPr>
                <m:sty m:val="i"/>
              </m:rPr>
              <m:t>i</m:t>
            </m:r>
            <m:r>
              <m:rPr>
                <m:sty m:val="p"/>
              </m:rPr>
              <m:t>≤</m:t>
            </m:r>
            <m:r>
              <m:rPr>
                <m:sty m:val="i"/>
              </m:rPr>
              <m:t>n</m:t>
            </m:r>
          </m:sub>
        </m:sSub>
      </m:oMath>
      <w:r>
        <w:rPr/>
        <w:t xml:space="preserve"> est positive si </w:t>
      </w:r>
      <m:oMath>
        <m:sSub>
          <m:sSubPr/>
          <m:e>
            <m:r>
              <m:rPr>
                <m:sty m:val="i"/>
              </m:rPr>
              <m:t>u</m:t>
            </m:r>
          </m:e>
          <m:sub>
            <m:r>
              <m:rPr>
                <m:sty m:val="i"/>
              </m:rPr>
              <m:t>i</m:t>
            </m:r>
          </m:sub>
        </m:sSub>
        <m:r>
          <m:rPr>
            <m:sty m:val="p"/>
          </m:rPr>
          <m:t>≥</m:t>
        </m:r>
        <m:r>
          <m:rPr>
            <m:sty m:val="p"/>
          </m:rPr>
          <m:t>0</m:t>
        </m:r>
      </m:oMath>
      <w:r>
        <w:rPr/>
        <w:t xml:space="preserve"> pour tout </w:t>
      </w:r>
      <m:oMath>
        <m:r>
          <m:rPr>
            <m:sty m:val="i"/>
          </m:rPr>
          <m:t>i</m:t>
        </m:r>
        <m:r>
          <m:rPr>
            <m:sty m:val="p"/>
          </m:rPr>
          <m:t>=</m:t>
        </m:r>
        <m:r>
          <m:rPr>
            <m:sty m:val="p"/>
          </m:rPr>
          <m:t>1</m:t>
        </m:r>
        <m:r>
          <m:rPr>
            <m:sty m:val="p"/>
          </m:rPr>
          <m:t>,</m:t>
        </m:r>
        <m:r>
          <m:rPr>
            <m:sty m:val="p"/>
          </m:rPr>
          <m:t>…</m:t>
        </m:r>
        <m:r>
          <m:rPr>
            <m:sty m:val="p"/>
          </m:rPr>
          <m:t>,</m:t>
        </m:r>
        <m:r>
          <m:rPr>
            <m:sty m:val="i"/>
          </m:rPr>
          <m:t>n</m:t>
        </m:r>
        <m:r>
          <m:rPr>
            <m:sty m:val="p"/>
          </m:rPr>
          <m:t>−</m:t>
        </m:r>
        <m:r>
          <m:rPr>
            <m:sty m:val="p"/>
          </m:rPr>
          <m:t>1</m:t>
        </m:r>
      </m:oMath>
      <w:r>
        <w:rPr>
          <w:rFonts w:eastAsia="Georgia" w:cs="Georgia" w:ascii="Georgia" w:hAnsi="Georgia"/>
        </w:rPr>
        <w:t xml:space="preserve"> : le nombre de grains de sable doit être positif en chaque sommet, sauf peut-être dans le puits.</w:t>
      </w:r>
    </w:p>
    <w:p>
      <w:pPr>
        <w:spacing w:after="220" w:lineRule="auto"/>
      </w:pPr>
      <w:r>
        <w:rPr>
          <w:rFonts w:eastAsia="Georgia" w:cs="Georgia" w:ascii="Georgia" w:hAnsi="Georgia"/>
        </w:rPr>
        <w:t xml:space="preserve">L'éboulement d'un sommet consiste à lui retirer un grain par arête incidente et à distribuer ces grains aux voisins. Plus précisément, étant données deux configurations positives </w:t>
      </w:r>
      <m:oMath>
        <m:r>
          <m:rPr>
            <m:sty m:val="i"/>
          </m:rPr>
          <m:t>u</m:t>
        </m:r>
      </m:oMath>
      <w:r>
        <w:rPr/>
        <w:t xml:space="preserve"> et </w:t>
      </w:r>
      <m:oMath>
        <m:r>
          <m:rPr>
            <m:sty m:val="i"/>
          </m:rPr>
          <m:t>v</m:t>
        </m:r>
      </m:oMath>
      <w:r>
        <w:rPr>
          <w:rFonts w:eastAsia="Georgia" w:cs="Georgia" w:ascii="Georgia" w:hAnsi="Georgia"/>
        </w:rPr>
        <w:t xml:space="preserve"> on écrit </w:t>
      </w:r>
      <m:oMath>
        <m:r>
          <m:rPr>
            <m:sty m:val="i"/>
          </m:rPr>
          <m:t>u</m:t>
        </m:r>
        <m:r>
          <m:rPr>
            <m:sty m:val="p"/>
          </m:rPr>
          <m:t>→</m:t>
        </m:r>
        <m:r>
          <m:rPr>
            <m:sty m:val="i"/>
          </m:rPr>
          <m:t>v</m:t>
        </m:r>
      </m:oMath>
      <w:r>
        <w:rPr/>
        <w:t xml:space="preserve"> s'il existe un </w:t>
      </w:r>
      <m:oMath>
        <m:r>
          <m:rPr>
            <m:sty m:val="i"/>
          </m:rPr>
          <m:t>i</m:t>
        </m:r>
        <m:r>
          <m:rPr>
            <m:sty m:val="p"/>
          </m:rPr>
          <m:t>≤</m:t>
        </m:r>
        <m:r>
          <m:rPr>
            <m:sty m:val="i"/>
          </m:rPr>
          <m:t>n</m:t>
        </m:r>
        <m:r>
          <m:rPr>
            <m:sty m:val="p"/>
          </m:rPr>
          <m:t>−</m:t>
        </m:r>
        <m:r>
          <m:rPr>
            <m:sty m:val="p"/>
          </m:rPr>
          <m:t>1</m:t>
        </m:r>
      </m:oMath>
      <w:r>
        <w:rPr/>
        <w:t xml:space="preserve"> tel que </w:t>
      </w:r>
      <m:oMath>
        <m:r>
          <m:rPr>
            <m:sty m:val="i"/>
          </m:rPr>
          <m:t>v</m:t>
        </m:r>
        <m:r>
          <m:rPr>
            <m:sty m:val="p"/>
          </m:rPr>
          <m:t>=</m:t>
        </m:r>
        <m:r>
          <m:rPr>
            <m:sty m:val="i"/>
          </m:rPr>
          <m:t>u</m:t>
        </m:r>
        <m:r>
          <m:rPr>
            <m:sty m:val="p"/>
          </m:rPr>
          <m:t>−</m:t>
        </m:r>
        <m:sSub>
          <m:sSubPr/>
          <m:e>
            <m:r>
              <m:rPr>
                <m:sty m:val="p"/>
              </m:rPr>
              <m:t>Δ</m:t>
            </m:r>
          </m:e>
          <m:sub>
            <m:r>
              <m:rPr>
                <m:sty m:val="i"/>
              </m:rPr>
              <m:t>i</m:t>
            </m:r>
          </m:sub>
        </m:sSub>
      </m:oMath>
      <w:r>
        <w:rPr>
          <w:rFonts w:eastAsia="Georgia" w:cs="Georgia" w:ascii="Georgia" w:hAnsi="Georgia"/>
        </w:rPr>
        <w:t xml:space="preserve"> (où </w:t>
      </w:r>
      <m:oMath>
        <m:sSub>
          <m:sSubPr/>
          <m:e>
            <m:r>
              <m:rPr>
                <m:sty m:val="p"/>
              </m:rPr>
              <m:t>Δ</m:t>
            </m:r>
          </m:e>
          <m:sub>
            <m:r>
              <m:rPr>
                <m:sty m:val="i"/>
              </m:rPr>
              <m:t>i</m:t>
            </m:r>
          </m:sub>
        </m:sSub>
      </m:oMath>
      <w:r>
        <w:rPr>
          <w:rFonts w:eastAsia="Georgia" w:cs="Georgia" w:ascii="Georgia" w:hAnsi="Georgia"/>
        </w:rPr>
        <w:t xml:space="preserve"> est défini comme dans la partie précédente), et on dit que </w:t>
      </w:r>
      <m:oMath>
        <m:r>
          <m:rPr>
            <m:sty m:val="i"/>
          </m:rPr>
          <m:t>v</m:t>
        </m:r>
      </m:oMath>
      <w:r>
        <w:rPr>
          <w:rFonts w:eastAsia="Georgia" w:cs="Georgia" w:ascii="Georgia" w:hAnsi="Georgia"/>
        </w:rPr>
        <w:t xml:space="preserve"> est obtenu à partir de </w:t>
      </w:r>
      <m:oMath>
        <m:r>
          <m:rPr>
            <m:sty m:val="i"/>
          </m:rPr>
          <m:t>u</m:t>
        </m:r>
      </m:oMath>
      <w:r>
        <w:rPr>
          <w:rFonts w:eastAsia="Georgia" w:cs="Georgia" w:ascii="Georgia" w:hAnsi="Georgia"/>
        </w:rPr>
        <w:t xml:space="preserve"> par éboulement du sommet </w:t>
      </w:r>
      <m:oMath>
        <m:r>
          <m:rPr>
            <m:sty m:val="i"/>
          </m:rPr>
          <m:t>i</m:t>
        </m:r>
      </m:oMath>
      <w:r>
        <w:rPr/>
        <w:t xml:space="preserve">. On note </w:t>
      </w:r>
      <m:oMath>
        <m:limUpp>
          <m:limUppPr/>
          <m:e>
            <m:r>
              <m:rPr>
                <m:sty m:val="p"/>
              </m:rPr>
              <m:t>→</m:t>
            </m:r>
          </m:e>
          <m:lim>
            <m:phant>
              <m:phantPr/>
              <m:e>
                <m:r>
                  <m:rPr>
                    <m:sty m:val="p"/>
                  </m:rPr>
                  <m:t>∗</m:t>
                </m:r>
                <m:r>
                  <m:rPr>
                    <m:sty m:val="p"/>
                  </m:rPr>
                  <m:t xml:space="preserve"> </m:t>
                </m:r>
              </m:e>
            </m:phant>
          </m:lim>
        </m:limUpp>
      </m:oMath>
      <w:r>
        <w:rPr>
          <w:rFonts w:eastAsia="Georgia" w:cs="Georgia" w:ascii="Georgia" w:hAnsi="Georgia"/>
        </w:rPr>
        <w:t xml:space="preserve"> la clôture transitive de la relation </w:t>
      </w:r>
      <m:oMath>
        <m:r>
          <m:rPr>
            <m:sty m:val="p"/>
          </m:rPr>
          <m:t>→:</m:t>
        </m:r>
        <m:r>
          <m:rPr>
            <m:sty m:val="i"/>
          </m:rPr>
          <m:t>u</m:t>
        </m:r>
        <m:limUpp>
          <m:limUppPr/>
          <m:e>
            <m:r>
              <m:rPr>
                <m:sty m:val="p"/>
              </m:rPr>
              <m:t>→</m:t>
            </m:r>
          </m:e>
          <m:lim>
            <m:phant>
              <m:phantPr/>
              <m:e>
                <m:r>
                  <m:rPr>
                    <m:sty m:val="p"/>
                  </m:rPr>
                  <m:t>∗</m:t>
                </m:r>
                <m:r>
                  <m:rPr>
                    <m:sty m:val="p"/>
                  </m:rPr>
                  <m:t xml:space="preserve"> </m:t>
                </m:r>
              </m:e>
            </m:phant>
          </m:lim>
        </m:limUpp>
        <m:r>
          <m:rPr>
            <m:sty m:val="i"/>
          </m:rPr>
          <m:t>v</m:t>
        </m:r>
      </m:oMath>
      <w:r>
        <w:rPr/>
        <w:t xml:space="preserve"> si et seulement si il existe des configurations </w:t>
      </w:r>
      <m:oMath>
        <m:sSup>
          <m:sSupPr/>
          <m:e>
            <m:r>
              <m:rPr>
                <m:sty m:val="i"/>
              </m:rPr>
              <m:t>u</m:t>
            </m:r>
          </m:e>
          <m:sup>
            <m:r>
              <m:rPr>
                <m:sty m:val="p"/>
              </m:rPr>
              <m:t>0</m:t>
            </m:r>
          </m:sup>
        </m:sSup>
        <m:r>
          <m:rPr>
            <m:sty m:val="p"/>
          </m:rPr>
          <m:t>,</m:t>
        </m:r>
        <m:r>
          <m:rPr>
            <m:sty m:val="p"/>
          </m:rPr>
          <m:t>…</m:t>
        </m:r>
        <m:r>
          <m:rPr>
            <m:sty m:val="p"/>
          </m:rPr>
          <m:t>,</m:t>
        </m:r>
        <m:sSup>
          <m:sSupPr/>
          <m:e>
            <m:r>
              <m:rPr>
                <m:sty m:val="i"/>
              </m:rPr>
              <m:t>u</m:t>
            </m:r>
          </m:e>
          <m:sup>
            <m:r>
              <m:rPr>
                <m:sty m:val="i"/>
              </m:rPr>
              <m:t>p</m:t>
            </m:r>
          </m:sup>
        </m:sSup>
      </m:oMath>
      <w:r>
        <w:rPr/>
        <w:t xml:space="preserve"> telles que </w:t>
      </w:r>
      <m:oMath>
        <m:sSup>
          <m:sSupPr/>
          <m:e>
            <m:r>
              <m:rPr>
                <m:sty m:val="i"/>
              </m:rPr>
              <m:t>u</m:t>
            </m:r>
          </m:e>
          <m:sup>
            <m:r>
              <m:rPr>
                <m:sty m:val="p"/>
              </m:rPr>
              <m:t>0</m:t>
            </m:r>
          </m:sup>
        </m:sSup>
        <m:r>
          <m:rPr>
            <m:sty m:val="p"/>
          </m:rPr>
          <m:t>=</m:t>
        </m:r>
        <m:r>
          <m:rPr>
            <m:sty m:val="i"/>
          </m:rPr>
          <m:t>u</m:t>
        </m:r>
        <m:r>
          <m:rPr>
            <m:sty m:val="p"/>
          </m:rPr>
          <m:t>,</m:t>
        </m:r>
        <m:sSup>
          <m:sSupPr/>
          <m:e>
            <m:r>
              <m:rPr>
                <m:sty m:val="i"/>
              </m:rPr>
              <m:t>u</m:t>
            </m:r>
          </m:e>
          <m:sup>
            <m:r>
              <m:rPr>
                <m:sty m:val="i"/>
              </m:rPr>
              <m:t>p</m:t>
            </m:r>
          </m:sup>
        </m:sSup>
        <m:r>
          <m:rPr>
            <m:sty m:val="p"/>
          </m:rPr>
          <m:t>=</m:t>
        </m:r>
        <m:r>
          <m:rPr>
            <m:sty m:val="i"/>
          </m:rPr>
          <m:t>v</m:t>
        </m:r>
      </m:oMath>
      <w:r>
        <w:rPr/>
        <w:t xml:space="preserve"> et </w:t>
      </w:r>
      <m:oMath>
        <m:sSup>
          <m:sSupPr/>
          <m:e>
            <m:r>
              <m:rPr>
                <m:sty m:val="i"/>
              </m:rPr>
              <m:t>u</m:t>
            </m:r>
          </m:e>
          <m:sup>
            <m:r>
              <m:rPr>
                <m:sty m:val="i"/>
              </m:rPr>
              <m:t>i</m:t>
            </m:r>
          </m:sup>
        </m:sSup>
        <m:r>
          <m:rPr>
            <m:sty m:val="p"/>
          </m:rPr>
          <m:t>→</m:t>
        </m:r>
        <m:sSup>
          <m:sSupPr/>
          <m:e>
            <m:r>
              <m:rPr>
                <m:sty m:val="i"/>
              </m:rPr>
              <m:t>u</m:t>
            </m:r>
          </m:e>
          <m:sup>
            <m:r>
              <m:rPr>
                <m:sty m:val="i"/>
              </m:rPr>
              <m:t>i</m:t>
            </m:r>
            <m:r>
              <m:rPr>
                <m:sty m:val="p"/>
              </m:rPr>
              <m:t>+</m:t>
            </m:r>
            <m:r>
              <m:rPr>
                <m:sty m:val="p"/>
              </m:rPr>
              <m:t>1</m:t>
            </m:r>
          </m:sup>
        </m:sSup>
      </m:oMath>
      <w:r>
        <w:rPr/>
        <w:t xml:space="preserve"> pour tout </w:t>
      </w:r>
      <m:oMath>
        <m:r>
          <m:rPr>
            <m:sty m:val="p"/>
          </m:rPr>
          <m:t>0</m:t>
        </m:r>
        <m:r>
          <m:rPr>
            <m:sty m:val="p"/>
          </m:rPr>
          <m:t>≤</m:t>
        </m:r>
        <m:r>
          <m:rPr>
            <m:sty m:val="i"/>
          </m:rPr>
          <m:t>i</m:t>
        </m:r>
        <m:r>
          <m:rPr>
            <m:sty m:val="p"/>
          </m:rPr>
          <m:t>≤</m:t>
        </m:r>
        <m:r>
          <m:rPr>
            <m:sty m:val="i"/>
          </m:rPr>
          <m:t>p</m:t>
        </m:r>
      </m:oMath>
      <w:r>
        <w:rPr>
          <w:rFonts w:eastAsia="Georgia" w:cs="Georgia" w:ascii="Georgia" w:hAnsi="Georgia"/>
        </w:rPr>
        <w:t xml:space="preserve">. Remarquons encore une fois qu'on éboule jamais le puits.</w:t>
      </w:r>
      <w:r>
        <w:rPr/>
        <w:br w:type="textWrapping"/>
      </w:r>
      <w:r>
        <w:rPr/>
        <w:t xml:space="preserve">Question 3.1. Montrer que si </w:t>
      </w:r>
      <m:oMath>
        <m:r>
          <m:rPr>
            <m:sty m:val="i"/>
          </m:rPr>
          <m:t>u</m:t>
        </m:r>
        <m:limUpp>
          <m:limUppPr/>
          <m:e>
            <m:r>
              <m:rPr>
                <m:sty m:val="p"/>
              </m:rPr>
              <m:t>→</m:t>
            </m:r>
          </m:e>
          <m:lim>
            <m:phant>
              <m:phantPr/>
              <m:e>
                <m:r>
                  <m:rPr>
                    <m:sty m:val="p"/>
                  </m:rPr>
                  <m:t>∗</m:t>
                </m:r>
                <m:r>
                  <m:rPr>
                    <m:sty m:val="p"/>
                  </m:rPr>
                  <m:t xml:space="preserve"> </m:t>
                </m:r>
              </m:e>
            </m:phant>
          </m:lim>
        </m:limUpp>
        <m:r>
          <m:rPr>
            <m:sty m:val="i"/>
          </m:rPr>
          <m:t>v</m:t>
        </m:r>
      </m:oMath>
      <w:r>
        <w:rPr/>
        <w:t xml:space="preserve"> alors </w:t>
      </w:r>
      <m:oMath>
        <m:r>
          <m:rPr>
            <m:sty m:val="i"/>
          </m:rPr>
          <m:t>u</m:t>
        </m:r>
      </m:oMath>
      <w:r>
        <w:rPr/>
        <w:t xml:space="preserve"> et </w:t>
      </w:r>
      <m:oMath>
        <m:r>
          <m:rPr>
            <m:sty m:val="i"/>
          </m:rPr>
          <m:t>v</m:t>
        </m:r>
      </m:oMath>
      <w:r>
        <w:rPr>
          <w:rFonts w:eastAsia="Georgia" w:cs="Georgia" w:ascii="Georgia" w:hAnsi="Georgia"/>
        </w:rPr>
        <w:t xml:space="preserve"> ont la même image dans le groupe </w:t>
      </w:r>
      <m:oMath>
        <m:r>
          <m:rPr>
            <m:sty m:val="i"/>
          </m:rPr>
          <m:t>C</m:t>
        </m:r>
        <m:r>
          <m:rPr>
            <m:sty m:val="p"/>
          </m:rPr>
          <m:t>(</m:t>
        </m:r>
        <m:r>
          <m:rPr>
            <m:sty m:val="i"/>
          </m:rPr>
          <m:t>G</m:t>
        </m:r>
        <m:r>
          <m:rPr>
            <m:sty m:val="p"/>
          </m:rPr>
          <m:t>,</m:t>
        </m:r>
        <m:r>
          <m:rPr>
            <m:sty m:val="i"/>
          </m:rPr>
          <m:t>n</m:t>
        </m:r>
        <m:r>
          <m:rPr>
            <m:sty m:val="p"/>
          </m:rPr>
          <m:t>)</m:t>
        </m:r>
      </m:oMath>
      <w:r>
        <w:rPr/>
        <w:t xml:space="preserve">.</w:t>
      </w:r>
      <w:r>
        <w:rPr/>
        <w:br w:type="textWrapping"/>
      </w:r>
      <w:r>
        <w:rPr/>
        <w:t xml:space="preserve">On note </w:t>
      </w:r>
      <m:oMath>
        <m:sSub>
          <m:sSubPr/>
          <m:e>
            <m:r>
              <m:rPr>
                <m:sty m:val="i"/>
              </m:rPr>
              <m:t>S</m:t>
            </m:r>
          </m:e>
          <m:sub>
            <m:r>
              <m:rPr>
                <m:sty m:val="i"/>
              </m:rPr>
              <m:t>k</m:t>
            </m:r>
          </m:sub>
        </m:sSub>
      </m:oMath>
      <w:r>
        <w:rPr>
          <w:rFonts w:eastAsia="Georgia" w:cs="Georgia" w:ascii="Georgia" w:hAnsi="Georgia"/>
        </w:rPr>
        <w:t xml:space="preserve"> l'ensemble des sommets à distance </w:t>
      </w:r>
      <m:oMath>
        <m:r>
          <m:rPr>
            <m:sty m:val="i"/>
          </m:rPr>
          <m:t>k</m:t>
        </m:r>
      </m:oMath>
      <w:r>
        <w:rPr/>
        <w:t xml:space="preserve"> du sommet </w:t>
      </w:r>
      <m:oMath>
        <m:r>
          <m:rPr>
            <m:sty m:val="i"/>
          </m:rPr>
          <m:t>n</m:t>
        </m:r>
      </m:oMath>
      <w:r>
        <w:rPr/>
        <w:t xml:space="preserve"> dans le graphe </w:t>
      </w:r>
      <m:oMath>
        <m:r>
          <m:rPr>
            <m:sty m:val="i"/>
          </m:rPr>
          <m:t>G</m:t>
        </m:r>
        <m:r>
          <m:rPr>
            <m:sty m:val="p"/>
          </m:rPr>
          <m:t>:</m:t>
        </m:r>
        <m:sSub>
          <m:sSubPr/>
          <m:e>
            <m:r>
              <m:rPr>
                <m:sty m:val="i"/>
              </m:rPr>
              <m:t>S</m:t>
            </m:r>
          </m:e>
          <m:sub>
            <m:r>
              <m:rPr>
                <m:sty m:val="p"/>
              </m:rPr>
              <m:t>0</m:t>
            </m:r>
          </m:sub>
        </m:sSub>
        <m:r>
          <m:rPr>
            <m:sty m:val="p"/>
          </m:rPr>
          <m:t>=</m:t>
        </m:r>
        <m:r>
          <m:rPr>
            <m:sty m:val="p"/>
          </m:rPr>
          <m:t>{</m:t>
        </m:r>
        <m:r>
          <m:rPr>
            <m:sty m:val="i"/>
          </m:rPr>
          <m:t>n</m:t>
        </m:r>
        <m:r>
          <m:rPr>
            <m:sty m:val="p"/>
          </m:rPr>
          <m:t>}</m:t>
        </m:r>
      </m:oMath>
      <w:r>
        <w:rPr/>
        <w:t xml:space="preserve">, </w:t>
      </w:r>
      <m:oMath>
        <m:sSub>
          <m:sSubPr/>
          <m:e>
            <m:r>
              <m:rPr>
                <m:sty m:val="i"/>
              </m:rPr>
              <m:t>S</m:t>
            </m:r>
          </m:e>
          <m:sub>
            <m:r>
              <m:rPr>
                <m:sty m:val="p"/>
              </m:rPr>
              <m:t>1</m:t>
            </m:r>
          </m:sub>
        </m:sSub>
      </m:oMath>
      <w:r>
        <w:rPr/>
        <w:t xml:space="preserve"> contient les voisins du sommet </w:t>
      </w:r>
      <m:oMath>
        <m:r>
          <m:rPr>
            <m:sty m:val="i"/>
          </m:rPr>
          <m:t>n</m:t>
        </m:r>
        <m:r>
          <m:rPr>
            <m:sty m:val="p"/>
          </m:rPr>
          <m:t>,</m:t>
        </m:r>
        <m:sSub>
          <m:sSubPr/>
          <m:e>
            <m:r>
              <m:rPr>
                <m:sty m:val="i"/>
              </m:rPr>
              <m:t>S</m:t>
            </m:r>
          </m:e>
          <m:sub>
            <m:r>
              <m:rPr>
                <m:sty m:val="p"/>
              </m:rPr>
              <m:t>2</m:t>
            </m:r>
          </m:sub>
        </m:sSub>
      </m:oMath>
      <w:r>
        <w:rPr>
          <w:rFonts w:eastAsia="Georgia" w:cs="Georgia" w:ascii="Georgia" w:hAnsi="Georgia"/>
        </w:rPr>
        <w:t xml:space="preserve"> les voisins de ces voisins qui ne sont pas déjà dans </w:t>
      </w:r>
      <m:oMath>
        <m:sSub>
          <m:sSubPr/>
          <m:e>
            <m:r>
              <m:rPr>
                <m:sty m:val="i"/>
              </m:rPr>
              <m:t>S</m:t>
            </m:r>
          </m:e>
          <m:sub>
            <m:r>
              <m:rPr>
                <m:sty m:val="p"/>
              </m:rPr>
              <m:t>0</m:t>
            </m:r>
          </m:sub>
        </m:sSub>
        <m:r>
          <m:rPr>
            <m:sty m:val="p"/>
          </m:rPr>
          <m:t>∪</m:t>
        </m:r>
        <m:sSub>
          <m:sSubPr/>
          <m:e>
            <m:r>
              <m:rPr>
                <m:sty m:val="i"/>
              </m:rPr>
              <m:t>S</m:t>
            </m:r>
          </m:e>
          <m:sub>
            <m:r>
              <m:rPr>
                <m:sty m:val="p"/>
              </m:rPr>
              <m:t>1</m:t>
            </m:r>
          </m:sub>
        </m:sSub>
      </m:oMath>
      <w:r>
        <w:rPr/>
        <w:t xml:space="preserve">, etc. On pose </w:t>
      </w:r>
      <m:oMath>
        <m:r>
          <m:rPr>
            <m:sty m:val="i"/>
          </m:rPr>
          <m:t>ℓ</m:t>
        </m:r>
        <m:r>
          <m:rPr>
            <m:sty m:val="p"/>
          </m:rPr>
          <m:t>=</m:t>
        </m:r>
        <m:r>
          <m:rPr>
            <m:sty m:val="p"/>
          </m:rPr>
          <m:t>max</m:t>
        </m:r>
        <m:d>
          <m:dPr>
            <m:begChr m:val="("/>
            <m:endChr m:val=")"/>
            <m:ctrlPr>
              <w:rPr>
                <w:rFonts w:ascii="Cambria Math" w:hAnsi="Cambria Math"/>
              </w:rPr>
            </m:ctrlPr>
          </m:dPr>
          <m:e>
            <m:r>
              <m:rPr>
                <m:sty m:val="i"/>
              </m:rPr>
              <m:t>i</m:t>
            </m:r>
            <m:r>
              <m:rPr>
                <m:sty m:val="p"/>
              </m:rPr>
              <m:t>∣</m:t>
            </m:r>
            <m:sSub>
              <m:sSubPr/>
              <m:e>
                <m:r>
                  <m:rPr>
                    <m:sty m:val="i"/>
                  </m:rPr>
                  <m:t>S</m:t>
                </m:r>
              </m:e>
              <m:sub>
                <m:r>
                  <m:rPr>
                    <m:sty m:val="i"/>
                  </m:rPr>
                  <m:t>i</m:t>
                </m:r>
              </m:sub>
            </m:sSub>
            <m:r>
              <m:rPr>
                <m:sty m:val="p"/>
              </m:rPr>
              <m:t>≠</m:t>
            </m:r>
            <m:r>
              <m:rPr>
                <m:sty m:val="p"/>
              </m:rPr>
              <m:t>∅</m:t>
            </m:r>
          </m:e>
        </m:d>
      </m:oMath>
      <w:r>
        <w:rPr/>
        <w:t xml:space="preserve"> et pour </w:t>
      </w:r>
      <m:oMath>
        <m:r>
          <m:rPr>
            <m:sty m:val="i"/>
          </m:rPr>
          <m:t>k</m:t>
        </m:r>
        <m:r>
          <m:rPr>
            <m:sty m:val="p"/>
          </m:rPr>
          <m:t>≤</m:t>
        </m:r>
        <m:r>
          <m:rPr>
            <m:sty m:val="i"/>
          </m:rPr>
          <m:t>ℓ</m:t>
        </m:r>
        <m:r>
          <m:rPr>
            <m:sty m:val="p"/>
          </m:rPr>
          <m:t>,</m:t>
        </m:r>
        <m:sSub>
          <m:sSubPr/>
          <m:e>
            <m:r>
              <m:rPr>
                <m:sty m:val="i"/>
              </m:rPr>
              <m:t>μ</m:t>
            </m:r>
          </m:e>
          <m:sub>
            <m:r>
              <m:rPr>
                <m:sty m:val="i"/>
              </m:rPr>
              <m:t>k</m:t>
            </m:r>
          </m:sub>
        </m:sSub>
        <m:r>
          <m:rPr>
            <m:sty m:val="p"/>
          </m:rPr>
          <m:t>(</m:t>
        </m:r>
        <m:r>
          <m:rPr>
            <m:sty m:val="i"/>
          </m:rPr>
          <m:t>u</m:t>
        </m:r>
        <m:r>
          <m:rPr>
            <m:sty m:val="p"/>
          </m:rPr>
          <m:t>)</m:t>
        </m:r>
        <m:r>
          <m:rPr>
            <m:sty m:val="p"/>
          </m:rPr>
          <m:t>=</m:t>
        </m:r>
        <m:nary>
          <m:naryPr>
            <m:chr m:val="∑"/>
            <m:limLoc m:val="undOvr"/>
            <m:grow m:val="1"/>
            <m:supHide m:val="1"/>
          </m:naryPr>
          <m:sub>
            <m:r>
              <m:rPr>
                <m:sty m:val="i"/>
              </m:rPr>
              <m:t>i</m:t>
            </m:r>
            <m:r>
              <m:rPr>
                <m:sty m:val="p"/>
              </m:rPr>
              <m:t>∈</m:t>
            </m:r>
            <m:sSub>
              <m:sSubPr/>
              <m:e>
                <m:r>
                  <m:rPr>
                    <m:sty m:val="i"/>
                  </m:rPr>
                  <m:t>S</m:t>
                </m:r>
              </m:e>
              <m:sub>
                <m:r>
                  <m:rPr>
                    <m:sty m:val="i"/>
                  </m:rPr>
                  <m:t>k</m:t>
                </m:r>
              </m:sub>
            </m:sSub>
          </m:sub>
          <m:sup/>
          <m:e>
            <m:r>
              <m:rPr>
                <m:sty m:val="p"/>
              </m:rPr>
              <m:t xml:space="preserve"> </m:t>
            </m:r>
          </m:e>
        </m:nary>
        <m:sSub>
          <m:sSubPr/>
          <m:e>
            <m:r>
              <m:rPr>
                <m:sty m:val="i"/>
              </m:rPr>
              <m:t>u</m:t>
            </m:r>
          </m:e>
          <m:sub>
            <m:r>
              <m:rPr>
                <m:sty m:val="i"/>
              </m:rPr>
              <m:t>i</m:t>
            </m:r>
          </m:sub>
        </m:sSub>
      </m:oMath>
      <w:r>
        <w:rPr>
          <w:rFonts w:eastAsia="Georgia" w:cs="Georgia" w:ascii="Georgia" w:hAnsi="Georgia"/>
        </w:rPr>
        <w:t xml:space="preserve"> le nombre de grains à distance </w:t>
      </w:r>
      <m:oMath>
        <m:r>
          <m:rPr>
            <m:sty m:val="i"/>
          </m:rPr>
          <m:t>k</m:t>
        </m:r>
      </m:oMath>
      <w:r>
        <w:rPr/>
        <w:t xml:space="preserve"> du puits dans la configuration </w:t>
      </w:r>
      <m:oMath>
        <m:r>
          <m:rPr>
            <m:sty m:val="i"/>
          </m:rPr>
          <m:t>u</m:t>
        </m:r>
      </m:oMath>
      <w:r>
        <w:rPr/>
        <w:t xml:space="preserve">. Le vecteur </w:t>
      </w:r>
      <m:oMath>
        <m:r>
          <m:rPr>
            <m:sty m:val="i"/>
          </m:rPr>
          <m:t>μ</m:t>
        </m:r>
        <m:r>
          <m:rPr>
            <m:sty m:val="p"/>
          </m:rPr>
          <m:t>(</m:t>
        </m:r>
        <m:r>
          <m:rPr>
            <m:sty m:val="i"/>
          </m:rPr>
          <m:t>u</m:t>
        </m:r>
        <m:r>
          <m:rPr>
            <m:sty m:val="p"/>
          </m:rPr>
          <m:t>)</m:t>
        </m:r>
        <m:r>
          <m:rPr>
            <m:sty m:val="p"/>
          </m:rPr>
          <m:t>=</m:t>
        </m:r>
        <m:d>
          <m:dPr>
            <m:begChr m:val="("/>
            <m:endChr m:val=")"/>
            <m:ctrlPr>
              <w:rPr>
                <w:rFonts w:ascii="Cambria Math" w:hAnsi="Cambria Math"/>
              </w:rPr>
            </m:ctrlPr>
          </m:dPr>
          <m:e>
            <m:sSub>
              <m:sSubPr/>
              <m:e>
                <m:r>
                  <m:rPr>
                    <m:sty m:val="i"/>
                  </m:rPr>
                  <m:t>μ</m:t>
                </m:r>
              </m:e>
              <m:sub>
                <m:r>
                  <m:rPr>
                    <m:sty m:val="p"/>
                  </m:rPr>
                  <m:t>0</m:t>
                </m:r>
              </m:sub>
            </m:sSub>
            <m:r>
              <m:rPr>
                <m:sty m:val="p"/>
              </m:rPr>
              <m:t>(</m:t>
            </m:r>
            <m:r>
              <m:rPr>
                <m:sty m:val="i"/>
              </m:rPr>
              <m:t>u</m:t>
            </m:r>
            <m:r>
              <m:rPr>
                <m:sty m:val="p"/>
              </m:rPr>
              <m:t>)</m:t>
            </m:r>
            <m:r>
              <m:rPr>
                <m:sty m:val="p"/>
              </m:rPr>
              <m:t>,</m:t>
            </m:r>
            <m:r>
              <m:rPr>
                <m:sty m:val="p"/>
              </m:rPr>
              <m:t>…</m:t>
            </m:r>
            <m:r>
              <m:rPr>
                <m:sty m:val="p"/>
              </m:rPr>
              <m:t>,</m:t>
            </m:r>
            <m:sSub>
              <m:sSubPr/>
              <m:e>
                <m:r>
                  <m:rPr>
                    <m:sty m:val="i"/>
                  </m:rPr>
                  <m:t>μ</m:t>
                </m:r>
              </m:e>
              <m:sub>
                <m:r>
                  <m:rPr>
                    <m:sty m:val="i"/>
                  </m:rPr>
                  <m:t>ℓ</m:t>
                </m:r>
              </m:sub>
            </m:sSub>
            <m:r>
              <m:rPr>
                <m:sty m:val="p"/>
              </m:rPr>
              <m:t>(</m:t>
            </m:r>
            <m:r>
              <m:rPr>
                <m:sty m:val="i"/>
              </m:rPr>
              <m:t>u</m:t>
            </m:r>
            <m:r>
              <m:rPr>
                <m:sty m:val="p"/>
              </m:rPr>
              <m:t>)</m:t>
            </m:r>
          </m:e>
        </m:d>
      </m:oMath>
      <w:r>
        <w:rPr>
          <w:rFonts w:eastAsia="Georgia" w:cs="Georgia" w:ascii="Georgia" w:hAnsi="Georgia"/>
        </w:rPr>
        <w:t xml:space="preserve"> est appelé potentiel de la configuration </w:t>
      </w:r>
      <m:oMath>
        <m:r>
          <m:rPr>
            <m:sty m:val="i"/>
          </m:rPr>
          <m:t>u</m:t>
        </m:r>
      </m:oMath>
      <w:r>
        <w:rPr/>
        <w:t xml:space="preserve">. Une configuration positive </w:t>
      </w:r>
      <m:oMath>
        <m:r>
          <m:rPr>
            <m:sty m:val="i"/>
          </m:rPr>
          <m:t>u</m:t>
        </m:r>
      </m:oMath>
      <w:r>
        <w:rPr>
          <w:rFonts w:eastAsia="Georgia" w:cs="Georgia" w:ascii="Georgia" w:hAnsi="Georgia"/>
        </w:rPr>
        <w:t xml:space="preserve"> est dite stable si aucun sommet ne peut s'ébouler : </w:t>
      </w:r>
      <m:oMath>
        <m:sSub>
          <m:sSubPr/>
          <m:e>
            <m:r>
              <m:rPr>
                <m:sty m:val="i"/>
              </m:rPr>
              <m:t>u</m:t>
            </m:r>
          </m:e>
          <m:sub>
            <m:r>
              <m:rPr>
                <m:sty m:val="i"/>
              </m:rPr>
              <m:t>i</m:t>
            </m:r>
          </m:sub>
        </m:sSub>
        <m:r>
          <m:rPr>
            <m:sty m:val="p"/>
          </m:rPr>
          <m:t>≤</m:t>
        </m:r>
        <m:sSub>
          <m:sSubPr/>
          <m:e>
            <m:r>
              <m:rPr>
                <m:sty m:val="i"/>
              </m:rPr>
              <m:t>d</m:t>
            </m:r>
          </m:e>
          <m:sub>
            <m:r>
              <m:rPr>
                <m:sty m:val="i"/>
              </m:rPr>
              <m:t>i</m:t>
            </m:r>
          </m:sub>
        </m:sSub>
      </m:oMath>
      <w:r>
        <w:rPr/>
        <w:t xml:space="preserve"> pour tout </w:t>
      </w:r>
      <m:oMath>
        <m:r>
          <m:rPr>
            <m:sty m:val="i"/>
          </m:rPr>
          <m:t>i</m:t>
        </m:r>
        <m:r>
          <m:rPr>
            <m:sty m:val="p"/>
          </m:rPr>
          <m:t>≤</m:t>
        </m:r>
        <m:r>
          <m:rPr>
            <m:sty m:val="i"/>
          </m:rPr>
          <m:t>n</m:t>
        </m:r>
        <m:r>
          <m:rPr>
            <m:sty m:val="p"/>
          </m:rPr>
          <m:t>−</m:t>
        </m:r>
        <m:r>
          <m:rPr>
            <m:sty m:val="p"/>
          </m:rPr>
          <m:t>1</m:t>
        </m:r>
      </m:oMath>
      <w:r>
        <w:rPr/>
        <w:t xml:space="preserve">.</w:t>
      </w:r>
      <w:r>
        <w:rPr/>
        <w:br w:type="textWrapping"/>
      </w:r>
      <w:r>
        <w:rPr/>
        <w:t xml:space="preserve">Question 3.2. Montrer que (a) pour toute configuration positive </w:t>
      </w:r>
      <m:oMath>
        <m:r>
          <m:rPr>
            <m:sty m:val="i"/>
          </m:rPr>
          <m:t>u</m:t>
        </m:r>
      </m:oMath>
      <w:r>
        <w:rPr/>
        <w:t xml:space="preserve"> il existe une configuration stable </w:t>
      </w:r>
      <m:oMath>
        <m:r>
          <m:rPr>
            <m:sty m:val="i"/>
          </m:rPr>
          <m:t>v</m:t>
        </m:r>
      </m:oMath>
      <w:r>
        <w:rPr/>
        <w:t xml:space="preserve"> telle que </w:t>
      </w:r>
      <m:oMath>
        <m:r>
          <m:rPr>
            <m:sty m:val="i"/>
          </m:rPr>
          <m:t>u</m:t>
        </m:r>
        <m:limUpp>
          <m:limUppPr/>
          <m:e>
            <m:r>
              <m:rPr>
                <m:sty m:val="p"/>
              </m:rPr>
              <m:t>→</m:t>
            </m:r>
          </m:e>
          <m:lim>
            <m:phant>
              <m:phantPr/>
              <m:e>
                <m:r>
                  <m:rPr>
                    <m:sty m:val="p"/>
                  </m:rPr>
                  <m:t>∗</m:t>
                </m:r>
                <m:r>
                  <m:rPr>
                    <m:sty m:val="p"/>
                  </m:rPr>
                  <m:t xml:space="preserve"> </m:t>
                </m:r>
              </m:e>
            </m:phant>
          </m:lim>
        </m:limUpp>
        <m:r>
          <m:rPr>
            <m:sty m:val="i"/>
          </m:rPr>
          <m:t>v</m:t>
        </m:r>
      </m:oMath>
      <w:r>
        <w:rPr/>
        <w:t xml:space="preserve"> et que (b) cette configuration est unique. Indication : pour (a) on pourra s'appuyer sur la notion de potentiel introduite plus haut.</w:t>
      </w:r>
    </w:p>
    <w:p>
      <w:pPr>
        <w:spacing w:after="220" w:lineRule="auto"/>
      </w:pPr>
      <w:r>
        <w:rPr>
          <w:rFonts w:eastAsia="Georgia" w:cs="Georgia" w:ascii="Georgia" w:hAnsi="Georgia"/>
        </w:rPr>
        <w:t xml:space="preserve">On appelle avalanche une suite d'éboulements qui se termine par une configuration stable. Une configuration </w:t>
      </w:r>
      <m:oMath>
        <m:r>
          <m:rPr>
            <m:sty m:val="i"/>
          </m:rPr>
          <m:t>u</m:t>
        </m:r>
      </m:oMath>
      <w:r>
        <w:rPr>
          <w:rFonts w:eastAsia="Georgia" w:cs="Georgia" w:ascii="Georgia" w:hAnsi="Georgia"/>
        </w:rPr>
        <w:t xml:space="preserve"> est dite récurrente si elle est stable et s'il existe une configuration positive </w:t>
      </w:r>
      <m:oMath>
        <m:r>
          <m:rPr>
            <m:sty m:val="i"/>
          </m:rPr>
          <m:t>v</m:t>
        </m:r>
        <m:r>
          <m:rPr>
            <m:sty m:val="p"/>
          </m:rPr>
          <m:t>≠</m:t>
        </m:r>
        <m:r>
          <m:rPr>
            <m:sty m:val="p"/>
          </m:rPr>
          <m:t>0</m:t>
        </m:r>
      </m:oMath>
      <w:r>
        <w:rPr/>
        <w:t xml:space="preserve"> telle que </w:t>
      </w:r>
      <m:oMath>
        <m:r>
          <m:rPr>
            <m:sty m:val="i"/>
          </m:rPr>
          <m:t>u</m:t>
        </m:r>
        <m:r>
          <m:rPr>
            <m:sty m:val="p"/>
          </m:rPr>
          <m:t>+</m:t>
        </m:r>
        <m:r>
          <m:rPr>
            <m:sty m:val="i"/>
          </m:rPr>
          <m:t>v</m:t>
        </m:r>
        <m:limUpp>
          <m:limUppPr/>
          <m:e>
            <m:r>
              <m:rPr>
                <m:sty m:val="p"/>
              </m:rPr>
              <m:t>→</m:t>
            </m:r>
          </m:e>
          <m:lim>
            <m:phant>
              <m:phantPr/>
              <m:e>
                <m:r>
                  <m:rPr>
                    <m:sty m:val="p"/>
                  </m:rPr>
                  <m:t>∗</m:t>
                </m:r>
                <m:r>
                  <m:rPr>
                    <m:sty m:val="p"/>
                  </m:rPr>
                  <m:t xml:space="preserve"> </m:t>
                </m:r>
              </m:e>
            </m:phant>
          </m:lim>
        </m:limUpp>
        <m:r>
          <m:rPr>
            <m:sty m:val="i"/>
          </m:rPr>
          <m:t>u</m:t>
        </m:r>
      </m:oMath>
      <w:r>
        <w:rPr/>
        <w:t xml:space="preserve">. Soit </w:t>
      </w:r>
      <m:oMath>
        <m:r>
          <m:rPr>
            <m:sty m:val="i"/>
          </m:rPr>
          <m:t>δ</m:t>
        </m:r>
      </m:oMath>
      <w:r>
        <w:rPr/>
        <w:t xml:space="preserve"> la configuration avec </w:t>
      </w:r>
      <m:oMath>
        <m:sSub>
          <m:sSubPr/>
          <m:e>
            <m:r>
              <m:rPr>
                <m:sty m:val="i"/>
              </m:rPr>
              <m:t>δ</m:t>
            </m:r>
          </m:e>
          <m:sub>
            <m:r>
              <m:rPr>
                <m:sty m:val="i"/>
              </m:rPr>
              <m:t>i</m:t>
            </m:r>
          </m:sub>
        </m:sSub>
        <m:r>
          <m:rPr>
            <m:sty m:val="p"/>
          </m:rPr>
          <m:t>=</m:t>
        </m:r>
        <m:sSub>
          <m:sSubPr/>
          <m:e>
            <m:r>
              <m:rPr>
                <m:sty m:val="i"/>
              </m:rPr>
              <m:t>d</m:t>
            </m:r>
          </m:e>
          <m:sub>
            <m:r>
              <m:rPr>
                <m:sty m:val="i"/>
              </m:rPr>
              <m:t>i</m:t>
            </m:r>
          </m:sub>
        </m:sSub>
      </m:oMath>
      <w:r>
        <w:rPr/>
        <w:t xml:space="preserve"> pour tous les sommets, on remarque que si </w:t>
      </w:r>
      <m:oMath>
        <m:r>
          <m:rPr>
            <m:sty m:val="i"/>
          </m:rPr>
          <m:t>u</m:t>
        </m:r>
      </m:oMath>
      <w:r>
        <w:rPr/>
        <w:t xml:space="preserve"> est stable alors </w:t>
      </w:r>
      <m:oMath>
        <m:r>
          <m:rPr>
            <m:sty m:val="i"/>
          </m:rPr>
          <m:t>δ</m:t>
        </m:r>
        <m:r>
          <m:rPr>
            <m:sty m:val="p"/>
          </m:rPr>
          <m:t>−</m:t>
        </m:r>
        <m:r>
          <m:rPr>
            <m:sty m:val="i"/>
          </m:rPr>
          <m:t>u</m:t>
        </m:r>
      </m:oMath>
      <w:r>
        <w:rPr/>
        <w:t xml:space="preserve"> est positive.</w:t>
      </w:r>
      <w:r>
        <w:rPr/>
        <w:br w:type="textWrapping"/>
      </w:r>
      <w:r>
        <w:rPr/>
        <w:t xml:space="preserve">Question 3.3. Montrer les points suivants:</w:t>
      </w:r>
      <w:r>
        <w:rPr/>
        <w:br w:type="textWrapping"/>
      </w:r>
      <w:r>
        <w:rPr/>
        <w:t xml:space="preserve">(a). Si </w:t>
      </w:r>
      <m:oMath>
        <m:r>
          <m:rPr>
            <m:sty m:val="i"/>
          </m:rPr>
          <m:t>u</m:t>
        </m:r>
        <m:limUpp>
          <m:limUppPr/>
          <m:e>
            <m:r>
              <m:rPr>
                <m:sty m:val="p"/>
              </m:rPr>
              <m:t>→</m:t>
            </m:r>
          </m:e>
          <m:lim>
            <m:phant>
              <m:phantPr/>
              <m:e>
                <m:r>
                  <m:rPr>
                    <m:sty m:val="p"/>
                  </m:rPr>
                  <m:t>∗</m:t>
                </m:r>
                <m:r>
                  <m:rPr>
                    <m:sty m:val="p"/>
                  </m:rPr>
                  <m:t xml:space="preserve"> </m:t>
                </m:r>
              </m:e>
            </m:phant>
          </m:lim>
        </m:limUpp>
        <m:sSup>
          <m:sSupPr/>
          <m:e>
            <m:r>
              <m:rPr>
                <m:sty m:val="i"/>
              </m:rPr>
              <m:t>u</m:t>
            </m:r>
          </m:e>
          <m:sup>
            <m:r>
              <m:rPr>
                <m:sty m:val="i"/>
              </m:rPr>
              <m:t>′</m:t>
            </m:r>
          </m:sup>
        </m:sSup>
      </m:oMath>
      <w:r>
        <w:rPr/>
        <w:t xml:space="preserve"> et </w:t>
      </w:r>
      <m:oMath>
        <m:r>
          <m:rPr>
            <m:sty m:val="i"/>
          </m:rPr>
          <m:t>v</m:t>
        </m:r>
        <m:limUpp>
          <m:limUppPr/>
          <m:e>
            <m:r>
              <m:rPr>
                <m:sty m:val="p"/>
              </m:rPr>
              <m:t>→</m:t>
            </m:r>
          </m:e>
          <m:lim>
            <m:phant>
              <m:phantPr/>
              <m:e>
                <m:r>
                  <m:rPr>
                    <m:sty m:val="p"/>
                  </m:rPr>
                  <m:t>∗</m:t>
                </m:r>
                <m:r>
                  <m:rPr>
                    <m:sty m:val="p"/>
                  </m:rPr>
                  <m:t xml:space="preserve"> </m:t>
                </m:r>
              </m:e>
            </m:phant>
          </m:lim>
        </m:limUpp>
        <m:sSup>
          <m:sSupPr/>
          <m:e>
            <m:r>
              <m:rPr>
                <m:sty m:val="i"/>
              </m:rPr>
              <m:t>v</m:t>
            </m:r>
          </m:e>
          <m:sup>
            <m:r>
              <m:rPr>
                <m:sty m:val="i"/>
              </m:rPr>
              <m:t>′</m:t>
            </m:r>
          </m:sup>
        </m:sSup>
      </m:oMath>
      <w:r>
        <w:rPr/>
        <w:t xml:space="preserve"> alors </w:t>
      </w:r>
      <m:oMath>
        <m:r>
          <m:rPr>
            <m:sty m:val="i"/>
          </m:rPr>
          <m:t>u</m:t>
        </m:r>
        <m:r>
          <m:rPr>
            <m:sty m:val="p"/>
          </m:rPr>
          <m:t>+</m:t>
        </m:r>
        <m:r>
          <m:rPr>
            <m:sty m:val="i"/>
          </m:rPr>
          <m:t>v</m:t>
        </m:r>
        <m:limUpp>
          <m:limUppPr/>
          <m:e>
            <m:r>
              <m:rPr>
                <m:sty m:val="p"/>
              </m:rPr>
              <m:t>→</m:t>
            </m:r>
          </m:e>
          <m:lim>
            <m:phant>
              <m:phantPr/>
              <m:e>
                <m:r>
                  <m:rPr>
                    <m:sty m:val="p"/>
                  </m:rPr>
                  <m:t>∗</m:t>
                </m:r>
                <m:r>
                  <m:rPr>
                    <m:sty m:val="p"/>
                  </m:rPr>
                  <m:t xml:space="preserve"> </m:t>
                </m:r>
              </m:e>
            </m:phant>
          </m:lim>
        </m:limUpp>
        <m:sSup>
          <m:sSupPr/>
          <m:e>
            <m:r>
              <m:rPr>
                <m:sty m:val="i"/>
              </m:rPr>
              <m:t>u</m:t>
            </m:r>
          </m:e>
          <m:sup>
            <m:r>
              <m:rPr>
                <m:sty m:val="i"/>
              </m:rPr>
              <m:t>′</m:t>
            </m:r>
          </m:sup>
        </m:sSup>
        <m:r>
          <m:rPr>
            <m:sty m:val="p"/>
          </m:rPr>
          <m:t>+</m:t>
        </m:r>
        <m:sSup>
          <m:sSupPr/>
          <m:e>
            <m:r>
              <m:rPr>
                <m:sty m:val="i"/>
              </m:rPr>
              <m:t>v</m:t>
            </m:r>
          </m:e>
          <m:sup>
            <m:r>
              <m:rPr>
                <m:sty m:val="i"/>
              </m:rPr>
              <m:t>′</m:t>
            </m:r>
          </m:sup>
        </m:sSup>
      </m:oMath>
      <w:r>
        <w:rPr/>
        <w:t xml:space="preserve">.</w:t>
      </w:r>
      <w:r>
        <w:rPr/>
        <w:br w:type="textWrapping"/>
      </w:r>
      <w:r>
        <w:rPr/>
        <w:t xml:space="preserve">(b). Pour toute configuration positive </w:t>
      </w:r>
      <m:oMath>
        <m:r>
          <m:rPr>
            <m:sty m:val="i"/>
          </m:rPr>
          <m:t>v</m:t>
        </m:r>
        <m:r>
          <m:rPr>
            <m:sty m:val="p"/>
          </m:rPr>
          <m:t>≠</m:t>
        </m:r>
        <m:r>
          <m:rPr>
            <m:sty m:val="p"/>
          </m:rPr>
          <m:t>0</m:t>
        </m:r>
      </m:oMath>
      <w:r>
        <w:rPr/>
        <w:t xml:space="preserve"> il existe un entier </w:t>
      </w:r>
      <m:oMath>
        <m:r>
          <m:rPr>
            <m:sty m:val="i"/>
          </m:rPr>
          <m:t>k</m:t>
        </m:r>
      </m:oMath>
      <w:r>
        <w:rPr/>
        <w:t xml:space="preserve"> et une configuration </w:t>
      </w:r>
      <m:oMath>
        <m:r>
          <m:rPr>
            <m:sty m:val="i"/>
          </m:rPr>
          <m:t>w</m:t>
        </m:r>
      </m:oMath>
      <w:r>
        <w:rPr>
          <w:rFonts w:eastAsia="Georgia" w:cs="Georgia" w:ascii="Georgia" w:hAnsi="Georgia"/>
        </w:rPr>
        <w:t xml:space="preserve"> (non nécessairement stable) telle que </w:t>
      </w:r>
      <m:oMath>
        <m:r>
          <m:rPr>
            <m:sty m:val="i"/>
          </m:rPr>
          <m:t>k</m:t>
        </m:r>
        <m:r>
          <m:rPr>
            <m:sty m:val="i"/>
          </m:rPr>
          <m:t>v</m:t>
        </m:r>
        <m:limUpp>
          <m:limUppPr/>
          <m:e>
            <m:r>
              <m:rPr>
                <m:sty m:val="p"/>
              </m:rPr>
              <m:t>→</m:t>
            </m:r>
          </m:e>
          <m:lim>
            <m:phant>
              <m:phantPr/>
              <m:e>
                <m:r>
                  <m:rPr>
                    <m:sty m:val="p"/>
                  </m:rPr>
                  <m:t>∗</m:t>
                </m:r>
                <m:r>
                  <m:rPr>
                    <m:sty m:val="p"/>
                  </m:rPr>
                  <m:t xml:space="preserve"> </m:t>
                </m:r>
              </m:e>
            </m:phant>
          </m:lim>
        </m:limUpp>
        <m:r>
          <m:rPr>
            <m:sty m:val="i"/>
          </m:rPr>
          <m:t>w</m:t>
        </m:r>
      </m:oMath>
      <w:r>
        <w:rPr/>
        <w:t xml:space="preserve"> et </w:t>
      </w:r>
      <m:oMath>
        <m:sSub>
          <m:sSubPr/>
          <m:e>
            <m:r>
              <m:rPr>
                <m:sty m:val="i"/>
              </m:rPr>
              <m:t>w</m:t>
            </m:r>
          </m:e>
          <m:sub>
            <m:r>
              <m:rPr>
                <m:sty m:val="i"/>
              </m:rPr>
              <m:t>i</m:t>
            </m:r>
          </m:sub>
        </m:sSub>
        <m:r>
          <m:rPr>
            <m:sty m:val="p"/>
          </m:rPr>
          <m:t>&gt;</m:t>
        </m:r>
        <m:r>
          <m:rPr>
            <m:sty m:val="p"/>
          </m:rPr>
          <m:t>0</m:t>
        </m:r>
      </m:oMath>
      <w:r>
        <w:rPr/>
        <w:t xml:space="preserve"> pour tout </w:t>
      </w:r>
      <m:oMath>
        <m:r>
          <m:rPr>
            <m:sty m:val="p"/>
          </m:rPr>
          <m:t>1</m:t>
        </m:r>
        <m:r>
          <m:rPr>
            <m:sty m:val="p"/>
          </m:rPr>
          <m:t>≤</m:t>
        </m:r>
        <m:r>
          <m:rPr>
            <m:sty m:val="i"/>
          </m:rPr>
          <m:t>i</m:t>
        </m:r>
        <m:r>
          <m:rPr>
            <m:sty m:val="p"/>
          </m:rPr>
          <m:t>≤</m:t>
        </m:r>
        <m:r>
          <m:rPr>
            <m:sty m:val="i"/>
          </m:rPr>
          <m:t>n</m:t>
        </m:r>
        <m:r>
          <m:rPr>
            <m:sty m:val="p"/>
          </m:rPr>
          <m:t>−</m:t>
        </m:r>
        <m:r>
          <m:rPr>
            <m:sty m:val="p"/>
          </m:rPr>
          <m:t>1</m:t>
        </m:r>
      </m:oMath>
      <w:r>
        <w:rPr/>
        <w:t xml:space="preserve">.</w:t>
      </w:r>
      <w:r>
        <w:rPr/>
        <w:br w:type="textWrapping"/>
      </w:r>
      <w:r>
        <w:rPr/>
        <w:t xml:space="preserve">(c). Une configuration stable </w:t>
      </w:r>
      <m:oMath>
        <m:r>
          <m:rPr>
            <m:sty m:val="i"/>
          </m:rPr>
          <m:t>u</m:t>
        </m:r>
      </m:oMath>
      <w:r>
        <w:rPr>
          <w:rFonts w:eastAsia="Georgia" w:cs="Georgia" w:ascii="Georgia" w:hAnsi="Georgia"/>
        </w:rPr>
        <w:t xml:space="preserve"> est récurrente si et seulement s'il existe une configuration positive </w:t>
      </w:r>
      <m:oMath>
        <m:sSup>
          <m:sSupPr/>
          <m:e>
            <m:r>
              <m:rPr>
                <m:sty m:val="i"/>
              </m:rPr>
              <m:t>u</m:t>
            </m:r>
          </m:e>
          <m:sup>
            <m:r>
              <m:rPr>
                <m:sty m:val="i"/>
              </m:rPr>
              <m:t>′</m:t>
            </m:r>
          </m:sup>
        </m:sSup>
      </m:oMath>
      <w:r>
        <w:rPr/>
        <w:t xml:space="preserve"> telle que </w:t>
      </w:r>
      <m:oMath>
        <m:sSup>
          <m:sSupPr/>
          <m:e>
            <m:r>
              <m:rPr>
                <m:sty m:val="i"/>
              </m:rPr>
              <m:t>u</m:t>
            </m:r>
          </m:e>
          <m:sup>
            <m:r>
              <m:rPr>
                <m:sty m:val="i"/>
              </m:rPr>
              <m:t>′</m:t>
            </m:r>
          </m:sup>
        </m:sSup>
        <m:r>
          <m:rPr>
            <m:sty m:val="p"/>
          </m:rPr>
          <m:t>+</m:t>
        </m:r>
        <m:r>
          <m:rPr>
            <m:sty m:val="i"/>
          </m:rPr>
          <m:t>δ</m:t>
        </m:r>
        <m:limUpp>
          <m:limUppPr/>
          <m:e>
            <m:r>
              <m:rPr>
                <m:sty m:val="p"/>
              </m:rPr>
              <m:t>→</m:t>
            </m:r>
          </m:e>
          <m:lim>
            <m:phant>
              <m:phantPr/>
              <m:e>
                <m:r>
                  <m:rPr>
                    <m:sty m:val="p"/>
                  </m:rPr>
                  <m:t>∗</m:t>
                </m:r>
                <m:r>
                  <m:rPr>
                    <m:sty m:val="p"/>
                  </m:rPr>
                  <m:t xml:space="preserve"> </m:t>
                </m:r>
              </m:e>
            </m:phant>
          </m:lim>
        </m:limUpp>
        <m:r>
          <m:rPr>
            <m:sty m:val="i"/>
          </m:rPr>
          <m:t>u</m:t>
        </m:r>
      </m:oMath>
      <w:r>
        <w:rPr/>
        <w:t xml:space="preserve">.</w:t>
      </w:r>
      <w:r>
        <w:rPr/>
        <w:br w:type="textWrapping"/>
      </w:r>
      <w:r>
        <w:rPr/>
        <w:t xml:space="preserve">Pour toute paire ( </w:t>
      </w:r>
      <m:oMath>
        <m:r>
          <m:rPr>
            <m:sty m:val="i"/>
          </m:rPr>
          <m:t>u</m:t>
        </m:r>
        <m:r>
          <m:rPr>
            <m:sty m:val="p"/>
          </m:rPr>
          <m:t>,</m:t>
        </m:r>
        <m:r>
          <m:rPr>
            <m:sty m:val="i"/>
          </m:rPr>
          <m:t>v</m:t>
        </m:r>
      </m:oMath>
      <w:r>
        <w:rPr/>
        <w:t xml:space="preserve"> ) de configurations positives on note </w:t>
      </w:r>
      <m:oMath>
        <m:r>
          <m:rPr>
            <m:sty m:val="i"/>
          </m:rPr>
          <m:t>u</m:t>
        </m:r>
        <m:r>
          <m:rPr>
            <m:sty m:val="p"/>
          </m:rPr>
          <m:t>⊕</m:t>
        </m:r>
        <m:r>
          <m:rPr>
            <m:sty m:val="i"/>
          </m:rPr>
          <m:t>v</m:t>
        </m:r>
      </m:oMath>
      <w:r>
        <w:rPr/>
        <w:t xml:space="preserve"> l'unique configuration stable telle que </w:t>
      </w:r>
      <m:oMath>
        <m:r>
          <m:rPr>
            <m:sty m:val="i"/>
          </m:rPr>
          <m:t>u</m:t>
        </m:r>
        <m:r>
          <m:rPr>
            <m:sty m:val="p"/>
          </m:rPr>
          <m:t>+</m:t>
        </m:r>
        <m:r>
          <m:rPr>
            <m:sty m:val="i"/>
          </m:rPr>
          <m:t>v</m:t>
        </m:r>
        <m:limUpp>
          <m:limUppPr/>
          <m:e>
            <m:r>
              <m:rPr>
                <m:sty m:val="p"/>
              </m:rPr>
              <m:t>→</m:t>
            </m:r>
          </m:e>
          <m:lim>
            <m:phant>
              <m:phantPr/>
              <m:e>
                <m:r>
                  <m:rPr>
                    <m:sty m:val="p"/>
                  </m:rPr>
                  <m:t>∗</m:t>
                </m:r>
                <m:r>
                  <m:rPr>
                    <m:sty m:val="p"/>
                  </m:rPr>
                  <m:t xml:space="preserve"> </m:t>
                </m:r>
              </m:e>
            </m:phant>
          </m:lim>
        </m:limUpp>
        <m:r>
          <m:rPr>
            <m:sty m:val="i"/>
          </m:rPr>
          <m:t>u</m:t>
        </m:r>
        <m:r>
          <m:rPr>
            <m:sty m:val="p"/>
          </m:rPr>
          <m:t>⊕</m:t>
        </m:r>
        <m:r>
          <m:rPr>
            <m:sty m:val="i"/>
          </m:rPr>
          <m:t>v</m:t>
        </m:r>
      </m:oMath>
      <w:r>
        <w:rPr>
          <w:rFonts w:eastAsia="Georgia" w:cs="Georgia" w:ascii="Georgia" w:hAnsi="Georgia"/>
        </w:rPr>
        <w:t xml:space="preserve">. Enfin pour toute paire de configurations (non nécessairement positives) on écrit </w:t>
      </w:r>
      <m:oMath>
        <m:r>
          <m:rPr>
            <m:sty m:val="i"/>
          </m:rPr>
          <m:t>u</m:t>
        </m:r>
        <m:r>
          <m:rPr>
            <m:sty m:val="p"/>
          </m:rPr>
          <m:t>⟹</m:t>
        </m:r>
        <m:r>
          <m:rPr>
            <m:sty m:val="i"/>
          </m:rPr>
          <m:t>v</m:t>
        </m:r>
      </m:oMath>
      <w:r>
        <w:rPr/>
        <w:t xml:space="preserve"> s'il existe un sommet </w:t>
      </w:r>
      <m:oMath>
        <m:r>
          <m:rPr>
            <m:sty m:val="i"/>
          </m:rPr>
          <m:t>i</m:t>
        </m:r>
        <m:r>
          <m:rPr>
            <m:sty m:val="p"/>
          </m:rPr>
          <m:t>≤</m:t>
        </m:r>
        <m:r>
          <m:rPr>
            <m:sty m:val="i"/>
          </m:rPr>
          <m:t>n</m:t>
        </m:r>
        <m:r>
          <m:rPr>
            <m:sty m:val="p"/>
          </m:rPr>
          <m:t>−</m:t>
        </m:r>
        <m:r>
          <m:rPr>
            <m:sty m:val="p"/>
          </m:rPr>
          <m:t>1</m:t>
        </m:r>
      </m:oMath>
      <w:r>
        <w:rPr/>
        <w:t xml:space="preserve"> tel que </w:t>
      </w:r>
      <m:oMath>
        <m:r>
          <m:rPr>
            <m:sty m:val="i"/>
          </m:rPr>
          <m:t>v</m:t>
        </m:r>
        <m:r>
          <m:rPr>
            <m:sty m:val="p"/>
          </m:rPr>
          <m:t>=</m:t>
        </m:r>
        <m:r>
          <m:rPr>
            <m:sty m:val="i"/>
          </m:rPr>
          <m:t>u</m:t>
        </m:r>
        <m:r>
          <m:rPr>
            <m:sty m:val="p"/>
          </m:rPr>
          <m:t>−</m:t>
        </m:r>
        <m:sSub>
          <m:sSubPr/>
          <m:e>
            <m:r>
              <m:rPr>
                <m:sty m:val="p"/>
              </m:rPr>
              <m:t>Δ</m:t>
            </m:r>
          </m:e>
          <m:sub>
            <m:r>
              <m:rPr>
                <m:sty m:val="i"/>
              </m:rPr>
              <m:t>i</m:t>
            </m:r>
          </m:sub>
        </m:sSub>
      </m:oMath>
      <w:r>
        <w:rPr/>
        <w:t xml:space="preserve"> et </w:t>
      </w:r>
      <m:oMath>
        <m:limUpp>
          <m:limUppPr/>
          <m:e>
            <m:r>
              <m:rPr>
                <m:sty m:val="p"/>
              </m:rPr>
              <m:t>⟹</m:t>
            </m:r>
          </m:e>
          <m:lim>
            <m:r>
              <m:rPr>
                <m:sty m:val="p"/>
              </m:rPr>
              <m:t>∗</m:t>
            </m:r>
          </m:lim>
        </m:limUpp>
      </m:oMath>
      <w:r>
        <w:rPr>
          <w:rFonts w:eastAsia="Georgia" w:cs="Georgia" w:ascii="Georgia" w:hAnsi="Georgia"/>
        </w:rPr>
        <w:t xml:space="preserve"> la clôture transitive de cette relation.</w:t>
      </w:r>
      <w:r>
        <w:rPr/>
        <w:br w:type="textWrapping"/>
      </w:r>
      <w:r>
        <w:rPr/>
        <w:t xml:space="preserve">Question 3.4. Montrer que si </w:t>
      </w:r>
      <m:oMath>
        <m:r>
          <m:rPr>
            <m:sty m:val="i"/>
          </m:rPr>
          <m:t>u</m:t>
        </m:r>
      </m:oMath>
      <w:r>
        <w:rPr/>
        <w:t xml:space="preserve"> et </w:t>
      </w:r>
      <m:oMath>
        <m:r>
          <m:rPr>
            <m:sty m:val="i"/>
          </m:rPr>
          <m:t>v</m:t>
        </m:r>
      </m:oMath>
      <w:r>
        <w:rPr/>
        <w:t xml:space="preserve"> sont deux configurations telles que </w:t>
      </w:r>
      <m:oMath>
        <m:r>
          <m:rPr>
            <m:sty m:val="i"/>
          </m:rPr>
          <m:t>u</m:t>
        </m:r>
        <m:r>
          <m:rPr>
            <m:sty m:val="p"/>
          </m:rPr>
          <m:t>−</m:t>
        </m:r>
        <m:r>
          <m:rPr>
            <m:sty m:val="i"/>
          </m:rPr>
          <m:t>v</m:t>
        </m:r>
        <m:r>
          <m:rPr>
            <m:sty m:val="p"/>
          </m:rPr>
          <m:t>∈</m:t>
        </m:r>
        <m:d>
          <m:dPr>
            <m:begChr m:val="⟨"/>
            <m:endChr m:val="⟩"/>
            <m:ctrlPr>
              <w:rPr>
                <w:rFonts w:ascii="Cambria Math" w:hAnsi="Cambria Math"/>
              </w:rPr>
            </m:ctrlPr>
          </m:dPr>
          <m:e>
            <m:sSub>
              <m:sSubPr/>
              <m:e>
                <m:r>
                  <m:rPr>
                    <m:sty m:val="p"/>
                  </m:rPr>
                  <m:t>Δ</m:t>
                </m:r>
              </m:e>
              <m:sub>
                <m:r>
                  <m:rPr>
                    <m:sty m:val="p"/>
                  </m:rPr>
                  <m:t>1</m:t>
                </m:r>
              </m:sub>
            </m:sSub>
            <m:r>
              <m:rPr>
                <m:sty m:val="p"/>
              </m:rPr>
              <m:t>,</m:t>
            </m:r>
            <m:r>
              <m:rPr>
                <m:sty m:val="p"/>
              </m:rPr>
              <m:t>…</m:t>
            </m:r>
            <m:r>
              <m:rPr>
                <m:sty m:val="p"/>
              </m:rPr>
              <m:t>,</m:t>
            </m:r>
            <m:sSub>
              <m:sSubPr/>
              <m:e>
                <m:r>
                  <m:rPr>
                    <m:sty m:val="p"/>
                  </m:rPr>
                  <m:t>Δ</m:t>
                </m:r>
              </m:e>
              <m:sub>
                <m:r>
                  <m:rPr>
                    <m:sty m:val="i"/>
                  </m:rPr>
                  <m:t>n</m:t>
                </m:r>
              </m:sub>
            </m:sSub>
          </m:e>
        </m:d>
      </m:oMath>
      <w:r>
        <w:rPr/>
        <w:t xml:space="preserve"> alors il existe une configuration </w:t>
      </w:r>
      <m:oMath>
        <m:r>
          <m:rPr>
            <m:sty m:val="i"/>
          </m:rPr>
          <m:t>w</m:t>
        </m:r>
      </m:oMath>
      <w:r>
        <w:rPr/>
        <w:t xml:space="preserve"> telle que </w:t>
      </w:r>
      <m:oMath>
        <m:r>
          <m:rPr>
            <m:sty m:val="i"/>
          </m:rPr>
          <m:t>w</m:t>
        </m:r>
        <m:limUpp>
          <m:limUppPr/>
          <m:e>
            <m:r>
              <m:rPr>
                <m:sty m:val="p"/>
              </m:rPr>
              <m:t>⟹</m:t>
            </m:r>
          </m:e>
          <m:lim>
            <m:r>
              <m:rPr>
                <m:sty m:val="p"/>
              </m:rPr>
              <m:t>∗</m:t>
            </m:r>
          </m:lim>
        </m:limUpp>
        <m:r>
          <m:rPr>
            <m:sty m:val="i"/>
          </m:rPr>
          <m:t>u</m:t>
        </m:r>
      </m:oMath>
      <w:r>
        <w:rPr/>
        <w:t xml:space="preserve"> et </w:t>
      </w:r>
      <m:oMath>
        <m:r>
          <m:rPr>
            <m:sty m:val="i"/>
          </m:rPr>
          <m:t>w</m:t>
        </m:r>
        <m:limUpp>
          <m:limUppPr/>
          <m:e>
            <m:r>
              <m:rPr>
                <m:sty m:val="p"/>
              </m:rPr>
              <m:t>⟹</m:t>
            </m:r>
          </m:e>
          <m:lim>
            <m:r>
              <m:rPr>
                <m:sty m:val="p"/>
              </m:rPr>
              <m:t>∗</m:t>
            </m:r>
          </m:lim>
        </m:limUpp>
        <m:r>
          <m:rPr>
            <m:sty m:val="i"/>
          </m:rPr>
          <m:t>v</m:t>
        </m:r>
      </m:oMath>
      <w:r>
        <w:rPr/>
        <w:t xml:space="preserve">.</w:t>
      </w:r>
    </w:p>
    <w:p>
      <w:pPr>
        <w:spacing w:after="220" w:lineRule="auto"/>
      </w:pPr>
      <w:r>
        <w:rPr/>
        <w:t xml:space="preserve">Soit </w:t>
      </w:r>
      <m:oMath>
        <m:r>
          <m:rPr>
            <m:sty m:val="i"/>
          </m:rPr>
          <m:t>ε</m:t>
        </m:r>
        <m:r>
          <m:rPr>
            <m:sty m:val="p"/>
          </m:rPr>
          <m:t>=</m:t>
        </m:r>
        <m:r>
          <m:rPr>
            <m:sty m:val="p"/>
          </m:rPr>
          <m:t>2</m:t>
        </m:r>
        <m:r>
          <m:rPr>
            <m:sty m:val="i"/>
          </m:rPr>
          <m:t>δ</m:t>
        </m:r>
        <m:r>
          <m:rPr>
            <m:sty m:val="p"/>
          </m:rPr>
          <m:t>−</m:t>
        </m:r>
        <m:r>
          <m:rPr>
            <m:sty m:val="p"/>
          </m:rPr>
          <m:t>(</m:t>
        </m:r>
        <m:r>
          <m:rPr>
            <m:sty m:val="i"/>
          </m:rPr>
          <m:t>δ</m:t>
        </m:r>
        <m:r>
          <m:rPr>
            <m:sty m:val="p"/>
          </m:rPr>
          <m:t>⊕</m:t>
        </m:r>
        <m:r>
          <m:rPr>
            <m:sty m:val="i"/>
          </m:rPr>
          <m:t>δ</m:t>
        </m:r>
        <m:r>
          <m:rPr>
            <m:sty m:val="p"/>
          </m:rPr>
          <m:t>)</m:t>
        </m:r>
      </m:oMath>
      <w:r>
        <w:rPr>
          <w:rFonts w:eastAsia="Georgia" w:cs="Georgia" w:ascii="Georgia" w:hAnsi="Georgia"/>
        </w:rPr>
        <w:t xml:space="preserve"> où </w:t>
      </w:r>
      <m:oMath>
        <m:r>
          <m:rPr>
            <m:sty m:val="i"/>
          </m:rPr>
          <m:t>δ</m:t>
        </m:r>
      </m:oMath>
      <w:r>
        <w:rPr>
          <w:rFonts w:eastAsia="Georgia" w:cs="Georgia" w:ascii="Georgia" w:hAnsi="Georgia"/>
        </w:rPr>
        <w:t xml:space="preserve"> est la configuration définie précédement.</w:t>
      </w:r>
      <w:r>
        <w:rPr/>
        <w:br w:type="textWrapping"/>
      </w:r>
      <w:r>
        <w:rPr/>
        <w:t xml:space="preserve">Question 3.5. Montrer que la configuration </w:t>
      </w:r>
      <m:oMath>
        <m:r>
          <m:rPr>
            <m:sty m:val="i"/>
          </m:rPr>
          <m:t>ε</m:t>
        </m:r>
      </m:oMath>
      <w:r>
        <w:rPr/>
        <w:t xml:space="preserve"> est positive et que </w:t>
      </w:r>
      <m:oMath>
        <m:r>
          <m:rPr>
            <m:sty m:val="i"/>
          </m:rPr>
          <m:t>δ</m:t>
        </m:r>
        <m:r>
          <m:rPr>
            <m:sty m:val="p"/>
          </m:rPr>
          <m:t>+</m:t>
        </m:r>
        <m:r>
          <m:rPr>
            <m:sty m:val="i"/>
          </m:rPr>
          <m:t>ε</m:t>
        </m:r>
        <m:limUpp>
          <m:limUppPr/>
          <m:e>
            <m:r>
              <m:rPr>
                <m:sty m:val="p"/>
              </m:rPr>
              <m:t>→</m:t>
            </m:r>
          </m:e>
          <m:lim>
            <m:phant>
              <m:phantPr/>
              <m:e>
                <m:r>
                  <m:rPr>
                    <m:sty m:val="p"/>
                  </m:rPr>
                  <m:t>∗</m:t>
                </m:r>
                <m:r>
                  <m:rPr>
                    <m:sty m:val="p"/>
                  </m:rPr>
                  <m:t xml:space="preserve"> </m:t>
                </m:r>
              </m:e>
            </m:phant>
          </m:lim>
        </m:limUpp>
        <m:r>
          <m:rPr>
            <m:sty m:val="i"/>
          </m:rPr>
          <m:t>δ</m:t>
        </m:r>
      </m:oMath>
      <w:r>
        <w:rPr/>
        <w:t xml:space="preserve">.</w:t>
      </w:r>
      <w:r>
        <w:rPr/>
        <w:br w:type="textWrapping"/>
      </w:r>
      <w:r>
        <w:rPr/>
        <w:t xml:space="preserve">Question 3.6. Montrer qu'une configuration </w:t>
      </w:r>
      <m:oMath>
        <m:r>
          <m:rPr>
            <m:sty m:val="i"/>
          </m:rPr>
          <m:t>u</m:t>
        </m:r>
      </m:oMath>
      <w:r>
        <w:rPr>
          <w:rFonts w:eastAsia="Georgia" w:cs="Georgia" w:ascii="Georgia" w:hAnsi="Georgia"/>
        </w:rPr>
        <w:t xml:space="preserve"> est récurrente si et seulement si </w:t>
      </w:r>
      <m:oMath>
        <m:r>
          <m:rPr>
            <m:sty m:val="i"/>
          </m:rPr>
          <m:t>u</m:t>
        </m:r>
        <m:r>
          <m:rPr>
            <m:sty m:val="p"/>
          </m:rPr>
          <m:t>+</m:t>
        </m:r>
        <m:r>
          <m:rPr>
            <m:sty m:val="i"/>
          </m:rPr>
          <m:t>ε</m:t>
        </m:r>
        <m:limUpp>
          <m:limUppPr/>
          <m:e>
            <m:r>
              <m:rPr>
                <m:sty m:val="p"/>
              </m:rPr>
              <m:t>→</m:t>
            </m:r>
          </m:e>
          <m:lim>
            <m:phant>
              <m:phantPr/>
              <m:e>
                <m:r>
                  <m:rPr>
                    <m:sty m:val="p"/>
                  </m:rPr>
                  <m:t>∗</m:t>
                </m:r>
                <m:r>
                  <m:rPr>
                    <m:sty m:val="p"/>
                  </m:rPr>
                  <m:t xml:space="preserve"> </m:t>
                </m:r>
              </m:e>
            </m:phant>
          </m:lim>
        </m:limUpp>
        <m:r>
          <m:rPr>
            <m:sty m:val="i"/>
          </m:rPr>
          <m:t>u</m:t>
        </m:r>
      </m:oMath>
      <w:r>
        <w:rPr/>
        <w:t xml:space="preserve">.</w:t>
      </w:r>
      <w:r>
        <w:rPr/>
        <w:br w:type="textWrapping"/>
      </w:r>
      <w:r>
        <w:rPr/>
        <w:t xml:space="preserve">Question 3.7. Montrer que pour toute configuration </w:t>
      </w:r>
      <m:oMath>
        <m:r>
          <m:rPr>
            <m:sty m:val="i"/>
          </m:rPr>
          <m:t>u</m:t>
        </m:r>
      </m:oMath>
      <w:r>
        <w:rPr>
          <w:rFonts w:eastAsia="Georgia" w:cs="Georgia" w:ascii="Georgia" w:hAnsi="Georgia"/>
        </w:rPr>
        <w:t xml:space="preserve"> il existe une unique configuration récurrente </w:t>
      </w:r>
      <m:oMath>
        <m:r>
          <m:rPr>
            <m:sty m:val="i"/>
          </m:rPr>
          <m:t>v</m:t>
        </m:r>
      </m:oMath>
      <w:r>
        <w:rPr/>
        <w:t xml:space="preserve"> telle que </w:t>
      </w:r>
      <m:oMath>
        <m:r>
          <m:rPr>
            <m:sty m:val="i"/>
          </m:rPr>
          <m:t>u</m:t>
        </m:r>
        <m:r>
          <m:rPr>
            <m:sty m:val="p"/>
          </m:rPr>
          <m:t>−</m:t>
        </m:r>
        <m:r>
          <m:rPr>
            <m:sty m:val="i"/>
          </m:rPr>
          <m:t>v</m:t>
        </m:r>
        <m:r>
          <m:rPr>
            <m:sty m:val="p"/>
          </m:rPr>
          <m:t>∈</m:t>
        </m:r>
        <m:d>
          <m:dPr>
            <m:begChr m:val="⟨"/>
            <m:endChr m:val="⟩"/>
            <m:ctrlPr>
              <w:rPr>
                <w:rFonts w:ascii="Cambria Math" w:hAnsi="Cambria Math"/>
              </w:rPr>
            </m:ctrlPr>
          </m:dPr>
          <m:e>
            <m:sSub>
              <m:sSubPr/>
              <m:e>
                <m:r>
                  <m:rPr>
                    <m:sty m:val="p"/>
                  </m:rPr>
                  <m:t>Δ</m:t>
                </m:r>
              </m:e>
              <m:sub>
                <m:r>
                  <m:rPr>
                    <m:sty m:val="p"/>
                  </m:rPr>
                  <m:t>1</m:t>
                </m:r>
              </m:sub>
            </m:sSub>
            <m:r>
              <m:rPr>
                <m:sty m:val="p"/>
              </m:rPr>
              <m:t>,</m:t>
            </m:r>
            <m:sSub>
              <m:sSubPr/>
              <m:e>
                <m:r>
                  <m:rPr>
                    <m:sty m:val="p"/>
                  </m:rPr>
                  <m:t>Δ</m:t>
                </m:r>
              </m:e>
              <m:sub>
                <m:r>
                  <m:rPr>
                    <m:sty m:val="p"/>
                  </m:rPr>
                  <m:t>2</m:t>
                </m:r>
              </m:sub>
            </m:sSub>
            <m:r>
              <m:rPr>
                <m:sty m:val="p"/>
              </m:rPr>
              <m:t>,</m:t>
            </m:r>
            <m:r>
              <m:rPr>
                <m:sty m:val="p"/>
              </m:rPr>
              <m:t>…</m:t>
            </m:r>
            <m:r>
              <m:rPr>
                <m:sty m:val="p"/>
              </m:rPr>
              <m:t>,</m:t>
            </m:r>
            <m:sSub>
              <m:sSubPr/>
              <m:e>
                <m:r>
                  <m:rPr>
                    <m:sty m:val="p"/>
                  </m:rPr>
                  <m:t>Δ</m:t>
                </m:r>
              </m:e>
              <m:sub>
                <m:r>
                  <m:rPr>
                    <m:sty m:val="i"/>
                  </m:rPr>
                  <m:t>n</m:t>
                </m:r>
              </m:sub>
            </m:sSub>
          </m:e>
        </m:d>
      </m:oMath>
      <w:r>
        <w:rPr/>
        <w:t xml:space="preserve">.</w:t>
      </w:r>
    </w:p>
    <w:p>
      <w:pPr>
        <w:spacing w:after="220" w:lineRule="auto"/>
      </w:pPr>
      <w:r>
        <w:rPr>
          <w:rFonts w:eastAsia="Georgia" w:cs="Georgia" w:ascii="Georgia" w:hAnsi="Georgia"/>
        </w:rPr>
        <w:t xml:space="preserve">Question 3.8. Montrer que l'opération </w:t>
      </w:r>
      <m:oMath>
        <m:r>
          <m:rPr>
            <m:sty m:val="p"/>
          </m:rPr>
          <m:t>⊕</m:t>
        </m:r>
      </m:oMath>
      <w:r>
        <w:rPr/>
        <w:t xml:space="preserve"> munit l'ensemble </w:t>
      </w:r>
      <m:oMath>
        <m:r>
          <m:rPr>
            <m:sty m:val="i"/>
          </m:rPr>
          <m:t>R</m:t>
        </m:r>
        <m:r>
          <m:rPr>
            <m:sty m:val="p"/>
          </m:rPr>
          <m:t>(</m:t>
        </m:r>
        <m:r>
          <m:rPr>
            <m:sty m:val="i"/>
          </m:rPr>
          <m:t>G</m:t>
        </m:r>
        <m:r>
          <m:rPr>
            <m:sty m:val="p"/>
          </m:rPr>
          <m:t>)</m:t>
        </m:r>
      </m:oMath>
      <w:r>
        <w:rPr>
          <w:rFonts w:eastAsia="Georgia" w:cs="Georgia" w:ascii="Georgia" w:hAnsi="Georgia"/>
        </w:rPr>
        <w:t xml:space="preserve"> des configurations récurrentes de </w:t>
      </w:r>
      <m:oMath>
        <m:r>
          <m:rPr>
            <m:sty m:val="i"/>
          </m:rPr>
          <m:t>G</m:t>
        </m:r>
      </m:oMath>
      <w:r>
        <w:rPr>
          <w:rFonts w:eastAsia="Georgia" w:cs="Georgia" w:ascii="Georgia" w:hAnsi="Georgia"/>
        </w:rPr>
        <w:t xml:space="preserve"> d'une structure de groupe et que le groupe ainsi obtenu est isomorphe à </w:t>
      </w:r>
      <m:oMath>
        <m:r>
          <m:rPr>
            <m:sty m:val="i"/>
          </m:rPr>
          <m:t>C</m:t>
        </m:r>
        <m:r>
          <m:rPr>
            <m:sty m:val="p"/>
          </m:rPr>
          <m:t>(</m:t>
        </m:r>
        <m:r>
          <m:rPr>
            <m:sty m:val="i"/>
          </m:rPr>
          <m:t>G</m:t>
        </m:r>
        <m:r>
          <m:rPr>
            <m:sty m:val="p"/>
          </m:rPr>
          <m:t>)</m:t>
        </m:r>
      </m:oMath>
      <w:r>
        <w:rPr/>
        <w:t xml:space="preserve">.</w:t>
      </w:r>
    </w:p>
    <w:p>
      <w:pPr>
        <w:spacing w:after="220" w:lineRule="auto"/>
      </w:pPr>
      <w:r>
        <w:rPr>
          <w:rFonts w:eastAsia="Georgia" w:cs="Georgia" w:ascii="Georgia" w:hAnsi="Georgia"/>
        </w:rPr>
        <w:t xml:space="preserve">Nous avons donc construit une représentation du groupe critique d'un graphe en terme d'éboulements.</w:t>
      </w:r>
    </w:p>
    <w:p>
      <w:pPr>
        <w:spacing w:line="271" w:before="330" w:lineRule="auto"/>
      </w:pPr>
      <w:r>
        <w:rPr>
          <w:rFonts w:eastAsia="Georgia" w:cs="Georgia" w:ascii="Georgia" w:hAnsi="Georgia"/>
          <w:b/>
          <w:sz w:val="42"/>
        </w:rPr>
        <w:t xml:space="preserve">Partie 4 : Configurations récurrentes et arbres couvrants</w:t>
      </w:r>
    </w:p>
    <w:p>
      <w:pPr>
        <w:spacing w:after="220" w:lineRule="auto"/>
      </w:pPr>
      <w:r>
        <w:rPr/>
        <w:t xml:space="preserve">On suppose dans cette partie que le graphe connexe </w:t>
      </w:r>
      <m:oMath>
        <m:r>
          <m:rPr>
            <m:sty m:val="i"/>
          </m:rPr>
          <m:t>G</m:t>
        </m:r>
      </m:oMath>
      <w:r>
        <w:rPr>
          <w:rFonts w:eastAsia="Georgia" w:cs="Georgia" w:ascii="Georgia" w:hAnsi="Georgia"/>
        </w:rPr>
        <w:t xml:space="preserve"> sur lequel on étudie le tas de sable a </w:t>
      </w:r>
      <m:oMath>
        <m:r>
          <m:rPr>
            <m:sty m:val="i"/>
          </m:rPr>
          <m:t>n</m:t>
        </m:r>
      </m:oMath>
      <w:r>
        <w:rPr/>
        <w:t xml:space="preserve"> sommets et </w:t>
      </w:r>
      <m:oMath>
        <m:r>
          <m:rPr>
            <m:sty m:val="i"/>
          </m:rPr>
          <m:t>m</m:t>
        </m:r>
      </m:oMath>
      <w:r>
        <w:rPr>
          <w:rFonts w:eastAsia="Georgia" w:cs="Georgia" w:ascii="Georgia" w:hAnsi="Georgia"/>
        </w:rPr>
        <w:t xml:space="preserve"> arêtes. On désigne comme précédement par </w:t>
      </w:r>
      <m:oMath>
        <m:sSub>
          <m:sSubPr/>
          <m:e>
            <m:r>
              <m:rPr>
                <m:sty m:val="i"/>
              </m:rPr>
              <m:t>S</m:t>
            </m:r>
          </m:e>
          <m:sub>
            <m:r>
              <m:rPr>
                <m:sty m:val="i"/>
              </m:rPr>
              <m:t>i</m:t>
            </m:r>
          </m:sub>
        </m:sSub>
      </m:oMath>
      <w:r>
        <w:rPr>
          <w:rFonts w:eastAsia="Georgia" w:cs="Georgia" w:ascii="Georgia" w:hAnsi="Georgia"/>
        </w:rPr>
        <w:t xml:space="preserve"> l'ensemble des sommets à distance </w:t>
      </w:r>
      <m:oMath>
        <m:r>
          <m:rPr>
            <m:sty m:val="i"/>
          </m:rPr>
          <m:t>i</m:t>
        </m:r>
      </m:oMath>
      <w:r>
        <w:rPr/>
        <w:t xml:space="preserve"> du puits, on pose </w:t>
      </w:r>
      <m:oMath>
        <m:r>
          <m:rPr>
            <m:sty m:val="i"/>
          </m:rPr>
          <m:t>ℓ</m:t>
        </m:r>
        <m:r>
          <m:rPr>
            <m:sty m:val="p"/>
          </m:rPr>
          <m:t>=</m:t>
        </m:r>
        <m:r>
          <m:rPr>
            <m:sty m:val="p"/>
          </m:rPr>
          <m:t>max</m:t>
        </m:r>
        <m:d>
          <m:dPr>
            <m:begChr m:val="("/>
            <m:endChr m:val=")"/>
            <m:ctrlPr>
              <w:rPr>
                <w:rFonts w:ascii="Cambria Math" w:hAnsi="Cambria Math"/>
              </w:rPr>
            </m:ctrlPr>
          </m:dPr>
          <m:e>
            <m:r>
              <m:rPr>
                <m:sty m:val="i"/>
              </m:rPr>
              <m:t>i</m:t>
            </m:r>
            <m:r>
              <m:rPr>
                <m:sty m:val="p"/>
              </m:rPr>
              <m:t>∣</m:t>
            </m:r>
            <m:sSub>
              <m:sSubPr/>
              <m:e>
                <m:r>
                  <m:rPr>
                    <m:sty m:val="i"/>
                  </m:rPr>
                  <m:t>S</m:t>
                </m:r>
              </m:e>
              <m:sub>
                <m:r>
                  <m:rPr>
                    <m:sty m:val="i"/>
                  </m:rPr>
                  <m:t>i</m:t>
                </m:r>
              </m:sub>
            </m:sSub>
            <m:r>
              <m:rPr>
                <m:sty m:val="p"/>
              </m:rPr>
              <m:t>≠</m:t>
            </m:r>
            <m:r>
              <m:rPr>
                <m:sty m:val="p"/>
              </m:rPr>
              <m:t>∅</m:t>
            </m:r>
          </m:e>
        </m:d>
      </m:oMath>
      <w:r>
        <w:rPr/>
        <w:t xml:space="preserve"> et on note </w:t>
      </w:r>
      <m:oMath>
        <m:sSub>
          <m:sSubPr/>
          <m:e>
            <m:r>
              <m:rPr>
                <m:sty m:val="i"/>
              </m:rPr>
              <m:t>μ</m:t>
            </m:r>
          </m:e>
          <m:sub>
            <m:r>
              <m:rPr>
                <m:sty m:val="i"/>
              </m:rPr>
              <m:t>i</m:t>
            </m:r>
          </m:sub>
        </m:sSub>
        <m:r>
          <m:rPr>
            <m:sty m:val="p"/>
          </m:rPr>
          <m:t>(</m:t>
        </m:r>
        <m:r>
          <m:rPr>
            <m:sty m:val="i"/>
          </m:rPr>
          <m:t>u</m:t>
        </m:r>
        <m:r>
          <m:rPr>
            <m:sty m:val="p"/>
          </m:rPr>
          <m:t>)</m:t>
        </m:r>
      </m:oMath>
      <w:r>
        <w:rPr>
          <w:rFonts w:eastAsia="Georgia" w:cs="Georgia" w:ascii="Georgia" w:hAnsi="Georgia"/>
        </w:rPr>
        <w:t xml:space="preserve"> le nombre de grains à distance </w:t>
      </w:r>
      <m:oMath>
        <m:r>
          <m:rPr>
            <m:sty m:val="i"/>
          </m:rPr>
          <m:t>i</m:t>
        </m:r>
      </m:oMath>
      <w:r>
        <w:rPr/>
        <w:t xml:space="preserve"> du puits dans la configuration </w:t>
      </w:r>
      <m:oMath>
        <m:r>
          <m:rPr>
            <m:sty m:val="i"/>
          </m:rPr>
          <m:t>u</m:t>
        </m:r>
      </m:oMath>
      <w:r>
        <w:rPr/>
        <w:t xml:space="preserve">. On pose de plus </w:t>
      </w:r>
      <m:oMath>
        <m:sSub>
          <m:sSubPr/>
          <m:e>
            <m:r>
              <m:rPr>
                <m:sty m:val="i"/>
              </m:rPr>
              <m:t>S</m:t>
            </m:r>
          </m:e>
          <m:sub>
            <m:r>
              <m:rPr>
                <m:sty m:val="p"/>
              </m:rPr>
              <m:t>&gt;</m:t>
            </m:r>
            <m:r>
              <m:rPr>
                <m:sty m:val="i"/>
              </m:rPr>
              <m:t>i</m:t>
            </m:r>
          </m:sub>
        </m:sSub>
        <m:r>
          <m:rPr>
            <m:sty m:val="p"/>
          </m:rPr>
          <m:t>=</m:t>
        </m:r>
        <m:nary>
          <m:naryPr>
            <m:chr m:val="⋃"/>
            <m:limLoc m:val="undOvr"/>
            <m:grow m:val="1"/>
            <m:supHide m:val="1"/>
          </m:naryPr>
          <m:sub>
            <m:r>
              <m:rPr>
                <m:sty m:val="i"/>
              </m:rPr>
              <m:t>j</m:t>
            </m:r>
            <m:r>
              <m:rPr>
                <m:sty m:val="p"/>
              </m:rPr>
              <m:t>&gt;</m:t>
            </m:r>
            <m:r>
              <m:rPr>
                <m:sty m:val="i"/>
              </m:rPr>
              <m:t>i</m:t>
            </m:r>
          </m:sub>
          <m:sup/>
          <m:e>
            <m:r>
              <m:rPr>
                <m:sty m:val="p"/>
              </m:rPr>
              <m:t xml:space="preserve"> </m:t>
            </m:r>
          </m:e>
        </m:nary>
        <m:sSub>
          <m:sSubPr/>
          <m:e>
            <m:r>
              <m:rPr>
                <m:sty m:val="i"/>
              </m:rPr>
              <m:t>S</m:t>
            </m:r>
          </m:e>
          <m:sub>
            <m:r>
              <m:rPr>
                <m:sty m:val="i"/>
              </m:rPr>
              <m:t>j</m:t>
            </m:r>
          </m:sub>
        </m:sSub>
      </m:oMath>
      <w:r>
        <w:rPr>
          <w:rFonts w:eastAsia="Georgia" w:cs="Georgia" w:ascii="Georgia" w:hAnsi="Georgia"/>
        </w:rPr>
        <w:t xml:space="preserve"> (l'ensemble des sommets à distance au moins </w:t>
      </w:r>
      <m:oMath>
        <m:r>
          <m:rPr>
            <m:sty m:val="i"/>
          </m:rPr>
          <m:t>i</m:t>
        </m:r>
        <m:r>
          <m:rPr>
            <m:sty m:val="p"/>
          </m:rPr>
          <m:t>+</m:t>
        </m:r>
        <m:r>
          <m:rPr>
            <m:sty m:val="p"/>
          </m:rPr>
          <m:t>1</m:t>
        </m:r>
      </m:oMath>
      <w:r>
        <w:rPr/>
        <w:t xml:space="preserve"> du puits) et </w:t>
      </w:r>
      <m:oMath>
        <m:sSub>
          <m:sSubPr/>
          <m:e>
            <m:r>
              <m:rPr>
                <m:sty m:val="i"/>
              </m:rPr>
              <m:t>μ</m:t>
            </m:r>
          </m:e>
          <m:sub>
            <m:r>
              <m:rPr>
                <m:sty m:val="p"/>
              </m:rPr>
              <m:t>≥</m:t>
            </m:r>
            <m:r>
              <m:rPr>
                <m:sty m:val="i"/>
              </m:rPr>
              <m:t>i</m:t>
            </m:r>
          </m:sub>
        </m:sSub>
        <m:r>
          <m:rPr>
            <m:sty m:val="p"/>
          </m:rPr>
          <m:t>(</m:t>
        </m:r>
        <m:r>
          <m:rPr>
            <m:sty m:val="i"/>
          </m:rPr>
          <m:t>u</m:t>
        </m:r>
        <m:r>
          <m:rPr>
            <m:sty m:val="p"/>
          </m:rPr>
          <m:t>)</m:t>
        </m:r>
        <m:r>
          <m:rPr>
            <m:sty m:val="p"/>
          </m:rPr>
          <m:t>=</m:t>
        </m:r>
        <m:nary>
          <m:naryPr>
            <m:chr m:val="∑"/>
            <m:limLoc m:val="undOvr"/>
            <m:grow m:val="1"/>
            <m:supHide m:val="1"/>
          </m:naryPr>
          <m:sub>
            <m:r>
              <m:rPr>
                <m:sty m:val="i"/>
              </m:rPr>
              <m:t>j</m:t>
            </m:r>
            <m:r>
              <m:rPr>
                <m:sty m:val="p"/>
              </m:rPr>
              <m:t>≥</m:t>
            </m:r>
            <m:r>
              <m:rPr>
                <m:sty m:val="i"/>
              </m:rPr>
              <m:t>i</m:t>
            </m:r>
          </m:sub>
          <m:sup/>
          <m:e>
            <m:r>
              <m:rPr>
                <m:sty m:val="p"/>
              </m:rPr>
              <m:t xml:space="preserve"> </m:t>
            </m:r>
          </m:e>
        </m:nary>
        <m:sSub>
          <m:sSubPr/>
          <m:e>
            <m:r>
              <m:rPr>
                <m:sty m:val="i"/>
              </m:rPr>
              <m:t>μ</m:t>
            </m:r>
          </m:e>
          <m:sub>
            <m:r>
              <m:rPr>
                <m:sty m:val="i"/>
              </m:rPr>
              <m:t>j</m:t>
            </m:r>
          </m:sub>
        </m:sSub>
        <m:r>
          <m:rPr>
            <m:sty m:val="p"/>
          </m:rPr>
          <m:t>(</m:t>
        </m:r>
        <m:r>
          <m:rPr>
            <m:sty m:val="i"/>
          </m:rPr>
          <m:t>u</m:t>
        </m:r>
        <m:r>
          <m:rPr>
            <m:sty m:val="p"/>
          </m:rPr>
          <m:t>)</m:t>
        </m:r>
      </m:oMath>
      <w:r>
        <w:rPr>
          <w:rFonts w:eastAsia="Georgia" w:cs="Georgia" w:ascii="Georgia" w:hAnsi="Georgia"/>
        </w:rPr>
        <w:t xml:space="preserve"> (le nombre de grains à distance au moins </w:t>
      </w:r>
      <m:oMath>
        <m:r>
          <m:rPr>
            <m:sty m:val="i"/>
          </m:rPr>
          <m:t>i</m:t>
        </m:r>
      </m:oMath>
      <w:r>
        <w:rPr/>
        <w:t xml:space="preserve"> du puits).</w:t>
      </w:r>
      <w:r>
        <w:rPr/>
        <w:br w:type="textWrapping"/>
      </w:r>
      <w:r>
        <w:rPr>
          <w:rFonts w:eastAsia="Georgia" w:cs="Georgia" w:ascii="Georgia" w:hAnsi="Georgia"/>
        </w:rPr>
        <w:t xml:space="preserve">Question 4.1. Montrer que le nombre total de grains hors du puits dans une configuration stable est majoré par </w:t>
      </w:r>
      <m:oMath>
        <m:r>
          <m:rPr>
            <m:sty m:val="p"/>
          </m:rPr>
          <m:t>2</m:t>
        </m:r>
        <m:r>
          <m:rPr>
            <m:sty m:val="i"/>
          </m:rPr>
          <m:t>m</m:t>
        </m:r>
      </m:oMath>
      <w:r>
        <w:rPr/>
        <w:t xml:space="preserve">.</w:t>
      </w:r>
    </w:p>
    <w:p>
      <w:pPr>
        <w:spacing w:after="220" w:lineRule="auto"/>
      </w:pPr>
      <w:r>
        <w:rPr>
          <w:rFonts w:eastAsia="Georgia" w:cs="Georgia" w:ascii="Georgia" w:hAnsi="Georgia"/>
        </w:rPr>
        <w:t xml:space="preserve">Question 4.2. Montrer que deux séquences d'éboulements qui conduisent d'une configuration </w:t>
      </w:r>
      <m:oMath>
        <m:r>
          <m:rPr>
            <m:sty m:val="i"/>
          </m:rPr>
          <m:t>u</m:t>
        </m:r>
      </m:oMath>
      <w:r>
        <w:rPr>
          <w:rFonts w:eastAsia="Georgia" w:cs="Georgia" w:ascii="Georgia" w:hAnsi="Georgia"/>
        </w:rPr>
        <w:t xml:space="preserve"> à une configuration stable </w:t>
      </w:r>
      <m:oMath>
        <m:r>
          <m:rPr>
            <m:sty m:val="i"/>
          </m:rPr>
          <m:t>v</m:t>
        </m:r>
      </m:oMath>
      <w:r>
        <w:rPr>
          <w:rFonts w:eastAsia="Georgia" w:cs="Georgia" w:ascii="Georgia" w:hAnsi="Georgia"/>
        </w:rPr>
        <w:t xml:space="preserve"> font ébouler le même nombre de fois le sommet </w:t>
      </w:r>
      <m:oMath>
        <m:r>
          <m:rPr>
            <m:sty m:val="i"/>
          </m:rPr>
          <m:t>i</m:t>
        </m:r>
      </m:oMath>
      <w:r>
        <w:rPr/>
        <w:t xml:space="preserve"> pour tout </w:t>
      </w:r>
      <m:oMath>
        <m:r>
          <m:rPr>
            <m:sty m:val="i"/>
          </m:rPr>
          <m:t>i</m:t>
        </m:r>
      </m:oMath>
      <w:r>
        <w:rPr>
          <w:rFonts w:eastAsia="Georgia" w:cs="Georgia" w:ascii="Georgia" w:hAnsi="Georgia"/>
        </w:rPr>
        <w:t xml:space="preserve"> : autrement dit, deux séquences d'éboulements complètes ne diffèrent que par l'ordre des éboulements.</w:t>
      </w:r>
    </w:p>
    <w:p>
      <w:pPr>
        <w:spacing w:after="220" w:lineRule="auto"/>
      </w:pPr>
      <w:r>
        <w:rPr>
          <w:rFonts w:eastAsia="Georgia" w:cs="Georgia" w:ascii="Georgia" w:hAnsi="Georgia"/>
        </w:rPr>
        <w:t xml:space="preserve">Il est donc possible de parler du nombre de sommets éboulés pour passer d'une configuration positive à la configuration stable associée. Remarquons pour simuler efficacement un éboulement sur ordinateur il faudrait, entre autres choses, gérer dynamiquement l'ensemble des sommets éboulables, pour ne pas perdre de temps à les chercher. On se concentre ici sur la complexité intrinsèque du modèle en prenant comme définition de complexité d'une avalanche le nombre d'éboulements qui la compose.</w:t>
      </w:r>
    </w:p>
    <w:p>
      <w:pPr>
        <w:spacing w:after="220" w:lineRule="auto"/>
      </w:pPr>
      <w:r>
        <w:rPr>
          <w:rFonts w:eastAsia="Georgia" w:cs="Georgia" w:ascii="Georgia" w:hAnsi="Georgia"/>
        </w:rPr>
        <w:t xml:space="preserve">Question 4.3. On considère une configuration </w:t>
      </w:r>
      <m:oMath>
        <m:r>
          <m:rPr>
            <m:sty m:val="i"/>
          </m:rPr>
          <m:t>u</m:t>
        </m:r>
      </m:oMath>
      <w:r>
        <w:rPr/>
        <w:t xml:space="preserve"> ayant </w:t>
      </w:r>
      <m:oMath>
        <m:r>
          <m:rPr>
            <m:sty m:val="i"/>
          </m:rPr>
          <m:t>p</m:t>
        </m:r>
      </m:oMath>
      <w:r>
        <w:rPr>
          <w:rFonts w:eastAsia="Georgia" w:cs="Georgia" w:ascii="Georgia" w:hAnsi="Georgia"/>
        </w:rPr>
        <w:t xml:space="preserve"> grains hors du puits et on l'éboule dans l'ordre suivant:</w:t>
      </w:r>
    </w:p>
    <w:p>
      <w:pPr>
        <w:numPr>
          <w:ilvl w:val="0"/>
          <w:numId w:val="1"/>
        </w:numPr>
        <w:spacing w:lineRule="auto"/>
      </w:pPr>
      <w:r>
        <w:rPr/>
        <w:t xml:space="preserve">Pour </w:t>
      </w:r>
      <m:oMath>
        <m:r>
          <m:rPr>
            <m:sty m:val="i"/>
          </m:rPr>
          <m:t>i</m:t>
        </m:r>
      </m:oMath>
      <w:r>
        <w:rPr>
          <w:rFonts w:eastAsia="Georgia" w:cs="Georgia" w:ascii="Georgia" w:hAnsi="Georgia"/>
        </w:rPr>
        <w:t xml:space="preserve"> décroissant de </w:t>
      </w:r>
      <m:oMath>
        <m:r>
          <m:rPr>
            <m:sty m:val="i"/>
          </m:rPr>
          <m:t>ℓ</m:t>
        </m:r>
      </m:oMath>
      <w:r>
        <w:rPr>
          <w:rFonts w:eastAsia="Georgia" w:cs="Georgia" w:ascii="Georgia" w:hAnsi="Georgia"/>
        </w:rPr>
        <w:t xml:space="preserve"> jusqu'à 1 , répéter les opérations suivantes :</w:t>
      </w:r>
      <w:r>
        <w:rPr/>
        <w:br w:type="textWrapping"/>
      </w:r>
      <w:r>
        <w:rPr>
          <w:rFonts w:eastAsia="Georgia" w:cs="Georgia" w:ascii="Georgia" w:hAnsi="Georgia"/>
        </w:rPr>
        <w:t xml:space="preserve">(a). ébouler simultanément tous les sommets instables de </w:t>
      </w:r>
      <m:oMath>
        <m:sSub>
          <m:sSubPr/>
          <m:e>
            <m:r>
              <m:rPr>
                <m:sty m:val="i"/>
              </m:rPr>
              <m:t>S</m:t>
            </m:r>
          </m:e>
          <m:sub>
            <m:r>
              <m:rPr>
                <m:sty m:val="i"/>
              </m:rPr>
              <m:t>i</m:t>
            </m:r>
          </m:sub>
        </m:sSub>
      </m:oMath>
      <w:r>
        <w:rPr/>
        <w:t xml:space="preserve">;</w:t>
      </w:r>
      <w:r>
        <w:rPr/>
        <w:br w:type="textWrapping"/>
      </w:r>
      <w:r>
        <w:rPr/>
        <w:t xml:space="preserve">(b). tant qu'il y a des sommets instables dans </w:t>
      </w:r>
      <m:oMath>
        <m:sSub>
          <m:sSubPr/>
          <m:e>
            <m:r>
              <m:rPr>
                <m:sty m:val="i"/>
              </m:rPr>
              <m:t>S</m:t>
            </m:r>
          </m:e>
          <m:sub>
            <m:r>
              <m:rPr>
                <m:sty m:val="p"/>
              </m:rPr>
              <m:t>&gt;</m:t>
            </m:r>
            <m:r>
              <m:rPr>
                <m:sty m:val="i"/>
              </m:rPr>
              <m:t>i</m:t>
            </m:r>
          </m:sub>
        </m:sSub>
      </m:oMath>
      <w:r>
        <w:rPr>
          <w:rFonts w:eastAsia="Georgia" w:cs="Georgia" w:ascii="Georgia" w:hAnsi="Georgia"/>
        </w:rPr>
        <w:t xml:space="preserve">, les ébouler;</w:t>
      </w:r>
      <w:r>
        <w:rPr/>
        <w:br w:type="textWrapping"/>
      </w:r>
      <w:r>
        <w:rPr>
          <w:rFonts w:eastAsia="Georgia" w:cs="Georgia" w:ascii="Georgia" w:hAnsi="Georgia"/>
        </w:rPr>
        <w:t xml:space="preserve">(c). s'il y a à nouveau des sommets instables dans </w:t>
      </w:r>
      <m:oMath>
        <m:sSub>
          <m:sSubPr/>
          <m:e>
            <m:r>
              <m:rPr>
                <m:sty m:val="i"/>
              </m:rPr>
              <m:t>S</m:t>
            </m:r>
          </m:e>
          <m:sub>
            <m:r>
              <m:rPr>
                <m:sty m:val="i"/>
              </m:rPr>
              <m:t>i</m:t>
            </m:r>
          </m:sub>
        </m:sSub>
      </m:oMath>
      <w:r>
        <w:rPr>
          <w:rFonts w:eastAsia="Georgia" w:cs="Georgia" w:ascii="Georgia" w:hAnsi="Georgia"/>
        </w:rPr>
        <w:t xml:space="preserve"> reprendre à l'étape (a).</w:t>
      </w:r>
    </w:p>
    <w:p>
      <w:pPr>
        <w:spacing w:after="220" w:lineRule="auto"/>
      </w:pPr>
      <w:r>
        <w:rPr>
          <w:rFonts w:eastAsia="Georgia" w:cs="Georgia" w:ascii="Georgia" w:hAnsi="Georgia"/>
        </w:rPr>
        <w:t xml:space="preserve">Montrer que le nombre d'éboulements effectués à l'étape </w:t>
      </w:r>
      <m:oMath>
        <m:r>
          <m:rPr>
            <m:sty m:val="i"/>
          </m:rPr>
          <m:t>i</m:t>
        </m:r>
      </m:oMath>
      <w:r>
        <w:rPr/>
        <w:t xml:space="preserve"> est au plus </w:t>
      </w:r>
      <m:oMath>
        <m:sSub>
          <m:sSubPr/>
          <m:e>
            <m:r>
              <m:rPr>
                <m:sty m:val="i"/>
              </m:rPr>
              <m:t>μ</m:t>
            </m:r>
          </m:e>
          <m:sub>
            <m:r>
              <m:rPr>
                <m:sty m:val="p"/>
              </m:rPr>
              <m:t>≥</m:t>
            </m:r>
            <m:r>
              <m:rPr>
                <m:sty m:val="i"/>
              </m:rPr>
              <m:t>i</m:t>
            </m:r>
          </m:sub>
        </m:sSub>
        <m:r>
          <m:rPr>
            <m:sty m:val="p"/>
          </m:rPr>
          <m:t>⋅</m:t>
        </m:r>
        <m:d>
          <m:dPr>
            <m:begChr m:val="|"/>
            <m:endChr m:val="|"/>
            <m:ctrlPr>
              <w:rPr>
                <w:rFonts w:ascii="Cambria Math" w:hAnsi="Cambria Math"/>
              </w:rPr>
            </m:ctrlPr>
          </m:dPr>
          <m:e>
            <m:sSub>
              <m:sSubPr/>
              <m:e>
                <m:r>
                  <m:rPr>
                    <m:sty m:val="i"/>
                  </m:rPr>
                  <m:t>S</m:t>
                </m:r>
              </m:e>
              <m:sub>
                <m:r>
                  <m:rPr>
                    <m:sty m:val="p"/>
                  </m:rPr>
                  <m:t>&gt;</m:t>
                </m:r>
                <m:r>
                  <m:rPr>
                    <m:sty m:val="i"/>
                  </m:rPr>
                  <m:t>i</m:t>
                </m:r>
              </m:sub>
            </m:sSub>
          </m:e>
        </m:d>
      </m:oMath>
      <w:r>
        <w:rPr>
          <w:rFonts w:eastAsia="Georgia" w:cs="Georgia" w:ascii="Georgia" w:hAnsi="Georgia"/>
        </w:rPr>
        <w:t xml:space="preserve"> et en déduire une borne sur la complexité d'une avalanche partant de </w:t>
      </w:r>
      <m:oMath>
        <m:r>
          <m:rPr>
            <m:sty m:val="i"/>
          </m:rPr>
          <m:t>u</m:t>
        </m:r>
      </m:oMath>
      <w:r>
        <w:rPr/>
        <w:t xml:space="preserve"> en fonction de </w:t>
      </w:r>
      <m:oMath>
        <m:r>
          <m:rPr>
            <m:sty m:val="i"/>
          </m:rPr>
          <m:t>ℓ</m:t>
        </m:r>
        <m:r>
          <m:rPr>
            <m:sty m:val="p"/>
          </m:rPr>
          <m:t>,</m:t>
        </m:r>
        <m:r>
          <m:rPr>
            <m:sty m:val="i"/>
          </m:rPr>
          <m:t>n</m:t>
        </m:r>
      </m:oMath>
      <w:r>
        <w:rPr/>
        <w:t xml:space="preserve"> et </w:t>
      </w:r>
      <m:oMath>
        <m:r>
          <m:rPr>
            <m:sty m:val="i"/>
          </m:rPr>
          <m:t>p</m:t>
        </m:r>
      </m:oMath>
      <w:r>
        <w:rPr>
          <w:rFonts w:eastAsia="Georgia" w:cs="Georgia" w:ascii="Georgia" w:hAnsi="Georgia"/>
        </w:rPr>
        <w:t xml:space="preserve"> (autrement dit majorer le nombre d'éboulements de </w:t>
      </w:r>
      <m:oMath>
        <m:r>
          <m:rPr>
            <m:sty m:val="i"/>
          </m:rPr>
          <m:t>u</m:t>
        </m:r>
        <m:limUpp>
          <m:limUppPr/>
          <m:e>
            <m:r>
              <m:rPr>
                <m:sty m:val="p"/>
              </m:rPr>
              <m:t>→</m:t>
            </m:r>
          </m:e>
          <m:lim>
            <m:phant>
              <m:phantPr/>
              <m:e>
                <m:r>
                  <m:rPr>
                    <m:sty m:val="p"/>
                  </m:rPr>
                  <m:t>∗</m:t>
                </m:r>
                <m:r>
                  <m:rPr>
                    <m:sty m:val="p"/>
                  </m:rPr>
                  <m:t xml:space="preserve"> </m:t>
                </m:r>
              </m:e>
            </m:phant>
          </m:lim>
        </m:limUpp>
        <m:r>
          <m:rPr>
            <m:sty m:val="i"/>
          </m:rPr>
          <m:t>v</m:t>
        </m:r>
      </m:oMath>
      <w:r>
        <w:rPr/>
        <w:t xml:space="preserve"> avec </w:t>
      </w:r>
      <m:oMath>
        <m:r>
          <m:rPr>
            <m:sty m:val="i"/>
          </m:rPr>
          <m:t>v</m:t>
        </m:r>
      </m:oMath>
      <w:r>
        <w:rPr/>
        <w:t xml:space="preserve"> stable).</w:t>
      </w:r>
    </w:p>
    <w:p>
      <w:pPr>
        <w:spacing w:after="220" w:lineRule="auto"/>
      </w:pPr>
      <w:r>
        <w:rPr/>
        <w:t xml:space="preserve">Question 4.4. Appliquer votre borne pour majorer en fonction de </w:t>
      </w:r>
      <m:oMath>
        <m:r>
          <m:rPr>
            <m:sty m:val="i"/>
          </m:rPr>
          <m:t>ℓ</m:t>
        </m:r>
        <m:r>
          <m:rPr>
            <m:sty m:val="p"/>
          </m:rPr>
          <m:t>,</m:t>
        </m:r>
        <m:r>
          <m:rPr>
            <m:sty m:val="i"/>
          </m:rPr>
          <m:t>n</m:t>
        </m:r>
      </m:oMath>
      <w:r>
        <w:rPr/>
        <w:t xml:space="preserve"> et </w:t>
      </w:r>
      <m:oMath>
        <m:r>
          <m:rPr>
            <m:sty m:val="i"/>
          </m:rPr>
          <m:t>m</m:t>
        </m:r>
      </m:oMath>
      <w:r>
        <w:rPr>
          <w:rFonts w:eastAsia="Georgia" w:cs="Georgia" w:ascii="Georgia" w:hAnsi="Georgia"/>
        </w:rPr>
        <w:t xml:space="preserve"> la complexité du test </w:t>
      </w:r>
      <m:oMath>
        <m:r>
          <m:rPr>
            <m:sty m:val="i"/>
          </m:rPr>
          <m:t>u</m:t>
        </m:r>
        <m:r>
          <m:rPr>
            <m:sty m:val="p"/>
          </m:rPr>
          <m:t>+</m:t>
        </m:r>
        <m:r>
          <m:rPr>
            <m:sty m:val="i"/>
          </m:rPr>
          <m:t>ε</m:t>
        </m:r>
        <m:limUpp>
          <m:limUppPr/>
          <m:e>
            <m:r>
              <m:rPr>
                <m:sty m:val="p"/>
              </m:rPr>
              <m:t>→</m:t>
            </m:r>
          </m:e>
          <m:lim>
            <m:phant>
              <m:phantPr/>
              <m:e>
                <m:r>
                  <m:rPr>
                    <m:sty m:val="p"/>
                  </m:rPr>
                  <m:t>∗</m:t>
                </m:r>
                <m:r>
                  <m:rPr>
                    <m:sty m:val="p"/>
                  </m:rPr>
                  <m:t xml:space="preserve"> </m:t>
                </m:r>
              </m:e>
            </m:phant>
          </m:lim>
        </m:limUpp>
        <m:r>
          <m:rPr>
            <m:sty m:val="i"/>
          </m:rPr>
          <m:t>u</m:t>
        </m:r>
      </m:oMath>
      <w:r>
        <w:rPr>
          <w:rFonts w:eastAsia="Georgia" w:cs="Georgia" w:ascii="Georgia" w:hAnsi="Georgia"/>
        </w:rPr>
        <w:t xml:space="preserve"> pour déterminer si une configuration stable est récurrente? Même question pour le calcul de </w:t>
      </w:r>
      <m:oMath>
        <m:r>
          <m:rPr>
            <m:sty m:val="i"/>
          </m:rPr>
          <m:t>u</m:t>
        </m:r>
        <m:r>
          <m:rPr>
            <m:sty m:val="p"/>
          </m:rPr>
          <m:t>⊕</m:t>
        </m:r>
        <m:r>
          <m:rPr>
            <m:sty m:val="i"/>
          </m:rPr>
          <m:t>v</m:t>
        </m:r>
      </m:oMath>
      <w:r>
        <w:rPr/>
        <w:t xml:space="preserve"> pour </w:t>
      </w:r>
      <m:oMath>
        <m:r>
          <m:rPr>
            <m:sty m:val="i"/>
          </m:rPr>
          <m:t>u</m:t>
        </m:r>
      </m:oMath>
      <w:r>
        <w:rPr/>
        <w:t xml:space="preserve"> et </w:t>
      </w:r>
      <m:oMath>
        <m:r>
          <m:rPr>
            <m:sty m:val="i"/>
          </m:rPr>
          <m:t>v</m:t>
        </m:r>
      </m:oMath>
      <w:r>
        <w:rPr>
          <w:rFonts w:eastAsia="Georgia" w:cs="Georgia" w:ascii="Georgia" w:hAnsi="Georgia"/>
        </w:rPr>
        <w:t xml:space="preserve"> récurrentes?</w:t>
      </w:r>
    </w:p>
    <w:p>
      <w:pPr>
        <w:spacing w:after="220" w:lineRule="auto"/>
      </w:pPr>
      <w:r>
        <w:rPr/>
        <w:t xml:space="preserve">Le test </w:t>
      </w:r>
      <m:oMath>
        <m:r>
          <m:rPr>
            <m:sty m:val="i"/>
          </m:rPr>
          <m:t>u</m:t>
        </m:r>
        <m:r>
          <m:rPr>
            <m:sty m:val="p"/>
          </m:rPr>
          <m:t>+</m:t>
        </m:r>
        <m:r>
          <m:rPr>
            <m:sty m:val="i"/>
          </m:rPr>
          <m:t>ε</m:t>
        </m:r>
        <m:limUpp>
          <m:limUppPr/>
          <m:e>
            <m:r>
              <m:rPr>
                <m:sty m:val="p"/>
              </m:rPr>
              <m:t>→</m:t>
            </m:r>
          </m:e>
          <m:lim>
            <m:phant>
              <m:phantPr/>
              <m:e>
                <m:r>
                  <m:rPr>
                    <m:sty m:val="p"/>
                  </m:rPr>
                  <m:t>∗</m:t>
                </m:r>
                <m:r>
                  <m:rPr>
                    <m:sty m:val="p"/>
                  </m:rPr>
                  <m:t xml:space="preserve"> </m:t>
                </m:r>
              </m:e>
            </m:phant>
          </m:lim>
        </m:limUpp>
        <m:r>
          <m:rPr>
            <m:sty m:val="i"/>
          </m:rPr>
          <m:t>u</m:t>
        </m:r>
      </m:oMath>
      <w:r>
        <w:rPr/>
        <w:t xml:space="preserve"> fait intervenir la configuration </w:t>
      </w:r>
      <m:oMath>
        <m:r>
          <m:rPr>
            <m:sty m:val="i"/>
          </m:rPr>
          <m:t>ε</m:t>
        </m:r>
      </m:oMath>
      <w:r>
        <w:rPr/>
        <w:t xml:space="preserve"> qui contient au moins </w:t>
      </w:r>
      <m:oMath>
        <m:r>
          <m:rPr>
            <m:sty m:val="p"/>
          </m:rPr>
          <m:t>2</m:t>
        </m:r>
        <m:r>
          <m:rPr>
            <m:sty m:val="i"/>
          </m:rPr>
          <m:t>m</m:t>
        </m:r>
      </m:oMath>
      <w:r>
        <w:rPr>
          <w:rFonts w:eastAsia="Georgia" w:cs="Georgia" w:ascii="Georgia" w:hAnsi="Georgia"/>
        </w:rPr>
        <w:t xml:space="preserve"> grains et qu'il faut avoir calculé au préalable à partir de sa définition. On donne maintenant une caractérisation un peu plus «efficace» des configurations récurrentes. Soit </w:t>
      </w:r>
      <m:oMath>
        <m:r>
          <m:rPr>
            <m:sty m:val="i"/>
          </m:rPr>
          <m:t>β</m:t>
        </m:r>
        <m:r>
          <m:rPr>
            <m:sty m:val="p"/>
          </m:rPr>
          <m:t>=</m:t>
        </m:r>
        <m:r>
          <m:rPr>
            <m:sty m:val="p"/>
          </m:rPr>
          <m:t>−</m:t>
        </m:r>
        <m:sSub>
          <m:sSubPr/>
          <m:e>
            <m:r>
              <m:rPr>
                <m:sty m:val="p"/>
              </m:rPr>
              <m:t>Δ</m:t>
            </m:r>
          </m:e>
          <m:sub>
            <m:r>
              <m:rPr>
                <m:sty m:val="i"/>
              </m:rPr>
              <m:t>n</m:t>
            </m:r>
          </m:sub>
        </m:sSub>
      </m:oMath>
      <w:r>
        <w:rPr>
          <w:rFonts w:eastAsia="Georgia" w:cs="Georgia" w:ascii="Georgia" w:hAnsi="Georgia"/>
        </w:rPr>
        <w:t xml:space="preserve"> la configuration obtenue par éboulement du puits : </w:t>
      </w:r>
      <m:oMath>
        <m:sSub>
          <m:sSubPr/>
          <m:e>
            <m:r>
              <m:rPr>
                <m:sty m:val="i"/>
              </m:rPr>
              <m:t>β</m:t>
            </m:r>
          </m:e>
          <m:sub>
            <m:r>
              <m:rPr>
                <m:sty m:val="i"/>
              </m:rPr>
              <m:t>i</m:t>
            </m:r>
          </m:sub>
        </m:sSub>
        <m:r>
          <m:rPr>
            <m:sty m:val="p"/>
          </m:rPr>
          <m:t>=</m:t>
        </m:r>
        <m:r>
          <m:rPr>
            <m:sty m:val="p"/>
          </m:rPr>
          <m:t>1</m:t>
        </m:r>
      </m:oMath>
      <w:r>
        <w:rPr/>
        <w:t xml:space="preserve"> pour tous les voisins du puits et </w:t>
      </w:r>
      <m:oMath>
        <m:sSub>
          <m:sSubPr/>
          <m:e>
            <m:r>
              <m:rPr>
                <m:sty m:val="i"/>
              </m:rPr>
              <m:t>β</m:t>
            </m:r>
          </m:e>
          <m:sub>
            <m:r>
              <m:rPr>
                <m:sty m:val="i"/>
              </m:rPr>
              <m:t>n</m:t>
            </m:r>
          </m:sub>
        </m:sSub>
        <m:r>
          <m:rPr>
            <m:sty m:val="p"/>
          </m:rPr>
          <m:t>=</m:t>
        </m:r>
        <m:r>
          <m:rPr>
            <m:sty m:val="p"/>
          </m:rPr>
          <m:t>−</m:t>
        </m:r>
        <m:sSub>
          <m:sSubPr/>
          <m:e>
            <m:r>
              <m:rPr>
                <m:sty m:val="i"/>
              </m:rPr>
              <m:t>d</m:t>
            </m:r>
          </m:e>
          <m:sub>
            <m:r>
              <m:rPr>
                <m:sty m:val="i"/>
              </m:rPr>
              <m:t>n</m:t>
            </m:r>
          </m:sub>
        </m:sSub>
      </m:oMath>
      <w:r>
        <w:rPr/>
        <w:t xml:space="preserve">.</w:t>
      </w:r>
      <w:r>
        <w:rPr/>
        <w:br w:type="textWrapping"/>
      </w:r>
      <w:r>
        <w:rPr/>
        <w:t xml:space="preserve">Question 4.5. Montrer qu'une configuration est recurrente si et seulement si </w:t>
      </w:r>
      <m:oMath>
        <m:r>
          <m:rPr>
            <m:sty m:val="i"/>
          </m:rPr>
          <m:t>u</m:t>
        </m:r>
        <m:r>
          <m:rPr>
            <m:sty m:val="p"/>
          </m:rPr>
          <m:t>+</m:t>
        </m:r>
        <m:r>
          <m:rPr>
            <m:sty m:val="i"/>
          </m:rPr>
          <m:t>β</m:t>
        </m:r>
        <m:limUpp>
          <m:limUppPr/>
          <m:e>
            <m:r>
              <m:rPr>
                <m:sty m:val="p"/>
              </m:rPr>
              <m:t>→</m:t>
            </m:r>
          </m:e>
          <m:lim>
            <m:phant>
              <m:phantPr/>
              <m:e>
                <m:r>
                  <m:rPr>
                    <m:sty m:val="p"/>
                  </m:rPr>
                  <m:t>∗</m:t>
                </m:r>
                <m:r>
                  <m:rPr>
                    <m:sty m:val="p"/>
                  </m:rPr>
                  <m:t xml:space="preserve"> </m:t>
                </m:r>
              </m:e>
            </m:phant>
          </m:lim>
        </m:limUpp>
        <m:r>
          <m:rPr>
            <m:sty m:val="i"/>
          </m:rPr>
          <m:t>u</m:t>
        </m:r>
      </m:oMath>
      <w:r>
        <w:rPr/>
        <w:t xml:space="preserve">. Montrer de plus que si </w:t>
      </w:r>
      <m:oMath>
        <m:r>
          <m:rPr>
            <m:sty m:val="i"/>
          </m:rPr>
          <m:t>u</m:t>
        </m:r>
      </m:oMath>
      <w:r>
        <w:rPr>
          <w:rFonts w:eastAsia="Georgia" w:cs="Georgia" w:ascii="Georgia" w:hAnsi="Georgia"/>
        </w:rPr>
        <w:t xml:space="preserve"> est récurrent, dans une séquence d'éboulements de </w:t>
      </w:r>
      <m:oMath>
        <m:r>
          <m:rPr>
            <m:sty m:val="i"/>
          </m:rPr>
          <m:t>u</m:t>
        </m:r>
        <m:r>
          <m:rPr>
            <m:sty m:val="p"/>
          </m:rPr>
          <m:t>+</m:t>
        </m:r>
        <m:r>
          <m:rPr>
            <m:sty m:val="i"/>
          </m:rPr>
          <m:t>β</m:t>
        </m:r>
      </m:oMath>
      <w:r>
        <w:rPr>
          <w:rFonts w:eastAsia="Georgia" w:cs="Georgia" w:ascii="Georgia" w:hAnsi="Georgia"/>
        </w:rPr>
        <w:t xml:space="preserve"> à </w:t>
      </w:r>
      <m:oMath>
        <m:r>
          <m:rPr>
            <m:sty m:val="i"/>
          </m:rPr>
          <m:t>u</m:t>
        </m:r>
      </m:oMath>
      <w:r>
        <w:rPr>
          <w:rFonts w:eastAsia="Georgia" w:cs="Georgia" w:ascii="Georgia" w:hAnsi="Georgia"/>
        </w:rPr>
        <w:t xml:space="preserve">, chaque sommet s'éboule exactement une fois. En déduire un test de recurrence de complexité linéaire.</w:t>
      </w:r>
    </w:p>
    <w:p>
      <w:pPr>
        <w:spacing w:after="220" w:lineRule="auto"/>
      </w:pPr>
      <w:r>
        <w:rPr/>
        <w:t xml:space="preserve">Nous allons maintenant voir que le test </w:t>
      </w:r>
      <m:oMath>
        <m:r>
          <m:rPr>
            <m:sty m:val="i"/>
          </m:rPr>
          <m:t>u</m:t>
        </m:r>
        <m:r>
          <m:rPr>
            <m:sty m:val="p"/>
          </m:rPr>
          <m:t>+</m:t>
        </m:r>
        <m:r>
          <m:rPr>
            <m:sty m:val="i"/>
          </m:rPr>
          <m:t>β</m:t>
        </m:r>
        <m:limUpp>
          <m:limUppPr/>
          <m:e>
            <m:r>
              <m:rPr>
                <m:sty m:val="p"/>
              </m:rPr>
              <m:t>→</m:t>
            </m:r>
          </m:e>
          <m:lim>
            <m:phant>
              <m:phantPr/>
              <m:e>
                <m:r>
                  <m:rPr>
                    <m:sty m:val="p"/>
                  </m:rPr>
                  <m:t>∗</m:t>
                </m:r>
                <m:r>
                  <m:rPr>
                    <m:sty m:val="p"/>
                  </m:rPr>
                  <m:t xml:space="preserve"> </m:t>
                </m:r>
              </m:e>
            </m:phant>
          </m:lim>
        </m:limUpp>
        <m:r>
          <m:rPr>
            <m:sty m:val="i"/>
          </m:rPr>
          <m:t>u</m:t>
        </m:r>
      </m:oMath>
      <w:r>
        <w:rPr>
          <w:rFonts w:eastAsia="Georgia" w:cs="Georgia" w:ascii="Georgia" w:hAnsi="Georgia"/>
        </w:rPr>
        <w:t xml:space="preserve"> permet d'associer les configurations récurrentes à d'autres structures naturelles sur le graphe.</w:t>
      </w:r>
    </w:p>
    <w:p>
      <w:pPr>
        <w:spacing w:after="220" w:lineRule="auto"/>
      </w:pPr>
      <w:r>
        <w:rPr>
          <w:rFonts w:eastAsia="Georgia" w:cs="Georgia" w:ascii="Georgia" w:hAnsi="Georgia"/>
        </w:rPr>
        <w:t xml:space="preserve">L'algorithme suivant, appelé algorithme thermique, prend en entrée une configuration stable </w:t>
      </w:r>
      <m:oMath>
        <m:r>
          <m:rPr>
            <m:sty m:val="i"/>
          </m:rPr>
          <m:t>u</m:t>
        </m:r>
      </m:oMath>
      <w:r>
        <w:rPr>
          <w:rFonts w:eastAsia="Georgia" w:cs="Georgia" w:ascii="Georgia" w:hAnsi="Georgia"/>
        </w:rPr>
        <w:t xml:space="preserve"> et effectue les opérations suivantes:</w:t>
      </w:r>
      <w:r>
        <w:rPr/>
        <w:br w:type="textWrapping"/>
      </w:r>
      <m:oMathPara>
        <m:oMathParaPr>
          <m:jc m:val="left"/>
        </m:oMathParaPr>
        <m:oMath>
          <m:r>
            <m:rPr>
              <m:sty m:val="p"/>
            </m:rPr>
            <m:t>−</m:t>
          </m:r>
          <m:sSup>
            <m:sSupPr/>
            <m:e>
              <m:r>
                <m:rPr>
                  <m:sty m:val="i"/>
                </m:rPr>
                <m:t>u</m:t>
              </m:r>
            </m:e>
            <m:sup>
              <m:r>
                <m:rPr>
                  <m:sty m:val="p"/>
                </m:rPr>
                <m:t>(</m:t>
              </m:r>
              <m:r>
                <m:rPr>
                  <m:sty m:val="p"/>
                </m:rPr>
                <m:t>0</m:t>
              </m:r>
              <m:r>
                <m:rPr>
                  <m:sty m:val="p"/>
                </m:rPr>
                <m:t>)</m:t>
              </m:r>
            </m:sup>
          </m:sSup>
          <m:r>
            <m:rPr>
              <m:sty m:val="p"/>
            </m:rPr>
            <m:t>=</m:t>
          </m:r>
          <m:r>
            <m:rPr>
              <m:sty m:val="i"/>
            </m:rPr>
            <m:t>u</m:t>
          </m:r>
          <m:r>
            <m:rPr>
              <m:sty m:val="p"/>
            </m:rPr>
            <m:t>+</m:t>
          </m:r>
          <m:r>
            <m:rPr>
              <m:sty m:val="i"/>
            </m:rPr>
            <m:t>β</m:t>
          </m:r>
          <m:r>
            <m:rPr>
              <m:sty m:val="p"/>
            </m:rPr>
            <m:t>;</m:t>
          </m:r>
          <m:sSub>
            <m:sSubPr/>
            <m:e>
              <m:r>
                <m:rPr>
                  <m:sty m:val="i"/>
                </m:rPr>
                <m:t>R</m:t>
              </m:r>
            </m:e>
            <m:sub>
              <m:r>
                <m:rPr>
                  <m:sty m:val="p"/>
                </m:rPr>
                <m:t>−</m:t>
              </m:r>
              <m:r>
                <m:rPr>
                  <m:sty m:val="p"/>
                </m:rPr>
                <m:t>1</m:t>
              </m:r>
            </m:sub>
          </m:sSub>
          <m:r>
            <m:rPr>
              <m:sty m:val="p"/>
            </m:rPr>
            <m:t>=</m:t>
          </m:r>
          <m:r>
            <m:rPr>
              <m:sty m:val="p"/>
            </m:rPr>
            <m:t>{</m:t>
          </m:r>
          <m:r>
            <m:rPr>
              <m:sty m:val="i"/>
            </m:rPr>
            <m:t>n</m:t>
          </m:r>
          <m:r>
            <m:rPr>
              <m:sty m:val="p"/>
            </m:rPr>
            <m:t>}</m:t>
          </m:r>
          <m:r>
            <m:rPr>
              <m:sty m:val="p"/>
            </m:rPr>
            <m:t>;</m:t>
          </m:r>
          <m:r>
            <m:rPr>
              <m:sty m:val="i"/>
            </m:rPr>
            <m:t>i</m:t>
          </m:r>
          <m:r>
            <m:rPr>
              <m:sty m:val="p"/>
            </m:rPr>
            <m:t>:=</m:t>
          </m:r>
          <m:r>
            <m:rPr>
              <m:sty m:val="p"/>
            </m:rPr>
            <m:t>0</m:t>
          </m:r>
        </m:oMath>
      </m:oMathPara>
    </w:p>
    <w:p>
      <w:pPr>
        <w:numPr>
          <w:ilvl w:val="0"/>
          <w:numId w:val="2"/>
        </w:numPr>
        <w:spacing w:lineRule="auto"/>
      </w:pPr>
      <w:r>
        <w:rPr>
          <w:rFonts w:eastAsia="Georgia" w:cs="Georgia" w:ascii="Georgia" w:hAnsi="Georgia"/>
        </w:rPr>
        <w:t xml:space="preserve">répeter tant que </w:t>
      </w:r>
      <m:oMath>
        <m:sSup>
          <m:sSupPr/>
          <m:e>
            <m:r>
              <m:rPr>
                <m:sty m:val="i"/>
              </m:rPr>
              <m:t>u</m:t>
            </m:r>
          </m:e>
          <m:sup>
            <m:r>
              <m:rPr>
                <m:sty m:val="p"/>
              </m:rPr>
              <m:t>(</m:t>
            </m:r>
            <m:r>
              <m:rPr>
                <m:sty m:val="i"/>
              </m:rPr>
              <m:t>i</m:t>
            </m:r>
            <m:r>
              <m:rPr>
                <m:sty m:val="p"/>
              </m:rPr>
              <m:t>)</m:t>
            </m:r>
          </m:sup>
        </m:sSup>
      </m:oMath>
      <w:r>
        <w:rPr/>
        <w:t xml:space="preserve"> n'est pas stable:</w:t>
      </w:r>
    </w:p>
    <w:p>
      <w:pPr>
        <w:numPr>
          <w:ilvl w:val="0"/>
          <w:numId w:val="2"/>
        </w:numPr>
        <w:spacing w:lineRule="auto"/>
      </w:pPr>
      <w:r>
        <w:rPr/>
        <w:t xml:space="preserve">soit </w:t>
      </w:r>
      <m:oMath>
        <m:sSub>
          <m:sSubPr/>
          <m:e>
            <m:r>
              <m:rPr>
                <m:sty m:val="i"/>
              </m:rPr>
              <m:t>R</m:t>
            </m:r>
          </m:e>
          <m:sub>
            <m:r>
              <m:rPr>
                <m:sty m:val="i"/>
              </m:rPr>
              <m:t>i</m:t>
            </m:r>
          </m:sub>
        </m:sSub>
        <m:r>
          <m:rPr>
            <m:sty m:val="p"/>
          </m:rPr>
          <m:t>=</m:t>
        </m:r>
        <m:d>
          <m:dPr>
            <m:begChr m:val="{"/>
            <m:endChr m:val="}"/>
            <m:ctrlPr>
              <w:rPr>
                <w:rFonts w:ascii="Cambria Math" w:hAnsi="Cambria Math"/>
              </w:rPr>
            </m:ctrlPr>
          </m:dPr>
          <m:e>
            <m:r>
              <m:rPr>
                <m:sty m:val="i"/>
              </m:rPr>
              <m:t>k</m:t>
            </m:r>
            <m:r>
              <m:rPr>
                <m:sty m:val="p"/>
              </m:rPr>
              <m:t>∣</m:t>
            </m:r>
            <m:r>
              <m:rPr>
                <m:sty m:val="i"/>
              </m:rPr>
              <m:t>k</m:t>
            </m:r>
            <m:r>
              <m:rPr>
                <m:sty m:val="p"/>
              </m:rPr>
              <m:t>&lt;</m:t>
            </m:r>
            <m:r>
              <m:rPr>
                <m:sty m:val="i"/>
              </m:rPr>
              <m:t>n</m:t>
            </m:r>
            <m:r>
              <m:rPr>
                <m:sty m:val="p"/>
              </m:rPr>
              <m:t>,</m:t>
            </m:r>
            <m:sSubSup>
              <m:sSubSupPr/>
              <m:e>
                <m:r>
                  <m:rPr>
                    <m:sty m:val="i"/>
                  </m:rPr>
                  <m:t>u</m:t>
                </m:r>
              </m:e>
              <m:sub>
                <m:r>
                  <m:rPr>
                    <m:sty m:val="i"/>
                  </m:rPr>
                  <m:t>k</m:t>
                </m:r>
              </m:sub>
              <m:sup>
                <m:r>
                  <m:rPr>
                    <m:sty m:val="p"/>
                  </m:rPr>
                  <m:t>(</m:t>
                </m:r>
                <m:r>
                  <m:rPr>
                    <m:sty m:val="i"/>
                  </m:rPr>
                  <m:t>i</m:t>
                </m:r>
                <m:r>
                  <m:rPr>
                    <m:sty m:val="p"/>
                  </m:rPr>
                  <m:t>)</m:t>
                </m:r>
              </m:sup>
            </m:sSubSup>
            <m:r>
              <m:rPr>
                <m:sty m:val="p"/>
              </m:rPr>
              <m:t>≥</m:t>
            </m:r>
            <m:sSub>
              <m:sSubPr/>
              <m:e>
                <m:r>
                  <m:rPr>
                    <m:sty m:val="i"/>
                  </m:rPr>
                  <m:t>d</m:t>
                </m:r>
              </m:e>
              <m:sub>
                <m:r>
                  <m:rPr>
                    <m:sty m:val="i"/>
                  </m:rPr>
                  <m:t>k</m:t>
                </m:r>
              </m:sub>
            </m:sSub>
          </m:e>
        </m:d>
      </m:oMath>
      <w:r>
        <w:rPr/>
        <w:t xml:space="preserve"> l'ensemble des sommets instables de </w:t>
      </w:r>
      <m:oMath>
        <m:sSup>
          <m:sSupPr/>
          <m:e>
            <m:r>
              <m:rPr>
                <m:sty m:val="i"/>
              </m:rPr>
              <m:t>u</m:t>
            </m:r>
          </m:e>
          <m:sup>
            <m:r>
              <m:rPr>
                <m:sty m:val="p"/>
              </m:rPr>
              <m:t>(</m:t>
            </m:r>
            <m:r>
              <m:rPr>
                <m:sty m:val="i"/>
              </m:rPr>
              <m:t>i</m:t>
            </m:r>
            <m:r>
              <m:rPr>
                <m:sty m:val="p"/>
              </m:rPr>
              <m:t>)</m:t>
            </m:r>
          </m:sup>
        </m:sSup>
      </m:oMath>
      <w:r>
        <w:rPr/>
        <w:t xml:space="preserve">,</w:t>
      </w:r>
    </w:p>
    <w:p>
      <w:pPr>
        <w:numPr>
          <w:ilvl w:val="0"/>
          <w:numId w:val="2"/>
        </w:numPr>
        <w:spacing w:lineRule="auto"/>
      </w:pPr>
      <w:r>
        <w:rPr/>
        <w:t xml:space="preserve">soit </w:t>
      </w:r>
      <m:oMath>
        <m:sSup>
          <m:sSupPr/>
          <m:e>
            <m:r>
              <m:rPr>
                <m:sty m:val="i"/>
              </m:rPr>
              <m:t>u</m:t>
            </m:r>
          </m:e>
          <m:sup>
            <m:r>
              <m:rPr>
                <m:sty m:val="p"/>
              </m:rPr>
              <m:t>(</m:t>
            </m:r>
            <m:r>
              <m:rPr>
                <m:sty m:val="i"/>
              </m:rPr>
              <m:t>i</m:t>
            </m:r>
            <m:r>
              <m:rPr>
                <m:sty m:val="p"/>
              </m:rPr>
              <m:t>+</m:t>
            </m:r>
            <m:r>
              <m:rPr>
                <m:sty m:val="p"/>
              </m:rPr>
              <m:t>1</m:t>
            </m:r>
            <m:r>
              <m:rPr>
                <m:sty m:val="p"/>
              </m:rPr>
              <m:t>)</m:t>
            </m:r>
          </m:sup>
        </m:sSup>
        <m:r>
          <m:rPr>
            <m:sty m:val="p"/>
          </m:rPr>
          <m:t>=</m:t>
        </m:r>
        <m:sSup>
          <m:sSupPr/>
          <m:e>
            <m:r>
              <m:rPr>
                <m:sty m:val="i"/>
              </m:rPr>
              <m:t>u</m:t>
            </m:r>
          </m:e>
          <m:sup>
            <m:r>
              <m:rPr>
                <m:sty m:val="p"/>
              </m:rPr>
              <m:t>(</m:t>
            </m:r>
            <m:r>
              <m:rPr>
                <m:sty m:val="i"/>
              </m:rPr>
              <m:t>i</m:t>
            </m:r>
            <m:r>
              <m:rPr>
                <m:sty m:val="p"/>
              </m:rPr>
              <m:t>)</m:t>
            </m:r>
          </m:sup>
        </m:sSup>
        <m:r>
          <m:rPr>
            <m:sty m:val="p"/>
          </m:rPr>
          <m:t>−</m:t>
        </m:r>
        <m:sSub>
          <m:sSubPr/>
          <m:e>
            <m:r>
              <m:rPr>
                <m:sty m:val="p"/>
              </m:rPr>
              <m:t>∑</m:t>
            </m:r>
          </m:e>
          <m:sub>
            <m:r>
              <m:rPr>
                <m:sty m:val="i"/>
              </m:rPr>
              <m:t>j</m:t>
            </m:r>
            <m:r>
              <m:rPr>
                <m:sty m:val="p"/>
              </m:rPr>
              <m:t>∈</m:t>
            </m:r>
            <m:sSub>
              <m:sSubPr/>
              <m:e>
                <m:r>
                  <m:rPr>
                    <m:sty m:val="i"/>
                  </m:rPr>
                  <m:t>R</m:t>
                </m:r>
              </m:e>
              <m:sub>
                <m:r>
                  <m:rPr>
                    <m:sty m:val="i"/>
                  </m:rPr>
                  <m:t>i</m:t>
                </m:r>
              </m:sub>
            </m:sSub>
          </m:sub>
        </m:sSub>
        <m:r>
          <m:rPr>
            <m:sty m:val="p"/>
          </m:rPr>
          <m:t xml:space="preserve"> </m:t>
        </m:r>
        <m:sSub>
          <m:sSubPr/>
          <m:e>
            <m:r>
              <m:rPr>
                <m:sty m:val="p"/>
              </m:rPr>
              <m:t>Δ</m:t>
            </m:r>
          </m:e>
          <m:sub>
            <m:r>
              <m:rPr>
                <m:sty m:val="i"/>
              </m:rPr>
              <m:t>j</m:t>
            </m:r>
          </m:sub>
        </m:sSub>
      </m:oMath>
      <w:r>
        <w:rPr/>
        <w:t xml:space="preserve">,</w:t>
      </w:r>
    </w:p>
    <w:p>
      <w:pPr>
        <w:numPr>
          <w:ilvl w:val="0"/>
          <w:numId w:val="2"/>
        </w:numPr>
        <w:spacing w:lineRule="auto"/>
      </w:pPr>
      <w:r>
        <w:rPr/>
        <w:t xml:space="preserve">soit </w:t>
      </w:r>
      <m:oMath>
        <m:sSub>
          <m:sSubPr/>
          <m:e>
            <m:r>
              <m:rPr>
                <m:sty m:val="i"/>
              </m:rPr>
              <m:t>A</m:t>
            </m:r>
          </m:e>
          <m:sub>
            <m:r>
              <m:rPr>
                <m:sty m:val="i"/>
              </m:rPr>
              <m:t>i</m:t>
            </m:r>
          </m:sub>
        </m:sSub>
        <m:r>
          <m:rPr>
            <m:sty m:val="p"/>
          </m:rPr>
          <m:t>=</m:t>
        </m:r>
        <m:d>
          <m:dPr>
            <m:begChr m:val="{"/>
            <m:endChr m:val="}"/>
            <m:ctrlPr>
              <w:rPr>
                <w:rFonts w:ascii="Cambria Math" w:hAnsi="Cambria Math"/>
              </w:rPr>
            </m:ctrlPr>
          </m:dPr>
          <m:e>
            <m:r>
              <m:rPr>
                <m:sty m:val="p"/>
              </m:rPr>
              <m:t>{</m:t>
            </m:r>
            <m:r>
              <m:rPr>
                <m:sty m:val="i"/>
              </m:rPr>
              <m:t>k</m:t>
            </m:r>
            <m:r>
              <m:rPr>
                <m:sty m:val="p"/>
              </m:rPr>
              <m:t>,</m:t>
            </m:r>
            <m:r>
              <m:rPr>
                <m:sty m:val="i"/>
              </m:rPr>
              <m:t>ℓ</m:t>
            </m:r>
            <m:r>
              <m:rPr>
                <m:sty m:val="p"/>
              </m:rPr>
              <m:t>}</m:t>
            </m:r>
            <m:r>
              <m:rPr>
                <m:sty m:val="p"/>
              </m:rPr>
              <m:t>∣</m:t>
            </m:r>
            <m:r>
              <m:rPr>
                <m:sty m:val="i"/>
              </m:rPr>
              <m:t>k</m:t>
            </m:r>
            <m:r>
              <m:rPr>
                <m:sty m:val="p"/>
              </m:rPr>
              <m:t>∈</m:t>
            </m:r>
            <m:sSub>
              <m:sSubPr/>
              <m:e>
                <m:r>
                  <m:rPr>
                    <m:sty m:val="i"/>
                  </m:rPr>
                  <m:t>R</m:t>
                </m:r>
              </m:e>
              <m:sub>
                <m:r>
                  <m:rPr>
                    <m:sty m:val="i"/>
                  </m:rPr>
                  <m:t>i</m:t>
                </m:r>
              </m:sub>
            </m:sSub>
            <m:r>
              <m:rPr>
                <m:sty m:val="p"/>
              </m:rPr>
              <m:t>,</m:t>
            </m:r>
            <m:r>
              <m:rPr>
                <m:sty m:val="i"/>
              </m:rPr>
              <m:t>ℓ</m:t>
            </m:r>
            <m:r>
              <m:rPr>
                <m:sty m:val="p"/>
              </m:rPr>
              <m:t>=</m:t>
            </m:r>
            <m:r>
              <m:rPr>
                <m:sty m:val="p"/>
              </m:rPr>
              <m:t>select</m:t>
            </m:r>
            <m:d>
              <m:dPr>
                <m:begChr m:val="("/>
                <m:endChr m:val=")"/>
                <m:ctrlPr>
                  <w:rPr>
                    <w:rFonts w:ascii="Cambria Math" w:hAnsi="Cambria Math"/>
                  </w:rPr>
                </m:ctrlPr>
              </m:dPr>
              <m:e>
                <m:sSub>
                  <m:sSubPr/>
                  <m:e>
                    <m:r>
                      <m:rPr>
                        <m:sty m:val="i"/>
                      </m:rPr>
                      <m:t>V</m:t>
                    </m:r>
                  </m:e>
                  <m:sub>
                    <m:r>
                      <m:rPr>
                        <m:sty m:val="i"/>
                      </m:rPr>
                      <m:t>k</m:t>
                    </m:r>
                  </m:sub>
                </m:sSub>
                <m:r>
                  <m:rPr>
                    <m:sty m:val="p"/>
                  </m:rPr>
                  <m:t>∩</m:t>
                </m:r>
                <m:sSub>
                  <m:sSubPr/>
                  <m:e>
                    <m:r>
                      <m:rPr>
                        <m:sty m:val="i"/>
                      </m:rPr>
                      <m:t>R</m:t>
                    </m:r>
                  </m:e>
                  <m:sub>
                    <m:r>
                      <m:rPr>
                        <m:sty m:val="i"/>
                      </m:rPr>
                      <m:t>i</m:t>
                    </m:r>
                    <m:r>
                      <m:rPr>
                        <m:sty m:val="p"/>
                      </m:rPr>
                      <m:t>−</m:t>
                    </m:r>
                    <m:r>
                      <m:rPr>
                        <m:sty m:val="p"/>
                      </m:rPr>
                      <m:t>1</m:t>
                    </m:r>
                  </m:sub>
                </m:sSub>
                <m:r>
                  <m:rPr>
                    <m:sty m:val="p"/>
                  </m:rPr>
                  <m:t>,</m:t>
                </m:r>
                <m:sSubSup>
                  <m:sSubSupPr/>
                  <m:e>
                    <m:r>
                      <m:rPr>
                        <m:sty m:val="i"/>
                      </m:rPr>
                      <m:t>u</m:t>
                    </m:r>
                  </m:e>
                  <m:sub>
                    <m:r>
                      <m:rPr>
                        <m:sty m:val="i"/>
                      </m:rPr>
                      <m:t>k</m:t>
                    </m:r>
                  </m:sub>
                  <m:sup>
                    <m:r>
                      <m:rPr>
                        <m:sty m:val="p"/>
                      </m:rPr>
                      <m:t>(</m:t>
                    </m:r>
                    <m:r>
                      <m:rPr>
                        <m:sty m:val="i"/>
                      </m:rPr>
                      <m:t>i</m:t>
                    </m:r>
                    <m:r>
                      <m:rPr>
                        <m:sty m:val="p"/>
                      </m:rPr>
                      <m:t>)</m:t>
                    </m:r>
                  </m:sup>
                </m:sSubSup>
                <m:r>
                  <m:rPr>
                    <m:sty m:val="p"/>
                  </m:rPr>
                  <m:t>−</m:t>
                </m:r>
                <m:sSub>
                  <m:sSubPr/>
                  <m:e>
                    <m:r>
                      <m:rPr>
                        <m:sty m:val="i"/>
                      </m:rPr>
                      <m:t>d</m:t>
                    </m:r>
                  </m:e>
                  <m:sub>
                    <m:r>
                      <m:rPr>
                        <m:sty m:val="i"/>
                      </m:rPr>
                      <m:t>k</m:t>
                    </m:r>
                  </m:sub>
                </m:sSub>
              </m:e>
            </m:d>
          </m:e>
        </m:d>
      </m:oMath>
    </w:p>
    <w:p>
      <w:pPr>
        <w:numPr>
          <w:ilvl w:val="0"/>
          <w:numId w:val="2"/>
        </w:numPr>
        <w:spacing w:lineRule="auto"/>
      </w:pPr>
      <m:oMathPara>
        <m:oMathParaPr>
          <m:jc m:val="left"/>
        </m:oMathParaPr>
        <m:oMath>
          <m:r>
            <m:rPr>
              <m:sty m:val="i"/>
            </m:rPr>
            <m:t>i</m:t>
          </m:r>
          <m:r>
            <m:rPr>
              <m:sty m:val="p"/>
            </m:rPr>
            <m:t>:=</m:t>
          </m:r>
          <m:r>
            <m:rPr>
              <m:sty m:val="i"/>
            </m:rPr>
            <m:t>i</m:t>
          </m:r>
          <m:r>
            <m:rPr>
              <m:sty m:val="p"/>
            </m:rPr>
            <m:t>+</m:t>
          </m:r>
          <m:r>
            <m:rPr>
              <m:sty m:val="p"/>
            </m:rPr>
            <m:t>1</m:t>
          </m:r>
        </m:oMath>
      </m:oMathPara>
    </w:p>
    <w:p>
      <w:pPr>
        <w:numPr>
          <w:ilvl w:val="0"/>
          <w:numId w:val="2"/>
        </w:numPr>
        <w:spacing w:lineRule="auto"/>
      </w:pPr>
      <m:oMathPara>
        <m:oMathParaPr>
          <m:jc m:val="left"/>
        </m:oMathParaPr>
        <m:oMath>
          <m:r>
            <m:rPr>
              <m:sty m:val="i"/>
            </m:rPr>
            <m:t>A</m:t>
          </m:r>
          <m:r>
            <m:rPr>
              <m:sty m:val="p"/>
            </m:rPr>
            <m:t>=</m:t>
          </m:r>
          <m:r>
            <m:rPr>
              <m:sty m:val="p"/>
            </m:rPr>
            <m:t>⋃</m:t>
          </m:r>
          <m:sSub>
            <m:sSubPr/>
            <m:e>
              <m:r>
                <m:rPr>
                  <m:sty m:val="i"/>
                </m:rPr>
                <m:t>A</m:t>
              </m:r>
            </m:e>
            <m:sub>
              <m:r>
                <m:rPr>
                  <m:sty m:val="i"/>
                </m:rPr>
                <m:t>i</m:t>
              </m:r>
            </m:sub>
          </m:sSub>
        </m:oMath>
      </m:oMathPara>
      <w:r>
        <w:rPr/>
        <w:br w:type="textWrapping"/>
      </w:r>
      <w:r>
        <w:rPr>
          <w:rFonts w:eastAsia="Georgia" w:cs="Georgia" w:ascii="Georgia" w:hAnsi="Georgia"/>
        </w:rPr>
        <w:t xml:space="preserve">où la fonction select </w:t>
      </w:r>
      <m:oMath>
        <m:r>
          <m:rPr>
            <m:sty m:val="p"/>
          </m:rPr>
          <m:t>(</m:t>
        </m:r>
        <m:r>
          <m:rPr>
            <m:sty m:val="i"/>
          </m:rPr>
          <m:t>I</m:t>
        </m:r>
        <m:r>
          <m:rPr>
            <m:sty m:val="p"/>
          </m:rPr>
          <m:t>,</m:t>
        </m:r>
        <m:r>
          <m:rPr>
            <m:sty m:val="i"/>
          </m:rPr>
          <m:t>j</m:t>
        </m:r>
        <m:r>
          <m:rPr>
            <m:sty m:val="p"/>
          </m:rPr>
          <m:t>)</m:t>
        </m:r>
      </m:oMath>
      <w:r>
        <w:rPr/>
        <w:t xml:space="preserve"> renvoit le </w:t>
      </w:r>
      <m:oMath>
        <m:r>
          <m:rPr>
            <m:sty m:val="p"/>
          </m:rPr>
          <m:t>(</m:t>
        </m:r>
        <m:r>
          <m:rPr>
            <m:sty m:val="i"/>
          </m:rPr>
          <m:t>j</m:t>
        </m:r>
        <m:r>
          <m:rPr>
            <m:sty m:val="p"/>
          </m:rPr>
          <m:t>+</m:t>
        </m:r>
        <m:r>
          <m:rPr>
            <m:sty m:val="p"/>
          </m:rPr>
          <m:t>1</m:t>
        </m:r>
        <m:r>
          <m:rPr>
            <m:sty m:val="p"/>
          </m:rPr>
          <m:t>)</m:t>
        </m:r>
      </m:oMath>
      <w:r>
        <w:rPr>
          <w:rFonts w:eastAsia="Georgia" w:cs="Georgia" w:ascii="Georgia" w:hAnsi="Georgia"/>
        </w:rPr>
        <w:t xml:space="preserve"> ème plus petit élément d'un ensemble fini </w:t>
      </w:r>
      <m:oMath>
        <m:r>
          <m:rPr>
            <m:sty m:val="i"/>
          </m:rPr>
          <m:t>I</m:t>
        </m:r>
      </m:oMath>
      <w:r>
        <w:rPr/>
        <w:t xml:space="preserve"> d'entiers (ou </w:t>
      </w:r>
      <m:oMath>
        <m:r>
          <m:rPr>
            <m:sty m:val="p"/>
          </m:rPr>
          <m:t>+</m:t>
        </m:r>
        <m:r>
          <m:rPr>
            <m:sty m:val="p"/>
          </m:rPr>
          <m:t>∞</m:t>
        </m:r>
      </m:oMath>
      <w:r>
        <w:rPr/>
        <w:t xml:space="preserve"> si </w:t>
      </w:r>
      <m:oMath>
        <m:r>
          <m:rPr>
            <m:sty m:val="p"/>
          </m:rPr>
          <m:t>|</m:t>
        </m:r>
        <m:r>
          <m:rPr>
            <m:sty m:val="i"/>
          </m:rPr>
          <m:t>I</m:t>
        </m:r>
        <m:r>
          <m:rPr>
            <m:sty m:val="p"/>
          </m:rPr>
          <m:t>|</m:t>
        </m:r>
        <m:r>
          <m:rPr>
            <m:sty m:val="p"/>
          </m:rPr>
          <m:t>≤</m:t>
        </m:r>
        <m:r>
          <m:rPr>
            <m:sty m:val="i"/>
          </m:rPr>
          <m:t>j</m:t>
        </m:r>
      </m:oMath>
      <w:r>
        <w:rPr>
          <w:rFonts w:eastAsia="Georgia" w:cs="Georgia" w:ascii="Georgia" w:hAnsi="Georgia"/>
        </w:rPr>
        <w:t xml:space="preserve"> ), et où </w:t>
      </w:r>
      <m:oMath>
        <m:sSub>
          <m:sSubPr/>
          <m:e>
            <m:r>
              <m:rPr>
                <m:sty m:val="i"/>
              </m:rPr>
              <m:t>V</m:t>
            </m:r>
          </m:e>
          <m:sub>
            <m:r>
              <m:rPr>
                <m:sty m:val="i"/>
              </m:rPr>
              <m:t>k</m:t>
            </m:r>
          </m:sub>
        </m:sSub>
      </m:oMath>
      <w:r>
        <w:rPr>
          <w:rFonts w:eastAsia="Georgia" w:cs="Georgia" w:ascii="Georgia" w:hAnsi="Georgia"/>
        </w:rPr>
        <w:t xml:space="preserve"> désigne l'ensemble des sommets voisins de </w:t>
      </w:r>
      <m:oMath>
        <m:r>
          <m:rPr>
            <m:sty m:val="i"/>
          </m:rPr>
          <m:t>k</m:t>
        </m:r>
      </m:oMath>
      <w:r>
        <w:rPr/>
        <w:t xml:space="preserve"> dans </w:t>
      </w:r>
      <m:oMath>
        <m:r>
          <m:rPr>
            <m:sty m:val="i"/>
          </m:rPr>
          <m:t>G</m:t>
        </m:r>
      </m:oMath>
      <w:r>
        <w:rPr/>
        <w:t xml:space="preserve">.</w:t>
      </w:r>
    </w:p>
    <w:p>
      <w:pPr>
        <w:spacing w:after="220" w:lineRule="auto"/>
      </w:pPr>
      <w:r>
        <w:rPr>
          <w:rFonts w:eastAsia="Georgia" w:cs="Georgia" w:ascii="Georgia" w:hAnsi="Georgia"/>
        </w:rPr>
        <w:t xml:space="preserve">Question 4.6. Montrer que l'algorithme thermique termine et que si la configuration de départ est récurrente les </w:t>
      </w:r>
      <m:oMath>
        <m:sSub>
          <m:sSubPr/>
          <m:e>
            <m:r>
              <m:rPr>
                <m:sty m:val="i"/>
              </m:rPr>
              <m:t>R</m:t>
            </m:r>
          </m:e>
          <m:sub>
            <m:r>
              <m:rPr>
                <m:sty m:val="i"/>
              </m:rPr>
              <m:t>i</m:t>
            </m:r>
          </m:sub>
        </m:sSub>
      </m:oMath>
      <w:r>
        <w:rPr/>
        <w:t xml:space="preserve"> forment une partition des sommets de </w:t>
      </w:r>
      <m:oMath>
        <m:r>
          <m:rPr>
            <m:sty m:val="i"/>
          </m:rPr>
          <m:t>G</m:t>
        </m:r>
      </m:oMath>
      <w:r>
        <w:rPr/>
        <w:t xml:space="preserve"> et les </w:t>
      </w:r>
      <m:oMath>
        <m:sSub>
          <m:sSubPr/>
          <m:e>
            <m:r>
              <m:rPr>
                <m:sty m:val="i"/>
              </m:rPr>
              <m:t>A</m:t>
            </m:r>
          </m:e>
          <m:sub>
            <m:r>
              <m:rPr>
                <m:sty m:val="i"/>
              </m:rPr>
              <m:t>i</m:t>
            </m:r>
          </m:sub>
        </m:sSub>
      </m:oMath>
      <w:r>
        <w:rPr>
          <w:rFonts w:eastAsia="Georgia" w:cs="Georgia" w:ascii="Georgia" w:hAnsi="Georgia"/>
        </w:rPr>
        <w:t xml:space="preserve"> sont des ensembles d'arêtes bien formées (pas de </w:t>
      </w:r>
      <m:oMath>
        <m:r>
          <m:rPr>
            <m:sty m:val="p"/>
          </m:rPr>
          <m:t>+</m:t>
        </m:r>
        <m:r>
          <m:rPr>
            <m:sty m:val="p"/>
          </m:rPr>
          <m:t>∞</m:t>
        </m:r>
      </m:oMath>
      <w:r>
        <w:rPr>
          <w:rFonts w:eastAsia="Georgia" w:cs="Georgia" w:ascii="Georgia" w:hAnsi="Georgia"/>
        </w:rPr>
        <w:t xml:space="preserve"> renvoyé par select).</w:t>
      </w:r>
    </w:p>
    <w:p>
      <w:pPr>
        <w:spacing w:after="220" w:lineRule="auto"/>
      </w:pPr>
      <w:r>
        <w:rPr/>
        <w:t xml:space="preserve">Un sous-graphe d'un graphe </w:t>
      </w:r>
      <m:oMath>
        <m:r>
          <m:rPr>
            <m:sty m:val="i"/>
          </m:rPr>
          <m:t>G</m:t>
        </m:r>
        <m:r>
          <m:rPr>
            <m:sty m:val="p"/>
          </m:rPr>
          <m:t>=</m:t>
        </m:r>
        <m:r>
          <m:rPr>
            <m:sty m:val="p"/>
          </m:rPr>
          <m:t>(</m:t>
        </m:r>
        <m:r>
          <m:rPr>
            <m:sty m:val="i"/>
          </m:rPr>
          <m:t>X</m:t>
        </m:r>
        <m:r>
          <m:rPr>
            <m:sty m:val="p"/>
          </m:rPr>
          <m:t>,</m:t>
        </m:r>
        <m:r>
          <m:rPr>
            <m:sty m:val="i"/>
          </m:rPr>
          <m:t>E</m:t>
        </m:r>
        <m:r>
          <m:rPr>
            <m:sty m:val="p"/>
          </m:rPr>
          <m:t>)</m:t>
        </m:r>
      </m:oMath>
      <w:r>
        <w:rPr/>
        <w:t xml:space="preserve"> est un graphe </w:t>
      </w:r>
      <m:oMath>
        <m:r>
          <m:rPr>
            <m:sty m:val="i"/>
          </m:rPr>
          <m:t>G</m:t>
        </m:r>
        <m:r>
          <m:rPr>
            <m:sty m:val="p"/>
          </m:rPr>
          <m:t>=</m:t>
        </m:r>
        <m:d>
          <m:dPr>
            <m:begChr m:val="("/>
            <m:endChr m:val=")"/>
            <m:ctrlPr>
              <w:rPr>
                <w:rFonts w:ascii="Cambria Math" w:hAnsi="Cambria Math"/>
              </w:rPr>
            </m:ctrlPr>
          </m:dPr>
          <m:e>
            <m:r>
              <m:rPr>
                <m:sty m:val="i"/>
              </m:rPr>
              <m:t>X</m:t>
            </m:r>
            <m:r>
              <m:rPr>
                <m:sty m:val="p"/>
              </m:rPr>
              <m:t>,</m:t>
            </m:r>
            <m:sSup>
              <m:sSupPr/>
              <m:e>
                <m:r>
                  <m:rPr>
                    <m:sty m:val="i"/>
                  </m:rPr>
                  <m:t>E</m:t>
                </m:r>
              </m:e>
              <m:sup>
                <m:r>
                  <m:rPr>
                    <m:sty m:val="i"/>
                  </m:rPr>
                  <m:t>′</m:t>
                </m:r>
              </m:sup>
            </m:sSup>
          </m:e>
        </m:d>
      </m:oMath>
      <w:r>
        <w:rPr/>
        <w:t xml:space="preserve"> avec </w:t>
      </w:r>
      <m:oMath>
        <m:sSup>
          <m:sSupPr/>
          <m:e>
            <m:r>
              <m:rPr>
                <m:sty m:val="i"/>
              </m:rPr>
              <m:t>E</m:t>
            </m:r>
          </m:e>
          <m:sup>
            <m:r>
              <m:rPr>
                <m:sty m:val="i"/>
              </m:rPr>
              <m:t>′</m:t>
            </m:r>
          </m:sup>
        </m:sSup>
        <m:r>
          <m:rPr>
            <m:sty m:val="p"/>
          </m:rPr>
          <m:t>⊂</m:t>
        </m:r>
        <m:r>
          <m:rPr>
            <m:sty m:val="i"/>
          </m:rPr>
          <m:t>E</m:t>
        </m:r>
      </m:oMath>
      <w:r>
        <w:rPr/>
        <w:t xml:space="preserve">. Un chemin </w:t>
      </w:r>
      <m:oMath>
        <m:sSub>
          <m:sSubPr/>
          <m:e>
            <m:r>
              <m:rPr>
                <m:sty m:val="i"/>
              </m:rPr>
              <m:t>u</m:t>
            </m:r>
          </m:e>
          <m:sub>
            <m:r>
              <m:rPr>
                <m:sty m:val="p"/>
              </m:rPr>
              <m:t>0</m:t>
            </m:r>
          </m:sub>
        </m:sSub>
        <m:r>
          <m:rPr>
            <m:sty m:val="p"/>
          </m:rPr>
          <m:t>,</m:t>
        </m:r>
        <m:r>
          <m:rPr>
            <m:sty m:val="p"/>
          </m:rPr>
          <m:t>…</m:t>
        </m:r>
        <m:r>
          <m:rPr>
            <m:sty m:val="p"/>
          </m:rPr>
          <m:t>,</m:t>
        </m:r>
        <m:sSub>
          <m:sSubPr/>
          <m:e>
            <m:r>
              <m:rPr>
                <m:sty m:val="i"/>
              </m:rPr>
              <m:t>u</m:t>
            </m:r>
          </m:e>
          <m:sub>
            <m:r>
              <m:rPr>
                <m:sty m:val="i"/>
              </m:rPr>
              <m:t>k</m:t>
            </m:r>
          </m:sub>
        </m:sSub>
      </m:oMath>
      <w:r>
        <w:rPr/>
        <w:t xml:space="preserve"> de longueur </w:t>
      </w:r>
      <m:oMath>
        <m:r>
          <m:rPr>
            <m:sty m:val="i"/>
          </m:rPr>
          <m:t>k</m:t>
        </m:r>
      </m:oMath>
      <w:r>
        <w:rPr/>
        <w:t xml:space="preserve"> est un cycle si </w:t>
      </w:r>
      <m:oMath>
        <m:sSub>
          <m:sSubPr/>
          <m:e>
            <m:r>
              <m:rPr>
                <m:sty m:val="i"/>
              </m:rPr>
              <m:t>u</m:t>
            </m:r>
          </m:e>
          <m:sub>
            <m:r>
              <m:rPr>
                <m:sty m:val="p"/>
              </m:rPr>
              <m:t>0</m:t>
            </m:r>
          </m:sub>
        </m:sSub>
        <m:r>
          <m:rPr>
            <m:sty m:val="p"/>
          </m:rPr>
          <m:t>=</m:t>
        </m:r>
        <m:sSub>
          <m:sSubPr/>
          <m:e>
            <m:r>
              <m:rPr>
                <m:sty m:val="i"/>
              </m:rPr>
              <m:t>u</m:t>
            </m:r>
          </m:e>
          <m:sub>
            <m:r>
              <m:rPr>
                <m:sty m:val="i"/>
              </m:rPr>
              <m:t>k</m:t>
            </m:r>
          </m:sub>
        </m:sSub>
      </m:oMath>
      <w:r>
        <w:rPr/>
        <w:t xml:space="preserve"> et </w:t>
      </w:r>
      <m:oMath>
        <m:r>
          <m:rPr>
            <m:sty m:val="i"/>
          </m:rPr>
          <m:t>k</m:t>
        </m:r>
        <m:r>
          <m:rPr>
            <m:sty m:val="p"/>
          </m:rPr>
          <m:t>≥</m:t>
        </m:r>
        <m:r>
          <m:rPr>
            <m:sty m:val="p"/>
          </m:rPr>
          <m:t>2</m:t>
        </m:r>
      </m:oMath>
      <w:r>
        <w:rPr/>
        <w:t xml:space="preserve">. Un cycle est simple si pour tout </w:t>
      </w:r>
      <m:oMath>
        <m:r>
          <m:rPr>
            <m:sty m:val="p"/>
          </m:rPr>
          <m:t>0</m:t>
        </m:r>
        <m:r>
          <m:rPr>
            <m:sty m:val="p"/>
          </m:rPr>
          <m:t>≤</m:t>
        </m:r>
        <m:r>
          <m:rPr>
            <m:sty m:val="i"/>
          </m:rPr>
          <m:t>i</m:t>
        </m:r>
        <m:r>
          <m:rPr>
            <m:sty m:val="p"/>
          </m:rPr>
          <m:t>&lt;</m:t>
        </m:r>
        <m:r>
          <m:rPr>
            <m:sty m:val="i"/>
          </m:rPr>
          <m:t>j</m:t>
        </m:r>
        <m:r>
          <m:rPr>
            <m:sty m:val="p"/>
          </m:rPr>
          <m:t>≤</m:t>
        </m:r>
        <m:r>
          <m:rPr>
            <m:sty m:val="i"/>
          </m:rPr>
          <m:t>k</m:t>
        </m:r>
        <m:r>
          <m:rPr>
            <m:sty m:val="p"/>
          </m:rPr>
          <m:t>−</m:t>
        </m:r>
        <m:r>
          <m:rPr>
            <m:sty m:val="p"/>
          </m:rPr>
          <m:t>1</m:t>
        </m:r>
        <m:r>
          <m:rPr>
            <m:sty m:val="p"/>
          </m:rPr>
          <m:t>,</m:t>
        </m:r>
        <m:sSub>
          <m:sSubPr/>
          <m:e>
            <m:r>
              <m:rPr>
                <m:sty m:val="i"/>
              </m:rPr>
              <m:t>u</m:t>
            </m:r>
          </m:e>
          <m:sub>
            <m:r>
              <m:rPr>
                <m:sty m:val="i"/>
              </m:rPr>
              <m:t>i</m:t>
            </m:r>
          </m:sub>
        </m:sSub>
        <m:r>
          <m:rPr>
            <m:sty m:val="p"/>
          </m:rPr>
          <m:t>≠</m:t>
        </m:r>
        <m:sSub>
          <m:sSubPr/>
          <m:e>
            <m:r>
              <m:rPr>
                <m:sty m:val="i"/>
              </m:rPr>
              <m:t>u</m:t>
            </m:r>
          </m:e>
          <m:sub>
            <m:r>
              <m:rPr>
                <m:sty m:val="i"/>
              </m:rPr>
              <m:t>j</m:t>
            </m:r>
          </m:sub>
        </m:sSub>
      </m:oMath>
      <w:r>
        <w:rPr>
          <w:rFonts w:eastAsia="Georgia" w:cs="Georgia" w:ascii="Georgia" w:hAnsi="Georgia"/>
        </w:rPr>
        <w:t xml:space="preserve">. Un graphe est une forêt s'il ne contient pas de cycle simple, c'est un arbre s'il est de plus connexe. Un arbre couvrant d'un graphe </w:t>
      </w:r>
      <m:oMath>
        <m:r>
          <m:rPr>
            <m:sty m:val="i"/>
          </m:rPr>
          <m:t>G</m:t>
        </m:r>
        <m:r>
          <m:rPr>
            <m:sty m:val="p"/>
          </m:rPr>
          <m:t>=</m:t>
        </m:r>
        <m:r>
          <m:rPr>
            <m:sty m:val="p"/>
          </m:rPr>
          <m:t>(</m:t>
        </m:r>
        <m:r>
          <m:rPr>
            <m:sty m:val="i"/>
          </m:rPr>
          <m:t>X</m:t>
        </m:r>
        <m:r>
          <m:rPr>
            <m:sty m:val="p"/>
          </m:rPr>
          <m:t>,</m:t>
        </m:r>
        <m:r>
          <m:rPr>
            <m:sty m:val="i"/>
          </m:rPr>
          <m:t>E</m:t>
        </m:r>
        <m:r>
          <m:rPr>
            <m:sty m:val="p"/>
          </m:rPr>
          <m:t>)</m:t>
        </m:r>
      </m:oMath>
      <w:r>
        <w:rPr/>
        <w:t xml:space="preserve"> est un sous-graphe </w:t>
      </w:r>
      <m:oMath>
        <m:r>
          <m:rPr>
            <m:sty m:val="i"/>
          </m:rPr>
          <m:t>T</m:t>
        </m:r>
        <m:r>
          <m:rPr>
            <m:sty m:val="p"/>
          </m:rPr>
          <m:t>=</m:t>
        </m:r>
        <m:r>
          <m:rPr>
            <m:sty m:val="p"/>
          </m:rPr>
          <m:t>(</m:t>
        </m:r>
        <m:r>
          <m:rPr>
            <m:sty m:val="i"/>
          </m:rPr>
          <m:t>X</m:t>
        </m:r>
        <m:r>
          <m:rPr>
            <m:sty m:val="p"/>
          </m:rPr>
          <m:t>,</m:t>
        </m:r>
        <m:r>
          <m:rPr>
            <m:sty m:val="i"/>
          </m:rPr>
          <m:t>A</m:t>
        </m:r>
        <m:r>
          <m:rPr>
            <m:sty m:val="p"/>
          </m:rPr>
          <m:t>)</m:t>
        </m:r>
      </m:oMath>
      <w:r>
        <w:rPr/>
        <w:t xml:space="preserve"> de </w:t>
      </w:r>
      <m:oMath>
        <m:r>
          <m:rPr>
            <m:sty m:val="i"/>
          </m:rPr>
          <m:t>G</m:t>
        </m:r>
      </m:oMath>
      <w:r>
        <w:rPr/>
        <w:t xml:space="preserve"> qui est un arbre.</w:t>
      </w:r>
    </w:p>
    <w:p>
      <w:pPr>
        <w:spacing w:after="220" w:lineRule="auto"/>
      </w:pPr>
      <w:r>
        <w:rPr>
          <w:rFonts w:eastAsia="Georgia" w:cs="Georgia" w:ascii="Georgia" w:hAnsi="Georgia"/>
        </w:rPr>
        <w:t xml:space="preserve">Question 4.7. Montrer que l'algorithme thermique appliqué à une configuration récurrente construit un ensemble d'arêtes </w:t>
      </w:r>
      <m:oMath>
        <m:r>
          <m:rPr>
            <m:sty m:val="i"/>
          </m:rPr>
          <m:t>A</m:t>
        </m:r>
      </m:oMath>
      <w:r>
        <w:rPr/>
        <w:t xml:space="preserve"> tel que ( </w:t>
      </w:r>
      <m:oMath>
        <m:r>
          <m:rPr>
            <m:sty m:val="i"/>
          </m:rPr>
          <m:t>X</m:t>
        </m:r>
        <m:r>
          <m:rPr>
            <m:sty m:val="p"/>
          </m:rPr>
          <m:t>,</m:t>
        </m:r>
        <m:r>
          <m:rPr>
            <m:sty m:val="i"/>
          </m:rPr>
          <m:t>A</m:t>
        </m:r>
      </m:oMath>
      <w:r>
        <w:rPr/>
        <w:t xml:space="preserve"> ) soit un arbre couvrant du graphe.</w:t>
      </w:r>
    </w:p>
    <w:p>
      <w:pPr>
        <w:spacing w:after="220" w:lineRule="auto"/>
      </w:pPr>
      <w:r>
        <w:rPr>
          <w:rFonts w:eastAsia="Georgia" w:cs="Georgia" w:ascii="Georgia" w:hAnsi="Georgia"/>
        </w:rPr>
        <w:t xml:space="preserve">Question 4.8. Montrer que deux configurations récurrentes différentes donnent par l'algorithme thermique deux arbres couvrants distincts.</w:t>
      </w:r>
    </w:p>
    <w:p>
      <w:pPr>
        <w:spacing w:after="220" w:lineRule="auto"/>
      </w:pPr>
      <w:r>
        <w:rPr>
          <w:rFonts w:eastAsia="Georgia" w:cs="Georgia" w:ascii="Georgia" w:hAnsi="Georgia"/>
        </w:rPr>
        <w:t xml:space="preserve">Question 4.9. Montrer réciproquement qu'à tout arbre couvrant ( </w:t>
      </w:r>
      <m:oMath>
        <m:r>
          <m:rPr>
            <m:sty m:val="i"/>
          </m:rPr>
          <m:t>X</m:t>
        </m:r>
        <m:r>
          <m:rPr>
            <m:sty m:val="p"/>
          </m:rPr>
          <m:t>,</m:t>
        </m:r>
        <m:r>
          <m:rPr>
            <m:sty m:val="i"/>
          </m:rPr>
          <m:t>A</m:t>
        </m:r>
      </m:oMath>
      <w:r>
        <w:rPr>
          <w:rFonts w:eastAsia="Georgia" w:cs="Georgia" w:ascii="Georgia" w:hAnsi="Georgia"/>
        </w:rPr>
        <w:t xml:space="preserve"> ) est associée une configuration récurrente qui le redonne par l'algorithme thermique.</w:t>
      </w:r>
    </w:p>
    <w:p>
      <w:pPr>
        <w:spacing w:after="220" w:lineRule="auto"/>
      </w:pPr>
      <w:r>
        <w:rPr>
          <w:rFonts w:eastAsia="Georgia" w:cs="Georgia" w:ascii="Georgia" w:hAnsi="Georgia"/>
        </w:rPr>
        <w:t xml:space="preserve">Question 4.10. Déduire des questions précédentes que le nombre de configurations récurrentes d'un graphe est égal au nombre de ses arbres couvrants.</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9df01900e8baad08ce8236ce28d06e5eefc350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2025-08-29T17:33:24.179Z</dcterms:created>
  <dcterms:modified xsi:type="dcterms:W3CDTF">2025-08-29T17:33:24.179Z</dcterms:modified>
</cp:coreProperties>
</file>