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2001</w:t>
      </w:r>
    </w:p>
    <w:p>
      <w:pPr>
        <w:spacing w:line="271" w:before="330" w:lineRule="auto"/>
      </w:pPr>
      <w:r>
        <w:rPr>
          <w:rFonts w:eastAsia="Georgia" w:cs="Georgia" w:ascii="Georgia" w:hAnsi="Georgia"/>
          <w:b/>
          <w:sz w:val="42"/>
        </w:rPr>
        <w:t xml:space="preserve">Filière MP</w:t>
      </w:r>
    </w:p>
    <w:p>
      <w:pPr>
        <w:spacing w:line="271" w:before="330" w:lineRule="auto"/>
      </w:pPr>
      <w:r>
        <w:rPr>
          <w:rFonts w:eastAsia="Georgia" w:cs="Georgia" w:ascii="Georgia" w:hAnsi="Georgia"/>
          <w:b/>
          <w:sz w:val="42"/>
        </w:rPr>
        <w:t xml:space="preserve">MATHÉMATIQUES</w:t>
      </w:r>
    </w:p>
    <w:p>
      <w:pPr>
        <w:spacing w:after="220" w:lineRule="auto"/>
      </w:pPr>
      <w:r>
        <w:rPr>
          <w:rFonts w:eastAsia="Georgia" w:cs="Georgia" w:ascii="Georgia" w:hAnsi="Georgia"/>
        </w:rPr>
        <w:t xml:space="preserve">(Épreuve commune aux ENS: Ulm et Lyon)</w:t>
      </w:r>
    </w:p>
    <w:p>
      <w:pPr>
        <w:spacing w:after="220" w:lineRule="auto"/>
      </w:pPr>
      <w:r>
        <w:rPr>
          <w:rFonts w:eastAsia="Georgia" w:cs="Georgia" w:ascii="Georgia" w:hAnsi="Georgia"/>
        </w:rPr>
        <w:t xml:space="preserve">Durée : 6 heures</w:t>
      </w:r>
    </w:p>
    <w:p>
      <w:pPr>
        <w:spacing w:after="220" w:lineRule="auto"/>
      </w:pPr>
      <w:r>
        <w:rPr>
          <w:rFonts w:eastAsia="Georgia" w:cs="Georgia" w:ascii="Georgia" w:hAnsi="Georgia"/>
        </w:rPr>
        <w:t xml:space="preserve">La calculatrice n'est pas autorisée</w:t>
      </w:r>
    </w:p>
    <w:p>
      <w:pPr>
        <w:spacing w:after="220" w:lineRule="auto"/>
      </w:pPr>
      <w:r>
        <w:rPr/>
        <w:t xml:space="preserve">Tournez la page S.V.P.</w:t>
      </w:r>
    </w:p>
    <w:p>
      <w:pPr>
        <w:spacing w:line="271" w:before="330" w:lineRule="auto"/>
      </w:pPr>
      <w:r>
        <w:rPr>
          <w:b/>
          <w:sz w:val="42"/>
        </w:rPr>
        <w:t xml:space="preserve">Avertissement</w:t>
      </w:r>
    </w:p>
    <w:p>
      <w:pPr>
        <w:spacing w:after="220" w:lineRule="auto"/>
      </w:pPr>
      <w:r>
        <w:rPr>
          <w:rFonts w:eastAsia="Georgia" w:cs="Georgia" w:ascii="Georgia" w:hAnsi="Georgia"/>
        </w:rPr>
        <w:t xml:space="preserve">La qualité de la rédaction sera un facteur important d'appréciation des copies. On invite en particulier le candidat à produire des raisonnements précis et concis. Le candidat peut utiliser les résultats énoncés dans les questions ou parties précédentes. Chaque partie est d'ailleurs largement indépendante des précédentes, une fois admis les résultats qui y sont démontrés.</w:t>
      </w:r>
      <w:r>
        <w:rPr/>
        <w:br w:type="textWrapping"/>
      </w:r>
      <w:r>
        <w:rPr>
          <w:rFonts w:eastAsia="Georgia" w:cs="Georgia" w:ascii="Georgia" w:hAnsi="Georgia"/>
        </w:rPr>
        <w:t xml:space="preserve">Plus précisément, la partie 1 n'est utilisée que dans la partie 6. Les parties 4 et 5 sont mutuellement indépendante: ainsi qu'essentiellement du reste du problème : seules les formules équivalentes obtenues dans les question 4.5 et </w:t>
      </w:r>
      <m:oMath>
        <m:r>
          <m:rPr>
            <m:sty m:val="p"/>
          </m:rPr>
          <m:t>5</m:t>
        </m:r>
        <m:r>
          <m:rPr>
            <m:sty m:val="p"/>
          </m:rPr>
          <m:t>.</m:t>
        </m:r>
        <m:r>
          <m:rPr>
            <m:sty m:val="i"/>
          </m:rPr>
          <m:t>t</m:t>
        </m:r>
      </m:oMath>
      <w:r>
        <w:rPr>
          <w:rFonts w:eastAsia="Georgia" w:cs="Georgia" w:ascii="Georgia" w:hAnsi="Georgia"/>
        </w:rPr>
        <w:t xml:space="preserve"> sont utilisées dans la partie 6 .</w:t>
      </w:r>
    </w:p>
    <w:p>
      <w:pPr>
        <w:spacing w:line="271" w:before="330" w:lineRule="auto"/>
      </w:pPr>
      <w:r>
        <w:rPr>
          <w:b/>
          <w:sz w:val="42"/>
        </w:rPr>
        <w:t xml:space="preserve">Notations</w:t>
      </w:r>
    </w:p>
    <w:p>
      <w:pPr>
        <w:spacing w:after="220" w:lineRule="auto"/>
      </w:pPr>
      <w:r>
        <w:rPr/>
        <w:t xml:space="preserve">Soit </w:t>
      </w:r>
      <m:oMath>
        <m:r>
          <m:rPr>
            <m:sty m:val="i"/>
          </m:rPr>
          <m:t>ζ</m:t>
        </m:r>
      </m:oMath>
      <w:r>
        <w:rPr/>
        <w:t xml:space="preserve"> un nombre complexe. On note </w:t>
      </w:r>
      <m:oMath>
        <m:r>
          <m:rPr>
            <m:sty m:val="b"/>
          </m:rPr>
          <m:t>Q</m:t>
        </m:r>
        <m:r>
          <m:rPr>
            <m:sty m:val="p"/>
          </m:rPr>
          <m:t>[</m:t>
        </m:r>
        <m:r>
          <m:rPr>
            <m:sty m:val="i"/>
          </m:rPr>
          <m:t>ζ</m:t>
        </m:r>
        <m:r>
          <m:rPr>
            <m:sty m:val="p"/>
          </m:rPr>
          <m:t>]</m:t>
        </m:r>
      </m:oMath>
      <w:r>
        <w:rPr/>
        <w:t xml:space="preserve"> le </w:t>
      </w:r>
      <m:oMath>
        <m:r>
          <m:rPr>
            <m:sty m:val="b"/>
          </m:rPr>
          <m:t>Q</m:t>
        </m:r>
      </m:oMath>
      <w:r>
        <w:rPr>
          <w:rFonts w:eastAsia="Georgia" w:cs="Georgia" w:ascii="Georgia" w:hAnsi="Georgia"/>
        </w:rPr>
        <w:t xml:space="preserve">-espace vectoriel engendré par </w:t>
      </w:r>
      <m:oMath>
        <m:d>
          <m:dPr>
            <m:begChr m:val="{"/>
            <m:endChr m:val="}"/>
            <m:ctrlPr>
              <w:rPr>
                <w:rFonts w:ascii="Cambria Math" w:hAnsi="Cambria Math"/>
              </w:rPr>
            </m:ctrlPr>
          </m:dPr>
          <m:e>
            <m:sSup>
              <m:sSupPr/>
              <m:e>
                <m:r>
                  <m:rPr>
                    <m:sty m:val="i"/>
                  </m:rPr>
                  <m:t>ζ</m:t>
                </m:r>
              </m:e>
              <m:sup>
                <m:r>
                  <m:rPr>
                    <m:sty m:val="i"/>
                  </m:rPr>
                  <m:t>n</m:t>
                </m:r>
              </m:sup>
            </m:sSup>
            <m:r>
              <m:rPr>
                <m:sty m:val="p"/>
              </m:rPr>
              <m:t>,</m:t>
            </m:r>
            <m:r>
              <m:rPr>
                <m:sty m:val="i"/>
              </m:rPr>
              <m:t>n</m:t>
            </m:r>
            <m:r>
              <m:rPr>
                <m:sty m:val="p"/>
              </m:rPr>
              <m:t>∈</m:t>
            </m:r>
            <m:r>
              <m:rPr>
                <m:sty m:val="b"/>
              </m:rPr>
              <m:t>N</m:t>
            </m:r>
          </m:e>
        </m:d>
      </m:oMath>
      <w:r>
        <w:rPr/>
        <w:t xml:space="preserve"> : c'est une </w:t>
      </w:r>
      <m:oMath>
        <m:r>
          <m:rPr>
            <m:sty m:val="b"/>
          </m:rPr>
          <m:t>Q</m:t>
        </m:r>
      </m:oMath>
      <w:r>
        <w:rPr>
          <w:rFonts w:eastAsia="Georgia" w:cs="Georgia" w:ascii="Georgia" w:hAnsi="Georgia"/>
        </w:rPr>
        <w:t xml:space="preserve">-algèbre On note </w:t>
      </w:r>
      <m:oMath>
        <m:r>
          <m:rPr>
            <m:sty m:val="b"/>
          </m:rPr>
          <m:t>Z</m:t>
        </m:r>
        <m:r>
          <m:rPr>
            <m:sty m:val="p"/>
          </m:rPr>
          <m:t>[</m:t>
        </m:r>
        <m:r>
          <m:rPr>
            <m:sty m:val="i"/>
          </m:rPr>
          <m:t>ζ</m:t>
        </m:r>
        <m:r>
          <m:rPr>
            <m:sty m:val="p"/>
          </m:rPr>
          <m:t>]</m:t>
        </m:r>
      </m:oMath>
      <w:r>
        <w:rPr/>
        <w:t xml:space="preserve"> le sous-groupe additif de </w:t>
      </w:r>
      <m:oMath>
        <m:r>
          <m:rPr>
            <m:sty m:val="b"/>
          </m:rPr>
          <m:t>Q</m:t>
        </m:r>
        <m:r>
          <m:rPr>
            <m:sty m:val="p"/>
          </m:rPr>
          <m:t>[</m:t>
        </m:r>
        <m:r>
          <m:rPr>
            <m:sty m:val="i"/>
          </m:rPr>
          <m:t>ζ</m:t>
        </m:r>
        <m:r>
          <m:rPr>
            <m:sty m:val="p"/>
          </m:rPr>
          <m:t>]</m:t>
        </m:r>
      </m:oMath>
      <w:r>
        <w:rPr>
          <w:rFonts w:eastAsia="Georgia" w:cs="Georgia" w:ascii="Georgia" w:hAnsi="Georgia"/>
        </w:rPr>
        <w:t xml:space="preserve"> engendré par </w:t>
      </w:r>
      <m:oMath>
        <m:d>
          <m:dPr>
            <m:begChr m:val="{"/>
            <m:endChr m:val="}"/>
            <m:ctrlPr>
              <w:rPr>
                <w:rFonts w:ascii="Cambria Math" w:hAnsi="Cambria Math"/>
              </w:rPr>
            </m:ctrlPr>
          </m:dPr>
          <m:e>
            <m:sSup>
              <m:sSupPr/>
              <m:e>
                <m:r>
                  <m:rPr>
                    <m:sty m:val="i"/>
                  </m:rPr>
                  <m:t>ζ</m:t>
                </m:r>
              </m:e>
              <m:sup>
                <m:r>
                  <m:rPr>
                    <m:sty m:val="i"/>
                  </m:rPr>
                  <m:t>n</m:t>
                </m:r>
              </m:sup>
            </m:sSup>
            <m:r>
              <m:rPr>
                <m:sty m:val="p"/>
              </m:rPr>
              <m:t>,</m:t>
            </m:r>
            <m:r>
              <m:rPr>
                <m:sty m:val="i"/>
              </m:rPr>
              <m:t>n</m:t>
            </m:r>
            <m:r>
              <m:rPr>
                <m:sty m:val="p"/>
              </m:rPr>
              <m:t>∈</m:t>
            </m:r>
            <m:r>
              <m:rPr>
                <m:sty m:val="b"/>
              </m:rPr>
              <m:t>N</m:t>
            </m:r>
          </m:e>
        </m:d>
      </m:oMath>
      <w:r>
        <w:rPr/>
        <w:t xml:space="preserve">.</w:t>
      </w:r>
      <w:r>
        <w:rPr/>
        <w:br w:type="textWrapping"/>
      </w:r>
      <w:r>
        <w:rPr/>
        <w:t xml:space="preserve">Un sous-corps de </w:t>
      </w:r>
      <m:oMath>
        <m:r>
          <m:rPr>
            <m:sty m:val="b"/>
          </m:rPr>
          <m:t>C</m:t>
        </m:r>
      </m:oMath>
      <w:r>
        <w:rPr/>
        <w:t xml:space="preserve"> qui est de dimension finie (vu comme </w:t>
      </w:r>
      <m:oMath>
        <m:r>
          <m:rPr>
            <m:sty m:val="b"/>
          </m:rPr>
          <m:t>Q</m:t>
        </m:r>
      </m:oMath>
      <w:r>
        <w:rPr>
          <w:rFonts w:eastAsia="Georgia" w:cs="Georgia" w:ascii="Georgia" w:hAnsi="Georgia"/>
        </w:rPr>
        <w:t xml:space="preserve">-espace vectoriel) est appelé un corps de nombres.</w:t>
      </w:r>
      <w:r>
        <w:rPr/>
        <w:br w:type="textWrapping"/>
      </w:r>
      <w:r>
        <w:rPr/>
        <w:t xml:space="preserve">Soient </w:t>
      </w:r>
      <m:oMath>
        <m:r>
          <m:rPr>
            <m:sty m:val="i"/>
          </m:rPr>
          <m:t>n</m:t>
        </m:r>
        <m:r>
          <m:rPr>
            <m:sty m:val="p"/>
          </m:rPr>
          <m:t>,</m:t>
        </m:r>
        <m:r>
          <m:rPr>
            <m:sty m:val="i"/>
          </m:rPr>
          <m:t>k</m:t>
        </m:r>
      </m:oMath>
      <w:r>
        <w:rPr/>
        <w:t xml:space="preserve"> deux entiers. Si </w:t>
      </w:r>
      <m:oMath>
        <m:r>
          <m:rPr>
            <m:sty m:val="i"/>
          </m:rPr>
          <m:t>ζ</m:t>
        </m:r>
      </m:oMath>
      <w:r>
        <w:rPr/>
        <w:t xml:space="preserve"> est une racine </w:t>
      </w:r>
      <m:oMath>
        <m:r>
          <m:rPr>
            <m:sty m:val="i"/>
          </m:rPr>
          <m:t>n</m:t>
        </m:r>
      </m:oMath>
      <w:r>
        <w:rPr>
          <w:rFonts w:eastAsia="Georgia" w:cs="Georgia" w:ascii="Georgia" w:hAnsi="Georgia"/>
        </w:rPr>
        <w:t xml:space="preserve">-ième de l'unité, le complexe </w:t>
      </w:r>
      <m:oMath>
        <m:sSup>
          <m:sSupPr/>
          <m:e>
            <m:r>
              <m:rPr>
                <m:sty m:val="i"/>
              </m:rPr>
              <m:t>ζ</m:t>
            </m:r>
          </m:e>
          <m:sup>
            <m:r>
              <m:rPr>
                <m:sty m:val="i"/>
              </m:rPr>
              <m:t>k</m:t>
            </m:r>
          </m:sup>
        </m:sSup>
      </m:oMath>
      <w:r>
        <w:rPr>
          <w:rFonts w:eastAsia="Georgia" w:cs="Georgia" w:ascii="Georgia" w:hAnsi="Georgia"/>
        </w:rPr>
        <w:t xml:space="preserve"> ne dépend que de la classe </w:t>
      </w:r>
      <m:oMath>
        <m:r>
          <m:rPr>
            <m:sty m:val="i"/>
          </m:rPr>
          <m:t>x</m:t>
        </m:r>
      </m:oMath>
      <w:r>
        <w:rPr/>
        <w:t xml:space="preserve"> de </w:t>
      </w:r>
      <m:oMath>
        <m:r>
          <m:rPr>
            <m:sty m:val="i"/>
          </m:rPr>
          <m:t>k</m:t>
        </m:r>
      </m:oMath>
      <w:r>
        <w:rPr/>
        <w:t xml:space="preserve"> dans </w:t>
      </w:r>
      <m:oMath>
        <m:r>
          <m:rPr>
            <m:sty m:val="b"/>
          </m:rPr>
          <m:t>Z</m:t>
        </m:r>
        <m:r>
          <m:rPr>
            <m:sty m:val="p"/>
          </m:rPr>
          <m:t>/</m:t>
        </m:r>
        <m:r>
          <m:rPr>
            <m:sty m:val="i"/>
          </m:rPr>
          <m:t>n</m:t>
        </m:r>
        <m:r>
          <m:rPr>
            <m:sty m:val="b"/>
          </m:rPr>
          <m:t>Z</m:t>
        </m:r>
      </m:oMath>
      <w:r>
        <w:rPr>
          <w:rFonts w:eastAsia="Georgia" w:cs="Georgia" w:ascii="Georgia" w:hAnsi="Georgia"/>
        </w:rPr>
        <w:t xml:space="preserve"> et sera noté </w:t>
      </w:r>
      <m:oMath>
        <m:sSup>
          <m:sSupPr/>
          <m:e>
            <m:r>
              <m:rPr>
                <m:sty m:val="i"/>
              </m:rPr>
              <m:t>ζ</m:t>
            </m:r>
          </m:e>
          <m:sup>
            <m:r>
              <m:rPr>
                <m:sty m:val="i"/>
              </m:rPr>
              <m:t>x</m:t>
            </m:r>
          </m:sup>
        </m:sSup>
      </m:oMath>
      <w:r>
        <w:rPr/>
        <w:t xml:space="preserve">.</w:t>
      </w:r>
      <w:r>
        <w:rPr/>
        <w:br w:type="textWrapping"/>
      </w:r>
      <w:r>
        <w:rPr>
          <w:rFonts w:eastAsia="Georgia" w:cs="Georgia" w:ascii="Georgia" w:hAnsi="Georgia"/>
        </w:rPr>
        <w:t xml:space="preserve">Dans le cas particulier où </w:t>
      </w:r>
      <m:oMath>
        <m:r>
          <m:rPr>
            <m:sty m:val="i"/>
          </m:rPr>
          <m:t>ζ</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i"/>
                  </m:rPr>
                  <m:t>n</m:t>
                </m:r>
              </m:den>
            </m:f>
          </m:e>
        </m:d>
      </m:oMath>
      <w:r>
        <w:rPr/>
        <w:t xml:space="preserve">, on notera </w:t>
      </w:r>
      <m:oMath>
        <m:sSub>
          <m:sSubPr/>
          <m:e>
            <m:r>
              <m:rPr>
                <m:sty m:val="i"/>
              </m:rPr>
              <m:t>τ</m:t>
            </m:r>
          </m:e>
          <m:sub>
            <m:r>
              <m:rPr>
                <m:sty m:val="i"/>
              </m:rPr>
              <m:t>n</m:t>
            </m:r>
          </m:sub>
        </m:sSub>
      </m:oMath>
      <w:r>
        <w:rPr/>
        <w:t xml:space="preserve"> la somme</w:t>
      </w:r>
    </w:p>
    <w:p>
      <w:pPr>
        <w:spacing w:after="220" w:lineRule="auto"/>
      </w:pPr>
      <m:oMathPara>
        <m:oMath>
          <m:sSub>
            <m:sSubPr/>
            <m:e>
              <m:r>
                <m:rPr>
                  <m:sty m:val="i"/>
                </m:rPr>
                <m:t>τ</m:t>
              </m:r>
            </m:e>
            <m:sub>
              <m:r>
                <m:rPr>
                  <m:sty m:val="i"/>
                </m:rPr>
                <m:t>n</m:t>
              </m:r>
            </m:sub>
          </m:sSub>
          <m:r>
            <m:rPr>
              <m:sty m:val="p"/>
            </m:rPr>
            <m:t>=</m:t>
          </m:r>
          <m:nary>
            <m:naryPr>
              <m:chr m:val="∑"/>
              <m:limLoc m:val="undOvr"/>
              <m:grow m:val="1"/>
              <m:supHide m:val="1"/>
            </m:naryPr>
            <m:sub>
              <m:r>
                <m:rPr>
                  <m:sty m:val="i"/>
                </m:rPr>
                <m:t>x</m:t>
              </m:r>
              <m:r>
                <m:rPr>
                  <m:sty m:val="p"/>
                </m:rPr>
                <m:t>∈</m:t>
              </m:r>
              <m:r>
                <m:rPr>
                  <m:sty m:val="b"/>
                </m:rPr>
                <m:t>Z</m:t>
              </m:r>
              <m:r>
                <m:rPr>
                  <m:sty m:val="p"/>
                </m:rPr>
                <m:t>/</m:t>
              </m:r>
              <m:r>
                <m:rPr>
                  <m:sty m:val="i"/>
                </m:rPr>
                <m:t>n</m:t>
              </m:r>
              <m:r>
                <m:rPr>
                  <m:sty m:val="b"/>
                </m:rPr>
                <m:t>Z</m:t>
              </m:r>
            </m:sub>
            <m:sup/>
            <m:e>
              <m:r>
                <m:rPr>
                  <m:sty m:val="p"/>
                </m:rPr>
                <m:t xml:space="preserve"> </m:t>
              </m:r>
            </m:e>
          </m:nary>
          <m:sSup>
            <m:sSupPr/>
            <m:e>
              <m:r>
                <m:rPr>
                  <m:sty m:val="i"/>
                </m:rPr>
                <m:t>ζ</m:t>
              </m:r>
            </m:e>
            <m:sup>
              <m:sSup>
                <m:sSupPr/>
                <m:e>
                  <m:r>
                    <m:rPr>
                      <m:sty m:val="i"/>
                    </m:rPr>
                    <m:t>x</m:t>
                  </m:r>
                </m:e>
                <m:sup>
                  <m:r>
                    <m:rPr>
                      <m:sty m:val="p"/>
                    </m:rPr>
                    <m:t>2</m:t>
                  </m:r>
                </m:sup>
              </m:sSup>
            </m:sup>
          </m:sSup>
        </m:oMath>
      </m:oMathPara>
    </w:p>
    <w:p>
      <w:pPr>
        <w:spacing w:line="271" w:before="330" w:lineRule="auto"/>
      </w:pPr>
      <w:r>
        <w:rPr>
          <w:rFonts w:eastAsia="Georgia" w:cs="Georgia" w:ascii="Georgia" w:hAnsi="Georgia"/>
          <w:b/>
          <w:sz w:val="42"/>
        </w:rPr>
        <w:t xml:space="preserve">1. Préliminaires</w:t>
      </w:r>
    </w:p>
    <w:p>
      <w:pPr>
        <w:spacing w:after="220" w:lineRule="auto"/>
      </w:pPr>
      <w:r>
        <w:rPr/>
        <w:t xml:space="preserve">Soit </w:t>
      </w:r>
      <m:oMath>
        <m:r>
          <m:rPr>
            <m:sty m:val="i"/>
          </m:rPr>
          <m:t>p</m:t>
        </m:r>
      </m:oMath>
      <w:r>
        <w:rPr/>
        <w:t xml:space="preserve"> un nombre premier impair et </w:t>
      </w:r>
      <m:oMath>
        <m:r>
          <m:rPr>
            <m:sty m:val="i"/>
          </m:rPr>
          <m:t>y</m:t>
        </m:r>
        <m:r>
          <m:rPr>
            <m:sty m:val="p"/>
          </m:rPr>
          <m:t>∈</m:t>
        </m:r>
        <m:r>
          <m:rPr>
            <m:sty m:val="p"/>
          </m:rPr>
          <m:t>(</m:t>
        </m:r>
        <m:r>
          <m:rPr>
            <m:sty m:val="b"/>
          </m:rPr>
          <m:t>Z</m:t>
        </m:r>
        <m:r>
          <m:rPr>
            <m:sty m:val="p"/>
          </m:rPr>
          <m:t>/</m:t>
        </m:r>
        <m:r>
          <m:rPr>
            <m:sty m:val="i"/>
          </m:rPr>
          <m:t>p</m:t>
        </m:r>
        <m:r>
          <m:rPr>
            <m:sty m:val="b"/>
          </m:rPr>
          <m:t>Z</m:t>
        </m:r>
        <m:sSup>
          <m:sSupPr/>
          <m:e>
            <m:r>
              <m:rPr>
                <m:sty m:val="p"/>
              </m:rPr>
              <m:t>)</m:t>
            </m:r>
          </m:e>
          <m:sup>
            <m:r>
              <m:rPr>
                <m:sty m:val="p"/>
              </m:rPr>
              <m:t>∗</m:t>
            </m:r>
          </m:sup>
        </m:sSup>
      </m:oMath>
      <w:r>
        <w:rPr/>
        <w:t xml:space="preserve">. On dit que </w:t>
      </w:r>
      <m:oMath>
        <m:r>
          <m:rPr>
            <m:sty m:val="i"/>
          </m:rPr>
          <m:t>y</m:t>
        </m:r>
      </m:oMath>
      <w:r>
        <w:rPr>
          <w:rFonts w:eastAsia="Georgia" w:cs="Georgia" w:ascii="Georgia" w:hAnsi="Georgia"/>
        </w:rPr>
        <w:t xml:space="preserve"> est un carré s'il existe </w:t>
      </w:r>
      <m:oMath>
        <m:r>
          <m:rPr>
            <m:sty m:val="i"/>
          </m:rPr>
          <m:t>z</m:t>
        </m:r>
        <m:r>
          <m:rPr>
            <m:sty m:val="p"/>
          </m:rPr>
          <m:t>∈</m:t>
        </m:r>
        <m:r>
          <m:rPr>
            <m:sty m:val="p"/>
          </m:rPr>
          <m:t>(</m:t>
        </m:r>
        <m:r>
          <m:rPr>
            <m:sty m:val="b"/>
          </m:rPr>
          <m:t>Z</m:t>
        </m:r>
        <m:r>
          <m:rPr>
            <m:sty m:val="p"/>
          </m:rPr>
          <m:t>/</m:t>
        </m:r>
        <m:r>
          <m:rPr>
            <m:sty m:val="i"/>
          </m:rPr>
          <m:t>p</m:t>
        </m:r>
        <m:r>
          <m:rPr>
            <m:sty m:val="b"/>
          </m:rPr>
          <m:t>Z</m:t>
        </m:r>
        <m:sSup>
          <m:sSupPr/>
          <m:e>
            <m:r>
              <m:rPr>
                <m:sty m:val="p"/>
              </m:rPr>
              <m:t>)</m:t>
            </m:r>
          </m:e>
          <m:sup>
            <m:r>
              <m:rPr>
                <m:sty m:val="p"/>
              </m:rPr>
              <m:t>∗</m:t>
            </m:r>
          </m:sup>
        </m:sSup>
      </m:oMath>
      <w:r>
        <w:rPr/>
        <w:t xml:space="preserve"> tel que </w:t>
      </w:r>
      <m:oMath>
        <m:r>
          <m:rPr>
            <m:sty m:val="i"/>
          </m:rPr>
          <m:t>y</m:t>
        </m:r>
        <m:r>
          <m:rPr>
            <m:sty m:val="p"/>
          </m:rPr>
          <m:t>=</m:t>
        </m:r>
        <m:sSup>
          <m:sSupPr/>
          <m:e>
            <m:r>
              <m:rPr>
                <m:sty m:val="i"/>
              </m:rPr>
              <m:t>z</m:t>
            </m:r>
          </m:e>
          <m:sup>
            <m:r>
              <m:rPr>
                <m:sty m:val="p"/>
              </m:rPr>
              <m:t>2</m:t>
            </m:r>
          </m:sup>
        </m:sSup>
      </m:oMath>
      <w:r>
        <w:rPr/>
        <w:br w:type="textWrapping"/>
      </w:r>
      <w:r>
        <w:rPr>
          <w:rFonts w:eastAsia="Georgia" w:cs="Georgia" w:ascii="Georgia" w:hAnsi="Georgia"/>
        </w:rPr>
        <w:t xml:space="preserve">1.1. Montrer l'égalité</w:t>
      </w:r>
    </w:p>
    <w:p>
      <w:pPr>
        <w:spacing w:after="220" w:lineRule="auto"/>
      </w:pPr>
      <m:oMathPara>
        <m:oMath>
          <m:nary>
            <m:naryPr>
              <m:chr m:val="∏"/>
              <m:limLoc m:val="undOvr"/>
              <m:grow m:val="1"/>
              <m:supHide m:val="1"/>
            </m:naryPr>
            <m:sub>
              <m:r>
                <m:rPr>
                  <m:sty m:val="i"/>
                </m:rPr>
                <m:t>x</m:t>
              </m:r>
              <m:r>
                <m:rPr>
                  <m:sty m:val="p"/>
                </m:rPr>
                <m:t>∈</m:t>
              </m:r>
              <m:r>
                <m:rPr>
                  <m:sty m:val="p"/>
                </m:rPr>
                <m:t>(</m:t>
              </m:r>
              <m:r>
                <m:rPr>
                  <m:sty m:val="b"/>
                </m:rPr>
                <m:t>Z</m:t>
              </m:r>
              <m:r>
                <m:rPr>
                  <m:sty m:val="p"/>
                </m:rPr>
                <m:t>/</m:t>
              </m:r>
              <m:r>
                <m:rPr>
                  <m:sty m:val="i"/>
                </m:rPr>
                <m:t>p</m:t>
              </m:r>
              <m:r>
                <m:rPr>
                  <m:sty m:val="b"/>
                </m:rPr>
                <m:t>Z</m:t>
              </m:r>
              <m:sSup>
                <m:sSupPr/>
                <m:e>
                  <m:r>
                    <m:rPr>
                      <m:sty m:val="p"/>
                    </m:rPr>
                    <m:t>)</m:t>
                  </m:r>
                </m:e>
                <m:sup>
                  <m:r>
                    <m:rPr>
                      <m:sty m:val="p"/>
                    </m:rPr>
                    <m:t>∗</m:t>
                  </m:r>
                </m:sup>
              </m:sSup>
            </m:sub>
            <m:sup/>
            <m:e>
              <m:r>
                <m:rPr>
                  <m:sty m:val="p"/>
                </m:rPr>
                <m:t xml:space="preserve"> </m:t>
              </m:r>
            </m:e>
          </m:nary>
          <m:r>
            <m:rPr>
              <m:sty m:val="i"/>
            </m:rPr>
            <m:t>x</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sSup>
                      <m:sSupPr/>
                      <m:e>
                        <m:r>
                          <m:rPr>
                            <m:sty m:val="i"/>
                          </m:rPr>
                          <m:t>y</m:t>
                        </m:r>
                      </m:e>
                      <m:sup>
                        <m:f>
                          <m:fPr>
                            <m:ctrlPr>
                              <w:rPr>
                                <w:rFonts w:ascii="Cambria Math" w:hAnsi="Cambria Math"/>
                              </w:rPr>
                            </m:ctrlPr>
                          </m:fPr>
                          <m:num>
                            <m:r>
                              <m:rPr>
                                <m:sty m:val="i"/>
                              </m:rPr>
                              <m:t>p</m:t>
                            </m:r>
                            <m:r>
                              <m:rPr>
                                <m:sty m:val="p"/>
                              </m:rPr>
                              <m:t>−</m:t>
                            </m:r>
                            <m:r>
                              <m:rPr>
                                <m:sty m:val="p"/>
                              </m:rPr>
                              <m:t>1</m:t>
                            </m:r>
                          </m:num>
                          <m:den>
                            <m:r>
                              <m:rPr>
                                <m:sty m:val="p"/>
                              </m:rPr>
                              <m:t>2</m:t>
                            </m:r>
                          </m:den>
                        </m:f>
                      </m:sup>
                    </m:sSup>
                  </m:e>
                  <m:e>
                    <m:r>
                      <m:rPr>
                        <m:nor/>
                      </m:rPr>
                      <m:t> si </m:t>
                    </m:r>
                    <m:r>
                      <m:rPr>
                        <m:sty m:val="i"/>
                      </m:rPr>
                      <m:t>y</m:t>
                    </m:r>
                    <m:r>
                      <m:rPr>
                        <m:nor/>
                      </m:rPr>
                      <m:t> est un carré, </m:t>
                    </m:r>
                  </m:e>
                </m:mr>
                <m:mr>
                  <m:e>
                    <m:sSup>
                      <m:sSupPr/>
                      <m:e>
                        <m:r>
                          <m:rPr>
                            <m:sty m:val="i"/>
                          </m:rPr>
                          <m:t>y</m:t>
                        </m:r>
                      </m:e>
                      <m:sup>
                        <m:f>
                          <m:fPr>
                            <m:ctrlPr>
                              <w:rPr>
                                <w:rFonts w:ascii="Cambria Math" w:hAnsi="Cambria Math"/>
                              </w:rPr>
                            </m:ctrlPr>
                          </m:fPr>
                          <m:num>
                            <m:r>
                              <m:rPr>
                                <m:sty m:val="i"/>
                              </m:rPr>
                              <m:t>p</m:t>
                            </m:r>
                            <m:r>
                              <m:rPr>
                                <m:sty m:val="p"/>
                              </m:rPr>
                              <m:t>−</m:t>
                            </m:r>
                            <m:r>
                              <m:rPr>
                                <m:sty m:val="p"/>
                              </m:rPr>
                              <m:t>1</m:t>
                            </m:r>
                          </m:num>
                          <m:den>
                            <m:r>
                              <m:rPr>
                                <m:sty m:val="p"/>
                              </m:rPr>
                              <m:t>2</m:t>
                            </m:r>
                          </m:den>
                        </m:f>
                      </m:sup>
                    </m:sSup>
                  </m:e>
                  <m:e>
                    <m:r>
                      <m:rPr>
                        <m:nor/>
                      </m:rPr>
                      <m:t> sinon. </m:t>
                    </m:r>
                  </m:e>
                </m:mr>
              </m:m>
            </m:e>
          </m:d>
        </m:oMath>
      </m:oMathPara>
    </w:p>
    <w:p>
      <w:pPr>
        <w:spacing w:after="220" w:lineRule="auto"/>
      </w:pPr>
      <w:r>
        <w:rPr>
          <w:rFonts w:eastAsia="Georgia" w:cs="Georgia" w:ascii="Georgia" w:hAnsi="Georgia"/>
        </w:rPr>
        <w:t xml:space="preserve">[Indication : regrouper deux à deux dans le produit les termes </w:t>
      </w:r>
      <m:oMath>
        <m:r>
          <m:rPr>
            <m:sty m:val="i"/>
          </m:rPr>
          <m:t>x</m:t>
        </m:r>
        <m:r>
          <m:rPr>
            <m:sty m:val="p"/>
          </m:rPr>
          <m:t>,</m:t>
        </m:r>
        <m:r>
          <m:rPr>
            <m:sty m:val="i"/>
          </m:rPr>
          <m:t>y</m:t>
        </m:r>
        <m:r>
          <m:rPr>
            <m:sty m:val="p"/>
          </m:rPr>
          <m:t>/</m:t>
        </m:r>
        <m:r>
          <m:rPr>
            <m:sty m:val="i"/>
          </m:rPr>
          <m:t>x</m:t>
        </m:r>
        <m:r>
          <m:rPr>
            <m:sty m:val="p"/>
          </m:rPr>
          <m:t>,</m:t>
        </m:r>
        <m:r>
          <m:rPr>
            <m:sty m:val="i"/>
          </m:rPr>
          <m:t>x</m:t>
        </m:r>
        <m:r>
          <m:rPr>
            <m:sty m:val="p"/>
          </m:rPr>
          <m:t>∈</m:t>
        </m:r>
        <m:r>
          <m:rPr>
            <m:sty m:val="p"/>
          </m:rPr>
          <m:t>(</m:t>
        </m:r>
        <m:r>
          <m:rPr>
            <m:sty m:val="b"/>
          </m:rPr>
          <m:t>Z</m:t>
        </m:r>
        <m:r>
          <m:rPr>
            <m:sty m:val="p"/>
          </m:rPr>
          <m:t>/</m:t>
        </m:r>
        <m:r>
          <m:rPr>
            <m:sty m:val="i"/>
          </m:rPr>
          <m:t>p</m:t>
        </m:r>
        <m:r>
          <m:rPr>
            <m:sty m:val="b"/>
          </m:rPr>
          <m:t>Z</m:t>
        </m:r>
        <m:sSup>
          <m:sSupPr/>
          <m:e>
            <m:r>
              <m:rPr>
                <m:sty m:val="p"/>
              </m:rPr>
              <m:t>)</m:t>
            </m:r>
          </m:e>
          <m:sup>
            <m:r>
              <m:rPr>
                <m:sty m:val="p"/>
              </m:rPr>
              <m:t>∗</m:t>
            </m:r>
          </m:sup>
        </m:sSup>
      </m:oMath>
      <w:r>
        <w:rPr/>
        <w:t xml:space="preserve"> ].</w:t>
      </w:r>
      <w:r>
        <w:rPr/>
        <w:br w:type="textWrapping"/>
      </w:r>
      <w:r>
        <w:rPr>
          <w:rFonts w:eastAsia="Georgia" w:cs="Georgia" w:ascii="Georgia" w:hAnsi="Georgia"/>
        </w:rPr>
        <w:t xml:space="preserve">1.2. En déduire les égalités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p>
                      <m:sSupPr/>
                      <m:e>
                        <m:r>
                          <m:rPr>
                            <m:sty m:val="i"/>
                          </m:rPr>
                          <m:t>y</m:t>
                        </m:r>
                      </m:e>
                      <m:sup>
                        <m:f>
                          <m:fPr>
                            <m:ctrlPr>
                              <w:rPr>
                                <w:rFonts w:ascii="Cambria Math" w:hAnsi="Cambria Math"/>
                              </w:rPr>
                            </m:ctrlPr>
                          </m:fPr>
                          <m:num>
                            <m:r>
                              <m:rPr>
                                <m:sty m:val="i"/>
                              </m:rPr>
                              <m:t>p</m:t>
                            </m:r>
                            <m:r>
                              <m:rPr>
                                <m:sty m:val="p"/>
                              </m:rPr>
                              <m:t>−</m:t>
                            </m:r>
                            <m:r>
                              <m:rPr>
                                <m:sty m:val="p"/>
                              </m:rPr>
                              <m:t>1</m:t>
                            </m:r>
                          </m:num>
                          <m:den>
                            <m:r>
                              <m:rPr>
                                <m:sty m:val="p"/>
                              </m:rPr>
                              <m:t>2</m:t>
                            </m:r>
                          </m:den>
                        </m:f>
                      </m:sup>
                    </m:sSup>
                    <m:r>
                      <m:rPr>
                        <m:sty m:val="p"/>
                      </m:rPr>
                      <m:t>=</m:t>
                    </m:r>
                    <m:r>
                      <m:rPr>
                        <m:sty m:val="p"/>
                      </m:rPr>
                      <m:t>1</m:t>
                    </m:r>
                  </m:e>
                  <m:e>
                    <m:r>
                      <m:rPr>
                        <m:nor/>
                      </m:rPr>
                      <m:t> si </m:t>
                    </m:r>
                    <m:r>
                      <m:rPr>
                        <m:sty m:val="i"/>
                      </m:rPr>
                      <m:t>y</m:t>
                    </m:r>
                    <m:r>
                      <m:rPr>
                        <m:nor/>
                      </m:rPr>
                      <m:t> est un carré, </m:t>
                    </m:r>
                  </m:e>
                </m:mr>
                <m:mr>
                  <m:e>
                    <m:sSup>
                      <m:sSupPr/>
                      <m:e>
                        <m:r>
                          <m:rPr>
                            <m:sty m:val="i"/>
                          </m:rPr>
                          <m:t>y</m:t>
                        </m:r>
                      </m:e>
                      <m:sup>
                        <m:f>
                          <m:fPr>
                            <m:ctrlPr>
                              <w:rPr>
                                <w:rFonts w:ascii="Cambria Math" w:hAnsi="Cambria Math"/>
                              </w:rPr>
                            </m:ctrlPr>
                          </m:fPr>
                          <m:num>
                            <m:r>
                              <m:rPr>
                                <m:sty m:val="i"/>
                              </m:rPr>
                              <m:t>p</m:t>
                            </m:r>
                            <m:r>
                              <m:rPr>
                                <m:sty m:val="p"/>
                              </m:rPr>
                              <m:t>−</m:t>
                            </m:r>
                            <m:r>
                              <m:rPr>
                                <m:sty m:val="p"/>
                              </m:rPr>
                              <m:t>1</m:t>
                            </m:r>
                          </m:num>
                          <m:den>
                            <m:r>
                              <m:rPr>
                                <m:sty m:val="p"/>
                              </m:rPr>
                              <m:t>2</m:t>
                            </m:r>
                          </m:den>
                        </m:f>
                      </m:sup>
                    </m:sSup>
                    <m:r>
                      <m:rPr>
                        <m:sty m:val="p"/>
                      </m:rPr>
                      <m:t>=</m:t>
                    </m:r>
                    <m:r>
                      <m:rPr>
                        <m:sty m:val="p"/>
                      </m:rPr>
                      <m:t>−</m:t>
                    </m:r>
                    <m:r>
                      <m:rPr>
                        <m:sty m:val="p"/>
                      </m:rPr>
                      <m:t>1</m:t>
                    </m:r>
                  </m:e>
                  <m:e>
                    <m:r>
                      <m:rPr>
                        <m:nor/>
                      </m:rPr>
                      <m:t> sinon. </m:t>
                    </m:r>
                  </m:e>
                </m:mr>
              </m:m>
            </m:e>
          </m:d>
        </m:oMath>
      </m:oMathPara>
    </w:p>
    <w:p>
      <w:pPr>
        <w:spacing w:line="271" w:before="330" w:lineRule="auto"/>
      </w:pPr>
      <w:r>
        <w:rPr>
          <w:rFonts w:eastAsia="Georgia" w:cs="Georgia" w:ascii="Georgia" w:hAnsi="Georgia"/>
          <w:b/>
          <w:sz w:val="42"/>
        </w:rPr>
        <w:t xml:space="preserve">2. Généralités</w:t>
      </w:r>
    </w:p>
    <w:p>
      <w:pPr>
        <w:spacing w:after="220" w:lineRule="auto"/>
      </w:pPr>
      <w:r>
        <w:rPr>
          <w:rFonts w:eastAsia="Georgia" w:cs="Georgia" w:ascii="Georgia" w:hAnsi="Georgia"/>
        </w:rPr>
        <w:t xml:space="preserve">2.1. Montrer que les deux propositions suivantes sont équivalentes :</w:t>
      </w:r>
      <w:r>
        <w:rPr/>
        <w:br w:type="textWrapping"/>
      </w:r>
      <w:r>
        <w:rPr>
          <w:rFonts w:eastAsia="Georgia" w:cs="Georgia" w:ascii="Georgia" w:hAnsi="Georgia"/>
        </w:rPr>
        <w:t xml:space="preserve">(i) Il existe un polynôme </w:t>
      </w:r>
      <m:oMath>
        <m:r>
          <m:rPr>
            <m:sty m:val="i"/>
          </m:rPr>
          <m:t>P</m:t>
        </m:r>
      </m:oMath>
      <w:r>
        <w:rPr>
          <w:rFonts w:eastAsia="Georgia" w:cs="Georgia" w:ascii="Georgia" w:hAnsi="Georgia"/>
        </w:rPr>
        <w:t xml:space="preserve"> unitaire à coefficients rationnels annulant </w:t>
      </w:r>
      <m:oMath>
        <m:r>
          <m:rPr>
            <m:sty m:val="i"/>
          </m:rPr>
          <m:t>ζ</m:t>
        </m:r>
      </m:oMath>
      <w:r>
        <w:rPr/>
        <w:t xml:space="preserve">;</w:t>
      </w:r>
      <w:r>
        <w:rPr/>
        <w:br w:type="textWrapping"/>
      </w:r>
      <w:r>
        <w:rPr>
          <w:rFonts w:eastAsia="Georgia" w:cs="Georgia" w:ascii="Georgia" w:hAnsi="Georgia"/>
        </w:rPr>
        <w:t xml:space="preserve">(ii) La Q-algèbre Q[S] est un corps de nombres.</w:t>
      </w:r>
    </w:p>
    <w:p>
      <w:pPr>
        <w:spacing w:after="220" w:lineRule="auto"/>
      </w:pPr>
      <w:r>
        <w:rPr/>
        <w:t xml:space="preserve">Soit </w:t>
      </w:r>
      <m:oMath>
        <m:r>
          <m:rPr>
            <m:sty m:val="i"/>
          </m:rPr>
          <m:t>V</m:t>
        </m:r>
      </m:oMath>
      <w:r>
        <w:rPr/>
        <w:t xml:space="preserve"> un Q-espace vectoriel de dimension finie et </w:t>
      </w:r>
      <m:oMath>
        <m:r>
          <m:rPr>
            <m:sty m:val="i"/>
          </m:rPr>
          <m:t>f</m:t>
        </m:r>
      </m:oMath>
      <w:r>
        <w:rPr/>
        <w:t xml:space="preserve"> un endomorphisme de </w:t>
      </w:r>
      <m:oMath>
        <m:r>
          <m:rPr>
            <m:sty m:val="i"/>
          </m:rPr>
          <m:t>V</m:t>
        </m:r>
      </m:oMath>
      <w:r>
        <w:rPr/>
        <w:t xml:space="preserve">. Si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oMath>
      <w:r>
        <w:rPr>
          <w:rFonts w:eastAsia="Georgia" w:cs="Georgia" w:ascii="Georgia" w:hAnsi="Georgia"/>
        </w:rPr>
        <w:t xml:space="preserve"> sont des éléments d </w:t>
      </w:r>
      <m:oMath>
        <m:r>
          <m:rPr>
            <m:sty m:val="i"/>
          </m:rPr>
          <m:t>V</m:t>
        </m:r>
      </m:oMath>
      <w:r>
        <w:rPr/>
        <w:t xml:space="preserve">, on note </w:t>
      </w:r>
      <m:oMath>
        <m:r>
          <m:rPr>
            <m:sty m:val="b"/>
          </m:rPr>
          <m:t>Z</m:t>
        </m:r>
        <m:sSub>
          <m:sSubPr/>
          <m:e>
            <m:r>
              <m:rPr>
                <m:sty m:val="i"/>
              </m:rPr>
              <m:t>v</m:t>
            </m:r>
          </m:e>
          <m:sub>
            <m:r>
              <m:rPr>
                <m:sty m:val="p"/>
              </m:rPr>
              <m:t>1</m:t>
            </m:r>
          </m:sub>
        </m:sSub>
        <m:r>
          <m:rPr>
            <m:sty m:val="p"/>
          </m:rPr>
          <m:t>+</m:t>
        </m:r>
        <m:r>
          <m:rPr>
            <m:sty m:val="p"/>
          </m:rPr>
          <m:t>⋯</m:t>
        </m:r>
        <m:r>
          <m:rPr>
            <m:sty m:val="p"/>
          </m:rPr>
          <m:t>+</m:t>
        </m:r>
        <m:r>
          <m:rPr>
            <m:sty m:val="b"/>
          </m:rPr>
          <m:t>Z</m:t>
        </m:r>
        <m:sSub>
          <m:sSubPr/>
          <m:e>
            <m:r>
              <m:rPr>
                <m:sty m:val="i"/>
              </m:rPr>
              <m:t>v</m:t>
            </m:r>
          </m:e>
          <m:sub>
            <m:r>
              <m:rPr>
                <m:sty m:val="i"/>
              </m:rPr>
              <m:t>n</m:t>
            </m:r>
          </m:sub>
        </m:sSub>
      </m:oMath>
      <w:r>
        <w:rPr>
          <w:rFonts w:eastAsia="Georgia" w:cs="Georgia" w:ascii="Georgia" w:hAnsi="Georgia"/>
        </w:rPr>
        <w:t xml:space="preserve"> l'ensemble des combinaisons linéaires à coefficients entiers des </w:t>
      </w:r>
      <m:oMath>
        <m:sSub>
          <m:sSubPr/>
          <m:e>
            <m:r>
              <m:rPr>
                <m:sty m:val="i"/>
              </m:rPr>
              <m:t>v</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t xml:space="preserve">.</w:t>
      </w:r>
      <w:r>
        <w:rPr/>
        <w:br w:type="textWrapping"/>
      </w:r>
      <w:r>
        <w:rPr>
          <w:rFonts w:eastAsia="Georgia" w:cs="Georgia" w:ascii="Georgia" w:hAnsi="Georgia"/>
        </w:rPr>
        <w:t xml:space="preserve">2.2. Montrer que les deux propositions suivantes sont équivalentes:</w:t>
      </w:r>
      <w:r>
        <w:rPr/>
        <w:br w:type="textWrapping"/>
      </w:r>
      <w:r>
        <w:rPr>
          <w:rFonts w:eastAsia="Georgia" w:cs="Georgia" w:ascii="Georgia" w:hAnsi="Georgia"/>
        </w:rPr>
        <w:t xml:space="preserve">(i) Il existe un polynôme </w:t>
      </w:r>
      <m:oMath>
        <m:r>
          <m:rPr>
            <m:sty m:val="i"/>
          </m:rPr>
          <m:t>P</m:t>
        </m:r>
      </m:oMath>
      <w:r>
        <w:rPr>
          <w:rFonts w:eastAsia="Georgia" w:cs="Georgia" w:ascii="Georgia" w:hAnsi="Georgia"/>
        </w:rPr>
        <w:t xml:space="preserve"> unitaire à coefficients entiers annulant </w:t>
      </w:r>
      <m:oMath>
        <m:r>
          <m:rPr>
            <m:sty m:val="i"/>
          </m:rPr>
          <m:t>f</m:t>
        </m:r>
      </m:oMath>
      <w:r>
        <w:rPr/>
        <w:t xml:space="preserve">;</w:t>
      </w:r>
      <w:r>
        <w:rPr/>
        <w:br w:type="textWrapping"/>
      </w:r>
      <w:r>
        <w:rPr/>
        <w:t xml:space="preserve">(ii) Il existe un entier </w:t>
      </w:r>
      <m:oMath>
        <m:r>
          <m:rPr>
            <m:sty m:val="i"/>
          </m:rPr>
          <m:t>n</m:t>
        </m:r>
      </m:oMath>
      <w:r>
        <w:rPr/>
        <w:t xml:space="preserve"> et des vecteurs </w:t>
      </w:r>
      <m:oMath>
        <m:sSub>
          <m:sSubPr/>
          <m:e>
            <m:r>
              <m:rPr>
                <m:sty m:val="i"/>
              </m:rPr>
              <m:t>v</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t xml:space="preserve"> engendrant </w:t>
      </w:r>
      <m:oMath>
        <m:r>
          <m:rPr>
            <m:sty m:val="i"/>
          </m:rPr>
          <m:t>V</m:t>
        </m:r>
      </m:oMath>
      <w:r>
        <w:rPr/>
        <w:t xml:space="preserve"> tels que</w:t>
      </w:r>
    </w:p>
    <w:p>
      <w:pPr>
        <w:spacing w:after="220" w:lineRule="auto"/>
      </w:pPr>
      <m:oMathPara>
        <m:oMath>
          <m:r>
            <m:rPr>
              <m:sty m:val="i"/>
            </m:rPr>
            <m:t>f</m:t>
          </m:r>
          <m:d>
            <m:dPr>
              <m:begChr m:val="("/>
              <m:endChr m:val=")"/>
              <m:ctrlPr>
                <w:rPr>
                  <w:rFonts w:ascii="Cambria Math" w:hAnsi="Cambria Math"/>
                </w:rPr>
              </m:ctrlPr>
            </m:dPr>
            <m:e>
              <m:r>
                <m:rPr>
                  <m:sty m:val="b"/>
                </m:rPr>
                <m:t>Z</m:t>
              </m:r>
              <m:sSub>
                <m:sSubPr/>
                <m:e>
                  <m:r>
                    <m:rPr>
                      <m:sty m:val="i"/>
                    </m:rPr>
                    <m:t>v</m:t>
                  </m:r>
                </m:e>
                <m:sub>
                  <m:r>
                    <m:rPr>
                      <m:sty m:val="p"/>
                    </m:rPr>
                    <m:t>1</m:t>
                  </m:r>
                </m:sub>
              </m:sSub>
              <m:r>
                <m:rPr>
                  <m:sty m:val="p"/>
                </m:rPr>
                <m:t>+</m:t>
              </m:r>
              <m:r>
                <m:rPr>
                  <m:sty m:val="p"/>
                </m:rPr>
                <m:t>⋯</m:t>
              </m:r>
              <m:r>
                <m:rPr>
                  <m:sty m:val="p"/>
                </m:rPr>
                <m:t>+</m:t>
              </m:r>
              <m:r>
                <m:rPr>
                  <m:sty m:val="b"/>
                </m:rPr>
                <m:t>Z</m:t>
              </m:r>
              <m:sSub>
                <m:sSubPr/>
                <m:e>
                  <m:r>
                    <m:rPr>
                      <m:sty m:val="i"/>
                    </m:rPr>
                    <m:t>v</m:t>
                  </m:r>
                </m:e>
                <m:sub>
                  <m:r>
                    <m:rPr>
                      <m:sty m:val="i"/>
                    </m:rPr>
                    <m:t>n</m:t>
                  </m:r>
                </m:sub>
              </m:sSub>
            </m:e>
          </m:d>
          <m:r>
            <m:rPr>
              <m:sty m:val="p"/>
            </m:rPr>
            <m:t>⊂</m:t>
          </m:r>
          <m:r>
            <m:rPr>
              <m:sty m:val="b"/>
            </m:rPr>
            <m:t>Z</m:t>
          </m:r>
          <m:sSub>
            <m:sSubPr/>
            <m:e>
              <m:r>
                <m:rPr>
                  <m:sty m:val="i"/>
                </m:rPr>
                <m:t>v</m:t>
              </m:r>
            </m:e>
            <m:sub>
              <m:r>
                <m:rPr>
                  <m:sty m:val="p"/>
                </m:rPr>
                <m:t>1</m:t>
              </m:r>
            </m:sub>
          </m:sSub>
          <m:r>
            <m:rPr>
              <m:sty m:val="p"/>
            </m:rPr>
            <m:t>+</m:t>
          </m:r>
          <m:r>
            <m:rPr>
              <m:sty m:val="p"/>
            </m:rPr>
            <m:t>⋯</m:t>
          </m:r>
          <m:r>
            <m:rPr>
              <m:sty m:val="p"/>
            </m:rPr>
            <m:t>+</m:t>
          </m:r>
          <m:r>
            <m:rPr>
              <m:sty m:val="b"/>
            </m:rPr>
            <m:t>Z</m:t>
          </m:r>
          <m:sSub>
            <m:sSubPr/>
            <m:e>
              <m:r>
                <m:rPr>
                  <m:sty m:val="i"/>
                </m:rPr>
                <m:t>v</m:t>
              </m:r>
            </m:e>
            <m:sub>
              <m:r>
                <m:rPr>
                  <m:sty m:val="i"/>
                </m:rPr>
                <m:t>n</m:t>
              </m:r>
            </m:sub>
          </m:sSub>
        </m:oMath>
      </m:oMathPara>
    </w:p>
    <w:p>
      <w:pPr>
        <w:spacing w:after="220" w:lineRule="auto"/>
      </w:pPr>
      <w:r>
        <w:rPr/>
        <w:t xml:space="preserve">[Indication : pour </w:t>
      </w:r>
      <m:oMath>
        <m:r>
          <m:rPr>
            <m:sty m:val="p"/>
          </m:rPr>
          <m:t>(</m:t>
        </m:r>
        <m:r>
          <m:rPr>
            <m:sty m:val="i"/>
          </m:rPr>
          <m:t>i</m:t>
        </m:r>
        <m:r>
          <m:rPr>
            <m:sty m:val="i"/>
          </m:rPr>
          <m:t>i</m:t>
        </m:r>
        <m:r>
          <m:rPr>
            <m:sty m:val="p"/>
          </m:rPr>
          <m:t>)</m:t>
        </m:r>
        <m:r>
          <m:rPr>
            <m:sty m:val="p"/>
          </m:rPr>
          <m:t>⟹</m:t>
        </m:r>
        <m:r>
          <m:rPr>
            <m:sty m:val="p"/>
          </m:rPr>
          <m:t>(</m:t>
        </m:r>
        <m:r>
          <m:rPr>
            <m:sty m:val="i"/>
          </m:rPr>
          <m:t>i</m:t>
        </m:r>
        <m:r>
          <m:rPr>
            <m:sty m:val="p"/>
          </m:rPr>
          <m:t>)</m:t>
        </m:r>
      </m:oMath>
      <w:r>
        <w:rPr>
          <w:rFonts w:eastAsia="Georgia" w:cs="Georgia" w:ascii="Georgia" w:hAnsi="Georgia"/>
        </w:rPr>
        <w:t xml:space="preserve">, on pourra introduire une matrice carrée dont les coefficients </w:t>
      </w:r>
      <m:oMath>
        <m:sSub>
          <m:sSubPr/>
          <m:e>
            <m:r>
              <m:rPr>
                <m:sty m:val="i"/>
              </m:rPr>
              <m:t>a</m:t>
            </m:r>
          </m:e>
          <m:sub>
            <m:r>
              <m:rPr>
                <m:sty m:val="i"/>
              </m:rPr>
              <m:t>i</m:t>
            </m:r>
            <m:r>
              <m:rPr>
                <m:sty m:val="p"/>
              </m:rPr>
              <m:t>,</m:t>
            </m:r>
            <m:r>
              <m:rPr>
                <m:sty m:val="i"/>
              </m:rPr>
              <m:t>j</m:t>
            </m:r>
          </m:sub>
        </m:sSub>
      </m:oMath>
      <w:r>
        <w:rPr>
          <w:rFonts w:eastAsia="Georgia" w:cs="Georgia" w:ascii="Georgia" w:hAnsi="Georgia"/>
        </w:rPr>
        <w:t xml:space="preserve"> vérifient</w:t>
      </w:r>
    </w:p>
    <w:p>
      <w:pPr>
        <w:spacing w:after="220" w:lineRule="auto"/>
      </w:pPr>
      <m:oMathPara>
        <m:oMath>
          <m:r>
            <m:rPr>
              <m:sty m:val="i"/>
            </m:rPr>
            <m:t>f</m:t>
          </m:r>
          <m:d>
            <m:dPr>
              <m:begChr m:val="("/>
              <m:endChr m:val=")"/>
              <m:ctrlPr>
                <w:rPr>
                  <w:rFonts w:ascii="Cambria Math" w:hAnsi="Cambria Math"/>
                </w:rPr>
              </m:ctrlPr>
            </m:dPr>
            <m:e>
              <m:sSub>
                <m:sSubPr/>
                <m:e>
                  <m:r>
                    <m:rPr>
                      <m:sty m:val="i"/>
                    </m:rPr>
                    <m:t>v</m:t>
                  </m:r>
                </m:e>
                <m:sub>
                  <m:r>
                    <m:rPr>
                      <m:sty m:val="i"/>
                    </m:rPr>
                    <m:t>j</m:t>
                  </m:r>
                </m:sub>
              </m:sSub>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r>
                <m:rPr>
                  <m:sty m:val="p"/>
                </m:rPr>
                <m:t>,</m:t>
              </m:r>
              <m:r>
                <m:rPr>
                  <m:sty m:val="i"/>
                </m:rPr>
                <m:t>j</m:t>
              </m:r>
            </m:sub>
          </m:sSub>
          <m:sSub>
            <m:sSubPr/>
            <m:e>
              <m:r>
                <m:rPr>
                  <m:sty m:val="i"/>
                </m:rPr>
                <m:t>v</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m:oMathPara>
    </w:p>
    <w:p>
      <w:pPr>
        <w:spacing w:after="220" w:lineRule="auto"/>
      </w:pPr>
      <w:r>
        <w:rPr>
          <w:rFonts w:eastAsia="Georgia" w:cs="Georgia" w:ascii="Georgia" w:hAnsi="Georgia"/>
        </w:rPr>
        <w:t xml:space="preserve">et considérer son polynôme caractéristique].</w:t>
      </w:r>
      <w:r>
        <w:rPr/>
        <w:br w:type="textWrapping"/>
      </w:r>
      <w:r>
        <w:rPr/>
        <w:t xml:space="preserve">Un tel endomorphisme est dit entier.</w:t>
      </w:r>
      <w:r>
        <w:rPr/>
        <w:br w:type="textWrapping"/>
      </w:r>
      <w:r>
        <w:rPr>
          <w:rFonts w:eastAsia="Georgia" w:cs="Georgia" w:ascii="Georgia" w:hAnsi="Georgia"/>
        </w:rPr>
        <w:t xml:space="preserve">2.3. Montrer que le composé et la somme de deux endomorphismes entiers </w:t>
      </w:r>
      <m:oMath>
        <m:r>
          <m:rPr>
            <m:sty m:val="i"/>
          </m:rPr>
          <m:t>f</m:t>
        </m:r>
        <m:r>
          <m:rPr>
            <m:sty m:val="p"/>
          </m:rPr>
          <m:t>,</m:t>
        </m:r>
        <m:r>
          <m:rPr>
            <m:sty m:val="i"/>
          </m:rPr>
          <m:t>g</m:t>
        </m:r>
      </m:oMath>
      <w:r>
        <w:rPr/>
        <w:t xml:space="preserve"> de </w:t>
      </w:r>
      <m:oMath>
        <m:r>
          <m:rPr>
            <m:sty m:val="i"/>
          </m:rPr>
          <m:t>V</m:t>
        </m:r>
      </m:oMath>
      <w:r>
        <w:rPr/>
        <w:t xml:space="preserve"> qui commutent ( </w:t>
      </w:r>
      <m:oMath>
        <m:r>
          <m:rPr>
            <m:sty m:val="i"/>
          </m:rPr>
          <m:t>i</m:t>
        </m:r>
        <m:r>
          <m:rPr>
            <m:sty m:val="i"/>
          </m:rPr>
          <m:t>e</m:t>
        </m:r>
      </m:oMath>
      <w:r>
        <w:rPr/>
        <w:t xml:space="preserve"> tels que </w:t>
      </w:r>
      <m:oMath>
        <m:r>
          <m:rPr>
            <m:sty m:val="i"/>
          </m:rPr>
          <m:t>f</m:t>
        </m:r>
        <m:r>
          <m:rPr>
            <m:sty m:val="p"/>
          </m:rPr>
          <m:t>∘</m:t>
        </m:r>
        <m:r>
          <m:rPr>
            <m:sty m:val="i"/>
          </m:rPr>
          <m:t>g</m:t>
        </m:r>
        <m:r>
          <m:rPr>
            <m:sty m:val="p"/>
          </m:rPr>
          <m:t>=</m:t>
        </m:r>
        <m:r>
          <m:rPr>
            <m:sty m:val="i"/>
          </m:rPr>
          <m:t>g</m:t>
        </m:r>
        <m:r>
          <m:rPr>
            <m:sty m:val="p"/>
          </m:rPr>
          <m:t>∘</m:t>
        </m:r>
        <m:r>
          <m:rPr>
            <m:sty m:val="i"/>
          </m:rPr>
          <m:t>f</m:t>
        </m:r>
      </m:oMath>
      <w:r>
        <w:rPr/>
        <w:t xml:space="preserve"> ) sont entiers. [Indication : on pourra montrer qu'on peut choisir un entier </w:t>
      </w:r>
      <m:oMath>
        <m:r>
          <m:rPr>
            <m:sty m:val="i"/>
          </m:rPr>
          <m:t>n</m:t>
        </m:r>
      </m:oMath>
      <w:r>
        <w:rPr/>
        <w:t xml:space="preserve">, des vecteurs </w:t>
      </w:r>
      <m:oMath>
        <m:sSub>
          <m:sSubPr/>
          <m:e>
            <m:r>
              <m:rPr>
                <m:sty m:val="i"/>
              </m:rPr>
              <m:t>v</m:t>
            </m:r>
          </m:e>
          <m:sub>
            <m:r>
              <m:rPr>
                <m:sty m:val="i"/>
              </m:rPr>
              <m:t>i</m:t>
            </m:r>
          </m:sub>
        </m:sSub>
        <m:r>
          <m:rPr>
            <m:sty m:val="p"/>
          </m:rPr>
          <m:t>,</m:t>
        </m:r>
        <m:r>
          <m:rPr>
            <m:sty m:val="i"/>
          </m:rPr>
          <m:t>i</m:t>
        </m:r>
        <m:r>
          <m:rPr>
            <m:sty m:val="p"/>
          </m:rPr>
          <m:t>=</m:t>
        </m:r>
        <m:r>
          <m:rPr>
            <m:sty m:val="p"/>
          </m:rPr>
          <m:t>1</m:t>
        </m:r>
        <m:r>
          <m:rPr>
            <m:sty m:val="p"/>
          </m:rPr>
          <m:t>,</m:t>
        </m:r>
        <m:r>
          <m:rPr>
            <m:sty m:val="p"/>
          </m:rPr>
          <m:t>⋯</m:t>
        </m:r>
        <m:r>
          <m:rPr>
            <m:sty m:val="p"/>
          </m:rPr>
          <m:t>,</m:t>
        </m:r>
        <m:r>
          <m:rPr>
            <m:sty m:val="i"/>
          </m:rPr>
          <m:t>n</m:t>
        </m:r>
      </m:oMath>
      <w:r>
        <w:rPr>
          <w:rFonts w:eastAsia="Georgia" w:cs="Georgia" w:ascii="Georgia" w:hAnsi="Georgia"/>
        </w:rPr>
        <w:t xml:space="preserve"> comme dans (ii) de (2.2) qui conviennent à la fois pour </w:t>
      </w:r>
      <m:oMath>
        <m:r>
          <m:rPr>
            <m:sty m:val="i"/>
          </m:rPr>
          <m:t>f</m:t>
        </m:r>
      </m:oMath>
      <w:r>
        <w:rPr/>
        <w:t xml:space="preserve"> et </w:t>
      </w:r>
      <m:oMath>
        <m:r>
          <m:rPr>
            <m:sty m:val="i"/>
          </m:rPr>
          <m:t>g</m:t>
        </m:r>
      </m:oMath>
      <w:r>
        <w:rPr>
          <w:rFonts w:eastAsia="Georgia" w:cs="Georgia" w:ascii="Georgia" w:hAnsi="Georgia"/>
        </w:rPr>
        <w:t xml:space="preserve"> ]. Montrer que ce n'est plus le cas en général si on ne suppose pas que les endomorphismes commutent.</w:t>
      </w:r>
      <w:r>
        <w:rPr/>
        <w:br w:type="textWrapping"/>
      </w:r>
      <w:r>
        <w:rPr/>
        <w:t xml:space="preserve">Soit </w:t>
      </w:r>
      <m:oMath>
        <m:r>
          <m:rPr>
            <m:sty m:val="i"/>
          </m:rPr>
          <m:t>K</m:t>
        </m:r>
      </m:oMath>
      <w:r>
        <w:rPr/>
        <w:t xml:space="preserve"> un corps de nombre, muni de sa structure de Q -espace vectoriel de dimension finie. On dira que </w:t>
      </w:r>
      <m:oMath>
        <m:r>
          <m:rPr>
            <m:sty m:val="i"/>
          </m:rPr>
          <m:t>x</m:t>
        </m:r>
        <m:r>
          <m:rPr>
            <m:sty m:val="p"/>
          </m:rPr>
          <m:t>∈</m:t>
        </m:r>
        <m:r>
          <m:rPr>
            <m:sty m:val="i"/>
          </m:rPr>
          <m:t>K</m:t>
        </m:r>
      </m:oMath>
      <w:r>
        <w:rPr/>
        <w:t xml:space="preserve"> est entier si l'endomorphisme de multiplication</w:t>
      </w:r>
    </w:p>
    <w:p>
      <w:pPr>
        <w:spacing w:after="220" w:lineRule="auto"/>
      </w:pPr>
      <m:oMathPara>
        <m:oMath>
          <m:sSub>
            <m:sSubPr/>
            <m:e>
              <m:r>
                <m:rPr>
                  <m:sty m:val="i"/>
                </m:rPr>
                <m:t>m</m:t>
              </m:r>
            </m:e>
            <m:sub>
              <m:r>
                <m:rPr>
                  <m:sty m:val="i"/>
                </m:rPr>
                <m:t>x</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K</m:t>
                    </m:r>
                  </m:e>
                  <m:e>
                    <m:r>
                      <m:rPr>
                        <m:sty m:val="p"/>
                      </m:rPr>
                      <m:t>→</m:t>
                    </m:r>
                  </m:e>
                  <m:e>
                    <m:r>
                      <m:rPr>
                        <m:sty m:val="i"/>
                      </m:rPr>
                      <m:t>K</m:t>
                    </m:r>
                  </m:e>
                </m:mr>
                <m:mr>
                  <m:e>
                    <m:r>
                      <m:rPr>
                        <m:sty m:val="i"/>
                      </m:rPr>
                      <m:t>y</m:t>
                    </m:r>
                  </m:e>
                  <m:e>
                    <m:r>
                      <m:rPr>
                        <m:sty m:val="p"/>
                      </m:rPr>
                      <m:t>↦</m:t>
                    </m:r>
                  </m:e>
                  <m:e>
                    <m:r>
                      <m:rPr>
                        <m:sty m:val="i"/>
                      </m:rPr>
                      <m:t>x</m:t>
                    </m:r>
                    <m:r>
                      <m:rPr>
                        <m:sty m:val="i"/>
                      </m:rPr>
                      <m:t>y</m:t>
                    </m:r>
                  </m:e>
                </m:mr>
              </m:m>
            </m:e>
          </m:d>
        </m:oMath>
      </m:oMathPara>
    </w:p>
    <w:p>
      <w:pPr>
        <w:spacing w:after="220" w:lineRule="auto"/>
      </w:pPr>
      <w:r>
        <w:rPr/>
        <w:t xml:space="preserve">est entier. On note </w:t>
      </w:r>
      <m:oMath>
        <m:sSub>
          <m:sSubPr/>
          <m:e>
            <m:r>
              <m:rPr>
                <m:scr m:val="script"/>
              </m:rPr>
              <m:t>O</m:t>
            </m:r>
          </m:e>
          <m:sub>
            <m:r>
              <m:rPr>
                <m:sty m:val="i"/>
              </m:rPr>
              <m:t>K</m:t>
            </m:r>
          </m:sub>
        </m:sSub>
      </m:oMath>
      <w:r>
        <w:rPr>
          <w:rFonts w:eastAsia="Georgia" w:cs="Georgia" w:ascii="Georgia" w:hAnsi="Georgia"/>
        </w:rPr>
        <w:t xml:space="preserve"> l'ensemble des éléments de </w:t>
      </w:r>
      <m:oMath>
        <m:r>
          <m:rPr>
            <m:sty m:val="i"/>
          </m:rPr>
          <m:t>K</m:t>
        </m:r>
      </m:oMath>
      <w:r>
        <w:rPr/>
        <w:t xml:space="preserve"> qui sont entiers, qui est donc un sous-anneau de </w:t>
      </w:r>
      <m:oMath>
        <m:r>
          <m:rPr>
            <m:sty m:val="i"/>
          </m:rPr>
          <m:t>K</m:t>
        </m:r>
      </m:oMath>
      <w:r>
        <w:rPr>
          <w:rFonts w:eastAsia="Georgia" w:cs="Georgia" w:ascii="Georgia" w:hAnsi="Georgia"/>
        </w:rPr>
        <w:t xml:space="preserve"> d'après la question 2.3.</w:t>
      </w:r>
      <w:r>
        <w:rPr/>
        <w:br w:type="textWrapping"/>
      </w:r>
      <w:r>
        <w:rPr>
          <w:rFonts w:eastAsia="Georgia" w:cs="Georgia" w:ascii="Georgia" w:hAnsi="Georgia"/>
        </w:rPr>
        <w:t xml:space="preserve">2.4. Montrer l'égalité </w:t>
      </w:r>
      <m:oMath>
        <m:sSub>
          <m:sSubPr/>
          <m:e>
            <m:r>
              <m:rPr>
                <m:scr m:val="script"/>
              </m:rPr>
              <m:t>O</m:t>
            </m:r>
          </m:e>
          <m:sub>
            <m:r>
              <m:rPr>
                <m:sty m:val="i"/>
              </m:rPr>
              <m:t>K</m:t>
            </m:r>
          </m:sub>
        </m:sSub>
        <m:r>
          <m:rPr>
            <m:sty m:val="p"/>
          </m:rPr>
          <m:t>∩</m:t>
        </m:r>
        <m:r>
          <m:rPr>
            <m:sty m:val="b"/>
          </m:rPr>
          <m:t>Q</m:t>
        </m:r>
        <m:r>
          <m:rPr>
            <m:sty m:val="p"/>
          </m:rPr>
          <m:t>=</m:t>
        </m:r>
        <m:r>
          <m:rPr>
            <m:sty m:val="b"/>
          </m:rPr>
          <m:t>Z</m:t>
        </m:r>
      </m:oMath>
      <w:r>
        <w:rPr/>
        <w:t xml:space="preserve">.</w:t>
      </w:r>
    </w:p>
    <w:p>
      <w:pPr>
        <w:spacing w:line="271" w:before="330" w:lineRule="auto"/>
      </w:pPr>
      <w:r>
        <w:rPr>
          <w:b/>
          <w:sz w:val="42"/>
        </w:rPr>
        <w:t xml:space="preserve">3. Entiers des corps quadratiques</w:t>
      </w:r>
    </w:p>
    <w:p>
      <w:pPr>
        <w:spacing w:after="220" w:lineRule="auto"/>
      </w:pPr>
      <w:r>
        <w:rPr/>
        <w:t xml:space="preserve">Soit </w:t>
      </w:r>
      <m:oMath>
        <m:r>
          <m:rPr>
            <m:sty m:val="i"/>
          </m:rPr>
          <m:t>D</m:t>
        </m:r>
        <m:r>
          <m:rPr>
            <m:sty m:val="p"/>
          </m:rPr>
          <m:t>∈</m:t>
        </m:r>
        <m:r>
          <m:rPr>
            <m:sty m:val="b"/>
          </m:rPr>
          <m:t>Q</m:t>
        </m:r>
      </m:oMath>
      <w:r>
        <w:rPr>
          <w:rFonts w:eastAsia="Georgia" w:cs="Georgia" w:ascii="Georgia" w:hAnsi="Georgia"/>
        </w:rPr>
        <w:t xml:space="preserve"> qui n'est pas le carré d'un rationnel. Si </w:t>
      </w:r>
      <m:oMath>
        <m:r>
          <m:rPr>
            <m:sty m:val="i"/>
          </m:rPr>
          <m:t>D</m:t>
        </m:r>
      </m:oMath>
      <w:r>
        <w:rPr>
          <w:rFonts w:eastAsia="Georgia" w:cs="Georgia" w:ascii="Georgia" w:hAnsi="Georgia"/>
        </w:rPr>
        <w:t xml:space="preserve"> est négatif, on notera </w:t>
      </w:r>
      <m:oMath>
        <m:rad>
          <m:radPr>
            <m:degHide m:val="1"/>
            <m:ctrlPr>
              <w:rPr>
                <w:rFonts w:ascii="Cambria Math" w:hAnsi="Cambria Math"/>
              </w:rPr>
            </m:ctrlPr>
          </m:radPr>
          <m:deg/>
          <m:e>
            <m:r>
              <m:rPr>
                <m:sty m:val="i"/>
              </m:rPr>
              <m:t>D</m:t>
            </m:r>
          </m:e>
        </m:rad>
      </m:oMath>
      <w:r>
        <w:rPr/>
        <w:t xml:space="preserve"> le complexe </w:t>
      </w:r>
      <m:oMath>
        <m:r>
          <m:rPr>
            <m:sty m:val="i"/>
          </m:rPr>
          <m:t>i</m:t>
        </m:r>
        <m:rad>
          <m:radPr>
            <m:degHide m:val="1"/>
            <m:ctrlPr>
              <w:rPr>
                <w:rFonts w:ascii="Cambria Math" w:hAnsi="Cambria Math"/>
              </w:rPr>
            </m:ctrlPr>
          </m:radPr>
          <m:deg/>
          <m:e>
            <m:r>
              <m:rPr>
                <m:sty m:val="p"/>
              </m:rPr>
              <m:t>−</m:t>
            </m:r>
            <m:r>
              <m:rPr>
                <m:sty m:val="i"/>
              </m:rPr>
              <m:t>D</m:t>
            </m:r>
          </m:e>
        </m:rad>
      </m:oMath>
      <w:r>
        <w:rPr/>
        <w:t xml:space="preserve">. Un corps de la forme </w:t>
      </w:r>
      <m:oMath>
        <m:r>
          <m:rPr>
            <m:sty m:val="p"/>
          </m:rPr>
          <m:t>Q</m:t>
        </m:r>
        <m:r>
          <m:rPr>
            <m:sty m:val="p"/>
          </m:rPr>
          <m:t>[</m:t>
        </m:r>
        <m:rad>
          <m:radPr>
            <m:degHide m:val="1"/>
            <m:ctrlPr>
              <w:rPr>
                <w:rFonts w:ascii="Cambria Math" w:hAnsi="Cambria Math"/>
              </w:rPr>
            </m:ctrlPr>
          </m:radPr>
          <m:deg/>
          <m:e>
            <m:r>
              <m:rPr>
                <m:sty m:val="i"/>
              </m:rPr>
              <m:t>D</m:t>
            </m:r>
          </m:e>
        </m:rad>
        <m:r>
          <m:rPr>
            <m:sty m:val="p"/>
          </m:rPr>
          <m:t>]</m:t>
        </m:r>
      </m:oMath>
      <w:r>
        <w:rPr/>
        <w:t xml:space="preserve"> (avec </w:t>
      </w:r>
      <m:oMath>
        <m:r>
          <m:rPr>
            <m:sty m:val="i"/>
          </m:rPr>
          <m:t>D</m:t>
        </m:r>
      </m:oMath>
      <w:r>
        <w:rPr>
          <w:rFonts w:eastAsia="Georgia" w:cs="Georgia" w:ascii="Georgia" w:hAnsi="Georgia"/>
        </w:rPr>
        <w:t xml:space="preserve"> non carré) est dit corps quadratique. On remarque que </w:t>
      </w:r>
      <m:oMath>
        <m:r>
          <m:rPr>
            <m:sty m:val="p"/>
          </m:rPr>
          <m:t>(</m:t>
        </m:r>
        <m:r>
          <m:rPr>
            <m:sty m:val="p"/>
          </m:rPr>
          <m:t>1</m:t>
        </m:r>
        <m:r>
          <m:rPr>
            <m:sty m:val="p"/>
          </m:rPr>
          <m:t>,</m:t>
        </m:r>
        <m:rad>
          <m:radPr>
            <m:degHide m:val="1"/>
            <m:ctrlPr>
              <w:rPr>
                <w:rFonts w:ascii="Cambria Math" w:hAnsi="Cambria Math"/>
              </w:rPr>
            </m:ctrlPr>
          </m:radPr>
          <m:deg/>
          <m:e>
            <m:r>
              <m:rPr>
                <m:sty m:val="i"/>
              </m:rPr>
              <m:t>D</m:t>
            </m:r>
          </m:e>
        </m:rad>
        <m:r>
          <m:rPr>
            <m:sty m:val="p"/>
          </m:rPr>
          <m:t>)</m:t>
        </m:r>
      </m:oMath>
      <w:r>
        <w:rPr/>
        <w:t xml:space="preserve"> est une base de </w:t>
      </w:r>
      <m:oMath>
        <m:r>
          <m:rPr>
            <m:sty m:val="p"/>
          </m:rPr>
          <m:t>Q</m:t>
        </m:r>
        <m:r>
          <m:rPr>
            <m:sty m:val="p"/>
          </m:rPr>
          <m:t>[</m:t>
        </m:r>
        <m:rad>
          <m:radPr>
            <m:degHide m:val="1"/>
            <m:ctrlPr>
              <w:rPr>
                <w:rFonts w:ascii="Cambria Math" w:hAnsi="Cambria Math"/>
              </w:rPr>
            </m:ctrlPr>
          </m:radPr>
          <m:deg/>
          <m:e>
            <m:r>
              <m:rPr>
                <m:sty m:val="i"/>
              </m:rPr>
              <m:t>D</m:t>
            </m:r>
          </m:e>
        </m:rad>
        <m:r>
          <m:rPr>
            <m:sty m:val="p"/>
          </m:rPr>
          <m:t>]</m:t>
        </m:r>
      </m:oMath>
      <w:r>
        <w:rPr/>
        <w:t xml:space="preserve">. On note </w:t>
      </w:r>
      <m:oMath>
        <m:r>
          <m:rPr>
            <m:sty m:val="i"/>
          </m:rPr>
          <m:t>σ</m:t>
        </m:r>
      </m:oMath>
      <w:r>
        <w:rPr/>
        <w:t xml:space="preserve"> l'isomorphisme de corps</w:t>
      </w:r>
    </w:p>
    <w:p>
      <w:pPr>
        <w:spacing w:after="220" w:lineRule="auto"/>
      </w:pPr>
      <m:oMathPara>
        <m:oMath>
          <m:r>
            <m:rPr>
              <m:sty m:val="i"/>
            </m:rPr>
            <m:t>σ</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b"/>
                      </m:rPr>
                      <m:t>Q</m:t>
                    </m:r>
                    <m:r>
                      <m:rPr>
                        <m:sty m:val="p"/>
                      </m:rPr>
                      <m:t>[</m:t>
                    </m:r>
                    <m:rad>
                      <m:radPr>
                        <m:degHide m:val="1"/>
                        <m:ctrlPr>
                          <w:rPr>
                            <w:rFonts w:ascii="Cambria Math" w:hAnsi="Cambria Math"/>
                          </w:rPr>
                        </m:ctrlPr>
                      </m:radPr>
                      <m:deg/>
                      <m:e>
                        <m:r>
                          <m:rPr>
                            <m:sty m:val="i"/>
                          </m:rPr>
                          <m:t>D</m:t>
                        </m:r>
                      </m:e>
                    </m:rad>
                    <m:r>
                      <m:rPr>
                        <m:sty m:val="p"/>
                      </m:rPr>
                      <m:t>]</m:t>
                    </m:r>
                  </m:e>
                  <m:e>
                    <m:r>
                      <m:rPr>
                        <m:sty m:val="p"/>
                      </m:rPr>
                      <m:t>→</m:t>
                    </m:r>
                  </m:e>
                  <m:e>
                    <m:r>
                      <m:rPr>
                        <m:sty m:val="b"/>
                      </m:rPr>
                      <m:t>Q</m:t>
                    </m:r>
                    <m:r>
                      <m:rPr>
                        <m:sty m:val="p"/>
                      </m:rPr>
                      <m:t>[</m:t>
                    </m:r>
                    <m:rad>
                      <m:radPr>
                        <m:degHide m:val="1"/>
                        <m:ctrlPr>
                          <w:rPr>
                            <w:rFonts w:ascii="Cambria Math" w:hAnsi="Cambria Math"/>
                          </w:rPr>
                        </m:ctrlPr>
                      </m:radPr>
                      <m:deg/>
                      <m:e>
                        <m:r>
                          <m:rPr>
                            <m:sty m:val="i"/>
                          </m:rPr>
                          <m:t>D</m:t>
                        </m:r>
                      </m:e>
                    </m:rad>
                    <m:r>
                      <m:rPr>
                        <m:sty m:val="p"/>
                      </m:rPr>
                      <m:t>]</m:t>
                    </m:r>
                  </m:e>
                </m:mr>
                <m:mr>
                  <m:e>
                    <m:r>
                      <m:rPr>
                        <m:sty m:val="i"/>
                      </m:rPr>
                      <m:t>a</m:t>
                    </m:r>
                    <m:r>
                      <m:rPr>
                        <m:sty m:val="p"/>
                      </m:rPr>
                      <m:t>+</m:t>
                    </m:r>
                    <m:r>
                      <m:rPr>
                        <m:sty m:val="i"/>
                      </m:rPr>
                      <m:t>b</m:t>
                    </m:r>
                    <m:rad>
                      <m:radPr>
                        <m:degHide m:val="1"/>
                        <m:ctrlPr>
                          <w:rPr>
                            <w:rFonts w:ascii="Cambria Math" w:hAnsi="Cambria Math"/>
                          </w:rPr>
                        </m:ctrlPr>
                      </m:radPr>
                      <m:deg/>
                      <m:e>
                        <m:r>
                          <m:rPr>
                            <m:sty m:val="i"/>
                          </m:rPr>
                          <m:t>D</m:t>
                        </m:r>
                      </m:e>
                    </m:rad>
                  </m:e>
                  <m:e>
                    <m:r>
                      <m:rPr>
                        <m:sty m:val="p"/>
                      </m:rPr>
                      <m:t>↦</m:t>
                    </m:r>
                  </m:e>
                  <m:e>
                    <m:r>
                      <m:rPr>
                        <m:sty m:val="i"/>
                      </m:rPr>
                      <m:t>a</m:t>
                    </m:r>
                    <m:r>
                      <m:rPr>
                        <m:sty m:val="p"/>
                      </m:rPr>
                      <m:t>−</m:t>
                    </m:r>
                    <m:r>
                      <m:rPr>
                        <m:sty m:val="i"/>
                      </m:rPr>
                      <m:t>b</m:t>
                    </m:r>
                    <m:rad>
                      <m:radPr>
                        <m:degHide m:val="1"/>
                        <m:ctrlPr>
                          <w:rPr>
                            <w:rFonts w:ascii="Cambria Math" w:hAnsi="Cambria Math"/>
                          </w:rPr>
                        </m:ctrlPr>
                      </m:radPr>
                      <m:deg/>
                      <m:e>
                        <m:r>
                          <m:rPr>
                            <m:sty m:val="i"/>
                          </m:rPr>
                          <m:t>D</m:t>
                        </m:r>
                      </m:e>
                    </m:rad>
                  </m:e>
                </m:mr>
              </m:m>
            </m:e>
          </m:d>
        </m:oMath>
      </m:oMathPara>
    </w:p>
    <w:p>
      <w:pPr>
        <w:spacing w:after="220" w:lineRule="auto"/>
      </w:pPr>
      <w:r>
        <w:rPr/>
        <w:t xml:space="preserve">3.1. Montrer que les seuls isomorphismes de corps de </w:t>
      </w:r>
      <m:oMath>
        <m:r>
          <m:rPr>
            <m:sty m:val="p"/>
          </m:rPr>
          <m:t>Q</m:t>
        </m:r>
        <m:r>
          <m:rPr>
            <m:sty m:val="p"/>
          </m:rPr>
          <m:t>[</m:t>
        </m:r>
        <m:rad>
          <m:radPr>
            <m:degHide m:val="1"/>
            <m:ctrlPr>
              <w:rPr>
                <w:rFonts w:ascii="Cambria Math" w:hAnsi="Cambria Math"/>
              </w:rPr>
            </m:ctrlPr>
          </m:radPr>
          <m:deg/>
          <m:e>
            <m:r>
              <m:rPr>
                <m:sty m:val="i"/>
              </m:rPr>
              <m:t>D</m:t>
            </m:r>
          </m:e>
        </m:rad>
        <m:r>
          <m:rPr>
            <m:sty m:val="p"/>
          </m:rPr>
          <m:t>]</m:t>
        </m:r>
      </m:oMath>
      <w:r>
        <w:rPr>
          <w:rFonts w:eastAsia="Georgia" w:cs="Georgia" w:ascii="Georgia" w:hAnsi="Georgia"/>
        </w:rPr>
        <w:t xml:space="preserve"> dans lui-même sont l'identité et </w:t>
      </w:r>
      <m:oMath>
        <m:r>
          <m:rPr>
            <m:sty m:val="i"/>
          </m:rPr>
          <m:t>σ</m:t>
        </m:r>
      </m:oMath>
      <w:r>
        <w:rPr/>
        <w:t xml:space="preserve">.</w:t>
      </w:r>
      <w:r>
        <w:rPr/>
        <w:br w:type="textWrapping"/>
      </w:r>
      <w:r>
        <w:rPr/>
        <w:t xml:space="preserve">3.2. Soit </w:t>
      </w:r>
      <m:oMath>
        <m:sSup>
          <m:sSupPr/>
          <m:e>
            <m:r>
              <m:rPr>
                <m:sty m:val="i"/>
              </m:rPr>
              <m:t>D</m:t>
            </m:r>
          </m:e>
          <m:sup>
            <m:r>
              <m:rPr>
                <m:sty m:val="i"/>
              </m:rPr>
              <m:t>′</m:t>
            </m:r>
          </m:sup>
        </m:sSup>
        <m:r>
          <m:rPr>
            <m:sty m:val="p"/>
          </m:rPr>
          <m:t>∈</m:t>
        </m:r>
        <m:sSup>
          <m:sSupPr/>
          <m:e>
            <m:r>
              <m:rPr>
                <m:sty m:val="b"/>
              </m:rPr>
              <m:t>Q</m:t>
            </m:r>
          </m:e>
          <m:sup>
            <m:r>
              <m:rPr>
                <m:sty m:val="p"/>
              </m:rPr>
              <m:t>∗</m:t>
            </m:r>
          </m:sup>
        </m:sSup>
      </m:oMath>
      <w:r>
        <w:rPr/>
        <w:t xml:space="preserve">. Montrer que </w:t>
      </w:r>
      <m:oMath>
        <m:r>
          <m:rPr>
            <m:sty m:val="b"/>
          </m:rPr>
          <m:t>Q</m:t>
        </m:r>
        <m:r>
          <m:rPr>
            <m:sty m:val="p"/>
          </m:rPr>
          <m:t>[</m:t>
        </m:r>
        <m:rad>
          <m:radPr>
            <m:degHide m:val="1"/>
            <m:ctrlPr>
              <w:rPr>
                <w:rFonts w:ascii="Cambria Math" w:hAnsi="Cambria Math"/>
              </w:rPr>
            </m:ctrlPr>
          </m:radPr>
          <m:deg/>
          <m:e>
            <m:r>
              <m:rPr>
                <m:sty m:val="i"/>
              </m:rPr>
              <m:t>D</m:t>
            </m:r>
          </m:e>
        </m:rad>
        <m:r>
          <m:rPr>
            <m:sty m:val="p"/>
          </m:rPr>
          <m:t>]</m:t>
        </m:r>
        <m:r>
          <m:rPr>
            <m:sty m:val="p"/>
          </m:rPr>
          <m:t>=</m:t>
        </m:r>
        <m:r>
          <m:rPr>
            <m:sty m:val="b"/>
          </m:rPr>
          <m:t>Q</m:t>
        </m:r>
        <m:d>
          <m:dPr>
            <m:begChr m:val="["/>
            <m:endChr m:val="]"/>
            <m:ctrlPr>
              <w:rPr>
                <w:rFonts w:ascii="Cambria Math" w:hAnsi="Cambria Math"/>
              </w:rPr>
            </m:ctrlPr>
          </m:dPr>
          <m:e>
            <m:rad>
              <m:radPr>
                <m:degHide m:val="1"/>
                <m:ctrlPr>
                  <w:rPr>
                    <w:rFonts w:ascii="Cambria Math" w:hAnsi="Cambria Math"/>
                  </w:rPr>
                </m:ctrlPr>
              </m:radPr>
              <m:deg/>
              <m:e>
                <m:sSup>
                  <m:sSupPr/>
                  <m:e>
                    <m:r>
                      <m:rPr>
                        <m:sty m:val="i"/>
                      </m:rPr>
                      <m:t>D</m:t>
                    </m:r>
                  </m:e>
                  <m:sup>
                    <m:r>
                      <m:rPr>
                        <m:sty m:val="i"/>
                      </m:rPr>
                      <m:t>′</m:t>
                    </m:r>
                  </m:sup>
                </m:sSup>
              </m:e>
            </m:rad>
          </m:e>
        </m:d>
      </m:oMath>
      <w:r>
        <w:rPr/>
        <w:t xml:space="preserve"> si et seulement si </w:t>
      </w:r>
      <m:oMath>
        <m:r>
          <m:rPr>
            <m:sty m:val="i"/>
          </m:rPr>
          <m:t>D</m:t>
        </m:r>
        <m:r>
          <m:rPr>
            <m:sty m:val="p"/>
          </m:rPr>
          <m:t>/</m:t>
        </m:r>
        <m:sSup>
          <m:sSupPr/>
          <m:e>
            <m:r>
              <m:rPr>
                <m:sty m:val="i"/>
              </m:rPr>
              <m:t>D</m:t>
            </m:r>
          </m:e>
          <m:sup>
            <m:r>
              <m:rPr>
                <m:sty m:val="i"/>
              </m:rPr>
              <m:t>′</m:t>
            </m:r>
          </m:sup>
        </m:sSup>
        <m:r>
          <m:rPr>
            <m:sty m:val="p"/>
          </m:rPr>
          <m:t>∈</m:t>
        </m:r>
        <m:sSup>
          <m:sSupPr/>
          <m:e>
            <m:r>
              <m:rPr>
                <m:sty m:val="b"/>
              </m:rPr>
              <m:t>Q</m:t>
            </m:r>
          </m:e>
          <m:sup>
            <m:r>
              <m:rPr>
                <m:sty m:val="p"/>
              </m:rPr>
              <m:t>2</m:t>
            </m:r>
          </m:sup>
        </m:sSup>
      </m:oMath>
      <w:r>
        <w:rPr/>
        <w:t xml:space="preserve">.</w:t>
      </w:r>
      <w:r>
        <w:rPr/>
        <w:br w:type="textWrapping"/>
      </w:r>
      <w:r>
        <w:rPr/>
        <w:t xml:space="preserve">3.3. Montrer qu'il existe un unique </w:t>
      </w:r>
      <m:oMath>
        <m:r>
          <m:rPr>
            <m:sty m:val="i"/>
          </m:rPr>
          <m:t>d</m:t>
        </m:r>
        <m:r>
          <m:rPr>
            <m:sty m:val="p"/>
          </m:rPr>
          <m:t>∈</m:t>
        </m:r>
        <m:r>
          <m:rPr>
            <m:sty m:val="p"/>
          </m:rPr>
          <m:t>Z</m:t>
        </m:r>
      </m:oMath>
      <w:r>
        <w:rPr>
          <w:rFonts w:eastAsia="Georgia" w:cs="Georgia" w:ascii="Georgia" w:hAnsi="Georgia"/>
        </w:rPr>
        <w:t xml:space="preserve"> sans facteur carré tel que </w:t>
      </w:r>
      <m:oMath>
        <m:r>
          <m:rPr>
            <m:sty m:val="p"/>
          </m:rPr>
          <m:t>Q</m:t>
        </m:r>
        <m:r>
          <m:rPr>
            <m:sty m:val="p"/>
          </m:rPr>
          <m:t>[</m:t>
        </m:r>
        <m:rad>
          <m:radPr>
            <m:degHide m:val="1"/>
            <m:ctrlPr>
              <w:rPr>
                <w:rFonts w:ascii="Cambria Math" w:hAnsi="Cambria Math"/>
              </w:rPr>
            </m:ctrlPr>
          </m:radPr>
          <m:deg/>
          <m:e>
            <m:r>
              <m:rPr>
                <m:sty m:val="i"/>
              </m:rPr>
              <m:t>D</m:t>
            </m:r>
          </m:e>
        </m:rad>
        <m:r>
          <m:rPr>
            <m:sty m:val="p"/>
          </m:rPr>
          <m:t>]</m:t>
        </m:r>
        <m:r>
          <m:rPr>
            <m:sty m:val="p"/>
          </m:rPr>
          <m:t>=</m:t>
        </m:r>
        <m:r>
          <m:rPr>
            <m:sty m:val="p"/>
          </m:rPr>
          <m:t>Q</m:t>
        </m:r>
        <m:r>
          <m:rPr>
            <m:sty m:val="p"/>
          </m:rPr>
          <m:t>[</m:t>
        </m:r>
        <m:rad>
          <m:radPr>
            <m:degHide m:val="1"/>
            <m:ctrlPr>
              <w:rPr>
                <w:rFonts w:ascii="Cambria Math" w:hAnsi="Cambria Math"/>
              </w:rPr>
            </m:ctrlPr>
          </m:radPr>
          <m:deg/>
          <m:e>
            <m:r>
              <m:rPr>
                <m:sty m:val="i"/>
              </m:rPr>
              <m:t>d</m:t>
            </m:r>
          </m:e>
        </m:rad>
        <m:r>
          <m:rPr>
            <m:sty m:val="p"/>
          </m:rPr>
          <m:t>]</m:t>
        </m:r>
      </m:oMath>
      <w:r>
        <w:rPr/>
        <w:t xml:space="preserve">.</w:t>
      </w:r>
      <w:r>
        <w:rPr/>
        <w:br w:type="textWrapping"/>
      </w:r>
      <w:r>
        <w:rPr/>
        <w:t xml:space="preserve">3.4. Soit </w:t>
      </w:r>
      <m:oMath>
        <m:r>
          <m:rPr>
            <m:sty m:val="i"/>
          </m:rPr>
          <m:t>K</m:t>
        </m:r>
      </m:oMath>
      <w:r>
        <w:rPr/>
        <w:t xml:space="preserve"> un sous-corps de </w:t>
      </w:r>
      <m:oMath>
        <m:r>
          <m:rPr>
            <m:sty m:val="b"/>
          </m:rPr>
          <m:t>C</m:t>
        </m:r>
      </m:oMath>
      <w:r>
        <w:rPr/>
        <w:t xml:space="preserve"> de dimension 2 sur </w:t>
      </w:r>
      <m:oMath>
        <m:r>
          <m:rPr>
            <m:sty m:val="b"/>
          </m:rPr>
          <m:t>Q</m:t>
        </m:r>
      </m:oMath>
      <w:r>
        <w:rPr/>
        <w:t xml:space="preserve">. Montrer que </w:t>
      </w:r>
      <m:oMath>
        <m:r>
          <m:rPr>
            <m:sty m:val="i"/>
          </m:rPr>
          <m:t>K</m:t>
        </m:r>
      </m:oMath>
      <w:r>
        <w:rPr/>
        <w:t xml:space="preserve"> est un corps quadratique.</w:t>
      </w:r>
    </w:p>
    <w:p>
      <w:pPr>
        <w:spacing w:after="220" w:lineRule="auto"/>
      </w:pPr>
      <w:r>
        <w:rPr/>
        <w:t xml:space="preserve">Soit </w:t>
      </w:r>
      <m:oMath>
        <m:r>
          <m:rPr>
            <m:sty m:val="i"/>
          </m:rPr>
          <m:t>d</m:t>
        </m:r>
      </m:oMath>
      <w:r>
        <w:rPr>
          <w:rFonts w:eastAsia="Georgia" w:cs="Georgia" w:ascii="Georgia" w:hAnsi="Georgia"/>
        </w:rPr>
        <w:t xml:space="preserve"> un entier sans facteur carré et </w:t>
      </w:r>
      <m:oMath>
        <m:r>
          <m:rPr>
            <m:sty m:val="i"/>
          </m:rPr>
          <m:t>K</m:t>
        </m:r>
        <m:r>
          <m:rPr>
            <m:sty m:val="p"/>
          </m:rPr>
          <m:t>=</m:t>
        </m:r>
        <m:r>
          <m:rPr>
            <m:sty m:val="p"/>
          </m:rPr>
          <m:t>Q</m:t>
        </m:r>
        <m:r>
          <m:rPr>
            <m:sty m:val="p"/>
          </m:rPr>
          <m:t>[</m:t>
        </m:r>
        <m:rad>
          <m:radPr>
            <m:degHide m:val="1"/>
            <m:ctrlPr>
              <w:rPr>
                <w:rFonts w:ascii="Cambria Math" w:hAnsi="Cambria Math"/>
              </w:rPr>
            </m:ctrlPr>
          </m:radPr>
          <m:deg/>
          <m:e>
            <m:r>
              <m:rPr>
                <m:sty m:val="i"/>
              </m:rPr>
              <m:t>d</m:t>
            </m:r>
          </m:e>
        </m:rad>
        <m:r>
          <m:rPr>
            <m:sty m:val="p"/>
          </m:rPr>
          <m:t>]</m:t>
        </m:r>
      </m:oMath>
      <w:r>
        <w:rPr/>
        <w:t xml:space="preserve">.</w:t>
      </w:r>
      <w:r>
        <w:rPr/>
        <w:br w:type="textWrapping"/>
      </w:r>
      <w:r>
        <w:rPr/>
        <w:t xml:space="preserve">3.5. Montrer que </w:t>
      </w:r>
      <m:oMath>
        <m:r>
          <m:rPr>
            <m:sty m:val="i"/>
          </m:rPr>
          <m:t>x</m:t>
        </m:r>
        <m:r>
          <m:rPr>
            <m:sty m:val="p"/>
          </m:rPr>
          <m:t>∈</m:t>
        </m:r>
        <m:sSub>
          <m:sSubPr/>
          <m:e>
            <m:r>
              <m:rPr>
                <m:scr m:val="script"/>
              </m:rPr>
              <m:t>O</m:t>
            </m:r>
          </m:e>
          <m:sub>
            <m:r>
              <m:rPr>
                <m:sty m:val="i"/>
              </m:rPr>
              <m:t>K</m:t>
            </m:r>
          </m:sub>
        </m:sSub>
      </m:oMath>
      <w:r>
        <w:rPr/>
        <w:t xml:space="preserve"> si et seulement si </w:t>
      </w:r>
      <m:oMath>
        <m:r>
          <m:rPr>
            <m:sty m:val="i"/>
          </m:rPr>
          <m:t>x</m:t>
        </m:r>
        <m:r>
          <m:rPr>
            <m:sty m:val="p"/>
          </m:rPr>
          <m:t>∈</m:t>
        </m:r>
        <m:r>
          <m:rPr>
            <m:sty m:val="i"/>
          </m:rPr>
          <m:t>K</m:t>
        </m:r>
      </m:oMath>
      <w:r>
        <w:rPr/>
        <w:t xml:space="preserve"> et</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r>
                      <m:rPr>
                        <m:sty m:val="p"/>
                      </m:rPr>
                      <m:t>+</m:t>
                    </m:r>
                    <m:r>
                      <m:rPr>
                        <m:sty m:val="i"/>
                      </m:rPr>
                      <m:t>σ</m:t>
                    </m:r>
                    <m:r>
                      <m:rPr>
                        <m:sty m:val="p"/>
                      </m:rPr>
                      <m:t>(</m:t>
                    </m:r>
                    <m:r>
                      <m:rPr>
                        <m:sty m:val="i"/>
                      </m:rPr>
                      <m:t>x</m:t>
                    </m:r>
                    <m:r>
                      <m:rPr>
                        <m:sty m:val="p"/>
                      </m:rPr>
                      <m:t>)</m:t>
                    </m:r>
                    <m:r>
                      <m:rPr>
                        <m:sty m:val="p"/>
                      </m:rPr>
                      <m:t>∈</m:t>
                    </m:r>
                    <m:r>
                      <m:rPr>
                        <m:sty m:val="b"/>
                      </m:rPr>
                      <m:t>Z</m:t>
                    </m:r>
                  </m:e>
                </m:mr>
                <m:mr>
                  <m:e>
                    <m:r>
                      <m:rPr>
                        <m:sty m:val="i"/>
                      </m:rPr>
                      <m:t>x</m:t>
                    </m:r>
                    <m:r>
                      <m:rPr>
                        <m:sty m:val="i"/>
                      </m:rPr>
                      <m:t>σ</m:t>
                    </m:r>
                    <m:r>
                      <m:rPr>
                        <m:sty m:val="p"/>
                      </m:rPr>
                      <m:t>(</m:t>
                    </m:r>
                    <m:r>
                      <m:rPr>
                        <m:sty m:val="i"/>
                      </m:rPr>
                      <m:t>x</m:t>
                    </m:r>
                    <m:r>
                      <m:rPr>
                        <m:sty m:val="p"/>
                      </m:rPr>
                      <m:t>)</m:t>
                    </m:r>
                    <m:r>
                      <m:rPr>
                        <m:sty m:val="p"/>
                      </m:rPr>
                      <m:t>∈</m:t>
                    </m:r>
                    <m:r>
                      <m:rPr>
                        <m:sty m:val="b"/>
                      </m:rPr>
                      <m:t>Z</m:t>
                    </m:r>
                    <m:r>
                      <m:rPr>
                        <m:sty m:val="p"/>
                      </m:rPr>
                      <m:t>.</m:t>
                    </m:r>
                  </m:e>
                </m:mr>
              </m:m>
            </m:e>
          </m:d>
        </m:oMath>
      </m:oMathPara>
    </w:p>
    <w:p>
      <w:pPr>
        <w:spacing w:after="220" w:lineRule="auto"/>
      </w:pPr>
      <w:r>
        <w:rPr/>
        <w:t xml:space="preserve">Soit </w:t>
      </w:r>
      <m:oMath>
        <m:r>
          <m:rPr>
            <m:sty m:val="i"/>
          </m:rPr>
          <m:t>ω</m:t>
        </m:r>
        <m:r>
          <m:rPr>
            <m:sty m:val="p"/>
          </m:rPr>
          <m:t>∈</m:t>
        </m:r>
        <m:sSub>
          <m:sSubPr/>
          <m:e>
            <m:r>
              <m:rPr>
                <m:scr m:val="script"/>
              </m:rPr>
              <m:t>O</m:t>
            </m:r>
          </m:e>
          <m:sub>
            <m:r>
              <m:rPr>
                <m:sty m:val="i"/>
              </m:rPr>
              <m:t>K</m:t>
            </m:r>
          </m:sub>
        </m:sSub>
      </m:oMath>
      <w:r>
        <w:rPr>
          <w:rFonts w:eastAsia="Georgia" w:cs="Georgia" w:ascii="Georgia" w:hAnsi="Georgia"/>
        </w:rPr>
        <w:t xml:space="preserve"> défini par</w:t>
      </w:r>
    </w:p>
    <w:p>
      <w:pPr>
        <w:spacing w:after="220" w:lineRule="auto"/>
      </w:pPr>
      <m:oMathPara>
        <m:oMath>
          <m:r>
            <m:rPr>
              <m:sty m:val="i"/>
            </m:rPr>
            <m:t>ω</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i"/>
                              </m:rPr>
                              <m:t>d</m:t>
                            </m:r>
                          </m:e>
                        </m:rad>
                      </m:num>
                      <m:den>
                        <m:r>
                          <m:rPr>
                            <m:sty m:val="p"/>
                          </m:rPr>
                          <m:t>2</m:t>
                        </m:r>
                      </m:den>
                    </m:f>
                  </m:e>
                  <m:e>
                    <m:r>
                      <m:rPr>
                        <m:nor/>
                      </m:rPr>
                      <m:t> si </m:t>
                    </m:r>
                    <m:r>
                      <m:rPr>
                        <m:sty m:val="i"/>
                      </m:rPr>
                      <m:t>d</m:t>
                    </m:r>
                    <m:r>
                      <m:rPr>
                        <m:sty m:val="p"/>
                      </m:rPr>
                      <m:t>≡</m:t>
                    </m:r>
                    <m:r>
                      <m:rPr>
                        <m:sty m:val="p"/>
                      </m:rPr>
                      <m:t>1</m:t>
                    </m:r>
                    <m:r>
                      <m:rPr>
                        <m:sty m:val="p"/>
                      </m:rPr>
                      <m:t xml:space="preserve"> </m:t>
                    </m:r>
                    <m:r>
                      <m:rPr>
                        <m:sty m:val="p"/>
                      </m:rPr>
                      <m:t>mod</m:t>
                    </m:r>
                    <m:r>
                      <m:rPr>
                        <m:sty m:val="p"/>
                      </m:rPr>
                      <m:t>4</m:t>
                    </m:r>
                  </m:e>
                </m:mr>
                <m:mr>
                  <m:e>
                    <m:rad>
                      <m:radPr>
                        <m:degHide m:val="1"/>
                        <m:ctrlPr>
                          <w:rPr>
                            <w:rFonts w:ascii="Cambria Math" w:hAnsi="Cambria Math"/>
                          </w:rPr>
                        </m:ctrlPr>
                      </m:radPr>
                      <m:deg/>
                      <m:e>
                        <m:r>
                          <m:rPr>
                            <m:sty m:val="i"/>
                          </m:rPr>
                          <m:t>d</m:t>
                        </m:r>
                      </m:e>
                    </m:rad>
                  </m:e>
                  <m:e>
                    <m:r>
                      <m:rPr>
                        <m:nor/>
                      </m:rPr>
                      <m:t> sinon </m:t>
                    </m:r>
                  </m:e>
                </m:mr>
              </m:m>
            </m:e>
          </m:d>
        </m:oMath>
      </m:oMathPara>
    </w:p>
    <w:p>
      <w:pPr>
        <w:spacing w:after="220" w:lineRule="auto"/>
      </w:pPr>
      <w:r>
        <w:rPr/>
        <w:t xml:space="preserve">3.6. Montrer que l'application</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p>
                      <m:sSupPr/>
                      <m:e>
                        <m:r>
                          <m:rPr>
                            <m:sty m:val="b"/>
                          </m:rPr>
                          <m:t>Z</m:t>
                        </m:r>
                      </m:e>
                      <m:sup>
                        <m:r>
                          <m:rPr>
                            <m:sty m:val="p"/>
                          </m:rPr>
                          <m:t>2</m:t>
                        </m:r>
                      </m:sup>
                    </m:sSup>
                  </m:e>
                  <m:e>
                    <m:r>
                      <m:rPr>
                        <m:sty m:val="p"/>
                      </m:rPr>
                      <m:t>→</m:t>
                    </m:r>
                  </m:e>
                  <m:e>
                    <m:sSub>
                      <m:sSubPr/>
                      <m:e>
                        <m:r>
                          <m:rPr>
                            <m:scr m:val="script"/>
                          </m:rPr>
                          <m:t>O</m:t>
                        </m:r>
                      </m:e>
                      <m:sub>
                        <m:r>
                          <m:rPr>
                            <m:sty m:val="i"/>
                          </m:rPr>
                          <m:t>K</m:t>
                        </m:r>
                      </m:sub>
                    </m:sSub>
                  </m:e>
                </m:mr>
                <m:mr>
                  <m:e>
                    <m:r>
                      <m:rPr>
                        <m:sty m:val="p"/>
                      </m:rPr>
                      <m:t>(</m:t>
                    </m:r>
                    <m:r>
                      <m:rPr>
                        <m:sty m:val="i"/>
                      </m:rPr>
                      <m:t>x</m:t>
                    </m:r>
                    <m:r>
                      <m:rPr>
                        <m:sty m:val="p"/>
                      </m:rPr>
                      <m:t>,</m:t>
                    </m:r>
                    <m:r>
                      <m:rPr>
                        <m:sty m:val="i"/>
                      </m:rPr>
                      <m:t>y</m:t>
                    </m:r>
                    <m:r>
                      <m:rPr>
                        <m:sty m:val="p"/>
                      </m:rPr>
                      <m:t>)</m:t>
                    </m:r>
                  </m:e>
                  <m:e>
                    <m:r>
                      <m:rPr>
                        <m:sty m:val="p"/>
                      </m:rPr>
                      <m:t>↦</m:t>
                    </m:r>
                  </m:e>
                  <m:e>
                    <m:r>
                      <m:rPr>
                        <m:sty m:val="i"/>
                      </m:rPr>
                      <m:t>x</m:t>
                    </m:r>
                    <m:r>
                      <m:rPr>
                        <m:sty m:val="p"/>
                      </m:rPr>
                      <m:t>+</m:t>
                    </m:r>
                    <m:r>
                      <m:rPr>
                        <m:sty m:val="i"/>
                      </m:rPr>
                      <m:t>y</m:t>
                    </m:r>
                    <m:r>
                      <m:rPr>
                        <m:sty m:val="i"/>
                      </m:rPr>
                      <m:t>ω</m:t>
                    </m:r>
                  </m:e>
                </m:mr>
              </m:m>
            </m:e>
          </m:d>
        </m:oMath>
      </m:oMathPara>
    </w:p>
    <w:p>
      <w:pPr>
        <w:spacing w:after="220" w:lineRule="auto"/>
      </w:pPr>
      <w:r>
        <w:rPr>
          <w:rFonts w:eastAsia="Georgia" w:cs="Georgia" w:ascii="Georgia" w:hAnsi="Georgia"/>
        </w:rPr>
        <w:t xml:space="preserve">est un isomorphisme de groupes abéliens.</w:t>
      </w:r>
    </w:p>
    <w:p>
      <w:pPr>
        <w:spacing w:line="271" w:before="330" w:lineRule="auto"/>
      </w:pPr>
      <w:r>
        <w:rPr>
          <w:b/>
          <w:sz w:val="42"/>
        </w:rPr>
        <w:t xml:space="preserve">4. Un calcul analytique de </w:t>
      </w:r>
      <m:oMath>
        <m:sSub>
          <m:sSubPr>
            <m:ctrlPr>
              <w:rPr>
                <w:rFonts w:ascii="Cambria Math" w:hAnsi="Cambria Math"/>
                <w:sz w:val="42"/>
              </w:rPr>
            </m:ctrlPr>
          </m:sSubPr>
          <m:e>
            <m:r>
              <m:rPr>
                <m:sty m:val="i"/>
              </m:rPr>
              <w:rPr>
                <w:sz w:val="42"/>
              </w:rPr>
              <m:t>τ</m:t>
            </m:r>
          </m:e>
          <m:sub>
            <m:r>
              <m:rPr>
                <m:sty m:val="i"/>
              </m:rPr>
              <w:rPr>
                <w:sz w:val="42"/>
              </w:rPr>
              <m:t>n</m:t>
            </m:r>
          </m:sub>
        </m:sSub>
      </m:oMath>
      <w:r>
        <w:rPr>
          <w:b/>
          <w:sz w:val="42"/>
        </w:rPr>
        <w:t xml:space="preserve">.</w:t>
      </w:r>
    </w:p>
    <w:p>
      <w:pPr>
        <w:spacing w:after="220" w:lineRule="auto"/>
      </w:pPr>
      <w:r>
        <w:rPr/>
        <w:t xml:space="preserve">On se donne </w:t>
      </w:r>
      <m:oMath>
        <m:r>
          <m:rPr>
            <m:sty m:val="i"/>
          </m:rPr>
          <m:t>n</m:t>
        </m:r>
      </m:oMath>
      <w:r>
        <w:rPr/>
        <w:t xml:space="preserve"> un entier </w:t>
      </w:r>
      <m:oMath>
        <m:r>
          <m:rPr>
            <m:sty m:val="p"/>
          </m:rPr>
          <m:t>≥</m:t>
        </m:r>
        <m:r>
          <m:rPr>
            <m:sty m:val="p"/>
          </m:rPr>
          <m:t>1</m:t>
        </m:r>
      </m:oMath>
      <w:r>
        <w:rPr/>
        <w:t xml:space="preserve">. Pour </w:t>
      </w:r>
      <m:oMath>
        <m:r>
          <m:rPr>
            <m:sty m:val="i"/>
          </m:rPr>
          <m:t>k</m:t>
        </m:r>
        <m:r>
          <m:rPr>
            <m:sty m:val="p"/>
          </m:rPr>
          <m:t>=</m:t>
        </m:r>
        <m:r>
          <m:rPr>
            <m:sty m:val="p"/>
          </m:rPr>
          <m:t>0</m:t>
        </m:r>
        <m:r>
          <m:rPr>
            <m:sty m:val="p"/>
          </m:rPr>
          <m:t>,</m:t>
        </m:r>
        <m:r>
          <m:rPr>
            <m:sty m:val="p"/>
          </m:rPr>
          <m:t>⋯</m:t>
        </m:r>
        <m:r>
          <m:rPr>
            <m:sty m:val="p"/>
          </m:rPr>
          <m:t>,</m:t>
        </m:r>
        <m:r>
          <m:rPr>
            <m:sty m:val="i"/>
          </m:rPr>
          <m:t>n</m:t>
        </m:r>
        <m:r>
          <m:rPr>
            <m:sty m:val="p"/>
          </m:rPr>
          <m:t>−</m:t>
        </m:r>
        <m:r>
          <m:rPr>
            <m:sty m:val="p"/>
          </m:rPr>
          <m:t>1</m:t>
        </m:r>
      </m:oMath>
      <w:r>
        <w:rPr/>
        <w:t xml:space="preserve">, on note </w:t>
      </w:r>
      <m:oMath>
        <m:sSub>
          <m:sSubPr/>
          <m:e>
            <m:r>
              <m:rPr>
                <m:sty m:val="i"/>
              </m:rPr>
              <m:t>f</m:t>
            </m:r>
          </m:e>
          <m:sub>
            <m:r>
              <m:rPr>
                <m:sty m:val="i"/>
              </m:rPr>
              <m:t>k</m:t>
            </m:r>
          </m:sub>
        </m:sSub>
      </m:oMath>
      <w:r>
        <w:rPr/>
        <w:t xml:space="preserve"> la fonction</w:t>
      </w:r>
    </w:p>
    <w:p>
      <w:pPr>
        <w:spacing w:after="220" w:lineRule="auto"/>
      </w:pPr>
      <m:oMathPara>
        <m:oMath>
          <m:sSub>
            <m:sSubPr/>
            <m:e>
              <m:r>
                <m:rPr>
                  <m:sty m:val="i"/>
                </m:rPr>
                <m:t>f</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0</m:t>
                    </m:r>
                    <m:r>
                      <m:rPr>
                        <m:sty m:val="p"/>
                      </m:rPr>
                      <m:t>,</m:t>
                    </m:r>
                    <m:r>
                      <m:rPr>
                        <m:sty m:val="p"/>
                      </m:rPr>
                      <m:t>1</m:t>
                    </m:r>
                    <m:r>
                      <m:rPr>
                        <m:sty m:val="p"/>
                      </m:rPr>
                      <m:t>]</m:t>
                    </m:r>
                  </m:e>
                  <m:e>
                    <m:r>
                      <m:rPr>
                        <m:sty m:val="p"/>
                      </m:rPr>
                      <m:t>→</m:t>
                    </m:r>
                  </m:e>
                  <m:e>
                    <m:r>
                      <m:rPr>
                        <m:sty m:val="b"/>
                      </m:rPr>
                      <m:t>C</m:t>
                    </m:r>
                  </m:e>
                </m:mr>
                <m:mr>
                  <m:e>
                    <m:r>
                      <m:rPr>
                        <m:sty m:val="i"/>
                      </m:rPr>
                      <m:t>t</m:t>
                    </m:r>
                  </m:e>
                  <m:e>
                    <m:r>
                      <m:rPr>
                        <m:sty m:val="p"/>
                      </m:rPr>
                      <m:t>↦</m:t>
                    </m:r>
                  </m:e>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r>
                              <m:rPr>
                                <m:sty m:val="p"/>
                              </m:rPr>
                              <m:t>(</m:t>
                            </m:r>
                            <m:r>
                              <m:rPr>
                                <m:sty m:val="i"/>
                              </m:rPr>
                              <m:t>t</m:t>
                            </m:r>
                            <m:r>
                              <m:rPr>
                                <m:sty m:val="p"/>
                              </m:rPr>
                              <m:t>+</m:t>
                            </m:r>
                            <m:r>
                              <m:rPr>
                                <m:sty m:val="i"/>
                              </m:rPr>
                              <m:t>k</m:t>
                            </m:r>
                            <m:sSup>
                              <m:sSupPr/>
                              <m:e>
                                <m:r>
                                  <m:rPr>
                                    <m:sty m:val="p"/>
                                  </m:rPr>
                                  <m:t>)</m:t>
                                </m:r>
                              </m:e>
                              <m:sup>
                                <m:r>
                                  <m:rPr>
                                    <m:sty m:val="p"/>
                                  </m:rPr>
                                  <m:t>2</m:t>
                                </m:r>
                              </m:sup>
                            </m:sSup>
                          </m:num>
                          <m:den>
                            <m:r>
                              <m:rPr>
                                <m:sty m:val="i"/>
                              </m:rPr>
                              <m:t>n</m:t>
                            </m:r>
                          </m:den>
                        </m:f>
                      </m:e>
                    </m:d>
                  </m:e>
                </m:mr>
              </m:m>
            </m:e>
          </m:d>
        </m:oMath>
      </m:oMathPara>
    </w:p>
    <w:p>
      <w:pPr>
        <w:spacing w:after="220" w:lineRule="auto"/>
      </w:pPr>
      <w:r>
        <w:rPr/>
        <w:t xml:space="preserve">et </w:t>
      </w:r>
      <m:oMath>
        <m:r>
          <m:rPr>
            <m:sty m:val="i"/>
          </m:rPr>
          <m:t>f</m:t>
        </m:r>
        <m:r>
          <m:rPr>
            <m:sty m:val="p"/>
          </m:rPr>
          <m:t>=</m:t>
        </m:r>
        <m:sSub>
          <m:sSubPr/>
          <m:e>
            <m:r>
              <m:rPr>
                <m:sty m:val="i"/>
              </m:rPr>
              <m:t>f</m:t>
            </m:r>
          </m:e>
          <m:sub>
            <m:r>
              <m:rPr>
                <m:sty m:val="p"/>
              </m:rPr>
              <m:t>0</m:t>
            </m:r>
          </m:sub>
        </m:sSub>
        <m:r>
          <m:rPr>
            <m:sty m:val="p"/>
          </m:rPr>
          <m:t>+</m:t>
        </m:r>
        <m:r>
          <m:rPr>
            <m:sty m:val="p"/>
          </m:rPr>
          <m:t>⋯</m:t>
        </m:r>
        <m:r>
          <m:rPr>
            <m:sty m:val="p"/>
          </m:rPr>
          <m:t>+</m:t>
        </m:r>
        <m:sSub>
          <m:sSubPr/>
          <m:e>
            <m:r>
              <m:rPr>
                <m:sty m:val="i"/>
              </m:rPr>
              <m:t>f</m:t>
            </m:r>
          </m:e>
          <m:sub>
            <m:r>
              <m:rPr>
                <m:sty m:val="i"/>
              </m:rPr>
              <m:t>n</m:t>
            </m:r>
            <m:r>
              <m:rPr>
                <m:sty m:val="p"/>
              </m:rPr>
              <m:t>−</m:t>
            </m:r>
            <m:r>
              <m:rPr>
                <m:sty m:val="p"/>
              </m:rPr>
              <m:t>1</m:t>
            </m:r>
          </m:sub>
        </m:sSub>
      </m:oMath>
      <w:r>
        <w:rPr/>
        <w:t xml:space="preserve">.</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4.1. Montrer que la suite de terme général</w:t>
      </w:r>
    </w:p>
    <w:p>
      <w:pPr>
        <w:spacing w:after="220" w:lineRule="auto"/>
      </w:pPr>
      <m:oMathPara>
        <m:oMath>
          <m:sSub>
            <m:sSubPr/>
            <m:e>
              <m:r>
                <m:rPr>
                  <m:sty m:val="i"/>
                </m:rPr>
                <m:t>u</m:t>
              </m:r>
            </m:e>
            <m:sub>
              <m:r>
                <m:rPr>
                  <m:sty m:val="i"/>
                </m:rPr>
                <m:t>k</m:t>
              </m:r>
            </m:sub>
          </m:sSub>
          <m:r>
            <m:rPr>
              <m:sty m:val="p"/>
            </m:rPr>
            <m:t>=</m:t>
          </m:r>
          <m:nary>
            <m:naryPr>
              <m:chr m:val="∑"/>
              <m:limLoc m:val="undOvr"/>
              <m:grow m:val="1"/>
            </m:naryPr>
            <m:sub>
              <m:r>
                <m:rPr>
                  <m:sty m:val="i"/>
                </m:rPr>
                <m:t>m</m:t>
              </m:r>
              <m:r>
                <m:rPr>
                  <m:sty m:val="p"/>
                </m:rPr>
                <m:t>=</m:t>
              </m:r>
              <m:r>
                <m:rPr>
                  <m:sty m:val="p"/>
                </m:rPr>
                <m:t>−</m:t>
              </m:r>
              <m:r>
                <m:rPr>
                  <m:sty m:val="i"/>
                </m:rPr>
                <m:t>k</m:t>
              </m:r>
            </m:sub>
            <m:sup>
              <m:r>
                <m:rPr>
                  <m:sty m:val="i"/>
                </m:rPr>
                <m:t>k</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p"/>
            </m:rPr>
            <m:t>exp</m:t>
          </m:r>
          <m:r>
            <m:rPr>
              <m:sty m:val="p"/>
            </m:rPr>
            <m:t>⁡</m:t>
          </m:r>
          <m:r>
            <m:rPr>
              <m:sty m:val="p"/>
            </m:rPr>
            <m:t>(</m:t>
          </m:r>
          <m:r>
            <m:rPr>
              <m:sty m:val="p"/>
            </m:rPr>
            <m:t>−</m:t>
          </m:r>
          <m:r>
            <m:rPr>
              <m:sty m:val="p"/>
            </m:rPr>
            <m:t>2</m:t>
          </m:r>
          <m:r>
            <m:rPr>
              <m:sty m:val="i"/>
            </m:rPr>
            <m:t>i</m:t>
          </m:r>
          <m:r>
            <m:rPr>
              <m:sty m:val="i"/>
            </m:rPr>
            <m:t>π</m:t>
          </m:r>
          <m:r>
            <m:rPr>
              <m:sty m:val="i"/>
            </m:rPr>
            <m:t>m</m:t>
          </m:r>
          <m:r>
            <m:rPr>
              <m:sty m:val="i"/>
            </m:rPr>
            <m:t>t</m:t>
          </m:r>
          <m:r>
            <m:rPr>
              <m:sty m:val="p"/>
            </m:rPr>
            <m:t>)</m:t>
          </m:r>
          <m:r>
            <m:rPr>
              <m:sty m:val="p"/>
            </m:rPr>
            <m:t>d</m:t>
          </m:r>
          <m:r>
            <m:rPr>
              <m:sty m:val="i"/>
            </m:rPr>
            <m:t>t</m:t>
          </m:r>
        </m:oMath>
      </m:oMathPara>
    </w:p>
    <w:p>
      <w:pPr>
        <w:spacing w:after="220" w:lineRule="auto"/>
      </w:pPr>
      <w:r>
        <w:rPr/>
        <w:t xml:space="preserve">converge vers </w:t>
      </w:r>
      <m:oMath>
        <m:sSub>
          <m:sSubPr/>
          <m:e>
            <m:r>
              <m:rPr>
                <m:sty m:val="i"/>
              </m:rPr>
              <m:t>τ</m:t>
            </m:r>
          </m:e>
          <m:sub>
            <m:r>
              <m:rPr>
                <m:sty m:val="i"/>
              </m:rPr>
              <m:t>n</m:t>
            </m:r>
          </m:sub>
        </m:sSub>
      </m:oMath>
      <w:r>
        <w:rPr/>
        <w:t xml:space="preserve">.</w:t>
      </w:r>
      <w:r>
        <w:rPr/>
        <w:br w:type="textWrapping"/>
      </w:r>
      <w:r>
        <w:rPr/>
        <w:t xml:space="preserve">4.2. Montrer que la fonction de </w:t>
      </w:r>
      <m:oMath>
        <m:sSup>
          <m:sSupPr/>
          <m:e>
            <m:r>
              <m:rPr>
                <m:sty m:val="b"/>
              </m:rPr>
              <m:t>R</m:t>
            </m:r>
          </m:e>
          <m:sup>
            <m:r>
              <m:rPr>
                <m:sty m:val="p"/>
              </m:rPr>
              <m:t>+</m:t>
            </m:r>
          </m:sup>
        </m:sSup>
      </m:oMath>
      <w:r>
        <w:rPr/>
        <w:t xml:space="preserve">dans </w:t>
      </w:r>
      <m:oMath>
        <m:r>
          <m:rPr>
            <m:sty m:val="b"/>
          </m:rPr>
          <m:t>C</m:t>
        </m:r>
      </m:oMath>
      <w:r>
        <w:rPr>
          <w:rFonts w:eastAsia="Georgia" w:cs="Georgia" w:ascii="Georgia" w:hAnsi="Georgia"/>
        </w:rPr>
        <w:t xml:space="preserve"> qui à un réel </w:t>
      </w:r>
      <m:oMath>
        <m:r>
          <m:rPr>
            <m:sty m:val="i"/>
          </m:rPr>
          <m:t>x</m:t>
        </m:r>
      </m:oMath>
      <w:r>
        <w:rPr/>
        <w:t xml:space="preserve"> associe</w:t>
      </w:r>
    </w:p>
    <w:p>
      <w:pPr>
        <w:spacing w:after="220" w:lineRule="auto"/>
      </w:pPr>
      <m:oMathPara>
        <m:oMath>
          <m:nary>
            <m:naryPr>
              <m:chr m:val="∫"/>
              <m:limLoc m:val="subSup"/>
              <m:grow m:val="1"/>
            </m:naryPr>
            <m:sub>
              <m:r>
                <m:rPr>
                  <m:sty m:val="p"/>
                </m:rPr>
                <m:t>−</m:t>
              </m:r>
              <m:r>
                <m:rPr>
                  <m:sty m:val="i"/>
                </m:rPr>
                <m:t>x</m:t>
              </m:r>
            </m:sub>
            <m:sup>
              <m:r>
                <m:rPr>
                  <m:sty m:val="i"/>
                </m:rPr>
                <m:t>x</m:t>
              </m:r>
            </m:sup>
            <m:e>
              <m:r>
                <m:rPr>
                  <m:sty m:val="p"/>
                </m:rPr>
                <m:t xml:space="preserve"> </m:t>
              </m:r>
            </m:e>
          </m:nary>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sSup>
                    <m:sSupPr/>
                    <m:e>
                      <m:r>
                        <m:rPr>
                          <m:sty m:val="i"/>
                        </m:rPr>
                        <m:t>t</m:t>
                      </m:r>
                    </m:e>
                    <m:sup>
                      <m:r>
                        <m:rPr>
                          <m:sty m:val="p"/>
                        </m:rPr>
                        <m:t>2</m:t>
                      </m:r>
                    </m:sup>
                  </m:sSup>
                </m:num>
                <m:den>
                  <m:r>
                    <m:rPr>
                      <m:sty m:val="i"/>
                    </m:rPr>
                    <m:t>n</m:t>
                  </m:r>
                </m:den>
              </m:f>
            </m:e>
          </m:d>
          <m:r>
            <m:rPr>
              <m:sty m:val="p"/>
            </m:rPr>
            <m:t>d</m:t>
          </m:r>
          <m:r>
            <m:rPr>
              <m:sty m:val="i"/>
            </m:rPr>
            <m:t>t</m:t>
          </m:r>
        </m:oMath>
      </m:oMathPara>
    </w:p>
    <w:p>
      <w:pPr>
        <w:spacing w:after="220" w:lineRule="auto"/>
      </w:pPr>
      <w:r>
        <w:rPr/>
        <w:t xml:space="preserve">admet une limite </w:t>
      </w:r>
      <m:oMath>
        <m:sSub>
          <m:sSubPr/>
          <m:e>
            <m:r>
              <m:rPr>
                <m:sty m:val="i"/>
              </m:rPr>
              <m:t>I</m:t>
            </m:r>
          </m:e>
          <m:sub>
            <m:r>
              <m:rPr>
                <m:sty m:val="i"/>
              </m:rPr>
              <m:t>n</m:t>
            </m:r>
          </m:sub>
        </m:sSub>
        <m:r>
          <m:rPr>
            <m:sty m:val="p"/>
          </m:rPr>
          <m:t>∈</m:t>
        </m:r>
        <m:r>
          <m:rPr>
            <m:sty m:val="b"/>
          </m:rPr>
          <m:t>R</m:t>
        </m:r>
      </m:oMath>
      <w:r>
        <w:rPr/>
        <w:t xml:space="preserve"> en </w:t>
      </w:r>
      <m:oMath>
        <m:r>
          <m:rPr>
            <m:sty m:val="p"/>
          </m:rPr>
          <m:t>+</m:t>
        </m:r>
        <m:r>
          <m:rPr>
            <m:sty m:val="p"/>
          </m:rPr>
          <m:t>∞</m:t>
        </m:r>
      </m:oMath>
      <w:r>
        <w:rPr/>
        <w:t xml:space="preserve">.</w:t>
      </w:r>
      <w:r>
        <w:rPr/>
        <w:br w:type="textWrapping"/>
      </w:r>
      <w:r>
        <w:rPr/>
        <w:t xml:space="preserve">4.4. Comparer </w:t>
      </w:r>
      <m:oMath>
        <m:sSub>
          <m:sSubPr/>
          <m:e>
            <m:r>
              <m:rPr>
                <m:sty m:val="i"/>
              </m:rPr>
              <m:t>I</m:t>
            </m:r>
          </m:e>
          <m:sub>
            <m:r>
              <m:rPr>
                <m:sty m:val="i"/>
              </m:rPr>
              <m:t>n</m:t>
            </m:r>
          </m:sub>
        </m:sSub>
      </m:oMath>
      <w:r>
        <w:rPr/>
        <w:t xml:space="preserve"> et </w:t>
      </w:r>
      <m:oMath>
        <m:sSub>
          <m:sSubPr/>
          <m:e>
            <m:r>
              <m:rPr>
                <m:sty m:val="i"/>
              </m:rPr>
              <m:t>I</m:t>
            </m:r>
          </m:e>
          <m:sub>
            <m:r>
              <m:rPr>
                <m:sty m:val="p"/>
              </m:rPr>
              <m:t>1</m:t>
            </m:r>
          </m:sub>
        </m:sSub>
      </m:oMath>
      <w:r>
        <w:rPr/>
        <w:t xml:space="preserve">.</w:t>
      </w:r>
      <w:r>
        <w:rPr/>
        <w:br w:type="textWrapping"/>
      </w:r>
      <w:r>
        <w:rPr/>
        <w:t xml:space="preserve">4.5. Montrer la formule</w:t>
      </w:r>
    </w:p>
    <w:p>
      <w:pPr>
        <w:spacing w:after="220" w:lineRule="auto"/>
      </w:pPr>
      <m:oMathPara>
        <m:oMath>
          <m:sSub>
            <m:sSubPr/>
            <m:e>
              <m:r>
                <m:rPr>
                  <m:sty m:val="i"/>
                </m:rPr>
                <m:t>τ</m:t>
              </m:r>
            </m:e>
            <m:sub>
              <m:r>
                <m:rPr>
                  <m:sty m:val="i"/>
                </m:rPr>
                <m:t>n</m:t>
              </m:r>
            </m:sub>
          </m:sSub>
          <m:r>
            <m:rPr>
              <m:sty m:val="p"/>
            </m:rPr>
            <m:t>=</m:t>
          </m:r>
          <m:f>
            <m:fPr>
              <m:ctrlPr>
                <w:rPr>
                  <w:rFonts w:ascii="Cambria Math" w:hAnsi="Cambria Math"/>
                </w:rPr>
              </m:ctrlPr>
            </m:fPr>
            <m:num>
              <m:r>
                <m:rPr>
                  <m:sty m:val="p"/>
                </m:rPr>
                <m:t>1</m:t>
              </m:r>
              <m:r>
                <m:rPr>
                  <m:sty m:val="p"/>
                </m:rPr>
                <m:t>+</m:t>
              </m:r>
              <m:sSup>
                <m:sSupPr/>
                <m:e>
                  <m:r>
                    <m:rPr>
                      <m:sty m:val="i"/>
                    </m:rPr>
                    <m:t>i</m:t>
                  </m:r>
                </m:e>
                <m:sup>
                  <m:r>
                    <m:rPr>
                      <m:sty m:val="p"/>
                    </m:rPr>
                    <m:t>−</m:t>
                  </m:r>
                  <m:r>
                    <m:rPr>
                      <m:sty m:val="i"/>
                    </m:rPr>
                    <m:t>n</m:t>
                  </m:r>
                </m:sup>
              </m:sSup>
            </m:num>
            <m:den>
              <m:r>
                <m:rPr>
                  <m:sty m:val="p"/>
                </m:rPr>
                <m:t>1</m:t>
              </m:r>
              <m:r>
                <m:rPr>
                  <m:sty m:val="p"/>
                </m:rPr>
                <m:t>+</m:t>
              </m:r>
              <m:sSup>
                <m:sSupPr/>
                <m:e>
                  <m:r>
                    <m:rPr>
                      <m:sty m:val="i"/>
                    </m:rPr>
                    <m:t>i</m:t>
                  </m:r>
                </m:e>
                <m:sup>
                  <m:r>
                    <m:rPr>
                      <m:sty m:val="p"/>
                    </m:rPr>
                    <m:t>−</m:t>
                  </m:r>
                  <m:r>
                    <m:rPr>
                      <m:sty m:val="p"/>
                    </m:rPr>
                    <m:t>1</m:t>
                  </m:r>
                </m:sup>
              </m:sSup>
            </m:den>
          </m:f>
          <m:rad>
            <m:radPr>
              <m:degHide m:val="1"/>
              <m:ctrlPr>
                <w:rPr>
                  <w:rFonts w:ascii="Cambria Math" w:hAnsi="Cambria Math"/>
                </w:rPr>
              </m:ctrlPr>
            </m:radPr>
            <m:deg/>
            <m:e>
              <m:r>
                <m:rPr>
                  <m:sty m:val="i"/>
                </m:rPr>
                <m:t>n</m:t>
              </m:r>
            </m:e>
          </m:rad>
        </m:oMath>
      </m:oMathPara>
    </w:p>
    <w:p>
      <w:pPr>
        <w:spacing w:after="220" w:lineRule="auto"/>
      </w:pPr>
      <w:r>
        <w:rPr/>
        <w:t xml:space="preserve">4.6. Soit </w:t>
      </w:r>
      <m:oMath>
        <m:r>
          <m:rPr>
            <m:sty m:val="i"/>
          </m:rPr>
          <m:t>K</m:t>
        </m:r>
      </m:oMath>
      <w:r>
        <w:rPr>
          <w:rFonts w:eastAsia="Georgia" w:cs="Georgia" w:ascii="Georgia" w:hAnsi="Georgia"/>
        </w:rPr>
        <w:t xml:space="preserve"> un corps quadratique. Montrer qu'il existe une racine de l'unité </w:t>
      </w:r>
      <m:oMath>
        <m:r>
          <m:rPr>
            <m:sty m:val="i"/>
          </m:rPr>
          <m:t>ξ</m:t>
        </m:r>
      </m:oMath>
      <w:r>
        <w:rPr/>
        <w:t xml:space="preserve"> telle que </w:t>
      </w:r>
      <m:oMath>
        <m:r>
          <m:rPr>
            <m:sty m:val="i"/>
          </m:rPr>
          <m:t>K</m:t>
        </m:r>
        <m:r>
          <m:rPr>
            <m:sty m:val="p"/>
          </m:rPr>
          <m:t>⊂</m:t>
        </m:r>
        <m:r>
          <m:rPr>
            <m:sty m:val="p"/>
          </m:rPr>
          <m:t>Q</m:t>
        </m:r>
        <m:r>
          <m:rPr>
            <m:sty m:val="p"/>
          </m:rPr>
          <m:t>[</m:t>
        </m:r>
        <m:r>
          <m:rPr>
            <m:sty m:val="i"/>
          </m:rPr>
          <m:t>ξ</m:t>
        </m:r>
        <m:r>
          <m:rPr>
            <m:sty m:val="p"/>
          </m:rPr>
          <m:t>]</m:t>
        </m:r>
      </m:oMath>
      <w:r>
        <w:rPr/>
        <w:t xml:space="preserve">.</w:t>
      </w:r>
    </w:p>
    <w:p>
      <w:pPr>
        <w:spacing w:line="271" w:before="330" w:lineRule="auto"/>
      </w:pPr>
      <w:r>
        <w:rPr>
          <w:rFonts w:eastAsia="Georgia" w:cs="Georgia" w:ascii="Georgia" w:hAnsi="Georgia"/>
          <w:b/>
          <w:sz w:val="42"/>
        </w:rPr>
        <w:t xml:space="preserve">5. Un calcul algébrique de </w:t>
      </w:r>
      <m:oMath>
        <m:sSub>
          <m:sSubPr>
            <m:ctrlPr>
              <w:rPr>
                <w:rFonts w:ascii="Cambria Math" w:hAnsi="Cambria Math"/>
                <w:sz w:val="42"/>
              </w:rPr>
            </m:ctrlPr>
          </m:sSubPr>
          <m:e>
            <m:r>
              <m:rPr>
                <m:sty m:val="i"/>
              </m:rPr>
              <w:rPr>
                <w:sz w:val="42"/>
              </w:rPr>
              <m:t>τ</m:t>
            </m:r>
          </m:e>
          <m:sub>
            <m:r>
              <m:rPr>
                <m:sty m:val="i"/>
              </m:rPr>
              <w:rPr>
                <w:sz w:val="42"/>
              </w:rPr>
              <m:t>n</m:t>
            </m:r>
          </m:sub>
        </m:sSub>
      </m:oMath>
    </w:p>
    <w:p>
      <w:pPr>
        <w:spacing w:after="220" w:lineRule="auto"/>
      </w:pPr>
      <w:r>
        <w:rPr/>
        <w:t xml:space="preserve">Soit </w:t>
      </w:r>
      <m:oMath>
        <m:r>
          <m:rPr>
            <m:sty m:val="i"/>
          </m:rPr>
          <m:t>n</m:t>
        </m:r>
      </m:oMath>
      <w:r>
        <w:rPr/>
        <w:t xml:space="preserve"> un entier impair </w:t>
      </w:r>
      <m:oMath>
        <m:r>
          <m:rPr>
            <m:sty m:val="p"/>
          </m:rPr>
          <m:t>&gt;</m:t>
        </m:r>
        <m:r>
          <m:rPr>
            <m:sty m:val="p"/>
          </m:rPr>
          <m:t>1</m:t>
        </m:r>
      </m:oMath>
      <w:r>
        <w:rPr/>
        <w:t xml:space="preserve"> et </w:t>
      </w:r>
      <m:oMath>
        <m:r>
          <m:rPr>
            <m:sty m:val="i"/>
          </m:rPr>
          <m:t>ζ</m:t>
        </m:r>
      </m:oMath>
      <w:r>
        <w:rPr/>
        <w:t xml:space="preserve"> le complexe </w:t>
      </w:r>
      <m:oMath>
        <m:r>
          <m:rPr>
            <m:sty m:val="i"/>
          </m:rPr>
          <m:t>ζ</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i"/>
                  </m:rPr>
                  <m:t>n</m:t>
                </m:r>
              </m:den>
            </m:f>
          </m:e>
        </m:d>
      </m:oMath>
      <w:r>
        <w:rPr/>
        <w:t xml:space="preserve">.</w:t>
      </w:r>
      <w:r>
        <w:rPr/>
        <w:br w:type="textWrapping"/>
      </w:r>
      <w:r>
        <w:rPr/>
        <w:t xml:space="preserve">Soit </w:t>
      </w:r>
      <m:oMath>
        <m:r>
          <m:rPr>
            <m:sty m:val="i"/>
          </m:rPr>
          <m:t>V</m:t>
        </m:r>
      </m:oMath>
      <w:r>
        <w:rPr/>
        <w:t xml:space="preserve"> le </w:t>
      </w:r>
      <m:oMath>
        <m:r>
          <m:rPr>
            <m:sty m:val="b"/>
          </m:rPr>
          <m:t>C</m:t>
        </m:r>
      </m:oMath>
      <w:r>
        <w:rPr/>
        <w:t xml:space="preserve">-espace vectoriel de dimension </w:t>
      </w:r>
      <m:oMath>
        <m:r>
          <m:rPr>
            <m:sty m:val="i"/>
          </m:rPr>
          <m:t>n</m:t>
        </m:r>
      </m:oMath>
      <w:r>
        <w:rPr/>
        <w:t xml:space="preserve"> des fonctions de </w:t>
      </w:r>
      <m:oMath>
        <m:r>
          <m:rPr>
            <m:sty m:val="b"/>
          </m:rPr>
          <m:t>Z</m:t>
        </m:r>
        <m:r>
          <m:rPr>
            <m:sty m:val="p"/>
          </m:rPr>
          <m:t>/</m:t>
        </m:r>
        <m:r>
          <m:rPr>
            <m:sty m:val="i"/>
          </m:rPr>
          <m:t>n</m:t>
        </m:r>
        <m:r>
          <m:rPr>
            <m:sty m:val="b"/>
          </m:rPr>
          <m:t>Z</m:t>
        </m:r>
      </m:oMath>
      <w:r>
        <w:rPr/>
        <w:t xml:space="preserve"> dans </w:t>
      </w:r>
      <m:oMath>
        <m:r>
          <m:rPr>
            <m:sty m:val="b"/>
          </m:rPr>
          <m:t>C</m:t>
        </m:r>
      </m:oMath>
      <w:r>
        <w:rPr/>
        <w:t xml:space="preserve">. Soit </w:t>
      </w:r>
      <m:oMath>
        <m:r>
          <m:rPr>
            <m:sty m:val="i"/>
          </m:rPr>
          <m:t>φ</m:t>
        </m:r>
      </m:oMath>
      <w:r>
        <w:rPr/>
        <w:t xml:space="preserve"> l'endomorphisme de </w:t>
      </w:r>
      <m:oMath>
        <m:r>
          <m:rPr>
            <m:sty m:val="i"/>
          </m:rPr>
          <m:t>V</m:t>
        </m:r>
      </m:oMath>
      <w:r>
        <w:rPr>
          <w:rFonts w:eastAsia="Georgia" w:cs="Georgia" w:ascii="Georgia" w:hAnsi="Georgia"/>
        </w:rPr>
        <w:t xml:space="preserve"> qui à la fonction </w:t>
      </w:r>
      <m:oMath>
        <m:r>
          <m:rPr>
            <m:sty m:val="i"/>
          </m:rPr>
          <m:t>f</m:t>
        </m:r>
      </m:oMath>
      <w:r>
        <w:rPr/>
        <w:t xml:space="preserve"> associe </w:t>
      </w:r>
      <m:oMath>
        <m:r>
          <m:rPr>
            <m:sty m:val="i"/>
          </m:rPr>
          <m:t>φ</m:t>
        </m:r>
        <m:r>
          <m:rPr>
            <m:sty m:val="p"/>
          </m:rPr>
          <m:t>(</m:t>
        </m:r>
        <m:r>
          <m:rPr>
            <m:sty m:val="i"/>
          </m:rPr>
          <m:t>f</m:t>
        </m:r>
        <m:r>
          <m:rPr>
            <m:sty m:val="p"/>
          </m:rPr>
          <m:t>)</m:t>
        </m:r>
      </m:oMath>
      <w:r>
        <w:rPr>
          <w:rFonts w:eastAsia="Georgia" w:cs="Georgia" w:ascii="Georgia" w:hAnsi="Georgia"/>
        </w:rPr>
        <w:t xml:space="preserve"> définie par</w:t>
      </w:r>
    </w:p>
    <w:p>
      <w:pPr>
        <w:spacing w:after="220" w:lineRule="auto"/>
      </w:pPr>
      <m:oMathPara>
        <m:oMath>
          <m:r>
            <m:rPr>
              <m:sty m:val="i"/>
            </m:rPr>
            <m:t>φ</m:t>
          </m:r>
          <m:r>
            <m:rPr>
              <m:sty m:val="p"/>
            </m:rPr>
            <m:t>(</m:t>
          </m:r>
          <m:r>
            <m:rPr>
              <m:sty m:val="i"/>
            </m:rPr>
            <m:t>f</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b"/>
                      </m:rPr>
                      <m:t>Z</m:t>
                    </m:r>
                    <m:r>
                      <m:rPr>
                        <m:sty m:val="p"/>
                      </m:rPr>
                      <m:t>/</m:t>
                    </m:r>
                    <m:r>
                      <m:rPr>
                        <m:sty m:val="i"/>
                      </m:rPr>
                      <m:t>n</m:t>
                    </m:r>
                    <m:r>
                      <m:rPr>
                        <m:sty m:val="b"/>
                      </m:rPr>
                      <m:t>Z</m:t>
                    </m:r>
                  </m:e>
                  <m:e>
                    <m:r>
                      <m:rPr>
                        <m:sty m:val="p"/>
                      </m:rPr>
                      <m:t>→</m:t>
                    </m:r>
                  </m:e>
                  <m:e>
                    <m:r>
                      <m:rPr>
                        <m:sty m:val="b"/>
                      </m:rPr>
                      <m:t>C</m:t>
                    </m:r>
                  </m:e>
                </m:mr>
                <m:mr>
                  <m:e>
                    <m:r>
                      <m:rPr>
                        <m:sty m:val="i"/>
                      </m:rPr>
                      <m:t>x</m:t>
                    </m:r>
                  </m:e>
                  <m:e>
                    <m:r>
                      <m:rPr>
                        <m:sty m:val="p"/>
                      </m:rPr>
                      <m:t>↦</m:t>
                    </m:r>
                  </m:e>
                  <m:e>
                    <m:nary>
                      <m:naryPr>
                        <m:chr m:val="∑"/>
                        <m:limLoc m:val="undOvr"/>
                        <m:grow m:val="1"/>
                        <m:supHide m:val="1"/>
                      </m:naryPr>
                      <m:sub>
                        <m:r>
                          <m:rPr>
                            <m:sty m:val="i"/>
                          </m:rPr>
                          <m:t>y</m:t>
                        </m:r>
                        <m:r>
                          <m:rPr>
                            <m:sty m:val="p"/>
                          </m:rPr>
                          <m:t>∈</m:t>
                        </m:r>
                        <m:r>
                          <m:rPr>
                            <m:sty m:val="b"/>
                          </m:rPr>
                          <m:t>Z</m:t>
                        </m:r>
                        <m:r>
                          <m:rPr>
                            <m:sty m:val="p"/>
                          </m:rPr>
                          <m:t>/</m:t>
                        </m:r>
                        <m:r>
                          <m:rPr>
                            <m:sty m:val="i"/>
                          </m:rPr>
                          <m:t>n</m:t>
                        </m:r>
                        <m:r>
                          <m:rPr>
                            <m:sty m:val="b"/>
                          </m:rPr>
                          <m:t>Z</m:t>
                        </m:r>
                      </m:sub>
                      <m:sup/>
                      <m:e>
                        <m:r>
                          <m:rPr>
                            <m:sty m:val="p"/>
                          </m:rPr>
                          <m:t xml:space="preserve"> </m:t>
                        </m:r>
                      </m:e>
                    </m:nary>
                    <m:r>
                      <m:rPr>
                        <m:sty m:val="p"/>
                      </m:rPr>
                      <m:t xml:space="preserve"> </m:t>
                    </m:r>
                    <m:r>
                      <m:rPr>
                        <m:sty m:val="i"/>
                      </m:rPr>
                      <m:t>f</m:t>
                    </m:r>
                    <m:r>
                      <m:rPr>
                        <m:sty m:val="p"/>
                      </m:rPr>
                      <m:t>(</m:t>
                    </m:r>
                    <m:r>
                      <m:rPr>
                        <m:sty m:val="i"/>
                      </m:rPr>
                      <m:t>y</m:t>
                    </m:r>
                    <m:r>
                      <m:rPr>
                        <m:sty m:val="p"/>
                      </m:rPr>
                      <m:t>)</m:t>
                    </m:r>
                    <m:sSup>
                      <m:sSupPr/>
                      <m:e>
                        <m:r>
                          <m:rPr>
                            <m:sty m:val="i"/>
                          </m:rPr>
                          <m:t>ζ</m:t>
                        </m:r>
                      </m:e>
                      <m:sup>
                        <m:r>
                          <m:rPr>
                            <m:sty m:val="i"/>
                          </m:rPr>
                          <m:t>x</m:t>
                        </m:r>
                        <m:r>
                          <m:rPr>
                            <m:sty m:val="i"/>
                          </m:rPr>
                          <m:t>y</m:t>
                        </m:r>
                      </m:sup>
                    </m:sSup>
                    <m:r>
                      <m:rPr>
                        <m:sty m:val="p"/>
                      </m:rPr>
                      <m:t>.</m:t>
                    </m:r>
                  </m:e>
                </m:mr>
              </m:m>
            </m:e>
          </m:d>
        </m:oMath>
      </m:oMathPara>
    </w:p>
    <w:p>
      <w:pPr>
        <w:spacing w:after="220" w:lineRule="auto"/>
      </w:pPr>
      <w:r>
        <w:rPr/>
        <w:t xml:space="preserve">5.1. Soit </w:t>
      </w:r>
      <m:oMath>
        <m:r>
          <m:rPr>
            <m:sty m:val="i"/>
          </m:rPr>
          <m:t>f</m:t>
        </m:r>
        <m:r>
          <m:rPr>
            <m:sty m:val="p"/>
          </m:rPr>
          <m:t>∈</m:t>
        </m:r>
        <m:r>
          <m:rPr>
            <m:sty m:val="i"/>
          </m:rPr>
          <m:t>V</m:t>
        </m:r>
      </m:oMath>
      <w:r>
        <w:rPr>
          <w:rFonts w:eastAsia="Georgia" w:cs="Georgia" w:ascii="Georgia" w:hAnsi="Georgia"/>
        </w:rPr>
        <w:t xml:space="preserve">. Montrer l'égalité</w:t>
      </w:r>
    </w:p>
    <w:p>
      <w:pPr>
        <w:spacing w:after="220" w:lineRule="auto"/>
      </w:pPr>
      <m:oMathPara>
        <m:oMath>
          <m:r>
            <m:rPr>
              <m:sty m:val="i"/>
            </m:rPr>
            <m:t>φ</m:t>
          </m:r>
          <m:r>
            <m:rPr>
              <m:sty m:val="p"/>
            </m:rPr>
            <m:t>∘</m:t>
          </m:r>
          <m:r>
            <m:rPr>
              <m:sty m:val="i"/>
            </m:rPr>
            <m:t>φ</m:t>
          </m:r>
          <m:r>
            <m:rPr>
              <m:sty m:val="p"/>
            </m:rPr>
            <m:t>(</m:t>
          </m:r>
          <m:r>
            <m:rPr>
              <m:sty m:val="i"/>
            </m:rPr>
            <m:t>f</m:t>
          </m:r>
          <m:r>
            <m:rPr>
              <m:sty m:val="p"/>
            </m:rPr>
            <m:t>)</m:t>
          </m:r>
          <m:r>
            <m:rPr>
              <m:sty m:val="p"/>
            </m:rPr>
            <m:t>(</m:t>
          </m:r>
          <m:r>
            <m:rPr>
              <m:sty m:val="i"/>
            </m:rPr>
            <m:t>x</m:t>
          </m:r>
          <m:r>
            <m:rPr>
              <m:sty m:val="p"/>
            </m:rPr>
            <m:t>)</m:t>
          </m:r>
          <m:r>
            <m:rPr>
              <m:sty m:val="p"/>
            </m:rPr>
            <m:t>=</m:t>
          </m:r>
          <m:r>
            <m:rPr>
              <m:sty m:val="i"/>
            </m:rPr>
            <m:t>n</m:t>
          </m:r>
          <m:r>
            <m:rPr>
              <m:sty m:val="i"/>
            </m:rPr>
            <m:t>f</m:t>
          </m:r>
          <m:r>
            <m:rPr>
              <m:sty m:val="p"/>
            </m:rPr>
            <m:t>(</m:t>
          </m:r>
          <m:r>
            <m:rPr>
              <m:sty m:val="p"/>
            </m:rPr>
            <m:t>−</m:t>
          </m:r>
          <m:r>
            <m:rPr>
              <m:sty m:val="i"/>
            </m:rPr>
            <m:t>x</m:t>
          </m:r>
          <m:r>
            <m:rPr>
              <m:sty m:val="p"/>
            </m:rPr>
            <m:t>)</m:t>
          </m:r>
          <m:r>
            <m:rPr>
              <m:nor/>
            </m:rPr>
            <m:t> pour tout </m:t>
          </m:r>
          <m:r>
            <m:rPr>
              <m:sty m:val="i"/>
            </m:rPr>
            <m:t>f</m:t>
          </m:r>
          <m:r>
            <m:rPr>
              <m:sty m:val="p"/>
            </m:rPr>
            <m:t>∈</m:t>
          </m:r>
          <m:r>
            <m:rPr>
              <m:sty m:val="i"/>
            </m:rPr>
            <m:t>V</m:t>
          </m:r>
          <m:r>
            <m:rPr>
              <m:sty m:val="p"/>
            </m:rPr>
            <m:t>,</m:t>
          </m:r>
          <m:r>
            <m:rPr>
              <m:sty m:val="i"/>
            </m:rPr>
            <m:t>x</m:t>
          </m:r>
          <m:r>
            <m:rPr>
              <m:sty m:val="p"/>
            </m:rPr>
            <m:t>∈</m:t>
          </m:r>
          <m:r>
            <m:rPr>
              <m:sty m:val="b"/>
            </m:rPr>
            <m:t>Z</m:t>
          </m:r>
          <m:r>
            <m:rPr>
              <m:sty m:val="p"/>
            </m:rPr>
            <m:t>/</m:t>
          </m:r>
          <m:r>
            <m:rPr>
              <m:sty m:val="i"/>
            </m:rPr>
            <m:t>n</m:t>
          </m:r>
          <m:r>
            <m:rPr>
              <m:sty m:val="b"/>
            </m:rPr>
            <m:t>Z</m:t>
          </m:r>
          <m:r>
            <m:rPr>
              <m:sty m:val="p"/>
            </m:rPr>
            <m:t>.</m:t>
          </m:r>
        </m:oMath>
      </m:oMathPara>
    </w:p>
    <w:p>
      <w:pPr>
        <w:spacing w:after="220" w:lineRule="auto"/>
      </w:pPr>
      <w:r>
        <w:rPr/>
        <w:t xml:space="preserve">5.2. Diagonaliser </w:t>
      </w:r>
      <m:oMath>
        <m:r>
          <m:rPr>
            <m:sty m:val="i"/>
          </m:rPr>
          <m:t>φ</m:t>
        </m:r>
        <m:r>
          <m:rPr>
            <m:sty m:val="p"/>
          </m:rPr>
          <m:t>∘</m:t>
        </m:r>
        <m:r>
          <m:rPr>
            <m:sty m:val="i"/>
          </m:rPr>
          <m:t>φ</m:t>
        </m:r>
      </m:oMath>
      <w:r>
        <w:rPr/>
        <w:t xml:space="preserve">.</w:t>
      </w:r>
    </w:p>
    <w:p>
      <w:pPr>
        <w:spacing w:after="220" w:lineRule="auto"/>
      </w:pPr>
      <w:r>
        <w:rPr/>
        <w:t xml:space="preserve">On remarque que</w:t>
      </w:r>
    </w:p>
    <w:p>
      <w:pPr>
        <w:spacing w:after="220" w:lineRule="auto"/>
      </w:pPr>
      <m:oMathPara>
        <m:oMath>
          <m:sSub>
            <m:sSubPr/>
            <m:e>
              <m:r>
                <m:rPr>
                  <m:sty m:val="i"/>
                </m:rPr>
                <m:t>τ</m:t>
              </m:r>
            </m:e>
            <m:sub>
              <m:r>
                <m:rPr>
                  <m:sty m:val="i"/>
                </m:rPr>
                <m:t>n</m:t>
              </m:r>
            </m:sub>
          </m:sSub>
          <m:r>
            <m:rPr>
              <m:sty m:val="p"/>
            </m:rPr>
            <m:t>=</m:t>
          </m:r>
          <m:nary>
            <m:naryPr>
              <m:chr m:val="∑"/>
              <m:limLoc m:val="undOvr"/>
              <m:grow m:val="1"/>
              <m:supHide m:val="1"/>
            </m:naryPr>
            <m:sub>
              <m:r>
                <m:rPr>
                  <m:sty m:val="i"/>
                </m:rPr>
                <m:t>x</m:t>
              </m:r>
              <m:r>
                <m:rPr>
                  <m:sty m:val="p"/>
                </m:rPr>
                <m:t>∈</m:t>
              </m:r>
              <m:r>
                <m:rPr>
                  <m:sty m:val="b"/>
                </m:rPr>
                <m:t>Z</m:t>
              </m:r>
              <m:r>
                <m:rPr>
                  <m:sty m:val="p"/>
                </m:rPr>
                <m:t>/</m:t>
              </m:r>
              <m:r>
                <m:rPr>
                  <m:sty m:val="i"/>
                </m:rPr>
                <m:t>n</m:t>
              </m:r>
              <m:r>
                <m:rPr>
                  <m:sty m:val="b"/>
                </m:rPr>
                <m:t>Z</m:t>
              </m:r>
            </m:sub>
            <m:sup/>
            <m:e>
              <m:r>
                <m:rPr>
                  <m:sty m:val="p"/>
                </m:rPr>
                <m:t xml:space="preserve"> </m:t>
              </m:r>
            </m:e>
          </m:nary>
          <m:sSup>
            <m:sSupPr/>
            <m:e>
              <m:r>
                <m:rPr>
                  <m:sty m:val="i"/>
                </m:rPr>
                <m:t>ζ</m:t>
              </m:r>
            </m:e>
            <m:sup>
              <m:sSup>
                <m:sSupPr/>
                <m:e>
                  <m:r>
                    <m:rPr>
                      <m:sty m:val="i"/>
                    </m:rPr>
                    <m:t>x</m:t>
                  </m:r>
                </m:e>
                <m:sup>
                  <m:r>
                    <m:rPr>
                      <m:sty m:val="p"/>
                    </m:rPr>
                    <m:t>2</m:t>
                  </m:r>
                </m:sup>
              </m:sSup>
            </m:sup>
          </m:sSup>
        </m:oMath>
      </m:oMathPara>
    </w:p>
    <w:p>
      <w:pPr>
        <w:spacing w:after="220" w:lineRule="auto"/>
      </w:pPr>
      <w:r>
        <w:rPr/>
        <w:t xml:space="preserve">est la trace de </w:t>
      </w:r>
      <m:oMath>
        <m:r>
          <m:rPr>
            <m:sty m:val="i"/>
          </m:rPr>
          <m:t>φ</m:t>
        </m:r>
      </m:oMath>
      <w:r>
        <w:rPr/>
        <w:t xml:space="preserve">.</w:t>
      </w:r>
      <w:r>
        <w:rPr/>
        <w:br w:type="textWrapping"/>
      </w:r>
      <w:r>
        <w:rPr/>
        <w:t xml:space="preserve">5.3. Montrer que le module </w:t>
      </w:r>
      <m:oMath>
        <m:d>
          <m:dPr>
            <m:begChr m:val="|"/>
            <m:endChr m:val="|"/>
            <m:ctrlPr>
              <w:rPr>
                <w:rFonts w:ascii="Cambria Math" w:hAnsi="Cambria Math"/>
              </w:rPr>
            </m:ctrlPr>
          </m:dPr>
          <m:e>
            <m:sSub>
              <m:sSubPr/>
              <m:e>
                <m:r>
                  <m:rPr>
                    <m:sty m:val="i"/>
                  </m:rPr>
                  <m:t>τ</m:t>
                </m:r>
              </m:e>
              <m:sub>
                <m:r>
                  <m:rPr>
                    <m:sty m:val="i"/>
                  </m:rPr>
                  <m:t>n</m:t>
                </m:r>
              </m:sub>
            </m:sSub>
          </m:e>
        </m:d>
      </m:oMath>
      <w:r>
        <w:rPr/>
        <w:t xml:space="preserve"> est </w:t>
      </w:r>
      <m:oMath>
        <m:rad>
          <m:radPr>
            <m:degHide m:val="1"/>
            <m:ctrlPr>
              <w:rPr>
                <w:rFonts w:ascii="Cambria Math" w:hAnsi="Cambria Math"/>
              </w:rPr>
            </m:ctrlPr>
          </m:radPr>
          <m:deg/>
          <m:e>
            <m:r>
              <m:rPr>
                <m:sty m:val="i"/>
              </m:rPr>
              <m:t>n</m:t>
            </m:r>
          </m:e>
        </m:rad>
      </m:oMath>
      <w:r>
        <w:rPr/>
        <w:t xml:space="preserve">.</w:t>
      </w:r>
    </w:p>
    <w:p>
      <w:pPr>
        <w:spacing w:after="220" w:lineRule="auto"/>
      </w:pPr>
      <w:r>
        <w:rPr>
          <w:rFonts w:eastAsia="Georgia" w:cs="Georgia" w:ascii="Georgia" w:hAnsi="Georgia"/>
        </w:rPr>
        <w:t xml:space="preserve">On cherche à calculer </w:t>
      </w:r>
      <m:oMath>
        <m:sSub>
          <m:sSubPr/>
          <m:e>
            <m:r>
              <m:rPr>
                <m:sty m:val="i"/>
              </m:rPr>
              <m:t>τ</m:t>
            </m:r>
          </m:e>
          <m:sub>
            <m:r>
              <m:rPr>
                <m:sty m:val="i"/>
              </m:rPr>
              <m:t>n</m:t>
            </m:r>
          </m:sub>
        </m:sSub>
      </m:oMath>
      <w:r>
        <w:rPr/>
        <w:t xml:space="preserve">.</w:t>
      </w:r>
      <w:r>
        <w:rPr/>
        <w:br w:type="textWrapping"/>
      </w:r>
      <w:r>
        <w:rPr/>
        <w:t xml:space="preserve">Soient </w:t>
      </w:r>
      <m:oMath>
        <m:r>
          <m:rPr>
            <m:sty m:val="i"/>
          </m:rPr>
          <m:t>a</m:t>
        </m:r>
        <m:r>
          <m:rPr>
            <m:sty m:val="p"/>
          </m:rPr>
          <m:t>,</m:t>
        </m:r>
        <m:r>
          <m:rPr>
            <m:sty m:val="i"/>
          </m:rPr>
          <m:t>b</m:t>
        </m:r>
        <m:r>
          <m:rPr>
            <m:sty m:val="p"/>
          </m:rPr>
          <m:t>,</m:t>
        </m:r>
        <m:r>
          <m:rPr>
            <m:sty m:val="i"/>
          </m:rPr>
          <m:t>c</m:t>
        </m:r>
        <m:r>
          <m:rPr>
            <m:sty m:val="p"/>
          </m:rPr>
          <m:t>,</m:t>
        </m:r>
        <m:r>
          <m:rPr>
            <m:sty m:val="i"/>
          </m:rPr>
          <m:t>d</m:t>
        </m:r>
      </m:oMath>
      <w:r>
        <w:rPr>
          <w:rFonts w:eastAsia="Georgia" w:cs="Georgia" w:ascii="Georgia" w:hAnsi="Georgia"/>
        </w:rPr>
        <w:t xml:space="preserve"> les multiplicités respectives des valeurs propres </w:t>
      </w:r>
      <m:oMath>
        <m:rad>
          <m:radPr>
            <m:degHide m:val="1"/>
            <m:ctrlPr>
              <w:rPr>
                <w:rFonts w:ascii="Cambria Math" w:hAnsi="Cambria Math"/>
              </w:rPr>
            </m:ctrlPr>
          </m:radPr>
          <m:deg/>
          <m:e>
            <m:r>
              <m:rPr>
                <m:sty m:val="i"/>
              </m:rPr>
              <m:t>n</m:t>
            </m:r>
          </m:e>
        </m:rad>
        <m:r>
          <m:rPr>
            <m:sty m:val="p"/>
          </m:rPr>
          <m:t>,</m:t>
        </m:r>
        <m:r>
          <m:rPr>
            <m:sty m:val="p"/>
          </m:rPr>
          <m:t>−</m:t>
        </m:r>
        <m:rad>
          <m:radPr>
            <m:degHide m:val="1"/>
            <m:ctrlPr>
              <w:rPr>
                <w:rFonts w:ascii="Cambria Math" w:hAnsi="Cambria Math"/>
              </w:rPr>
            </m:ctrlPr>
          </m:radPr>
          <m:deg/>
          <m:e>
            <m:r>
              <m:rPr>
                <m:sty m:val="i"/>
              </m:rPr>
              <m:t>n</m:t>
            </m:r>
          </m:e>
        </m:rad>
        <m:r>
          <m:rPr>
            <m:sty m:val="p"/>
          </m:rPr>
          <m:t>,</m:t>
        </m:r>
        <m:r>
          <m:rPr>
            <m:sty m:val="i"/>
          </m:rPr>
          <m:t>i</m:t>
        </m:r>
        <m:rad>
          <m:radPr>
            <m:degHide m:val="1"/>
            <m:ctrlPr>
              <w:rPr>
                <w:rFonts w:ascii="Cambria Math" w:hAnsi="Cambria Math"/>
              </w:rPr>
            </m:ctrlPr>
          </m:radPr>
          <m:deg/>
          <m:e>
            <m:r>
              <m:rPr>
                <m:sty m:val="i"/>
              </m:rPr>
              <m:t>n</m:t>
            </m:r>
          </m:e>
        </m:rad>
        <m:r>
          <m:rPr>
            <m:sty m:val="p"/>
          </m:rPr>
          <m:t>,</m:t>
        </m:r>
        <m:r>
          <m:rPr>
            <m:sty m:val="p"/>
          </m:rPr>
          <m:t>−</m:t>
        </m:r>
        <m:r>
          <m:rPr>
            <m:sty m:val="i"/>
          </m:rPr>
          <m:t>i</m:t>
        </m:r>
        <m:rad>
          <m:radPr>
            <m:degHide m:val="1"/>
            <m:ctrlPr>
              <w:rPr>
                <w:rFonts w:ascii="Cambria Math" w:hAnsi="Cambria Math"/>
              </w:rPr>
            </m:ctrlPr>
          </m:radPr>
          <m:deg/>
          <m:e>
            <m:r>
              <m:rPr>
                <m:sty m:val="i"/>
              </m:rPr>
              <m:t>n</m:t>
            </m:r>
          </m:e>
        </m:rad>
      </m:oMath>
      <w:r>
        <w:rPr/>
        <w:t xml:space="preserve"> de </w:t>
      </w:r>
      <m:oMath>
        <m:r>
          <m:rPr>
            <m:sty m:val="i"/>
          </m:rPr>
          <m:t>φ</m:t>
        </m:r>
      </m:oMath>
      <w:r>
        <w:rPr/>
        <w:t xml:space="preserve">.</w:t>
      </w:r>
      <w:r>
        <w:rPr/>
        <w:br w:type="textWrapping"/>
      </w:r>
      <w:r>
        <w:rPr>
          <w:rFonts w:eastAsia="Georgia" w:cs="Georgia" w:ascii="Georgia" w:hAnsi="Georgia"/>
        </w:rPr>
        <w:t xml:space="preserve">5.4. Montrer les égalités </w:t>
      </w:r>
      <m:oMath>
        <m:r>
          <m:rPr>
            <m:sty m:val="i"/>
          </m:rPr>
          <m:t>a</m:t>
        </m:r>
        <m:r>
          <m:rPr>
            <m:sty m:val="p"/>
          </m:rPr>
          <m:t>+</m:t>
        </m:r>
        <m:r>
          <m:rPr>
            <m:sty m:val="i"/>
          </m:rPr>
          <m:t>b</m:t>
        </m:r>
        <m:r>
          <m:rPr>
            <m:sty m:val="p"/>
          </m:rPr>
          <m:t>=</m:t>
        </m:r>
        <m:f>
          <m:fPr>
            <m:ctrlPr>
              <w:rPr>
                <w:rFonts w:ascii="Cambria Math" w:hAnsi="Cambria Math"/>
              </w:rPr>
            </m:ctrlPr>
          </m:fPr>
          <m:num>
            <m:r>
              <m:rPr>
                <m:sty m:val="i"/>
              </m:rPr>
              <m:t>n</m:t>
            </m:r>
            <m:r>
              <m:rPr>
                <m:sty m:val="p"/>
              </m:rPr>
              <m:t>+</m:t>
            </m:r>
            <m:r>
              <m:rPr>
                <m:sty m:val="p"/>
              </m:rPr>
              <m:t>1</m:t>
            </m:r>
          </m:num>
          <m:den>
            <m:r>
              <m:rPr>
                <m:sty m:val="p"/>
              </m:rPr>
              <m:t>2</m:t>
            </m:r>
          </m:den>
        </m:f>
      </m:oMath>
      <w:r>
        <w:rPr/>
        <w:t xml:space="preserve"> et </w:t>
      </w:r>
      <m:oMath>
        <m:r>
          <m:rPr>
            <m:sty m:val="i"/>
          </m:rPr>
          <m:t>c</m:t>
        </m:r>
        <m:r>
          <m:rPr>
            <m:sty m:val="p"/>
          </m:rPr>
          <m:t>+</m:t>
        </m:r>
        <m:r>
          <m:rPr>
            <m:sty m:val="i"/>
          </m:rPr>
          <m:t>d</m:t>
        </m:r>
        <m:r>
          <m:rPr>
            <m:sty m:val="p"/>
          </m:rPr>
          <m:t>=</m:t>
        </m:r>
        <m:f>
          <m:fPr>
            <m:ctrlPr>
              <w:rPr>
                <w:rFonts w:ascii="Cambria Math" w:hAnsi="Cambria Math"/>
              </w:rPr>
            </m:ctrlPr>
          </m:fPr>
          <m:num>
            <m:r>
              <m:rPr>
                <m:sty m:val="i"/>
              </m:rPr>
              <m:t>n</m:t>
            </m:r>
            <m:r>
              <m:rPr>
                <m:sty m:val="p"/>
              </m:rPr>
              <m:t>−</m:t>
            </m:r>
            <m:r>
              <m:rPr>
                <m:sty m:val="p"/>
              </m:rPr>
              <m:t>1</m:t>
            </m:r>
          </m:num>
          <m:den>
            <m:r>
              <m:rPr>
                <m:sty m:val="p"/>
              </m:rPr>
              <m:t>2</m:t>
            </m:r>
          </m:den>
        </m:f>
      </m:oMath>
      <w:r>
        <w:rPr/>
        <w:t xml:space="preserve"> ainsi que </w:t>
      </w:r>
      <m:oMath>
        <m:r>
          <m:rPr>
            <m:sty m:val="p"/>
          </m:rPr>
          <m:t>(</m:t>
        </m:r>
        <m:r>
          <m:rPr>
            <m:sty m:val="i"/>
          </m:rPr>
          <m:t>a</m:t>
        </m:r>
        <m:r>
          <m:rPr>
            <m:sty m:val="p"/>
          </m:rPr>
          <m:t>−</m:t>
        </m:r>
        <m:r>
          <m:rPr>
            <m:sty m:val="i"/>
          </m:rPr>
          <m:t>b</m:t>
        </m:r>
        <m:sSup>
          <m:sSupPr/>
          <m:e>
            <m:r>
              <m:rPr>
                <m:sty m:val="p"/>
              </m:rPr>
              <m:t>)</m:t>
            </m:r>
          </m:e>
          <m:sup>
            <m:r>
              <m:rPr>
                <m:sty m:val="p"/>
              </m:rPr>
              <m:t>2</m:t>
            </m:r>
          </m:sup>
        </m:sSup>
        <m:r>
          <m:rPr>
            <m:sty m:val="p"/>
          </m:rPr>
          <m:t>+</m:t>
        </m:r>
        <m:r>
          <m:rPr>
            <m:sty m:val="p"/>
          </m:rPr>
          <m:t>(</m:t>
        </m:r>
        <m:r>
          <m:rPr>
            <m:sty m:val="i"/>
          </m:rPr>
          <m:t>c</m:t>
        </m:r>
        <m:r>
          <m:rPr>
            <m:sty m:val="p"/>
          </m:rPr>
          <m:t>−</m:t>
        </m:r>
        <m:r>
          <m:rPr>
            <m:sty m:val="i"/>
          </m:rPr>
          <m:t>d</m:t>
        </m:r>
        <m:sSup>
          <m:sSupPr/>
          <m:e>
            <m:r>
              <m:rPr>
                <m:sty m:val="p"/>
              </m:rPr>
              <m:t>)</m:t>
            </m:r>
          </m:e>
          <m:sup>
            <m:r>
              <m:rPr>
                <m:sty m:val="p"/>
              </m:rPr>
              <m:t>2</m:t>
            </m:r>
          </m:sup>
        </m:sSup>
        <m:r>
          <m:rPr>
            <m:sty m:val="p"/>
          </m:rPr>
          <m:t>=</m:t>
        </m:r>
        <m:r>
          <m:rPr>
            <m:sty m:val="p"/>
          </m:rPr>
          <m:t>1</m:t>
        </m:r>
      </m:oMath>
      <w:r>
        <w:rPr/>
        <w:t xml:space="preserve">.</w:t>
      </w:r>
      <w:r>
        <w:rPr/>
        <w:br w:type="textWrapping"/>
      </w:r>
      <w:r>
        <w:rPr/>
        <w:t xml:space="preserve">5.5. En calculant </w:t>
      </w:r>
      <m:oMath>
        <m:r>
          <m:rPr>
            <m:sty m:val="p"/>
          </m:rPr>
          <m:t>det</m:t>
        </m:r>
        <m:r>
          <m:rPr>
            <m:sty m:val="p"/>
          </m:rPr>
          <m:t>(</m:t>
        </m:r>
        <m:r>
          <m:rPr>
            <m:sty m:val="i"/>
          </m:rPr>
          <m:t>φ</m:t>
        </m:r>
        <m:r>
          <m:rPr>
            <m:sty m:val="p"/>
          </m:rPr>
          <m:t>)</m:t>
        </m:r>
      </m:oMath>
      <w:r>
        <w:rPr/>
        <w:t xml:space="preserve">, calculer </w:t>
      </w:r>
      <m:oMath>
        <m:r>
          <m:rPr>
            <m:sty m:val="i"/>
          </m:rPr>
          <m:t>a</m:t>
        </m:r>
        <m:r>
          <m:rPr>
            <m:sty m:val="p"/>
          </m:rPr>
          <m:t>,</m:t>
        </m:r>
        <m:r>
          <m:rPr>
            <m:sty m:val="i"/>
          </m:rPr>
          <m:t>b</m:t>
        </m:r>
        <m:r>
          <m:rPr>
            <m:sty m:val="p"/>
          </m:rPr>
          <m:t>,</m:t>
        </m:r>
        <m:r>
          <m:rPr>
            <m:sty m:val="i"/>
          </m:rPr>
          <m:t>c</m:t>
        </m:r>
        <m:r>
          <m:rPr>
            <m:sty m:val="p"/>
          </m:rPr>
          <m:t>,</m:t>
        </m:r>
        <m:r>
          <m:rPr>
            <m:sty m:val="i"/>
          </m:rPr>
          <m:t>d</m:t>
        </m:r>
      </m:oMath>
      <w:r>
        <w:rPr/>
        <w:t xml:space="preserve"> en fonction de </w:t>
      </w:r>
      <m:oMath>
        <m:r>
          <m:rPr>
            <m:sty m:val="i"/>
          </m:rPr>
          <m:t>n</m:t>
        </m:r>
      </m:oMath>
      <w:r>
        <w:rPr/>
        <w:t xml:space="preserve">.</w:t>
      </w:r>
      <w:r>
        <w:rPr/>
        <w:br w:type="textWrapping"/>
      </w:r>
      <w:r>
        <w:rPr/>
        <w:t xml:space="preserve">5.6. Montrer</w:t>
      </w:r>
    </w:p>
    <w:p>
      <w:pPr>
        <w:spacing w:after="220" w:lineRule="auto"/>
      </w:pPr>
      <m:oMathPara>
        <m:oMath>
          <m:sSub>
            <m:sSubPr/>
            <m:e>
              <m:r>
                <m:rPr>
                  <m:sty m:val="i"/>
                </m:rPr>
                <m:t>τ</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ad>
                      <m:radPr>
                        <m:degHide m:val="1"/>
                        <m:ctrlPr>
                          <w:rPr>
                            <w:rFonts w:ascii="Cambria Math" w:hAnsi="Cambria Math"/>
                          </w:rPr>
                        </m:ctrlPr>
                      </m:radPr>
                      <m:deg/>
                      <m:e>
                        <m:r>
                          <m:rPr>
                            <m:sty m:val="i"/>
                          </m:rPr>
                          <m:t>n</m:t>
                        </m:r>
                      </m:e>
                    </m:rad>
                  </m:e>
                  <m:e>
                    <m:r>
                      <m:rPr>
                        <m:nor/>
                      </m:rPr>
                      <m:t> si </m:t>
                    </m:r>
                  </m:e>
                  <m:e>
                    <m:r>
                      <m:rPr>
                        <m:sty m:val="i"/>
                      </m:rPr>
                      <m:t>n</m:t>
                    </m:r>
                    <m:r>
                      <m:rPr>
                        <m:sty m:val="p"/>
                      </m:rPr>
                      <m:t>≡</m:t>
                    </m:r>
                    <m:r>
                      <m:rPr>
                        <m:sty m:val="p"/>
                      </m:rPr>
                      <m:t>1</m:t>
                    </m:r>
                  </m:e>
                  <m:e>
                    <m:r>
                      <m:rPr>
                        <m:sty m:val="p"/>
                      </m:rPr>
                      <m:t>mod</m:t>
                    </m:r>
                    <m:r>
                      <m:rPr>
                        <m:sty m:val="p"/>
                      </m:rPr>
                      <m:t>4</m:t>
                    </m:r>
                    <m:r>
                      <m:rPr>
                        <m:sty m:val="p"/>
                      </m:rPr>
                      <m:t>,</m:t>
                    </m:r>
                  </m:e>
                </m:mr>
                <m:mr>
                  <m:e>
                    <m:r>
                      <m:rPr>
                        <m:sty m:val="i"/>
                      </m:rPr>
                      <m:t>i</m:t>
                    </m:r>
                    <m:rad>
                      <m:radPr>
                        <m:degHide m:val="1"/>
                        <m:ctrlPr>
                          <w:rPr>
                            <w:rFonts w:ascii="Cambria Math" w:hAnsi="Cambria Math"/>
                          </w:rPr>
                        </m:ctrlPr>
                      </m:radPr>
                      <m:deg/>
                      <m:e>
                        <m:r>
                          <m:rPr>
                            <m:sty m:val="i"/>
                          </m:rPr>
                          <m:t>n</m:t>
                        </m:r>
                      </m:e>
                    </m:rad>
                  </m:e>
                  <m:e>
                    <m:r>
                      <m:rPr>
                        <m:nor/>
                      </m:rPr>
                      <m:t> si </m:t>
                    </m:r>
                  </m:e>
                  <m:e>
                    <m:r>
                      <m:rPr>
                        <m:sty m:val="i"/>
                      </m:rPr>
                      <m:t>n</m:t>
                    </m:r>
                    <m:r>
                      <m:rPr>
                        <m:sty m:val="p"/>
                      </m:rPr>
                      <m:t>≡</m:t>
                    </m:r>
                    <m:r>
                      <m:rPr>
                        <m:sty m:val="p"/>
                      </m:rPr>
                      <m:t>3</m:t>
                    </m:r>
                  </m:e>
                  <m:e>
                    <m:r>
                      <m:rPr>
                        <m:sty m:val="p"/>
                      </m:rPr>
                      <m:t>mod</m:t>
                    </m:r>
                    <m:r>
                      <m:rPr>
                        <m:sty m:val="p"/>
                      </m:rPr>
                      <m:t>4</m:t>
                    </m:r>
                    <m:r>
                      <m:rPr>
                        <m:sty m:val="p"/>
                      </m:rPr>
                      <m:t>.</m:t>
                    </m:r>
                  </m:e>
                </m:mr>
              </m:m>
            </m:e>
          </m:d>
        </m:oMath>
      </m:oMathPara>
    </w:p>
    <w:p>
      <w:pPr>
        <w:spacing w:after="220" w:lineRule="auto"/>
      </w:pPr>
      <w:r>
        <w:rPr/>
        <w:t xml:space="preserve">(formule compatible avec la question 4.5).</w:t>
      </w:r>
    </w:p>
    <w:p>
      <w:pPr>
        <w:spacing w:line="271" w:before="330" w:lineRule="auto"/>
      </w:pPr>
      <w:r>
        <w:rPr>
          <w:rFonts w:eastAsia="Georgia" w:cs="Georgia" w:ascii="Georgia" w:hAnsi="Georgia"/>
          <w:b/>
          <w:sz w:val="42"/>
        </w:rPr>
        <w:t xml:space="preserve">6. Réciprocité quadratique</w:t>
      </w:r>
    </w:p>
    <w:p>
      <w:pPr>
        <w:spacing w:after="220" w:lineRule="auto"/>
      </w:pPr>
      <w:r>
        <w:rPr>
          <w:rFonts w:eastAsia="Georgia" w:cs="Georgia" w:ascii="Georgia" w:hAnsi="Georgia"/>
        </w:rPr>
        <w:t xml:space="preserve">On considère deux nombres premiers impairs distincts </w:t>
      </w:r>
      <m:oMath>
        <m:r>
          <m:rPr>
            <m:sty m:val="i"/>
          </m:rPr>
          <m:t>p</m:t>
        </m:r>
        <m:r>
          <m:rPr>
            <m:sty m:val="p"/>
          </m:rPr>
          <m:t>,</m:t>
        </m:r>
        <m:r>
          <m:rPr>
            <m:sty m:val="i"/>
          </m:rPr>
          <m:t>q</m:t>
        </m:r>
      </m:oMath>
      <w:r>
        <w:rPr/>
        <w:t xml:space="preserve">. On note </w:t>
      </w:r>
      <m:oMath>
        <m:r>
          <m:rPr>
            <m:sty m:val="i"/>
          </m:rPr>
          <m:t>L</m:t>
        </m:r>
      </m:oMath>
      <w:r>
        <w:rPr/>
        <w:t xml:space="preserve"> le corps de nombres </w:t>
      </w:r>
      <m:oMath>
        <m:r>
          <m:rPr>
            <m:sty m:val="b"/>
          </m:rPr>
          <m:t>Q</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i</m:t>
                    </m:r>
                    <m:r>
                      <m:rPr>
                        <m:sty m:val="i"/>
                      </m:rPr>
                      <m:t>π</m:t>
                    </m:r>
                  </m:num>
                  <m:den>
                    <m:r>
                      <m:rPr>
                        <m:sty m:val="i"/>
                      </m:rPr>
                      <m:t>p</m:t>
                    </m:r>
                  </m:den>
                </m:f>
              </m:e>
            </m:d>
          </m:e>
        </m:d>
      </m:oMath>
      <w:r>
        <w:rPr/>
        <w:t xml:space="preserve"> et </w:t>
      </w:r>
      <m:oMath>
        <m:r>
          <m:rPr>
            <m:sty m:val="i"/>
          </m:rPr>
          <m:t>K</m:t>
        </m:r>
      </m:oMath>
      <w:r>
        <w:rPr/>
        <w:t xml:space="preserve"> le corps quadratique </w:t>
      </w:r>
      <m:oMath>
        <m:r>
          <m:rPr>
            <m:sty m:val="b"/>
          </m:rPr>
          <m:t>Q</m:t>
        </m:r>
        <m:d>
          <m:dPr>
            <m:begChr m:val="["/>
            <m:endChr m:val="]"/>
            <m:ctrlPr>
              <w:rPr>
                <w:rFonts w:ascii="Cambria Math" w:hAnsi="Cambria Math"/>
              </w:rPr>
            </m:ctrlPr>
          </m:dPr>
          <m:e>
            <m:sSub>
              <m:sSubPr/>
              <m:e>
                <m:r>
                  <m:rPr>
                    <m:sty m:val="i"/>
                  </m:rPr>
                  <m:t>τ</m:t>
                </m:r>
              </m:e>
              <m:sub>
                <m:r>
                  <m:rPr>
                    <m:sty m:val="i"/>
                  </m:rPr>
                  <m:t>p</m:t>
                </m:r>
              </m:sub>
            </m:sSub>
          </m:e>
        </m:d>
      </m:oMath>
      <w:r>
        <w:rPr/>
        <w:t xml:space="preserve">, qui est contenu dans </w:t>
      </w:r>
      <m:oMath>
        <m:r>
          <m:rPr>
            <m:sty m:val="i"/>
          </m:rPr>
          <m:t>L</m:t>
        </m:r>
      </m:oMath>
      <w:r>
        <w:rPr/>
        <w:t xml:space="preserve">. On note </w:t>
      </w:r>
      <m:oMath>
        <m:d>
          <m:dPr>
            <m:begChr m:val="("/>
            <m:endChr m:val=")"/>
            <m:grow/>
          </m:dPr>
          <m:e>
            <m:f>
              <m:fPr>
                <m:type m:val="noBar"/>
                <m:ctrlPr>
                  <w:rPr>
                    <w:rFonts w:ascii="Cambria Math" w:hAnsi="Cambria Math"/>
                  </w:rPr>
                </m:ctrlPr>
              </m:fPr>
              <m:num>
                <m:r>
                  <m:rPr>
                    <m:sty m:val="i"/>
                  </m:rPr>
                  <m:t>q</m:t>
                </m:r>
              </m:num>
              <m:den>
                <m:r>
                  <m:rPr>
                    <m:sty m:val="i"/>
                  </m:rPr>
                  <m:t>p</m:t>
                </m:r>
              </m:den>
            </m:f>
          </m:e>
        </m:d>
      </m:oMath>
      <w:r>
        <w:rPr/>
        <w:t xml:space="preserve"> l'entier qui vaut 1 si la classe </w:t>
      </w:r>
      <m:oMath>
        <m:r>
          <m:rPr>
            <m:sty m:val="i"/>
          </m:rPr>
          <m:t>q</m:t>
        </m:r>
      </m:oMath>
      <w:r>
        <w:rPr/>
        <w:t xml:space="preserve"> modulo </w:t>
      </w:r>
      <m:oMath>
        <m:r>
          <m:rPr>
            <m:sty m:val="i"/>
          </m:rPr>
          <m:t>p</m:t>
        </m:r>
      </m:oMath>
      <w:r>
        <w:rPr>
          <w:rFonts w:eastAsia="Georgia" w:cs="Georgia" w:ascii="Georgia" w:hAnsi="Georgia"/>
        </w:rPr>
        <w:t xml:space="preserve"> est un carré et -1 sinon. On se propose de montrer par deux méthodes différentes la formule</w:t>
      </w:r>
    </w:p>
    <w:p>
      <w:pPr>
        <w:spacing w:after="220" w:lineRule="auto"/>
      </w:pPr>
      <m:oMathPara>
        <m:oMath>
          <m:d>
            <m:dPr>
              <m:begChr m:val="("/>
              <m:endChr m:val=")"/>
              <m:grow/>
            </m:dPr>
            <m:e>
              <m:f>
                <m:fPr>
                  <m:type m:val="noBar"/>
                  <m:ctrlPr>
                    <w:rPr>
                      <w:rFonts w:ascii="Cambria Math" w:hAnsi="Cambria Math"/>
                    </w:rPr>
                  </m:ctrlPr>
                </m:fPr>
                <m:num>
                  <m:r>
                    <m:rPr>
                      <m:sty m:val="i"/>
                    </m:rPr>
                    <m:t>p</m:t>
                  </m:r>
                </m:num>
                <m:den>
                  <m:r>
                    <m:rPr>
                      <m:sty m:val="i"/>
                    </m:rPr>
                    <m:t>q</m:t>
                  </m:r>
                </m:den>
              </m:f>
            </m:e>
          </m:d>
          <m:d>
            <m:dPr>
              <m:begChr m:val="("/>
              <m:endChr m:val=")"/>
              <m:grow/>
            </m:dPr>
            <m:e>
              <m:f>
                <m:fPr>
                  <m:type m:val="noBar"/>
                  <m:ctrlPr>
                    <w:rPr>
                      <w:rFonts w:ascii="Cambria Math" w:hAnsi="Cambria Math"/>
                    </w:rPr>
                  </m:ctrlPr>
                </m:fPr>
                <m:num>
                  <m:r>
                    <m:rPr>
                      <m:sty m:val="i"/>
                    </m:rPr>
                    <m:t>q</m:t>
                  </m:r>
                </m:num>
                <m:den>
                  <m:r>
                    <m:rPr>
                      <m:sty m:val="i"/>
                    </m:rPr>
                    <m:t>p</m:t>
                  </m:r>
                </m:den>
              </m:f>
            </m:e>
          </m:d>
          <m:r>
            <m:rPr>
              <m:sty m:val="p"/>
            </m:rPr>
            <m:t>=</m:t>
          </m:r>
          <m:r>
            <m:rPr>
              <m:sty m:val="p"/>
            </m:rPr>
            <m:t>(</m:t>
          </m:r>
          <m:r>
            <m:rPr>
              <m:sty m:val="p"/>
            </m:rPr>
            <m:t>−</m:t>
          </m:r>
          <m:r>
            <m:rPr>
              <m:sty m:val="p"/>
            </m:rPr>
            <m:t>1</m:t>
          </m:r>
          <m:sSup>
            <m:sSupPr/>
            <m:e>
              <m:r>
                <m:rPr>
                  <m:sty m:val="p"/>
                </m:rPr>
                <m:t>)</m:t>
              </m:r>
            </m:e>
            <m:sup>
              <m:f>
                <m:fPr>
                  <m:ctrlPr>
                    <w:rPr>
                      <w:rFonts w:ascii="Cambria Math" w:hAnsi="Cambria Math"/>
                    </w:rPr>
                  </m:ctrlPr>
                </m:fPr>
                <m:num>
                  <m:r>
                    <m:rPr>
                      <m:sty m:val="i"/>
                    </m:rPr>
                    <m:t>p</m:t>
                  </m:r>
                  <m:r>
                    <m:rPr>
                      <m:sty m:val="p"/>
                    </m:rPr>
                    <m:t>−</m:t>
                  </m:r>
                  <m:r>
                    <m:rPr>
                      <m:sty m:val="p"/>
                    </m:rPr>
                    <m:t>1</m:t>
                  </m:r>
                </m:num>
                <m:den>
                  <m:r>
                    <m:rPr>
                      <m:sty m:val="p"/>
                    </m:rPr>
                    <m:t>2</m:t>
                  </m:r>
                </m:den>
              </m:f>
              <m:f>
                <m:fPr>
                  <m:ctrlPr>
                    <w:rPr>
                      <w:rFonts w:ascii="Cambria Math" w:hAnsi="Cambria Math"/>
                    </w:rPr>
                  </m:ctrlPr>
                </m:fPr>
                <m:num>
                  <m:r>
                    <m:rPr>
                      <m:sty m:val="i"/>
                    </m:rPr>
                    <m:t>q</m:t>
                  </m:r>
                  <m:r>
                    <m:rPr>
                      <m:sty m:val="p"/>
                    </m:rPr>
                    <m:t>−</m:t>
                  </m:r>
                  <m:r>
                    <m:rPr>
                      <m:sty m:val="p"/>
                    </m:rPr>
                    <m:t>1</m:t>
                  </m:r>
                </m:num>
                <m:den>
                  <m:r>
                    <m:rPr>
                      <m:sty m:val="p"/>
                    </m:rPr>
                    <m:t>2</m:t>
                  </m:r>
                </m:den>
              </m:f>
            </m:sup>
          </m:sSup>
        </m:oMath>
      </m:oMathPara>
    </w:p>
    <w:p>
      <w:pPr>
        <w:spacing w:after="220" w:lineRule="auto"/>
      </w:pPr>
      <w:r>
        <w:rPr>
          <w:rFonts w:eastAsia="Georgia" w:cs="Georgia" w:ascii="Georgia" w:hAnsi="Georgia"/>
        </w:rPr>
        <w:t xml:space="preserve">Première méthode</w:t>
      </w:r>
      <w:r>
        <w:rPr/>
        <w:br w:type="textWrapping"/>
      </w:r>
      <w:r>
        <w:rPr>
          <w:rFonts w:eastAsia="Georgia" w:cs="Georgia" w:ascii="Georgia" w:hAnsi="Georgia"/>
        </w:rPr>
        <w:t xml:space="preserve">6.1. Montrer l'égalité </w:t>
      </w:r>
      <m:oMath>
        <m:sSub>
          <m:sSubPr/>
          <m:e>
            <m:r>
              <m:rPr>
                <m:scr m:val="script"/>
              </m:rPr>
              <m:t>O</m:t>
            </m:r>
          </m:e>
          <m:sub>
            <m:r>
              <m:rPr>
                <m:sty m:val="i"/>
              </m:rPr>
              <m:t>L</m:t>
            </m:r>
          </m:sub>
        </m:sSub>
        <m:r>
          <m:rPr>
            <m:sty m:val="p"/>
          </m:rPr>
          <m:t>∩</m:t>
        </m:r>
        <m:r>
          <m:rPr>
            <m:sty m:val="i"/>
          </m:rPr>
          <m:t>K</m:t>
        </m:r>
        <m:r>
          <m:rPr>
            <m:sty m:val="p"/>
          </m:rPr>
          <m:t>=</m:t>
        </m:r>
        <m:sSub>
          <m:sSubPr/>
          <m:e>
            <m:r>
              <m:rPr>
                <m:scr m:val="script"/>
              </m:rPr>
              <m:t>O</m:t>
            </m:r>
          </m:e>
          <m:sub>
            <m:r>
              <m:rPr>
                <m:sty m:val="i"/>
              </m:rPr>
              <m:t>K</m:t>
            </m:r>
          </m:sub>
        </m:sSub>
      </m:oMath>
      <w:r>
        <w:rPr/>
        <w:t xml:space="preserve">.</w:t>
      </w:r>
      <w:r>
        <w:rPr/>
        <w:br w:type="textWrapping"/>
      </w:r>
      <w:r>
        <w:rPr/>
        <w:t xml:space="preserve">6.2. Montrer la relation </w:t>
      </w:r>
      <m:oMath>
        <m:sSubSup>
          <m:sSubSupPr/>
          <m:e>
            <m:r>
              <m:rPr>
                <m:sty m:val="i"/>
              </m:rPr>
              <m:t>τ</m:t>
            </m:r>
          </m:e>
          <m:sub>
            <m:r>
              <m:rPr>
                <m:sty m:val="i"/>
              </m:rPr>
              <m:t>p</m:t>
            </m:r>
          </m:sub>
          <m:sup>
            <m:r>
              <m:rPr>
                <m:sty m:val="i"/>
              </m:rPr>
              <m:t>q</m:t>
            </m:r>
          </m:sup>
        </m:sSubSup>
        <m:r>
          <m:rPr>
            <m:sty m:val="p"/>
          </m:rPr>
          <m:t>−</m:t>
        </m:r>
        <m:d>
          <m:dPr>
            <m:begChr m:val="("/>
            <m:endChr m:val=")"/>
            <m:grow/>
          </m:dPr>
          <m:e>
            <m:f>
              <m:fPr>
                <m:type m:val="noBar"/>
                <m:ctrlPr>
                  <w:rPr>
                    <w:rFonts w:ascii="Cambria Math" w:hAnsi="Cambria Math"/>
                  </w:rPr>
                </m:ctrlPr>
              </m:fPr>
              <m:num>
                <m:r>
                  <m:rPr>
                    <m:sty m:val="i"/>
                  </m:rPr>
                  <m:t>q</m:t>
                </m:r>
              </m:num>
              <m:den>
                <m:r>
                  <m:rPr>
                    <m:sty m:val="i"/>
                  </m:rPr>
                  <m:t>p</m:t>
                </m:r>
              </m:den>
            </m:f>
          </m:e>
        </m:d>
        <m:sSub>
          <m:sSubPr/>
          <m:e>
            <m:r>
              <m:rPr>
                <m:sty m:val="i"/>
              </m:rPr>
              <m:t>τ</m:t>
            </m:r>
          </m:e>
          <m:sub>
            <m:r>
              <m:rPr>
                <m:sty m:val="i"/>
              </m:rPr>
              <m:t>p</m:t>
            </m:r>
          </m:sub>
        </m:sSub>
        <m:r>
          <m:rPr>
            <m:sty m:val="p"/>
          </m:rPr>
          <m:t>∈</m:t>
        </m:r>
        <m:r>
          <m:rPr>
            <m:sty m:val="i"/>
          </m:rPr>
          <m:t>q</m:t>
        </m:r>
        <m:sSub>
          <m:sSubPr/>
          <m:e>
            <m:r>
              <m:rPr>
                <m:scr m:val="script"/>
              </m:rPr>
              <m:t>O</m:t>
            </m:r>
          </m:e>
          <m:sub>
            <m:r>
              <m:rPr>
                <m:sty m:val="i"/>
              </m:rPr>
              <m:t>K</m:t>
            </m:r>
          </m:sub>
        </m:sSub>
      </m:oMath>
      <w:r>
        <w:rPr/>
        <w:t xml:space="preserve">.</w:t>
      </w:r>
      <w:r>
        <w:rPr/>
        <w:br w:type="textWrapping"/>
      </w:r>
      <w:r>
        <w:rPr/>
        <w:t xml:space="preserve">6.3. Soit </w:t>
      </w:r>
      <m:oMath>
        <m:r>
          <m:rPr>
            <m:sty m:val="i"/>
          </m:rPr>
          <m:t>n</m:t>
        </m:r>
      </m:oMath>
      <w:r>
        <w:rPr/>
        <w:t xml:space="preserve"> un entier relatif. Montrer que si </w:t>
      </w:r>
      <m:oMath>
        <m:r>
          <m:rPr>
            <m:sty m:val="i"/>
          </m:rPr>
          <m:t>n</m:t>
        </m:r>
        <m:sSub>
          <m:sSubPr/>
          <m:e>
            <m:r>
              <m:rPr>
                <m:sty m:val="i"/>
              </m:rPr>
              <m:t>τ</m:t>
            </m:r>
          </m:e>
          <m:sub>
            <m:r>
              <m:rPr>
                <m:sty m:val="i"/>
              </m:rPr>
              <m:t>p</m:t>
            </m:r>
          </m:sub>
        </m:sSub>
      </m:oMath>
      <w:r>
        <w:rPr>
          <w:rFonts w:eastAsia="Georgia" w:cs="Georgia" w:ascii="Georgia" w:hAnsi="Georgia"/>
        </w:rPr>
        <w:t xml:space="preserve"> est un élément de </w:t>
      </w:r>
      <m:oMath>
        <m:r>
          <m:rPr>
            <m:sty m:val="i"/>
          </m:rPr>
          <m:t>q</m:t>
        </m:r>
        <m:sSub>
          <m:sSubPr/>
          <m:e>
            <m:r>
              <m:rPr>
                <m:scr m:val="script"/>
              </m:rPr>
              <m:t>O</m:t>
            </m:r>
          </m:e>
          <m:sub>
            <m:r>
              <m:rPr>
                <m:sty m:val="i"/>
              </m:rPr>
              <m:t>K</m:t>
            </m:r>
          </m:sub>
        </m:sSub>
      </m:oMath>
      <w:r>
        <w:rPr/>
        <w:t xml:space="preserve">, alors </w:t>
      </w:r>
      <m:oMath>
        <m:r>
          <m:rPr>
            <m:sty m:val="i"/>
          </m:rPr>
          <m:t>q</m:t>
        </m:r>
      </m:oMath>
      <w:r>
        <w:rPr/>
        <w:t xml:space="preserve"> divise </w:t>
      </w:r>
      <m:oMath>
        <m:r>
          <m:rPr>
            <m:sty m:val="i"/>
          </m:rPr>
          <m:t>n</m:t>
        </m:r>
      </m:oMath>
      <w:r>
        <w:rPr/>
        <w:t xml:space="preserve"> [Indication : utiliser la question 3.6].</w:t>
      </w:r>
      <w:r>
        <w:rPr/>
        <w:br w:type="textWrapping"/>
      </w:r>
      <w:r>
        <w:rPr>
          <w:rFonts w:eastAsia="Georgia" w:cs="Georgia" w:ascii="Georgia" w:hAnsi="Georgia"/>
        </w:rPr>
        <w:t xml:space="preserve">6.4. Montrer l'égalité (1).</w:t>
      </w:r>
      <w:r>
        <w:rPr/>
        <w:br w:type="textWrapping"/>
      </w:r>
      <w:r>
        <w:rPr>
          <w:rFonts w:eastAsia="Georgia" w:cs="Georgia" w:ascii="Georgia" w:hAnsi="Georgia"/>
        </w:rPr>
        <w:t xml:space="preserve">Seconde méthode</w:t>
      </w:r>
      <w:r>
        <w:rPr/>
        <w:br w:type="textWrapping"/>
      </w:r>
      <w:r>
        <w:rPr/>
        <w:t xml:space="preserve">6.5. Montrer qu'il existe une unique bijection</w:t>
      </w:r>
    </w:p>
    <w:p>
      <w:pPr>
        <w:spacing w:after="220" w:lineRule="auto"/>
      </w:pPr>
      <m:oMathPara>
        <m:oMath>
          <m:r>
            <m:rPr>
              <m:sty m:val="i"/>
            </m:rPr>
            <m:t>ϕ</m:t>
          </m:r>
          <m:r>
            <m:rPr>
              <m:sty m:val="p"/>
            </m:rPr>
            <m:t>:</m:t>
          </m:r>
          <m:r>
            <m:rPr>
              <m:sty m:val="b"/>
            </m:rPr>
            <m:t>Z</m:t>
          </m:r>
          <m:r>
            <m:rPr>
              <m:sty m:val="p"/>
            </m:rPr>
            <m:t>/</m:t>
          </m:r>
          <m:r>
            <m:rPr>
              <m:sty m:val="i"/>
            </m:rPr>
            <m:t>q</m:t>
          </m:r>
          <m:r>
            <m:rPr>
              <m:sty m:val="b"/>
            </m:rPr>
            <m:t>Z</m:t>
          </m:r>
          <m:r>
            <m:rPr>
              <m:sty m:val="p"/>
            </m:rPr>
            <m:t>×</m:t>
          </m:r>
          <m:r>
            <m:rPr>
              <m:sty m:val="b"/>
            </m:rPr>
            <m:t>Z</m:t>
          </m:r>
          <m:r>
            <m:rPr>
              <m:sty m:val="p"/>
            </m:rPr>
            <m:t>/</m:t>
          </m:r>
          <m:r>
            <m:rPr>
              <m:sty m:val="i"/>
            </m:rPr>
            <m:t>p</m:t>
          </m:r>
          <m:r>
            <m:rPr>
              <m:sty m:val="b"/>
            </m:rPr>
            <m:t>Z</m:t>
          </m:r>
          <m:r>
            <m:rPr>
              <m:sty m:val="p"/>
            </m:rPr>
            <m:t>→</m:t>
          </m:r>
          <m:r>
            <m:rPr>
              <m:sty m:val="b"/>
            </m:rPr>
            <m:t>Z</m:t>
          </m:r>
          <m:r>
            <m:rPr>
              <m:sty m:val="p"/>
            </m:rPr>
            <m:t>/</m:t>
          </m:r>
          <m:r>
            <m:rPr>
              <m:sty m:val="i"/>
            </m:rPr>
            <m:t>p</m:t>
          </m:r>
          <m:r>
            <m:rPr>
              <m:sty m:val="i"/>
            </m:rPr>
            <m:t>q</m:t>
          </m:r>
          <m:r>
            <m:rPr>
              <m:sty m:val="b"/>
            </m:rPr>
            <m:t>Z</m:t>
          </m:r>
        </m:oMath>
      </m:oMathPara>
    </w:p>
    <w:p>
      <w:pPr>
        <w:spacing w:after="220" w:lineRule="auto"/>
      </w:pPr>
      <w:r>
        <w:rPr/>
        <w:t xml:space="preserve">telle que</w:t>
      </w:r>
    </w:p>
    <w:p>
      <w:pPr>
        <w:spacing w:after="220" w:lineRule="auto"/>
      </w:pPr>
      <m:oMathPara>
        <m:oMath>
          <m:r>
            <m:rPr>
              <m:sty m:val="i"/>
            </m:rPr>
            <m:t>ϕ</m:t>
          </m:r>
          <m:r>
            <m:rPr>
              <m:sty m:val="p"/>
            </m:rPr>
            <m:t>(</m:t>
          </m:r>
          <m:r>
            <m:rPr>
              <m:sty m:val="p"/>
            </m:rPr>
            <m:t>(</m:t>
          </m:r>
          <m:r>
            <m:rPr>
              <m:sty m:val="i"/>
            </m:rPr>
            <m:t>x</m:t>
          </m:r>
          <m:r>
            <m:rPr>
              <m:sty m:val="p"/>
            </m:rPr>
            <m:t>mod</m:t>
          </m:r>
          <m:r>
            <m:rPr>
              <m:sty m:val="i"/>
            </m:rPr>
            <m:t>q</m:t>
          </m:r>
          <m:r>
            <m:rPr>
              <m:sty m:val="p"/>
            </m:rPr>
            <m:t>)</m:t>
          </m:r>
          <m:r>
            <m:rPr>
              <m:sty m:val="p"/>
            </m:rPr>
            <m:t>,</m:t>
          </m:r>
          <m:r>
            <m:rPr>
              <m:sty m:val="p"/>
            </m:rPr>
            <m:t>(</m:t>
          </m:r>
          <m:r>
            <m:rPr>
              <m:sty m:val="i"/>
            </m:rPr>
            <m:t>y</m:t>
          </m:r>
          <m:r>
            <m:rPr>
              <m:sty m:val="p"/>
            </m:rPr>
            <m:t>mod</m:t>
          </m:r>
          <m:r>
            <m:rPr>
              <m:sty m:val="i"/>
            </m:rPr>
            <m:t>p</m:t>
          </m:r>
          <m:r>
            <m:rPr>
              <m:sty m:val="p"/>
            </m:rPr>
            <m:t>)</m:t>
          </m:r>
          <m:r>
            <m:rPr>
              <m:sty m:val="p"/>
            </m:rPr>
            <m:t>)</m:t>
          </m:r>
          <m:r>
            <m:rPr>
              <m:sty m:val="p"/>
            </m:rPr>
            <m:t>=</m:t>
          </m:r>
          <m:r>
            <m:rPr>
              <m:sty m:val="p"/>
            </m:rPr>
            <m:t>(</m:t>
          </m:r>
          <m:r>
            <m:rPr>
              <m:sty m:val="i"/>
            </m:rPr>
            <m:t>x</m:t>
          </m:r>
          <m:r>
            <m:rPr>
              <m:sty m:val="i"/>
            </m:rPr>
            <m:t>p</m:t>
          </m:r>
          <m:r>
            <m:rPr>
              <m:sty m:val="p"/>
            </m:rPr>
            <m:t>+</m:t>
          </m:r>
          <m:r>
            <m:rPr>
              <m:sty m:val="i"/>
            </m:rPr>
            <m:t>y</m:t>
          </m:r>
          <m:r>
            <m:rPr>
              <m:sty m:val="i"/>
            </m:rPr>
            <m:t>q</m:t>
          </m:r>
          <m:r>
            <m:rPr>
              <m:sty m:val="p"/>
            </m:rPr>
            <m:t>)</m:t>
          </m:r>
          <m:r>
            <m:rPr>
              <m:sty m:val="p"/>
            </m:rPr>
            <m:t>mod</m:t>
          </m:r>
          <m:r>
            <m:rPr>
              <m:sty m:val="i"/>
            </m:rPr>
            <m:t>p</m:t>
          </m:r>
          <m:r>
            <m:rPr>
              <m:sty m:val="i"/>
            </m:rPr>
            <m:t>q</m:t>
          </m:r>
        </m:oMath>
      </m:oMathPara>
    </w:p>
    <w:p>
      <w:pPr>
        <w:spacing w:after="220" w:lineRule="auto"/>
      </w:pPr>
      <w:r>
        <w:rPr/>
        <w:t xml:space="preserve">pour tout </w:t>
      </w:r>
      <m:oMath>
        <m:r>
          <m:rPr>
            <m:sty m:val="p"/>
          </m:rPr>
          <m:t>(</m:t>
        </m:r>
        <m:r>
          <m:rPr>
            <m:sty m:val="i"/>
          </m:rPr>
          <m:t>x</m:t>
        </m:r>
        <m:r>
          <m:rPr>
            <m:sty m:val="p"/>
          </m:rPr>
          <m:t>,</m:t>
        </m:r>
        <m:r>
          <m:rPr>
            <m:sty m:val="i"/>
          </m:rPr>
          <m:t>y</m:t>
        </m:r>
        <m:r>
          <m:rPr>
            <m:sty m:val="p"/>
          </m:rPr>
          <m:t>)</m:t>
        </m:r>
        <m:r>
          <m:rPr>
            <m:sty m:val="p"/>
          </m:rPr>
          <m:t>∈</m:t>
        </m:r>
        <m:sSup>
          <m:sSupPr/>
          <m:e>
            <m:r>
              <m:rPr>
                <m:sty m:val="b"/>
              </m:rPr>
              <m:t>Z</m:t>
            </m:r>
          </m:e>
          <m:sup>
            <m:r>
              <m:rPr>
                <m:sty m:val="p"/>
              </m:rPr>
              <m:t>2</m:t>
            </m:r>
          </m:sup>
        </m:sSup>
      </m:oMath>
      <w:r>
        <w:rPr/>
        <w:t xml:space="preserve">.</w:t>
      </w:r>
      <w:r>
        <w:rPr/>
        <w:br w:type="textWrapping"/>
      </w:r>
      <w:r>
        <w:rPr/>
        <w:t xml:space="preserve">6.6. Montrer la formule</w:t>
      </w:r>
    </w:p>
    <w:p>
      <w:pPr>
        <w:spacing w:after="220" w:lineRule="auto"/>
      </w:pPr>
      <m:oMathPara>
        <m:oMath>
          <m:sSub>
            <m:sSubPr/>
            <m:e>
              <m:r>
                <m:rPr>
                  <m:sty m:val="i"/>
                </m:rPr>
                <m:t>τ</m:t>
              </m:r>
            </m:e>
            <m:sub>
              <m:r>
                <m:rPr>
                  <m:sty m:val="i"/>
                </m:rPr>
                <m:t>p</m:t>
              </m:r>
              <m:r>
                <m:rPr>
                  <m:sty m:val="i"/>
                </m:rPr>
                <m:t>q</m:t>
              </m:r>
            </m:sub>
          </m:sSub>
          <m:r>
            <m:rPr>
              <m:sty m:val="p"/>
            </m:rPr>
            <m:t>=</m:t>
          </m:r>
          <m:d>
            <m:dPr>
              <m:begChr m:val="("/>
              <m:endChr m:val=")"/>
              <m:grow/>
            </m:dPr>
            <m:e>
              <m:f>
                <m:fPr>
                  <m:type m:val="noBar"/>
                  <m:ctrlPr>
                    <w:rPr>
                      <w:rFonts w:ascii="Cambria Math" w:hAnsi="Cambria Math"/>
                    </w:rPr>
                  </m:ctrlPr>
                </m:fPr>
                <m:num>
                  <m:r>
                    <m:rPr>
                      <m:sty m:val="i"/>
                    </m:rPr>
                    <m:t>p</m:t>
                  </m:r>
                </m:num>
                <m:den>
                  <m:r>
                    <m:rPr>
                      <m:sty m:val="i"/>
                    </m:rPr>
                    <m:t>q</m:t>
                  </m:r>
                </m:den>
              </m:f>
            </m:e>
          </m:d>
          <m:d>
            <m:dPr>
              <m:begChr m:val="("/>
              <m:endChr m:val=")"/>
              <m:grow/>
            </m:dPr>
            <m:e>
              <m:f>
                <m:fPr>
                  <m:type m:val="noBar"/>
                  <m:ctrlPr>
                    <w:rPr>
                      <w:rFonts w:ascii="Cambria Math" w:hAnsi="Cambria Math"/>
                    </w:rPr>
                  </m:ctrlPr>
                </m:fPr>
                <m:num>
                  <m:r>
                    <m:rPr>
                      <m:sty m:val="i"/>
                    </m:rPr>
                    <m:t>q</m:t>
                  </m:r>
                </m:num>
                <m:den>
                  <m:r>
                    <m:rPr>
                      <m:sty m:val="i"/>
                    </m:rPr>
                    <m:t>p</m:t>
                  </m:r>
                </m:den>
              </m:f>
            </m:e>
          </m:d>
          <m:sSub>
            <m:sSubPr/>
            <m:e>
              <m:r>
                <m:rPr>
                  <m:sty m:val="i"/>
                </m:rPr>
                <m:t>τ</m:t>
              </m:r>
            </m:e>
            <m:sub>
              <m:r>
                <m:rPr>
                  <m:sty m:val="i"/>
                </m:rPr>
                <m:t>p</m:t>
              </m:r>
            </m:sub>
          </m:sSub>
          <m:sSub>
            <m:sSubPr/>
            <m:e>
              <m:r>
                <m:rPr>
                  <m:sty m:val="i"/>
                </m:rPr>
                <m:t>τ</m:t>
              </m:r>
            </m:e>
            <m:sub>
              <m:r>
                <m:rPr>
                  <m:sty m:val="i"/>
                </m:rPr>
                <m:t>q</m:t>
              </m:r>
            </m:sub>
          </m:sSub>
        </m:oMath>
      </m:oMathPara>
    </w:p>
    <w:p>
      <w:pPr>
        <w:spacing w:after="220" w:lineRule="auto"/>
      </w:pPr>
      <w:r>
        <w:rPr>
          <w:rFonts w:eastAsia="Georgia" w:cs="Georgia" w:ascii="Georgia" w:hAnsi="Georgia"/>
        </w:rPr>
        <w:t xml:space="preserve">6.7. En déduire l'égalité (1) [Utiliser les formules obtenues aux questions 4.5 ou 5.6].</w:t>
      </w:r>
      <w:r>
        <w:rPr/>
        <w:br w:type="textWrapping"/>
      </w:r>
      <w:r>
        <w:rPr/>
        <w:t xml:space="preserve">6.8. On pose dans cette question </w:t>
      </w:r>
      <m:oMath>
        <m:r>
          <m:rPr>
            <m:sty m:val="i"/>
          </m:rPr>
          <m:t>K</m:t>
        </m:r>
        <m:r>
          <m:rPr>
            <m:sty m:val="p"/>
          </m:rPr>
          <m:t>=</m:t>
        </m:r>
        <m:r>
          <m:rPr>
            <m:sty m:val="b"/>
          </m:rPr>
          <m:t>Q</m:t>
        </m:r>
        <m:r>
          <m:rPr>
            <m:sty m:val="p"/>
          </m:rPr>
          <m:t>[</m:t>
        </m:r>
        <m:r>
          <m:rPr>
            <m:sty m:val="i"/>
          </m:rPr>
          <m:t>i</m:t>
        </m:r>
        <m:r>
          <m:rPr>
            <m:sty m:val="p"/>
          </m:rPr>
          <m:t>]</m:t>
        </m:r>
      </m:oMath>
      <w:r>
        <w:rPr>
          <w:rFonts w:eastAsia="Georgia" w:cs="Georgia" w:ascii="Georgia" w:hAnsi="Georgia"/>
        </w:rPr>
        <w:t xml:space="preserve">. En étudiant </w:t>
      </w:r>
      <m:oMath>
        <m:r>
          <m:rPr>
            <m:sty m:val="p"/>
          </m:rPr>
          <m:t>(</m:t>
        </m:r>
        <m:r>
          <m:rPr>
            <m:sty m:val="p"/>
          </m:rPr>
          <m:t>1</m:t>
        </m:r>
        <m:r>
          <m:rPr>
            <m:sty m:val="p"/>
          </m:rPr>
          <m:t>+</m:t>
        </m:r>
        <m:r>
          <m:rPr>
            <m:sty m:val="i"/>
          </m:rPr>
          <m:t>i</m:t>
        </m:r>
        <m:sSup>
          <m:sSupPr/>
          <m:e>
            <m:r>
              <m:rPr>
                <m:sty m:val="p"/>
              </m:rPr>
              <m:t>)</m:t>
            </m:r>
          </m:e>
          <m:sup>
            <m:r>
              <m:rPr>
                <m:sty m:val="i"/>
              </m:rPr>
              <m:t>q</m:t>
            </m:r>
          </m:sup>
        </m:sSup>
      </m:oMath>
      <w:r>
        <w:rPr/>
        <w:t xml:space="preserve"> dans </w:t>
      </w:r>
      <m:oMath>
        <m:sSub>
          <m:sSubPr/>
          <m:e>
            <m:r>
              <m:rPr>
                <m:scr m:val="script"/>
              </m:rPr>
              <m:t>O</m:t>
            </m:r>
          </m:e>
          <m:sub>
            <m:r>
              <m:rPr>
                <m:sty m:val="i"/>
              </m:rPr>
              <m:t>K</m:t>
            </m:r>
          </m:sub>
        </m:sSub>
      </m:oMath>
      <w:r>
        <w:rPr>
          <w:rFonts w:eastAsia="Georgia" w:cs="Georgia" w:ascii="Georgia" w:hAnsi="Georgia"/>
        </w:rPr>
        <w:t xml:space="preserve">, montrer l'égalité</w:t>
      </w:r>
    </w:p>
    <w:p>
      <w:pPr>
        <w:spacing w:after="220" w:lineRule="auto"/>
      </w:pPr>
      <m:oMathPara>
        <m:oMath>
          <m:d>
            <m:dPr>
              <m:begChr m:val="("/>
              <m:endChr m:val=")"/>
              <m:grow/>
            </m:dPr>
            <m:e>
              <m:f>
                <m:fPr>
                  <m:type m:val="noBar"/>
                  <m:ctrlPr>
                    <w:rPr>
                      <w:rFonts w:ascii="Cambria Math" w:hAnsi="Cambria Math"/>
                    </w:rPr>
                  </m:ctrlPr>
                </m:fPr>
                <m:num>
                  <m:r>
                    <m:rPr>
                      <m:sty m:val="p"/>
                    </m:rPr>
                    <m:t>2</m:t>
                  </m:r>
                </m:num>
                <m:den>
                  <m:r>
                    <m:rPr>
                      <m:sty m:val="i"/>
                    </m:rPr>
                    <m:t>q</m:t>
                  </m:r>
                </m:den>
              </m:f>
            </m:e>
          </m:d>
          <m:r>
            <m:rPr>
              <m:sty m:val="p"/>
            </m:rPr>
            <m:t>=</m:t>
          </m:r>
          <m:r>
            <m:rPr>
              <m:sty m:val="p"/>
            </m:rPr>
            <m:t>(</m:t>
          </m:r>
          <m:r>
            <m:rPr>
              <m:sty m:val="p"/>
            </m:rPr>
            <m:t>−</m:t>
          </m:r>
          <m:r>
            <m:rPr>
              <m:sty m:val="p"/>
            </m:rPr>
            <m:t>1</m:t>
          </m:r>
          <m:sSup>
            <m:sSupPr/>
            <m:e>
              <m:r>
                <m:rPr>
                  <m:sty m:val="p"/>
                </m:rPr>
                <m:t>)</m:t>
              </m:r>
            </m:e>
            <m:sup>
              <m:f>
                <m:fPr>
                  <m:ctrlPr>
                    <w:rPr>
                      <w:rFonts w:ascii="Cambria Math" w:hAnsi="Cambria Math"/>
                    </w:rPr>
                  </m:ctrlPr>
                </m:fPr>
                <m:num>
                  <m:sSup>
                    <m:sSupPr/>
                    <m:e>
                      <m:r>
                        <m:rPr>
                          <m:sty m:val="i"/>
                        </m:rPr>
                        <m:t>q</m:t>
                      </m:r>
                    </m:e>
                    <m:sup>
                      <m:r>
                        <m:rPr>
                          <m:sty m:val="p"/>
                        </m:rPr>
                        <m:t>2</m:t>
                      </m:r>
                    </m:sup>
                  </m:sSup>
                  <m:r>
                    <m:rPr>
                      <m:sty m:val="p"/>
                    </m:rPr>
                    <m:t>−</m:t>
                  </m:r>
                  <m:r>
                    <m:rPr>
                      <m:sty m:val="p"/>
                    </m:rPr>
                    <m:t>1</m:t>
                  </m:r>
                </m:num>
                <m:den>
                  <m:r>
                    <m:rPr>
                      <m:sty m:val="p"/>
                    </m:rPr>
                    <m:t>8</m:t>
                  </m:r>
                </m:den>
              </m:f>
            </m:sup>
          </m:sSup>
        </m:oMath>
      </m:oMathPara>
    </w:p>
    <w:p>
      <w:pPr>
        <w:spacing w:after="220" w:lineRule="auto"/>
      </w:pPr>
      <w:r>
        <w:rPr/>
        <w:t xml:space="preserve">[Indication : on s'inspirera de la question 6.2].</w:t>
      </w:r>
      <w:r>
        <w:rPr/>
        <w:br w:type="textWrapping"/>
      </w:r>
      <w:r>
        <w:rPr/>
        <w:t xml:space="preserve">Une application</w:t>
      </w:r>
      <w:r>
        <w:rPr/>
        <w:br w:type="textWrapping"/>
      </w:r>
      <w:r>
        <w:rPr>
          <w:rFonts w:eastAsia="Georgia" w:cs="Georgia" w:ascii="Georgia" w:hAnsi="Georgia"/>
        </w:rPr>
        <w:t xml:space="preserve">On admet le résultat difficile suivant :</w:t>
      </w:r>
      <w:r>
        <w:rPr/>
        <w:br w:type="textWrapping"/>
      </w:r>
      <w:r>
        <w:rPr>
          <w:rFonts w:eastAsia="Georgia" w:cs="Georgia" w:ascii="Georgia" w:hAnsi="Georgia"/>
        </w:rPr>
        <w:t xml:space="preserve">Etant donnés des entiers </w:t>
      </w:r>
      <m:oMath>
        <m:r>
          <m:rPr>
            <m:sty m:val="i"/>
          </m:rPr>
          <m:t>a</m:t>
        </m:r>
        <m:r>
          <m:rPr>
            <m:sty m:val="p"/>
          </m:rPr>
          <m:t>,</m:t>
        </m:r>
        <m:r>
          <m:rPr>
            <m:sty m:val="i"/>
          </m:rPr>
          <m:t>b</m:t>
        </m:r>
      </m:oMath>
      <w:r>
        <w:rPr/>
        <w:t xml:space="preserve"> non nuls premiers entre eux, l'ensemble </w:t>
      </w:r>
      <m:oMath>
        <m:r>
          <m:rPr>
            <m:sty m:val="p"/>
          </m:rPr>
          <m:t>{</m:t>
        </m:r>
        <m:r>
          <m:rPr>
            <m:sty m:val="i"/>
          </m:rPr>
          <m:t>a</m:t>
        </m:r>
        <m:r>
          <m:rPr>
            <m:sty m:val="i"/>
          </m:rPr>
          <m:t>k</m:t>
        </m:r>
        <m:r>
          <m:rPr>
            <m:sty m:val="p"/>
          </m:rPr>
          <m:t>+</m:t>
        </m:r>
        <m:r>
          <m:rPr>
            <m:sty m:val="i"/>
          </m:rPr>
          <m:t>b</m:t>
        </m:r>
        <m:r>
          <m:rPr>
            <m:sty m:val="p"/>
          </m:rPr>
          <m:t>,</m:t>
        </m:r>
        <m:r>
          <m:rPr>
            <m:sty m:val="i"/>
          </m:rPr>
          <m:t>k</m:t>
        </m:r>
        <m:r>
          <m:rPr>
            <m:sty m:val="p"/>
          </m:rPr>
          <m:t>∈</m:t>
        </m:r>
        <m:r>
          <m:rPr>
            <m:sty m:val="b"/>
          </m:rPr>
          <m:t>Z</m:t>
        </m:r>
        <m:r>
          <m:rPr>
            <m:sty m:val="p"/>
          </m:rPr>
          <m:t>}</m:t>
        </m:r>
      </m:oMath>
      <w:r>
        <w:rPr>
          <w:rFonts w:eastAsia="Georgia" w:cs="Georgia" w:ascii="Georgia" w:hAnsi="Georgia"/>
        </w:rPr>
        <w:t xml:space="preserve"> contient une infinité de nombres premiers.</w:t>
      </w:r>
      <w:r>
        <w:rPr/>
        <w:br w:type="textWrapping"/>
      </w:r>
      <w:r>
        <w:rPr/>
        <w:t xml:space="preserve">6.9. Soit </w:t>
      </w:r>
      <m:oMath>
        <m:r>
          <m:rPr>
            <m:sty m:val="i"/>
          </m:rPr>
          <m:t>n</m:t>
        </m:r>
      </m:oMath>
      <w:r>
        <w:rPr/>
        <w:t xml:space="preserve"> un entier relatif. Soit </w:t>
      </w:r>
      <m:oMath>
        <m:r>
          <m:rPr>
            <m:sty m:val="i"/>
          </m:rPr>
          <m:t>S</m:t>
        </m:r>
      </m:oMath>
      <w:r>
        <w:rPr/>
        <w:t xml:space="preserve"> un ensemble fini de nombres premiers. On suppose que pour tout nombre premier </w:t>
      </w:r>
      <m:oMath>
        <m:r>
          <m:rPr>
            <m:sty m:val="i"/>
          </m:rPr>
          <m:t>l</m:t>
        </m:r>
        <m:r>
          <m:rPr>
            <m:sty m:val="p"/>
          </m:rPr>
          <m:t>∉</m:t>
        </m:r>
        <m:r>
          <m:rPr>
            <m:sty m:val="i"/>
          </m:rPr>
          <m:t>S</m:t>
        </m:r>
      </m:oMath>
      <w:r>
        <w:rPr/>
        <w:t xml:space="preserve">, la classe de </w:t>
      </w:r>
      <m:oMath>
        <m:r>
          <m:rPr>
            <m:sty m:val="i"/>
          </m:rPr>
          <m:t>n</m:t>
        </m:r>
      </m:oMath>
      <w:r>
        <w:rPr/>
        <w:t xml:space="preserve"> modulo </w:t>
      </w:r>
      <m:oMath>
        <m:r>
          <m:rPr>
            <m:sty m:val="i"/>
          </m:rPr>
          <m:t>l</m:t>
        </m:r>
      </m:oMath>
      <w:r>
        <w:rPr>
          <w:rFonts w:eastAsia="Georgia" w:cs="Georgia" w:ascii="Georgia" w:hAnsi="Georgia"/>
        </w:rPr>
        <w:t xml:space="preserve"> est un carré dans </w:t>
      </w:r>
      <m:oMath>
        <m:r>
          <m:rPr>
            <m:sty m:val="b"/>
          </m:rPr>
          <m:t>Z</m:t>
        </m:r>
        <m:r>
          <m:rPr>
            <m:sty m:val="p"/>
          </m:rPr>
          <m:t>/</m:t>
        </m:r>
        <m:r>
          <m:rPr>
            <m:sty m:val="i"/>
          </m:rPr>
          <m:t>l</m:t>
        </m:r>
        <m:r>
          <m:rPr>
            <m:sty m:val="b"/>
          </m:rPr>
          <m:t>Z</m:t>
        </m:r>
      </m:oMath>
      <w:r>
        <w:rPr/>
        <w:t xml:space="preserve">. Montrer que </w:t>
      </w:r>
      <m:oMath>
        <m:r>
          <m:rPr>
            <m:sty m:val="i"/>
          </m:rPr>
          <m:t>n</m:t>
        </m:r>
      </m:oMath>
      <w:r>
        <w:rPr>
          <w:rFonts w:eastAsia="Georgia" w:cs="Georgia" w:ascii="Georgia" w:hAnsi="Georgia"/>
        </w:rPr>
        <w:t xml:space="preserve"> est le carré d'un entier.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2025-08-29T16:04:51.151Z</dcterms:created>
  <dcterms:modified xsi:type="dcterms:W3CDTF">2025-08-29T16:04:51.151Z</dcterms:modified>
</cp:coreProperties>
</file>