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ÉCOLES NORMALES SUPÉRIEURES ÉCOLE NATIONALE DES PONTS ET CHAUSSÉES</w:t>
      </w:r>
    </w:p>
    <w:p>
      <w:pPr>
        <w:spacing w:line="271" w:before="330" w:lineRule="auto"/>
      </w:pPr>
      <w:r>
        <w:rPr>
          <w:b/>
          <w:sz w:val="42"/>
        </w:rPr>
        <w:t xml:space="preserve">CONCOURS D'ADMISSION SESSION 2015</w:t>
      </w:r>
    </w:p>
    <w:p>
      <w:pPr>
        <w:spacing w:line="271" w:before="330" w:lineRule="auto"/>
      </w:pPr>
      <w:r>
        <w:rPr>
          <w:rFonts w:eastAsia="Georgia" w:cs="Georgia" w:ascii="Georgia" w:hAnsi="Georgia"/>
          <w:b/>
          <w:sz w:val="42"/>
        </w:rPr>
        <w:t xml:space="preserve">FILIÈRE BCPST</w:t>
      </w:r>
    </w:p>
    <w:p>
      <w:pPr>
        <w:spacing w:line="288" w:after="220" w:lineRule="auto"/>
        <w:jc w:val="center"/>
      </w:pPr>
      <w:r>
        <w:rPr>
          <w:rFonts w:eastAsia="Georgia" w:cs="Georgia" w:ascii="Georgia" w:hAnsi="Georgia"/>
          <w:b/>
          <w:sz w:val="56"/>
        </w:rPr>
        <w:t xml:space="preserve">COMPOSITION DE MATHÉMATIQUES</w:t>
      </w:r>
    </w:p>
    <w:p>
      <w:pPr>
        <w:spacing w:line="271" w:before="330" w:lineRule="auto"/>
      </w:pPr>
      <w:r>
        <w:rPr>
          <w:rFonts w:eastAsia="Georgia" w:cs="Georgia" w:ascii="Georgia" w:hAnsi="Georgia"/>
          <w:b/>
          <w:sz w:val="42"/>
        </w:rPr>
        <w:t xml:space="preserve">Épreuve commune aux ENS de Cachan, Lyon, Paris et de l'ENPC</w:t>
      </w:r>
    </w:p>
    <w:p>
      <w:pPr>
        <w:spacing w:after="220" w:lineRule="auto"/>
      </w:pPr>
      <w:r>
        <w:rPr>
          <w:rFonts w:eastAsia="Georgia" w:cs="Georgia" w:ascii="Georgia" w:hAnsi="Georgia"/>
        </w:rPr>
        <w:t xml:space="preserve">Durée :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L'utilisation des calculatrices n'est pas autorisée pour cette épreuve.</w:t>
      </w:r>
    </w:p>
    <w:p>
      <w:pPr>
        <w:spacing w:after="220" w:lineRule="auto"/>
      </w:pPr>
      <w:r>
        <w:rPr>
          <w:rFonts w:eastAsia="Georgia" w:cs="Georgia" w:ascii="Georgia" w:hAnsi="Georgia"/>
        </w:rPr>
        <w:t xml:space="preserve">L'examen est composé de cinq parties. Chaque partie peut se traiter de manière indépendante en admettant les résultats principaux des parties précédentes. Pour les parties 3 et 4 , les résultats principaux sont énoncés en début de partie.</w:t>
      </w:r>
    </w:p>
    <w:p>
      <w:pPr>
        <w:spacing w:after="220" w:lineRule="auto"/>
      </w:pPr>
      <w:r>
        <w:rPr/>
        <w:t xml:space="preserve">Dans ce qui suit, on utilisera les notations suivantes.</w:t>
      </w:r>
    </w:p>
    <w:p>
      <w:pPr>
        <w:numPr>
          <w:ilvl w:val="0"/>
          <w:numId w:val="1"/>
        </w:numPr>
        <w:spacing w:lineRule="auto"/>
      </w:pPr>
      <w:r>
        <w:rPr/>
        <w:t xml:space="preserve">Pour tout </w:t>
      </w:r>
      <m:oMath>
        <m:r>
          <m:rPr>
            <m:sty m:val="i"/>
          </m:rPr>
          <m:t>z</m:t>
        </m:r>
        <m:r>
          <m:rPr>
            <m:sty m:val="p"/>
          </m:rPr>
          <m:t>∈</m:t>
        </m:r>
        <m:r>
          <m:rPr>
            <m:scr m:val="double-struck"/>
          </m:rPr>
          <m:t>C</m:t>
        </m:r>
        <m:r>
          <m:rPr>
            <m:sty m:val="p"/>
          </m:rPr>
          <m:t>,</m:t>
        </m:r>
        <m:acc>
          <m:accPr>
            <m:chr m:val="‾"/>
          </m:accPr>
          <m:e>
            <m:r>
              <m:rPr>
                <m:sty m:val="i"/>
              </m:rPr>
              <m:t>z</m:t>
            </m:r>
          </m:e>
        </m:acc>
      </m:oMath>
      <w:r>
        <w:rPr>
          <w:rFonts w:eastAsia="Georgia" w:cs="Georgia" w:ascii="Georgia" w:hAnsi="Georgia"/>
        </w:rPr>
        <w:t xml:space="preserve"> est le complexe conjugué de </w:t>
      </w:r>
      <m:oMath>
        <m:r>
          <m:rPr>
            <m:sty m:val="i"/>
          </m:rPr>
          <m:t>z</m:t>
        </m:r>
        <m:r>
          <m:rPr>
            <m:sty m:val="p"/>
          </m:rPr>
          <m:t>.</m:t>
        </m:r>
        <m:r>
          <m:rPr>
            <m:sty m:val="p"/>
          </m:rPr>
          <m:t>|</m:t>
        </m:r>
        <m:r>
          <m:rPr>
            <m:sty m:val="i"/>
          </m:rPr>
          <m:t>z</m:t>
        </m:r>
        <m:r>
          <m:rPr>
            <m:sty m:val="p"/>
          </m:rPr>
          <m:t>|</m:t>
        </m:r>
      </m:oMath>
      <w:r>
        <w:rPr/>
        <w:t xml:space="preserve"> est le module de </w:t>
      </w:r>
      <m:oMath>
        <m:r>
          <m:rPr>
            <m:sty m:val="i"/>
          </m:rPr>
          <m:t>z</m:t>
        </m:r>
      </m:oMath>
      <w:r>
        <w:rPr>
          <w:rFonts w:eastAsia="Georgia" w:cs="Georgia" w:ascii="Georgia" w:hAnsi="Georgia"/>
        </w:rPr>
        <w:t xml:space="preserve">, c'est à dire </w:t>
      </w:r>
      <m:oMath>
        <m:r>
          <m:rPr>
            <m:sty m:val="p"/>
          </m:rPr>
          <m:t>|</m:t>
        </m:r>
        <m:r>
          <m:rPr>
            <m:sty m:val="i"/>
          </m:rPr>
          <m:t>z</m:t>
        </m:r>
        <m:sSup>
          <m:sSupPr/>
          <m:e>
            <m:r>
              <m:rPr>
                <m:sty m:val="p"/>
              </m:rPr>
              <m:t>|</m:t>
            </m:r>
          </m:e>
          <m:sup>
            <m:r>
              <m:rPr>
                <m:sty m:val="p"/>
              </m:rPr>
              <m:t>2</m:t>
            </m:r>
          </m:sup>
        </m:sSup>
        <m:r>
          <m:rPr>
            <m:sty m:val="p"/>
          </m:rPr>
          <m:t>=</m:t>
        </m:r>
        <m:r>
          <m:rPr>
            <m:sty m:val="i"/>
          </m:rPr>
          <m:t>z</m:t>
        </m:r>
        <m:acc>
          <m:accPr>
            <m:chr m:val="‾"/>
          </m:accPr>
          <m:e>
            <m:r>
              <m:rPr>
                <m:sty m:val="i"/>
              </m:rPr>
              <m:t>z</m:t>
            </m:r>
          </m:e>
        </m:acc>
      </m:oMath>
      <w:r>
        <w:rPr/>
        <w:t xml:space="preserve">. </w:t>
      </w:r>
      <m:oMath>
        <m:r>
          <m:rPr>
            <m:sty m:val="p"/>
          </m:rPr>
          <m:t>ℜ</m:t>
        </m:r>
        <m:r>
          <m:rPr>
            <m:sty m:val="p"/>
          </m:rPr>
          <m:t>(</m:t>
        </m:r>
        <m:r>
          <m:rPr>
            <m:sty m:val="i"/>
          </m:rPr>
          <m:t>z</m:t>
        </m:r>
        <m:r>
          <m:rPr>
            <m:sty m:val="p"/>
          </m:rPr>
          <m:t>)</m:t>
        </m:r>
      </m:oMath>
      <w:r>
        <w:rPr>
          <w:rFonts w:eastAsia="Georgia" w:cs="Georgia" w:ascii="Georgia" w:hAnsi="Georgia"/>
        </w:rPr>
        <w:t xml:space="preserve"> est la partie réelle de </w:t>
      </w:r>
      <m:oMath>
        <m:r>
          <m:rPr>
            <m:sty m:val="i"/>
          </m:rPr>
          <m:t>z</m:t>
        </m:r>
        <m:r>
          <m:rPr>
            <m:sty m:val="p"/>
          </m:rPr>
          <m:t>,</m:t>
        </m:r>
        <m:r>
          <m:rPr>
            <m:sty m:val="p"/>
          </m:rPr>
          <m:t>ℑ</m:t>
        </m:r>
        <m:r>
          <m:rPr>
            <m:sty m:val="p"/>
          </m:rPr>
          <m:t>(</m:t>
        </m:r>
        <m:r>
          <m:rPr>
            <m:sty m:val="i"/>
          </m:rPr>
          <m:t>z</m:t>
        </m:r>
        <m:r>
          <m:rPr>
            <m:sty m:val="p"/>
          </m:rPr>
          <m:t>)</m:t>
        </m:r>
      </m:oMath>
      <w:r>
        <w:rPr/>
        <w:t xml:space="preserve"> sa partie imaginaire.</w:t>
      </w:r>
    </w:p>
    <w:p>
      <w:pPr>
        <w:numPr>
          <w:ilvl w:val="0"/>
          <w:numId w:val="1"/>
        </w:numPr>
        <w:spacing w:lineRule="auto"/>
      </w:pPr>
      <m:oMath>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est l'ensemble des matrices carrées réelles de dimension </w:t>
      </w:r>
      <m:oMath>
        <m:r>
          <m:rPr>
            <m:sty m:val="i"/>
          </m:rPr>
          <m:t>n</m:t>
        </m:r>
      </m:oMath>
      <w:r>
        <w:rPr/>
        <w:t xml:space="preserve"> par </w:t>
      </w:r>
      <m:oMath>
        <m:r>
          <m:rPr>
            <m:sty m:val="i"/>
          </m:rPr>
          <m:t>n</m:t>
        </m:r>
      </m:oMath>
      <w:r>
        <w:rPr/>
        <w:t xml:space="preserve">.</w:t>
      </w:r>
    </w:p>
    <w:p>
      <w:pPr>
        <w:numPr>
          <w:ilvl w:val="0"/>
          <w:numId w:val="1"/>
        </w:numPr>
        <w:spacing w:lineRule="auto"/>
      </w:pPr>
      <m:oMath>
        <m:r>
          <m:rPr>
            <m:sty m:val="p"/>
          </m:rPr>
          <m:t>∀</m:t>
        </m:r>
        <m:r>
          <m:rPr>
            <m:sty m:val="i"/>
          </m:rPr>
          <m:t>A</m:t>
        </m:r>
        <m:r>
          <m:rPr>
            <m:sty m:val="p"/>
          </m:rPr>
          <m:t>∈</m:t>
        </m:r>
        <m:sSub>
          <m:sSubPr/>
          <m:e>
            <m:r>
              <m:rPr>
                <m:sty m:val="i"/>
              </m:rPr>
              <m:t>M</m:t>
            </m:r>
          </m:e>
          <m:sub>
            <m:r>
              <m:rPr>
                <m:sty m:val="i"/>
              </m:rPr>
              <m:t>n</m:t>
            </m:r>
          </m:sub>
        </m:sSub>
        <m:r>
          <m:rPr>
            <m:sty m:val="p"/>
          </m:rPr>
          <m:t>(</m:t>
        </m:r>
        <m:r>
          <m:rPr>
            <m:scr m:val="double-struck"/>
          </m:rPr>
          <m:t>R</m:t>
        </m:r>
        <m:r>
          <m:rPr>
            <m:sty m:val="p"/>
          </m:rPr>
          <m:t>)</m:t>
        </m:r>
        <m:r>
          <m:rPr>
            <m:sty m:val="p"/>
          </m:rPr>
          <m:t>,</m:t>
        </m:r>
        <m:sSup>
          <m:sSupPr/>
          <m:e>
            <m:r>
              <m:t xml:space="preserve"> </m:t>
            </m:r>
          </m:e>
          <m:sup>
            <m:r>
              <m:rPr>
                <m:sty m:val="i"/>
              </m:rPr>
              <m:t>t</m:t>
            </m:r>
          </m:sup>
        </m:sSup>
        <m:r>
          <m:rPr>
            <m:sty m:val="i"/>
          </m:rPr>
          <m:t>A</m:t>
        </m:r>
      </m:oMath>
      <w:r>
        <w:rPr>
          <w:rFonts w:eastAsia="Georgia" w:cs="Georgia" w:ascii="Georgia" w:hAnsi="Georgia"/>
        </w:rPr>
        <w:t xml:space="preserve"> est la transposée de </w:t>
      </w:r>
      <m:oMath>
        <m:r>
          <m:rPr>
            <m:sty m:val="i"/>
          </m:rPr>
          <m:t>A</m:t>
        </m:r>
      </m:oMath>
      <w:r>
        <w:rPr/>
        <w:t xml:space="preserve">.</w:t>
      </w:r>
    </w:p>
    <w:p>
      <w:pPr>
        <w:numPr>
          <w:ilvl w:val="0"/>
          <w:numId w:val="1"/>
        </w:numPr>
        <w:spacing w:lineRule="auto"/>
      </w:pPr>
      <m:oMath>
        <m:sSub>
          <m:sSubPr/>
          <m:e>
            <m:r>
              <m:rPr>
                <m:sty m:val="i"/>
              </m:rPr>
              <m:t>G</m:t>
            </m:r>
          </m:e>
          <m:sub>
            <m:r>
              <m:rPr>
                <m:sty m:val="i"/>
              </m:rPr>
              <m:t>n</m:t>
            </m:r>
          </m:sub>
        </m:sSub>
        <m:r>
          <m:rPr>
            <m:sty m:val="p"/>
          </m:rPr>
          <m:t>(</m:t>
        </m:r>
        <m:r>
          <m:rPr>
            <m:scr m:val="double-struck"/>
          </m:rPr>
          <m:t>R</m:t>
        </m:r>
        <m:r>
          <m:rPr>
            <m:sty m:val="p"/>
          </m:rPr>
          <m:t>)</m:t>
        </m:r>
      </m:oMath>
      <w:r>
        <w:rPr/>
        <w:t xml:space="preserve"> est l'ensemble des matrices inversibles dans </w:t>
      </w:r>
      <m:oMath>
        <m:sSub>
          <m:sSubPr/>
          <m:e>
            <m:r>
              <m:rPr>
                <m:sty m:val="i"/>
              </m:rPr>
              <m:t>M</m:t>
            </m:r>
          </m:e>
          <m:sub>
            <m:r>
              <m:rPr>
                <m:sty m:val="i"/>
              </m:rPr>
              <m:t>n</m:t>
            </m:r>
          </m:sub>
        </m:sSub>
        <m:r>
          <m:rPr>
            <m:sty m:val="p"/>
          </m:rPr>
          <m:t>(</m:t>
        </m:r>
        <m:r>
          <m:rPr>
            <m:scr m:val="double-struck"/>
          </m:rPr>
          <m:t>R</m:t>
        </m:r>
        <m:r>
          <m:rPr>
            <m:sty m:val="p"/>
          </m:rPr>
          <m:t>)</m:t>
        </m:r>
      </m:oMath>
      <w:r>
        <w:rPr/>
        <w:t xml:space="preserve">.</w:t>
      </w:r>
    </w:p>
    <w:p>
      <w:pPr>
        <w:numPr>
          <w:ilvl w:val="0"/>
          <w:numId w:val="1"/>
        </w:numPr>
        <w:spacing w:lineRule="auto"/>
      </w:pPr>
      <w:r>
        <w:rPr/>
        <w:t xml:space="preserve">On identifiera </w:t>
      </w:r>
      <m:oMath>
        <m:sSup>
          <m:sSupPr/>
          <m:e>
            <m:r>
              <m:rPr>
                <m:scr m:val="double-struck"/>
              </m:rPr>
              <m:t>R</m:t>
            </m:r>
          </m:e>
          <m:sup>
            <m:r>
              <m:rPr>
                <m:sty m:val="i"/>
              </m:rPr>
              <m:t>n</m:t>
            </m:r>
          </m:sup>
        </m:sSup>
      </m:oMath>
      <w:r>
        <w:rPr>
          <w:rFonts w:eastAsia="Georgia" w:cs="Georgia" w:ascii="Georgia" w:hAnsi="Georgia"/>
        </w:rPr>
        <w:t xml:space="preserve"> avec l'espace vectoriel composé des vecteurs colonnes réels de taille </w:t>
      </w:r>
      <m:oMath>
        <m:r>
          <m:rPr>
            <m:sty m:val="i"/>
          </m:rPr>
          <m:t>n</m:t>
        </m:r>
      </m:oMath>
      <w:r>
        <w:rPr/>
        <w:t xml:space="preserve">. On identifiera </w:t>
      </w:r>
      <m:oMath>
        <m:sSup>
          <m:sSupPr/>
          <m:e>
            <m:r>
              <m:rPr>
                <m:scr m:val="double-struck"/>
              </m:rPr>
              <m:t>C</m:t>
            </m:r>
          </m:e>
          <m:sup>
            <m:r>
              <m:rPr>
                <m:sty m:val="i"/>
              </m:rPr>
              <m:t>n</m:t>
            </m:r>
          </m:sup>
        </m:sSup>
      </m:oMath>
      <w:r>
        <w:rPr/>
        <w:t xml:space="preserve"> avec l'ensemble des vecteurs colonnes complexes de taille </w:t>
      </w:r>
      <m:oMath>
        <m:r>
          <m:rPr>
            <m:sty m:val="i"/>
          </m:rPr>
          <m:t>n</m:t>
        </m:r>
      </m:oMath>
      <w:r>
        <w:rPr/>
        <w:t xml:space="preserve">.</w:t>
      </w:r>
    </w:p>
    <w:p>
      <w:pPr>
        <w:numPr>
          <w:ilvl w:val="0"/>
          <w:numId w:val="1"/>
        </w:numPr>
        <w:spacing w:lineRule="auto"/>
      </w:pPr>
      <w:r>
        <w:rPr/>
        <w:t xml:space="preserve">Pour tout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r>
          <m:rPr>
            <m:sty m:val="p"/>
          </m:rPr>
          <m:t>,</m:t>
        </m:r>
        <m:r>
          <m:rPr>
            <m:sty m:val="p"/>
          </m:rPr>
          <m:t>Spec</m:t>
        </m:r>
        <m:r>
          <m:rPr>
            <m:sty m:val="p"/>
          </m:rPr>
          <m:t>(</m:t>
        </m:r>
        <m:r>
          <m:rPr>
            <m:sty m:val="i"/>
          </m:rPr>
          <m:t>A</m:t>
        </m:r>
        <m:r>
          <m:rPr>
            <m:sty m:val="p"/>
          </m:rPr>
          <m:t>)</m:t>
        </m:r>
      </m:oMath>
      <w:r>
        <w:rPr/>
        <w:t xml:space="preserve"> est le spectre de </w:t>
      </w:r>
      <m:oMath>
        <m:r>
          <m:rPr>
            <m:sty m:val="i"/>
          </m:rPr>
          <m:t>A</m:t>
        </m:r>
      </m:oMath>
      <w:r>
        <w:rPr>
          <w:rFonts w:eastAsia="Georgia" w:cs="Georgia" w:ascii="Georgia" w:hAnsi="Georgia"/>
        </w:rPr>
        <w:t xml:space="preserve">, c'est à dire l'ensemble des </w:t>
      </w:r>
      <m:oMath>
        <m:r>
          <m:rPr>
            <m:sty m:val="i"/>
          </m:rPr>
          <m:t>λ</m:t>
        </m:r>
        <m:r>
          <m:rPr>
            <m:sty m:val="p"/>
          </m:rPr>
          <m:t>∈</m:t>
        </m:r>
        <m:r>
          <m:rPr>
            <m:scr m:val="double-struck"/>
          </m:rPr>
          <m:t>C</m:t>
        </m:r>
      </m:oMath>
      <w:r>
        <w:rPr/>
        <w:t xml:space="preserve"> tel qu'il existe </w:t>
      </w:r>
      <m:oMath>
        <m:r>
          <m:rPr>
            <m:sty m:val="i"/>
          </m:rPr>
          <m:t>v</m:t>
        </m:r>
        <m:r>
          <m:rPr>
            <m:sty m:val="p"/>
          </m:rPr>
          <m:t>∈</m:t>
        </m:r>
        <m:sSup>
          <m:sSupPr/>
          <m:e>
            <m:r>
              <m:rPr>
                <m:scr m:val="double-struck"/>
              </m:rPr>
              <m:t>C</m:t>
            </m:r>
          </m:e>
          <m:sup>
            <m:r>
              <m:rPr>
                <m:sty m:val="i"/>
              </m:rPr>
              <m:t>n</m:t>
            </m:r>
          </m:sup>
        </m:sSup>
      </m:oMath>
      <w:r>
        <w:rPr/>
        <w:t xml:space="preserve"> non nul satisfaisant </w:t>
      </w:r>
      <m:oMath>
        <m:r>
          <m:rPr>
            <m:sty m:val="i"/>
          </m:rPr>
          <m:t>A</m:t>
        </m:r>
        <m:r>
          <m:rPr>
            <m:sty m:val="i"/>
          </m:rPr>
          <m:t>v</m:t>
        </m:r>
        <m:r>
          <m:rPr>
            <m:sty m:val="p"/>
          </m:rPr>
          <m:t>=</m:t>
        </m:r>
        <m:r>
          <m:rPr>
            <m:sty m:val="i"/>
          </m:rPr>
          <m:t>λ</m:t>
        </m:r>
        <m:r>
          <m:rPr>
            <m:sty m:val="i"/>
          </m:rPr>
          <m:t>v</m:t>
        </m:r>
      </m:oMath>
      <w:r>
        <w:rPr/>
        <w:t xml:space="preserve">.</w:t>
      </w:r>
    </w:p>
    <w:p>
      <w:pPr>
        <w:spacing w:line="271" w:before="330" w:lineRule="auto"/>
      </w:pPr>
      <w:r>
        <w:rPr>
          <w:rFonts w:eastAsia="Georgia" w:cs="Georgia" w:ascii="Georgia" w:hAnsi="Georgia"/>
          <w:b/>
          <w:sz w:val="42"/>
        </w:rPr>
        <w:t xml:space="preserve">1. Résultats préliminaires 1 : Matrices strictement positives</w:t>
      </w:r>
    </w:p>
    <w:p>
      <w:pPr>
        <w:spacing w:after="220" w:lineRule="auto"/>
      </w:pPr>
      <w:r>
        <w:rPr/>
        <w:t xml:space="preserve">On dit qu'une matrice de </w:t>
      </w:r>
      <m:oMath>
        <m:sSub>
          <m:sSubPr/>
          <m:e>
            <m:r>
              <m:rPr>
                <m:sty m:val="i"/>
              </m:rPr>
              <m:t>M</m:t>
            </m:r>
          </m:e>
          <m:sub>
            <m:r>
              <m:rPr>
                <m:sty m:val="i"/>
              </m:rPr>
              <m:t>n</m:t>
            </m:r>
          </m:sub>
        </m:sSub>
        <m:r>
          <m:rPr>
            <m:sty m:val="p"/>
          </m:rPr>
          <m:t>(</m:t>
        </m:r>
        <m:r>
          <m:rPr>
            <m:scr m:val="double-struck"/>
          </m:rPr>
          <m:t>R</m:t>
        </m:r>
        <m:r>
          <m:rPr>
            <m:sty m:val="p"/>
          </m:rPr>
          <m:t>)</m:t>
        </m:r>
      </m:oMath>
      <w:r>
        <w:rPr/>
        <w:t xml:space="preserve"> est strictement positive si et seulement si tous ses coefficients sont strictement positifs.</w:t>
      </w:r>
      <w:r>
        <w:rPr/>
        <w:br w:type="textWrapping"/>
      </w:r>
      <w:r>
        <w:rPr/>
        <w:t xml:space="preserve">(1.1) Soit </w:t>
      </w:r>
      <m:oMath>
        <m:sSub>
          <m:sSubPr/>
          <m:e>
            <m:r>
              <m:rPr>
                <m:sty m:val="i"/>
              </m:rPr>
              <m:t>z</m:t>
            </m:r>
          </m:e>
          <m:sub>
            <m:r>
              <m:rPr>
                <m:sty m:val="p"/>
              </m:rPr>
              <m:t>1</m:t>
            </m:r>
          </m:sub>
        </m:sSub>
        <m:r>
          <m:rPr>
            <m:sty m:val="p"/>
          </m:rPr>
          <m:t>,</m:t>
        </m:r>
        <m:sSub>
          <m:sSubPr/>
          <m:e>
            <m:r>
              <m:rPr>
                <m:sty m:val="i"/>
              </m:rPr>
              <m:t>z</m:t>
            </m:r>
          </m:e>
          <m:sub>
            <m:r>
              <m:rPr>
                <m:sty m:val="p"/>
              </m:rPr>
              <m:t>2</m:t>
            </m:r>
          </m:sub>
        </m:sSub>
        <m:r>
          <m:rPr>
            <m:sty m:val="p"/>
          </m:rPr>
          <m:t>∈</m:t>
        </m:r>
        <m:r>
          <m:rPr>
            <m:scr m:val="double-struck"/>
          </m:rPr>
          <m:t>C</m:t>
        </m:r>
      </m:oMath>
      <w:r>
        <w:rPr/>
        <w:t xml:space="preserve">. Montrer que </w:t>
      </w:r>
      <m:oMath>
        <m:sSup>
          <m:sSupPr/>
          <m:e>
            <m:d>
              <m:dPr>
                <m:begChr m:val="|"/>
                <m:endChr m:val="|"/>
                <m:ctrlPr>
                  <w:rPr>
                    <w:rFonts w:ascii="Cambria Math" w:hAnsi="Cambria Math"/>
                  </w:rPr>
                </m:ctrlPr>
              </m:dPr>
              <m:e>
                <m:sSub>
                  <m:sSubPr/>
                  <m:e>
                    <m:r>
                      <m:rPr>
                        <m:sty m:val="i"/>
                      </m:rPr>
                      <m:t>z</m:t>
                    </m:r>
                  </m:e>
                  <m:sub>
                    <m:r>
                      <m:rPr>
                        <m:sty m:val="p"/>
                      </m:rPr>
                      <m:t>1</m:t>
                    </m:r>
                  </m:sub>
                </m:sSub>
              </m:e>
            </m:d>
          </m:e>
          <m:sup>
            <m:r>
              <m:rPr>
                <m:sty m:val="p"/>
              </m:rPr>
              <m:t>2</m:t>
            </m:r>
          </m:sup>
        </m:sSup>
        <m:sSup>
          <m:sSupPr/>
          <m:e>
            <m:d>
              <m:dPr>
                <m:begChr m:val="|"/>
                <m:endChr m:val="|"/>
                <m:ctrlPr>
                  <w:rPr>
                    <w:rFonts w:ascii="Cambria Math" w:hAnsi="Cambria Math"/>
                  </w:rPr>
                </m:ctrlPr>
              </m:dPr>
              <m:e>
                <m:sSub>
                  <m:sSubPr/>
                  <m:e>
                    <m:r>
                      <m:rPr>
                        <m:sty m:val="i"/>
                      </m:rPr>
                      <m:t>z</m:t>
                    </m:r>
                  </m:e>
                  <m:sub>
                    <m:r>
                      <m:rPr>
                        <m:sty m:val="p"/>
                      </m:rPr>
                      <m:t>2</m:t>
                    </m:r>
                  </m:sub>
                </m:sSub>
              </m:e>
            </m:d>
          </m:e>
          <m:sup>
            <m:r>
              <m:rPr>
                <m:sty m:val="p"/>
              </m:rPr>
              <m:t>2</m:t>
            </m:r>
          </m:sup>
        </m:sSup>
        <m:r>
          <m:rPr>
            <m:sty m:val="p"/>
          </m:rPr>
          <m:t>=</m:t>
        </m:r>
        <m:r>
          <m:rPr>
            <m:sty m:val="p"/>
          </m:rPr>
          <m:t>ℜ</m:t>
        </m:r>
        <m:sSup>
          <m:sSupPr/>
          <m:e>
            <m:d>
              <m:dPr>
                <m:begChr m:val="("/>
                <m:endChr m:val=")"/>
                <m:ctrlPr>
                  <w:rPr>
                    <w:rFonts w:ascii="Cambria Math" w:hAnsi="Cambria Math"/>
                  </w:rPr>
                </m:ctrlPr>
              </m:dPr>
              <m:e>
                <m:sSub>
                  <m:sSubPr/>
                  <m:e>
                    <m:r>
                      <m:rPr>
                        <m:sty m:val="i"/>
                      </m:rPr>
                      <m:t>z</m:t>
                    </m:r>
                  </m:e>
                  <m:sub>
                    <m:r>
                      <m:rPr>
                        <m:sty m:val="p"/>
                      </m:rPr>
                      <m:t>1</m:t>
                    </m:r>
                  </m:sub>
                </m:sSub>
                <m:sSub>
                  <m:sSubPr/>
                  <m:e>
                    <m:acc>
                      <m:accPr>
                        <m:chr m:val="‾"/>
                      </m:accPr>
                      <m:e>
                        <m:r>
                          <m:rPr>
                            <m:sty m:val="i"/>
                          </m:rPr>
                          <m:t>z</m:t>
                        </m:r>
                      </m:e>
                    </m:acc>
                  </m:e>
                  <m:sub>
                    <m:r>
                      <m:rPr>
                        <m:sty m:val="p"/>
                      </m:rPr>
                      <m:t>2</m:t>
                    </m:r>
                  </m:sub>
                </m:sSub>
              </m:e>
            </m:d>
          </m:e>
          <m:sup>
            <m:r>
              <m:rPr>
                <m:sty m:val="p"/>
              </m:rPr>
              <m:t>2</m:t>
            </m:r>
          </m:sup>
        </m:sSup>
        <m:r>
          <m:rPr>
            <m:sty m:val="p"/>
          </m:rPr>
          <m:t>+</m:t>
        </m:r>
        <m:r>
          <m:rPr>
            <m:sty m:val="p"/>
          </m:rPr>
          <m:t>ℑ</m:t>
        </m:r>
        <m:sSup>
          <m:sSupPr/>
          <m:e>
            <m:d>
              <m:dPr>
                <m:begChr m:val="("/>
                <m:endChr m:val=")"/>
                <m:ctrlPr>
                  <w:rPr>
                    <w:rFonts w:ascii="Cambria Math" w:hAnsi="Cambria Math"/>
                  </w:rPr>
                </m:ctrlPr>
              </m:dPr>
              <m:e>
                <m:sSub>
                  <m:sSubPr/>
                  <m:e>
                    <m:r>
                      <m:rPr>
                        <m:sty m:val="i"/>
                      </m:rPr>
                      <m:t>z</m:t>
                    </m:r>
                  </m:e>
                  <m:sub>
                    <m:r>
                      <m:rPr>
                        <m:sty m:val="p"/>
                      </m:rPr>
                      <m:t>1</m:t>
                    </m:r>
                  </m:sub>
                </m:sSub>
                <m:sSub>
                  <m:sSubPr/>
                  <m:e>
                    <m:acc>
                      <m:accPr>
                        <m:chr m:val="‾"/>
                      </m:accPr>
                      <m:e>
                        <m:r>
                          <m:rPr>
                            <m:sty m:val="i"/>
                          </m:rPr>
                          <m:t>z</m:t>
                        </m:r>
                      </m:e>
                    </m:acc>
                  </m:e>
                  <m:sub>
                    <m:r>
                      <m:rPr>
                        <m:sty m:val="p"/>
                      </m:rPr>
                      <m:t>2</m:t>
                    </m:r>
                  </m:sub>
                </m:sSub>
              </m:e>
            </m:d>
          </m:e>
          <m:sup>
            <m:r>
              <m:rPr>
                <m:sty m:val="p"/>
              </m:rPr>
              <m:t>2</m:t>
            </m:r>
          </m:sup>
        </m:sSup>
      </m:oMath>
      <w:r>
        <w:rPr/>
        <w:t xml:space="preserve">.</w:t>
      </w:r>
      <w:r>
        <w:rPr/>
        <w:br w:type="textWrapping"/>
      </w:r>
      <w:r>
        <w:rPr>
          <w:rFonts w:eastAsia="Georgia" w:cs="Georgia" w:ascii="Georgia" w:hAnsi="Georgia"/>
        </w:rPr>
        <w:t xml:space="preserve">(1.2) En déduire que </w:t>
      </w:r>
      <m:oMath>
        <m:r>
          <m:rPr>
            <m:sty m:val="p"/>
          </m:rPr>
          <m:t>ℜ</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p"/>
                      </m:rPr>
                      <m:t>1</m:t>
                    </m:r>
                  </m:sub>
                </m:sSub>
              </m:e>
            </m:d>
            <m:d>
              <m:dPr>
                <m:begChr m:val="|"/>
                <m:endChr m:val="|"/>
                <m:ctrlPr>
                  <w:rPr>
                    <w:rFonts w:ascii="Cambria Math" w:hAnsi="Cambria Math"/>
                  </w:rPr>
                </m:ctrlPr>
              </m:dPr>
              <m:e>
                <m:sSub>
                  <m:sSubPr/>
                  <m:e>
                    <m:r>
                      <m:rPr>
                        <m:sty m:val="i"/>
                      </m:rPr>
                      <m:t>z</m:t>
                    </m:r>
                  </m:e>
                  <m:sub>
                    <m:r>
                      <m:rPr>
                        <m:sty m:val="p"/>
                      </m:rPr>
                      <m:t>2</m:t>
                    </m:r>
                  </m:sub>
                </m:sSub>
              </m:e>
            </m:d>
            <m:r>
              <m:rPr>
                <m:sty m:val="p"/>
              </m:rPr>
              <m:t>−</m:t>
            </m:r>
            <m:sSub>
              <m:sSubPr/>
              <m:e>
                <m:r>
                  <m:rPr>
                    <m:sty m:val="i"/>
                  </m:rPr>
                  <m:t>z</m:t>
                </m:r>
              </m:e>
              <m:sub>
                <m:r>
                  <m:rPr>
                    <m:sty m:val="p"/>
                  </m:rPr>
                  <m:t>1</m:t>
                </m:r>
              </m:sub>
            </m:sSub>
            <m:sSub>
              <m:sSubPr/>
              <m:e>
                <m:acc>
                  <m:accPr>
                    <m:chr m:val="‾"/>
                  </m:accPr>
                  <m:e>
                    <m:r>
                      <m:rPr>
                        <m:sty m:val="i"/>
                      </m:rPr>
                      <m:t>z</m:t>
                    </m:r>
                  </m:e>
                </m:acc>
              </m:e>
              <m:sub>
                <m:r>
                  <m:rPr>
                    <m:sty m:val="p"/>
                  </m:rPr>
                  <m:t>2</m:t>
                </m:r>
              </m:sub>
            </m:sSub>
          </m:e>
        </m:d>
        <m:r>
          <m:rPr>
            <m:sty m:val="p"/>
          </m:rPr>
          <m:t>⩾</m:t>
        </m:r>
        <m:r>
          <m:rPr>
            <m:sty m:val="p"/>
          </m:rPr>
          <m:t>0</m:t>
        </m:r>
      </m:oMath>
      <w:r>
        <w:rPr/>
        <w:t xml:space="preserve">, et que </w:t>
      </w:r>
      <m:oMath>
        <m:r>
          <m:rPr>
            <m:sty m:val="p"/>
          </m:rPr>
          <m:t>ℜ</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p"/>
                      </m:rPr>
                      <m:t>1</m:t>
                    </m:r>
                  </m:sub>
                </m:sSub>
              </m:e>
            </m:d>
            <m:d>
              <m:dPr>
                <m:begChr m:val="|"/>
                <m:endChr m:val="|"/>
                <m:ctrlPr>
                  <w:rPr>
                    <w:rFonts w:ascii="Cambria Math" w:hAnsi="Cambria Math"/>
                  </w:rPr>
                </m:ctrlPr>
              </m:dPr>
              <m:e>
                <m:sSub>
                  <m:sSubPr/>
                  <m:e>
                    <m:r>
                      <m:rPr>
                        <m:sty m:val="i"/>
                      </m:rPr>
                      <m:t>z</m:t>
                    </m:r>
                  </m:e>
                  <m:sub>
                    <m:r>
                      <m:rPr>
                        <m:sty m:val="p"/>
                      </m:rPr>
                      <m:t>2</m:t>
                    </m:r>
                  </m:sub>
                </m:sSub>
              </m:e>
            </m:d>
            <m:r>
              <m:rPr>
                <m:sty m:val="p"/>
              </m:rPr>
              <m:t>−</m:t>
            </m:r>
            <m:sSub>
              <m:sSubPr/>
              <m:e>
                <m:r>
                  <m:rPr>
                    <m:sty m:val="i"/>
                  </m:rPr>
                  <m:t>z</m:t>
                </m:r>
              </m:e>
              <m:sub>
                <m:r>
                  <m:rPr>
                    <m:sty m:val="p"/>
                  </m:rPr>
                  <m:t>1</m:t>
                </m:r>
              </m:sub>
            </m:sSub>
            <m:sSub>
              <m:sSubPr/>
              <m:e>
                <m:acc>
                  <m:accPr>
                    <m:chr m:val="‾"/>
                  </m:accPr>
                  <m:e>
                    <m:r>
                      <m:rPr>
                        <m:sty m:val="i"/>
                      </m:rPr>
                      <m:t>z</m:t>
                    </m:r>
                  </m:e>
                </m:acc>
              </m:e>
              <m:sub>
                <m:r>
                  <m:rPr>
                    <m:sty m:val="p"/>
                  </m:rPr>
                  <m:t>2</m:t>
                </m:r>
              </m:sub>
            </m:sSub>
          </m:e>
        </m:d>
        <m:r>
          <m:rPr>
            <m:sty m:val="p"/>
          </m:rPr>
          <m:t>=</m:t>
        </m:r>
        <m:r>
          <m:rPr>
            <m:sty m:val="p"/>
          </m:rPr>
          <m:t>0</m:t>
        </m:r>
      </m:oMath>
      <w:r>
        <w:rPr/>
        <w:t xml:space="preserve"> si et seulement si </w:t>
      </w:r>
      <m:oMath>
        <m:d>
          <m:dPr>
            <m:begChr m:val="|"/>
            <m:endChr m:val="|"/>
            <m:ctrlPr>
              <w:rPr>
                <w:rFonts w:ascii="Cambria Math" w:hAnsi="Cambria Math"/>
              </w:rPr>
            </m:ctrlPr>
          </m:dPr>
          <m:e>
            <m:sSub>
              <m:sSubPr/>
              <m:e>
                <m:r>
                  <m:rPr>
                    <m:sty m:val="i"/>
                  </m:rPr>
                  <m:t>z</m:t>
                </m:r>
              </m:e>
              <m:sub>
                <m:r>
                  <m:rPr>
                    <m:sty m:val="p"/>
                  </m:rPr>
                  <m:t>1</m:t>
                </m:r>
              </m:sub>
            </m:sSub>
          </m:e>
        </m:d>
        <m:d>
          <m:dPr>
            <m:begChr m:val="|"/>
            <m:endChr m:val="|"/>
            <m:ctrlPr>
              <w:rPr>
                <w:rFonts w:ascii="Cambria Math" w:hAnsi="Cambria Math"/>
              </w:rPr>
            </m:ctrlPr>
          </m:dPr>
          <m:e>
            <m:sSub>
              <m:sSubPr/>
              <m:e>
                <m:r>
                  <m:rPr>
                    <m:sty m:val="i"/>
                  </m:rPr>
                  <m:t>z</m:t>
                </m:r>
              </m:e>
              <m:sub>
                <m:r>
                  <m:rPr>
                    <m:sty m:val="p"/>
                  </m:rPr>
                  <m:t>2</m:t>
                </m:r>
              </m:sub>
            </m:sSub>
          </m:e>
        </m:d>
        <m:r>
          <m:rPr>
            <m:sty m:val="p"/>
          </m:rPr>
          <m:t>=</m:t>
        </m:r>
        <m:sSub>
          <m:sSubPr/>
          <m:e>
            <m:r>
              <m:rPr>
                <m:sty m:val="i"/>
              </m:rPr>
              <m:t>z</m:t>
            </m:r>
          </m:e>
          <m:sub>
            <m:r>
              <m:rPr>
                <m:sty m:val="p"/>
              </m:rPr>
              <m:t>1</m:t>
            </m:r>
          </m:sub>
        </m:sSub>
        <m:sSub>
          <m:sSubPr/>
          <m:e>
            <m:acc>
              <m:accPr>
                <m:chr m:val="‾"/>
              </m:accPr>
              <m:e>
                <m:r>
                  <m:rPr>
                    <m:sty m:val="i"/>
                  </m:rPr>
                  <m:t>z</m:t>
                </m:r>
              </m:e>
            </m:acc>
          </m:e>
          <m:sub>
            <m:r>
              <m:rPr>
                <m:sty m:val="p"/>
              </m:rPr>
              <m:t>2</m:t>
            </m:r>
          </m:sub>
        </m:sSub>
      </m:oMath>
      <w:r>
        <w:rPr/>
        <w:t xml:space="preserve">.</w:t>
      </w:r>
      <w:r>
        <w:rPr/>
        <w:br w:type="textWrapping"/>
      </w:r>
      <w:r>
        <w:rPr/>
        <w:t xml:space="preserve">(1.3) Soit </w:t>
      </w:r>
      <m:oMath>
        <m:r>
          <m:rPr>
            <m:sty m:val="i"/>
          </m:rPr>
          <m:t>B</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une matrice strictement positive. Soit </w:t>
      </w:r>
      <m:oMath>
        <m:r>
          <m:rPr>
            <m:sty m:val="i"/>
          </m:rPr>
          <m:t>v</m:t>
        </m:r>
        <m:r>
          <m:rPr>
            <m:sty m:val="p"/>
          </m:rPr>
          <m:t>∈</m:t>
        </m:r>
        <m:sSup>
          <m:sSupPr/>
          <m:e>
            <m:r>
              <m:rPr>
                <m:scr m:val="double-struck"/>
              </m:rPr>
              <m:t>C</m:t>
            </m:r>
          </m:e>
          <m:sup>
            <m:r>
              <m:rPr>
                <m:sty m:val="i"/>
              </m:rPr>
              <m:t>n</m:t>
            </m:r>
          </m:sup>
        </m:sSup>
      </m:oMath>
      <w:r>
        <w:rPr/>
        <w:t xml:space="preserve"> tel que</w:t>
      </w:r>
    </w:p>
    <w:p>
      <w:pPr>
        <w:spacing w:after="220" w:lineRule="auto"/>
      </w:pPr>
      <m:oMathPara>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B</m:t>
              </m:r>
            </m:e>
            <m:sub>
              <m:r>
                <m:rPr>
                  <m:sty m:val="i"/>
                </m:rPr>
                <m:t>i</m:t>
              </m:r>
              <m:r>
                <m:rPr>
                  <m:sty m:val="i"/>
                </m:rPr>
                <m:t>j</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v</m:t>
                      </m:r>
                    </m:e>
                    <m:sub>
                      <m:r>
                        <m:rPr>
                          <m:sty m:val="i"/>
                        </m:rPr>
                        <m:t>i</m:t>
                      </m:r>
                    </m:sub>
                  </m:sSub>
                </m:e>
              </m:d>
              <m:d>
                <m:dPr>
                  <m:begChr m:val="|"/>
                  <m:endChr m:val="|"/>
                  <m:ctrlPr>
                    <w:rPr>
                      <w:rFonts w:ascii="Cambria Math" w:hAnsi="Cambria Math"/>
                    </w:rPr>
                  </m:ctrlPr>
                </m:dPr>
                <m:e>
                  <m:sSub>
                    <m:sSubPr/>
                    <m:e>
                      <m:r>
                        <m:rPr>
                          <m:sty m:val="i"/>
                        </m:rPr>
                        <m:t>v</m:t>
                      </m:r>
                    </m:e>
                    <m:sub>
                      <m:r>
                        <m:rPr>
                          <m:sty m:val="i"/>
                        </m:rPr>
                        <m:t>j</m:t>
                      </m:r>
                    </m:sub>
                  </m:sSub>
                </m:e>
              </m:d>
              <m:r>
                <m:rPr>
                  <m:sty m:val="p"/>
                </m:rPr>
                <m:t>−</m:t>
              </m:r>
              <m:sSub>
                <m:sSubPr/>
                <m:e>
                  <m:r>
                    <m:rPr>
                      <m:sty m:val="i"/>
                    </m:rPr>
                    <m:t>v</m:t>
                  </m:r>
                </m:e>
                <m:sub>
                  <m:r>
                    <m:rPr>
                      <m:sty m:val="i"/>
                    </m:rPr>
                    <m:t>i</m:t>
                  </m:r>
                </m:sub>
              </m:sSub>
              <m:sSub>
                <m:sSubPr/>
                <m:e>
                  <m:acc>
                    <m:accPr>
                      <m:chr m:val="‾"/>
                    </m:accPr>
                    <m:e>
                      <m:r>
                        <m:rPr>
                          <m:sty m:val="i"/>
                        </m:rPr>
                        <m:t>v</m:t>
                      </m:r>
                    </m:e>
                  </m:acc>
                </m:e>
                <m:sub>
                  <m:r>
                    <m:rPr>
                      <m:sty m:val="i"/>
                    </m:rPr>
                    <m:t>j</m:t>
                  </m:r>
                </m:sub>
              </m:sSub>
            </m:e>
          </m:d>
          <m:r>
            <m:rPr>
              <m:sty m:val="p"/>
            </m:rPr>
            <m:t>=</m:t>
          </m:r>
          <m:r>
            <m:rPr>
              <m:sty m:val="p"/>
            </m:rPr>
            <m:t>0</m:t>
          </m:r>
        </m:oMath>
      </m:oMathPara>
    </w:p>
    <w:p>
      <w:pPr>
        <w:spacing w:after="220" w:lineRule="auto"/>
      </w:pPr>
      <w:r>
        <w:rPr>
          <w:rFonts w:eastAsia="Georgia" w:cs="Georgia" w:ascii="Georgia" w:hAnsi="Georgia"/>
        </w:rPr>
        <w:t xml:space="preserve">où </w:t>
      </w:r>
      <m:oMath>
        <m:sSub>
          <m:sSubPr/>
          <m:e>
            <m:r>
              <m:rPr>
                <m:sty m:val="i"/>
              </m:rPr>
              <m:t>v</m:t>
            </m:r>
          </m:e>
          <m:sub>
            <m:r>
              <m:rPr>
                <m:sty m:val="i"/>
              </m:rPr>
              <m:t>i</m:t>
            </m:r>
          </m:sub>
        </m:sSub>
      </m:oMath>
      <w:r>
        <w:rPr/>
        <w:t xml:space="preserve"> est le </w:t>
      </w:r>
      <m:oMath>
        <m:r>
          <m:rPr>
            <m:sty m:val="i"/>
          </m:rPr>
          <m:t>i</m:t>
        </m:r>
      </m:oMath>
      <w:r>
        <w:rPr>
          <w:rFonts w:eastAsia="Georgia" w:cs="Georgia" w:ascii="Georgia" w:hAnsi="Georgia"/>
        </w:rPr>
        <w:t xml:space="preserve">-ème composante de </w:t>
      </w:r>
      <m:oMath>
        <m:r>
          <m:rPr>
            <m:sty m:val="i"/>
          </m:rPr>
          <m:t>v</m:t>
        </m:r>
      </m:oMath>
      <w:r>
        <w:rPr/>
        <w:t xml:space="preserve">. Montrer que pour tout </w:t>
      </w:r>
      <m:oMath>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a </w:t>
      </w:r>
      <m:oMath>
        <m:d>
          <m:dPr>
            <m:begChr m:val="|"/>
            <m:endChr m:val="|"/>
            <m:ctrlPr>
              <w:rPr>
                <w:rFonts w:ascii="Cambria Math" w:hAnsi="Cambria Math"/>
              </w:rPr>
            </m:ctrlPr>
          </m:dPr>
          <m:e>
            <m:sSub>
              <m:sSubPr/>
              <m:e>
                <m:r>
                  <m:rPr>
                    <m:sty m:val="i"/>
                  </m:rPr>
                  <m:t>v</m:t>
                </m:r>
              </m:e>
              <m:sub>
                <m:r>
                  <m:rPr>
                    <m:sty m:val="i"/>
                  </m:rPr>
                  <m:t>i</m:t>
                </m:r>
              </m:sub>
            </m:sSub>
          </m:e>
        </m:d>
        <m:d>
          <m:dPr>
            <m:begChr m:val="|"/>
            <m:endChr m:val="|"/>
            <m:ctrlPr>
              <w:rPr>
                <w:rFonts w:ascii="Cambria Math" w:hAnsi="Cambria Math"/>
              </w:rPr>
            </m:ctrlPr>
          </m:dPr>
          <m:e>
            <m:sSub>
              <m:sSubPr/>
              <m:e>
                <m:r>
                  <m:rPr>
                    <m:sty m:val="i"/>
                  </m:rPr>
                  <m:t>v</m:t>
                </m:r>
              </m:e>
              <m:sub>
                <m:r>
                  <m:rPr>
                    <m:sty m:val="i"/>
                  </m:rPr>
                  <m:t>j</m:t>
                </m:r>
              </m:sub>
            </m:sSub>
          </m:e>
        </m:d>
        <m:r>
          <m:rPr>
            <m:sty m:val="p"/>
          </m:rPr>
          <m:t>=</m:t>
        </m:r>
        <m:sSub>
          <m:sSubPr/>
          <m:e>
            <m:r>
              <m:rPr>
                <m:sty m:val="i"/>
              </m:rPr>
              <m:t>v</m:t>
            </m:r>
          </m:e>
          <m:sub>
            <m:r>
              <m:rPr>
                <m:sty m:val="i"/>
              </m:rPr>
              <m:t>i</m:t>
            </m:r>
          </m:sub>
        </m:sSub>
        <m:sSub>
          <m:sSubPr/>
          <m:e>
            <m:acc>
              <m:accPr>
                <m:chr m:val="‾"/>
              </m:accPr>
              <m:e>
                <m:r>
                  <m:rPr>
                    <m:sty m:val="i"/>
                  </m:rPr>
                  <m:t>v</m:t>
                </m:r>
              </m:e>
            </m:acc>
          </m:e>
          <m:sub>
            <m:r>
              <m:rPr>
                <m:sty m:val="i"/>
              </m:rPr>
              <m:t>j</m:t>
            </m:r>
          </m:sub>
        </m:sSub>
      </m:oMath>
      <w:r>
        <w:rPr/>
        <w:t xml:space="preserve">.</w:t>
      </w:r>
      <w:r>
        <w:rPr/>
        <w:br w:type="textWrapping"/>
      </w:r>
      <w:r>
        <w:rPr/>
        <w:t xml:space="preserve">Pour deux vecteurs </w:t>
      </w:r>
      <m:oMath>
        <m:r>
          <m:rPr>
            <m:sty m:val="i"/>
          </m:rPr>
          <m:t>u</m:t>
        </m:r>
        <m:r>
          <m:rPr>
            <m:sty m:val="p"/>
          </m:rPr>
          <m:t>,</m:t>
        </m:r>
        <m:r>
          <m:rPr>
            <m:sty m:val="i"/>
          </m:rPr>
          <m:t>v</m:t>
        </m:r>
        <m:r>
          <m:rPr>
            <m:sty m:val="p"/>
          </m:rPr>
          <m:t>∈</m:t>
        </m:r>
        <m:sSup>
          <m:sSupPr/>
          <m:e>
            <m:r>
              <m:rPr>
                <m:scr m:val="double-struck"/>
              </m:rPr>
              <m:t>R</m:t>
            </m:r>
          </m:e>
          <m:sup>
            <m:r>
              <m:rPr>
                <m:sty m:val="i"/>
              </m:rPr>
              <m:t>n</m:t>
            </m:r>
          </m:sup>
        </m:sSup>
      </m:oMath>
      <w:r>
        <w:rPr>
          <w:rFonts w:eastAsia="Georgia" w:cs="Georgia" w:ascii="Georgia" w:hAnsi="Georgia"/>
        </w:rPr>
        <w:t xml:space="preserve">, on écrira </w:t>
      </w:r>
      <m:oMath>
        <m:r>
          <m:rPr>
            <m:sty m:val="i"/>
          </m:rPr>
          <m:t>u</m:t>
        </m:r>
        <m:r>
          <m:rPr>
            <m:sty m:val="p"/>
          </m:rPr>
          <m:t>&lt;</m:t>
        </m:r>
        <m:r>
          <m:rPr>
            <m:sty m:val="i"/>
          </m:rPr>
          <m:t>v</m:t>
        </m:r>
      </m:oMath>
      <w:r>
        <w:rPr/>
        <w:t xml:space="preserve"> si et seulement si</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u</m:t>
              </m:r>
            </m:e>
            <m:sub>
              <m:r>
                <m:rPr>
                  <m:sty m:val="i"/>
                </m:rPr>
                <m:t>i</m:t>
              </m:r>
            </m:sub>
          </m:sSub>
          <m:r>
            <m:rPr>
              <m:sty m:val="p"/>
            </m:rPr>
            <m:t>&lt;</m:t>
          </m:r>
          <m:sSub>
            <m:sSubPr/>
            <m:e>
              <m:r>
                <m:rPr>
                  <m:sty m:val="i"/>
                </m:rPr>
                <m:t>v</m:t>
              </m:r>
            </m:e>
            <m:sub>
              <m:r>
                <m:rPr>
                  <m:sty m:val="i"/>
                </m:rPr>
                <m:t>i</m:t>
              </m:r>
            </m:sub>
          </m:sSub>
        </m:oMath>
      </m:oMathPara>
    </w:p>
    <w:p>
      <w:pPr>
        <w:spacing w:after="220" w:lineRule="auto"/>
      </w:pPr>
      <w:r>
        <w:rPr>
          <w:rFonts w:eastAsia="Georgia" w:cs="Georgia" w:ascii="Georgia" w:hAnsi="Georgia"/>
        </w:rPr>
        <w:t xml:space="preserve">où </w:t>
      </w:r>
      <m:oMath>
        <m:sSub>
          <m:sSubPr/>
          <m:e>
            <m:r>
              <m:rPr>
                <m:sty m:val="i"/>
              </m:rPr>
              <m:t>u</m:t>
            </m:r>
          </m:e>
          <m:sub>
            <m:r>
              <m:rPr>
                <m:sty m:val="i"/>
              </m:rPr>
              <m:t>i</m:t>
            </m:r>
          </m:sub>
        </m:sSub>
      </m:oMath>
      <w:r>
        <w:rPr/>
        <w:t xml:space="preserve"> est la </w:t>
      </w:r>
      <m:oMath>
        <m:r>
          <m:rPr>
            <m:sty m:val="i"/>
          </m:rPr>
          <m:t>i</m:t>
        </m:r>
      </m:oMath>
      <w:r>
        <w:rPr>
          <w:rFonts w:eastAsia="Georgia" w:cs="Georgia" w:ascii="Georgia" w:hAnsi="Georgia"/>
        </w:rPr>
        <w:t xml:space="preserve">-ème composante de </w:t>
      </w:r>
      <m:oMath>
        <m:r>
          <m:rPr>
            <m:sty m:val="i"/>
          </m:rPr>
          <m:t>u</m:t>
        </m:r>
      </m:oMath>
      <w:r>
        <w:rPr/>
        <w:t xml:space="preserve">, et </w:t>
      </w:r>
      <m:oMath>
        <m:sSub>
          <m:sSubPr/>
          <m:e>
            <m:r>
              <m:rPr>
                <m:sty m:val="i"/>
              </m:rPr>
              <m:t>v</m:t>
            </m:r>
          </m:e>
          <m:sub>
            <m:r>
              <m:rPr>
                <m:sty m:val="i"/>
              </m:rPr>
              <m:t>i</m:t>
            </m:r>
          </m:sub>
        </m:sSub>
      </m:oMath>
      <w:r>
        <w:rPr/>
        <w:t xml:space="preserve"> est la </w:t>
      </w:r>
      <m:oMath>
        <m:r>
          <m:rPr>
            <m:sty m:val="i"/>
          </m:rPr>
          <m:t>i</m:t>
        </m:r>
      </m:oMath>
      <w:r>
        <w:rPr>
          <w:rFonts w:eastAsia="Georgia" w:cs="Georgia" w:ascii="Georgia" w:hAnsi="Georgia"/>
        </w:rPr>
        <w:t xml:space="preserve">-ème composante de </w:t>
      </w:r>
      <m:oMath>
        <m:r>
          <m:rPr>
            <m:sty m:val="i"/>
          </m:rPr>
          <m:t>v</m:t>
        </m:r>
      </m:oMath>
      <w:r>
        <w:rPr>
          <w:rFonts w:eastAsia="Georgia" w:cs="Georgia" w:ascii="Georgia" w:hAnsi="Georgia"/>
        </w:rPr>
        <w:t xml:space="preserve">. De même, on écrira </w:t>
      </w:r>
      <m:oMath>
        <m:r>
          <m:rPr>
            <m:sty m:val="i"/>
          </m:rPr>
          <m:t>u</m:t>
        </m:r>
        <m:r>
          <m:rPr>
            <m:sty m:val="p"/>
          </m:rPr>
          <m:t>⩽</m:t>
        </m:r>
        <m:r>
          <m:rPr>
            <m:sty m:val="i"/>
          </m:rPr>
          <m:t>v</m:t>
        </m:r>
      </m:oMath>
      <w:r>
        <w:rPr/>
        <w:t xml:space="preserve"> si et seulement si</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u</m:t>
              </m:r>
            </m:e>
            <m:sub>
              <m:r>
                <m:rPr>
                  <m:sty m:val="i"/>
                </m:rPr>
                <m:t>i</m:t>
              </m:r>
            </m:sub>
          </m:sSub>
          <m:r>
            <m:rPr>
              <m:sty m:val="p"/>
            </m:rPr>
            <m:t>⩽</m:t>
          </m:r>
          <m:sSub>
            <m:sSubPr/>
            <m:e>
              <m:r>
                <m:rPr>
                  <m:sty m:val="i"/>
                </m:rPr>
                <m:t>v</m:t>
              </m:r>
            </m:e>
            <m:sub>
              <m:r>
                <m:rPr>
                  <m:sty m:val="i"/>
                </m:rPr>
                <m:t>i</m:t>
              </m:r>
            </m:sub>
          </m:sSub>
          <m:r>
            <m:rPr>
              <m:sty m:val="p"/>
            </m:rPr>
            <m:t>.</m:t>
          </m:r>
        </m:oMath>
      </m:oMathPara>
    </w:p>
    <w:p>
      <w:pPr>
        <w:spacing w:after="220" w:lineRule="auto"/>
      </w:pPr>
      <w:r>
        <w:rPr/>
        <w:t xml:space="preserve">Enfin, si </w:t>
      </w:r>
      <m:oMath>
        <m:sSub>
          <m:sSubPr/>
          <m:e>
            <m:r>
              <m:rPr>
                <m:sty m:val="i"/>
              </m:rPr>
              <m:t>u</m:t>
            </m:r>
          </m:e>
          <m:sub>
            <m:r>
              <m:rPr>
                <m:sty m:val="i"/>
              </m:rPr>
              <m:t>i</m:t>
            </m:r>
          </m:sub>
        </m:sSub>
        <m:r>
          <m:rPr>
            <m:sty m:val="p"/>
          </m:rPr>
          <m:t>&gt;</m:t>
        </m:r>
        <m:r>
          <m:rPr>
            <m:sty m:val="p"/>
          </m:rPr>
          <m:t>0</m:t>
        </m:r>
      </m:oMath>
      <w:r>
        <w:rPr/>
        <w:t xml:space="preserve"> (respectivement </w:t>
      </w:r>
      <m:oMath>
        <m:sSub>
          <m:sSubPr/>
          <m:e>
            <m:r>
              <m:rPr>
                <m:sty m:val="i"/>
              </m:rPr>
              <m:t>u</m:t>
            </m:r>
          </m:e>
          <m:sub>
            <m:r>
              <m:rPr>
                <m:sty m:val="i"/>
              </m:rPr>
              <m:t>i</m:t>
            </m:r>
          </m:sub>
        </m:sSub>
        <m:r>
          <m:rPr>
            <m:sty m:val="p"/>
          </m:rPr>
          <m:t>⩾</m:t>
        </m:r>
        <m:r>
          <m:rPr>
            <m:sty m:val="p"/>
          </m:rPr>
          <m:t>0</m:t>
        </m:r>
      </m:oMath>
      <w:r>
        <w:rPr/>
        <w:t xml:space="preserve"> )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on écrira </w:t>
      </w:r>
      <m:oMath>
        <m:r>
          <m:rPr>
            <m:sty m:val="i"/>
          </m:rPr>
          <m:t>u</m:t>
        </m:r>
        <m:r>
          <m:rPr>
            <m:sty m:val="p"/>
          </m:rPr>
          <m:t>&gt;</m:t>
        </m:r>
        <m:r>
          <m:rPr>
            <m:sty m:val="p"/>
          </m:rPr>
          <m:t>0</m:t>
        </m:r>
      </m:oMath>
      <w:r>
        <w:rPr/>
        <w:t xml:space="preserve"> (respectivement </w:t>
      </w:r>
      <m:oMath>
        <m:r>
          <m:rPr>
            <m:sty m:val="i"/>
          </m:rPr>
          <m:t>u</m:t>
        </m:r>
        <m:r>
          <m:rPr>
            <m:sty m:val="p"/>
          </m:rPr>
          <m:t>⩾</m:t>
        </m:r>
        <m:r>
          <m:rPr>
            <m:sty m:val="p"/>
          </m:rPr>
          <m:t>0</m:t>
        </m:r>
      </m:oMath>
      <w:r>
        <w:rPr/>
        <w:t xml:space="preserve"> ).</w:t>
      </w:r>
      <w:r>
        <w:rPr/>
        <w:br w:type="textWrapping"/>
      </w:r>
      <w:r>
        <w:rPr/>
        <w:t xml:space="preserve">(1.4) Soient </w:t>
      </w:r>
      <m:oMath>
        <m:r>
          <m:rPr>
            <m:sty m:val="i"/>
          </m:rPr>
          <m:t>u</m:t>
        </m:r>
        <m:r>
          <m:rPr>
            <m:sty m:val="p"/>
          </m:rPr>
          <m:t>,</m:t>
        </m:r>
        <m:r>
          <m:rPr>
            <m:sty m:val="i"/>
          </m:rPr>
          <m:t>v</m:t>
        </m:r>
        <m:r>
          <m:rPr>
            <m:sty m:val="p"/>
          </m:rPr>
          <m:t>∈</m:t>
        </m:r>
        <m:sSup>
          <m:sSupPr/>
          <m:e>
            <m:r>
              <m:rPr>
                <m:scr m:val="double-struck"/>
              </m:rPr>
              <m:t>R</m:t>
            </m:r>
          </m:e>
          <m:sup>
            <m:r>
              <m:rPr>
                <m:sty m:val="i"/>
              </m:rPr>
              <m:t>n</m:t>
            </m:r>
          </m:sup>
        </m:sSup>
      </m:oMath>
      <w:r>
        <w:rPr/>
        <w:t xml:space="preserve"> deux vecteurs distincts tels que </w:t>
      </w:r>
      <m:oMath>
        <m:r>
          <m:rPr>
            <m:sty m:val="i"/>
          </m:rPr>
          <m:t>u</m:t>
        </m:r>
        <m:r>
          <m:rPr>
            <m:sty m:val="p"/>
          </m:rPr>
          <m:t>⩽</m:t>
        </m:r>
        <m:r>
          <m:rPr>
            <m:sty m:val="i"/>
          </m:rPr>
          <m:t>v</m:t>
        </m:r>
      </m:oMath>
      <w:r>
        <w:rPr/>
        <w:t xml:space="preserve"> et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une matrice strictement positive. Montrer que </w:t>
      </w:r>
      <m:oMath>
        <m:r>
          <m:rPr>
            <m:sty m:val="i"/>
          </m:rPr>
          <m:t>A</m:t>
        </m:r>
        <m:r>
          <m:rPr>
            <m:sty m:val="i"/>
          </m:rPr>
          <m:t>u</m:t>
        </m:r>
        <m:r>
          <m:rPr>
            <m:sty m:val="p"/>
          </m:rPr>
          <m:t>&lt;</m:t>
        </m:r>
        <m:r>
          <m:rPr>
            <m:sty m:val="i"/>
          </m:rPr>
          <m:t>A</m:t>
        </m:r>
        <m:r>
          <m:rPr>
            <m:sty m:val="i"/>
          </m:rPr>
          <m:t>v</m:t>
        </m:r>
      </m:oMath>
      <w:r>
        <w:rPr/>
        <w:t xml:space="preserve">.</w:t>
      </w:r>
      <w:r>
        <w:rPr/>
        <w:br w:type="textWrapping"/>
      </w:r>
      <w:r>
        <w:rPr>
          <w:rFonts w:eastAsia="Georgia" w:cs="Georgia" w:ascii="Georgia" w:hAnsi="Georgia"/>
        </w:rPr>
        <w:t xml:space="preserve">(1.5) En déduire l'existence d'un réel </w:t>
      </w:r>
      <m:oMath>
        <m:r>
          <m:rPr>
            <m:sty m:val="i"/>
          </m:rPr>
          <m:t>ϵ</m:t>
        </m:r>
        <m:r>
          <m:rPr>
            <m:sty m:val="p"/>
          </m:rPr>
          <m:t>&gt;</m:t>
        </m:r>
        <m:r>
          <m:rPr>
            <m:sty m:val="p"/>
          </m:rPr>
          <m:t>0</m:t>
        </m:r>
      </m:oMath>
      <w:r>
        <w:rPr/>
        <w:t xml:space="preserve">, tel que </w:t>
      </w:r>
      <m:oMath>
        <m:r>
          <m:rPr>
            <m:sty m:val="p"/>
          </m:rPr>
          <m:t>(</m:t>
        </m:r>
        <m:r>
          <m:rPr>
            <m:sty m:val="p"/>
          </m:rPr>
          <m:t>1</m:t>
        </m:r>
        <m:r>
          <m:rPr>
            <m:sty m:val="p"/>
          </m:rPr>
          <m:t>+</m:t>
        </m:r>
        <m:r>
          <m:rPr>
            <m:sty m:val="i"/>
          </m:rPr>
          <m:t>ϵ</m:t>
        </m:r>
        <m:r>
          <m:rPr>
            <m:sty m:val="p"/>
          </m:rPr>
          <m:t>)</m:t>
        </m:r>
        <m:r>
          <m:rPr>
            <m:sty m:val="i"/>
          </m:rPr>
          <m:t>A</m:t>
        </m:r>
        <m:r>
          <m:rPr>
            <m:sty m:val="i"/>
          </m:rPr>
          <m:t>u</m:t>
        </m:r>
        <m:r>
          <m:rPr>
            <m:sty m:val="p"/>
          </m:rPr>
          <m:t>⩽</m:t>
        </m:r>
        <m:r>
          <m:rPr>
            <m:sty m:val="i"/>
          </m:rPr>
          <m:t>A</m:t>
        </m:r>
        <m:r>
          <m:rPr>
            <m:sty m:val="i"/>
          </m:rPr>
          <m:t>v</m:t>
        </m:r>
      </m:oMath>
      <w:r>
        <w:rPr/>
        <w:t xml:space="preserve">.</w:t>
      </w:r>
    </w:p>
    <w:p>
      <w:pPr>
        <w:spacing w:line="271" w:before="330" w:lineRule="auto"/>
      </w:pPr>
      <w:r>
        <w:rPr>
          <w:rFonts w:eastAsia="Georgia" w:cs="Georgia" w:ascii="Georgia" w:hAnsi="Georgia"/>
          <w:b/>
          <w:sz w:val="42"/>
        </w:rPr>
        <w:t xml:space="preserve">2. RÉsultats préliminaires 2 : algèbre linéaire</w:t>
      </w:r>
    </w:p>
    <w:p>
      <w:pPr>
        <w:spacing w:after="220" w:lineRule="auto"/>
      </w:pPr>
      <w:r>
        <w:rPr/>
        <w:t xml:space="preserve">On dit que </w:t>
      </w:r>
      <m:oMath>
        <m:r>
          <m:rPr>
            <m:sty m:val="i"/>
          </m:rPr>
          <m:t>v</m:t>
        </m:r>
        <m:r>
          <m:rPr>
            <m:sty m:val="p"/>
          </m:rPr>
          <m:t>∈</m:t>
        </m:r>
        <m:sSup>
          <m:sSupPr/>
          <m:e>
            <m:r>
              <m:rPr>
                <m:scr m:val="double-struck"/>
              </m:rPr>
              <m:t>R</m:t>
            </m:r>
          </m:e>
          <m:sup>
            <m:r>
              <m:rPr>
                <m:sty m:val="i"/>
              </m:rPr>
              <m:t>n</m:t>
            </m:r>
          </m:sup>
        </m:sSup>
      </m:oMath>
      <w:r>
        <w:rPr>
          <w:rFonts w:eastAsia="Georgia" w:cs="Georgia" w:ascii="Georgia" w:hAnsi="Georgia"/>
        </w:rPr>
        <w:t xml:space="preserve"> est une loi de probabilité si et seulement si </w:t>
      </w:r>
      <m:oMath>
        <m:r>
          <m:rPr>
            <m:sty m:val="i"/>
          </m:rPr>
          <m:t>v</m:t>
        </m:r>
        <m:r>
          <m:rPr>
            <m:sty m:val="p"/>
          </m:rPr>
          <m:t>⩾</m:t>
        </m:r>
        <m:r>
          <m:rPr>
            <m:sty m:val="p"/>
          </m:rPr>
          <m:t>0</m:t>
        </m:r>
      </m:oMath>
      <w:r>
        <w:rPr/>
        <w:t xml:space="preserve"> et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v</m:t>
            </m:r>
          </m:e>
          <m:sub>
            <m:r>
              <m:rPr>
                <m:sty m:val="i"/>
              </m:rPr>
              <m:t>i</m:t>
            </m:r>
          </m:sub>
        </m:sSub>
        <m:r>
          <m:rPr>
            <m:sty m:val="p"/>
          </m:rPr>
          <m:t>=</m:t>
        </m:r>
        <m:r>
          <m:rPr>
            <m:sty m:val="p"/>
          </m:rPr>
          <m:t>1</m:t>
        </m:r>
      </m:oMath>
      <w:r>
        <w:rPr/>
        <w:t xml:space="preserve">.</w:t>
      </w:r>
      <w:r>
        <w:rPr/>
        <w:br w:type="textWrapping"/>
      </w:r>
      <w:r>
        <w:rPr/>
        <w:t xml:space="preserve">(2.1) Montrer que si </w:t>
      </w:r>
      <m:oMath>
        <m:r>
          <m:rPr>
            <m:sty m:val="i"/>
          </m:rPr>
          <m:t>v</m:t>
        </m:r>
        <m:r>
          <m:rPr>
            <m:sty m:val="p"/>
          </m:rPr>
          <m:t>,</m:t>
        </m:r>
        <m:sSup>
          <m:sSupPr/>
          <m:e>
            <m:r>
              <m:rPr>
                <m:sty m:val="i"/>
              </m:rPr>
              <m:t>v</m:t>
            </m:r>
          </m:e>
          <m:sup>
            <m:r>
              <m:rPr>
                <m:sty m:val="i"/>
              </m:rPr>
              <m:t>′</m:t>
            </m:r>
          </m:sup>
        </m:sSup>
        <m:r>
          <m:rPr>
            <m:sty m:val="p"/>
          </m:rPr>
          <m:t>∈</m:t>
        </m:r>
        <m:sSup>
          <m:sSupPr/>
          <m:e>
            <m:r>
              <m:rPr>
                <m:scr m:val="double-struck"/>
              </m:rPr>
              <m:t>R</m:t>
            </m:r>
          </m:e>
          <m:sup>
            <m:r>
              <m:rPr>
                <m:sty m:val="i"/>
              </m:rPr>
              <m:t>n</m:t>
            </m:r>
          </m:sup>
        </m:sSup>
      </m:oMath>
      <w:r>
        <w:rPr>
          <w:rFonts w:eastAsia="Georgia" w:cs="Georgia" w:ascii="Georgia" w:hAnsi="Georgia"/>
        </w:rPr>
        <w:t xml:space="preserve"> sont deux lois de probabilité telles que</w:t>
      </w:r>
    </w:p>
    <w:p>
      <w:pPr>
        <w:spacing w:after="220" w:lineRule="auto"/>
      </w:pPr>
      <m:oMathPara>
        <m:oMath>
          <m:r>
            <m:rPr>
              <m:sty m:val="p"/>
            </m:rPr>
            <m:t>{</m:t>
          </m:r>
          <m:r>
            <m:rPr>
              <m:sty m:val="i"/>
            </m:rPr>
            <m:t>m</m:t>
          </m:r>
          <m:r>
            <m:rPr>
              <m:sty m:val="i"/>
            </m:rPr>
            <m:t>v</m:t>
          </m:r>
          <m:r>
            <m:rPr>
              <m:sty m:val="p"/>
            </m:rPr>
            <m:t>:</m:t>
          </m:r>
          <m:r>
            <m:rPr>
              <m:sty m:val="i"/>
            </m:rPr>
            <m:t>m</m:t>
          </m:r>
          <m:r>
            <m:rPr>
              <m:sty m:val="p"/>
            </m:rPr>
            <m:t>∈</m:t>
          </m:r>
          <m:r>
            <m:rPr>
              <m:scr m:val="double-struck"/>
            </m:rPr>
            <m:t>R</m:t>
          </m:r>
          <m:r>
            <m:rPr>
              <m:sty m:val="p"/>
            </m:rPr>
            <m:t>}</m:t>
          </m:r>
          <m:r>
            <m:rPr>
              <m:sty m:val="p"/>
            </m:rPr>
            <m:t>=</m:t>
          </m:r>
          <m:d>
            <m:dPr>
              <m:begChr m:val="{"/>
              <m:endChr m:val="}"/>
              <m:ctrlPr>
                <w:rPr>
                  <w:rFonts w:ascii="Cambria Math" w:hAnsi="Cambria Math"/>
                </w:rPr>
              </m:ctrlPr>
            </m:dPr>
            <m:e>
              <m:r>
                <m:rPr>
                  <m:sty m:val="i"/>
                </m:rPr>
                <m:t>m</m:t>
              </m:r>
              <m:sSup>
                <m:sSupPr/>
                <m:e>
                  <m:r>
                    <m:rPr>
                      <m:sty m:val="i"/>
                    </m:rPr>
                    <m:t>v</m:t>
                  </m:r>
                </m:e>
                <m:sup>
                  <m:r>
                    <m:rPr>
                      <m:sty m:val="i"/>
                    </m:rPr>
                    <m:t>′</m:t>
                  </m:r>
                </m:sup>
              </m:sSup>
              <m:r>
                <m:rPr>
                  <m:sty m:val="p"/>
                </m:rPr>
                <m:t>:</m:t>
              </m:r>
              <m:r>
                <m:rPr>
                  <m:sty m:val="i"/>
                </m:rPr>
                <m:t>m</m:t>
              </m:r>
              <m:r>
                <m:rPr>
                  <m:sty m:val="p"/>
                </m:rPr>
                <m:t>∈</m:t>
              </m:r>
              <m:r>
                <m:rPr>
                  <m:scr m:val="double-struck"/>
                </m:rPr>
                <m:t>R</m:t>
              </m:r>
            </m:e>
          </m:d>
        </m:oMath>
      </m:oMathPara>
    </w:p>
    <w:p>
      <w:pPr>
        <w:spacing w:after="220" w:lineRule="auto"/>
      </w:pPr>
      <w:r>
        <w:rPr/>
        <w:t xml:space="preserve">alors </w:t>
      </w:r>
      <m:oMath>
        <m:r>
          <m:rPr>
            <m:sty m:val="i"/>
          </m:rPr>
          <m:t>v</m:t>
        </m:r>
        <m:r>
          <m:rPr>
            <m:sty m:val="p"/>
          </m:rPr>
          <m:t>=</m:t>
        </m:r>
        <m:sSup>
          <m:sSupPr/>
          <m:e>
            <m:r>
              <m:rPr>
                <m:sty m:val="i"/>
              </m:rPr>
              <m:t>v</m:t>
            </m:r>
          </m:e>
          <m:sup>
            <m:r>
              <m:rPr>
                <m:sty m:val="i"/>
              </m:rPr>
              <m:t>′</m:t>
            </m:r>
          </m:sup>
        </m:sSup>
      </m:oMath>
      <w:r>
        <w:rPr/>
        <w:t xml:space="preserve">.</w:t>
      </w:r>
      <w:r>
        <w:rPr/>
        <w:br w:type="textWrapping"/>
      </w:r>
      <w:r>
        <w:rPr/>
        <w:t xml:space="preserve">Pour tout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on définit le rayon spectral</w:t>
      </w:r>
    </w:p>
    <w:p>
      <w:pPr>
        <w:spacing w:after="220" w:lineRule="auto"/>
      </w:pPr>
      <m:oMathPara>
        <m:oMath>
          <m:r>
            <m:rPr>
              <m:sty m:val="i"/>
            </m:rPr>
            <m:t>ρ</m:t>
          </m:r>
          <m:r>
            <m:rPr>
              <m:sty m:val="p"/>
            </m:rPr>
            <m:t>(</m:t>
          </m:r>
          <m:r>
            <m:rPr>
              <m:sty m:val="i"/>
            </m:rPr>
            <m:t>A</m:t>
          </m:r>
          <m:r>
            <m:rPr>
              <m:sty m:val="p"/>
            </m:rPr>
            <m:t>)</m:t>
          </m:r>
          <m:r>
            <m:rPr>
              <m:sty m:val="p"/>
            </m:rPr>
            <m:t>=</m:t>
          </m:r>
          <m:r>
            <m:rPr>
              <m:sty m:val="p"/>
            </m:rPr>
            <m:t>max</m:t>
          </m:r>
          <m:r>
            <m:rPr>
              <m:sty m:val="p"/>
            </m:rPr>
            <m:t>{</m:t>
          </m:r>
          <m:r>
            <m:rPr>
              <m:sty m:val="p"/>
            </m:rPr>
            <m:t>|</m:t>
          </m:r>
          <m:r>
            <m:rPr>
              <m:sty m:val="i"/>
            </m:rPr>
            <m:t>λ</m:t>
          </m:r>
          <m:r>
            <m:rPr>
              <m:sty m:val="p"/>
            </m:rPr>
            <m:t>|</m:t>
          </m:r>
          <m:r>
            <m:rPr>
              <m:sty m:val="p"/>
            </m:rPr>
            <m:t>:</m:t>
          </m:r>
          <m:r>
            <m:rPr>
              <m:sty m:val="i"/>
            </m:rPr>
            <m:t>λ</m:t>
          </m:r>
          <m:r>
            <m:rPr>
              <m:sty m:val="p"/>
            </m:rPr>
            <m:t>∈</m:t>
          </m:r>
          <m:r>
            <m:rPr>
              <m:sty m:val="p"/>
            </m:rPr>
            <m:t>Spec</m:t>
          </m:r>
          <m:r>
            <m:rPr>
              <m:sty m:val="p"/>
            </m:rPr>
            <m:t>(</m:t>
          </m:r>
          <m:r>
            <m:rPr>
              <m:sty m:val="i"/>
            </m:rPr>
            <m:t>A</m:t>
          </m:r>
          <m:r>
            <m:rPr>
              <m:sty m:val="p"/>
            </m:rPr>
            <m:t>)</m:t>
          </m:r>
          <m:r>
            <m:rPr>
              <m:sty m:val="p"/>
            </m:rPr>
            <m:t>}</m:t>
          </m:r>
        </m:oMath>
      </m:oMathPara>
    </w:p>
    <w:p>
      <w:pPr>
        <w:spacing w:after="220" w:lineRule="auto"/>
      </w:pPr>
      <w:r>
        <w:rPr/>
        <w:t xml:space="preserve">et la norme infinie</w:t>
      </w:r>
    </w:p>
    <w:p>
      <w:pPr>
        <w:spacing w:after="220" w:lineRule="auto"/>
      </w:pPr>
      <m:oMathPara>
        <m:oMath>
          <m:r>
            <m:rPr>
              <m:sty m:val="p"/>
            </m:rPr>
            <m:t>‖</m:t>
          </m:r>
          <m:r>
            <m:rPr>
              <m:sty m:val="i"/>
            </m:rPr>
            <m:t>A</m:t>
          </m:r>
          <m:sSub>
            <m:sSubPr/>
            <m:e>
              <m:r>
                <m:rPr>
                  <m:sty m:val="p"/>
                </m:rPr>
                <m:t>‖</m:t>
              </m:r>
            </m:e>
            <m:sub>
              <m:r>
                <m:rPr>
                  <m:sty m:val="p"/>
                </m:rPr>
                <m:t>∞</m:t>
              </m:r>
            </m:sub>
          </m:sSub>
          <m:r>
            <m:rPr>
              <m:sty m:val="p"/>
            </m:rPr>
            <m:t>=</m:t>
          </m:r>
          <m:r>
            <m:rPr>
              <m:sty m:val="p"/>
            </m:rPr>
            <m:t>max</m:t>
          </m:r>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i</m:t>
                      </m:r>
                      <m:r>
                        <m:rPr>
                          <m:sty m:val="i"/>
                        </m:rPr>
                        <m:t>j</m:t>
                      </m:r>
                    </m:sub>
                  </m:sSub>
                </m:e>
              </m:d>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e>
          </m:d>
          <m:r>
            <m:rPr>
              <m:sty m:val="p"/>
            </m:rPr>
            <m:t>.</m:t>
          </m:r>
        </m:oMath>
      </m:oMathPara>
    </w:p>
    <w:p>
      <w:pPr>
        <w:spacing w:after="220" w:lineRule="auto"/>
      </w:pPr>
      <w:r>
        <w:rPr/>
        <w:t xml:space="preserve">(2.2) Pour tout </w:t>
      </w:r>
      <m:oMath>
        <m:r>
          <m:rPr>
            <m:sty m:val="i"/>
          </m:rPr>
          <m:t>v</m:t>
        </m:r>
        <m:r>
          <m:rPr>
            <m:sty m:val="p"/>
          </m:rPr>
          <m:t>∈</m:t>
        </m:r>
        <m:sSup>
          <m:sSupPr/>
          <m:e>
            <m:r>
              <m:rPr>
                <m:scr m:val="double-struck"/>
              </m:rPr>
              <m:t>C</m:t>
            </m:r>
          </m:e>
          <m:sup>
            <m:r>
              <m:rPr>
                <m:sty m:val="i"/>
              </m:rPr>
              <m:t>n</m:t>
            </m:r>
          </m:sup>
        </m:sSup>
      </m:oMath>
      <w:r>
        <w:rPr>
          <w:rFonts w:eastAsia="Georgia" w:cs="Georgia" w:ascii="Georgia" w:hAnsi="Georgia"/>
        </w:rPr>
        <w:t xml:space="preserve">, démontrer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a </w:t>
      </w:r>
      <m:oMath>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i</m:t>
                </m:r>
                <m:r>
                  <m:rPr>
                    <m:sty m:val="i"/>
                  </m:rPr>
                  <m:t>j</m:t>
                </m:r>
              </m:sub>
            </m:sSub>
            <m:sSub>
              <m:sSubPr/>
              <m:e>
                <m:r>
                  <m:rPr>
                    <m:sty m:val="i"/>
                  </m:rPr>
                  <m:t>v</m:t>
                </m:r>
              </m:e>
              <m:sub>
                <m:r>
                  <m:rPr>
                    <m:sty m:val="i"/>
                  </m:rPr>
                  <m:t>j</m:t>
                </m:r>
              </m:sub>
            </m:sSub>
          </m:e>
        </m:d>
        <m:r>
          <m:rPr>
            <m:sty m:val="p"/>
          </m:rPr>
          <m:t>⩽</m:t>
        </m:r>
        <m:r>
          <m:rPr>
            <m:sty m:val="p"/>
          </m:rPr>
          <m:t>‖</m:t>
        </m:r>
        <m:r>
          <m:rPr>
            <m:sty m:val="i"/>
          </m:rPr>
          <m:t>A</m:t>
        </m:r>
        <m:sSub>
          <m:sSubPr/>
          <m:e>
            <m:r>
              <m:rPr>
                <m:sty m:val="p"/>
              </m:rPr>
              <m:t>‖</m:t>
            </m:r>
          </m:e>
          <m:sub>
            <m:r>
              <m:rPr>
                <m:sty m:val="p"/>
              </m:rPr>
              <m:t>∞</m:t>
            </m:r>
          </m:sub>
        </m:sSub>
        <m:r>
          <m:rPr>
            <m:sty m:val="p"/>
          </m:rPr>
          <m:t>‖</m:t>
        </m:r>
        <m:r>
          <m:rPr>
            <m:sty m:val="i"/>
          </m:rPr>
          <m:t>v</m:t>
        </m:r>
        <m:sSub>
          <m:sSubPr/>
          <m:e>
            <m:r>
              <m:rPr>
                <m:sty m:val="p"/>
              </m:rPr>
              <m:t>‖</m:t>
            </m:r>
          </m:e>
          <m:sub>
            <m:r>
              <m:rPr>
                <m:sty m:val="p"/>
              </m:rPr>
              <m:t>∞</m:t>
            </m:r>
          </m:sub>
        </m:sSub>
      </m:oMath>
      <w:r>
        <w:rPr>
          <w:rFonts w:eastAsia="Georgia" w:cs="Georgia" w:ascii="Georgia" w:hAnsi="Georgia"/>
        </w:rPr>
        <w:t xml:space="preserve">, où </w:t>
      </w:r>
      <m:oMath>
        <m:r>
          <m:rPr>
            <m:sty m:val="p"/>
          </m:rPr>
          <m:t>‖</m:t>
        </m:r>
        <m:r>
          <m:rPr>
            <m:sty m:val="i"/>
          </m:rPr>
          <m:t>v</m:t>
        </m:r>
        <m:sSub>
          <m:sSubPr/>
          <m:e>
            <m:r>
              <m:rPr>
                <m:sty m:val="p"/>
              </m:rPr>
              <m:t>‖</m:t>
            </m:r>
          </m:e>
          <m:sub>
            <m:r>
              <m:rPr>
                <m:sty m:val="p"/>
              </m:rPr>
              <m:t>∞</m:t>
            </m:r>
          </m:sub>
        </m:sSub>
        <m:r>
          <m:rPr>
            <m:sty m:val="p"/>
          </m:rPr>
          <m:t>=</m:t>
        </m:r>
        <m:r>
          <m:rPr>
            <m:sty m:val="p"/>
          </m:rPr>
          <m:t>max</m:t>
        </m:r>
        <m:d>
          <m:dPr>
            <m:begChr m:val="{"/>
            <m:endChr m:val="}"/>
            <m:ctrlPr>
              <w:rPr>
                <w:rFonts w:ascii="Cambria Math" w:hAnsi="Cambria Math"/>
              </w:rPr>
            </m:ctrlPr>
          </m:dPr>
          <m:e>
            <m:d>
              <m:dPr>
                <m:begChr m:val="|"/>
                <m:endChr m:val="|"/>
                <m:ctrlPr>
                  <w:rPr>
                    <w:rFonts w:ascii="Cambria Math" w:hAnsi="Cambria Math"/>
                  </w:rPr>
                </m:ctrlPr>
              </m:dPr>
              <m:e>
                <m:sSub>
                  <m:sSubPr/>
                  <m:e>
                    <m:r>
                      <m:rPr>
                        <m:sty m:val="i"/>
                      </m:rPr>
                      <m:t>v</m:t>
                    </m:r>
                  </m:e>
                  <m:sub>
                    <m:r>
                      <m:rPr>
                        <m:sty m:val="i"/>
                      </m:rPr>
                      <m:t>i</m:t>
                    </m:r>
                  </m:sub>
                </m:sSub>
              </m:e>
            </m:d>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e>
        </m:d>
      </m:oMath>
      <w:r>
        <w:rPr/>
        <w:t xml:space="preserve">.</w:t>
      </w:r>
      <w:r>
        <w:rPr/>
        <w:br w:type="textWrapping"/>
      </w:r>
      <w:r>
        <w:rPr>
          <w:rFonts w:eastAsia="Georgia" w:cs="Georgia" w:ascii="Georgia" w:hAnsi="Georgia"/>
        </w:rPr>
        <w:t xml:space="preserve">(2.3) En déduire que </w:t>
      </w:r>
      <m:oMath>
        <m:r>
          <m:rPr>
            <m:sty m:val="p"/>
          </m:rPr>
          <m:t>‖</m:t>
        </m:r>
        <m:r>
          <m:rPr>
            <m:sty m:val="i"/>
          </m:rPr>
          <m:t>A</m:t>
        </m:r>
        <m:sSub>
          <m:sSubPr/>
          <m:e>
            <m:r>
              <m:rPr>
                <m:sty m:val="p"/>
              </m:rPr>
              <m:t>‖</m:t>
            </m:r>
          </m:e>
          <m:sub>
            <m:r>
              <m:rPr>
                <m:sty m:val="p"/>
              </m:rPr>
              <m:t>∞</m:t>
            </m:r>
          </m:sub>
        </m:sSub>
        <m:r>
          <m:rPr>
            <m:sty m:val="p"/>
          </m:rPr>
          <m:t>⩾</m:t>
        </m:r>
        <m:r>
          <m:rPr>
            <m:sty m:val="i"/>
          </m:rPr>
          <m:t>ρ</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Dans les parties suivantes, on va utiliser le théorème de Gelfand qui s'énonce de la manière suivante:</w:t>
      </w:r>
      <w:r>
        <w:rPr/>
        <w:br w:type="textWrapping"/>
      </w:r>
      <w:r>
        <w:rPr>
          <w:rFonts w:eastAsia="Georgia" w:cs="Georgia" w:ascii="Georgia" w:hAnsi="Georgia"/>
        </w:rPr>
        <w:t xml:space="preserve">Théorème 2.1. Pour tout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r>
          <m:rPr>
            <m:sty m:val="p"/>
          </m:rPr>
          <m:t>,</m:t>
        </m:r>
        <m:limLow>
          <m:limLowPr/>
          <m:e>
            <m:r>
              <m:rPr>
                <m:sty m:val="p"/>
              </m:rPr>
              <m:t>lim</m:t>
            </m:r>
          </m:e>
          <m:lim>
            <m:r>
              <m:rPr>
                <m:sty m:val="i"/>
              </m:rPr>
              <m:t>N</m:t>
            </m:r>
            <m:r>
              <m:rPr>
                <m:sty m:val="p"/>
              </m:rPr>
              <m:t>→</m:t>
            </m:r>
            <m:r>
              <m:rPr>
                <m:sty m:val="p"/>
              </m:rPr>
              <m:t>∞</m:t>
            </m:r>
          </m:lim>
        </m:limLow>
        <m:r>
          <m:rPr>
            <m:sty m:val="p"/>
          </m:rPr>
          <m:t xml:space="preserve"> </m:t>
        </m:r>
        <m:sSubSup>
          <m:sSubSupPr/>
          <m:e>
            <m:d>
              <m:dPr>
                <m:begChr m:val="‖"/>
                <m:endChr m:val="‖"/>
                <m:ctrlPr>
                  <w:rPr>
                    <w:rFonts w:ascii="Cambria Math" w:hAnsi="Cambria Math"/>
                  </w:rPr>
                </m:ctrlPr>
              </m:dPr>
              <m:e>
                <m:sSup>
                  <m:sSupPr/>
                  <m:e>
                    <m:r>
                      <m:rPr>
                        <m:sty m:val="i"/>
                      </m:rPr>
                      <m:t>A</m:t>
                    </m:r>
                  </m:e>
                  <m:sup>
                    <m:r>
                      <m:rPr>
                        <m:sty m:val="i"/>
                      </m:rPr>
                      <m:t>N</m:t>
                    </m:r>
                  </m:sup>
                </m:sSup>
              </m:e>
            </m:d>
          </m:e>
          <m:sub>
            <m:r>
              <m:rPr>
                <m:sty m:val="p"/>
              </m:rPr>
              <m:t>∞</m:t>
            </m:r>
          </m:sub>
          <m:sup>
            <m:r>
              <m:rPr>
                <m:sty m:val="p"/>
              </m:rPr>
              <m:t>1</m:t>
            </m:r>
            <m:r>
              <m:rPr>
                <m:sty m:val="p"/>
              </m:rPr>
              <m:t>/</m:t>
            </m:r>
            <m:r>
              <m:rPr>
                <m:sty m:val="i"/>
              </m:rPr>
              <m:t>N</m:t>
            </m:r>
          </m:sup>
        </m:sSubSup>
      </m:oMath>
      <w:r>
        <w:rPr>
          <w:rFonts w:eastAsia="Georgia" w:cs="Georgia" w:ascii="Georgia" w:hAnsi="Georgia"/>
        </w:rPr>
        <w:t xml:space="preserve"> existe et est égale à </w:t>
      </w:r>
      <m:oMath>
        <m:r>
          <m:rPr>
            <m:sty m:val="i"/>
          </m:rPr>
          <m:t>ρ</m:t>
        </m:r>
        <m:r>
          <m:rPr>
            <m:sty m:val="p"/>
          </m:rPr>
          <m:t>(</m:t>
        </m:r>
        <m:r>
          <m:rPr>
            <m:sty m:val="i"/>
          </m:rPr>
          <m:t>A</m:t>
        </m:r>
        <m:r>
          <m:rPr>
            <m:sty m:val="p"/>
          </m:rPr>
          <m:t>)</m:t>
        </m:r>
      </m:oMath>
      <w:r>
        <w:rPr/>
        <w:t xml:space="preserve">.</w:t>
      </w:r>
      <w:r>
        <w:rPr/>
        <w:br w:type="textWrapping"/>
      </w:r>
      <w:r>
        <w:rPr>
          <w:rFonts w:eastAsia="Georgia" w:cs="Georgia" w:ascii="Georgia" w:hAnsi="Georgia"/>
        </w:rPr>
        <w:t xml:space="preserve">Dans cette sous-partie, on montrera ce résultat dans le cas particulier où </w:t>
      </w:r>
      <m:oMath>
        <m:r>
          <m:rPr>
            <m:sty m:val="i"/>
          </m:rPr>
          <m:t>A</m:t>
        </m:r>
      </m:oMath>
      <w:r>
        <w:rPr/>
        <w:t xml:space="preserve"> est une matrice diagonalisable dans </w:t>
      </w:r>
      <m:oMath>
        <m:r>
          <m:rPr>
            <m:scr m:val="double-struck"/>
          </m:rPr>
          <m:t>R</m:t>
        </m:r>
      </m:oMath>
      <w:r>
        <w:rPr>
          <w:rFonts w:eastAsia="Georgia" w:cs="Georgia" w:ascii="Georgia" w:hAnsi="Georgia"/>
        </w:rPr>
        <w:t xml:space="preserve">, c'est à dire qu'il existe </w:t>
      </w:r>
      <m:oMath>
        <m:r>
          <m:rPr>
            <m:sty m:val="i"/>
          </m:rPr>
          <m:t>P</m:t>
        </m:r>
        <m:r>
          <m:rPr>
            <m:sty m:val="p"/>
          </m:rPr>
          <m:t>∈</m:t>
        </m:r>
        <m:sSub>
          <m:sSubPr/>
          <m:e>
            <m:r>
              <m:rPr>
                <m:sty m:val="i"/>
              </m:rPr>
              <m:t>G</m:t>
            </m:r>
          </m:e>
          <m:sub>
            <m:r>
              <m:rPr>
                <m:sty m:val="i"/>
              </m:rPr>
              <m:t>n</m:t>
            </m:r>
          </m:sub>
        </m:sSub>
        <m:r>
          <m:rPr>
            <m:sty m:val="p"/>
          </m:rPr>
          <m:t>(</m:t>
        </m:r>
        <m:r>
          <m:rPr>
            <m:scr m:val="double-struck"/>
          </m:rPr>
          <m:t>R</m:t>
        </m:r>
        <m:r>
          <m:rPr>
            <m:sty m:val="p"/>
          </m:rPr>
          <m:t>)</m:t>
        </m:r>
      </m:oMath>
      <w:r>
        <w:rPr/>
        <w:t xml:space="preserve"> et </w:t>
      </w:r>
      <m:oMath>
        <m:r>
          <m:rPr>
            <m:sty m:val="i"/>
          </m:rPr>
          <m:t>D</m:t>
        </m:r>
      </m:oMath>
      <w:r>
        <w:rPr/>
        <w:t xml:space="preserve"> diagonale tel que</w:t>
      </w:r>
    </w:p>
    <w:p>
      <w:pPr>
        <w:spacing w:after="220" w:lineRule="auto"/>
      </w:pPr>
      <m:oMathPara>
        <m:oMath>
          <m:r>
            <m:rPr>
              <m:sty m:val="i"/>
            </m:rPr>
            <m:t>A</m:t>
          </m:r>
          <m:r>
            <m:rPr>
              <m:sty m:val="p"/>
            </m:rPr>
            <m:t>=</m:t>
          </m:r>
          <m:r>
            <m:rPr>
              <m:sty m:val="i"/>
            </m:rPr>
            <m:t>P</m:t>
          </m:r>
          <m:r>
            <m:rPr>
              <m:sty m:val="i"/>
            </m:rPr>
            <m:t>D</m:t>
          </m:r>
          <m:sSup>
            <m:sSupPr/>
            <m:e>
              <m:r>
                <m:rPr>
                  <m:sty m:val="i"/>
                </m:rPr>
                <m:t>P</m:t>
              </m:r>
            </m:e>
            <m:sup>
              <m:r>
                <m:rPr>
                  <m:sty m:val="p"/>
                </m:rPr>
                <m:t>−</m:t>
              </m:r>
              <m:r>
                <m:rPr>
                  <m:sty m:val="p"/>
                </m:rPr>
                <m:t>1</m:t>
              </m:r>
            </m:sup>
          </m:sSup>
        </m:oMath>
      </m:oMathPara>
    </w:p>
    <w:p>
      <w:pPr>
        <w:spacing w:after="220" w:lineRule="auto"/>
      </w:pPr>
      <w:r>
        <w:rPr/>
        <w:t xml:space="preserve">(2.4) Soient </w:t>
      </w:r>
      <m:oMath>
        <m:r>
          <m:rPr>
            <m:sty m:val="i"/>
          </m:rPr>
          <m:t>B</m:t>
        </m:r>
        <m:r>
          <m:rPr>
            <m:sty m:val="p"/>
          </m:rPr>
          <m:t>,</m:t>
        </m:r>
        <m:r>
          <m:rPr>
            <m:sty m:val="i"/>
          </m:rPr>
          <m:t>C</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Montrer que </w:t>
      </w:r>
      <m:oMath>
        <m:r>
          <m:rPr>
            <m:sty m:val="p"/>
          </m:rPr>
          <m:t>‖</m:t>
        </m:r>
        <m:r>
          <m:rPr>
            <m:sty m:val="i"/>
          </m:rPr>
          <m:t>B</m:t>
        </m:r>
        <m:r>
          <m:rPr>
            <m:sty m:val="i"/>
          </m:rPr>
          <m:t>C</m:t>
        </m:r>
        <m:sSub>
          <m:sSubPr/>
          <m:e>
            <m:r>
              <m:rPr>
                <m:sty m:val="p"/>
              </m:rPr>
              <m:t>‖</m:t>
            </m:r>
          </m:e>
          <m:sub>
            <m:r>
              <m:rPr>
                <m:sty m:val="p"/>
              </m:rPr>
              <m:t>∞</m:t>
            </m:r>
          </m:sub>
        </m:sSub>
        <m:r>
          <m:rPr>
            <m:sty m:val="p"/>
          </m:rPr>
          <m:t>⩽</m:t>
        </m:r>
        <m:r>
          <m:rPr>
            <m:sty m:val="p"/>
          </m:rPr>
          <m:t>‖</m:t>
        </m:r>
        <m:r>
          <m:rPr>
            <m:sty m:val="i"/>
          </m:rPr>
          <m:t>B</m:t>
        </m:r>
        <m:sSub>
          <m:sSubPr/>
          <m:e>
            <m:r>
              <m:rPr>
                <m:sty m:val="p"/>
              </m:rPr>
              <m:t>‖</m:t>
            </m:r>
          </m:e>
          <m:sub>
            <m:r>
              <m:rPr>
                <m:sty m:val="p"/>
              </m:rPr>
              <m:t>∞</m:t>
            </m:r>
          </m:sub>
        </m:sSub>
        <m:r>
          <m:rPr>
            <m:sty m:val="p"/>
          </m:rPr>
          <m:t>‖</m:t>
        </m:r>
        <m:r>
          <m:rPr>
            <m:sty m:val="i"/>
          </m:rPr>
          <m:t>C</m:t>
        </m:r>
        <m:sSub>
          <m:sSubPr/>
          <m:e>
            <m:r>
              <m:rPr>
                <m:sty m:val="p"/>
              </m:rPr>
              <m:t>‖</m:t>
            </m:r>
          </m:e>
          <m:sub>
            <m:r>
              <m:rPr>
                <m:sty m:val="p"/>
              </m:rPr>
              <m:t>∞</m:t>
            </m:r>
          </m:sub>
        </m:sSub>
      </m:oMath>
      <w:r>
        <w:rPr/>
        <w:t xml:space="preserve">.</w:t>
      </w:r>
      <w:r>
        <w:rPr/>
        <w:br w:type="textWrapping"/>
      </w:r>
      <w:r>
        <w:rPr/>
        <w:t xml:space="preserve">(2.5) Soient </w:t>
      </w:r>
      <m:oMath>
        <m:r>
          <m:rPr>
            <m:sty m:val="i"/>
          </m:rPr>
          <m:t>S</m:t>
        </m:r>
        <m:r>
          <m:rPr>
            <m:sty m:val="p"/>
          </m:rPr>
          <m:t>∈</m:t>
        </m:r>
        <m:sSub>
          <m:sSubPr/>
          <m:e>
            <m:r>
              <m:rPr>
                <m:sty m:val="i"/>
              </m:rPr>
              <m:t>G</m:t>
            </m:r>
          </m:e>
          <m:sub>
            <m:r>
              <m:rPr>
                <m:sty m:val="i"/>
              </m:rPr>
              <m:t>n</m:t>
            </m:r>
          </m:sub>
        </m:sSub>
        <m:r>
          <m:rPr>
            <m:sty m:val="p"/>
          </m:rPr>
          <m:t>(</m:t>
        </m:r>
        <m:r>
          <m:rPr>
            <m:scr m:val="double-struck"/>
          </m:rPr>
          <m:t>R</m:t>
        </m:r>
        <m:r>
          <m:rPr>
            <m:sty m:val="p"/>
          </m:rPr>
          <m:t>)</m:t>
        </m:r>
      </m:oMath>
      <w:r>
        <w:rPr/>
        <w:t xml:space="preserve"> une matrice inversible de </w:t>
      </w:r>
      <m:oMath>
        <m:sSub>
          <m:sSubPr/>
          <m:e>
            <m:r>
              <m:rPr>
                <m:sty m:val="i"/>
              </m:rPr>
              <m:t>M</m:t>
            </m:r>
          </m:e>
          <m:sub>
            <m:r>
              <m:rPr>
                <m:sty m:val="i"/>
              </m:rPr>
              <m:t>n</m:t>
            </m:r>
          </m:sub>
        </m:sSub>
        <m:r>
          <m:rPr>
            <m:sty m:val="p"/>
          </m:rPr>
          <m:t>(</m:t>
        </m:r>
        <m:r>
          <m:rPr>
            <m:scr m:val="double-struck"/>
          </m:rPr>
          <m:t>R</m:t>
        </m:r>
        <m:r>
          <m:rPr>
            <m:sty m:val="p"/>
          </m:rPr>
          <m:t>)</m:t>
        </m:r>
      </m:oMath>
      <w:r>
        <w:rPr/>
        <w:t xml:space="preserve"> et </w:t>
      </w:r>
      <m:oMath>
        <m:r>
          <m:rPr>
            <m:sty m:val="i"/>
          </m:rPr>
          <m:t>M</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Montrer que</w:t>
      </w:r>
    </w:p>
    <w:p>
      <w:pPr>
        <w:spacing w:after="220" w:lineRule="auto"/>
      </w:pPr>
      <m:oMathPara>
        <m:oMath>
          <m:m>
            <m:mPr>
              <m:plcHide m:val="1"/>
              <m:cGpRule m:val="0"/>
              <m:mcs>
                <m:mc>
                  <m:mcPr>
                    <m:count m:val="1"/>
                    <m:mcJc m:val="right"/>
                  </m:mcPr>
                </m:mc>
              </m:mcs>
              <m:ctrlPr>
                <w:rPr>
                  <w:rFonts w:ascii="Cambria Math" w:hAnsi="Cambria Math"/>
                  <w:i/>
                </w:rPr>
              </m:ctrlPr>
            </m:mPr>
            <m:mr>
              <m:e>
                <m:sSub>
                  <m:sSubPr/>
                  <m:e>
                    <m:d>
                      <m:dPr>
                        <m:begChr m:val="‖"/>
                        <m:endChr m:val="‖"/>
                        <m:ctrlPr>
                          <w:rPr>
                            <w:rFonts w:ascii="Cambria Math" w:hAnsi="Cambria Math"/>
                          </w:rPr>
                        </m:ctrlPr>
                      </m:dPr>
                      <m:e>
                        <m:sSup>
                          <m:sSupPr/>
                          <m:e>
                            <m:r>
                              <m:rPr>
                                <m:sty m:val="i"/>
                              </m:rPr>
                              <m:t>S</m:t>
                            </m:r>
                          </m:e>
                          <m:sup>
                            <m:r>
                              <m:rPr>
                                <m:sty m:val="p"/>
                              </m:rPr>
                              <m:t>−</m:t>
                            </m:r>
                            <m:r>
                              <m:rPr>
                                <m:sty m:val="p"/>
                              </m:rPr>
                              <m:t>1</m:t>
                            </m:r>
                          </m:sup>
                        </m:sSup>
                        <m:r>
                          <m:rPr>
                            <m:sty m:val="i"/>
                          </m:rPr>
                          <m:t>M</m:t>
                        </m:r>
                        <m:r>
                          <m:rPr>
                            <m:sty m:val="i"/>
                          </m:rPr>
                          <m:t>S</m:t>
                        </m:r>
                      </m:e>
                    </m:d>
                  </m:e>
                  <m:sub>
                    <m:r>
                      <m:rPr>
                        <m:sty m:val="p"/>
                      </m:rPr>
                      <m:t>∞</m:t>
                    </m:r>
                  </m:sub>
                </m:sSub>
                <m:r>
                  <m:rPr>
                    <m:sty m:val="p"/>
                  </m:rPr>
                  <m:t>⩽</m:t>
                </m:r>
                <m:r>
                  <m:rPr>
                    <m:sty m:val="p"/>
                  </m:rPr>
                  <m:t>‖</m:t>
                </m:r>
                <m:r>
                  <m:rPr>
                    <m:sty m:val="i"/>
                  </m:rPr>
                  <m:t>S</m:t>
                </m:r>
                <m:sSub>
                  <m:sSubPr/>
                  <m:e>
                    <m:r>
                      <m:rPr>
                        <m:sty m:val="p"/>
                      </m:rPr>
                      <m:t>‖</m:t>
                    </m:r>
                  </m:e>
                  <m:sub>
                    <m:r>
                      <m:rPr>
                        <m:sty m:val="p"/>
                      </m:rPr>
                      <m:t>∞</m:t>
                    </m:r>
                  </m:sub>
                </m:sSub>
                <m:sSub>
                  <m:sSubPr/>
                  <m:e>
                    <m:d>
                      <m:dPr>
                        <m:begChr m:val="‖"/>
                        <m:endChr m:val="‖"/>
                        <m:ctrlPr>
                          <w:rPr>
                            <w:rFonts w:ascii="Cambria Math" w:hAnsi="Cambria Math"/>
                          </w:rPr>
                        </m:ctrlPr>
                      </m:dPr>
                      <m:e>
                        <m:sSup>
                          <m:sSupPr/>
                          <m:e>
                            <m:r>
                              <m:rPr>
                                <m:sty m:val="i"/>
                              </m:rPr>
                              <m:t>S</m:t>
                            </m:r>
                          </m:e>
                          <m:sup>
                            <m:r>
                              <m:rPr>
                                <m:sty m:val="p"/>
                              </m:rPr>
                              <m:t>−</m:t>
                            </m:r>
                            <m:r>
                              <m:rPr>
                                <m:sty m:val="p"/>
                              </m:rPr>
                              <m:t>1</m:t>
                            </m:r>
                          </m:sup>
                        </m:sSup>
                      </m:e>
                    </m:d>
                  </m:e>
                  <m:sub>
                    <m:r>
                      <m:rPr>
                        <m:sty m:val="p"/>
                      </m:rPr>
                      <m:t>∞</m:t>
                    </m:r>
                  </m:sub>
                </m:sSub>
                <m:r>
                  <m:rPr>
                    <m:sty m:val="p"/>
                  </m:rPr>
                  <m:t>‖</m:t>
                </m:r>
                <m:r>
                  <m:rPr>
                    <m:sty m:val="i"/>
                  </m:rPr>
                  <m:t>M</m:t>
                </m:r>
                <m:sSub>
                  <m:sSubPr/>
                  <m:e>
                    <m:r>
                      <m:rPr>
                        <m:sty m:val="p"/>
                      </m:rPr>
                      <m:t>‖</m:t>
                    </m:r>
                  </m:e>
                  <m:sub>
                    <m:r>
                      <m:rPr>
                        <m:sty m:val="p"/>
                      </m:rPr>
                      <m:t>∞</m:t>
                    </m:r>
                  </m:sub>
                </m:sSub>
              </m:e>
            </m:mr>
            <m:mr>
              <m:e>
                <m:sSub>
                  <m:sSubPr/>
                  <m:e>
                    <m:d>
                      <m:dPr>
                        <m:begChr m:val="‖"/>
                        <m:endChr m:val="‖"/>
                        <m:ctrlPr>
                          <w:rPr>
                            <w:rFonts w:ascii="Cambria Math" w:hAnsi="Cambria Math"/>
                          </w:rPr>
                        </m:ctrlPr>
                      </m:dPr>
                      <m:e>
                        <m:sSup>
                          <m:sSupPr/>
                          <m:e>
                            <m:r>
                              <m:rPr>
                                <m:sty m:val="i"/>
                              </m:rPr>
                              <m:t>S</m:t>
                            </m:r>
                          </m:e>
                          <m:sup>
                            <m:r>
                              <m:rPr>
                                <m:sty m:val="p"/>
                              </m:rPr>
                              <m:t>−</m:t>
                            </m:r>
                            <m:r>
                              <m:rPr>
                                <m:sty m:val="p"/>
                              </m:rPr>
                              <m:t>1</m:t>
                            </m:r>
                          </m:sup>
                        </m:sSup>
                        <m:r>
                          <m:rPr>
                            <m:sty m:val="i"/>
                          </m:rPr>
                          <m:t>M</m:t>
                        </m:r>
                        <m:r>
                          <m:rPr>
                            <m:sty m:val="i"/>
                          </m:rPr>
                          <m:t>S</m:t>
                        </m:r>
                      </m:e>
                    </m:d>
                  </m:e>
                  <m:sub>
                    <m:r>
                      <m:rPr>
                        <m:sty m:val="p"/>
                      </m:rPr>
                      <m:t>∞</m:t>
                    </m:r>
                  </m:sub>
                </m:sSub>
                <m:r>
                  <m:rPr>
                    <m:sty m:val="p"/>
                  </m:rPr>
                  <m:t>⩾</m:t>
                </m:r>
                <m:sSup>
                  <m:sSupPr/>
                  <m:e>
                    <m:d>
                      <m:dPr>
                        <m:begChr m:val="("/>
                        <m:endChr m:val=")"/>
                        <m:ctrlPr>
                          <w:rPr>
                            <w:rFonts w:ascii="Cambria Math" w:hAnsi="Cambria Math"/>
                          </w:rPr>
                        </m:ctrlPr>
                      </m:dPr>
                      <m:e>
                        <m:r>
                          <m:rPr>
                            <m:sty m:val="p"/>
                          </m:rPr>
                          <m:t>‖</m:t>
                        </m:r>
                        <m:r>
                          <m:rPr>
                            <m:sty m:val="i"/>
                          </m:rPr>
                          <m:t>S</m:t>
                        </m:r>
                        <m:sSub>
                          <m:sSubPr/>
                          <m:e>
                            <m:r>
                              <m:rPr>
                                <m:sty m:val="p"/>
                              </m:rPr>
                              <m:t>‖</m:t>
                            </m:r>
                          </m:e>
                          <m:sub>
                            <m:r>
                              <m:rPr>
                                <m:sty m:val="p"/>
                              </m:rPr>
                              <m:t>∞</m:t>
                            </m:r>
                          </m:sub>
                        </m:sSub>
                        <m:sSub>
                          <m:sSubPr/>
                          <m:e>
                            <m:d>
                              <m:dPr>
                                <m:begChr m:val="‖"/>
                                <m:endChr m:val="‖"/>
                                <m:ctrlPr>
                                  <w:rPr>
                                    <w:rFonts w:ascii="Cambria Math" w:hAnsi="Cambria Math"/>
                                  </w:rPr>
                                </m:ctrlPr>
                              </m:dPr>
                              <m:e>
                                <m:sSup>
                                  <m:sSupPr/>
                                  <m:e>
                                    <m:r>
                                      <m:rPr>
                                        <m:sty m:val="i"/>
                                      </m:rPr>
                                      <m:t>S</m:t>
                                    </m:r>
                                  </m:e>
                                  <m:sup>
                                    <m:r>
                                      <m:rPr>
                                        <m:sty m:val="p"/>
                                      </m:rPr>
                                      <m:t>−</m:t>
                                    </m:r>
                                    <m:r>
                                      <m:rPr>
                                        <m:sty m:val="p"/>
                                      </m:rPr>
                                      <m:t>1</m:t>
                                    </m:r>
                                  </m:sup>
                                </m:sSup>
                              </m:e>
                            </m:d>
                          </m:e>
                          <m:sub>
                            <m:r>
                              <m:rPr>
                                <m:sty m:val="p"/>
                              </m:rPr>
                              <m:t>∞</m:t>
                            </m:r>
                          </m:sub>
                        </m:sSub>
                      </m:e>
                    </m:d>
                  </m:e>
                  <m:sup>
                    <m:r>
                      <m:rPr>
                        <m:sty m:val="p"/>
                      </m:rPr>
                      <m:t>−</m:t>
                    </m:r>
                    <m:r>
                      <m:rPr>
                        <m:sty m:val="p"/>
                      </m:rPr>
                      <m:t>1</m:t>
                    </m:r>
                  </m:sup>
                </m:sSup>
                <m:r>
                  <m:rPr>
                    <m:sty m:val="p"/>
                  </m:rPr>
                  <m:t>‖</m:t>
                </m:r>
                <m:r>
                  <m:rPr>
                    <m:sty m:val="i"/>
                  </m:rPr>
                  <m:t>M</m:t>
                </m:r>
                <m:sSub>
                  <m:sSubPr/>
                  <m:e>
                    <m:r>
                      <m:rPr>
                        <m:sty m:val="p"/>
                      </m:rPr>
                      <m:t>‖</m:t>
                    </m:r>
                  </m:e>
                  <m:sub>
                    <m:r>
                      <m:rPr>
                        <m:sty m:val="p"/>
                      </m:rPr>
                      <m:t>∞</m:t>
                    </m:r>
                  </m:sub>
                </m:sSub>
                <m:r>
                  <m:rPr>
                    <m:sty m:val="p"/>
                  </m:rPr>
                  <m:t>.</m:t>
                </m:r>
              </m:e>
            </m:mr>
          </m:m>
        </m:oMath>
      </m:oMathPara>
    </w:p>
    <w:p>
      <w:pPr>
        <w:spacing w:after="220" w:lineRule="auto"/>
      </w:pPr>
      <w:r>
        <w:rPr>
          <w:rFonts w:eastAsia="Georgia" w:cs="Georgia" w:ascii="Georgia" w:hAnsi="Georgia"/>
        </w:rPr>
        <w:t xml:space="preserve">Pour la deuxième inégalité, on remarquera que</w:t>
      </w:r>
    </w:p>
    <w:p>
      <w:pPr>
        <w:spacing w:after="220" w:lineRule="auto"/>
      </w:pPr>
      <m:oMathPara>
        <m:oMath>
          <m:sSub>
            <m:sSubPr/>
            <m:e>
              <m:d>
                <m:dPr>
                  <m:begChr m:val="‖"/>
                  <m:endChr m:val="‖"/>
                  <m:ctrlPr>
                    <w:rPr>
                      <w:rFonts w:ascii="Cambria Math" w:hAnsi="Cambria Math"/>
                    </w:rPr>
                  </m:ctrlPr>
                </m:dPr>
                <m:e>
                  <m:sSup>
                    <m:sSupPr/>
                    <m:e>
                      <m:r>
                        <m:rPr>
                          <m:sty m:val="i"/>
                        </m:rPr>
                        <m:t>S</m:t>
                      </m:r>
                    </m:e>
                    <m:sup>
                      <m:r>
                        <m:rPr>
                          <m:sty m:val="p"/>
                        </m:rPr>
                        <m:t>−</m:t>
                      </m:r>
                      <m:r>
                        <m:rPr>
                          <m:sty m:val="p"/>
                        </m:rPr>
                        <m:t>1</m:t>
                      </m:r>
                    </m:sup>
                  </m:sSup>
                  <m:r>
                    <m:rPr>
                      <m:sty m:val="i"/>
                    </m:rPr>
                    <m:t>M</m:t>
                  </m:r>
                  <m:r>
                    <m:rPr>
                      <m:sty m:val="i"/>
                    </m:rPr>
                    <m:t>S</m:t>
                  </m:r>
                </m:e>
              </m:d>
            </m:e>
            <m:sub>
              <m:r>
                <m:rPr>
                  <m:sty m:val="p"/>
                </m:rPr>
                <m:t>∞</m:t>
              </m:r>
            </m:sub>
          </m:sSub>
          <m:r>
            <m:rPr>
              <m:sty m:val="p"/>
            </m:rPr>
            <m:t>=</m:t>
          </m:r>
          <m:f>
            <m:fPr>
              <m:ctrlPr>
                <w:rPr>
                  <w:rFonts w:ascii="Cambria Math" w:hAnsi="Cambria Math"/>
                </w:rPr>
              </m:ctrlPr>
            </m:fPr>
            <m:num>
              <m:r>
                <m:rPr>
                  <m:sty m:val="p"/>
                </m:rPr>
                <m:t>1</m:t>
              </m:r>
            </m:num>
            <m:den>
              <m:sSub>
                <m:sSubPr/>
                <m:e>
                  <m:d>
                    <m:dPr>
                      <m:begChr m:val="‖"/>
                      <m:endChr m:val="‖"/>
                      <m:ctrlPr>
                        <w:rPr>
                          <w:rFonts w:ascii="Cambria Math" w:hAnsi="Cambria Math"/>
                        </w:rPr>
                      </m:ctrlPr>
                    </m:dPr>
                    <m:e>
                      <m:sSup>
                        <m:sSupPr/>
                        <m:e>
                          <m:r>
                            <m:rPr>
                              <m:sty m:val="i"/>
                            </m:rPr>
                            <m:t>S</m:t>
                          </m:r>
                        </m:e>
                        <m:sup>
                          <m:r>
                            <m:rPr>
                              <m:sty m:val="p"/>
                            </m:rPr>
                            <m:t>−</m:t>
                          </m:r>
                          <m:r>
                            <m:rPr>
                              <m:sty m:val="p"/>
                            </m:rPr>
                            <m:t>1</m:t>
                          </m:r>
                        </m:sup>
                      </m:sSup>
                    </m:e>
                  </m:d>
                </m:e>
                <m:sub>
                  <m:r>
                    <m:rPr>
                      <m:sty m:val="p"/>
                    </m:rPr>
                    <m:t>∞</m:t>
                  </m:r>
                </m:sub>
              </m:sSub>
              <m:r>
                <m:rPr>
                  <m:sty m:val="p"/>
                </m:rPr>
                <m:t>‖</m:t>
              </m:r>
              <m:r>
                <m:rPr>
                  <m:sty m:val="i"/>
                </m:rPr>
                <m:t>S</m:t>
              </m:r>
              <m:sSub>
                <m:sSubPr/>
                <m:e>
                  <m:r>
                    <m:rPr>
                      <m:sty m:val="p"/>
                    </m:rPr>
                    <m:t>‖</m:t>
                  </m:r>
                </m:e>
                <m:sub>
                  <m:r>
                    <m:rPr>
                      <m:sty m:val="p"/>
                    </m:rPr>
                    <m:t>∞</m:t>
                  </m:r>
                </m:sub>
              </m:sSub>
            </m:den>
          </m:f>
          <m:r>
            <m:rPr>
              <m:sty m:val="p"/>
            </m:rPr>
            <m:t>‖</m:t>
          </m:r>
          <m:r>
            <m:rPr>
              <m:sty m:val="i"/>
            </m:rPr>
            <m:t>S</m:t>
          </m:r>
          <m:sSub>
            <m:sSubPr/>
            <m:e>
              <m:r>
                <m:rPr>
                  <m:sty m:val="p"/>
                </m:rPr>
                <m:t>‖</m:t>
              </m:r>
            </m:e>
            <m:sub>
              <m:r>
                <m:rPr>
                  <m:sty m:val="p"/>
                </m:rPr>
                <m:t>∞</m:t>
              </m:r>
            </m:sub>
          </m:sSub>
          <m:sSub>
            <m:sSubPr/>
            <m:e>
              <m:d>
                <m:dPr>
                  <m:begChr m:val="‖"/>
                  <m:endChr m:val="‖"/>
                  <m:ctrlPr>
                    <w:rPr>
                      <w:rFonts w:ascii="Cambria Math" w:hAnsi="Cambria Math"/>
                    </w:rPr>
                  </m:ctrlPr>
                </m:dPr>
                <m:e>
                  <m:sSup>
                    <m:sSupPr/>
                    <m:e>
                      <m:r>
                        <m:rPr>
                          <m:sty m:val="i"/>
                        </m:rPr>
                        <m:t>S</m:t>
                      </m:r>
                    </m:e>
                    <m:sup>
                      <m:r>
                        <m:rPr>
                          <m:sty m:val="p"/>
                        </m:rPr>
                        <m:t>−</m:t>
                      </m:r>
                      <m:r>
                        <m:rPr>
                          <m:sty m:val="p"/>
                        </m:rPr>
                        <m:t>1</m:t>
                      </m:r>
                    </m:sup>
                  </m:sSup>
                  <m:r>
                    <m:rPr>
                      <m:sty m:val="i"/>
                    </m:rPr>
                    <m:t>M</m:t>
                  </m:r>
                  <m:r>
                    <m:rPr>
                      <m:sty m:val="i"/>
                    </m:rPr>
                    <m:t>S</m:t>
                  </m:r>
                </m:e>
              </m:d>
            </m:e>
            <m:sub>
              <m:r>
                <m:rPr>
                  <m:sty m:val="p"/>
                </m:rPr>
                <m:t>∞</m:t>
              </m:r>
            </m:sub>
          </m:sSub>
          <m:sSub>
            <m:sSubPr/>
            <m:e>
              <m:d>
                <m:dPr>
                  <m:begChr m:val="‖"/>
                  <m:endChr m:val="‖"/>
                  <m:ctrlPr>
                    <w:rPr>
                      <w:rFonts w:ascii="Cambria Math" w:hAnsi="Cambria Math"/>
                    </w:rPr>
                  </m:ctrlPr>
                </m:dPr>
                <m:e>
                  <m:sSup>
                    <m:sSupPr/>
                    <m:e>
                      <m:r>
                        <m:rPr>
                          <m:sty m:val="i"/>
                        </m:rPr>
                        <m:t>S</m:t>
                      </m:r>
                    </m:e>
                    <m:sup>
                      <m:r>
                        <m:rPr>
                          <m:sty m:val="p"/>
                        </m:rPr>
                        <m:t>−</m:t>
                      </m:r>
                      <m:r>
                        <m:rPr>
                          <m:sty m:val="p"/>
                        </m:rPr>
                        <m:t>1</m:t>
                      </m:r>
                    </m:sup>
                  </m:sSup>
                </m:e>
              </m:d>
            </m:e>
            <m:sub>
              <m:r>
                <m:rPr>
                  <m:sty m:val="p"/>
                </m:rPr>
                <m:t>∞</m:t>
              </m:r>
            </m:sub>
          </m:sSub>
          <m:r>
            <m:rPr>
              <m:sty m:val="p"/>
            </m:rPr>
            <m:t>.</m:t>
          </m:r>
        </m:oMath>
      </m:oMathPara>
    </w:p>
    <w:p>
      <w:pPr>
        <w:spacing w:after="220" w:lineRule="auto"/>
      </w:pPr>
      <w:r>
        <w:rPr>
          <w:rFonts w:eastAsia="Georgia" w:cs="Georgia" w:ascii="Georgia" w:hAnsi="Georgia"/>
        </w:rPr>
        <w:t xml:space="preserve">(2.6) En déduire le théorème de Gelfand dans le cas particulier où </w:t>
      </w:r>
      <m:oMath>
        <m:r>
          <m:rPr>
            <m:sty m:val="i"/>
          </m:rPr>
          <m:t>A</m:t>
        </m:r>
      </m:oMath>
      <w:r>
        <w:rPr/>
        <w:t xml:space="preserve"> est diagonalisable dans </w:t>
      </w:r>
      <m:oMath>
        <m:r>
          <m:rPr>
            <m:scr m:val="double-struck"/>
          </m:rPr>
          <m:t>R</m:t>
        </m:r>
      </m:oMath>
      <w:r>
        <w:rPr/>
        <w:t xml:space="preserve">.</w:t>
      </w:r>
    </w:p>
    <w:p>
      <w:pPr>
        <w:spacing w:after="220" w:lineRule="auto"/>
      </w:pPr>
      <w:r>
        <w:rPr>
          <w:rFonts w:eastAsia="Georgia" w:cs="Georgia" w:ascii="Georgia" w:hAnsi="Georgia"/>
        </w:rPr>
        <w:t xml:space="preserve">Dans ce qui suit, on aura aussi à utiliser le théorème suivant.</w:t>
      </w:r>
      <w:r>
        <w:rPr/>
        <w:br w:type="textWrapping"/>
      </w:r>
      <w:r>
        <w:rPr>
          <w:rFonts w:eastAsia="Georgia" w:cs="Georgia" w:ascii="Georgia" w:hAnsi="Georgia"/>
        </w:rPr>
        <w:t xml:space="preserve">Théorème 2.2. Pour tout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r>
          <m:rPr>
            <m:sty m:val="p"/>
          </m:rPr>
          <m:t>,</m:t>
        </m:r>
        <m:r>
          <m:rPr>
            <m:sty m:val="i"/>
          </m:rPr>
          <m:t>ρ</m:t>
        </m:r>
        <m:r>
          <m:rPr>
            <m:sty m:val="p"/>
          </m:rPr>
          <m:t>(</m:t>
        </m:r>
        <m:r>
          <m:rPr>
            <m:sty m:val="i"/>
          </m:rPr>
          <m:t>A</m:t>
        </m:r>
        <m:r>
          <m:rPr>
            <m:sty m:val="p"/>
          </m:rPr>
          <m:t>)</m:t>
        </m:r>
        <m:r>
          <m:rPr>
            <m:sty m:val="p"/>
          </m:rPr>
          <m:t>=</m:t>
        </m:r>
        <m:r>
          <m:rPr>
            <m:sty m:val="i"/>
          </m:rPr>
          <m:t>ρ</m:t>
        </m:r>
        <m:d>
          <m:dPr>
            <m:begChr m:val="("/>
            <m:endChr m:val=")"/>
            <m:ctrlPr>
              <w:rPr>
                <w:rFonts w:ascii="Cambria Math" w:hAnsi="Cambria Math"/>
              </w:rPr>
            </m:ctrlPr>
          </m:dPr>
          <m:e>
            <m:sSup>
              <m:sSupPr/>
              <m:e>
                <m:r>
                  <m:t xml:space="preserve"> </m:t>
                </m:r>
              </m:e>
              <m:sup>
                <m:r>
                  <m:rPr>
                    <m:sty m:val="i"/>
                  </m:rPr>
                  <m:t>t</m:t>
                </m:r>
              </m:sup>
            </m:sSup>
            <m:r>
              <m:rPr>
                <m:sty m:val="i"/>
              </m:rPr>
              <m:t>A</m:t>
            </m:r>
          </m:e>
        </m:d>
      </m:oMath>
      <w:r>
        <w:rPr/>
        <w:t xml:space="preserve">.</w:t>
      </w:r>
      <w:r>
        <w:rPr/>
        <w:br w:type="textWrapping"/>
      </w:r>
      <w:r>
        <w:rPr>
          <w:rFonts w:eastAsia="Georgia" w:cs="Georgia" w:ascii="Georgia" w:hAnsi="Georgia"/>
        </w:rPr>
        <w:t xml:space="preserve">Encore une fois, on se contente de démontrer ce résultat dans le cas particulier où </w:t>
      </w:r>
      <m:oMath>
        <m:r>
          <m:rPr>
            <m:sty m:val="i"/>
          </m:rPr>
          <m:t>A</m:t>
        </m:r>
      </m:oMath>
      <w:r>
        <w:rPr/>
        <w:t xml:space="preserve"> est diagonalisable dans </w:t>
      </w:r>
      <m:oMath>
        <m:r>
          <m:rPr>
            <m:scr m:val="double-struck"/>
          </m:rPr>
          <m:t>R</m:t>
        </m:r>
      </m:oMath>
      <w:r>
        <w:rPr>
          <w:rFonts w:eastAsia="Georgia" w:cs="Georgia" w:ascii="Georgia" w:hAnsi="Georgia"/>
        </w:rPr>
        <w:t xml:space="preserve">, c'est à dire,</w:t>
      </w:r>
    </w:p>
    <w:p>
      <w:pPr>
        <w:spacing w:after="220" w:lineRule="auto"/>
      </w:pPr>
      <m:oMathPara>
        <m:oMath>
          <m:r>
            <m:rPr>
              <m:sty m:val="i"/>
            </m:rPr>
            <m:t>A</m:t>
          </m:r>
          <m:r>
            <m:rPr>
              <m:sty m:val="p"/>
            </m:rPr>
            <m:t>=</m:t>
          </m:r>
          <m:r>
            <m:rPr>
              <m:sty m:val="i"/>
            </m:rPr>
            <m:t>P</m:t>
          </m:r>
          <m:r>
            <m:rPr>
              <m:sty m:val="i"/>
            </m:rPr>
            <m:t>D</m:t>
          </m:r>
          <m:sSup>
            <m:sSupPr/>
            <m:e>
              <m:r>
                <m:rPr>
                  <m:sty m:val="i"/>
                </m:rPr>
                <m:t>P</m:t>
              </m:r>
            </m:e>
            <m:sup>
              <m:r>
                <m:rPr>
                  <m:sty m:val="p"/>
                </m:rPr>
                <m:t>−</m:t>
              </m:r>
              <m:r>
                <m:rPr>
                  <m:sty m:val="p"/>
                </m:rPr>
                <m:t>1</m:t>
              </m:r>
            </m:sup>
          </m:sSup>
        </m:oMath>
      </m:oMathPara>
    </w:p>
    <w:p>
      <w:pPr>
        <w:spacing w:after="220" w:lineRule="auto"/>
      </w:pPr>
      <w:r>
        <w:rPr>
          <w:rFonts w:eastAsia="Georgia" w:cs="Georgia" w:ascii="Georgia" w:hAnsi="Georgia"/>
        </w:rPr>
        <w:t xml:space="preserve">où </w:t>
      </w:r>
      <m:oMath>
        <m:r>
          <m:rPr>
            <m:sty m:val="i"/>
          </m:rPr>
          <m:t>P</m:t>
        </m:r>
      </m:oMath>
      <w:r>
        <w:rPr/>
        <w:t xml:space="preserve"> et </w:t>
      </w:r>
      <m:oMath>
        <m:r>
          <m:rPr>
            <m:sty m:val="i"/>
          </m:rPr>
          <m:t>D</m:t>
        </m:r>
      </m:oMath>
      <w:r>
        <w:rPr>
          <w:rFonts w:eastAsia="Georgia" w:cs="Georgia" w:ascii="Georgia" w:hAnsi="Georgia"/>
        </w:rPr>
        <w:t xml:space="preserve"> sont définis comme dans les questions précédentes.</w:t>
      </w:r>
      <w:r>
        <w:rPr/>
        <w:br w:type="textWrapping"/>
      </w:r>
      <w:r>
        <w:rPr/>
        <w:t xml:space="preserve">(2.7) En calculant </w:t>
      </w:r>
      <m:oMath>
        <m:sSup>
          <m:sSupPr/>
          <m:e>
            <m:r>
              <m:t xml:space="preserve"> </m:t>
            </m:r>
          </m:e>
          <m:sup>
            <m:r>
              <m:rPr>
                <m:sty m:val="i"/>
              </m:rPr>
              <m:t>t</m:t>
            </m:r>
          </m:sup>
        </m:sSup>
        <m:d>
          <m:dPr>
            <m:begChr m:val="("/>
            <m:endChr m:val=")"/>
            <m:ctrlPr>
              <w:rPr>
                <w:rFonts w:ascii="Cambria Math" w:hAnsi="Cambria Math"/>
              </w:rPr>
            </m:ctrlPr>
          </m:dPr>
          <m:e>
            <m:r>
              <m:rPr>
                <m:sty m:val="i"/>
              </m:rPr>
              <m:t>P</m:t>
            </m:r>
            <m:sSup>
              <m:sSupPr/>
              <m:e>
                <m:r>
                  <m:rPr>
                    <m:sty m:val="i"/>
                  </m:rPr>
                  <m:t>P</m:t>
                </m:r>
              </m:e>
              <m:sup>
                <m:r>
                  <m:rPr>
                    <m:sty m:val="p"/>
                  </m:rPr>
                  <m:t>−</m:t>
                </m:r>
                <m:r>
                  <m:rPr>
                    <m:sty m:val="p"/>
                  </m:rPr>
                  <m:t>1</m:t>
                </m:r>
              </m:sup>
            </m:sSup>
          </m:e>
        </m:d>
      </m:oMath>
      <w:r>
        <w:rPr/>
        <w:t xml:space="preserve">, montrer que </w:t>
      </w:r>
      <m:oMath>
        <m:sSup>
          <m:sSupPr/>
          <m:e>
            <m:r>
              <m:t xml:space="preserve"> </m:t>
            </m:r>
          </m:e>
          <m:sup>
            <m:r>
              <m:rPr>
                <m:sty m:val="i"/>
              </m:rPr>
              <m:t>t</m:t>
            </m:r>
          </m:sup>
        </m:sSup>
        <m:d>
          <m:dPr>
            <m:begChr m:val="("/>
            <m:endChr m:val=")"/>
            <m:ctrlPr>
              <w:rPr>
                <w:rFonts w:ascii="Cambria Math" w:hAnsi="Cambria Math"/>
              </w:rPr>
            </m:ctrlPr>
          </m:dPr>
          <m:e>
            <m:sSup>
              <m:sSupPr/>
              <m:e>
                <m:r>
                  <m:rPr>
                    <m:sty m:val="i"/>
                  </m:rPr>
                  <m:t>P</m:t>
                </m:r>
              </m:e>
              <m:sup>
                <m:r>
                  <m:rPr>
                    <m:sty m:val="p"/>
                  </m:rPr>
                  <m:t>−</m:t>
                </m:r>
                <m:r>
                  <m:rPr>
                    <m:sty m:val="p"/>
                  </m:rPr>
                  <m:t>1</m:t>
                </m:r>
              </m:sup>
            </m:sSup>
          </m:e>
        </m:d>
        <m:r>
          <m:rPr>
            <m:sty m:val="p"/>
          </m:rPr>
          <m:t>=</m:t>
        </m:r>
        <m:sSup>
          <m:sSupPr/>
          <m:e>
            <m:d>
              <m:dPr>
                <m:begChr m:val="("/>
                <m:endChr m:val=")"/>
                <m:ctrlPr>
                  <w:rPr>
                    <w:rFonts w:ascii="Cambria Math" w:hAnsi="Cambria Math"/>
                  </w:rPr>
                </m:ctrlPr>
              </m:dPr>
              <m:e>
                <m:sSup>
                  <m:sSupPr/>
                  <m:e>
                    <m:r>
                      <m:t xml:space="preserve"> </m:t>
                    </m:r>
                  </m:e>
                  <m:sup>
                    <m:r>
                      <m:rPr>
                        <m:sty m:val="i"/>
                      </m:rPr>
                      <m:t>t</m:t>
                    </m:r>
                  </m:sup>
                </m:sSup>
                <m:r>
                  <m:rPr>
                    <m:sty m:val="i"/>
                  </m:rPr>
                  <m:t>P</m:t>
                </m:r>
              </m:e>
            </m:d>
          </m:e>
          <m:sup>
            <m:r>
              <m:rPr>
                <m:sty m:val="p"/>
              </m:rPr>
              <m:t>−</m:t>
            </m:r>
            <m:r>
              <m:rPr>
                <m:sty m:val="p"/>
              </m:rPr>
              <m:t>1</m:t>
            </m:r>
          </m:sup>
        </m:sSup>
      </m:oMath>
      <w:r>
        <w:rPr/>
        <w:t xml:space="preserve">. On rappelle aussi que </w:t>
      </w:r>
      <m:oMath>
        <m:r>
          <m:rPr>
            <m:sty m:val="p"/>
          </m:rPr>
          <m:t>∀</m:t>
        </m:r>
        <m:r>
          <m:rPr>
            <m:sty m:val="i"/>
          </m:rPr>
          <m:t>B</m:t>
        </m:r>
        <m:r>
          <m:rPr>
            <m:sty m:val="p"/>
          </m:rPr>
          <m:t>,</m:t>
        </m:r>
        <m:r>
          <m:rPr>
            <m:sty m:val="i"/>
          </m:rPr>
          <m:t>C</m:t>
        </m:r>
        <m:r>
          <m:rPr>
            <m:sty m:val="p"/>
          </m:rPr>
          <m:t>∈</m:t>
        </m:r>
        <m:sSub>
          <m:sSubPr/>
          <m:e>
            <m:r>
              <m:rPr>
                <m:sty m:val="i"/>
              </m:rPr>
              <m:t>M</m:t>
            </m:r>
          </m:e>
          <m:sub>
            <m:r>
              <m:rPr>
                <m:sty m:val="i"/>
              </m:rPr>
              <m:t>n</m:t>
            </m:r>
          </m:sub>
        </m:sSub>
        <m:r>
          <m:rPr>
            <m:sty m:val="p"/>
          </m:rPr>
          <m:t>(</m:t>
        </m:r>
        <m:r>
          <m:rPr>
            <m:scr m:val="double-struck"/>
          </m:rPr>
          <m:t>R</m:t>
        </m:r>
        <m:r>
          <m:rPr>
            <m:sty m:val="p"/>
          </m:rPr>
          <m:t>)</m:t>
        </m:r>
        <m:r>
          <m:rPr>
            <m:sty m:val="p"/>
          </m:rPr>
          <m:t>,</m:t>
        </m:r>
        <m:sSup>
          <m:sSupPr/>
          <m:e>
            <m:r>
              <m:t xml:space="preserve"> </m:t>
            </m:r>
          </m:e>
          <m:sup>
            <m:r>
              <m:rPr>
                <m:sty m:val="i"/>
              </m:rPr>
              <m:t>t</m:t>
            </m:r>
          </m:sup>
        </m:sSup>
        <m:r>
          <m:rPr>
            <m:sty m:val="p"/>
          </m:rPr>
          <m:t>(</m:t>
        </m:r>
        <m:r>
          <m:rPr>
            <m:sty m:val="i"/>
          </m:rPr>
          <m:t>B</m:t>
        </m:r>
        <m:r>
          <m:rPr>
            <m:sty m:val="i"/>
          </m:rPr>
          <m:t>C</m:t>
        </m:r>
        <m:r>
          <m:rPr>
            <m:sty m:val="p"/>
          </m:rPr>
          <m:t>)</m:t>
        </m:r>
        <m:r>
          <m:rPr>
            <m:sty m:val="p"/>
          </m:rPr>
          <m:t>=</m:t>
        </m:r>
        <m:sSup>
          <m:sSupPr/>
          <m:e>
            <m:r>
              <m:t xml:space="preserve"> </m:t>
            </m:r>
          </m:e>
          <m:sup>
            <m:r>
              <m:rPr>
                <m:sty m:val="i"/>
              </m:rPr>
              <m:t>t</m:t>
            </m:r>
          </m:sup>
        </m:sSup>
        <m:sSup>
          <m:sSupPr/>
          <m:e>
            <m:r>
              <m:rPr>
                <m:sty m:val="i"/>
              </m:rPr>
              <m:t>C</m:t>
            </m:r>
          </m:e>
          <m:sup>
            <m:r>
              <m:rPr>
                <m:sty m:val="i"/>
              </m:rPr>
              <m:t>t</m:t>
            </m:r>
          </m:sup>
        </m:sSup>
        <m:r>
          <m:rPr>
            <m:sty m:val="i"/>
          </m:rPr>
          <m:t>B</m:t>
        </m:r>
      </m:oMath>
      <w:r>
        <w:rPr/>
        <w:t xml:space="preserve">.</w:t>
      </w:r>
      <w:r>
        <w:rPr/>
        <w:br w:type="textWrapping"/>
      </w:r>
      <w:r>
        <w:rPr>
          <w:rFonts w:eastAsia="Georgia" w:cs="Georgia" w:ascii="Georgia" w:hAnsi="Georgia"/>
        </w:rPr>
        <w:t xml:space="preserve">(2.8) En déduire que</w:t>
      </w:r>
    </w:p>
    <w:p>
      <w:pPr>
        <w:spacing w:after="220" w:lineRule="auto"/>
      </w:pPr>
      <m:oMathPara>
        <m:oMath>
          <m:sSup>
            <m:sSupPr/>
            <m:e>
              <m:r>
                <m:t xml:space="preserve"> </m:t>
              </m:r>
            </m:e>
            <m:sup>
              <m:r>
                <m:rPr>
                  <m:sty m:val="i"/>
                </m:rPr>
                <m:t>t</m:t>
              </m:r>
            </m:sup>
          </m:sSup>
          <m:r>
            <m:rPr>
              <m:sty m:val="i"/>
            </m:rPr>
            <m:t>A</m:t>
          </m:r>
          <m:r>
            <m:rPr>
              <m:sty m:val="p"/>
            </m:rPr>
            <m:t>=</m:t>
          </m:r>
          <m:sSup>
            <m:sSupPr/>
            <m:e>
              <m:d>
                <m:dPr>
                  <m:begChr m:val="("/>
                  <m:endChr m:val=")"/>
                  <m:ctrlPr>
                    <w:rPr>
                      <w:rFonts w:ascii="Cambria Math" w:hAnsi="Cambria Math"/>
                    </w:rPr>
                  </m:ctrlPr>
                </m:dPr>
                <m:e>
                  <m:sSup>
                    <m:sSupPr/>
                    <m:e>
                      <m:r>
                        <m:t xml:space="preserve"> </m:t>
                      </m:r>
                    </m:e>
                    <m:sup>
                      <m:r>
                        <m:rPr>
                          <m:sty m:val="i"/>
                        </m:rPr>
                        <m:t>t</m:t>
                      </m:r>
                    </m:sup>
                  </m:sSup>
                  <m:r>
                    <m:rPr>
                      <m:sty m:val="i"/>
                    </m:rPr>
                    <m:t>P</m:t>
                  </m:r>
                </m:e>
              </m:d>
            </m:e>
            <m:sup>
              <m:r>
                <m:rPr>
                  <m:sty m:val="p"/>
                </m:rPr>
                <m:t>−</m:t>
              </m:r>
              <m:r>
                <m:rPr>
                  <m:sty m:val="p"/>
                </m:rPr>
                <m:t>1</m:t>
              </m:r>
            </m:sup>
          </m:sSup>
          <m:sSup>
            <m:sSupPr/>
            <m:e>
              <m:r>
                <m:rPr>
                  <m:sty m:val="i"/>
                </m:rPr>
                <m:t>D</m:t>
              </m:r>
            </m:e>
            <m:sup>
              <m:r>
                <m:rPr>
                  <m:sty m:val="i"/>
                </m:rPr>
                <m:t>t</m:t>
              </m:r>
            </m:sup>
          </m:sSup>
          <m:r>
            <m:rPr>
              <m:sty m:val="i"/>
            </m:rPr>
            <m:t>P</m:t>
          </m:r>
        </m:oMath>
      </m:oMathPara>
    </w:p>
    <w:p>
      <w:pPr>
        <w:spacing w:after="220" w:lineRule="auto"/>
      </w:pPr>
      <w:r>
        <w:rPr/>
        <w:t xml:space="preserve">et que </w:t>
      </w:r>
      <m:oMath>
        <m:r>
          <m:rPr>
            <m:sty m:val="i"/>
          </m:rPr>
          <m:t>ρ</m:t>
        </m:r>
        <m:r>
          <m:rPr>
            <m:sty m:val="p"/>
          </m:rPr>
          <m:t>(</m:t>
        </m:r>
        <m:r>
          <m:rPr>
            <m:sty m:val="i"/>
          </m:rPr>
          <m:t>A</m:t>
        </m:r>
        <m:r>
          <m:rPr>
            <m:sty m:val="p"/>
          </m:rPr>
          <m:t>)</m:t>
        </m:r>
        <m:r>
          <m:rPr>
            <m:sty m:val="p"/>
          </m:rPr>
          <m:t>=</m:t>
        </m:r>
        <m:r>
          <m:rPr>
            <m:sty m:val="i"/>
          </m:rPr>
          <m:t>ρ</m:t>
        </m:r>
        <m:d>
          <m:dPr>
            <m:begChr m:val="("/>
            <m:endChr m:val=")"/>
            <m:ctrlPr>
              <w:rPr>
                <w:rFonts w:ascii="Cambria Math" w:hAnsi="Cambria Math"/>
              </w:rPr>
            </m:ctrlPr>
          </m:dPr>
          <m:e>
            <m:sSup>
              <m:sSupPr/>
              <m:e>
                <m:r>
                  <m:t xml:space="preserve"> </m:t>
                </m:r>
              </m:e>
              <m:sup>
                <m:r>
                  <m:rPr>
                    <m:sty m:val="i"/>
                  </m:rPr>
                  <m:t>t</m:t>
                </m:r>
              </m:sup>
            </m:sSup>
            <m:r>
              <m:rPr>
                <m:sty m:val="i"/>
              </m:rPr>
              <m:t>A</m:t>
            </m:r>
          </m:e>
        </m:d>
      </m:oMath>
      <w:r>
        <w:rPr/>
        <w:t xml:space="preserve">.</w:t>
      </w:r>
    </w:p>
    <w:p>
      <w:pPr>
        <w:spacing w:line="271" w:before="330" w:lineRule="auto"/>
      </w:pPr>
      <w:r>
        <w:rPr>
          <w:rFonts w:eastAsia="Georgia" w:cs="Georgia" w:ascii="Georgia" w:hAnsi="Georgia"/>
          <w:b/>
          <w:sz w:val="42"/>
        </w:rPr>
        <w:t xml:space="preserve">3. Le théorème de Perron Froebenius</w:t>
      </w:r>
    </w:p>
    <w:p>
      <w:pPr>
        <w:spacing w:after="220" w:lineRule="auto"/>
      </w:pPr>
      <w:r>
        <w:rPr>
          <w:rFonts w:eastAsia="Georgia" w:cs="Georgia" w:ascii="Georgia" w:hAnsi="Georgia"/>
        </w:rPr>
        <w:t xml:space="preserve">Dans cette partie, on admettra la version générale du théorème de Gelfand, i.e., le théorème 2.1 énoncé plus haut. En admettant ce résultat, l'objet de cette section est la démonstration du théorème suivant.</w:t>
      </w:r>
    </w:p>
    <w:p>
      <w:pPr>
        <w:spacing w:after="220" w:lineRule="auto"/>
      </w:pPr>
      <w:r>
        <w:rPr>
          <w:rFonts w:eastAsia="Georgia" w:cs="Georgia" w:ascii="Georgia" w:hAnsi="Georgia"/>
        </w:rPr>
        <w:t xml:space="preserve">Théorème 3.1. Soit </w:t>
      </w:r>
      <m:oMath>
        <m:r>
          <m:rPr>
            <m:sty m:val="i"/>
          </m:rPr>
          <m:t>A</m:t>
        </m:r>
      </m:oMath>
      <w:r>
        <w:rPr>
          <w:rFonts w:eastAsia="Georgia" w:cs="Georgia" w:ascii="Georgia" w:hAnsi="Georgia"/>
        </w:rPr>
        <w:t xml:space="preserve"> une matrice strictement positive. Il existe une unique loi de probabilité </w:t>
      </w:r>
      <m:oMath>
        <m:r>
          <m:rPr>
            <m:sty m:val="i"/>
          </m:rPr>
          <m:t>v</m:t>
        </m:r>
        <m:r>
          <m:rPr>
            <m:sty m:val="p"/>
          </m:rPr>
          <m:t>∈</m:t>
        </m:r>
        <m:sSup>
          <m:sSupPr/>
          <m:e>
            <m:r>
              <m:rPr>
                <m:scr m:val="double-struck"/>
              </m:rPr>
              <m:t>R</m:t>
            </m:r>
          </m:e>
          <m:sup>
            <m:r>
              <m:rPr>
                <m:sty m:val="i"/>
              </m:rPr>
              <m:t>n</m:t>
            </m:r>
          </m:sup>
        </m:sSup>
      </m:oMath>
      <w:r>
        <w:rPr/>
        <w:t xml:space="preserve"> telle que </w:t>
      </w:r>
      <m:oMath>
        <m:r>
          <m:rPr>
            <m:sty m:val="i"/>
          </m:rPr>
          <m:t>A</m:t>
        </m:r>
        <m:r>
          <m:rPr>
            <m:sty m:val="i"/>
          </m:rPr>
          <m:t>v</m:t>
        </m:r>
        <m:r>
          <m:rPr>
            <m:sty m:val="p"/>
          </m:rPr>
          <m:t>=</m:t>
        </m:r>
        <m:r>
          <m:rPr>
            <m:sty m:val="i"/>
          </m:rPr>
          <m:t>ρ</m:t>
        </m:r>
        <m:r>
          <m:rPr>
            <m:sty m:val="p"/>
          </m:rPr>
          <m:t>(</m:t>
        </m:r>
        <m:r>
          <m:rPr>
            <m:sty m:val="i"/>
          </m:rPr>
          <m:t>A</m:t>
        </m:r>
        <m:r>
          <m:rPr>
            <m:sty m:val="p"/>
          </m:rPr>
          <m:t>)</m:t>
        </m:r>
        <m:r>
          <m:rPr>
            <m:sty m:val="i"/>
          </m:rPr>
          <m:t>v</m:t>
        </m:r>
      </m:oMath>
      <w:r>
        <w:rPr/>
        <w:t xml:space="preserve">. De plus, </w:t>
      </w:r>
      <m:oMath>
        <m:r>
          <m:rPr>
            <m:sty m:val="i"/>
          </m:rPr>
          <m:t>v</m:t>
        </m:r>
        <m:r>
          <m:rPr>
            <m:sty m:val="p"/>
          </m:rPr>
          <m:t>&gt;</m:t>
        </m:r>
        <m:r>
          <m:rPr>
            <m:sty m:val="p"/>
          </m:rPr>
          <m:t>0</m:t>
        </m:r>
      </m:oMath>
      <w:r>
        <w:rPr/>
        <w:t xml:space="preserve"> et</w:t>
      </w:r>
    </w:p>
    <w:p>
      <w:pPr>
        <w:spacing w:after="220" w:lineRule="auto"/>
      </w:pPr>
      <m:oMathPara>
        <m:oMath>
          <m:d>
            <m:dPr>
              <m:begChr m:val="{"/>
              <m:endChr m:val="}"/>
              <m:ctrlPr>
                <w:rPr>
                  <w:rFonts w:ascii="Cambria Math" w:hAnsi="Cambria Math"/>
                </w:rPr>
              </m:ctrlPr>
            </m:dPr>
            <m:e>
              <m:r>
                <m:rPr>
                  <m:sty m:val="i"/>
                </m:rPr>
                <m:t>w</m:t>
              </m:r>
              <m:r>
                <m:rPr>
                  <m:sty m:val="p"/>
                </m:rPr>
                <m:t>∈</m:t>
              </m:r>
              <m:sSup>
                <m:sSupPr/>
                <m:e>
                  <m:r>
                    <m:rPr>
                      <m:scr m:val="double-struck"/>
                    </m:rPr>
                    <m:t>C</m:t>
                  </m:r>
                </m:e>
                <m:sup>
                  <m:r>
                    <m:rPr>
                      <m:sty m:val="i"/>
                    </m:rPr>
                    <m:t>n</m:t>
                  </m:r>
                </m:sup>
              </m:sSup>
              <m:r>
                <m:rPr>
                  <m:sty m:val="p"/>
                </m:rPr>
                <m:t>:</m:t>
              </m:r>
              <m:r>
                <m:rPr>
                  <m:sty m:val="i"/>
                </m:rPr>
                <m:t>A</m:t>
              </m:r>
              <m:r>
                <m:rPr>
                  <m:sty m:val="i"/>
                </m:rPr>
                <m:t>w</m:t>
              </m:r>
              <m:r>
                <m:rPr>
                  <m:sty m:val="p"/>
                </m:rPr>
                <m:t>=</m:t>
              </m:r>
              <m:r>
                <m:rPr>
                  <m:sty m:val="i"/>
                </m:rPr>
                <m:t>ρ</m:t>
              </m:r>
              <m:r>
                <m:rPr>
                  <m:sty m:val="p"/>
                </m:rPr>
                <m:t>(</m:t>
              </m:r>
              <m:r>
                <m:rPr>
                  <m:sty m:val="i"/>
                </m:rPr>
                <m:t>A</m:t>
              </m:r>
              <m:r>
                <m:rPr>
                  <m:sty m:val="p"/>
                </m:rPr>
                <m:t>)</m:t>
              </m:r>
              <m:r>
                <m:rPr>
                  <m:sty m:val="i"/>
                </m:rPr>
                <m:t>w</m:t>
              </m:r>
            </m:e>
          </m:d>
          <m:r>
            <m:rPr>
              <m:sty m:val="p"/>
            </m:rPr>
            <m:t>=</m:t>
          </m:r>
          <m:r>
            <m:rPr>
              <m:sty m:val="p"/>
            </m:rPr>
            <m:t>{</m:t>
          </m:r>
          <m:r>
            <m:rPr>
              <m:sty m:val="i"/>
            </m:rPr>
            <m:t>m</m:t>
          </m:r>
          <m:r>
            <m:rPr>
              <m:sty m:val="i"/>
            </m:rPr>
            <m:t>v</m:t>
          </m:r>
          <m:r>
            <m:rPr>
              <m:sty m:val="p"/>
            </m:rPr>
            <m:t>:</m:t>
          </m:r>
          <m:r>
            <m:rPr>
              <m:sty m:val="i"/>
            </m:rPr>
            <m:t>m</m:t>
          </m:r>
          <m:r>
            <m:rPr>
              <m:sty m:val="p"/>
            </m:rPr>
            <m:t>∈</m:t>
          </m:r>
          <m:r>
            <m:rPr>
              <m:scr m:val="double-struck"/>
            </m:rPr>
            <m:t>C</m:t>
          </m:r>
          <m:r>
            <m:rPr>
              <m:sty m:val="p"/>
            </m:rPr>
            <m:t>}</m:t>
          </m:r>
          <m:r>
            <m:rPr>
              <m:sty m:val="p"/>
            </m:rPr>
            <m:t>.</m:t>
          </m:r>
        </m:oMath>
      </m:oMathPara>
    </w:p>
    <w:p>
      <w:pPr>
        <w:spacing w:after="220" w:lineRule="auto"/>
      </w:pPr>
      <w:r>
        <w:rPr>
          <w:rFonts w:eastAsia="Georgia" w:cs="Georgia" w:ascii="Georgia" w:hAnsi="Georgia"/>
        </w:rPr>
        <w:t xml:space="preserve">C'est la première partie du célèbre théorème de Perron-Froebenius.</w:t>
      </w:r>
      <w:r>
        <w:rPr/>
        <w:br w:type="textWrapping"/>
      </w:r>
      <w:r>
        <w:rPr>
          <w:rFonts w:eastAsia="Georgia" w:cs="Georgia" w:ascii="Georgia" w:hAnsi="Georgia"/>
        </w:rPr>
        <w:t xml:space="preserve">Pour le restant de cette section, on considère une matrice </w:t>
      </w:r>
      <m:oMath>
        <m:r>
          <m:rPr>
            <m:sty m:val="i"/>
          </m:rPr>
          <m:t>A</m:t>
        </m:r>
      </m:oMath>
      <w:r>
        <w:rPr/>
        <w:t xml:space="preserve"> strictement positive.</w:t>
      </w:r>
      <w:r>
        <w:rPr/>
        <w:br w:type="textWrapping"/>
      </w:r>
      <w:r>
        <w:rPr/>
        <w:t xml:space="preserve">Soit </w:t>
      </w:r>
      <m:oMath>
        <m:r>
          <m:rPr>
            <m:sty m:val="i"/>
          </m:rPr>
          <m:t>λ</m:t>
        </m:r>
        <m:r>
          <m:rPr>
            <m:sty m:val="p"/>
          </m:rPr>
          <m:t>∈</m:t>
        </m:r>
        <m:r>
          <m:rPr>
            <m:scr m:val="double-struck"/>
          </m:rPr>
          <m:t>C</m:t>
        </m:r>
      </m:oMath>
      <w:r>
        <w:rPr/>
        <w:t xml:space="preserve"> une valeur propre de </w:t>
      </w:r>
      <m:oMath>
        <m:r>
          <m:rPr>
            <m:sty m:val="i"/>
          </m:rPr>
          <m:t>A</m:t>
        </m:r>
      </m:oMath>
      <w:r>
        <w:rPr/>
        <w:t xml:space="preserve">, telle que </w:t>
      </w:r>
      <m:oMath>
        <m:r>
          <m:rPr>
            <m:sty m:val="p"/>
          </m:rPr>
          <m:t>|</m:t>
        </m:r>
        <m:r>
          <m:rPr>
            <m:sty m:val="i"/>
          </m:rPr>
          <m:t>λ</m:t>
        </m:r>
        <m:r>
          <m:rPr>
            <m:sty m:val="p"/>
          </m:rPr>
          <m:t>|</m:t>
        </m:r>
        <m:r>
          <m:rPr>
            <m:sty m:val="p"/>
          </m:rPr>
          <m:t>=</m:t>
        </m:r>
        <m:r>
          <m:rPr>
            <m:sty m:val="i"/>
          </m:rPr>
          <m:t>ρ</m:t>
        </m:r>
        <m:r>
          <m:rPr>
            <m:sty m:val="p"/>
          </m:rPr>
          <m:t>(</m:t>
        </m:r>
        <m:r>
          <m:rPr>
            <m:sty m:val="i"/>
          </m:rPr>
          <m:t>A</m:t>
        </m:r>
        <m:r>
          <m:rPr>
            <m:sty m:val="p"/>
          </m:rPr>
          <m:t>)</m:t>
        </m:r>
      </m:oMath>
      <w:r>
        <w:rPr/>
        <w:t xml:space="preserve"> et soit </w:t>
      </w:r>
      <m:oMath>
        <m:r>
          <m:rPr>
            <m:sty m:val="i"/>
          </m:rPr>
          <m:t>ϕ</m:t>
        </m:r>
        <m:r>
          <m:rPr>
            <m:sty m:val="p"/>
          </m:rPr>
          <m:t>∈</m:t>
        </m:r>
        <m:sSup>
          <m:sSupPr/>
          <m:e>
            <m:r>
              <m:rPr>
                <m:scr m:val="double-struck"/>
              </m:rPr>
              <m:t>C</m:t>
            </m:r>
          </m:e>
          <m:sup>
            <m:r>
              <m:rPr>
                <m:sty m:val="i"/>
              </m:rPr>
              <m:t>n</m:t>
            </m:r>
          </m:sup>
        </m:sSup>
      </m:oMath>
      <w:r>
        <w:rPr/>
        <w:t xml:space="preserve"> non nul tel que </w:t>
      </w:r>
      <m:oMath>
        <m:r>
          <m:rPr>
            <m:sty m:val="i"/>
          </m:rPr>
          <m:t>A</m:t>
        </m:r>
        <m:r>
          <m:rPr>
            <m:sty m:val="i"/>
          </m:rPr>
          <m:t>ϕ</m:t>
        </m:r>
        <m:r>
          <m:rPr>
            <m:sty m:val="p"/>
          </m:rPr>
          <m:t>=</m:t>
        </m:r>
        <m:r>
          <m:rPr>
            <m:sty m:val="i"/>
          </m:rPr>
          <m:t>λ</m:t>
        </m:r>
        <m:r>
          <m:rPr>
            <m:sty m:val="i"/>
          </m:rPr>
          <m:t>ϕ</m:t>
        </m:r>
      </m:oMath>
      <w:r>
        <w:rPr/>
        <w:t xml:space="preserve">.</w:t>
      </w:r>
      <w:r>
        <w:rPr/>
        <w:br w:type="textWrapping"/>
      </w:r>
      <w:r>
        <w:rPr/>
        <w:t xml:space="preserve">(3.1) Montrer que </w:t>
      </w:r>
      <m:oMath>
        <m:r>
          <m:rPr>
            <m:sty m:val="i"/>
          </m:rPr>
          <m:t>A</m:t>
        </m:r>
        <m:r>
          <m:rPr>
            <m:sty m:val="p"/>
          </m:rPr>
          <m:t>|</m:t>
        </m:r>
        <m:r>
          <m:rPr>
            <m:sty m:val="i"/>
          </m:rPr>
          <m:t>ϕ</m:t>
        </m:r>
        <m:r>
          <m:rPr>
            <m:sty m:val="p"/>
          </m:rPr>
          <m:t>|</m:t>
        </m:r>
        <m:r>
          <m:rPr>
            <m:sty m:val="p"/>
          </m:rPr>
          <m:t>⩾</m:t>
        </m:r>
        <m:r>
          <m:rPr>
            <m:sty m:val="i"/>
          </m:rPr>
          <m:t>ρ</m:t>
        </m:r>
        <m:r>
          <m:rPr>
            <m:sty m:val="p"/>
          </m:rPr>
          <m:t>(</m:t>
        </m:r>
        <m:r>
          <m:rPr>
            <m:sty m:val="i"/>
          </m:rPr>
          <m:t>A</m:t>
        </m:r>
        <m:r>
          <m:rPr>
            <m:sty m:val="p"/>
          </m:rPr>
          <m:t>)</m:t>
        </m:r>
        <m:r>
          <m:rPr>
            <m:sty m:val="p"/>
          </m:rPr>
          <m:t>|</m:t>
        </m:r>
        <m:r>
          <m:rPr>
            <m:sty m:val="i"/>
          </m:rPr>
          <m:t>ϕ</m:t>
        </m:r>
        <m:r>
          <m:rPr>
            <m:sty m:val="p"/>
          </m:rPr>
          <m:t>|</m:t>
        </m:r>
      </m:oMath>
      <w:r>
        <w:rPr>
          <w:rFonts w:eastAsia="Georgia" w:cs="Georgia" w:ascii="Georgia" w:hAnsi="Georgia"/>
        </w:rPr>
        <w:t xml:space="preserve">, où pour tout </w:t>
      </w:r>
      <m:oMath>
        <m:r>
          <m:rPr>
            <m:sty m:val="i"/>
          </m:rPr>
          <m:t>w</m:t>
        </m:r>
        <m:r>
          <m:rPr>
            <m:sty m:val="p"/>
          </m:rPr>
          <m:t>∈</m:t>
        </m:r>
        <m:sSup>
          <m:sSupPr/>
          <m:e>
            <m:r>
              <m:rPr>
                <m:scr m:val="double-struck"/>
              </m:rPr>
              <m:t>C</m:t>
            </m:r>
          </m:e>
          <m:sup>
            <m:r>
              <m:rPr>
                <m:sty m:val="i"/>
              </m:rPr>
              <m:t>n</m:t>
            </m:r>
          </m:sup>
        </m:sSup>
        <m:r>
          <m:rPr>
            <m:sty m:val="p"/>
          </m:rPr>
          <m:t>,</m:t>
        </m:r>
        <m:r>
          <m:rPr>
            <m:sty m:val="p"/>
          </m:rPr>
          <m:t>|</m:t>
        </m:r>
        <m:r>
          <m:rPr>
            <m:sty m:val="i"/>
          </m:rPr>
          <m:t>w</m:t>
        </m:r>
        <m:r>
          <m:rPr>
            <m:sty m:val="p"/>
          </m:rPr>
          <m:t>|</m:t>
        </m:r>
      </m:oMath>
      <w:r>
        <w:rPr>
          <w:rFonts w:eastAsia="Georgia" w:cs="Georgia" w:ascii="Georgia" w:hAnsi="Georgia"/>
        </w:rPr>
        <w:t xml:space="preserve"> dénote le vecteur tel que</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m:t>
          </m:r>
          <m:r>
            <m:rPr>
              <m:sty m:val="i"/>
            </m:rPr>
            <m:t>w</m:t>
          </m:r>
          <m:sSub>
            <m:sSubPr/>
            <m:e>
              <m:r>
                <m:rPr>
                  <m:sty m:val="p"/>
                </m:rPr>
                <m:t>|</m:t>
              </m:r>
            </m:e>
            <m:sub>
              <m:r>
                <m:rPr>
                  <m:sty m:val="i"/>
                </m:rPr>
                <m:t>i</m:t>
              </m:r>
            </m:sub>
          </m:sSub>
          <m:r>
            <m:rPr>
              <m:sty m:val="p"/>
            </m:rPr>
            <m:t>=</m:t>
          </m:r>
          <m:d>
            <m:dPr>
              <m:begChr m:val="|"/>
              <m:endChr m:val="|"/>
              <m:ctrlPr>
                <w:rPr>
                  <w:rFonts w:ascii="Cambria Math" w:hAnsi="Cambria Math"/>
                </w:rPr>
              </m:ctrlPr>
            </m:dPr>
            <m:e>
              <m:sSub>
                <m:sSubPr/>
                <m:e>
                  <m:r>
                    <m:rPr>
                      <m:sty m:val="i"/>
                    </m:rPr>
                    <m:t>w</m:t>
                  </m:r>
                </m:e>
                <m:sub>
                  <m:r>
                    <m:rPr>
                      <m:sty m:val="i"/>
                    </m:rPr>
                    <m:t>i</m:t>
                  </m:r>
                </m:sub>
              </m:sSub>
            </m:e>
          </m:d>
        </m:oMath>
      </m:oMathPara>
    </w:p>
    <w:p>
      <w:pPr>
        <w:spacing w:after="220" w:lineRule="auto"/>
      </w:pPr>
      <w:r>
        <w:rPr>
          <w:rFonts w:eastAsia="Georgia" w:cs="Georgia" w:ascii="Georgia" w:hAnsi="Georgia"/>
        </w:rPr>
        <w:t xml:space="preserve">(on prend la valeur absolue de chaque coordonnée).</w:t>
      </w:r>
    </w:p>
    <w:p>
      <w:pPr>
        <w:spacing w:after="220" w:lineRule="auto"/>
      </w:pPr>
      <w:r>
        <w:rPr/>
        <w:t xml:space="preserve">On veut maintenant montrer par contradiction que </w:t>
      </w:r>
      <m:oMath>
        <m:r>
          <m:rPr>
            <m:sty m:val="i"/>
          </m:rPr>
          <m:t>A</m:t>
        </m:r>
        <m:r>
          <m:rPr>
            <m:sty m:val="p"/>
          </m:rPr>
          <m:t>|</m:t>
        </m:r>
        <m:r>
          <m:rPr>
            <m:sty m:val="i"/>
          </m:rPr>
          <m:t>ϕ</m:t>
        </m:r>
        <m:r>
          <m:rPr>
            <m:sty m:val="p"/>
          </m:rPr>
          <m:t>|</m:t>
        </m:r>
        <m:r>
          <m:rPr>
            <m:sty m:val="p"/>
          </m:rPr>
          <m:t>=</m:t>
        </m:r>
        <m:r>
          <m:rPr>
            <m:sty m:val="i"/>
          </m:rPr>
          <m:t>ρ</m:t>
        </m:r>
        <m:r>
          <m:rPr>
            <m:sty m:val="p"/>
          </m:rPr>
          <m:t>(</m:t>
        </m:r>
        <m:r>
          <m:rPr>
            <m:sty m:val="i"/>
          </m:rPr>
          <m:t>A</m:t>
        </m:r>
        <m:r>
          <m:rPr>
            <m:sty m:val="p"/>
          </m:rPr>
          <m:t>)</m:t>
        </m:r>
        <m:r>
          <m:rPr>
            <m:sty m:val="p"/>
          </m:rPr>
          <m:t>|</m:t>
        </m:r>
        <m:r>
          <m:rPr>
            <m:sty m:val="i"/>
          </m:rPr>
          <m:t>ϕ</m:t>
        </m:r>
        <m:r>
          <m:rPr>
            <m:sty m:val="p"/>
          </m:rPr>
          <m:t>|</m:t>
        </m:r>
      </m:oMath>
      <w:r>
        <w:rPr/>
        <w:t xml:space="preserve">. On suppose temporairement que </w:t>
      </w:r>
      <m:oMath>
        <m:r>
          <m:rPr>
            <m:sty m:val="i"/>
          </m:rPr>
          <m:t>A</m:t>
        </m:r>
        <m:r>
          <m:rPr>
            <m:sty m:val="p"/>
          </m:rPr>
          <m:t>|</m:t>
        </m:r>
        <m:r>
          <m:rPr>
            <m:sty m:val="i"/>
          </m:rPr>
          <m:t>ϕ</m:t>
        </m:r>
        <m:r>
          <m:rPr>
            <m:sty m:val="p"/>
          </m:rPr>
          <m:t>|</m:t>
        </m:r>
      </m:oMath>
      <w:r>
        <w:rPr>
          <w:rFonts w:eastAsia="Georgia" w:cs="Georgia" w:ascii="Georgia" w:hAnsi="Georgia"/>
        </w:rPr>
        <w:t xml:space="preserve"> n'est pas égal à </w:t>
      </w:r>
      <m:oMath>
        <m:r>
          <m:rPr>
            <m:sty m:val="i"/>
          </m:rPr>
          <m:t>ρ</m:t>
        </m:r>
        <m:r>
          <m:rPr>
            <m:sty m:val="p"/>
          </m:rPr>
          <m:t>(</m:t>
        </m:r>
        <m:r>
          <m:rPr>
            <m:sty m:val="i"/>
          </m:rPr>
          <m:t>A</m:t>
        </m:r>
        <m:r>
          <m:rPr>
            <m:sty m:val="p"/>
          </m:rPr>
          <m:t>)</m:t>
        </m:r>
        <m:r>
          <m:rPr>
            <m:sty m:val="p"/>
          </m:rPr>
          <m:t>|</m:t>
        </m:r>
        <m:r>
          <m:rPr>
            <m:sty m:val="i"/>
          </m:rPr>
          <m:t>ϕ</m:t>
        </m:r>
        <m:r>
          <m:rPr>
            <m:sty m:val="p"/>
          </m:rPr>
          <m:t>|</m:t>
        </m:r>
      </m:oMath>
      <w:r>
        <w:rPr/>
        <w:t xml:space="preserve">.</w:t>
      </w:r>
      <w:r>
        <w:rPr/>
        <w:br w:type="textWrapping"/>
      </w:r>
      <w:r>
        <w:rPr/>
        <w:t xml:space="preserve">(3.2) En utilisant la question (1.5), montrer l'existence d'un </w:t>
      </w:r>
      <m:oMath>
        <m:r>
          <m:rPr>
            <m:sty m:val="i"/>
          </m:rPr>
          <m:t>ϵ</m:t>
        </m:r>
        <m:r>
          <m:rPr>
            <m:sty m:val="p"/>
          </m:rPr>
          <m:t>&gt;</m:t>
        </m:r>
        <m:r>
          <m:rPr>
            <m:sty m:val="p"/>
          </m:rPr>
          <m:t>0</m:t>
        </m:r>
      </m:oMath>
      <w:r>
        <w:rPr/>
        <w:t xml:space="preserve"> tel que</w:t>
      </w:r>
    </w:p>
    <w:p>
      <w:pPr>
        <w:spacing w:after="220" w:lineRule="auto"/>
      </w:pPr>
      <m:oMathPara>
        <m:oMath>
          <m:sSup>
            <m:sSupPr/>
            <m:e>
              <m:r>
                <m:rPr>
                  <m:sty m:val="i"/>
                </m:rPr>
                <m:t>A</m:t>
              </m:r>
            </m:e>
            <m:sup>
              <m:r>
                <m:rPr>
                  <m:sty m:val="p"/>
                </m:rPr>
                <m:t>2</m:t>
              </m:r>
            </m:sup>
          </m:sSup>
          <m:r>
            <m:rPr>
              <m:sty m:val="p"/>
            </m:rPr>
            <m:t>|</m:t>
          </m:r>
          <m:r>
            <m:rPr>
              <m:sty m:val="i"/>
            </m:rPr>
            <m:t>ϕ</m:t>
          </m:r>
          <m:r>
            <m:rPr>
              <m:sty m:val="p"/>
            </m:rPr>
            <m:t>|</m:t>
          </m:r>
          <m:r>
            <m:rPr>
              <m:sty m:val="p"/>
            </m:rPr>
            <m:t>⩾</m:t>
          </m:r>
          <m:r>
            <m:rPr>
              <m:sty m:val="p"/>
            </m:rPr>
            <m:t>(</m:t>
          </m:r>
          <m:r>
            <m:rPr>
              <m:sty m:val="p"/>
            </m:rPr>
            <m:t>1</m:t>
          </m:r>
          <m:r>
            <m:rPr>
              <m:sty m:val="p"/>
            </m:rPr>
            <m:t>+</m:t>
          </m:r>
          <m:r>
            <m:rPr>
              <m:sty m:val="i"/>
            </m:rPr>
            <m:t>ϵ</m:t>
          </m:r>
          <m:r>
            <m:rPr>
              <m:sty m:val="p"/>
            </m:rPr>
            <m:t>)</m:t>
          </m:r>
          <m:r>
            <m:rPr>
              <m:sty m:val="i"/>
            </m:rPr>
            <m:t>ρ</m:t>
          </m:r>
          <m:r>
            <m:rPr>
              <m:sty m:val="p"/>
            </m:rPr>
            <m:t>(</m:t>
          </m:r>
          <m:r>
            <m:rPr>
              <m:sty m:val="i"/>
            </m:rPr>
            <m:t>A</m:t>
          </m:r>
          <m:r>
            <m:rPr>
              <m:sty m:val="p"/>
            </m:rPr>
            <m:t>)</m:t>
          </m:r>
          <m:r>
            <m:rPr>
              <m:sty m:val="i"/>
            </m:rPr>
            <m:t>A</m:t>
          </m:r>
          <m:r>
            <m:rPr>
              <m:sty m:val="p"/>
            </m:rPr>
            <m:t>|</m:t>
          </m:r>
          <m:r>
            <m:rPr>
              <m:sty m:val="i"/>
            </m:rPr>
            <m:t>ϕ</m:t>
          </m:r>
          <m:r>
            <m:rPr>
              <m:sty m:val="p"/>
            </m:rPr>
            <m:t>|</m:t>
          </m:r>
          <m:r>
            <m:rPr>
              <m:sty m:val="p"/>
            </m:rPr>
            <m:t>.</m:t>
          </m:r>
        </m:oMath>
      </m:oMathPara>
    </w:p>
    <w:p>
      <w:pPr>
        <w:spacing w:after="220" w:lineRule="auto"/>
      </w:pPr>
      <w:r>
        <w:rPr>
          <w:rFonts w:eastAsia="Georgia" w:cs="Georgia" w:ascii="Georgia" w:hAnsi="Georgia"/>
        </w:rPr>
        <w:t xml:space="preserve">(3.3) En déduire que</w:t>
      </w:r>
    </w:p>
    <w:p>
      <w:pPr>
        <w:spacing w:after="220" w:lineRule="auto"/>
      </w:pPr>
      <m:oMathPara>
        <m:oMath>
          <m:r>
            <m:rPr>
              <m:sty m:val="p"/>
            </m:rPr>
            <m:t>∀</m:t>
          </m:r>
          <m:r>
            <m:rPr>
              <m:sty m:val="i"/>
            </m:rPr>
            <m:t>N</m:t>
          </m:r>
          <m:r>
            <m:rPr>
              <m:sty m:val="p"/>
            </m:rPr>
            <m:t>∈</m:t>
          </m:r>
          <m:r>
            <m:rPr>
              <m:scr m:val="double-struck"/>
            </m:rPr>
            <m:t>N</m:t>
          </m:r>
          <m:r>
            <m:rPr>
              <m:sty m:val="p"/>
            </m:rPr>
            <m:t>,</m:t>
          </m:r>
          <m:sSup>
            <m:sSupPr/>
            <m:e>
              <m:r>
                <m:rPr>
                  <m:sty m:val="i"/>
                </m:rPr>
                <m:t>A</m:t>
              </m:r>
            </m:e>
            <m:sup>
              <m:r>
                <m:rPr>
                  <m:sty m:val="i"/>
                </m:rPr>
                <m:t>N</m:t>
              </m:r>
              <m:r>
                <m:rPr>
                  <m:sty m:val="p"/>
                </m:rPr>
                <m:t>+</m:t>
              </m:r>
              <m:r>
                <m:rPr>
                  <m:sty m:val="p"/>
                </m:rPr>
                <m:t>1</m:t>
              </m:r>
            </m:sup>
          </m:sSup>
          <m:r>
            <m:rPr>
              <m:sty m:val="p"/>
            </m:rPr>
            <m:t>|</m:t>
          </m:r>
          <m:r>
            <m:rPr>
              <m:sty m:val="i"/>
            </m:rPr>
            <m:t>ϕ</m:t>
          </m:r>
          <m:r>
            <m:rPr>
              <m:sty m:val="p"/>
            </m:rPr>
            <m:t>|</m:t>
          </m:r>
          <m:r>
            <m:rPr>
              <m:sty m:val="p"/>
            </m:rPr>
            <m:t>⩾</m:t>
          </m:r>
          <m:r>
            <m:rPr>
              <m:sty m:val="p"/>
            </m:rPr>
            <m:t>(</m:t>
          </m:r>
          <m:r>
            <m:rPr>
              <m:sty m:val="p"/>
            </m:rPr>
            <m:t>1</m:t>
          </m:r>
          <m:r>
            <m:rPr>
              <m:sty m:val="p"/>
            </m:rPr>
            <m:t>+</m:t>
          </m:r>
          <m:r>
            <m:rPr>
              <m:sty m:val="i"/>
            </m:rPr>
            <m:t>ϵ</m:t>
          </m:r>
          <m:r>
            <m:rPr>
              <m:sty m:val="p"/>
            </m:rPr>
            <m:t>)</m:t>
          </m:r>
          <m:r>
            <m:rPr>
              <m:sty m:val="i"/>
            </m:rPr>
            <m:t>ρ</m:t>
          </m:r>
          <m:r>
            <m:rPr>
              <m:sty m:val="p"/>
            </m:rPr>
            <m:t>(</m:t>
          </m:r>
          <m:r>
            <m:rPr>
              <m:sty m:val="i"/>
            </m:rPr>
            <m:t>A</m:t>
          </m:r>
          <m:r>
            <m:rPr>
              <m:sty m:val="p"/>
            </m:rPr>
            <m:t>)</m:t>
          </m:r>
          <m:sSup>
            <m:sSupPr/>
            <m:e>
              <m:r>
                <m:rPr>
                  <m:sty m:val="i"/>
                </m:rPr>
                <m:t>A</m:t>
              </m:r>
            </m:e>
            <m:sup>
              <m:r>
                <m:rPr>
                  <m:sty m:val="i"/>
                </m:rPr>
                <m:t>N</m:t>
              </m:r>
            </m:sup>
          </m:sSup>
          <m:r>
            <m:rPr>
              <m:sty m:val="p"/>
            </m:rPr>
            <m:t>|</m:t>
          </m:r>
          <m:r>
            <m:rPr>
              <m:sty m:val="i"/>
            </m:rPr>
            <m:t>ϕ</m:t>
          </m:r>
          <m:r>
            <m:rPr>
              <m:sty m:val="p"/>
            </m:rPr>
            <m:t>|</m:t>
          </m:r>
          <m:r>
            <m:rPr>
              <m:sty m:val="p"/>
            </m:rPr>
            <m:t>.</m:t>
          </m:r>
        </m:oMath>
      </m:oMathPara>
    </w:p>
    <w:p>
      <w:pPr>
        <w:spacing w:after="220" w:lineRule="auto"/>
      </w:pPr>
      <w:r>
        <w:rPr/>
        <w:t xml:space="preserve">(3.4) Montrer que</w:t>
      </w:r>
    </w:p>
    <w:p>
      <w:pPr>
        <w:spacing w:after="220" w:lineRule="auto"/>
      </w:pPr>
      <m:oMathPara>
        <m:oMath>
          <m:r>
            <m:rPr>
              <m:sty m:val="p"/>
            </m:rPr>
            <m:t>∀</m:t>
          </m:r>
          <m:r>
            <m:rPr>
              <m:sty m:val="i"/>
            </m:rPr>
            <m:t>N</m:t>
          </m:r>
          <m:r>
            <m:rPr>
              <m:sty m:val="p"/>
            </m:rPr>
            <m:t>∈</m:t>
          </m:r>
          <m:r>
            <m:rPr>
              <m:scr m:val="double-struck"/>
            </m:rPr>
            <m:t>N</m:t>
          </m:r>
          <m:r>
            <m:rPr>
              <m:sty m:val="p"/>
            </m:rPr>
            <m:t>,</m:t>
          </m:r>
          <m:sSup>
            <m:sSupPr/>
            <m:e>
              <m:r>
                <m:rPr>
                  <m:sty m:val="i"/>
                </m:rPr>
                <m:t>A</m:t>
              </m:r>
            </m:e>
            <m:sup>
              <m:r>
                <m:rPr>
                  <m:sty m:val="i"/>
                </m:rPr>
                <m:t>N</m:t>
              </m:r>
              <m:r>
                <m:rPr>
                  <m:sty m:val="p"/>
                </m:rPr>
                <m:t>+</m:t>
              </m:r>
              <m:r>
                <m:rPr>
                  <m:sty m:val="p"/>
                </m:rPr>
                <m:t>1</m:t>
              </m:r>
            </m:sup>
          </m:sSup>
          <m:r>
            <m:rPr>
              <m:sty m:val="p"/>
            </m:rPr>
            <m:t>|</m:t>
          </m:r>
          <m:r>
            <m:rPr>
              <m:sty m:val="i"/>
            </m:rPr>
            <m:t>ϕ</m:t>
          </m:r>
          <m:r>
            <m:rPr>
              <m:sty m:val="p"/>
            </m:rPr>
            <m:t>|</m:t>
          </m:r>
          <m:r>
            <m:rPr>
              <m:sty m:val="p"/>
            </m:rPr>
            <m:t>⩾</m:t>
          </m:r>
          <m:r>
            <m:rPr>
              <m:sty m:val="p"/>
            </m:rPr>
            <m:t>(</m:t>
          </m:r>
          <m:r>
            <m:rPr>
              <m:sty m:val="p"/>
            </m:rPr>
            <m:t>(</m:t>
          </m:r>
          <m:r>
            <m:rPr>
              <m:sty m:val="p"/>
            </m:rPr>
            <m:t>1</m:t>
          </m:r>
          <m:r>
            <m:rPr>
              <m:sty m:val="p"/>
            </m:rPr>
            <m:t>+</m:t>
          </m:r>
          <m:r>
            <m:rPr>
              <m:sty m:val="i"/>
            </m:rPr>
            <m:t>ϵ</m:t>
          </m:r>
          <m:r>
            <m:rPr>
              <m:sty m:val="p"/>
            </m:rPr>
            <m:t>)</m:t>
          </m:r>
          <m:r>
            <m:rPr>
              <m:sty m:val="i"/>
            </m:rPr>
            <m:t>ρ</m:t>
          </m:r>
          <m:r>
            <m:rPr>
              <m:sty m:val="p"/>
            </m:rPr>
            <m:t>(</m:t>
          </m:r>
          <m:r>
            <m:rPr>
              <m:sty m:val="i"/>
            </m:rPr>
            <m:t>A</m:t>
          </m:r>
          <m:r>
            <m:rPr>
              <m:sty m:val="p"/>
            </m:rPr>
            <m:t>)</m:t>
          </m:r>
          <m:sSup>
            <m:sSupPr/>
            <m:e>
              <m:r>
                <m:rPr>
                  <m:sty m:val="p"/>
                </m:rPr>
                <m:t>)</m:t>
              </m:r>
            </m:e>
            <m:sup>
              <m:r>
                <m:rPr>
                  <m:sty m:val="i"/>
                </m:rPr>
                <m:t>N</m:t>
              </m:r>
            </m:sup>
          </m:sSup>
          <m:r>
            <m:rPr>
              <m:sty m:val="p"/>
            </m:rPr>
            <m:t>|</m:t>
          </m:r>
          <m:r>
            <m:rPr>
              <m:sty m:val="i"/>
            </m:rPr>
            <m:t>ϕ</m:t>
          </m:r>
          <m:r>
            <m:rPr>
              <m:sty m:val="p"/>
            </m:rPr>
            <m:t>|</m:t>
          </m:r>
          <m:r>
            <m:rPr>
              <m:sty m:val="p"/>
            </m:rPr>
            <m:t>.</m:t>
          </m:r>
        </m:oMath>
      </m:oMathPara>
    </w:p>
    <w:p>
      <w:pPr>
        <w:spacing w:after="220" w:lineRule="auto"/>
      </w:pPr>
      <w:r>
        <w:rPr>
          <w:rFonts w:eastAsia="Georgia" w:cs="Georgia" w:ascii="Georgia" w:hAnsi="Georgia"/>
        </w:rPr>
        <w:t xml:space="preserve">(3.5) En utilisant le théorème de Gelfand (théorème 2.1 plus haut), en déduire par l'absurde que </w:t>
      </w:r>
      <m:oMath>
        <m:r>
          <m:rPr>
            <m:sty m:val="p"/>
          </m:rPr>
          <m:t>|</m:t>
        </m:r>
        <m:r>
          <m:rPr>
            <m:sty m:val="i"/>
          </m:rPr>
          <m:t>ϕ</m:t>
        </m:r>
        <m:r>
          <m:rPr>
            <m:sty m:val="p"/>
          </m:rPr>
          <m:t>|</m:t>
        </m:r>
      </m:oMath>
      <w:r>
        <w:rPr/>
        <w:t xml:space="preserve"> est un vecteur propre de </w:t>
      </w:r>
      <m:oMath>
        <m:r>
          <m:rPr>
            <m:sty m:val="i"/>
          </m:rPr>
          <m:t>A</m:t>
        </m:r>
      </m:oMath>
      <w:r>
        <w:rPr/>
        <w:t xml:space="preserve"> et que </w:t>
      </w:r>
      <m:oMath>
        <m:r>
          <m:rPr>
            <m:sty m:val="i"/>
          </m:rPr>
          <m:t>ρ</m:t>
        </m:r>
        <m:r>
          <m:rPr>
            <m:sty m:val="p"/>
          </m:rPr>
          <m:t>(</m:t>
        </m:r>
        <m:r>
          <m:rPr>
            <m:sty m:val="i"/>
          </m:rPr>
          <m:t>A</m:t>
        </m:r>
        <m:r>
          <m:rPr>
            <m:sty m:val="p"/>
          </m:rPr>
          <m:t>)</m:t>
        </m:r>
      </m:oMath>
      <w:r>
        <w:rPr>
          <w:rFonts w:eastAsia="Georgia" w:cs="Georgia" w:ascii="Georgia" w:hAnsi="Georgia"/>
        </w:rPr>
        <w:t xml:space="preserve"> est sa valeur propre associée.</w:t>
      </w:r>
      <w:r>
        <w:rPr/>
        <w:br w:type="textWrapping"/>
      </w:r>
      <w:r>
        <w:rPr/>
        <w:t xml:space="preserve">(3.6) Montrer que </w:t>
      </w:r>
      <m:oMath>
        <m:r>
          <m:rPr>
            <m:sty m:val="p"/>
          </m:rPr>
          <m:t>|</m:t>
        </m:r>
        <m:r>
          <m:rPr>
            <m:sty m:val="i"/>
          </m:rPr>
          <m:t>ϕ</m:t>
        </m:r>
        <m:r>
          <m:rPr>
            <m:sty m:val="p"/>
          </m:rPr>
          <m:t>|</m:t>
        </m:r>
        <m:r>
          <m:rPr>
            <m:sty m:val="p"/>
          </m:rPr>
          <m:t>&gt;</m:t>
        </m:r>
        <m:r>
          <m:rPr>
            <m:sty m:val="p"/>
          </m:rPr>
          <m:t>0</m:t>
        </m:r>
      </m:oMath>
      <w:r>
        <w:rPr/>
        <w:t xml:space="preserve">.</w:t>
      </w:r>
    </w:p>
    <w:p>
      <w:pPr>
        <w:spacing w:after="220" w:lineRule="auto"/>
      </w:pPr>
      <w:r>
        <w:rPr/>
        <w:t xml:space="preserve">Dans ce qui suit, on va montrer que </w:t>
      </w:r>
      <m:oMath>
        <m:r>
          <m:rPr>
            <m:sty m:val="i"/>
          </m:rPr>
          <m:t>λ</m:t>
        </m:r>
        <m:r>
          <m:rPr>
            <m:sty m:val="p"/>
          </m:rPr>
          <m:t>=</m:t>
        </m:r>
        <m:r>
          <m:rPr>
            <m:sty m:val="i"/>
          </m:rPr>
          <m:t>ρ</m:t>
        </m:r>
        <m:r>
          <m:rPr>
            <m:sty m:val="p"/>
          </m:rPr>
          <m:t>(</m:t>
        </m:r>
        <m:r>
          <m:rPr>
            <m:sty m:val="i"/>
          </m:rPr>
          <m:t>A</m:t>
        </m:r>
        <m:r>
          <m:rPr>
            <m:sty m:val="p"/>
          </m:rPr>
          <m:t>)</m:t>
        </m:r>
      </m:oMath>
      <w:r>
        <w:rPr/>
        <w:t xml:space="preserve"> et qu'il existe </w:t>
      </w:r>
      <m:oMath>
        <m:r>
          <m:rPr>
            <m:sty m:val="i"/>
          </m:rPr>
          <m:t>c</m:t>
        </m:r>
        <m:r>
          <m:rPr>
            <m:sty m:val="p"/>
          </m:rPr>
          <m:t>∈</m:t>
        </m:r>
        <m:r>
          <m:rPr>
            <m:scr m:val="double-struck"/>
          </m:rPr>
          <m:t>C</m:t>
        </m:r>
      </m:oMath>
      <w:r>
        <w:rPr/>
        <w:t xml:space="preserve"> tel que </w:t>
      </w:r>
      <m:oMath>
        <m:r>
          <m:rPr>
            <m:sty m:val="i"/>
          </m:rPr>
          <m:t>ϕ</m:t>
        </m:r>
        <m:r>
          <m:rPr>
            <m:sty m:val="p"/>
          </m:rPr>
          <m:t>=</m:t>
        </m:r>
        <m:r>
          <m:rPr>
            <m:sty m:val="i"/>
          </m:rPr>
          <m:t>c</m:t>
        </m:r>
        <m:r>
          <m:rPr>
            <m:sty m:val="p"/>
          </m:rPr>
          <m:t>|</m:t>
        </m:r>
        <m:r>
          <m:rPr>
            <m:sty m:val="i"/>
          </m:rPr>
          <m:t>ϕ</m:t>
        </m:r>
        <m:r>
          <m:rPr>
            <m:sty m:val="p"/>
          </m:rPr>
          <m:t>|</m:t>
        </m:r>
      </m:oMath>
      <w:r>
        <w:rPr/>
        <w:t xml:space="preserve">.</w:t>
      </w:r>
      <w:r>
        <w:rPr/>
        <w:br w:type="textWrapping"/>
      </w:r>
      <w:r>
        <w:rPr>
          <w:rFonts w:eastAsia="Georgia" w:cs="Georgia" w:ascii="Georgia" w:hAnsi="Georgia"/>
        </w:rPr>
        <w:t xml:space="preserve">(3.7) En utilisant les questions précédentes, montrer que</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i</m:t>
                  </m:r>
                  <m:r>
                    <m:rPr>
                      <m:sty m:val="i"/>
                    </m:rPr>
                    <m:t>j</m:t>
                  </m:r>
                </m:sub>
              </m:sSub>
              <m:sSub>
                <m:sSubPr/>
                <m:e>
                  <m:r>
                    <m:rPr>
                      <m:sty m:val="i"/>
                    </m:rPr>
                    <m:t>ϕ</m:t>
                  </m:r>
                </m:e>
                <m:sub>
                  <m:r>
                    <m:rPr>
                      <m:sty m:val="i"/>
                    </m:rPr>
                    <m:t>j</m:t>
                  </m:r>
                </m:sub>
              </m:sSub>
            </m:e>
          </m:d>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i"/>
                </m:rPr>
                <m:t>j</m:t>
              </m:r>
            </m:sub>
          </m:sSub>
          <m:d>
            <m:dPr>
              <m:begChr m:val="|"/>
              <m:endChr m:val="|"/>
              <m:ctrlPr>
                <w:rPr>
                  <w:rFonts w:ascii="Cambria Math" w:hAnsi="Cambria Math"/>
                </w:rPr>
              </m:ctrlPr>
            </m:dPr>
            <m:e>
              <m:sSub>
                <m:sSubPr/>
                <m:e>
                  <m:r>
                    <m:rPr>
                      <m:sty m:val="i"/>
                    </m:rPr>
                    <m:t>ϕ</m:t>
                  </m:r>
                </m:e>
                <m:sub>
                  <m:r>
                    <m:rPr>
                      <m:sty m:val="i"/>
                    </m:rPr>
                    <m:t>j</m:t>
                  </m:r>
                </m:sub>
              </m:sSub>
            </m:e>
          </m:d>
          <m:r>
            <m:rPr>
              <m:sty m:val="p"/>
            </m:rPr>
            <m:t>.</m:t>
          </m:r>
        </m:oMath>
      </m:oMathPara>
    </w:p>
    <w:p>
      <w:pPr>
        <w:spacing w:after="220" w:lineRule="auto"/>
      </w:pPr>
      <w:r>
        <w:rPr/>
        <w:t xml:space="preserve">(3.8) Reformuler l'expression</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p"/>
                    </m:rPr>
                    <m:t>1</m:t>
                  </m:r>
                  <m:r>
                    <m:rPr>
                      <m:sty m:val="p"/>
                    </m:rPr>
                    <m:t>,</m:t>
                  </m:r>
                  <m:r>
                    <m:rPr>
                      <m:sty m:val="i"/>
                    </m:rPr>
                    <m:t>j</m:t>
                  </m:r>
                </m:sub>
              </m:sSub>
            </m:e>
          </m:d>
          <m:sSub>
            <m:sSubPr/>
            <m:e>
              <m:r>
                <m:rPr>
                  <m:sty m:val="i"/>
                </m:rPr>
                <m:t>ϕ</m:t>
              </m:r>
            </m:e>
            <m:sub>
              <m:r>
                <m:rPr>
                  <m:sty m:val="i"/>
                </m:rPr>
                <m:t>j</m:t>
              </m:r>
            </m:sub>
          </m:sSub>
          <m:r>
            <m:rPr>
              <m:sty m:val="p"/>
            </m:rPr>
            <m:t>|</m:t>
          </m:r>
          <m:sSup>
            <m:sSupPr/>
            <m:e>
              <m:r>
                <m:rPr>
                  <m:sty m:val="p"/>
                </m:rPr>
                <m:t>|</m:t>
              </m:r>
            </m:e>
            <m:sup>
              <m:r>
                <m:rPr>
                  <m:sty m:val="p"/>
                </m:rPr>
                <m:t>2</m:t>
              </m:r>
            </m:sup>
          </m:sSup>
          <m:r>
            <m:rPr>
              <m:sty m:val="p"/>
            </m:rPr>
            <m:t>−</m:t>
          </m:r>
          <m:sSup>
            <m:sSupPr/>
            <m:e>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p"/>
                        </m:rPr>
                        <m:t>1</m:t>
                      </m:r>
                      <m:r>
                        <m:rPr>
                          <m:sty m:val="p"/>
                        </m:rPr>
                        <m:t>,</m:t>
                      </m:r>
                      <m:r>
                        <m:rPr>
                          <m:sty m:val="i"/>
                        </m:rPr>
                        <m:t>j</m:t>
                      </m:r>
                    </m:sub>
                  </m:sSub>
                  <m:sSub>
                    <m:sSubPr/>
                    <m:e>
                      <m:r>
                        <m:rPr>
                          <m:sty m:val="i"/>
                        </m:rPr>
                        <m:t>ϕ</m:t>
                      </m:r>
                    </m:e>
                    <m:sub>
                      <m:r>
                        <m:rPr>
                          <m:sty m:val="i"/>
                        </m:rPr>
                        <m:t>j</m:t>
                      </m:r>
                    </m:sub>
                  </m:sSub>
                </m:e>
              </m:d>
            </m:e>
            <m:sup>
              <m:r>
                <m:rPr>
                  <m:sty m:val="p"/>
                </m:rPr>
                <m:t>2</m:t>
              </m:r>
            </m:sup>
          </m:sSup>
          <m:r>
            <m:rPr>
              <m:sty m:val="p"/>
            </m:rPr>
            <m:t>,</m:t>
          </m:r>
        </m:oMath>
      </m:oMathPara>
    </w:p>
    <w:p>
      <w:pPr>
        <w:spacing w:after="220" w:lineRule="auto"/>
      </w:pPr>
      <w:r>
        <w:rPr>
          <w:rFonts w:eastAsia="Georgia" w:cs="Georgia" w:ascii="Georgia" w:hAnsi="Georgia"/>
        </w:rPr>
        <w:t xml:space="preserve">comme une somme double, et en utilisant la question (1.3), en déduire que</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d>
            <m:dPr>
              <m:begChr m:val="|"/>
              <m:endChr m:val="|"/>
              <m:ctrlPr>
                <w:rPr>
                  <w:rFonts w:ascii="Cambria Math" w:hAnsi="Cambria Math"/>
                </w:rPr>
              </m:ctrlPr>
            </m:dPr>
            <m:e>
              <m:sSub>
                <m:sSubPr/>
                <m:e>
                  <m:r>
                    <m:rPr>
                      <m:sty m:val="i"/>
                    </m:rPr>
                    <m:t>ϕ</m:t>
                  </m:r>
                </m:e>
                <m:sub>
                  <m:r>
                    <m:rPr>
                      <m:sty m:val="i"/>
                    </m:rPr>
                    <m:t>i</m:t>
                  </m:r>
                </m:sub>
              </m:sSub>
            </m:e>
          </m:d>
          <m:d>
            <m:dPr>
              <m:begChr m:val="|"/>
              <m:endChr m:val="|"/>
              <m:ctrlPr>
                <w:rPr>
                  <w:rFonts w:ascii="Cambria Math" w:hAnsi="Cambria Math"/>
                </w:rPr>
              </m:ctrlPr>
            </m:dPr>
            <m:e>
              <m:sSub>
                <m:sSubPr/>
                <m:e>
                  <m:r>
                    <m:rPr>
                      <m:sty m:val="i"/>
                    </m:rPr>
                    <m:t>ϕ</m:t>
                  </m:r>
                </m:e>
                <m:sub>
                  <m:r>
                    <m:rPr>
                      <m:sty m:val="p"/>
                    </m:rPr>
                    <m:t>1</m:t>
                  </m:r>
                </m:sub>
              </m:sSub>
            </m:e>
          </m:d>
          <m:r>
            <m:rPr>
              <m:sty m:val="p"/>
            </m:rPr>
            <m:t>=</m:t>
          </m:r>
          <m:sSub>
            <m:sSubPr/>
            <m:e>
              <m:r>
                <m:rPr>
                  <m:sty m:val="i"/>
                </m:rPr>
                <m:t>ϕ</m:t>
              </m:r>
            </m:e>
            <m:sub>
              <m:r>
                <m:rPr>
                  <m:sty m:val="i"/>
                </m:rPr>
                <m:t>i</m:t>
              </m:r>
            </m:sub>
          </m:sSub>
          <m:sSub>
            <m:sSubPr/>
            <m:e>
              <m:acc>
                <m:accPr>
                  <m:chr m:val="‾"/>
                </m:accPr>
                <m:e>
                  <m:r>
                    <m:rPr>
                      <m:sty m:val="i"/>
                    </m:rPr>
                    <m:t>ϕ</m:t>
                  </m:r>
                </m:e>
              </m:acc>
            </m:e>
            <m:sub>
              <m:r>
                <m:rPr>
                  <m:sty m:val="p"/>
                </m:rPr>
                <m:t>1</m:t>
              </m:r>
            </m:sub>
          </m:sSub>
          <m:r>
            <m:rPr>
              <m:sty m:val="p"/>
            </m:rPr>
            <m:t>.</m:t>
          </m:r>
        </m:oMath>
      </m:oMathPara>
    </w:p>
    <w:p>
      <w:pPr>
        <w:spacing w:after="220" w:lineRule="auto"/>
      </w:pPr>
      <w:r>
        <w:rPr>
          <w:rFonts w:eastAsia="Georgia" w:cs="Georgia" w:ascii="Georgia" w:hAnsi="Georgia"/>
        </w:rPr>
        <w:t xml:space="preserve">(3.9) En déduire qu'il existe </w:t>
      </w:r>
      <m:oMath>
        <m:r>
          <m:rPr>
            <m:sty m:val="i"/>
          </m:rPr>
          <m:t>c</m:t>
        </m:r>
        <m:r>
          <m:rPr>
            <m:sty m:val="p"/>
          </m:rPr>
          <m:t>∈</m:t>
        </m:r>
        <m:r>
          <m:rPr>
            <m:scr m:val="double-struck"/>
          </m:rPr>
          <m:t>C</m:t>
        </m:r>
        <m:r>
          <m:rPr>
            <m:sty m:val="p"/>
          </m:rPr>
          <m:t>∖</m:t>
        </m:r>
        <m:r>
          <m:rPr>
            <m:sty m:val="p"/>
          </m:rPr>
          <m:t>{</m:t>
        </m:r>
        <m:r>
          <m:rPr>
            <m:sty m:val="p"/>
          </m:rPr>
          <m:t>0</m:t>
        </m:r>
        <m:r>
          <m:rPr>
            <m:sty m:val="p"/>
          </m:rPr>
          <m:t>}</m:t>
        </m:r>
      </m:oMath>
      <w:r>
        <w:rPr/>
        <w:t xml:space="preserve"> tel que </w:t>
      </w:r>
      <m:oMath>
        <m:r>
          <m:rPr>
            <m:sty m:val="i"/>
          </m:rPr>
          <m:t>ϕ</m:t>
        </m:r>
        <m:r>
          <m:rPr>
            <m:sty m:val="p"/>
          </m:rPr>
          <m:t>=</m:t>
        </m:r>
        <m:r>
          <m:rPr>
            <m:sty m:val="i"/>
          </m:rPr>
          <m:t>c</m:t>
        </m:r>
        <m:r>
          <m:rPr>
            <m:sty m:val="p"/>
          </m:rPr>
          <m:t>|</m:t>
        </m:r>
        <m:r>
          <m:rPr>
            <m:sty m:val="i"/>
          </m:rPr>
          <m:t>ϕ</m:t>
        </m:r>
        <m:r>
          <m:rPr>
            <m:sty m:val="p"/>
          </m:rPr>
          <m:t>|</m:t>
        </m:r>
      </m:oMath>
      <w:r>
        <w:rPr/>
        <w:t xml:space="preserve">.</w:t>
      </w:r>
      <w:r>
        <w:rPr/>
        <w:br w:type="textWrapping"/>
      </w:r>
      <w:r>
        <w:rPr/>
        <w:t xml:space="preserve">(3.10) Montrer que </w:t>
      </w:r>
      <m:oMath>
        <m:r>
          <m:rPr>
            <m:sty m:val="i"/>
          </m:rPr>
          <m:t>λ</m:t>
        </m:r>
        <m:r>
          <m:rPr>
            <m:sty m:val="p"/>
          </m:rPr>
          <m:t>=</m:t>
        </m:r>
        <m:r>
          <m:rPr>
            <m:sty m:val="i"/>
          </m:rPr>
          <m:t>ρ</m:t>
        </m:r>
        <m:r>
          <m:rPr>
            <m:sty m:val="p"/>
          </m:rPr>
          <m:t>(</m:t>
        </m:r>
        <m:r>
          <m:rPr>
            <m:sty m:val="i"/>
          </m:rPr>
          <m:t>A</m:t>
        </m:r>
        <m:r>
          <m:rPr>
            <m:sty m:val="p"/>
          </m:rPr>
          <m:t>)</m:t>
        </m:r>
      </m:oMath>
      <w:r>
        <w:rPr/>
        <w:t xml:space="preserve">, et que </w:t>
      </w:r>
      <m:oMath>
        <m:r>
          <m:rPr>
            <m:sty m:val="i"/>
          </m:rPr>
          <m:t>ρ</m:t>
        </m:r>
        <m:r>
          <m:rPr>
            <m:sty m:val="p"/>
          </m:rPr>
          <m:t>(</m:t>
        </m:r>
        <m:r>
          <m:rPr>
            <m:sty m:val="i"/>
          </m:rPr>
          <m:t>A</m:t>
        </m:r>
        <m:r>
          <m:rPr>
            <m:sty m:val="p"/>
          </m:rPr>
          <m:t>)</m:t>
        </m:r>
      </m:oMath>
      <w:r>
        <w:rPr>
          <w:rFonts w:eastAsia="Georgia" w:cs="Georgia" w:ascii="Georgia" w:hAnsi="Georgia"/>
        </w:rPr>
        <w:t xml:space="preserve"> est l'unique élément dans</w:t>
      </w:r>
    </w:p>
    <w:p>
      <w:pPr>
        <w:spacing w:after="220" w:lineRule="auto"/>
      </w:pPr>
      <m:oMathPara>
        <m:oMath>
          <m:r>
            <m:rPr>
              <m:sty m:val="p"/>
            </m:rPr>
            <m:t>{</m:t>
          </m:r>
          <m:r>
            <m:rPr>
              <m:sty m:val="i"/>
            </m:rPr>
            <m:t>λ</m:t>
          </m:r>
          <m:r>
            <m:rPr>
              <m:sty m:val="p"/>
            </m:rPr>
            <m:t>∈</m:t>
          </m:r>
          <m:r>
            <m:rPr>
              <m:sty m:val="p"/>
            </m:rPr>
            <m:t>Spec</m:t>
          </m:r>
          <m:r>
            <m:rPr>
              <m:sty m:val="p"/>
            </m:rPr>
            <m:t>(</m:t>
          </m:r>
          <m:r>
            <m:rPr>
              <m:sty m:val="i"/>
            </m:rPr>
            <m:t>A</m:t>
          </m:r>
          <m:r>
            <m:rPr>
              <m:sty m:val="p"/>
            </m:rPr>
            <m:t>)</m:t>
          </m:r>
          <m:r>
            <m:rPr>
              <m:sty m:val="p"/>
            </m:rPr>
            <m:t>:</m:t>
          </m:r>
          <m:r>
            <m:rPr>
              <m:sty m:val="p"/>
            </m:rPr>
            <m:t>|</m:t>
          </m:r>
          <m:r>
            <m:rPr>
              <m:sty m:val="i"/>
            </m:rPr>
            <m:t>λ</m:t>
          </m:r>
          <m:r>
            <m:rPr>
              <m:sty m:val="p"/>
            </m:rPr>
            <m:t>|</m:t>
          </m:r>
          <m:r>
            <m:rPr>
              <m:sty m:val="p"/>
            </m:rPr>
            <m:t>=</m:t>
          </m:r>
          <m:r>
            <m:rPr>
              <m:sty m:val="i"/>
            </m:rPr>
            <m:t>ρ</m:t>
          </m:r>
          <m:r>
            <m:rPr>
              <m:sty m:val="p"/>
            </m:rPr>
            <m:t>(</m:t>
          </m:r>
          <m:r>
            <m:rPr>
              <m:sty m:val="i"/>
            </m:rPr>
            <m:t>A</m:t>
          </m:r>
          <m:r>
            <m:rPr>
              <m:sty m:val="p"/>
            </m:rPr>
            <m:t>)</m:t>
          </m:r>
          <m:r>
            <m:rPr>
              <m:sty m:val="p"/>
            </m:rPr>
            <m:t>}</m:t>
          </m:r>
          <m:r>
            <m:rPr>
              <m:sty m:val="p"/>
            </m:rPr>
            <m:t>.</m:t>
          </m:r>
        </m:oMath>
      </m:oMathPara>
    </w:p>
    <w:p>
      <w:pPr>
        <w:spacing w:after="220" w:lineRule="auto"/>
      </w:pPr>
      <w:r>
        <w:rPr>
          <w:rFonts w:eastAsia="Georgia" w:cs="Georgia" w:ascii="Georgia" w:hAnsi="Georgia"/>
        </w:rPr>
        <w:t xml:space="preserve">(3.11) Montrer qu'il existe une loi de probabilité </w:t>
      </w:r>
      <m:oMath>
        <m:r>
          <m:rPr>
            <m:sty m:val="i"/>
          </m:rPr>
          <m:t>v</m:t>
        </m:r>
        <m:r>
          <m:rPr>
            <m:sty m:val="p"/>
          </m:rPr>
          <m:t>&gt;</m:t>
        </m:r>
        <m:r>
          <m:rPr>
            <m:sty m:val="p"/>
          </m:rPr>
          <m:t>0</m:t>
        </m:r>
      </m:oMath>
      <w:r>
        <w:rPr/>
        <w:t xml:space="preserve"> telle que </w:t>
      </w:r>
      <m:oMath>
        <m:r>
          <m:rPr>
            <m:sty m:val="i"/>
          </m:rPr>
          <m:t>A</m:t>
        </m:r>
        <m:r>
          <m:rPr>
            <m:sty m:val="i"/>
          </m:rPr>
          <m:t>v</m:t>
        </m:r>
        <m:r>
          <m:rPr>
            <m:sty m:val="p"/>
          </m:rPr>
          <m:t>=</m:t>
        </m:r>
        <m:r>
          <m:rPr>
            <m:sty m:val="i"/>
          </m:rPr>
          <m:t>ρ</m:t>
        </m:r>
        <m:r>
          <m:rPr>
            <m:sty m:val="p"/>
          </m:rPr>
          <m:t>(</m:t>
        </m:r>
        <m:r>
          <m:rPr>
            <m:sty m:val="i"/>
          </m:rPr>
          <m:t>A</m:t>
        </m:r>
        <m:r>
          <m:rPr>
            <m:sty m:val="p"/>
          </m:rPr>
          <m:t>)</m:t>
        </m:r>
        <m:r>
          <m:rPr>
            <m:sty m:val="i"/>
          </m:rPr>
          <m:t>v</m:t>
        </m:r>
      </m:oMath>
      <w:r>
        <w:rPr/>
        <w:t xml:space="preserve">.</w:t>
      </w:r>
    </w:p>
    <w:p>
      <w:pPr>
        <w:spacing w:after="220" w:lineRule="auto"/>
      </w:pPr>
      <w:r>
        <w:rPr/>
        <w:t xml:space="preserve">On va maintenant montrer par l'absurde que</w:t>
      </w:r>
    </w:p>
    <w:p>
      <w:pPr>
        <w:spacing w:after="220" w:lineRule="auto"/>
      </w:pPr>
      <m:oMathPara>
        <m:oMath>
          <m:d>
            <m:dPr>
              <m:begChr m:val="{"/>
              <m:endChr m:val="}"/>
              <m:ctrlPr>
                <w:rPr>
                  <w:rFonts w:ascii="Cambria Math" w:hAnsi="Cambria Math"/>
                </w:rPr>
              </m:ctrlPr>
            </m:dPr>
            <m:e>
              <m:r>
                <m:rPr>
                  <m:sty m:val="i"/>
                </m:rPr>
                <m:t>w</m:t>
              </m:r>
              <m:r>
                <m:rPr>
                  <m:sty m:val="p"/>
                </m:rPr>
                <m:t>∈</m:t>
              </m:r>
              <m:sSup>
                <m:sSupPr/>
                <m:e>
                  <m:r>
                    <m:rPr>
                      <m:scr m:val="double-struck"/>
                    </m:rPr>
                    <m:t>C</m:t>
                  </m:r>
                </m:e>
                <m:sup>
                  <m:r>
                    <m:rPr>
                      <m:sty m:val="i"/>
                    </m:rPr>
                    <m:t>n</m:t>
                  </m:r>
                </m:sup>
              </m:sSup>
              <m:r>
                <m:rPr>
                  <m:sty m:val="p"/>
                </m:rPr>
                <m:t>:</m:t>
              </m:r>
              <m:r>
                <m:rPr>
                  <m:sty m:val="i"/>
                </m:rPr>
                <m:t>A</m:t>
              </m:r>
              <m:r>
                <m:rPr>
                  <m:sty m:val="i"/>
                </m:rPr>
                <m:t>w</m:t>
              </m:r>
              <m:r>
                <m:rPr>
                  <m:sty m:val="p"/>
                </m:rPr>
                <m:t>=</m:t>
              </m:r>
              <m:r>
                <m:rPr>
                  <m:sty m:val="i"/>
                </m:rPr>
                <m:t>ρ</m:t>
              </m:r>
              <m:r>
                <m:rPr>
                  <m:sty m:val="p"/>
                </m:rPr>
                <m:t>(</m:t>
              </m:r>
              <m:r>
                <m:rPr>
                  <m:sty m:val="i"/>
                </m:rPr>
                <m:t>A</m:t>
              </m:r>
              <m:r>
                <m:rPr>
                  <m:sty m:val="p"/>
                </m:rPr>
                <m:t>)</m:t>
              </m:r>
              <m:r>
                <m:rPr>
                  <m:sty m:val="i"/>
                </m:rPr>
                <m:t>w</m:t>
              </m:r>
            </m:e>
          </m:d>
          <m:r>
            <m:rPr>
              <m:sty m:val="p"/>
            </m:rPr>
            <m:t>=</m:t>
          </m:r>
          <m:r>
            <m:rPr>
              <m:sty m:val="p"/>
            </m:rPr>
            <m:t>{</m:t>
          </m:r>
          <m:r>
            <m:rPr>
              <m:sty m:val="i"/>
            </m:rPr>
            <m:t>m</m:t>
          </m:r>
          <m:r>
            <m:rPr>
              <m:sty m:val="i"/>
            </m:rPr>
            <m:t>v</m:t>
          </m:r>
          <m:r>
            <m:rPr>
              <m:sty m:val="p"/>
            </m:rPr>
            <m:t>:</m:t>
          </m:r>
          <m:r>
            <m:rPr>
              <m:sty m:val="i"/>
            </m:rPr>
            <m:t>m</m:t>
          </m:r>
          <m:r>
            <m:rPr>
              <m:sty m:val="p"/>
            </m:rPr>
            <m:t>∈</m:t>
          </m:r>
          <m:r>
            <m:rPr>
              <m:scr m:val="double-struck"/>
            </m:rPr>
            <m:t>C</m:t>
          </m:r>
          <m:r>
            <m:rPr>
              <m:sty m:val="p"/>
            </m:rPr>
            <m:t>}</m:t>
          </m:r>
        </m:oMath>
      </m:oMathPara>
    </w:p>
    <w:p>
      <w:pPr>
        <w:spacing w:after="220" w:lineRule="auto"/>
      </w:pPr>
      <w:r>
        <w:rPr>
          <w:rFonts w:eastAsia="Georgia" w:cs="Georgia" w:ascii="Georgia" w:hAnsi="Georgia"/>
        </w:rPr>
        <w:t xml:space="preserve">où </w:t>
      </w:r>
      <m:oMath>
        <m:r>
          <m:rPr>
            <m:sty m:val="i"/>
          </m:rPr>
          <m:t>v</m:t>
        </m:r>
      </m:oMath>
      <w:r>
        <w:rPr>
          <w:rFonts w:eastAsia="Georgia" w:cs="Georgia" w:ascii="Georgia" w:hAnsi="Georgia"/>
        </w:rPr>
        <w:t xml:space="preserve"> est la loi de probabilité définie dans la question précédente.</w:t>
      </w:r>
      <w:r>
        <w:rPr/>
        <w:br w:type="textWrapping"/>
      </w:r>
      <w:r>
        <w:rPr/>
        <w:t xml:space="preserve">(3.12) Soit </w:t>
      </w:r>
      <m:oMath>
        <m:sSup>
          <m:sSupPr/>
          <m:e>
            <m:r>
              <m:rPr>
                <m:sty m:val="i"/>
              </m:rPr>
              <m:t>v</m:t>
            </m:r>
          </m:e>
          <m:sup>
            <m:r>
              <m:rPr>
                <m:sty m:val="i"/>
              </m:rPr>
              <m:t>′</m:t>
            </m:r>
          </m:sup>
        </m:sSup>
        <m:r>
          <m:rPr>
            <m:sty m:val="p"/>
          </m:rPr>
          <m:t>∈</m:t>
        </m:r>
        <m:sSup>
          <m:sSupPr/>
          <m:e>
            <m:r>
              <m:rPr>
                <m:scr m:val="double-struck"/>
              </m:rPr>
              <m:t>R</m:t>
            </m:r>
          </m:e>
          <m:sup>
            <m:r>
              <m:rPr>
                <m:sty m:val="i"/>
              </m:rPr>
              <m:t>n</m:t>
            </m:r>
          </m:sup>
        </m:sSup>
      </m:oMath>
      <w:r>
        <w:rPr/>
        <w:t xml:space="preserve"> tel que </w:t>
      </w:r>
      <m:oMath>
        <m:sSup>
          <m:sSupPr/>
          <m:e>
            <m:r>
              <m:rPr>
                <m:sty m:val="i"/>
              </m:rPr>
              <m:t>v</m:t>
            </m:r>
          </m:e>
          <m:sup>
            <m:r>
              <m:rPr>
                <m:sty m:val="i"/>
              </m:rPr>
              <m:t>′</m:t>
            </m:r>
          </m:sup>
        </m:sSup>
        <m:r>
          <m:rPr>
            <m:sty m:val="p"/>
          </m:rPr>
          <m:t>&gt;</m:t>
        </m:r>
        <m:r>
          <m:rPr>
            <m:sty m:val="p"/>
          </m:rPr>
          <m:t>0</m:t>
        </m:r>
      </m:oMath>
      <w:r>
        <w:rPr/>
        <w:t xml:space="preserve"> et </w:t>
      </w:r>
      <m:oMath>
        <m:r>
          <m:rPr>
            <m:sty m:val="i"/>
          </m:rPr>
          <m:t>A</m:t>
        </m:r>
        <m:sSup>
          <m:sSupPr/>
          <m:e>
            <m:r>
              <m:rPr>
                <m:sty m:val="i"/>
              </m:rPr>
              <m:t>v</m:t>
            </m:r>
          </m:e>
          <m:sup>
            <m:r>
              <m:rPr>
                <m:sty m:val="i"/>
              </m:rPr>
              <m:t>′</m:t>
            </m:r>
          </m:sup>
        </m:sSup>
        <m:r>
          <m:rPr>
            <m:sty m:val="p"/>
          </m:rPr>
          <m:t>=</m:t>
        </m:r>
        <m:r>
          <m:rPr>
            <m:sty m:val="i"/>
          </m:rPr>
          <m:t>ρ</m:t>
        </m:r>
        <m:r>
          <m:rPr>
            <m:sty m:val="p"/>
          </m:rPr>
          <m:t>(</m:t>
        </m:r>
        <m:r>
          <m:rPr>
            <m:sty m:val="i"/>
          </m:rPr>
          <m:t>A</m:t>
        </m:r>
        <m:r>
          <m:rPr>
            <m:sty m:val="p"/>
          </m:rPr>
          <m:t>)</m:t>
        </m:r>
        <m:sSup>
          <m:sSupPr/>
          <m:e>
            <m:r>
              <m:rPr>
                <m:sty m:val="i"/>
              </m:rPr>
              <m:t>v</m:t>
            </m:r>
          </m:e>
          <m:sup>
            <m:r>
              <m:rPr>
                <m:sty m:val="i"/>
              </m:rPr>
              <m:t>′</m:t>
            </m:r>
          </m:sup>
        </m:sSup>
      </m:oMath>
      <w:r>
        <w:rPr/>
        <w:t xml:space="preserve">. Montrer que l'on peut choisir </w:t>
      </w:r>
      <m:oMath>
        <m:acc>
          <m:accPr>
            <m:chr m:val="‾"/>
          </m:accPr>
          <m:e>
            <m:r>
              <m:rPr>
                <m:sty m:val="i"/>
              </m:rPr>
              <m:t>c</m:t>
            </m:r>
          </m:e>
        </m:acc>
        <m:r>
          <m:rPr>
            <m:sty m:val="p"/>
          </m:rPr>
          <m:t>⩾</m:t>
        </m:r>
        <m:r>
          <m:rPr>
            <m:sty m:val="p"/>
          </m:rPr>
          <m:t>0</m:t>
        </m:r>
      </m:oMath>
      <w:r>
        <w:rPr/>
        <w:t xml:space="preserve"> tel que </w:t>
      </w:r>
      <m:oMath>
        <m:r>
          <m:rPr>
            <m:sty m:val="i"/>
          </m:rPr>
          <m:t>v</m:t>
        </m:r>
        <m:r>
          <m:rPr>
            <m:sty m:val="p"/>
          </m:rPr>
          <m:t>−</m:t>
        </m:r>
        <m:acc>
          <m:accPr>
            <m:chr m:val="‾"/>
          </m:accPr>
          <m:e>
            <m:r>
              <m:rPr>
                <m:sty m:val="i"/>
              </m:rPr>
              <m:t>c</m:t>
            </m:r>
          </m:e>
        </m:acc>
        <m:sSup>
          <m:sSupPr/>
          <m:e>
            <m:r>
              <m:rPr>
                <m:sty m:val="i"/>
              </m:rPr>
              <m:t>v</m:t>
            </m:r>
          </m:e>
          <m:sup>
            <m:r>
              <m:rPr>
                <m:sty m:val="i"/>
              </m:rPr>
              <m:t>′</m:t>
            </m:r>
          </m:sup>
        </m:sSup>
        <m:r>
          <m:rPr>
            <m:sty m:val="p"/>
          </m:rPr>
          <m:t>⩾</m:t>
        </m:r>
        <m:r>
          <m:rPr>
            <m:sty m:val="p"/>
          </m:rPr>
          <m:t>0</m:t>
        </m:r>
      </m:oMath>
      <w:r>
        <w:rPr>
          <w:rFonts w:eastAsia="Georgia" w:cs="Georgia" w:ascii="Georgia" w:hAnsi="Georgia"/>
        </w:rPr>
        <w:t xml:space="preserve"> et tel que au moins un des coefficients soit égal à 0 .</w:t>
      </w:r>
      <w:r>
        <w:rPr/>
        <w:br w:type="textWrapping"/>
      </w:r>
      <w:r>
        <w:rPr>
          <w:rFonts w:eastAsia="Georgia" w:cs="Georgia" w:ascii="Georgia" w:hAnsi="Georgia"/>
        </w:rPr>
        <w:t xml:space="preserve">(3.13) En utilisant une des questions préliminaires, en déduire que </w:t>
      </w:r>
      <m:oMath>
        <m:r>
          <m:rPr>
            <m:sty m:val="i"/>
          </m:rPr>
          <m:t>A</m:t>
        </m:r>
        <m:d>
          <m:dPr>
            <m:begChr m:val="("/>
            <m:endChr m:val=")"/>
            <m:ctrlPr>
              <w:rPr>
                <w:rFonts w:ascii="Cambria Math" w:hAnsi="Cambria Math"/>
              </w:rPr>
            </m:ctrlPr>
          </m:dPr>
          <m:e>
            <m:r>
              <m:rPr>
                <m:sty m:val="i"/>
              </m:rPr>
              <m:t>v</m:t>
            </m:r>
            <m:r>
              <m:rPr>
                <m:sty m:val="p"/>
              </m:rPr>
              <m:t>−</m:t>
            </m:r>
            <m:acc>
              <m:accPr>
                <m:chr m:val="‾"/>
              </m:accPr>
              <m:e>
                <m:r>
                  <m:rPr>
                    <m:sty m:val="i"/>
                  </m:rPr>
                  <m:t>c</m:t>
                </m:r>
              </m:e>
            </m:acc>
            <m:sSup>
              <m:sSupPr/>
              <m:e>
                <m:r>
                  <m:rPr>
                    <m:sty m:val="i"/>
                  </m:rPr>
                  <m:t>v</m:t>
                </m:r>
              </m:e>
              <m:sup>
                <m:r>
                  <m:rPr>
                    <m:sty m:val="i"/>
                  </m:rPr>
                  <m:t>′</m:t>
                </m:r>
              </m:sup>
            </m:sSup>
          </m:e>
        </m:d>
        <m:r>
          <m:rPr>
            <m:sty m:val="p"/>
          </m:rPr>
          <m:t>&gt;</m:t>
        </m:r>
        <m:r>
          <m:rPr>
            <m:sty m:val="p"/>
          </m:rPr>
          <m:t>0</m:t>
        </m:r>
      </m:oMath>
      <w:r>
        <w:rPr/>
        <w:t xml:space="preserve"> si </w:t>
      </w:r>
      <m:oMath>
        <m:r>
          <m:rPr>
            <m:sty m:val="i"/>
          </m:rPr>
          <m:t>v</m:t>
        </m:r>
        <m:r>
          <m:rPr>
            <m:sty m:val="p"/>
          </m:rPr>
          <m:t>≠</m:t>
        </m:r>
        <m:acc>
          <m:accPr>
            <m:chr m:val="‾"/>
          </m:accPr>
          <m:e>
            <m:r>
              <m:rPr>
                <m:sty m:val="i"/>
              </m:rPr>
              <m:t>c</m:t>
            </m:r>
          </m:e>
        </m:acc>
        <m:sSup>
          <m:sSupPr/>
          <m:e>
            <m:r>
              <m:rPr>
                <m:sty m:val="i"/>
              </m:rPr>
              <m:t>v</m:t>
            </m:r>
          </m:e>
          <m:sup>
            <m:r>
              <m:rPr>
                <m:sty m:val="i"/>
              </m:rPr>
              <m:t>′</m:t>
            </m:r>
          </m:sup>
        </m:sSup>
      </m:oMath>
      <w:r>
        <w:rPr/>
        <w:t xml:space="preserve">.</w:t>
      </w:r>
      <w:r>
        <w:rPr/>
        <w:br w:type="textWrapping"/>
      </w:r>
      <w:r>
        <w:rPr>
          <w:rFonts w:eastAsia="Georgia" w:cs="Georgia" w:ascii="Georgia" w:hAnsi="Georgia"/>
        </w:rPr>
        <w:t xml:space="preserve">(3.14) En déduire par l'absurde que</w:t>
      </w:r>
    </w:p>
    <w:p>
      <w:pPr>
        <w:spacing w:after="220" w:lineRule="auto"/>
      </w:pPr>
      <m:oMathPara>
        <m:oMath>
          <m:d>
            <m:dPr>
              <m:begChr m:val="{"/>
              <m:endChr m:val="}"/>
              <m:ctrlPr>
                <w:rPr>
                  <w:rFonts w:ascii="Cambria Math" w:hAnsi="Cambria Math"/>
                </w:rPr>
              </m:ctrlPr>
            </m:dPr>
            <m:e>
              <m:r>
                <m:rPr>
                  <m:sty m:val="i"/>
                </m:rPr>
                <m:t>w</m:t>
              </m:r>
              <m:r>
                <m:rPr>
                  <m:sty m:val="p"/>
                </m:rPr>
                <m:t>∈</m:t>
              </m:r>
              <m:sSup>
                <m:sSupPr/>
                <m:e>
                  <m:r>
                    <m:rPr>
                      <m:scr m:val="double-struck"/>
                    </m:rPr>
                    <m:t>C</m:t>
                  </m:r>
                </m:e>
                <m:sup>
                  <m:r>
                    <m:rPr>
                      <m:sty m:val="i"/>
                    </m:rPr>
                    <m:t>n</m:t>
                  </m:r>
                </m:sup>
              </m:sSup>
              <m:r>
                <m:rPr>
                  <m:sty m:val="p"/>
                </m:rPr>
                <m:t>:</m:t>
              </m:r>
              <m:r>
                <m:rPr>
                  <m:sty m:val="i"/>
                </m:rPr>
                <m:t>A</m:t>
              </m:r>
              <m:r>
                <m:rPr>
                  <m:sty m:val="i"/>
                </m:rPr>
                <m:t>w</m:t>
              </m:r>
              <m:r>
                <m:rPr>
                  <m:sty m:val="p"/>
                </m:rPr>
                <m:t>−</m:t>
              </m:r>
              <m:r>
                <m:rPr>
                  <m:sty m:val="i"/>
                </m:rPr>
                <m:t>ρ</m:t>
              </m:r>
              <m:r>
                <m:rPr>
                  <m:sty m:val="p"/>
                </m:rPr>
                <m:t>(</m:t>
              </m:r>
              <m:r>
                <m:rPr>
                  <m:sty m:val="i"/>
                </m:rPr>
                <m:t>A</m:t>
              </m:r>
              <m:r>
                <m:rPr>
                  <m:sty m:val="p"/>
                </m:rPr>
                <m:t>)</m:t>
              </m:r>
              <m:r>
                <m:rPr>
                  <m:sty m:val="i"/>
                </m:rPr>
                <m:t>w</m:t>
              </m:r>
              <m:r>
                <m:rPr>
                  <m:sty m:val="p"/>
                </m:rPr>
                <m:t>=</m:t>
              </m:r>
              <m:r>
                <m:rPr>
                  <m:sty m:val="p"/>
                </m:rPr>
                <m:t>0</m:t>
              </m:r>
            </m:e>
          </m:d>
          <m:r>
            <m:rPr>
              <m:sty m:val="p"/>
            </m:rPr>
            <m:t>=</m:t>
          </m:r>
          <m:r>
            <m:rPr>
              <m:sty m:val="p"/>
            </m:rPr>
            <m:t>{</m:t>
          </m:r>
          <m:r>
            <m:rPr>
              <m:sty m:val="i"/>
            </m:rPr>
            <m:t>m</m:t>
          </m:r>
          <m:r>
            <m:rPr>
              <m:sty m:val="i"/>
            </m:rPr>
            <m:t>v</m:t>
          </m:r>
          <m:r>
            <m:rPr>
              <m:sty m:val="p"/>
            </m:rPr>
            <m:t>:</m:t>
          </m:r>
          <m:r>
            <m:rPr>
              <m:sty m:val="i"/>
            </m:rPr>
            <m:t>m</m:t>
          </m:r>
          <m:r>
            <m:rPr>
              <m:sty m:val="p"/>
            </m:rPr>
            <m:t>∈</m:t>
          </m:r>
          <m:r>
            <m:rPr>
              <m:scr m:val="double-struck"/>
            </m:rPr>
            <m:t>C</m:t>
          </m:r>
          <m:r>
            <m:rPr>
              <m:sty m:val="p"/>
            </m:rPr>
            <m:t>}</m:t>
          </m:r>
        </m:oMath>
      </m:oMathPara>
    </w:p>
    <w:p>
      <w:pPr>
        <w:spacing w:after="220" w:lineRule="auto"/>
      </w:pPr>
      <w:r>
        <w:rPr/>
        <w:t xml:space="preserve">(3.15) En conclure que </w:t>
      </w:r>
      <m:oMath>
        <m:r>
          <m:rPr>
            <m:sty m:val="i"/>
          </m:rPr>
          <m:t>v</m:t>
        </m:r>
      </m:oMath>
      <w:r>
        <w:rPr>
          <w:rFonts w:eastAsia="Georgia" w:cs="Georgia" w:ascii="Georgia" w:hAnsi="Georgia"/>
        </w:rPr>
        <w:t xml:space="preserve"> est l'unique loi de probabilité telle que </w:t>
      </w:r>
      <m:oMath>
        <m:r>
          <m:rPr>
            <m:sty m:val="i"/>
          </m:rPr>
          <m:t>A</m:t>
        </m:r>
        <m:r>
          <m:rPr>
            <m:sty m:val="i"/>
          </m:rPr>
          <m:t>v</m:t>
        </m:r>
        <m:r>
          <m:rPr>
            <m:sty m:val="p"/>
          </m:rPr>
          <m:t>=</m:t>
        </m:r>
        <m:r>
          <m:rPr>
            <m:sty m:val="i"/>
          </m:rPr>
          <m:t>ρ</m:t>
        </m:r>
        <m:r>
          <m:rPr>
            <m:sty m:val="p"/>
          </m:rPr>
          <m:t>(</m:t>
        </m:r>
        <m:r>
          <m:rPr>
            <m:sty m:val="i"/>
          </m:rPr>
          <m:t>A</m:t>
        </m:r>
        <m:r>
          <m:rPr>
            <m:sty m:val="p"/>
          </m:rPr>
          <m:t>)</m:t>
        </m:r>
        <m:r>
          <m:rPr>
            <m:sty m:val="i"/>
          </m:rPr>
          <m:t>v</m:t>
        </m:r>
      </m:oMath>
      <w:r>
        <w:rPr/>
        <w:t xml:space="preserve">.</w:t>
      </w:r>
    </w:p>
    <w:p>
      <w:pPr>
        <w:spacing w:line="271" w:before="330" w:lineRule="auto"/>
      </w:pPr>
      <w:r>
        <w:rPr>
          <w:b/>
          <w:sz w:val="42"/>
        </w:rPr>
        <w:t xml:space="preserve">4. Les matrices stochastiques</w:t>
      </w:r>
    </w:p>
    <w:p>
      <w:pPr>
        <w:spacing w:after="220" w:lineRule="auto"/>
      </w:pPr>
      <w:r>
        <w:rPr/>
        <w:t xml:space="preserve">On dit qu'une matrice </w:t>
      </w:r>
      <m:oMath>
        <m:r>
          <m:rPr>
            <m:sty m:val="i"/>
          </m:rPr>
          <m:t>S</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est stochastique si et seulement si</w:t>
      </w:r>
    </w:p>
    <w:p>
      <w:pPr>
        <w:spacing w:after="220" w:lineRule="auto"/>
      </w:pPr>
      <m:oMathPara>
        <m:oMath>
          <m:r>
            <m:rPr>
              <m:sty m:val="p"/>
            </m:rPr>
            <m:t>∀</m:t>
          </m:r>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 xml:space="preserve"> </m:t>
          </m:r>
          <m:sSub>
            <m:sSubPr/>
            <m:e>
              <m:r>
                <m:rPr>
                  <m:sty m:val="i"/>
                </m:rPr>
                <m:t>S</m:t>
              </m:r>
            </m:e>
            <m:sub>
              <m:r>
                <m:rPr>
                  <m:sty m:val="i"/>
                </m:rPr>
                <m:t>i</m:t>
              </m:r>
              <m:r>
                <m:rPr>
                  <m:sty m:val="i"/>
                </m:rPr>
                <m:t>j</m:t>
              </m:r>
            </m:sub>
          </m:sSub>
          <m:r>
            <m:rPr>
              <m:sty m:val="p"/>
            </m:rPr>
            <m:t>⩾</m:t>
          </m:r>
          <m:r>
            <m:rPr>
              <m:sty m:val="p"/>
            </m:rPr>
            <m:t>0</m:t>
          </m:r>
        </m:oMath>
      </m:oMathPara>
    </w:p>
    <w:p>
      <w:pPr>
        <w:spacing w:after="220" w:lineRule="auto"/>
      </w:pPr>
      <w:r>
        <w:rPr/>
        <w:t xml:space="preserve">et</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S</m:t>
              </m:r>
            </m:e>
            <m:sub>
              <m:r>
                <m:rPr>
                  <m:sty m:val="i"/>
                </m:rPr>
                <m:t>i</m:t>
              </m:r>
              <m:r>
                <m:rPr>
                  <m:sty m:val="i"/>
                </m:rPr>
                <m:t>j</m:t>
              </m:r>
            </m:sub>
          </m:sSub>
          <m:r>
            <m:rPr>
              <m:sty m:val="p"/>
            </m:rPr>
            <m:t>=</m:t>
          </m:r>
          <m:r>
            <m:rPr>
              <m:sty m:val="p"/>
            </m:rPr>
            <m:t>1</m:t>
          </m:r>
        </m:oMath>
      </m:oMathPara>
    </w:p>
    <w:p>
      <w:pPr>
        <w:spacing w:after="220" w:lineRule="auto"/>
      </w:pPr>
      <w:r>
        <w:rPr/>
        <w:t xml:space="preserve">(4.1) Montrer que si </w:t>
      </w:r>
      <m:oMath>
        <m:r>
          <m:rPr>
            <m:sty m:val="i"/>
          </m:rPr>
          <m:t>S</m:t>
        </m:r>
      </m:oMath>
      <w:r>
        <w:rPr/>
        <w:t xml:space="preserve"> est stochastique, alors </w:t>
      </w:r>
      <m:oMath>
        <m:sSup>
          <m:sSupPr/>
          <m:e>
            <m:r>
              <m:rPr>
                <m:sty m:val="i"/>
              </m:rPr>
              <m:t>S</m:t>
            </m:r>
          </m:e>
          <m:sup>
            <m:r>
              <m:rPr>
                <m:sty m:val="i"/>
              </m:rPr>
              <m:t>k</m:t>
            </m:r>
          </m:sup>
        </m:sSup>
      </m:oMath>
      <w:r>
        <w:rPr/>
        <w:t xml:space="preserve"> est stochastique pour tout </w:t>
      </w:r>
      <m:oMath>
        <m:r>
          <m:rPr>
            <m:sty m:val="i"/>
          </m:rPr>
          <m:t>k</m:t>
        </m:r>
        <m:r>
          <m:rPr>
            <m:sty m:val="p"/>
          </m:rPr>
          <m:t>∈</m:t>
        </m:r>
        <m:r>
          <m:rPr>
            <m:scr m:val="double-struck"/>
          </m:rPr>
          <m:t>N</m:t>
        </m:r>
      </m:oMath>
      <w:r>
        <w:rPr/>
        <w:t xml:space="preserve">. On pourra d'abord montrer que si </w:t>
      </w:r>
      <m:oMath>
        <m:r>
          <m:rPr>
            <m:sty m:val="i"/>
          </m:rPr>
          <m:t>A</m:t>
        </m:r>
      </m:oMath>
      <w:r>
        <w:rPr/>
        <w:t xml:space="preserve"> et </w:t>
      </w:r>
      <m:oMath>
        <m:r>
          <m:rPr>
            <m:sty m:val="i"/>
          </m:rPr>
          <m:t>B</m:t>
        </m:r>
      </m:oMath>
      <w:r>
        <w:rPr/>
        <w:t xml:space="preserve"> sont stochastiques, alors leur produit est stochastique.</w:t>
      </w:r>
      <w:r>
        <w:rPr/>
        <w:br w:type="textWrapping"/>
      </w:r>
      <w:r>
        <w:rPr/>
        <w:t xml:space="preserve">(4.2) Montrer que si </w:t>
      </w:r>
      <m:oMath>
        <m:r>
          <m:rPr>
            <m:sty m:val="i"/>
          </m:rPr>
          <m:t>v</m:t>
        </m:r>
        <m:r>
          <m:rPr>
            <m:sty m:val="p"/>
          </m:rPr>
          <m:t>∈</m:t>
        </m:r>
        <m:sSup>
          <m:sSupPr/>
          <m:e>
            <m:r>
              <m:rPr>
                <m:scr m:val="double-struck"/>
              </m:rPr>
              <m:t>R</m:t>
            </m:r>
          </m:e>
          <m:sup>
            <m:r>
              <m:rPr>
                <m:sty m:val="i"/>
              </m:rPr>
              <m:t>n</m:t>
            </m:r>
          </m:sup>
        </m:sSup>
      </m:oMath>
      <w:r>
        <w:rPr>
          <w:rFonts w:eastAsia="Georgia" w:cs="Georgia" w:ascii="Georgia" w:hAnsi="Georgia"/>
        </w:rPr>
        <w:t xml:space="preserve"> est une loi de probabilité, alors </w:t>
      </w:r>
      <m:oMath>
        <m:sSup>
          <m:sSupPr/>
          <m:e>
            <m:d>
              <m:dPr>
                <m:begChr m:val="("/>
                <m:endChr m:val=")"/>
                <m:ctrlPr>
                  <w:rPr>
                    <w:rFonts w:ascii="Cambria Math" w:hAnsi="Cambria Math"/>
                  </w:rPr>
                </m:ctrlPr>
              </m:dPr>
              <m:e>
                <m:sSup>
                  <m:sSupPr/>
                  <m:e>
                    <m:r>
                      <m:t xml:space="preserve"> </m:t>
                    </m:r>
                  </m:e>
                  <m:sup>
                    <m:r>
                      <m:rPr>
                        <m:sty m:val="i"/>
                      </m:rPr>
                      <m:t>t</m:t>
                    </m:r>
                  </m:sup>
                </m:sSup>
                <m:r>
                  <m:rPr>
                    <m:sty m:val="i"/>
                  </m:rPr>
                  <m:t>S</m:t>
                </m:r>
              </m:e>
            </m:d>
          </m:e>
          <m:sup>
            <m:r>
              <m:rPr>
                <m:sty m:val="i"/>
              </m:rPr>
              <m:t>k</m:t>
            </m:r>
          </m:sup>
        </m:sSup>
        <m:r>
          <m:rPr>
            <m:sty m:val="i"/>
          </m:rPr>
          <m:t>v</m:t>
        </m:r>
      </m:oMath>
      <w:r>
        <w:rPr>
          <w:rFonts w:eastAsia="Georgia" w:cs="Georgia" w:ascii="Georgia" w:hAnsi="Georgia"/>
        </w:rPr>
        <w:t xml:space="preserve"> est aussi une loi de probabilité pour tout </w:t>
      </w:r>
      <m:oMath>
        <m:r>
          <m:rPr>
            <m:sty m:val="i"/>
          </m:rPr>
          <m:t>k</m:t>
        </m:r>
        <m:r>
          <m:rPr>
            <m:sty m:val="p"/>
          </m:rPr>
          <m:t>∈</m:t>
        </m:r>
        <m:r>
          <m:rPr>
            <m:scr m:val="double-struck"/>
          </m:rPr>
          <m:t>N</m:t>
        </m:r>
      </m:oMath>
      <w:r>
        <w:rPr/>
        <w:t xml:space="preserve">.</w:t>
      </w:r>
      <w:r>
        <w:rPr/>
        <w:br w:type="textWrapping"/>
      </w:r>
      <w:r>
        <w:rPr/>
        <w:t xml:space="preserve">(4.3) Montrer que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e>
              </m:mr>
              <m:mr>
                <m:e>
                  <m:r>
                    <m:rPr>
                      <m:sty m:val="p"/>
                    </m:rPr>
                    <m:t>1</m:t>
                  </m:r>
                </m:e>
              </m:mr>
            </m:m>
          </m:e>
        </m:d>
      </m:oMath>
      <w:r>
        <w:rPr/>
        <w:t xml:space="preserve"> est un vecteur propre de </w:t>
      </w:r>
      <m:oMath>
        <m:r>
          <m:rPr>
            <m:sty m:val="i"/>
          </m:rPr>
          <m:t>S</m:t>
        </m:r>
      </m:oMath>
      <w:r>
        <w:rPr>
          <w:rFonts w:eastAsia="Georgia" w:cs="Georgia" w:ascii="Georgia" w:hAnsi="Georgia"/>
        </w:rPr>
        <w:t xml:space="preserve"> et calculer la valeur propre associée.</w:t>
      </w:r>
      <w:r>
        <w:rPr/>
        <w:br w:type="textWrapping"/>
      </w:r>
      <w:r>
        <w:rPr>
          <w:rFonts w:eastAsia="Georgia" w:cs="Georgia" w:ascii="Georgia" w:hAnsi="Georgia"/>
        </w:rPr>
        <w:t xml:space="preserve">(4.4) Démontrer que </w:t>
      </w:r>
      <m:oMath>
        <m:r>
          <m:rPr>
            <m:sty m:val="i"/>
          </m:rPr>
          <m:t>ρ</m:t>
        </m:r>
        <m:r>
          <m:rPr>
            <m:sty m:val="p"/>
          </m:rPr>
          <m:t>(</m:t>
        </m:r>
        <m:r>
          <m:rPr>
            <m:sty m:val="i"/>
          </m:rPr>
          <m:t>S</m:t>
        </m:r>
        <m:r>
          <m:rPr>
            <m:sty m:val="p"/>
          </m:rPr>
          <m:t>)</m:t>
        </m:r>
        <m:r>
          <m:rPr>
            <m:sty m:val="p"/>
          </m:rPr>
          <m:t>=</m:t>
        </m:r>
        <m:r>
          <m:rPr>
            <m:sty m:val="p"/>
          </m:rPr>
          <m:t>1</m:t>
        </m:r>
      </m:oMath>
      <w:r>
        <w:rPr/>
        <w:t xml:space="preserve">. On pourra s'aider de la question (2.3).</w:t>
      </w:r>
      <w:r>
        <w:rPr/>
        <w:br w:type="textWrapping"/>
      </w:r>
      <w:r>
        <w:rPr/>
        <w:t xml:space="preserve">(4.5) Si </w:t>
      </w:r>
      <m:oMath>
        <m:r>
          <m:rPr>
            <m:sty m:val="i"/>
          </m:rPr>
          <m:t>S</m:t>
        </m:r>
      </m:oMath>
      <w:r>
        <w:rPr>
          <w:rFonts w:eastAsia="Georgia" w:cs="Georgia" w:ascii="Georgia" w:hAnsi="Georgia"/>
        </w:rPr>
        <w:t xml:space="preserve"> est strictement positive, déduire l'existence d'une unique loi de probabilité telle que </w:t>
      </w:r>
      <m:oMath>
        <m:d>
          <m:dPr>
            <m:begChr m:val="("/>
            <m:endChr m:val=")"/>
            <m:ctrlPr>
              <w:rPr>
                <w:rFonts w:ascii="Cambria Math" w:hAnsi="Cambria Math"/>
              </w:rPr>
            </m:ctrlPr>
          </m:dPr>
          <m:e>
            <m:sSup>
              <m:sSupPr/>
              <m:e>
                <m:r>
                  <m:t xml:space="preserve"> </m:t>
                </m:r>
              </m:e>
              <m:sup>
                <m:r>
                  <m:rPr>
                    <m:sty m:val="i"/>
                  </m:rPr>
                  <m:t>t</m:t>
                </m:r>
              </m:sup>
            </m:sSup>
            <m:r>
              <m:rPr>
                <m:sty m:val="i"/>
              </m:rPr>
              <m:t>S</m:t>
            </m:r>
          </m:e>
        </m:d>
        <m:r>
          <m:rPr>
            <m:sty m:val="i"/>
          </m:rPr>
          <m:t>π</m:t>
        </m:r>
        <m:r>
          <m:rPr>
            <m:sty m:val="p"/>
          </m:rPr>
          <m:t>=</m:t>
        </m:r>
        <m:r>
          <m:rPr>
            <m:sty m:val="i"/>
          </m:rPr>
          <m:t>π</m:t>
        </m:r>
      </m:oMath>
      <w:r>
        <w:rPr/>
        <w:t xml:space="preserve">, et que de plus </w:t>
      </w:r>
      <m:oMath>
        <m:r>
          <m:rPr>
            <m:sty m:val="i"/>
          </m:rPr>
          <m:t>π</m:t>
        </m:r>
        <m:r>
          <m:rPr>
            <m:sty m:val="p"/>
          </m:rPr>
          <m:t>&gt;</m:t>
        </m:r>
        <m:r>
          <m:rPr>
            <m:sty m:val="p"/>
          </m:rPr>
          <m:t>0</m:t>
        </m:r>
      </m:oMath>
      <w:r>
        <w:rPr/>
        <w:t xml:space="preserve">.</w:t>
      </w:r>
    </w:p>
    <w:p>
      <w:pPr>
        <w:spacing w:line="271" w:before="330" w:lineRule="auto"/>
      </w:pPr>
      <w:r>
        <w:rPr>
          <w:rFonts w:eastAsia="Georgia" w:cs="Georgia" w:ascii="Georgia" w:hAnsi="Georgia"/>
          <w:b/>
          <w:sz w:val="42"/>
        </w:rPr>
        <w:t xml:space="preserve">5. Le modèle de Wright-Fisher avec mutation</w:t>
      </w:r>
    </w:p>
    <w:p>
      <w:pPr>
        <w:spacing w:after="220" w:lineRule="auto"/>
      </w:pPr>
      <w:r>
        <w:rPr>
          <w:rFonts w:eastAsia="Georgia" w:cs="Georgia" w:ascii="Georgia" w:hAnsi="Georgia"/>
        </w:rPr>
        <w:t xml:space="preserve">On considère une urne composée de </w:t>
      </w:r>
      <m:oMath>
        <m:r>
          <m:rPr>
            <m:sty m:val="i"/>
          </m:rPr>
          <m:t>N</m:t>
        </m:r>
      </m:oMath>
      <w:r>
        <w:rPr/>
        <w:t xml:space="preserve"> boules, avec </w:t>
      </w:r>
      <m:oMath>
        <m:sSub>
          <m:sSubPr/>
          <m:e>
            <m:r>
              <m:rPr>
                <m:sty m:val="i"/>
              </m:rPr>
              <m:t>X</m:t>
            </m:r>
          </m:e>
          <m:sub>
            <m:r>
              <m:rPr>
                <m:sty m:val="p"/>
              </m:rPr>
              <m:t>0</m:t>
            </m:r>
          </m:sub>
        </m:sSub>
        <m:r>
          <m:rPr>
            <m:sty m:val="p"/>
          </m:rPr>
          <m:t>∈</m:t>
        </m:r>
        <m:r>
          <m:rPr>
            <m:sty m:val="p"/>
          </m:rPr>
          <m:t>{</m:t>
        </m:r>
        <m:r>
          <m:rPr>
            <m:sty m:val="p"/>
          </m:rPr>
          <m:t>0</m:t>
        </m:r>
        <m:r>
          <m:rPr>
            <m:sty m:val="p"/>
          </m:rPr>
          <m:t>,</m:t>
        </m:r>
        <m:r>
          <m:rPr>
            <m:sty m:val="p"/>
          </m:rPr>
          <m:t>⋯</m:t>
        </m:r>
        <m:r>
          <m:rPr>
            <m:sty m:val="p"/>
          </m:rPr>
          <m:t>,</m:t>
        </m:r>
        <m:r>
          <m:rPr>
            <m:sty m:val="i"/>
          </m:rPr>
          <m:t>N</m:t>
        </m:r>
        <m:r>
          <m:rPr>
            <m:sty m:val="p"/>
          </m:rPr>
          <m:t>}</m:t>
        </m:r>
      </m:oMath>
      <w:r>
        <w:rPr/>
        <w:t xml:space="preserve"> boules noires et </w:t>
      </w:r>
      <m:oMath>
        <m:r>
          <m:rPr>
            <m:sty m:val="i"/>
          </m:rPr>
          <m:t>N</m:t>
        </m:r>
        <m:r>
          <m:rPr>
            <m:sty m:val="p"/>
          </m:rPr>
          <m:t>−</m:t>
        </m:r>
        <m:sSub>
          <m:sSubPr/>
          <m:e>
            <m:r>
              <m:rPr>
                <m:sty m:val="i"/>
              </m:rPr>
              <m:t>X</m:t>
            </m:r>
          </m:e>
          <m:sub>
            <m:r>
              <m:rPr>
                <m:sty m:val="p"/>
              </m:rPr>
              <m:t>0</m:t>
            </m:r>
          </m:sub>
        </m:sSub>
      </m:oMath>
      <w:r>
        <w:rPr/>
        <w:t xml:space="preserve"> boules blanches. On effectue </w:t>
      </w:r>
      <m:oMath>
        <m:r>
          <m:rPr>
            <m:sty m:val="i"/>
          </m:rPr>
          <m:t>N</m:t>
        </m:r>
      </m:oMath>
      <w:r>
        <w:rPr/>
        <w:t xml:space="preserve"> tirages avec remise.</w:t>
      </w:r>
      <w:r>
        <w:rPr/>
        <w:br w:type="textWrapping"/>
      </w:r>
      <w:r>
        <w:rPr/>
        <w:t xml:space="preserve">(5.1) Soit </w:t>
      </w:r>
      <m:oMath>
        <m:sSub>
          <m:sSubPr/>
          <m:e>
            <m:r>
              <m:rPr>
                <m:sty m:val="i"/>
              </m:rPr>
              <m:t>X</m:t>
            </m:r>
          </m:e>
          <m:sub>
            <m:r>
              <m:rPr>
                <m:sty m:val="p"/>
              </m:rPr>
              <m:t>1</m:t>
            </m:r>
          </m:sub>
        </m:sSub>
      </m:oMath>
      <w:r>
        <w:rPr>
          <w:rFonts w:eastAsia="Georgia" w:cs="Georgia" w:ascii="Georgia" w:hAnsi="Georgia"/>
        </w:rPr>
        <w:t xml:space="preserve"> le nombre de boules noires tirées. Sachant que </w:t>
      </w:r>
      <m:oMath>
        <m:sSub>
          <m:sSubPr/>
          <m:e>
            <m:r>
              <m:rPr>
                <m:sty m:val="i"/>
              </m:rPr>
              <m:t>X</m:t>
            </m:r>
          </m:e>
          <m:sub>
            <m:r>
              <m:rPr>
                <m:sty m:val="p"/>
              </m:rPr>
              <m:t>0</m:t>
            </m:r>
          </m:sub>
        </m:sSub>
        <m:r>
          <m:rPr>
            <m:sty m:val="p"/>
          </m:rPr>
          <m:t>=</m:t>
        </m:r>
        <m:r>
          <m:rPr>
            <m:sty m:val="i"/>
          </m:rPr>
          <m:t>i</m:t>
        </m:r>
      </m:oMath>
      <w:r>
        <w:rPr/>
        <w:t xml:space="preserve">, exprimer </w:t>
      </w:r>
      <m:oMath>
        <m:sSub>
          <m:sSubPr/>
          <m:e>
            <m:r>
              <m:rPr>
                <m:sty m:val="i"/>
              </m:rPr>
              <m:t>X</m:t>
            </m:r>
          </m:e>
          <m:sub>
            <m:r>
              <m:rPr>
                <m:sty m:val="p"/>
              </m:rPr>
              <m:t>1</m:t>
            </m:r>
          </m:sub>
        </m:sSub>
      </m:oMath>
      <w:r>
        <w:rPr>
          <w:rFonts w:eastAsia="Georgia" w:cs="Georgia" w:ascii="Georgia" w:hAnsi="Georgia"/>
        </w:rPr>
        <w:t xml:space="preserve"> comme la somme de variables aléatoires indépendantes de Bernoulli dont on spécifiera le paramètre.</w:t>
      </w:r>
      <w:r>
        <w:rPr/>
        <w:br w:type="textWrapping"/>
      </w:r>
      <w:r>
        <w:rPr/>
        <w:t xml:space="preserve">(5.2) Quelle est la loi de </w:t>
      </w:r>
      <m:oMath>
        <m:sSub>
          <m:sSubPr/>
          <m:e>
            <m:r>
              <m:rPr>
                <m:sty m:val="i"/>
              </m:rPr>
              <m:t>X</m:t>
            </m:r>
          </m:e>
          <m:sub>
            <m:r>
              <m:rPr>
                <m:sty m:val="p"/>
              </m:rPr>
              <m:t>1</m:t>
            </m:r>
          </m:sub>
        </m:sSub>
      </m:oMath>
      <w:r>
        <w:rPr/>
        <w:t xml:space="preserve"> sachant que </w:t>
      </w:r>
      <m:oMath>
        <m:sSub>
          <m:sSubPr/>
          <m:e>
            <m:r>
              <m:rPr>
                <m:sty m:val="i"/>
              </m:rPr>
              <m:t>X</m:t>
            </m:r>
          </m:e>
          <m:sub>
            <m:r>
              <m:rPr>
                <m:sty m:val="p"/>
              </m:rPr>
              <m:t>0</m:t>
            </m:r>
          </m:sub>
        </m:sSub>
        <m:r>
          <m:rPr>
            <m:sty m:val="p"/>
          </m:rPr>
          <m:t>=</m:t>
        </m:r>
        <m:r>
          <m:rPr>
            <m:sty m:val="i"/>
          </m:rPr>
          <m:t>i</m:t>
        </m:r>
      </m:oMath>
      <w:r>
        <w:rPr/>
        <w:t xml:space="preserve"> ?</w:t>
      </w:r>
      <w:r>
        <w:rPr/>
        <w:br w:type="textWrapping"/>
      </w:r>
      <w:r>
        <w:rPr/>
        <w:t xml:space="preserve">(5.3) Soit </w:t>
      </w:r>
      <m:oMath>
        <m:r>
          <m:rPr>
            <m:sty m:val="i"/>
          </m:rPr>
          <m:t>a</m:t>
        </m:r>
        <m:r>
          <m:rPr>
            <m:sty m:val="p"/>
          </m:rPr>
          <m:t>&lt;</m:t>
        </m:r>
        <m:r>
          <m:rPr>
            <m:sty m:val="i"/>
          </m:rPr>
          <m:t>b</m:t>
        </m:r>
        <m:r>
          <m:rPr>
            <m:sty m:val="p"/>
          </m:rPr>
          <m:t>∈</m:t>
        </m:r>
        <m:r>
          <m:rPr>
            <m:scr m:val="double-struck"/>
          </m:rPr>
          <m:t>R</m:t>
        </m:r>
      </m:oMath>
      <w:r>
        <w:rPr/>
        <w:t xml:space="preserve">. Soit </w:t>
      </w:r>
      <m:oMath>
        <m:r>
          <m:rPr>
            <m:sty m:val="i"/>
          </m:rPr>
          <m:t>x</m:t>
        </m:r>
        <m:r>
          <m:rPr>
            <m:sty m:val="p"/>
          </m:rPr>
          <m:t>∈</m:t>
        </m:r>
        <m:r>
          <m:rPr>
            <m:sty m:val="p"/>
          </m:rPr>
          <m:t>]</m:t>
        </m:r>
        <m:r>
          <m:rPr>
            <m:sty m:val="p"/>
          </m:rPr>
          <m:t>0</m:t>
        </m:r>
        <m:r>
          <m:rPr>
            <m:sty m:val="p"/>
          </m:rPr>
          <m:t>,</m:t>
        </m:r>
        <m:r>
          <m:rPr>
            <m:sty m:val="p"/>
          </m:rPr>
          <m:t>1</m:t>
        </m:r>
        <m:r>
          <m:rPr>
            <m:sty m:val="p"/>
          </m:rPr>
          <m:t>[</m:t>
        </m:r>
      </m:oMath>
      <w:r>
        <w:rPr/>
        <w:t xml:space="preserve"> tel que </w:t>
      </w:r>
      <m:oMath>
        <m:r>
          <m:rPr>
            <m:sty m:val="i"/>
          </m:rPr>
          <m:t>N</m:t>
        </m:r>
        <m:r>
          <m:rPr>
            <m:sty m:val="i"/>
          </m:rPr>
          <m:t>x</m:t>
        </m:r>
        <m:r>
          <m:rPr>
            <m:sty m:val="p"/>
          </m:rPr>
          <m:t>∈</m:t>
        </m:r>
        <m:r>
          <m:rPr>
            <m:scr m:val="double-struck"/>
          </m:rPr>
          <m:t>N</m:t>
        </m:r>
      </m:oMath>
      <w:r>
        <w:rPr>
          <w:rFonts w:eastAsia="Georgia" w:cs="Georgia" w:ascii="Georgia" w:hAnsi="Georgia"/>
        </w:rPr>
        <w:t xml:space="preserve">. Que peut on dire de la probabilité conditionnelle que </w:t>
      </w:r>
      <m:oMath>
        <m:f>
          <m:fPr>
            <m:ctrlPr>
              <w:rPr>
                <w:rFonts w:ascii="Cambria Math" w:hAnsi="Cambria Math"/>
              </w:rPr>
            </m:ctrlPr>
          </m:fPr>
          <m:num>
            <m:sSub>
              <m:sSubPr/>
              <m:e>
                <m:r>
                  <m:rPr>
                    <m:sty m:val="i"/>
                  </m:rPr>
                  <m:t>X</m:t>
                </m:r>
              </m:e>
              <m:sub>
                <m:r>
                  <m:rPr>
                    <m:sty m:val="p"/>
                  </m:rPr>
                  <m:t>1</m:t>
                </m:r>
              </m:sub>
            </m:sSub>
            <m:r>
              <m:rPr>
                <m:sty m:val="p"/>
              </m:rPr>
              <m:t>−</m:t>
            </m:r>
            <m:r>
              <m:rPr>
                <m:sty m:val="i"/>
              </m:rPr>
              <m:t>N</m:t>
            </m:r>
            <m:r>
              <m:rPr>
                <m:sty m:val="i"/>
              </m:rPr>
              <m:t>x</m:t>
            </m:r>
          </m:num>
          <m:den>
            <m:rad>
              <m:radPr>
                <m:degHide m:val="1"/>
                <m:ctrlPr>
                  <w:rPr>
                    <w:rFonts w:ascii="Cambria Math" w:hAnsi="Cambria Math"/>
                  </w:rPr>
                </m:ctrlPr>
              </m:radPr>
              <m:deg/>
              <m:e>
                <m:r>
                  <m:rPr>
                    <m:sty m:val="i"/>
                  </m:rPr>
                  <m:t>N</m:t>
                </m:r>
              </m:e>
            </m:rad>
          </m:den>
        </m:f>
      </m:oMath>
      <w:r>
        <w:rPr>
          <w:rFonts w:eastAsia="Georgia" w:cs="Georgia" w:ascii="Georgia" w:hAnsi="Georgia"/>
        </w:rPr>
        <w:t xml:space="preserve"> appartienne à </w:t>
      </w:r>
      <m:oMath>
        <m:r>
          <m:rPr>
            <m:sty m:val="p"/>
          </m:rPr>
          <m:t>[</m:t>
        </m:r>
        <m:r>
          <m:rPr>
            <m:sty m:val="i"/>
          </m:rPr>
          <m:t>a</m:t>
        </m:r>
        <m:r>
          <m:rPr>
            <m:sty m:val="p"/>
          </m:rPr>
          <m:t>,</m:t>
        </m:r>
        <m:r>
          <m:rPr>
            <m:sty m:val="i"/>
          </m:rPr>
          <m:t>b</m:t>
        </m:r>
        <m:r>
          <m:rPr>
            <m:sty m:val="p"/>
          </m:rPr>
          <m:t>]</m:t>
        </m:r>
      </m:oMath>
      <w:r>
        <w:rPr/>
        <w:t xml:space="preserve">, sachant que </w:t>
      </w:r>
      <m:oMath>
        <m:sSub>
          <m:sSubPr/>
          <m:e>
            <m:r>
              <m:rPr>
                <m:sty m:val="i"/>
              </m:rPr>
              <m:t>X</m:t>
            </m:r>
          </m:e>
          <m:sub>
            <m:r>
              <m:rPr>
                <m:sty m:val="p"/>
              </m:rPr>
              <m:t>0</m:t>
            </m:r>
          </m:sub>
        </m:sSub>
        <m:r>
          <m:rPr>
            <m:sty m:val="p"/>
          </m:rPr>
          <m:t>=</m:t>
        </m:r>
        <m:r>
          <m:rPr>
            <m:sty m:val="i"/>
          </m:rPr>
          <m:t>N</m:t>
        </m:r>
        <m:r>
          <m:rPr>
            <m:sty m:val="i"/>
          </m:rPr>
          <m:t>x</m:t>
        </m:r>
      </m:oMath>
      <w:r>
        <w:rPr>
          <w:rFonts w:eastAsia="Georgia" w:cs="Georgia" w:ascii="Georgia" w:hAnsi="Georgia"/>
        </w:rPr>
        <w:t xml:space="preserve">, c'est à dire:</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p"/>
                            </m:rPr>
                            <m:t>1</m:t>
                          </m:r>
                        </m:sub>
                      </m:sSub>
                      <m:r>
                        <m:rPr>
                          <m:sty m:val="p"/>
                        </m:rPr>
                        <m:t>−</m:t>
                      </m:r>
                      <m:r>
                        <m:rPr>
                          <m:sty m:val="i"/>
                        </m:rPr>
                        <m:t>N</m:t>
                      </m:r>
                      <m:r>
                        <m:rPr>
                          <m:sty m:val="i"/>
                        </m:rPr>
                        <m:t>x</m:t>
                      </m:r>
                    </m:num>
                    <m:den>
                      <m:rad>
                        <m:radPr>
                          <m:degHide m:val="1"/>
                          <m:ctrlPr>
                            <w:rPr>
                              <w:rFonts w:ascii="Cambria Math" w:hAnsi="Cambria Math"/>
                            </w:rPr>
                          </m:ctrlPr>
                        </m:radPr>
                        <m:deg/>
                        <m:e>
                          <m:r>
                            <m:rPr>
                              <m:sty m:val="i"/>
                            </m:rPr>
                            <m:t>N</m:t>
                          </m:r>
                        </m:e>
                      </m:rad>
                    </m:den>
                  </m:f>
                  <m:r>
                    <m:rPr>
                      <m:sty m:val="p"/>
                    </m:rPr>
                    <m:t>∈</m:t>
                  </m:r>
                  <m:r>
                    <m:rPr>
                      <m:sty m:val="p"/>
                    </m:rPr>
                    <m:t>[</m:t>
                  </m:r>
                  <m:r>
                    <m:rPr>
                      <m:sty m:val="i"/>
                    </m:rPr>
                    <m:t>a</m:t>
                  </m:r>
                  <m:r>
                    <m:rPr>
                      <m:sty m:val="p"/>
                    </m:rPr>
                    <m:t>,</m:t>
                  </m:r>
                  <m:r>
                    <m:rPr>
                      <m:sty m:val="i"/>
                    </m:rPr>
                    <m:t>b</m:t>
                  </m:r>
                  <m:r>
                    <m:rPr>
                      <m:sty m:val="p"/>
                    </m:rPr>
                    <m:t>]</m:t>
                  </m:r>
                </m:e>
              </m:d>
              <m:r>
                <m:rPr>
                  <m:sty m:val="p"/>
                </m:rPr>
                <m:t xml:space="preserve"> </m:t>
              </m:r>
              <m:sSub>
                <m:sSubPr/>
                <m:e>
                  <m:r>
                    <m:rPr>
                      <m:sty m:val="i"/>
                    </m:rPr>
                    <m:t>X</m:t>
                  </m:r>
                </m:e>
                <m:sub>
                  <m:r>
                    <m:rPr>
                      <m:sty m:val="p"/>
                    </m:rPr>
                    <m:t>0</m:t>
                  </m:r>
                </m:sub>
              </m:sSub>
              <m:r>
                <m:rPr>
                  <m:sty m:val="p"/>
                </m:rPr>
                <m:t>=</m:t>
              </m:r>
              <m:r>
                <m:rPr>
                  <m:sty m:val="i"/>
                </m:rPr>
                <m:t>N</m:t>
              </m:r>
              <m:r>
                <m:rPr>
                  <m:sty m:val="i"/>
                </m:rPr>
                <m:t>x</m:t>
              </m:r>
            </m:e>
          </m:d>
          <m:r>
            <m:rPr>
              <m:sty m:val="p"/>
            </m:rPr>
            <m:t>,</m:t>
          </m:r>
        </m:oMath>
      </m:oMathPara>
    </w:p>
    <w:p>
      <w:pPr>
        <w:spacing w:after="220" w:lineRule="auto"/>
      </w:pPr>
      <w:r>
        <w:rPr/>
        <w:t xml:space="preserve">lorsque </w:t>
      </w:r>
      <m:oMath>
        <m:r>
          <m:rPr>
            <m:sty m:val="i"/>
          </m:rPr>
          <m:t>N</m:t>
        </m:r>
      </m:oMath>
      <w:r>
        <w:rPr/>
        <w:t xml:space="preserve"> est grand ?</w:t>
      </w:r>
      <w:r>
        <w:rPr/>
        <w:br w:type="textWrapping"/>
      </w:r>
      <w:r>
        <w:rPr>
          <w:rFonts w:eastAsia="Georgia" w:cs="Georgia" w:ascii="Georgia" w:hAnsi="Georgia"/>
        </w:rPr>
        <w:t xml:space="preserve">(5.4) On fait l'hypothèse que la composition initiale de l'urne est aléatoire. On représente la loi de </w:t>
      </w:r>
      <m:oMath>
        <m:sSub>
          <m:sSubPr/>
          <m:e>
            <m:r>
              <m:rPr>
                <m:sty m:val="i"/>
              </m:rPr>
              <m:t>X</m:t>
            </m:r>
          </m:e>
          <m:sub>
            <m:r>
              <m:rPr>
                <m:sty m:val="p"/>
              </m:rPr>
              <m:t>0</m:t>
            </m:r>
          </m:sub>
        </m:sSub>
      </m:oMath>
      <w:r>
        <w:rPr>
          <w:rFonts w:eastAsia="Georgia" w:cs="Georgia" w:ascii="Georgia" w:hAnsi="Georgia"/>
        </w:rPr>
        <w:t xml:space="preserve"> à l'aide d'un vecteur </w:t>
      </w:r>
      <m:oMath>
        <m:sSup>
          <m:sSupPr/>
          <m:e>
            <m:r>
              <m:rPr>
                <m:sty m:val="i"/>
              </m:rPr>
              <m:t>π</m:t>
            </m:r>
          </m:e>
          <m:sup>
            <m:r>
              <m:rPr>
                <m:sty m:val="p"/>
              </m:rPr>
              <m:t>0</m:t>
            </m:r>
          </m:sup>
        </m:sSup>
        <m:r>
          <m:rPr>
            <m:sty m:val="p"/>
          </m:rPr>
          <m:t>∈</m:t>
        </m:r>
        <m:sSup>
          <m:sSupPr/>
          <m:e>
            <m:r>
              <m:rPr>
                <m:scr m:val="double-struck"/>
              </m:rPr>
              <m:t>R</m:t>
            </m:r>
          </m:e>
          <m:sup>
            <m:r>
              <m:rPr>
                <m:sty m:val="i"/>
              </m:rPr>
              <m:t>N</m:t>
            </m:r>
            <m:r>
              <m:rPr>
                <m:sty m:val="p"/>
              </m:rPr>
              <m:t>+</m:t>
            </m:r>
            <m:r>
              <m:rPr>
                <m:sty m:val="p"/>
              </m:rPr>
              <m:t>1</m:t>
            </m:r>
          </m:sup>
        </m:sSup>
      </m:oMath>
      <w:r>
        <w:rPr/>
        <w:t xml:space="preserve">, tel que </w:t>
      </w:r>
      <m:oMath>
        <m:sSubSup>
          <m:sSubSupPr/>
          <m:e>
            <m:r>
              <m:rPr>
                <m:sty m:val="i"/>
              </m:rPr>
              <m:t>π</m:t>
            </m:r>
          </m:e>
          <m:sub>
            <m:r>
              <m:rPr>
                <m:sty m:val="i"/>
              </m:rPr>
              <m:t>i</m:t>
            </m:r>
          </m:sub>
          <m:sup>
            <m:r>
              <m:rPr>
                <m:sty m:val="p"/>
              </m:rPr>
              <m:t>0</m:t>
            </m:r>
          </m:sup>
        </m:sSubSup>
        <m:r>
          <m:rPr>
            <m:sty m:val="p"/>
          </m:rPr>
          <m:t>=</m:t>
        </m:r>
        <m:r>
          <m:rPr>
            <m:scr m:val="double-struck"/>
          </m:rPr>
          <m:t>P</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i</m:t>
            </m:r>
          </m:e>
        </m:d>
      </m:oMath>
      <w:r>
        <w:rPr/>
        <w:t xml:space="preserve"> pour </w:t>
      </w:r>
      <m:oMath>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oMath>
      <w:r>
        <w:rPr>
          <w:rFonts w:eastAsia="Georgia" w:cs="Georgia" w:ascii="Georgia" w:hAnsi="Georgia"/>
        </w:rPr>
        <w:t xml:space="preserve">. On remarquera que les coefficients du vecteur sont ici indexés de 0 à </w:t>
      </w:r>
      <m:oMath>
        <m:r>
          <m:rPr>
            <m:sty m:val="i"/>
          </m:rPr>
          <m:t>N</m:t>
        </m:r>
      </m:oMath>
      <w:r>
        <w:rPr/>
        <w:t xml:space="preserve">.</w:t>
      </w:r>
    </w:p>
    <w:p>
      <w:pPr>
        <w:spacing w:after="220" w:lineRule="auto"/>
      </w:pPr>
      <w:r>
        <w:rPr/>
        <w:t xml:space="preserve">Soit </w:t>
      </w:r>
      <m:oMath>
        <m:sSup>
          <m:sSupPr/>
          <m:e>
            <m:r>
              <m:rPr>
                <m:sty m:val="i"/>
              </m:rPr>
              <m:t>π</m:t>
            </m:r>
          </m:e>
          <m:sup>
            <m:r>
              <m:rPr>
                <m:sty m:val="p"/>
              </m:rPr>
              <m:t>1</m:t>
            </m:r>
          </m:sup>
        </m:sSup>
      </m:oMath>
      <w:r>
        <w:rPr/>
        <w:t xml:space="preserve"> la loi de </w:t>
      </w:r>
      <m:oMath>
        <m:sSub>
          <m:sSubPr/>
          <m:e>
            <m:r>
              <m:rPr>
                <m:sty m:val="i"/>
              </m:rPr>
              <m:t>X</m:t>
            </m:r>
          </m:e>
          <m:sub>
            <m:r>
              <m:rPr>
                <m:sty m:val="p"/>
              </m:rPr>
              <m:t>1</m:t>
            </m:r>
          </m:sub>
        </m:sSub>
      </m:oMath>
      <w:r>
        <w:rPr>
          <w:rFonts w:eastAsia="Georgia" w:cs="Georgia" w:ascii="Georgia" w:hAnsi="Georgia"/>
        </w:rPr>
        <w:t xml:space="preserve"> (elle aussi représentée par un vecteur de taille </w:t>
      </w:r>
      <m:oMath>
        <m:r>
          <m:rPr>
            <m:sty m:val="i"/>
          </m:rPr>
          <m:t>N</m:t>
        </m:r>
        <m:r>
          <m:rPr>
            <m:sty m:val="p"/>
          </m:rPr>
          <m:t>+</m:t>
        </m:r>
        <m:r>
          <m:rPr>
            <m:sty m:val="p"/>
          </m:rPr>
          <m:t>1</m:t>
        </m:r>
      </m:oMath>
      <w:r>
        <w:rPr>
          <w:rFonts w:eastAsia="Georgia" w:cs="Georgia" w:ascii="Georgia" w:hAnsi="Georgia"/>
        </w:rPr>
        <w:t xml:space="preserve"> indéxé de 0 à </w:t>
      </w:r>
      <m:oMath>
        <m:r>
          <m:rPr>
            <m:sty m:val="i"/>
          </m:rPr>
          <m:t>N</m:t>
        </m:r>
      </m:oMath>
      <w:r>
        <w:rPr/>
        <w:t xml:space="preserve"> ). Montrer que</w:t>
      </w:r>
    </w:p>
    <w:p>
      <w:pPr>
        <w:spacing w:after="220" w:lineRule="auto"/>
      </w:pPr>
      <m:oMathPara>
        <m:oMath>
          <m:sSup>
            <m:sSupPr/>
            <m:e>
              <m:r>
                <m:rPr>
                  <m:sty m:val="i"/>
                </m:rPr>
                <m:t>π</m:t>
              </m:r>
            </m:e>
            <m:sup>
              <m:r>
                <m:rPr>
                  <m:sty m:val="p"/>
                </m:rPr>
                <m:t>1</m:t>
              </m:r>
            </m:sup>
          </m:sSup>
          <m:r>
            <m:rPr>
              <m:sty m:val="p"/>
            </m:rPr>
            <m:t>=</m:t>
          </m:r>
          <m:d>
            <m:dPr>
              <m:begChr m:val="("/>
              <m:endChr m:val=")"/>
              <m:ctrlPr>
                <w:rPr>
                  <w:rFonts w:ascii="Cambria Math" w:hAnsi="Cambria Math"/>
                </w:rPr>
              </m:ctrlPr>
            </m:dPr>
            <m:e>
              <m:sSup>
                <m:sSupPr/>
                <m:e>
                  <m:r>
                    <m:t xml:space="preserve"> </m:t>
                  </m:r>
                </m:e>
                <m:sup>
                  <m:r>
                    <m:rPr>
                      <m:sty m:val="i"/>
                    </m:rPr>
                    <m:t>t</m:t>
                  </m:r>
                </m:sup>
              </m:sSup>
              <m:r>
                <m:rPr>
                  <m:sty m:val="i"/>
                </m:rPr>
                <m:t>P</m:t>
              </m:r>
            </m:e>
          </m:d>
          <m:sSup>
            <m:sSupPr/>
            <m:e>
              <m:r>
                <m:rPr>
                  <m:sty m:val="i"/>
                </m:rPr>
                <m:t>π</m:t>
              </m:r>
            </m:e>
            <m:sup>
              <m:r>
                <m:rPr>
                  <m:sty m:val="p"/>
                </m:rPr>
                <m:t>0</m:t>
              </m:r>
            </m:sup>
          </m:sSup>
        </m:oMath>
      </m:oMathPara>
    </w:p>
    <w:p>
      <w:pPr>
        <w:spacing w:after="220" w:lineRule="auto"/>
      </w:pPr>
      <w:r>
        <w:rPr>
          <w:rFonts w:eastAsia="Georgia" w:cs="Georgia" w:ascii="Georgia" w:hAnsi="Georgia"/>
        </w:rPr>
        <w:t xml:space="preserve">où </w:t>
      </w:r>
      <m:oMath>
        <m:sSub>
          <m:sSubPr/>
          <m:e>
            <m:r>
              <m:rPr>
                <m:sty m:val="i"/>
              </m:rPr>
              <m:t>P</m:t>
            </m:r>
          </m:e>
          <m:sub>
            <m:r>
              <m:rPr>
                <m:sty m:val="i"/>
              </m:rPr>
              <m:t>i</m:t>
            </m:r>
            <m:r>
              <m:rPr>
                <m:sty m:val="i"/>
              </m:rPr>
              <m:t>j</m:t>
            </m:r>
          </m:sub>
        </m:sSub>
        <m:r>
          <m:rPr>
            <m:sty m:val="p"/>
          </m:rPr>
          <m:t>=</m:t>
        </m:r>
        <m:r>
          <m:rPr>
            <m:scr m:val="double-struck"/>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j</m:t>
            </m:r>
            <m:r>
              <m:rPr>
                <m:sty m:val="p"/>
              </m:rPr>
              <m:t>∣</m:t>
            </m:r>
            <m:sSub>
              <m:sSubPr/>
              <m:e>
                <m:r>
                  <m:rPr>
                    <m:sty m:val="i"/>
                  </m:rPr>
                  <m:t>X</m:t>
                </m:r>
              </m:e>
              <m:sub>
                <m:r>
                  <m:rPr>
                    <m:sty m:val="p"/>
                  </m:rPr>
                  <m:t>0</m:t>
                </m:r>
              </m:sub>
            </m:sSub>
            <m:r>
              <m:rPr>
                <m:sty m:val="p"/>
              </m:rPr>
              <m:t>=</m:t>
            </m:r>
            <m:r>
              <m:rPr>
                <m:sty m:val="i"/>
              </m:rPr>
              <m:t>i</m:t>
            </m:r>
          </m:e>
        </m:d>
      </m:oMath>
      <w:r>
        <w:rPr/>
        <w:t xml:space="preserve"> pour </w:t>
      </w:r>
      <m:oMath>
        <m:r>
          <m:rPr>
            <m:sty m:val="i"/>
          </m:rPr>
          <m:t>i</m:t>
        </m:r>
        <m:r>
          <m:rPr>
            <m:sty m:val="p"/>
          </m:rPr>
          <m:t>,</m:t>
        </m:r>
        <m:r>
          <m:rPr>
            <m:sty m:val="i"/>
          </m:rPr>
          <m:t>j</m:t>
        </m:r>
        <m:r>
          <m:rPr>
            <m:sty m:val="p"/>
          </m:rPr>
          <m:t>∈</m:t>
        </m:r>
        <m:r>
          <m:rPr>
            <m:sty m:val="p"/>
          </m:rPr>
          <m:t>{</m:t>
        </m:r>
        <m:r>
          <m:rPr>
            <m:sty m:val="p"/>
          </m:rPr>
          <m:t>0</m:t>
        </m:r>
        <m:r>
          <m:rPr>
            <m:sty m:val="p"/>
          </m:rPr>
          <m:t>,</m:t>
        </m:r>
        <m:r>
          <m:rPr>
            <m:sty m:val="p"/>
          </m:rPr>
          <m:t>⋯</m:t>
        </m:r>
        <m:r>
          <m:rPr>
            <m:sty m:val="p"/>
          </m:rPr>
          <m:t>,</m:t>
        </m:r>
        <m:r>
          <m:rPr>
            <m:sty m:val="i"/>
          </m:rPr>
          <m:t>N</m:t>
        </m:r>
        <m:r>
          <m:rPr>
            <m:sty m:val="p"/>
          </m:rPr>
          <m:t>}</m:t>
        </m:r>
      </m:oMath>
      <w:r>
        <w:rPr/>
        <w:t xml:space="preserve">.</w:t>
      </w:r>
      <w:r>
        <w:rPr/>
        <w:br w:type="textWrapping"/>
      </w:r>
      <w:r>
        <w:rPr/>
        <w:t xml:space="preserve">(5.5) Montrer que </w:t>
      </w:r>
      <m:oMath>
        <m:r>
          <m:rPr>
            <m:sty m:val="i"/>
          </m:rPr>
          <m:t>P</m:t>
        </m:r>
      </m:oMath>
      <w:r>
        <w:rPr/>
        <w:t xml:space="preserve"> est stochastique et calculer explicitement ses coefficients.</w:t>
      </w:r>
    </w:p>
    <w:p>
      <w:pPr>
        <w:spacing w:after="220" w:lineRule="auto"/>
      </w:pPr>
      <w:r>
        <w:rPr>
          <w:rFonts w:eastAsia="Georgia" w:cs="Georgia" w:ascii="Georgia" w:hAnsi="Georgia"/>
        </w:rPr>
        <w:t xml:space="preserve">On peut interpréter le modèle précédent comme un modèle de génétique d'une population haploïde composée de </w:t>
      </w:r>
      <m:oMath>
        <m:r>
          <m:rPr>
            <m:sty m:val="i"/>
          </m:rPr>
          <m:t>N</m:t>
        </m:r>
      </m:oMath>
      <w:r>
        <w:rPr>
          <w:rFonts w:eastAsia="Georgia" w:cs="Georgia" w:ascii="Georgia" w:hAnsi="Georgia"/>
        </w:rPr>
        <w:t xml:space="preserve"> individus. Chaque individu est caractérisé par un type </w:t>
      </w:r>
      <m:oMath>
        <m:r>
          <m:rPr>
            <m:sty m:val="i"/>
          </m:rPr>
          <m:t>i</m:t>
        </m:r>
        <m:r>
          <m:rPr>
            <m:sty m:val="p"/>
          </m:rPr>
          <m:t>∈</m:t>
        </m:r>
        <m:r>
          <m:rPr>
            <m:sty m:val="p"/>
          </m:rPr>
          <m:t>{</m:t>
        </m:r>
        <m:r>
          <m:rPr>
            <m:sty m:val="i"/>
          </m:rPr>
          <m:t>b</m:t>
        </m:r>
        <m:r>
          <m:rPr>
            <m:sty m:val="p"/>
          </m:rPr>
          <m:t>,</m:t>
        </m:r>
        <m:r>
          <m:rPr>
            <m:sty m:val="i"/>
          </m:rPr>
          <m:t>n</m:t>
        </m:r>
        <m:r>
          <m:rPr>
            <m:sty m:val="p"/>
          </m:rPr>
          <m:t>}</m:t>
        </m:r>
      </m:oMath>
      <w:r>
        <w:rPr>
          <w:rFonts w:eastAsia="Georgia" w:cs="Georgia" w:ascii="Georgia" w:hAnsi="Georgia"/>
        </w:rPr>
        <w:t xml:space="preserve"> (blanc ou noir), où </w:t>
      </w:r>
      <m:oMath>
        <m:r>
          <m:rPr>
            <m:sty m:val="i"/>
          </m:rPr>
          <m:t>b</m:t>
        </m:r>
      </m:oMath>
      <w:r>
        <w:rPr/>
        <w:t xml:space="preserve"> et </w:t>
      </w:r>
      <m:oMath>
        <m:r>
          <m:rPr>
            <m:sty m:val="i"/>
          </m:rPr>
          <m:t>n</m:t>
        </m:r>
      </m:oMath>
      <w:r>
        <w:rPr>
          <w:rFonts w:eastAsia="Georgia" w:cs="Georgia" w:ascii="Georgia" w:hAnsi="Georgia"/>
        </w:rPr>
        <w:t xml:space="preserve"> représentent les deux allèles possibles en un locus donné du génome.</w:t>
      </w:r>
    </w:p>
    <w:p>
      <w:pPr>
        <w:spacing w:after="220" w:lineRule="auto"/>
      </w:pPr>
      <w:r>
        <w:rPr>
          <w:rFonts w:eastAsia="Georgia" w:cs="Georgia" w:ascii="Georgia" w:hAnsi="Georgia"/>
        </w:rPr>
        <w:t xml:space="preserve">À temps 0 , on suppose que </w:t>
      </w:r>
      <m:oMath>
        <m:sSub>
          <m:sSubPr/>
          <m:e>
            <m:r>
              <m:rPr>
                <m:sty m:val="i"/>
              </m:rPr>
              <m:t>X</m:t>
            </m:r>
          </m:e>
          <m:sub>
            <m:r>
              <m:rPr>
                <m:sty m:val="p"/>
              </m:rPr>
              <m:t>0</m:t>
            </m:r>
          </m:sub>
        </m:sSub>
      </m:oMath>
      <w:r>
        <w:rPr>
          <w:rFonts w:eastAsia="Georgia" w:cs="Georgia" w:ascii="Georgia" w:hAnsi="Georgia"/>
        </w:rPr>
        <w:t xml:space="preserve"> individus sont porteurs de l'allèle </w:t>
      </w:r>
      <m:oMath>
        <m:r>
          <m:rPr>
            <m:sty m:val="i"/>
          </m:rPr>
          <m:t>n</m:t>
        </m:r>
      </m:oMath>
      <w:r>
        <w:rPr/>
        <w:t xml:space="preserve">, alors que </w:t>
      </w:r>
      <m:oMath>
        <m:r>
          <m:rPr>
            <m:sty m:val="i"/>
          </m:rPr>
          <m:t>N</m:t>
        </m:r>
        <m:r>
          <m:rPr>
            <m:sty m:val="p"/>
          </m:rPr>
          <m:t>−</m:t>
        </m:r>
        <m:sSub>
          <m:sSubPr/>
          <m:e>
            <m:r>
              <m:rPr>
                <m:sty m:val="i"/>
              </m:rPr>
              <m:t>X</m:t>
            </m:r>
          </m:e>
          <m:sub>
            <m:r>
              <m:rPr>
                <m:sty m:val="p"/>
              </m:rPr>
              <m:t>0</m:t>
            </m:r>
          </m:sub>
        </m:sSub>
      </m:oMath>
      <w:r>
        <w:rPr>
          <w:rFonts w:eastAsia="Georgia" w:cs="Georgia" w:ascii="Georgia" w:hAnsi="Georgia"/>
        </w:rPr>
        <w:t xml:space="preserve"> individus sont porteurs de l'allèle </w:t>
      </w:r>
      <m:oMath>
        <m:r>
          <m:rPr>
            <m:sty m:val="i"/>
          </m:rPr>
          <m:t>b</m:t>
        </m:r>
      </m:oMath>
      <w:r>
        <w:rPr>
          <w:rFonts w:eastAsia="Georgia" w:cs="Georgia" w:ascii="Georgia" w:hAnsi="Georgia"/>
        </w:rPr>
        <w:t xml:space="preserve">. À temps 1 , les </w:t>
      </w:r>
      <m:oMath>
        <m:r>
          <m:rPr>
            <m:sty m:val="i"/>
          </m:rPr>
          <m:t>N</m:t>
        </m:r>
      </m:oMath>
      <w:r>
        <w:rPr>
          <w:rFonts w:eastAsia="Georgia" w:cs="Georgia" w:ascii="Georgia" w:hAnsi="Georgia"/>
        </w:rPr>
        <w:t xml:space="preserve"> individus sont remplacés par </w:t>
      </w:r>
      <m:oMath>
        <m:r>
          <m:rPr>
            <m:sty m:val="i"/>
          </m:rPr>
          <m:t>N</m:t>
        </m:r>
      </m:oMath>
      <w:r>
        <w:rPr>
          <w:rFonts w:eastAsia="Georgia" w:cs="Georgia" w:ascii="Georgia" w:hAnsi="Georgia"/>
        </w:rPr>
        <w:t xml:space="preserve"> nouveaux individus dont le type est choisi de la manière suivante: chaque nouvel individu hérite du type d'un individu de la génération 0 (le parent), cet individu étant choisi uniformément au hasard dans la population à temps 0 . </w:t>
      </w:r>
      <m:oMath>
        <m:sSub>
          <m:sSubPr/>
          <m:e>
            <m:r>
              <m:rPr>
                <m:sty m:val="i"/>
              </m:rPr>
              <m:t>X</m:t>
            </m:r>
          </m:e>
          <m:sub>
            <m:r>
              <m:rPr>
                <m:sty m:val="p"/>
              </m:rPr>
              <m:t>1</m:t>
            </m:r>
          </m:sub>
        </m:sSub>
      </m:oMath>
      <w:r>
        <w:rPr>
          <w:rFonts w:eastAsia="Georgia" w:cs="Georgia" w:ascii="Georgia" w:hAnsi="Georgia"/>
        </w:rPr>
        <w:t xml:space="preserve"> représente alors le nombre de porteurs de l'allèle </w:t>
      </w:r>
      <m:oMath>
        <m:r>
          <m:rPr>
            <m:sty m:val="i"/>
          </m:rPr>
          <m:t>n</m:t>
        </m:r>
      </m:oMath>
      <w:r>
        <w:rPr/>
        <w:t xml:space="preserve"> au temps 1 .</w:t>
      </w:r>
    </w:p>
    <w:p>
      <w:pPr>
        <w:spacing w:after="220" w:lineRule="auto"/>
      </w:pPr>
      <w:r>
        <w:rPr>
          <w:rFonts w:eastAsia="Georgia" w:cs="Georgia" w:ascii="Georgia" w:hAnsi="Georgia"/>
        </w:rPr>
        <w:t xml:space="preserve">Dans ce modèle, on introduit maintenant un paramètre de mutations </w:t>
      </w:r>
      <m:oMath>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Plus précisément, un individu hérite de l'allèle parent avec probabilité ( </w:t>
      </w:r>
      <m:oMath>
        <m:r>
          <m:rPr>
            <m:sty m:val="p"/>
          </m:rPr>
          <m:t>1</m:t>
        </m:r>
        <m:r>
          <m:rPr>
            <m:sty m:val="p"/>
          </m:rPr>
          <m:t>−</m:t>
        </m:r>
        <m:r>
          <m:rPr>
            <m:sty m:val="i"/>
          </m:rPr>
          <m:t>p</m:t>
        </m:r>
      </m:oMath>
      <w:r>
        <w:rPr>
          <w:rFonts w:eastAsia="Georgia" w:cs="Georgia" w:ascii="Georgia" w:hAnsi="Georgia"/>
        </w:rPr>
        <w:t xml:space="preserve"> ), et de l'allèle opposé avec probabilité </w:t>
      </w:r>
      <m:oMath>
        <m:r>
          <m:rPr>
            <m:sty m:val="i"/>
          </m:rPr>
          <m:t>p</m:t>
        </m:r>
      </m:oMath>
      <w:r>
        <w:rPr/>
        <w:t xml:space="preserve">. On notera que le cas </w:t>
      </w:r>
      <m:oMath>
        <m:r>
          <m:rPr>
            <m:sty m:val="i"/>
          </m:rPr>
          <m:t>p</m:t>
        </m:r>
        <m:r>
          <m:rPr>
            <m:sty m:val="p"/>
          </m:rPr>
          <m:t>=</m:t>
        </m:r>
        <m:r>
          <m:rPr>
            <m:sty m:val="p"/>
          </m:rPr>
          <m:t>0</m:t>
        </m:r>
      </m:oMath>
      <w:r>
        <w:rPr>
          <w:rFonts w:eastAsia="Georgia" w:cs="Georgia" w:ascii="Georgia" w:hAnsi="Georgia"/>
        </w:rPr>
        <w:t xml:space="preserve"> correspond au modèle d'urne étudié dans les questions précédentes.</w:t>
      </w:r>
      <w:r>
        <w:rPr/>
        <w:br w:type="textWrapping"/>
      </w:r>
      <w:r>
        <w:rPr/>
        <w:t xml:space="preserve">(5.6) Reprendre les questions (5.1) et (5.2) avec </w:t>
      </w:r>
      <m:oMath>
        <m:r>
          <m:rPr>
            <m:sty m:val="i"/>
          </m:rPr>
          <m:t>p</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(5.7) Déterminer la matrice </w:t>
      </w:r>
      <m:oMath>
        <m:r>
          <m:rPr>
            <m:sty m:val="i"/>
          </m:rPr>
          <m:t>B</m:t>
        </m:r>
      </m:oMath>
      <w:r>
        <w:rPr/>
        <w:t xml:space="preserve"> telle que</w:t>
      </w:r>
    </w:p>
    <w:p>
      <w:pPr>
        <w:spacing w:after="220" w:lineRule="auto"/>
      </w:pPr>
      <m:oMathPara>
        <m:oMath>
          <m:sSup>
            <m:sSupPr/>
            <m:e>
              <m:r>
                <m:rPr>
                  <m:sty m:val="i"/>
                </m:rPr>
                <m:t>π</m:t>
              </m:r>
            </m:e>
            <m:sup>
              <m:r>
                <m:rPr>
                  <m:sty m:val="p"/>
                </m:rPr>
                <m:t>1</m:t>
              </m:r>
            </m:sup>
          </m:sSup>
          <m:r>
            <m:rPr>
              <m:sty m:val="p"/>
            </m:rPr>
            <m:t>=</m:t>
          </m:r>
          <m:d>
            <m:dPr>
              <m:begChr m:val="("/>
              <m:endChr m:val=")"/>
              <m:ctrlPr>
                <w:rPr>
                  <w:rFonts w:ascii="Cambria Math" w:hAnsi="Cambria Math"/>
                </w:rPr>
              </m:ctrlPr>
            </m:dPr>
            <m:e>
              <m:sSup>
                <m:sSupPr/>
                <m:e>
                  <m:r>
                    <m:t xml:space="preserve"> </m:t>
                  </m:r>
                </m:e>
                <m:sup>
                  <m:r>
                    <m:rPr>
                      <m:sty m:val="i"/>
                    </m:rPr>
                    <m:t>t</m:t>
                  </m:r>
                </m:sup>
              </m:sSup>
              <m:r>
                <m:rPr>
                  <m:sty m:val="i"/>
                </m:rPr>
                <m:t>B</m:t>
              </m:r>
            </m:e>
          </m:d>
          <m:sSup>
            <m:sSupPr/>
            <m:e>
              <m:r>
                <m:rPr>
                  <m:sty m:val="i"/>
                </m:rPr>
                <m:t>π</m:t>
              </m:r>
            </m:e>
            <m:sup>
              <m:r>
                <m:rPr>
                  <m:sty m:val="p"/>
                </m:rPr>
                <m:t>0</m:t>
              </m:r>
            </m:sup>
          </m:sSup>
        </m:oMath>
      </m:oMathPara>
    </w:p>
    <w:p>
      <w:pPr>
        <w:spacing w:after="220" w:lineRule="auto"/>
      </w:pPr>
      <w:r>
        <w:rPr>
          <w:rFonts w:eastAsia="Georgia" w:cs="Georgia" w:ascii="Georgia" w:hAnsi="Georgia"/>
        </w:rPr>
        <w:t xml:space="preserve">où </w:t>
      </w:r>
      <m:oMath>
        <m:sSup>
          <m:sSupPr/>
          <m:e>
            <m:r>
              <m:rPr>
                <m:sty m:val="i"/>
              </m:rPr>
              <m:t>π</m:t>
            </m:r>
          </m:e>
          <m:sup>
            <m:r>
              <m:rPr>
                <m:sty m:val="p"/>
              </m:rPr>
              <m:t>0</m:t>
            </m:r>
          </m:sup>
        </m:sSup>
      </m:oMath>
      <w:r>
        <w:rPr/>
        <w:t xml:space="preserve"> et </w:t>
      </w:r>
      <m:oMath>
        <m:sSup>
          <m:sSupPr/>
          <m:e>
            <m:r>
              <m:rPr>
                <m:sty m:val="i"/>
              </m:rPr>
              <m:t>π</m:t>
            </m:r>
          </m:e>
          <m:sup>
            <m:r>
              <m:rPr>
                <m:sty m:val="p"/>
              </m:rPr>
              <m:t>1</m:t>
            </m:r>
          </m:sup>
        </m:sSup>
      </m:oMath>
      <w:r>
        <w:rPr>
          <w:rFonts w:eastAsia="Georgia" w:cs="Georgia" w:ascii="Georgia" w:hAnsi="Georgia"/>
        </w:rPr>
        <w:t xml:space="preserve"> sont définis de manière analogue aux questions précédentes.</w:t>
      </w:r>
      <w:r>
        <w:rPr/>
        <w:br w:type="textWrapping"/>
      </w:r>
      <w:r>
        <w:rPr/>
        <w:t xml:space="preserve">(5.8) Lorsque </w:t>
      </w:r>
      <m:oMath>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montrer qu'il existe une unique loi de probabilité </w:t>
      </w:r>
      <m:oMath>
        <m:r>
          <m:rPr>
            <m:sty m:val="i"/>
          </m:rPr>
          <m:t>π</m:t>
        </m:r>
      </m:oMath>
      <w:r>
        <w:rPr/>
        <w:t xml:space="preserve"> telle que</w:t>
      </w:r>
    </w:p>
    <w:p>
      <w:pPr>
        <w:spacing w:after="220" w:lineRule="auto"/>
      </w:pPr>
      <m:oMathPara>
        <m:oMath>
          <m:r>
            <m:rPr>
              <m:sty m:val="i"/>
            </m:rPr>
            <m:t>π</m:t>
          </m:r>
          <m:r>
            <m:rPr>
              <m:sty m:val="p"/>
            </m:rPr>
            <m:t>=</m:t>
          </m:r>
          <m:d>
            <m:dPr>
              <m:begChr m:val="("/>
              <m:endChr m:val=")"/>
              <m:ctrlPr>
                <w:rPr>
                  <w:rFonts w:ascii="Cambria Math" w:hAnsi="Cambria Math"/>
                </w:rPr>
              </m:ctrlPr>
            </m:dPr>
            <m:e>
              <m:sSup>
                <m:sSupPr/>
                <m:e>
                  <m:r>
                    <m:t xml:space="preserve"> </m:t>
                  </m:r>
                </m:e>
                <m:sup>
                  <m:r>
                    <m:rPr>
                      <m:sty m:val="i"/>
                    </m:rPr>
                    <m:t>t</m:t>
                  </m:r>
                </m:sup>
              </m:sSup>
              <m:r>
                <m:rPr>
                  <m:sty m:val="i"/>
                </m:rPr>
                <m:t>B</m:t>
              </m:r>
            </m:e>
          </m:d>
          <m:r>
            <m:rPr>
              <m:sty m:val="i"/>
            </m:rPr>
            <m:t>π</m:t>
          </m:r>
        </m:oMath>
      </m:oMathPara>
    </w:p>
    <w:p>
      <w:pPr>
        <w:spacing w:after="220" w:lineRule="auto"/>
      </w:pPr>
      <w:r>
        <w:rPr/>
        <w:t xml:space="preserve">On dit que </w:t>
      </w:r>
      <m:oMath>
        <m:r>
          <m:rPr>
            <m:sty m:val="i"/>
          </m:rPr>
          <m:t>π</m:t>
        </m:r>
      </m:oMath>
      <w:r>
        <w:rPr>
          <w:rFonts w:eastAsia="Georgia" w:cs="Georgia" w:ascii="Georgia" w:hAnsi="Georgia"/>
        </w:rPr>
        <w:t xml:space="preserve"> est la loi invariante du modèle. Justifier cette terminologie.</w:t>
      </w:r>
      <w:r>
        <w:rPr/>
        <w:br w:type="textWrapping"/>
      </w:r>
      <w:r>
        <w:rPr>
          <w:rFonts w:eastAsia="Georgia" w:cs="Georgia" w:ascii="Georgia" w:hAnsi="Georgia"/>
        </w:rPr>
        <w:t xml:space="preserve">(5.9) Démontrer que</w:t>
      </w:r>
    </w:p>
    <w:p>
      <w:pPr>
        <w:spacing w:after="220" w:lineRule="auto"/>
      </w:pPr>
      <m:oMathPara>
        <m:oMath>
          <m:r>
            <m:rPr>
              <m:sty m:val="p"/>
            </m:rPr>
            <m:t>∀</m:t>
          </m:r>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m:t>
          </m:r>
          <m:r>
            <m:rPr>
              <m:scr m:val="double-struck"/>
            </m:rPr>
            <m:t>E</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0</m:t>
                  </m:r>
                </m:sub>
              </m:sSub>
              <m:r>
                <m:rPr>
                  <m:sty m:val="p"/>
                </m:rPr>
                <m:t>=</m:t>
              </m:r>
              <m:r>
                <m:rPr>
                  <m:sty m:val="i"/>
                </m:rPr>
                <m:t>i</m:t>
              </m:r>
            </m:e>
          </m:d>
          <m:r>
            <m:rPr>
              <m:sty m:val="p"/>
            </m:rPr>
            <m:t>=</m:t>
          </m:r>
          <m:r>
            <m:rPr>
              <m:sty m:val="i"/>
            </m:rPr>
            <m:t>N</m:t>
          </m:r>
          <m:d>
            <m:dPr>
              <m:begChr m:val="("/>
              <m:endChr m:val=")"/>
              <m:ctrlPr>
                <w:rPr>
                  <w:rFonts w:ascii="Cambria Math" w:hAnsi="Cambria Math"/>
                </w:rPr>
              </m:ctrlPr>
            </m:dPr>
            <m:e>
              <m:f>
                <m:fPr>
                  <m:ctrlPr>
                    <w:rPr>
                      <w:rFonts w:ascii="Cambria Math" w:hAnsi="Cambria Math"/>
                    </w:rPr>
                  </m:ctrlPr>
                </m:fPr>
                <m:num>
                  <m:r>
                    <m:rPr>
                      <m:sty m:val="i"/>
                    </m:rPr>
                    <m:t>i</m:t>
                  </m:r>
                </m:num>
                <m:den>
                  <m:r>
                    <m:rPr>
                      <m:sty m:val="i"/>
                    </m:rPr>
                    <m:t>N</m:t>
                  </m:r>
                </m:den>
              </m:f>
              <m:r>
                <m:rPr>
                  <m:sty m:val="p"/>
                </m:rPr>
                <m:t>(</m:t>
              </m:r>
              <m:r>
                <m:rPr>
                  <m:sty m:val="p"/>
                </m:rPr>
                <m:t>1</m:t>
              </m:r>
              <m:r>
                <m:rPr>
                  <m:sty m:val="p"/>
                </m:rPr>
                <m:t>−</m:t>
              </m:r>
              <m:r>
                <m:rPr>
                  <m:sty m:val="i"/>
                </m:rPr>
                <m:t>p</m:t>
              </m:r>
              <m:r>
                <m:rPr>
                  <m:sty m:val="p"/>
                </m:rPr>
                <m:t>)</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i</m:t>
                      </m:r>
                    </m:num>
                    <m:den>
                      <m:r>
                        <m:rPr>
                          <m:sty m:val="i"/>
                        </m:rPr>
                        <m:t>N</m:t>
                      </m:r>
                    </m:den>
                  </m:f>
                </m:e>
              </m:d>
              <m:r>
                <m:rPr>
                  <m:sty m:val="i"/>
                </m:rPr>
                <m:t>p</m:t>
              </m:r>
            </m:e>
          </m:d>
        </m:oMath>
      </m:oMathPara>
    </w:p>
    <w:p>
      <w:pPr>
        <w:spacing w:after="220" w:lineRule="auto"/>
      </w:pPr>
      <w:r>
        <w:rPr>
          <w:rFonts w:eastAsia="Georgia" w:cs="Georgia" w:ascii="Georgia" w:hAnsi="Georgia"/>
        </w:rPr>
        <w:t xml:space="preserve">(5.10) En déduire </w:t>
      </w:r>
      <m:oMath>
        <m:r>
          <m:rPr>
            <m:scr m:val="double-struck"/>
          </m:rPr>
          <m:t>E</m:t>
        </m:r>
        <m:d>
          <m:dPr>
            <m:begChr m:val="("/>
            <m:endChr m:val=")"/>
            <m:ctrlPr>
              <w:rPr>
                <w:rFonts w:ascii="Cambria Math" w:hAnsi="Cambria Math"/>
              </w:rPr>
            </m:ctrlPr>
          </m:dPr>
          <m:e>
            <m:sSub>
              <m:sSubPr/>
              <m:e>
                <m:r>
                  <m:rPr>
                    <m:sty m:val="i"/>
                  </m:rPr>
                  <m:t>X</m:t>
                </m:r>
              </m:e>
              <m:sub>
                <m:r>
                  <m:rPr>
                    <m:sty m:val="p"/>
                  </m:rPr>
                  <m:t>1</m:t>
                </m:r>
              </m:sub>
            </m:sSub>
          </m:e>
        </m:d>
      </m:oMath>
      <w:r>
        <w:rPr/>
        <w:t xml:space="preserve"> en fonction de </w:t>
      </w:r>
      <m:oMath>
        <m:r>
          <m:rPr>
            <m:scr m:val="double-struck"/>
          </m:rPr>
          <m:t>E</m:t>
        </m:r>
        <m:d>
          <m:dPr>
            <m:begChr m:val="("/>
            <m:endChr m:val=")"/>
            <m:ctrlPr>
              <w:rPr>
                <w:rFonts w:ascii="Cambria Math" w:hAnsi="Cambria Math"/>
              </w:rPr>
            </m:ctrlPr>
          </m:dPr>
          <m:e>
            <m:sSub>
              <m:sSubPr/>
              <m:e>
                <m:r>
                  <m:rPr>
                    <m:sty m:val="i"/>
                  </m:rPr>
                  <m:t>X</m:t>
                </m:r>
              </m:e>
              <m:sub>
                <m:r>
                  <m:rPr>
                    <m:sty m:val="p"/>
                  </m:rPr>
                  <m:t>0</m:t>
                </m:r>
              </m:sub>
            </m:sSub>
          </m:e>
        </m:d>
      </m:oMath>
      <w:r>
        <w:rPr/>
        <w:t xml:space="preserve">.</w:t>
      </w:r>
      <w:r>
        <w:rPr/>
        <w:br w:type="textWrapping"/>
      </w:r>
      <w:r>
        <w:rPr>
          <w:rFonts w:eastAsia="Georgia" w:cs="Georgia" w:ascii="Georgia" w:hAnsi="Georgia"/>
        </w:rPr>
        <w:t xml:space="preserve">(5.11) En déduire </w:t>
      </w:r>
      <m:oMath>
        <m:nary>
          <m:naryPr>
            <m:chr m:val="∑"/>
            <m:limLoc m:val="undOvr"/>
            <m:grow m:val="1"/>
          </m:naryPr>
          <m:sub>
            <m:r>
              <m:rPr>
                <m:sty m:val="i"/>
              </m:rPr>
              <m:t>i</m:t>
            </m:r>
            <m:r>
              <m:rPr>
                <m:sty m:val="p"/>
              </m:rPr>
              <m:t>=</m:t>
            </m:r>
            <m:r>
              <m:rPr>
                <m:sty m:val="p"/>
              </m:rPr>
              <m:t>0</m:t>
            </m:r>
          </m:sub>
          <m:sup>
            <m:r>
              <m:rPr>
                <m:sty m:val="i"/>
              </m:rPr>
              <m:t>N</m:t>
            </m:r>
          </m:sup>
          <m:e>
            <m:r>
              <m:rPr>
                <m:sty m:val="p"/>
              </m:rPr>
              <m:t xml:space="preserve"> </m:t>
            </m:r>
          </m:e>
        </m:nary>
        <m:r>
          <m:rPr>
            <m:sty m:val="i"/>
          </m:rPr>
          <m:t>i</m:t>
        </m:r>
        <m:sSub>
          <m:sSubPr/>
          <m:e>
            <m:r>
              <m:rPr>
                <m:sty m:val="i"/>
              </m:rPr>
              <m:t>π</m:t>
            </m:r>
          </m:e>
          <m:sub>
            <m:r>
              <m:rPr>
                <m:sty m:val="i"/>
              </m:rPr>
              <m:t>i</m:t>
            </m:r>
          </m:sub>
        </m:sSub>
      </m:oMath>
      <w:r>
        <w:rPr/>
        <w:t xml:space="preserve"> lorsque </w:t>
      </w:r>
      <m:oMath>
        <m:d>
          <m:dPr>
            <m:begChr m:val=""/>
            <m:endChr m:val="]"/>
            <m:ctrlPr>
              <w:rPr>
                <w:rFonts w:ascii="Cambria Math" w:hAnsi="Cambria Math"/>
              </w:rPr>
            </m:ctrlPr>
          </m:dPr>
          <m:e>
            <m:r>
              <m:rPr>
                <m:sty m:val="i"/>
              </m:rPr>
              <m:t>p</m:t>
            </m:r>
            <m:r>
              <m:rPr>
                <m:sty m:val="p"/>
              </m:rPr>
              <m:t>∈</m:t>
            </m:r>
          </m:e>
        </m:d>
        <m:r>
          <m:rPr>
            <m:sty m:val="p"/>
          </m:rPr>
          <m:t>0</m:t>
        </m:r>
        <m:r>
          <m:rPr>
            <m:sty m:val="p"/>
          </m:rPr>
          <m:t>,</m:t>
        </m:r>
        <m:r>
          <m:rPr>
            <m:sty m:val="p"/>
          </m:rPr>
          <m:t>1</m:t>
        </m:r>
      </m:oMath>
      <w:r>
        <w:rPr>
          <w:rFonts w:eastAsia="Georgia" w:cs="Georgia" w:ascii="Georgia" w:hAnsi="Georgia"/>
        </w:rPr>
        <w:t xml:space="preserve"> [ (où </w:t>
      </w:r>
      <m:oMath>
        <m:r>
          <m:rPr>
            <m:sty m:val="i"/>
          </m:rPr>
          <m:t>π</m:t>
        </m:r>
      </m:oMath>
      <w:r>
        <w:rPr>
          <w:rFonts w:eastAsia="Georgia" w:cs="Georgia" w:ascii="Georgia" w:hAnsi="Georgia"/>
        </w:rPr>
        <w:t xml:space="preserve"> est la loi invariante définie en (5.8)).</w:t>
      </w:r>
    </w:p>
    <w:p>
      <w:pPr>
        <w:spacing w:after="220" w:lineRule="auto"/>
      </w:pPr>
      <w:r>
        <w:rPr>
          <w:rFonts w:eastAsia="Georgia" w:cs="Georgia" w:ascii="Georgia" w:hAnsi="Georgia"/>
        </w:rPr>
        <w:t xml:space="preserve">Pour le moment, on a défini la dynamique de la population entre le temps 0 et le temps 1. Pour obtenir la composition allélique de la population au temps </w:t>
      </w:r>
      <m:oMath>
        <m:r>
          <m:rPr>
            <m:sty m:val="i"/>
          </m:rPr>
          <m:t>k</m:t>
        </m:r>
        <m:r>
          <m:rPr>
            <m:sty m:val="p"/>
          </m:rPr>
          <m:t>∈</m:t>
        </m:r>
        <m:r>
          <m:rPr>
            <m:scr m:val="double-struck"/>
          </m:rPr>
          <m:t>N</m:t>
        </m:r>
      </m:oMath>
      <w:r>
        <w:rPr>
          <w:rFonts w:eastAsia="Georgia" w:cs="Georgia" w:ascii="Georgia" w:hAnsi="Georgia"/>
        </w:rPr>
        <w:t xml:space="preserve">, on réitère la même experience aléatoire </w:t>
      </w:r>
      <m:oMath>
        <m:r>
          <m:rPr>
            <m:sty m:val="i"/>
          </m:rPr>
          <m:t>k</m:t>
        </m:r>
      </m:oMath>
      <w:r>
        <w:rPr>
          <w:rFonts w:eastAsia="Georgia" w:cs="Georgia" w:ascii="Georgia" w:hAnsi="Georgia"/>
        </w:rPr>
        <w:t xml:space="preserve"> fois de manière indépendante.</w:t>
      </w:r>
      <w:r>
        <w:rPr/>
        <w:br w:type="textWrapping"/>
      </w:r>
      <w:r>
        <w:rPr/>
        <w:t xml:space="preserve">(5.12) Soit </w:t>
      </w:r>
      <m:oMath>
        <m:sSup>
          <m:sSupPr/>
          <m:e>
            <m:r>
              <m:rPr>
                <m:sty m:val="i"/>
              </m:rPr>
              <m:t>π</m:t>
            </m:r>
          </m:e>
          <m:sup>
            <m:r>
              <m:rPr>
                <m:sty m:val="i"/>
              </m:rPr>
              <m:t>k</m:t>
            </m:r>
          </m:sup>
        </m:sSup>
      </m:oMath>
      <w:r>
        <w:rPr>
          <w:rFonts w:eastAsia="Georgia" w:cs="Georgia" w:ascii="Georgia" w:hAnsi="Georgia"/>
        </w:rPr>
        <w:t xml:space="preserve"> la loi de probabilité à temps </w:t>
      </w:r>
      <m:oMath>
        <m:r>
          <m:rPr>
            <m:sty m:val="i"/>
          </m:rPr>
          <m:t>k</m:t>
        </m:r>
      </m:oMath>
      <w:r>
        <w:rPr>
          <w:rFonts w:eastAsia="Georgia" w:cs="Georgia" w:ascii="Georgia" w:hAnsi="Georgia"/>
        </w:rPr>
        <w:t xml:space="preserve">. Démontrer que la suite </w:t>
      </w:r>
      <m:oMath>
        <m:sSub>
          <m:sSubPr/>
          <m:e>
            <m:d>
              <m:dPr>
                <m:begChr m:val="{"/>
                <m:endChr m:val="}"/>
                <m:ctrlPr>
                  <w:rPr>
                    <w:rFonts w:ascii="Cambria Math" w:hAnsi="Cambria Math"/>
                  </w:rPr>
                </m:ctrlPr>
              </m:dPr>
              <m:e>
                <m:r>
                  <m:rPr>
                    <m:scr m:val="double-struck"/>
                  </m:rPr>
                  <m:t>E</m:t>
                </m:r>
                <m:d>
                  <m:dPr>
                    <m:begChr m:val="("/>
                    <m:endChr m:val=")"/>
                    <m:ctrlPr>
                      <w:rPr>
                        <w:rFonts w:ascii="Cambria Math" w:hAnsi="Cambria Math"/>
                      </w:rPr>
                    </m:ctrlPr>
                  </m:dPr>
                  <m:e>
                    <m:sSup>
                      <m:sSupPr/>
                      <m:e>
                        <m:r>
                          <m:rPr>
                            <m:sty m:val="i"/>
                          </m:rPr>
                          <m:t>π</m:t>
                        </m:r>
                      </m:e>
                      <m:sup>
                        <m:r>
                          <m:rPr>
                            <m:sty m:val="i"/>
                          </m:rPr>
                          <m:t>k</m:t>
                        </m:r>
                      </m:sup>
                    </m:sSup>
                  </m:e>
                </m:d>
              </m:e>
            </m:d>
          </m:e>
          <m:sub>
            <m:r>
              <m:rPr>
                <m:sty m:val="i"/>
              </m:rPr>
              <m:t>k</m:t>
            </m:r>
            <m:r>
              <m:rPr>
                <m:sty m:val="p"/>
              </m:rPr>
              <m:t>∈</m:t>
            </m:r>
            <m:r>
              <m:rPr>
                <m:scr m:val="double-struck"/>
              </m:rPr>
              <m:t>N</m:t>
            </m:r>
          </m:sub>
        </m:sSub>
      </m:oMath>
      <w:r>
        <w:rPr/>
        <w:t xml:space="preserve"> converge vers </w:t>
      </w:r>
      <m:oMath>
        <m:r>
          <m:rPr>
            <m:scr m:val="double-struck"/>
          </m:rPr>
          <m:t>E</m:t>
        </m:r>
        <m:r>
          <m:rPr>
            <m:sty m:val="p"/>
          </m:rPr>
          <m:t>(</m:t>
        </m:r>
        <m:r>
          <m:rPr>
            <m:sty m:val="i"/>
          </m:rPr>
          <m:t>π</m:t>
        </m:r>
        <m:r>
          <m:rPr>
            <m:sty m:val="p"/>
          </m:rPr>
          <m:t>)</m:t>
        </m:r>
      </m:oMath>
      <w:r>
        <w:rPr/>
        <w:t xml:space="preserve"> lorsque </w:t>
      </w:r>
      <m:oMath>
        <m:r>
          <m:rPr>
            <m:sty m:val="i"/>
          </m:rPr>
          <m:t>p</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(5.13) La suite </w:t>
      </w:r>
      <m:oMath>
        <m:sSub>
          <m:sSubPr/>
          <m:e>
            <m:d>
              <m:dPr>
                <m:begChr m:val="{"/>
                <m:endChr m:val="}"/>
                <m:ctrlPr>
                  <w:rPr>
                    <w:rFonts w:ascii="Cambria Math" w:hAnsi="Cambria Math"/>
                  </w:rPr>
                </m:ctrlPr>
              </m:dPr>
              <m:e>
                <m:r>
                  <m:rPr>
                    <m:scr m:val="double-struck"/>
                  </m:rPr>
                  <m:t>E</m:t>
                </m:r>
                <m:d>
                  <m:dPr>
                    <m:begChr m:val="("/>
                    <m:endChr m:val=")"/>
                    <m:ctrlPr>
                      <w:rPr>
                        <w:rFonts w:ascii="Cambria Math" w:hAnsi="Cambria Math"/>
                      </w:rPr>
                    </m:ctrlPr>
                  </m:dPr>
                  <m:e>
                    <m:sSup>
                      <m:sSupPr/>
                      <m:e>
                        <m:r>
                          <m:rPr>
                            <m:sty m:val="i"/>
                          </m:rPr>
                          <m:t>π</m:t>
                        </m:r>
                      </m:e>
                      <m:sup>
                        <m:r>
                          <m:rPr>
                            <m:sty m:val="i"/>
                          </m:rPr>
                          <m:t>k</m:t>
                        </m:r>
                      </m:sup>
                    </m:sSup>
                  </m:e>
                </m:d>
              </m:e>
            </m:d>
          </m:e>
          <m:sub>
            <m:r>
              <m:rPr>
                <m:sty m:val="i"/>
              </m:rPr>
              <m:t>k</m:t>
            </m:r>
            <m:r>
              <m:rPr>
                <m:sty m:val="p"/>
              </m:rPr>
              <m:t>∈</m:t>
            </m:r>
            <m:r>
              <m:rPr>
                <m:scr m:val="double-struck"/>
              </m:rPr>
              <m:t>N</m:t>
            </m:r>
          </m:sub>
        </m:sSub>
      </m:oMath>
      <w:r>
        <w:rPr/>
        <w:t xml:space="preserve"> converge-t-elle lorsque </w:t>
      </w:r>
      <m:oMath>
        <m:r>
          <m:rPr>
            <m:sty m:val="i"/>
          </m:rPr>
          <m:t>p</m:t>
        </m:r>
        <m:r>
          <m:rPr>
            <m:sty m:val="p"/>
          </m:rPr>
          <m:t>=</m:t>
        </m:r>
        <m:r>
          <m:rPr>
            <m:sty m:val="p"/>
          </m:rPr>
          <m:t>0</m:t>
        </m:r>
      </m:oMath>
      <w:r>
        <w:rPr/>
        <w:t xml:space="preserve"> ou </w:t>
      </w:r>
      <m:oMath>
        <m:r>
          <m:rPr>
            <m:sty m:val="i"/>
          </m:rPr>
          <m:t>p</m:t>
        </m:r>
        <m:r>
          <m:rPr>
            <m:sty m:val="p"/>
          </m:rPr>
          <m:t>=</m:t>
        </m:r>
        <m:r>
          <m:rPr>
            <m:sty m:val="p"/>
          </m:rPr>
          <m:t>1</m:t>
        </m:r>
      </m:oMath>
      <w:r>
        <w:rPr/>
        <w:t xml:space="preserve"> ?</w:t>
      </w:r>
    </w:p>
    <w:p>
      <w:pPr>
        <w:spacing w:after="220" w:lineRule="auto"/>
      </w:pPr>
      <w:r>
        <w:rPr>
          <w:rFonts w:eastAsia="Georgia" w:cs="Georgia" w:ascii="Georgia" w:hAnsi="Georgia"/>
        </w:rPr>
        <w:t xml:space="preserve">Pour information: avec un peu plus de travail (qu'on ne fera pas ici), on peut démontrer que </w:t>
      </w:r>
      <m:oMath>
        <m:sSup>
          <m:sSupPr/>
          <m:e>
            <m:r>
              <m:rPr>
                <m:sty m:val="i"/>
              </m:rPr>
              <m:t>π</m:t>
            </m:r>
          </m:e>
          <m:sup>
            <m:r>
              <m:rPr>
                <m:sty m:val="i"/>
              </m:rPr>
              <m:t>k</m:t>
            </m:r>
          </m:sup>
        </m:sSup>
      </m:oMath>
      <w:r>
        <w:rPr/>
        <w:t xml:space="preserve"> converge vers la loi invariante </w:t>
      </w:r>
      <m:oMath>
        <m:r>
          <m:rPr>
            <m:sty m:val="i"/>
          </m:rPr>
          <m:t>π</m:t>
        </m:r>
      </m:oMath>
      <w:r>
        <w:rPr/>
        <w:t xml:space="preserve"> lorsque </w:t>
      </w:r>
      <m:oMath>
        <m:r>
          <m:rPr>
            <m:sty m:val="i"/>
          </m:rPr>
          <m:t>p</m:t>
        </m:r>
        <m:r>
          <m:rPr>
            <m:sty m:val="p"/>
          </m:rPr>
          <m:t>∈</m:t>
        </m:r>
        <m:r>
          <m:rPr>
            <m:sty m:val="p"/>
          </m:rPr>
          <m:t>]</m:t>
        </m:r>
        <m:r>
          <m:rPr>
            <m:sty m:val="p"/>
          </m:rPr>
          <m:t>0</m:t>
        </m:r>
        <m:r>
          <m:rPr>
            <m:sty m:val="p"/>
          </m:rPr>
          <m:t>,</m:t>
        </m:r>
        <m:r>
          <m:rPr>
            <m:sty m:val="p"/>
          </m:rPr>
          <m:t>1</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