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COMPOSITION DE PHYSIQUE - C - (U)</w:t>
      </w:r>
    </w:p>
    <w:p>
      <w:pPr>
        <w:spacing w:after="220" w:lineRule="auto"/>
      </w:pPr>
      <w:r>
        <w:rPr>
          <w:rFonts w:eastAsia="Georgia" w:cs="Georgia" w:ascii="Georgia" w:hAnsi="Georgia"/>
        </w:rPr>
        <w:t xml:space="preserve">(Durée : 6 heures)</w:t>
      </w:r>
    </w:p>
    <w:p>
      <w:pPr>
        <w:spacing w:after="220" w:lineRule="auto"/>
      </w:pPr>
      <w:r>
        <w:rPr>
          <w:rFonts w:eastAsia="Georgia" w:cs="Georgia" w:ascii="Georgia" w:hAnsi="Georgia"/>
        </w:rPr>
        <w:t xml:space="preserve">L'utilisation des calculatrices électroniques est interdite. Les applications numériques seront effectuées à un chiffre significatif près.</w:t>
      </w:r>
    </w:p>
    <w:p>
      <w:pPr>
        <w:spacing w:line="271" w:before="330" w:lineRule="auto"/>
      </w:pPr>
      <w:r>
        <w:rPr>
          <w:rFonts w:eastAsia="Georgia" w:cs="Georgia" w:ascii="Georgia" w:hAnsi="Georgia"/>
          <w:b/>
          <w:sz w:val="42"/>
        </w:rPr>
        <w:t xml:space="preserve">Particules chargées dans un champ magnétique : effets quantiques</w:t>
      </w:r>
    </w:p>
    <w:p>
      <w:pPr>
        <w:spacing w:after="220" w:lineRule="auto"/>
      </w:pPr>
      <w:r>
        <w:rPr>
          <w:rFonts w:eastAsia="Georgia" w:cs="Georgia" w:ascii="Georgia" w:hAnsi="Georgia"/>
        </w:rPr>
        <w:t xml:space="preserve">La naissance de la physique quantique au début du </w:t>
      </w:r>
      <m:oMath>
        <m:sSup>
          <m:sSupPr/>
          <m:e>
            <m:r>
              <m:rPr>
                <m:sty m:val="p"/>
              </m:rPr>
              <m:t>XX</m:t>
            </m:r>
          </m:e>
          <m:sup>
            <m:r>
              <m:rPr>
                <m:nor/>
              </m:rPr>
              <m:t>ème </m:t>
            </m:r>
          </m:sup>
        </m:sSup>
      </m:oMath>
      <w:r>
        <w:rPr>
          <w:rFonts w:eastAsia="Georgia" w:cs="Georgia" w:ascii="Georgia" w:hAnsi="Georgia"/>
        </w:rPr>
        <w:t xml:space="preserve"> siècle a posé les fondations d'une nouvelle description de la matière au niveau microscopique. De façon remarquable, cette théorie a été testée durant un siècle avec une grande précision et elle n'a toujours pas été remise en cause.</w:t>
      </w:r>
    </w:p>
    <w:p>
      <w:pPr>
        <w:spacing w:after="220" w:lineRule="auto"/>
      </w:pPr>
      <w:r>
        <w:rPr>
          <w:rFonts w:eastAsia="Georgia" w:cs="Georgia" w:ascii="Georgia" w:hAnsi="Georgia"/>
        </w:rPr>
        <w:t xml:space="preserve">Ce problème traite de la manifestation spectaculaire des propriétés quantiques de la matière en interaction avec un champ magnétique. Le problème est constitué de trois parties indépendantes. Dans la première partie nous étudierons le rôle d'un champ magnétique dans l'interférence d'ondes de matière chargée - en particulier l'effet d'Aharonov-Bohm. La seconde partie sera consacrée à la quantification des orbites cyclotron d'une particule chargée sous champ magnétique, et à sa manifestation macroscopique l'effet Hall quantique. La troisième partie traite de l'effet Faraday dans un échantillon de Hall. Ces trois parties sont précédées d'un exercice préliminaire dont les conclusions seront utiles à la suite du problème.</w:t>
      </w:r>
    </w:p>
    <w:p>
      <w:pPr>
        <w:spacing w:line="271" w:before="330" w:lineRule="auto"/>
      </w:pPr>
      <w:r>
        <w:rPr>
          <w:b/>
          <w:sz w:val="42"/>
        </w:rPr>
        <w:t xml:space="preserve">Formulaire</w:t>
      </w:r>
    </w:p>
    <w:p>
      <w:pPr>
        <w:spacing w:line="271" w:before="330" w:lineRule="auto"/>
      </w:pPr>
      <w:r>
        <w:rPr>
          <w:b/>
          <w:sz w:val="42"/>
        </w:rPr>
        <w:t xml:space="preserve">Constantes fondamentales</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vitesse de propagation de la lumière dans le vide</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c</m:t>
                </m:r>
                <m:r>
                  <m:rPr>
                    <m:sty m:val="p"/>
                  </m:rPr>
                  <m:t>=</m:t>
                </m:r>
                <m:r>
                  <m:rPr>
                    <m:sty m:val="p"/>
                  </m:rPr>
                  <m:t>3</m:t>
                </m:r>
                <m:r>
                  <m:rPr>
                    <m:sty m:val="p"/>
                  </m:rPr>
                  <m:t>×</m:t>
                </m:r>
                <m:sSup>
                  <m:sSupPr/>
                  <m:e>
                    <m:r>
                      <m:rPr>
                        <m:sty m:val="p"/>
                      </m:rPr>
                      <m:t>10</m:t>
                    </m:r>
                  </m:e>
                  <m:sup>
                    <m:r>
                      <m:rPr>
                        <m:sty m:val="p"/>
                      </m:rPr>
                      <m:t>8</m:t>
                    </m:r>
                  </m:sup>
                </m:sSup>
                <m:r>
                  <m:rPr>
                    <m:nor/>
                  </m:rPr>
                  <m:t xml:space="preserve"> </m:t>
                </m:r>
                <m:r>
                  <m:rPr>
                    <m:sty m:val="p"/>
                  </m:rPr>
                  <m:t>m</m:t>
                </m:r>
                <m:r>
                  <m:rPr>
                    <m:sty m:val="p"/>
                  </m:rPr>
                  <m:t>/</m:t>
                </m:r>
                <m:r>
                  <m:rPr>
                    <m:sty m:val="p"/>
                  </m:rPr>
                  <m:t>s</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permittivité du vide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ϵ</m:t>
                    </m:r>
                  </m:e>
                  <m:sub>
                    <m:r>
                      <m:rPr>
                        <m:sty m:val="p"/>
                      </m:rPr>
                      <m:t>0</m:t>
                    </m:r>
                  </m:sub>
                </m:sSub>
                <m:r>
                  <m:rPr>
                    <m:sty m:val="p"/>
                  </m:rPr>
                  <m:t>=</m:t>
                </m:r>
                <m:r>
                  <m:rPr>
                    <m:sty m:val="p"/>
                  </m:rPr>
                  <m:t>9</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r>
                  <m:rPr>
                    <m:sty m:val="p"/>
                  </m:rPr>
                  <m:t>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 Planck</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h</m:t>
                </m:r>
                <m:r>
                  <m:rPr>
                    <m:sty m:val="p"/>
                  </m:rPr>
                  <m:t>=</m:t>
                </m:r>
                <m:r>
                  <m:rPr>
                    <m:sty m:val="p"/>
                  </m:rPr>
                  <m:t>7</m:t>
                </m:r>
                <m:r>
                  <m:rPr>
                    <m:sty m:val="p"/>
                  </m:rPr>
                  <m:t>×</m:t>
                </m:r>
                <m:sSup>
                  <m:sSupPr/>
                  <m:e>
                    <m:r>
                      <m:rPr>
                        <m:sty m:val="p"/>
                      </m:rPr>
                      <m:t>10</m:t>
                    </m:r>
                  </m:e>
                  <m:sup>
                    <m:r>
                      <m:rPr>
                        <m:sty m:val="p"/>
                      </m:rPr>
                      <m:t>−</m:t>
                    </m:r>
                    <m:r>
                      <m:rPr>
                        <m:sty m:val="p"/>
                      </m:rPr>
                      <m:t>34</m:t>
                    </m:r>
                  </m:sup>
                </m:sSup>
                <m:r>
                  <m:rPr>
                    <m:nor/>
                  </m:rPr>
                  <m:t xml:space="preserve"> </m:t>
                </m:r>
                <m:r>
                  <m:rPr>
                    <m:sty m:val="p"/>
                  </m:rPr>
                  <m:t>J</m:t>
                </m:r>
                <m:r>
                  <m:rPr>
                    <m:nor/>
                  </m:rPr>
                  <m:t xml:space="preserve"> </m:t>
                </m:r>
                <m:r>
                  <m:rPr>
                    <m:sty m:val="p"/>
                  </m:rPr>
                  <m:t>s</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constante de Planck réduite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ℏ</m:t>
                </m:r>
                <m:r>
                  <m:rPr>
                    <m:sty m:val="p"/>
                  </m:rPr>
                  <m:t>=</m:t>
                </m:r>
                <m:r>
                  <m:rPr>
                    <m:sty m:val="i"/>
                  </m:rPr>
                  <m:t>h</m:t>
                </m:r>
                <m:r>
                  <m:rPr>
                    <m:sty m:val="p"/>
                  </m:rPr>
                  <m:t>/</m:t>
                </m:r>
                <m:r>
                  <m:rPr>
                    <m:sty m:val="p"/>
                  </m:rPr>
                  <m:t>(</m:t>
                </m:r>
                <m:r>
                  <m:rPr>
                    <m:sty m:val="p"/>
                  </m:rPr>
                  <m:t>2</m:t>
                </m:r>
                <m:r>
                  <m:rPr>
                    <m:sty m:val="i"/>
                  </m:rPr>
                  <m:t>π</m:t>
                </m:r>
                <m:r>
                  <m:rPr>
                    <m:sty m:val="p"/>
                  </m:rPr>
                  <m:t>)</m:t>
                </m:r>
                <m:r>
                  <m:rPr>
                    <m:sty m:val="p"/>
                  </m:rPr>
                  <m:t>=</m:t>
                </m:r>
                <m:sSup>
                  <m:sSupPr/>
                  <m:e>
                    <m:r>
                      <m:rPr>
                        <m:sty m:val="p"/>
                      </m:rPr>
                      <m:t>10</m:t>
                    </m:r>
                  </m:e>
                  <m:sup>
                    <m:r>
                      <m:rPr>
                        <m:sty m:val="p"/>
                      </m:rPr>
                      <m:t>−</m:t>
                    </m:r>
                    <m:r>
                      <m:rPr>
                        <m:sty m:val="p"/>
                      </m:rPr>
                      <m:t>34</m:t>
                    </m:r>
                  </m:sup>
                </m:sSup>
                <m:r>
                  <m:rPr>
                    <m:nor/>
                  </m:rPr>
                  <m:t xml:space="preserve"> </m:t>
                </m:r>
                <m:r>
                  <m:rPr>
                    <m:sty m:val="p"/>
                  </m:rPr>
                  <m:t>J</m:t>
                </m:r>
                <m:r>
                  <m:rPr>
                    <m:nor/>
                  </m:rPr>
                  <m:t xml:space="preserve"> </m:t>
                </m:r>
                <m:r>
                  <m:rPr>
                    <m:sty m:val="p"/>
                  </m:rPr>
                  <m:t>s</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 Boltzmann</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k</m:t>
                    </m:r>
                  </m:e>
                  <m:sub>
                    <m:r>
                      <m:rPr>
                        <m:sty m:val="i"/>
                      </m:rPr>
                      <m:t>B</m:t>
                    </m:r>
                  </m:sub>
                </m:sSub>
                <m:r>
                  <m:rPr>
                    <m:sty m:val="p"/>
                  </m:rPr>
                  <m:t>=</m:t>
                </m:r>
                <m:sSup>
                  <m:sSupPr/>
                  <m:e>
                    <m:r>
                      <m:rPr>
                        <m:sty m:val="p"/>
                      </m:rPr>
                      <m:t>10</m:t>
                    </m:r>
                  </m:e>
                  <m:sup>
                    <m:r>
                      <m:rPr>
                        <m:sty m:val="p"/>
                      </m:rPr>
                      <m:t>−</m:t>
                    </m:r>
                    <m:r>
                      <m:rPr>
                        <m:sty m:val="p"/>
                      </m:rPr>
                      <m:t>23</m:t>
                    </m:r>
                  </m:sup>
                </m:sSup>
                <m:r>
                  <m:rPr>
                    <m:nor/>
                  </m:rPr>
                  <m:t xml:space="preserve"> </m:t>
                </m:r>
                <m:r>
                  <m:rPr>
                    <m:sty m:val="p"/>
                  </m:rPr>
                  <m:t>J</m:t>
                </m:r>
                <m:r>
                  <m:rPr>
                    <m:sty m:val="p"/>
                  </m:rPr>
                  <m:t>/</m:t>
                </m:r>
                <m:r>
                  <m:rPr>
                    <m:sty m:val="p"/>
                  </m:rPr>
                  <m:t>K</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charge élémentaire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e</m:t>
                </m:r>
                <m:r>
                  <m:rPr>
                    <m:sty m:val="p"/>
                  </m:rPr>
                  <m:t>=</m:t>
                </m:r>
                <m:r>
                  <m:rPr>
                    <m:sty m:val="p"/>
                  </m:rPr>
                  <m:t>2</m:t>
                </m:r>
                <m:r>
                  <m:rPr>
                    <m:sty m:val="p"/>
                  </m:rPr>
                  <m:t>×</m:t>
                </m:r>
                <m:sSup>
                  <m:sSupPr/>
                  <m:e>
                    <m:r>
                      <m:rPr>
                        <m:sty m:val="p"/>
                      </m:rPr>
                      <m:t>10</m:t>
                    </m:r>
                  </m:e>
                  <m:sup>
                    <m:r>
                      <m:rPr>
                        <m:sty m:val="p"/>
                      </m:rPr>
                      <m:t>−</m:t>
                    </m:r>
                    <m:r>
                      <m:rPr>
                        <m:sty m:val="p"/>
                      </m:rPr>
                      <m:t>19</m:t>
                    </m:r>
                  </m:sup>
                </m:sSup>
                <m:r>
                  <m:rPr>
                    <m:sty m:val="p"/>
                  </m:rPr>
                  <m:t>C</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masse de l'électron</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i"/>
                      </m:rPr>
                      <m:t>e</m:t>
                    </m:r>
                  </m:sub>
                </m:sSub>
                <m:r>
                  <m:rPr>
                    <m:sty m:val="p"/>
                  </m:rPr>
                  <m:t>=</m:t>
                </m:r>
                <m:r>
                  <m:rPr>
                    <m:sty m:val="p"/>
                  </m:rPr>
                  <m:t>9</m:t>
                </m:r>
                <m:r>
                  <m:rPr>
                    <m:sty m:val="p"/>
                  </m:rPr>
                  <m:t>×</m:t>
                </m:r>
                <m:sSup>
                  <m:sSupPr/>
                  <m:e>
                    <m:r>
                      <m:rPr>
                        <m:sty m:val="p"/>
                      </m:rPr>
                      <m:t>10</m:t>
                    </m:r>
                  </m:e>
                  <m:sup>
                    <m:r>
                      <m:rPr>
                        <m:sty m:val="p"/>
                      </m:rPr>
                      <m:t>−</m:t>
                    </m:r>
                    <m:r>
                      <m:rPr>
                        <m:sty m:val="p"/>
                      </m:rPr>
                      <m:t>31</m:t>
                    </m:r>
                  </m:sup>
                </m:sSup>
                <m:r>
                  <m:rPr>
                    <m:nor/>
                  </m:rPr>
                  <m:t xml:space="preserve"> </m:t>
                </m:r>
                <m:r>
                  <m:rPr>
                    <m:sty m:val="p"/>
                  </m:rPr>
                  <m:t>kg</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du neutron</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i"/>
                      </m:rPr>
                      <m:t>n</m:t>
                    </m:r>
                  </m:sub>
                </m:sSub>
                <m:r>
                  <m:rPr>
                    <m:sty m:val="p"/>
                  </m:rPr>
                  <m:t>=</m:t>
                </m:r>
                <m:r>
                  <m:rPr>
                    <m:sty m:val="p"/>
                  </m:rPr>
                  <m:t>2</m:t>
                </m:r>
                <m:r>
                  <m:rPr>
                    <m:sty m:val="p"/>
                  </m:rPr>
                  <m:t>×</m:t>
                </m:r>
                <m:sSup>
                  <m:sSupPr/>
                  <m:e>
                    <m:r>
                      <m:rPr>
                        <m:sty m:val="p"/>
                      </m:rPr>
                      <m:t>10</m:t>
                    </m:r>
                  </m:e>
                  <m:sup>
                    <m:r>
                      <m:rPr>
                        <m:sty m:val="p"/>
                      </m:rPr>
                      <m:t>−</m:t>
                    </m:r>
                    <m:r>
                      <m:rPr>
                        <m:sty m:val="p"/>
                      </m:rPr>
                      <m:t>27</m:t>
                    </m:r>
                  </m:sup>
                </m:sSup>
                <m:r>
                  <m:rPr>
                    <m:nor/>
                  </m:rPr>
                  <m:t xml:space="preserve"> </m:t>
                </m:r>
                <m:r>
                  <m:rPr>
                    <m:sty m:val="p"/>
                  </m:rPr>
                  <m:t>kg</m:t>
                </m:r>
              </m:oMath>
            </m:oMathPara>
          </w:p>
        </w:tc>
      </w:tr>
    </w:tbl>
    <w:p>
      <w:pPr>
        <w:spacing w:lineRule="auto"/>
      </w:pPr>
    </w:p>
    <w:p>
      <w:pPr>
        <w:spacing w:line="271" w:before="330" w:lineRule="auto"/>
      </w:pPr>
      <w:r>
        <w:rPr>
          <w:rFonts w:eastAsia="Georgia" w:cs="Georgia" w:ascii="Georgia" w:hAnsi="Georgia"/>
          <w:b/>
          <w:sz w:val="42"/>
        </w:rPr>
        <w:t xml:space="preserve">Exercice préliminaire</w:t>
      </w:r>
    </w:p>
    <w:p>
      <w:pPr>
        <w:spacing w:line="271" w:before="330" w:lineRule="auto"/>
      </w:pPr>
      <w:r>
        <w:rPr>
          <w:rFonts w:eastAsia="Georgia" w:cs="Georgia" w:ascii="Georgia" w:hAnsi="Georgia"/>
          <w:b/>
          <w:sz w:val="42"/>
        </w:rPr>
        <w:t xml:space="preserve">Quantité de mouvement portée par le champ électromagnétique</w:t>
      </w:r>
    </w:p>
    <w:p>
      <w:pPr>
        <w:spacing w:after="220" w:lineRule="auto"/>
      </w:pPr>
      <w:r>
        <w:rPr>
          <w:rFonts w:eastAsia="Georgia" w:cs="Georgia" w:ascii="Georgia" w:hAnsi="Georgia"/>
        </w:rPr>
        <w:t xml:space="preserve">On s'intéresse dans cet exercice à la notion de quantité de mouvement d'une particule chargée dans un champ électromagnétique. On rappelle que la quantité de mouvement </w:t>
      </w:r>
      <m:oMath>
        <m:r>
          <m:rPr>
            <m:sty m:val="b"/>
          </m:rPr>
          <m:t>g</m:t>
        </m:r>
      </m:oMath>
      <w:r>
        <w:rPr>
          <w:rFonts w:eastAsia="Georgia" w:cs="Georgia" w:ascii="Georgia" w:hAnsi="Georgia"/>
        </w:rPr>
        <w:t xml:space="preserve"> d'une particule neutre est donnée par l'expression </w:t>
      </w:r>
      <m:oMath>
        <m:r>
          <m:rPr>
            <m:sty m:val="b"/>
          </m:rPr>
          <m:t>g</m:t>
        </m:r>
        <m:r>
          <m:rPr>
            <m:sty m:val="p"/>
          </m:rPr>
          <m:t>=</m:t>
        </m:r>
        <m:r>
          <m:rPr>
            <m:sty m:val="i"/>
          </m:rPr>
          <m:t>m</m:t>
        </m:r>
        <m:r>
          <m:rPr>
            <m:sty m:val="b"/>
          </m:rPr>
          <m:t>v</m:t>
        </m:r>
      </m:oMath>
      <w:r>
        <w:rPr>
          <w:rFonts w:eastAsia="Georgia" w:cs="Georgia" w:ascii="Georgia" w:hAnsi="Georgia"/>
        </w:rPr>
        <w:t xml:space="preserve">, où </w:t>
      </w:r>
      <m:oMath>
        <m:r>
          <m:rPr>
            <m:sty m:val="i"/>
          </m:rPr>
          <m:t>m</m:t>
        </m:r>
      </m:oMath>
      <w:r>
        <w:rPr/>
        <w:t xml:space="preserve"> est la masse de la particule et </w:t>
      </w:r>
      <m:oMath>
        <m:r>
          <m:rPr>
            <m:sty m:val="b"/>
          </m:rPr>
          <m:t>v</m:t>
        </m:r>
      </m:oMath>
      <w:r>
        <w:rPr>
          <w:rFonts w:eastAsia="Georgia" w:cs="Georgia" w:ascii="Georgia" w:hAnsi="Georgia"/>
        </w:rPr>
        <w:t xml:space="preserve"> sa vitesse. Cet exercice met en évidence sur un exemple simple qu'une quantité de mouvement additionnelle </w:t>
      </w:r>
      <m:oMath>
        <m:sSub>
          <m:sSubPr/>
          <m:e>
            <m:r>
              <m:rPr>
                <m:sty m:val="b"/>
              </m:rPr>
              <m:t>g</m:t>
            </m:r>
          </m:e>
          <m:sub>
            <m:r>
              <m:rPr>
                <m:nor/>
              </m:rPr>
              <m:t>em </m:t>
            </m:r>
          </m:sub>
        </m:sSub>
      </m:oMath>
      <w:r>
        <w:rPr>
          <w:rFonts w:eastAsia="Georgia" w:cs="Georgia" w:ascii="Georgia" w:hAnsi="Georgia"/>
        </w:rPr>
        <w:t xml:space="preserve"> peut être associée à une particule chargée dans un champ électromagnétique. Cette quantité sera utile à plusieurs reprises dans le reste du problème.</w:t>
      </w:r>
    </w:p>
    <w:p>
      <w:pPr>
        <w:spacing w:after="220" w:lineRule="auto"/>
      </w:pPr>
      <w:r>
        <w:rPr>
          <w:rFonts w:eastAsia="Georgia" w:cs="Georgia" w:ascii="Georgia" w:hAnsi="Georgia"/>
        </w:rPr>
        <w:t xml:space="preserve">On considère une particule chargée de masse </w:t>
      </w:r>
      <m:oMath>
        <m:r>
          <m:rPr>
            <m:sty m:val="i"/>
          </m:rPr>
          <m:t>m</m:t>
        </m:r>
      </m:oMath>
      <w:r>
        <w:rPr>
          <w:rFonts w:eastAsia="Georgia" w:cs="Georgia" w:ascii="Georgia" w:hAnsi="Georgia"/>
        </w:rPr>
        <w:t xml:space="preserve"> et de charge électrique </w:t>
      </w:r>
      <m:oMath>
        <m:r>
          <m:rPr>
            <m:sty m:val="i"/>
          </m:rPr>
          <m:t>q</m:t>
        </m:r>
      </m:oMath>
      <w:r>
        <w:rPr>
          <w:rFonts w:eastAsia="Georgia" w:cs="Georgia" w:ascii="Georgia" w:hAnsi="Georgia"/>
        </w:rPr>
        <w:t xml:space="preserve">, au repos à l'instant </w:t>
      </w:r>
      <m:oMath>
        <m:r>
          <m:rPr>
            <m:sty m:val="i"/>
          </m:rPr>
          <m:t>t</m:t>
        </m:r>
        <m:r>
          <m:rPr>
            <m:sty m:val="p"/>
          </m:rPr>
          <m:t>=</m:t>
        </m:r>
        <m:r>
          <m:rPr>
            <m:sty m:val="p"/>
          </m:rPr>
          <m:t>0</m:t>
        </m:r>
      </m:oMath>
      <w:r>
        <w:rPr>
          <w:rFonts w:eastAsia="Georgia" w:cs="Georgia" w:ascii="Georgia" w:hAnsi="Georgia"/>
        </w:rPr>
        <w:t xml:space="preserve">. Elle se situe à une distance </w:t>
      </w:r>
      <m:oMath>
        <m:r>
          <m:rPr>
            <m:sty m:val="i"/>
          </m:rPr>
          <m:t>r</m:t>
        </m:r>
      </m:oMath>
      <w:r>
        <w:rPr>
          <w:rFonts w:eastAsia="Georgia" w:cs="Georgia" w:ascii="Georgia" w:hAnsi="Georgia"/>
        </w:rPr>
        <w:t xml:space="preserve"> de l'axe d'un solénoïde infini, de rayon </w:t>
      </w:r>
      <m:oMath>
        <m:r>
          <m:rPr>
            <m:sty m:val="i"/>
          </m:rPr>
          <m:t>R</m:t>
        </m:r>
        <m:r>
          <m:rPr>
            <m:sty m:val="p"/>
          </m:rPr>
          <m:t>&lt;</m:t>
        </m:r>
        <m:r>
          <m:rPr>
            <m:sty m:val="i"/>
          </m:rPr>
          <m:t>r</m:t>
        </m:r>
      </m:oMath>
      <w:r>
        <w:rPr>
          <w:rFonts w:eastAsia="Georgia" w:cs="Georgia" w:ascii="Georgia" w:hAnsi="Georgia"/>
        </w:rPr>
        <w:t xml:space="preserve">. Le solénoïde est composé de </w:t>
      </w:r>
      <m:oMath>
        <m:r>
          <m:rPr>
            <m:sty m:val="i"/>
          </m:rPr>
          <m:t>n</m:t>
        </m:r>
      </m:oMath>
      <w:r>
        <w:rPr>
          <w:rFonts w:eastAsia="Georgia" w:cs="Georgia" w:ascii="Georgia" w:hAnsi="Georgia"/>
        </w:rPr>
        <w:t xml:space="preserve"> spires par unité de longueur qui sont parcourues par un courant </w:t>
      </w:r>
      <m:oMath>
        <m:r>
          <m:rPr>
            <m:sty m:val="i"/>
          </m:rPr>
          <m:t>I</m:t>
        </m:r>
      </m:oMath>
      <w:r>
        <w:rPr/>
        <w:t xml:space="preserve"> pour </w:t>
      </w:r>
      <m:oMath>
        <m:r>
          <m:rPr>
            <m:sty m:val="i"/>
          </m:rPr>
          <m:t>t</m:t>
        </m:r>
        <m:r>
          <m:rPr>
            <m:sty m:val="p"/>
          </m:rPr>
          <m:t>&lt;</m:t>
        </m:r>
        <m:r>
          <m:rPr>
            <m:sty m:val="p"/>
          </m:rPr>
          <m:t>0</m:t>
        </m:r>
      </m:oMath>
      <w:r>
        <w:rPr/>
        <w:t xml:space="preserve">.</w:t>
      </w:r>
      <w:r>
        <w:rPr/>
        <w:br w:type="textWrapping"/>
      </w:r>
    </w:p>
    <w:p>
      <w:pPr>
        <w:spacing w:lineRule="auto"/>
        <w:jc w:val="center"/>
      </w:pPr>
      <w:r>
        <w:rPr/>
        <w:drawing>
          <wp:inline distB="0" distL="0" distR="0" distT="0">
            <wp:extent cx="5486400" cy="5672955"/>
            <wp:effectExtent b="0" l="0" r="0" t="0"/>
            <wp:docPr id="1" name="image-c18c66982607308e6c1a9d6581fddcc5e3926abb.jpg"/>
            <a:graphic>
              <a:graphicData uri="http://schemas.openxmlformats.org/drawingml/2006/picture">
                <pic:pic>
                  <pic:nvPicPr>
                    <pic:cNvPr id="1" name="image-c18c66982607308e6c1a9d6581fddcc5e3926abb.jpg" descr=""/>
                    <pic:cNvPicPr/>
                  </pic:nvPicPr>
                  <pic:blipFill>
                    <a:blip r:embed="rId5" cstate="print"/>
                    <a:srcRect b="0" l="0" r="0" t="0"/>
                    <a:stretch>
                      <a:fillRect/>
                    </a:stretch>
                  </pic:blipFill>
                  <pic:spPr>
                    <a:xfrm>
                      <a:off x="0" y="0"/>
                      <a:ext cx="5486400" cy="5672955"/>
                    </a:xfrm>
                    <a:prstGeom prst="rect"/>
                  </pic:spPr>
                </pic:pic>
              </a:graphicData>
            </a:graphic>
          </wp:inline>
        </w:drawing>
      </w:r>
    </w:p>
    <w:p>
      <w:pPr>
        <w:spacing w:after="220" w:lineRule="auto"/>
      </w:pPr>
      <w:r>
        <w:rPr>
          <w:rFonts w:eastAsia="Georgia" w:cs="Georgia" w:ascii="Georgia" w:hAnsi="Georgia"/>
        </w:rPr>
        <w:t xml:space="preserve">Q1. Rappeler l'énoncé du théorème d'Ampère de la magnétostatique et rappeler sa démonstration à partir des équations de Maxwell en régime stationnaire.</w:t>
      </w:r>
      <w:r>
        <w:rPr/>
        <w:br w:type="textWrapping"/>
      </w:r>
      <w:r>
        <w:rPr>
          <w:rFonts w:eastAsia="Georgia" w:cs="Georgia" w:ascii="Georgia" w:hAnsi="Georgia"/>
        </w:rPr>
        <w:t xml:space="preserve">Q2. Préciser les symétries de charge et de courant du solénoïde, et en déduire l'orientation des champs électrique et magnétique.</w:t>
      </w:r>
      <w:r>
        <w:rPr/>
        <w:br w:type="textWrapping"/>
      </w:r>
      <w:r>
        <w:rPr>
          <w:rFonts w:eastAsia="Georgia" w:cs="Georgia" w:ascii="Georgia" w:hAnsi="Georgia"/>
        </w:rPr>
        <w:t xml:space="preserve">Q3. Donner sans calcul l'expression des champs électrique et magnétique créés par le solénoïde en tout point de l'espace pour </w:t>
      </w:r>
      <m:oMath>
        <m:r>
          <m:rPr>
            <m:sty m:val="i"/>
          </m:rPr>
          <m:t>t</m:t>
        </m:r>
        <m:r>
          <m:rPr>
            <m:sty m:val="p"/>
          </m:rPr>
          <m:t>&lt;</m:t>
        </m:r>
        <m:r>
          <m:rPr>
            <m:sty m:val="p"/>
          </m:rPr>
          <m:t>0</m:t>
        </m:r>
      </m:oMath>
      <w:r>
        <w:rPr/>
        <w:t xml:space="preserve">. On notera </w:t>
      </w:r>
      <m:oMath>
        <m:r>
          <m:rPr>
            <m:sty m:val="i"/>
          </m:rPr>
          <m:t>B</m:t>
        </m:r>
      </m:oMath>
      <w:r>
        <w:rPr>
          <w:rFonts w:eastAsia="Georgia" w:cs="Georgia" w:ascii="Georgia" w:hAnsi="Georgia"/>
        </w:rPr>
        <w:t xml:space="preserve"> la valeur du champ magnétique à l'intérieur du solénoïde.</w:t>
      </w:r>
      <w:r>
        <w:rPr/>
        <w:br w:type="textWrapping"/>
      </w:r>
      <w:r>
        <w:rPr>
          <w:rFonts w:eastAsia="Georgia" w:cs="Georgia" w:ascii="Georgia" w:hAnsi="Georgia"/>
        </w:rPr>
        <w:t xml:space="preserve">Q4. Par analogie avec le théorème d'Ampère, montrer qu'une des équations de Maxwell peut s'écrire sous forme intégrale comme</w:t>
      </w:r>
    </w:p>
    <w:p>
      <w:pPr>
        <w:spacing w:after="220" w:lineRule="auto"/>
      </w:pPr>
      <m:oMathPara>
        <m:oMath>
          <m:sSub>
            <m:sSubPr/>
            <m:e>
              <m:r>
                <m:rPr>
                  <m:nor/>
                </m:rPr>
                <m:t>∮</m:t>
              </m:r>
              <m:r>
                <m:rPr>
                  <m:sty m:val="p"/>
                </m:rPr>
                <m:t xml:space="preserve"> </m:t>
              </m:r>
              <m:r>
                <m:rPr>
                  <m:sty m:val="p"/>
                </m:rPr>
                <m:t xml:space="preserve"> </m:t>
              </m:r>
            </m:e>
            <m:sub>
              <m:r>
                <m:rPr>
                  <m:scr m:val="script"/>
                </m:rPr>
                <m:t>C</m:t>
              </m:r>
            </m:sub>
          </m:sSub>
          <m:r>
            <m:rPr>
              <m:sty m:val="b"/>
            </m:rPr>
            <m:t>E</m:t>
          </m:r>
          <m:r>
            <m:rPr>
              <m:sty m:val="p"/>
            </m:rPr>
            <m:t>d</m:t>
          </m:r>
          <m:r>
            <m:rPr>
              <m:sty m:val="b"/>
            </m:rPr>
            <m:t>l</m:t>
          </m:r>
          <m:r>
            <m:rPr>
              <m:sty m:val="p"/>
            </m:rPr>
            <m:t>=</m:t>
          </m:r>
          <m:r>
            <m:rPr>
              <m:sty m:val="p"/>
            </m:rPr>
            <m:t>−</m:t>
          </m:r>
          <m:f>
            <m:fPr>
              <m:ctrlPr>
                <w:rPr>
                  <w:rFonts w:ascii="Cambria Math" w:hAnsi="Cambria Math"/>
                </w:rPr>
              </m:ctrlPr>
            </m:fPr>
            <m:num>
              <m:r>
                <m:rPr>
                  <m:sty m:val="p"/>
                </m:rPr>
                <m:t>d</m:t>
              </m:r>
            </m:num>
            <m:den>
              <m:r>
                <m:rPr>
                  <m:nor/>
                </m:rPr>
                <m:t xml:space="preserve"> </m:t>
              </m:r>
              <m:r>
                <m:rPr>
                  <m:sty m:val="p"/>
                </m:rPr>
                <m:t>d</m:t>
              </m:r>
              <m:r>
                <m:rPr>
                  <m:sty m:val="i"/>
                </m:rPr>
                <m:t>t</m:t>
              </m:r>
            </m:den>
          </m:f>
          <m:nary>
            <m:naryPr>
              <m:chr m:val="∬"/>
              <m:limLoc m:val="subSup"/>
              <m:grow m:val="1"/>
              <m:supHide m:val="1"/>
            </m:naryPr>
            <m:sub>
              <m:r>
                <m:rPr>
                  <m:scr m:val="script"/>
                </m:rPr>
                <m:t>S</m:t>
              </m:r>
            </m:sub>
            <m:sup/>
            <m:e>
              <m:r>
                <m:rPr>
                  <m:sty m:val="p"/>
                </m:rPr>
                <m:t xml:space="preserve"> </m:t>
              </m:r>
            </m:e>
          </m:nary>
          <m:r>
            <m:rPr>
              <m:sty m:val="b"/>
            </m:rPr>
            <m:t>B</m:t>
          </m:r>
          <m:r>
            <m:rPr>
              <m:sty m:val="p"/>
            </m:rPr>
            <m:t>d</m:t>
          </m:r>
          <m:r>
            <m:rPr>
              <m:sty m:val="b"/>
            </m:rPr>
            <m:t>S</m:t>
          </m:r>
          <m:r>
            <m:rPr>
              <m:sty m:val="p"/>
            </m:rPr>
            <m:t>,</m:t>
          </m:r>
        </m:oMath>
      </m:oMathPara>
    </w:p>
    <w:p>
      <w:pPr>
        <w:spacing w:after="220" w:lineRule="auto"/>
      </w:pPr>
      <w:r>
        <w:rPr>
          <w:rFonts w:eastAsia="Georgia" w:cs="Georgia" w:ascii="Georgia" w:hAnsi="Georgia"/>
        </w:rPr>
        <w:t xml:space="preserve">où l'intégrale curviligne est prise sur le contour </w:t>
      </w:r>
      <m:oMath>
        <m:r>
          <m:rPr>
            <m:scr m:val="script"/>
          </m:rPr>
          <m:t>C</m:t>
        </m:r>
      </m:oMath>
      <w:r>
        <w:rPr>
          <w:rFonts w:eastAsia="Georgia" w:cs="Georgia" w:ascii="Georgia" w:hAnsi="Georgia"/>
        </w:rPr>
        <w:t xml:space="preserve"> délimitant une surface </w:t>
      </w:r>
      <m:oMath>
        <m:r>
          <m:rPr>
            <m:scr m:val="script"/>
          </m:rPr>
          <m:t>S</m:t>
        </m:r>
      </m:oMath>
      <w:r>
        <w:rPr/>
        <w:t xml:space="preserve"> quelconque.</w:t>
      </w:r>
      <w:r>
        <w:rPr/>
        <w:br w:type="textWrapping"/>
      </w:r>
      <w:r>
        <w:rPr>
          <w:rFonts w:eastAsia="Georgia" w:cs="Georgia" w:ascii="Georgia" w:hAnsi="Georgia"/>
        </w:rPr>
        <w:t xml:space="preserve">Q5. On éteint le courant parcourant le solénoïde de manière abrupte. Expliquer qualitativement pourquoi la particule se met en mouvement.</w:t>
      </w:r>
      <w:r>
        <w:rPr/>
        <w:br w:type="textWrapping"/>
      </w:r>
      <w:r>
        <w:rPr>
          <w:rFonts w:eastAsia="Georgia" w:cs="Georgia" w:ascii="Georgia" w:hAnsi="Georgia"/>
        </w:rPr>
        <w:t xml:space="preserve">Q6. Donner l'expression du champ électrique en dehors du solénoïde durant la coupure du champ magnétique</w:t>
      </w:r>
      <w:r>
        <w:rPr/>
        <w:br w:type="textWrapping"/>
      </w:r>
      <w:r>
        <w:rPr>
          <w:rFonts w:eastAsia="Georgia" w:cs="Georgia" w:ascii="Georgia" w:hAnsi="Georgia"/>
        </w:rPr>
        <w:t xml:space="preserve">Q7. Montrer qu'une fois la coupure terminée la particule a acquis la quantité de mouvement</w:t>
      </w:r>
    </w:p>
    <w:p>
      <w:pPr>
        <w:spacing w:after="220" w:lineRule="auto"/>
      </w:pPr>
      <m:oMathPara>
        <m:oMath>
          <m:sSub>
            <m:sSubPr/>
            <m:e>
              <m:r>
                <m:rPr>
                  <m:sty m:val="b"/>
                </m:rPr>
                <m:t>g</m:t>
              </m:r>
            </m:e>
            <m:sub>
              <m:r>
                <m:rPr>
                  <m:sty m:val="p"/>
                </m:rPr>
                <m:t>em</m:t>
              </m:r>
            </m:sub>
          </m:sSub>
          <m:r>
            <m:rPr>
              <m:sty m:val="p"/>
            </m:rPr>
            <m:t>=</m:t>
          </m:r>
          <m:r>
            <m:rPr>
              <m:sty m:val="i"/>
            </m:rPr>
            <m:t>m</m:t>
          </m:r>
          <m:r>
            <m:rPr>
              <m:sty m:val="b"/>
            </m:rPr>
            <m:t>v</m:t>
          </m:r>
          <m:r>
            <m:rPr>
              <m:sty m:val="p"/>
            </m:rPr>
            <m:t>(</m:t>
          </m:r>
          <m:r>
            <m:rPr>
              <m:sty m:val="i"/>
            </m:rPr>
            <m:t>t</m:t>
          </m:r>
          <m:r>
            <m:rPr>
              <m:sty m:val="p"/>
            </m:rPr>
            <m:t>=</m:t>
          </m:r>
          <m:r>
            <m:rPr>
              <m:sty m:val="p"/>
            </m:rPr>
            <m:t>∞</m:t>
          </m:r>
          <m:r>
            <m:rPr>
              <m:sty m:val="p"/>
            </m:rPr>
            <m:t>)</m:t>
          </m:r>
          <m:r>
            <m:rPr>
              <m:sty m:val="p"/>
            </m:rPr>
            <m:t>=</m:t>
          </m:r>
          <m:r>
            <m:rPr>
              <m:sty m:val="i"/>
            </m:rPr>
            <m:t>q</m:t>
          </m:r>
          <m:r>
            <m:rPr>
              <m:sty m:val="i"/>
            </m:rPr>
            <m:t>B</m:t>
          </m:r>
          <m:f>
            <m:fPr>
              <m:ctrlPr>
                <w:rPr>
                  <w:rFonts w:ascii="Cambria Math" w:hAnsi="Cambria Math"/>
                </w:rPr>
              </m:ctrlPr>
            </m:fPr>
            <m:num>
              <m:sSup>
                <m:sSupPr/>
                <m:e>
                  <m:r>
                    <m:rPr>
                      <m:sty m:val="i"/>
                    </m:rPr>
                    <m:t>R</m:t>
                  </m:r>
                </m:e>
                <m:sup>
                  <m:r>
                    <m:rPr>
                      <m:sty m:val="p"/>
                    </m:rPr>
                    <m:t>2</m:t>
                  </m:r>
                </m:sup>
              </m:sSup>
            </m:num>
            <m:den>
              <m:r>
                <m:rPr>
                  <m:sty m:val="p"/>
                </m:rPr>
                <m:t>2</m:t>
              </m:r>
              <m:r>
                <m:rPr>
                  <m:sty m:val="i"/>
                </m:rPr>
                <m:t>r</m:t>
              </m:r>
            </m:den>
          </m:f>
          <m:sSub>
            <m:sSubPr/>
            <m:e>
              <m:r>
                <m:rPr>
                  <m:sty m:val="b"/>
                </m:rPr>
                <m:t>u</m:t>
              </m:r>
            </m:e>
            <m:sub>
              <m:r>
                <m:rPr>
                  <m:sty m:val="i"/>
                </m:rPr>
                <m:t>θ</m:t>
              </m:r>
            </m:sub>
          </m:sSub>
          <m:r>
            <m:rPr>
              <m:sty m:val="p"/>
            </m:rPr>
            <m:t>.</m:t>
          </m:r>
        </m:oMath>
      </m:oMathPara>
    </w:p>
    <w:p>
      <w:pPr>
        <w:spacing w:after="220" w:lineRule="auto"/>
      </w:pPr>
      <w:r>
        <w:rPr>
          <w:rFonts w:eastAsia="Georgia" w:cs="Georgia" w:ascii="Georgia" w:hAnsi="Georgia"/>
        </w:rPr>
        <w:t xml:space="preserve">Q8. De manière analogue, montrer qu'une particule placée à l'intérieur du solénoïde ( </w:t>
      </w:r>
      <m:oMath>
        <m:r>
          <m:rPr>
            <m:sty m:val="i"/>
          </m:rPr>
          <m:t>r</m:t>
        </m:r>
        <m:r>
          <m:rPr>
            <m:sty m:val="p"/>
          </m:rPr>
          <m:t>&lt;</m:t>
        </m:r>
        <m:r>
          <m:rPr>
            <m:sty m:val="i"/>
          </m:rPr>
          <m:t>R</m:t>
        </m:r>
      </m:oMath>
      <w:r>
        <w:rPr>
          <w:rFonts w:eastAsia="Georgia" w:cs="Georgia" w:ascii="Georgia" w:hAnsi="Georgia"/>
        </w:rPr>
        <w:t xml:space="preserve"> ) acquiert une quantité de mouvement</w:t>
      </w:r>
    </w:p>
    <w:p>
      <w:pPr>
        <w:spacing w:after="220" w:lineRule="auto"/>
      </w:pPr>
      <m:oMathPara>
        <m:oMath>
          <m:sSub>
            <m:sSubPr/>
            <m:e>
              <m:r>
                <m:rPr>
                  <m:sty m:val="b"/>
                </m:rPr>
                <m:t>g</m:t>
              </m:r>
            </m:e>
            <m:sub>
              <m:r>
                <m:rPr>
                  <m:sty m:val="p"/>
                </m:rPr>
                <m:t>em</m:t>
              </m:r>
            </m:sub>
          </m:sSub>
          <m:r>
            <m:rPr>
              <m:sty m:val="p"/>
            </m:rPr>
            <m:t>=</m:t>
          </m:r>
          <m:r>
            <m:rPr>
              <m:sty m:val="i"/>
            </m:rPr>
            <m:t>q</m:t>
          </m:r>
          <m:r>
            <m:rPr>
              <m:sty m:val="i"/>
            </m:rPr>
            <m:t>B</m:t>
          </m:r>
          <m:f>
            <m:fPr>
              <m:ctrlPr>
                <w:rPr>
                  <w:rFonts w:ascii="Cambria Math" w:hAnsi="Cambria Math"/>
                </w:rPr>
              </m:ctrlPr>
            </m:fPr>
            <m:num>
              <m:r>
                <m:rPr>
                  <m:sty m:val="i"/>
                </m:rPr>
                <m:t>r</m:t>
              </m:r>
            </m:num>
            <m:den>
              <m:r>
                <m:rPr>
                  <m:sty m:val="p"/>
                </m:rPr>
                <m:t>2</m:t>
              </m:r>
            </m:den>
          </m:f>
          <m:sSub>
            <m:sSubPr/>
            <m:e>
              <m:r>
                <m:rPr>
                  <m:sty m:val="b"/>
                </m:rPr>
                <m:t>u</m:t>
              </m:r>
            </m:e>
            <m:sub>
              <m:r>
                <m:rPr>
                  <m:sty m:val="i"/>
                </m:rPr>
                <m:t>θ</m:t>
              </m:r>
            </m:sub>
          </m:sSub>
          <m:r>
            <m:rPr>
              <m:sty m:val="p"/>
            </m:rPr>
            <m:t>.</m:t>
          </m:r>
        </m:oMath>
      </m:oMathPara>
    </w:p>
    <w:p>
      <w:pPr>
        <w:spacing w:line="271" w:before="330" w:lineRule="auto"/>
      </w:pPr>
      <w:r>
        <w:rPr>
          <w:rFonts w:eastAsia="Georgia" w:cs="Georgia" w:ascii="Georgia" w:hAnsi="Georgia"/>
          <w:b/>
          <w:sz w:val="42"/>
        </w:rPr>
        <w:t xml:space="preserve">Première partie</w:t>
      </w:r>
    </w:p>
    <w:p>
      <w:pPr>
        <w:spacing w:line="271" w:before="330" w:lineRule="auto"/>
      </w:pPr>
      <w:r>
        <w:rPr>
          <w:rFonts w:eastAsia="Georgia" w:cs="Georgia" w:ascii="Georgia" w:hAnsi="Georgia"/>
          <w:b/>
          <w:sz w:val="42"/>
        </w:rPr>
        <w:t xml:space="preserve">Interférences d'ondes de matière et effet d'Aharonov-Bohm</w:t>
      </w:r>
    </w:p>
    <w:p>
      <w:pPr>
        <w:spacing w:after="220" w:lineRule="auto"/>
      </w:pPr>
      <w:r>
        <w:rPr>
          <w:rFonts w:eastAsia="Georgia" w:cs="Georgia" w:ascii="Georgia" w:hAnsi="Georgia"/>
        </w:rPr>
        <w:t xml:space="preserve">Cette partie est constituée de deux exercices largement indépendants traitant de la notion d'interférences d'ondes de matière et de l'influence d'un champ magnétique sur les interférences de particules chargées.</w:t>
      </w:r>
    </w:p>
    <w:p>
      <w:pPr>
        <w:spacing w:after="220" w:lineRule="auto"/>
      </w:pPr>
      <w:r>
        <w:rPr>
          <w:rFonts w:eastAsia="Georgia" w:cs="Georgia" w:ascii="Georgia" w:hAnsi="Georgia"/>
        </w:rPr>
        <w:t xml:space="preserve">Le premier exercice aborde le calcul de la figure d'interférences d'ondes de matière neutre dans l'expérience des fentes d'Young. Nous illustrons les calculs effectués par l'analyse de résultats de mesure obtenus dans une expérience d'interférences d'un jet de neutrons froids.</w:t>
      </w:r>
    </w:p>
    <w:p>
      <w:pPr>
        <w:spacing w:after="220" w:lineRule="auto"/>
      </w:pPr>
      <w:r>
        <w:rPr>
          <w:rFonts w:eastAsia="Georgia" w:cs="Georgia" w:ascii="Georgia" w:hAnsi="Georgia"/>
        </w:rPr>
        <w:t xml:space="preserve">Le second exercice traite de l'effet d'Aharonov-Bohm, qui est une manifestation spectaculaire de l'influence d'un champ magnétique sur les propriétés d'interférences de particules chargées. Nous discuterons également de l'observation de cet effet dans un échantillon semi-conducteur sous champ magnétique.</w:t>
      </w:r>
    </w:p>
    <w:p>
      <w:pPr>
        <w:spacing w:line="271" w:before="330" w:lineRule="auto"/>
      </w:pPr>
      <w:r>
        <w:rPr>
          <w:rFonts w:eastAsia="Georgia" w:cs="Georgia" w:ascii="Georgia" w:hAnsi="Georgia"/>
          <w:b/>
          <w:sz w:val="42"/>
        </w:rPr>
        <w:t xml:space="preserve">1 Interférences d'ondes de matière sur des particules neutres</w:t>
      </w:r>
    </w:p>
    <w:p>
      <w:pPr>
        <w:spacing w:after="220" w:lineRule="auto"/>
      </w:pPr>
      <w:r>
        <w:rPr>
          <w:rFonts w:eastAsia="Georgia" w:cs="Georgia" w:ascii="Georgia" w:hAnsi="Georgia"/>
        </w:rPr>
        <w:t xml:space="preserve">On s'intéresse à la figure de diffraction d'une onde de matière passant à travers une paire de fentes d'Young représentées ci-après.</w:t>
      </w:r>
      <w:r>
        <w:rPr/>
        <w:br w:type="textWrapping"/>
      </w:r>
    </w:p>
    <w:p>
      <w:pPr>
        <w:spacing w:lineRule="auto"/>
        <w:jc w:val="center"/>
      </w:pPr>
      <w:r>
        <w:rPr/>
        <w:drawing>
          <wp:inline distB="0" distL="0" distR="0" distT="0">
            <wp:extent cx="5486400" cy="2743200"/>
            <wp:effectExtent b="0" l="0" r="0" t="0"/>
            <wp:docPr id="2" name="image-391d49f198f22c73b65133ee8f6b1b4628290f11.jpg"/>
            <a:graphic>
              <a:graphicData uri="http://schemas.openxmlformats.org/drawingml/2006/picture">
                <pic:pic>
                  <pic:nvPicPr>
                    <pic:cNvPr id="2" name="image-391d49f198f22c73b65133ee8f6b1b4628290f11.jpg" descr=""/>
                    <pic:cNvPicPr/>
                  </pic:nvPicPr>
                  <pic:blipFill>
                    <a:blip r:embed="rId6" cstate="print"/>
                    <a:srcRect b="0" l="0" r="0" t="0"/>
                    <a:stretch>
                      <a:fillRect/>
                    </a:stretch>
                  </pic:blipFill>
                  <pic:spPr>
                    <a:xfrm>
                      <a:off x="0" y="0"/>
                      <a:ext cx="5486400" cy="2743200"/>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4229100" cy="4200525"/>
            <wp:effectExtent b="0" l="0" r="0" t="0"/>
            <wp:docPr id="3" name="image-39c8e99a2cf0b56f90b525c2046d2cd16fd7c54d.jpg"/>
            <a:graphic>
              <a:graphicData uri="http://schemas.openxmlformats.org/drawingml/2006/picture">
                <pic:pic>
                  <pic:nvPicPr>
                    <pic:cNvPr id="3" name="image-39c8e99a2cf0b56f90b525c2046d2cd16fd7c54d.jpg" descr=""/>
                    <pic:cNvPicPr/>
                  </pic:nvPicPr>
                  <pic:blipFill>
                    <a:blip r:embed="rId7" cstate="print"/>
                    <a:srcRect b="0" l="0" r="0" t="0"/>
                    <a:stretch>
                      <a:fillRect/>
                    </a:stretch>
                  </pic:blipFill>
                  <pic:spPr>
                    <a:xfrm>
                      <a:off x="0" y="0"/>
                      <a:ext cx="4229100" cy="4200525"/>
                    </a:xfrm>
                    <a:prstGeom prst="rect"/>
                  </pic:spPr>
                </pic:pic>
              </a:graphicData>
            </a:graphic>
          </wp:inline>
        </w:drawing>
      </w:r>
    </w:p>
    <w:p>
      <w:pPr>
        <w:spacing w:after="220" w:lineRule="auto"/>
      </w:pPr>
      <w:r>
        <w:rPr>
          <w:rFonts w:eastAsia="Georgia" w:cs="Georgia" w:ascii="Georgia" w:hAnsi="Georgia"/>
        </w:rPr>
        <w:t xml:space="preserve">On rappelle que l'on peut associer à une particule un champ scalaire complexe </w:t>
      </w:r>
      <m:oMath>
        <m:r>
          <m:rPr>
            <m:sty m:val="i"/>
          </m:rPr>
          <m:t>ψ</m:t>
        </m:r>
        <m:r>
          <m:rPr>
            <m:sty m:val="p"/>
          </m:rPr>
          <m:t>(</m:t>
        </m:r>
        <m:r>
          <m:rPr>
            <m:sty m:val="b"/>
          </m:rPr>
          <m:t>r</m:t>
        </m:r>
        <m:r>
          <m:rPr>
            <m:sty m:val="p"/>
          </m:rPr>
          <m:t>,</m:t>
        </m:r>
        <m:r>
          <m:rPr>
            <m:sty m:val="i"/>
          </m:rPr>
          <m:t>t</m:t>
        </m:r>
        <m:r>
          <m:rPr>
            <m:sty m:val="p"/>
          </m:rPr>
          <m:t>)</m:t>
        </m:r>
      </m:oMath>
      <w:r>
        <w:rPr>
          <w:rFonts w:eastAsia="Georgia" w:cs="Georgia" w:ascii="Georgia" w:hAnsi="Georgia"/>
        </w:rPr>
        <w:t xml:space="preserve"> qui obéit à une équation d'onde - l'équation de Schrödinger :</w:t>
      </w:r>
    </w:p>
    <w:p>
      <w:pPr>
        <w:spacing w:after="220" w:lineRule="auto"/>
      </w:pPr>
      <m:oMathPara>
        <m:oMath>
          <m:r>
            <m:rPr>
              <m:sty m:val="i"/>
            </m:rPr>
            <m:t>i</m:t>
          </m:r>
          <m:r>
            <m:rPr>
              <m:sty m:val="i"/>
            </m:rPr>
            <m:t>ℏ</m:t>
          </m:r>
          <m:f>
            <m:fPr>
              <m:ctrlPr>
                <w:rPr>
                  <w:rFonts w:ascii="Cambria Math" w:hAnsi="Cambria Math"/>
                </w:rPr>
              </m:ctrlPr>
            </m:fPr>
            <m:num>
              <m:r>
                <m:rPr>
                  <m:sty m:val="i"/>
                </m:rPr>
                <m:t>∂</m:t>
              </m:r>
              <m:r>
                <m:rPr>
                  <m:sty m:val="i"/>
                </m:rPr>
                <m:t>ψ</m:t>
              </m:r>
            </m:num>
            <m:den>
              <m:r>
                <m:rPr>
                  <m:sty m:val="i"/>
                </m:rPr>
                <m:t>∂</m:t>
              </m:r>
              <m:r>
                <m:rPr>
                  <m:sty m:val="i"/>
                </m:rPr>
                <m:t>t</m:t>
              </m:r>
            </m:den>
          </m:f>
          <m:r>
            <m:rPr>
              <m:sty m:val="p"/>
            </m:rPr>
            <m:t>=</m:t>
          </m:r>
          <m:r>
            <m:rPr>
              <m:sty m:val="p"/>
            </m:rPr>
            <m:t>−</m:t>
          </m:r>
          <m:f>
            <m:fPr>
              <m:ctrlPr>
                <w:rPr>
                  <w:rFonts w:ascii="Cambria Math" w:hAnsi="Cambria Math"/>
                </w:rPr>
              </m:ctrlPr>
            </m:fPr>
            <m:num>
              <m:sSup>
                <m:sSupPr/>
                <m:e>
                  <m:r>
                    <m:rPr>
                      <m:sty m:val="i"/>
                    </m:rPr>
                    <m:t>ℏ</m:t>
                  </m:r>
                </m:e>
                <m:sup>
                  <m:r>
                    <m:rPr>
                      <m:sty m:val="p"/>
                    </m:rPr>
                    <m:t>2</m:t>
                  </m:r>
                </m:sup>
              </m:sSup>
            </m:num>
            <m:den>
              <m:r>
                <m:rPr>
                  <m:sty m:val="p"/>
                </m:rPr>
                <m:t>2</m:t>
              </m:r>
              <m:r>
                <m:rPr>
                  <m:sty m:val="i"/>
                </m:rPr>
                <m:t>m</m:t>
              </m:r>
            </m:den>
          </m:f>
          <m:r>
            <m:rPr>
              <m:sty m:val="p"/>
            </m:rPr>
            <m:t>Δ</m:t>
          </m:r>
          <m:r>
            <m:rPr>
              <m:sty m:val="i"/>
            </m:rPr>
            <m:t>ψ</m:t>
          </m:r>
        </m:oMath>
      </m:oMathPara>
    </w:p>
    <w:p>
      <w:pPr>
        <w:spacing w:after="220" w:lineRule="auto"/>
      </w:pPr>
      <w:r>
        <w:rPr>
          <w:rFonts w:eastAsia="Georgia" w:cs="Georgia" w:ascii="Georgia" w:hAnsi="Georgia"/>
        </w:rPr>
        <w:t xml:space="preserve">où </w:t>
      </w:r>
      <m:oMath>
        <m:r>
          <m:rPr>
            <m:sty m:val="i"/>
          </m:rPr>
          <m:t>ℏ</m:t>
        </m:r>
      </m:oMath>
      <w:r>
        <w:rPr>
          <w:rFonts w:eastAsia="Georgia" w:cs="Georgia" w:ascii="Georgia" w:hAnsi="Georgia"/>
        </w:rPr>
        <w:t xml:space="preserve"> est la constante de Planck réduite et </w:t>
      </w:r>
      <m:oMath>
        <m:r>
          <m:rPr>
            <m:sty m:val="p"/>
          </m:rPr>
          <m:t>Δ</m:t>
        </m:r>
      </m:oMath>
      <w:r>
        <w:rPr>
          <w:rFonts w:eastAsia="Georgia" w:cs="Georgia" w:ascii="Georgia" w:hAnsi="Georgia"/>
        </w:rPr>
        <w:t xml:space="preserve"> est l'opérateur Laplacien. On se limite dans la suite aux solutions de l'équation de Schrödinger de la forme</w:t>
      </w:r>
    </w:p>
    <w:p>
      <w:pPr>
        <w:spacing w:after="220" w:lineRule="auto"/>
      </w:pPr>
      <m:oMathPara>
        <m:oMath>
          <m:r>
            <m:rPr>
              <m:sty m:val="i"/>
            </m:rPr>
            <m:t>ψ</m:t>
          </m:r>
          <m:r>
            <m:rPr>
              <m:sty m:val="p"/>
            </m:rPr>
            <m:t>(</m:t>
          </m:r>
          <m:r>
            <m:rPr>
              <m:sty m:val="b"/>
            </m:rPr>
            <m:t>r</m:t>
          </m:r>
          <m:r>
            <m:rPr>
              <m:sty m:val="p"/>
            </m:rPr>
            <m:t>,</m:t>
          </m:r>
          <m:r>
            <m:rPr>
              <m:sty m:val="i"/>
            </m:rPr>
            <m:t>t</m:t>
          </m:r>
          <m:r>
            <m:rPr>
              <m:sty m:val="p"/>
            </m:rPr>
            <m:t>)</m:t>
          </m:r>
          <m:r>
            <m:rPr>
              <m:sty m:val="p"/>
            </m:rPr>
            <m:t>=</m:t>
          </m:r>
          <m:r>
            <m:rPr>
              <m:sty m:val="i"/>
            </m:rPr>
            <m:t>ϕ</m:t>
          </m:r>
          <m:r>
            <m:rPr>
              <m:sty m:val="p"/>
            </m:rPr>
            <m:t>(</m:t>
          </m:r>
          <m:r>
            <m:rPr>
              <m:sty m:val="b"/>
            </m:rPr>
            <m:t>r</m:t>
          </m:r>
          <m:r>
            <m:rPr>
              <m:sty m:val="p"/>
            </m:rPr>
            <m:t>)</m:t>
          </m:r>
          <m:sSup>
            <m:sSupPr/>
            <m:e>
              <m:r>
                <m:rPr>
                  <m:sty m:val="i"/>
                </m:rPr>
                <m:t>e</m:t>
              </m:r>
            </m:e>
            <m:sup>
              <m:r>
                <m:rPr>
                  <m:sty m:val="p"/>
                </m:rPr>
                <m:t>−</m:t>
              </m:r>
              <m:r>
                <m:rPr>
                  <m:sty m:val="i"/>
                </m:rPr>
                <m:t>i</m:t>
              </m:r>
              <m:r>
                <m:rPr>
                  <m:sty m:val="i"/>
                </m:rPr>
                <m:t>ω</m:t>
              </m:r>
              <m:r>
                <m:rPr>
                  <m:sty m:val="i"/>
                </m:rPr>
                <m:t>t</m:t>
              </m:r>
            </m:sup>
          </m:sSup>
        </m:oMath>
      </m:oMathPara>
    </w:p>
    <w:p>
      <w:pPr>
        <w:spacing w:after="220" w:lineRule="auto"/>
      </w:pPr>
      <w:r>
        <w:rPr>
          <w:rFonts w:eastAsia="Georgia" w:cs="Georgia" w:ascii="Georgia" w:hAnsi="Georgia"/>
        </w:rPr>
        <w:t xml:space="preserve">Q9. Montrer que la quantité </w:t>
      </w:r>
      <m:oMath>
        <m:r>
          <m:rPr>
            <m:sty m:val="p"/>
          </m:rPr>
          <m:t>|</m:t>
        </m:r>
        <m:r>
          <m:rPr>
            <m:sty m:val="i"/>
          </m:rPr>
          <m:t>ψ</m:t>
        </m:r>
        <m:r>
          <m:rPr>
            <m:sty m:val="p"/>
          </m:rPr>
          <m:t>(</m:t>
        </m:r>
        <m:r>
          <m:rPr>
            <m:sty m:val="b"/>
          </m:rPr>
          <m:t>r</m:t>
        </m:r>
        <m:r>
          <m:rPr>
            <m:sty m:val="p"/>
          </m:rPr>
          <m:t>,</m:t>
        </m:r>
        <m:r>
          <m:rPr>
            <m:sty m:val="i"/>
          </m:rPr>
          <m:t>t</m:t>
        </m:r>
        <m:r>
          <m:rPr>
            <m:sty m:val="p"/>
          </m:rPr>
          <m:t>)</m:t>
        </m:r>
        <m:sSup>
          <m:sSupPr/>
          <m:e>
            <m:r>
              <m:rPr>
                <m:sty m:val="p"/>
              </m:rPr>
              <m:t>|</m:t>
            </m:r>
          </m:e>
          <m:sup>
            <m:r>
              <m:rPr>
                <m:sty m:val="p"/>
              </m:rPr>
              <m:t>2</m:t>
            </m:r>
          </m:sup>
        </m:sSup>
      </m:oMath>
      <w:r>
        <w:rPr>
          <w:rFonts w:eastAsia="Georgia" w:cs="Georgia" w:ascii="Georgia" w:hAnsi="Georgia"/>
        </w:rPr>
        <w:t xml:space="preserve"> est indépendante du temps pour une fonction d'onde de type (5).</w:t>
      </w:r>
      <w:r>
        <w:rPr/>
        <w:br w:type="textWrapping"/>
      </w:r>
      <w:r>
        <w:rPr>
          <w:rFonts w:eastAsia="Georgia" w:cs="Georgia" w:ascii="Georgia" w:hAnsi="Georgia"/>
        </w:rPr>
        <w:t xml:space="preserve">Q10. On cherche les solutions de l'équation de Schrödinger (4) sous la forme d'une onde plane caractérisée par </w:t>
      </w:r>
      <m:oMath>
        <m:r>
          <m:rPr>
            <m:sty m:val="i"/>
          </m:rPr>
          <m:t>ϕ</m:t>
        </m:r>
        <m:r>
          <m:rPr>
            <m:sty m:val="p"/>
          </m:rPr>
          <m:t>(</m:t>
        </m:r>
        <m:r>
          <m:rPr>
            <m:sty m:val="b"/>
          </m:rPr>
          <m:t>r</m:t>
        </m:r>
        <m:r>
          <m:rPr>
            <m:sty m:val="p"/>
          </m:rPr>
          <m:t>)</m:t>
        </m:r>
        <m:r>
          <m:rPr>
            <m:sty m:val="p"/>
          </m:rPr>
          <m:t>=</m:t>
        </m:r>
        <m:sSup>
          <m:sSupPr/>
          <m:e>
            <m:r>
              <m:rPr>
                <m:sty m:val="i"/>
              </m:rPr>
              <m:t>e</m:t>
            </m:r>
          </m:e>
          <m:sup>
            <m:r>
              <m:rPr>
                <m:sty m:val="i"/>
              </m:rPr>
              <m:t>i</m:t>
            </m:r>
            <m:r>
              <m:rPr>
                <m:sty m:val="b"/>
              </m:rPr>
              <m:t>k</m:t>
            </m:r>
            <m:r>
              <m:rPr>
                <m:sty m:val="p"/>
              </m:rPr>
              <m:t>⋅</m:t>
            </m:r>
            <m:r>
              <m:rPr>
                <m:sty m:val="b"/>
              </m:rPr>
              <m:t>r</m:t>
            </m:r>
          </m:sup>
        </m:sSup>
      </m:oMath>
      <w:r>
        <w:rPr/>
        <w:t xml:space="preserve">. Donner la relation de dispersion </w:t>
      </w:r>
      <m:oMath>
        <m:r>
          <m:rPr>
            <m:sty m:val="i"/>
          </m:rPr>
          <m:t>ω</m:t>
        </m:r>
        <m:r>
          <m:rPr>
            <m:sty m:val="p"/>
          </m:rPr>
          <m:t>(</m:t>
        </m:r>
        <m:r>
          <m:rPr>
            <m:sty m:val="i"/>
          </m:rPr>
          <m:t>k</m:t>
        </m:r>
        <m:r>
          <m:rPr>
            <m:sty m:val="p"/>
          </m:rPr>
          <m:t>)</m:t>
        </m:r>
      </m:oMath>
      <w:r>
        <w:rPr>
          <w:rFonts w:eastAsia="Georgia" w:cs="Georgia" w:ascii="Georgia" w:hAnsi="Georgia"/>
        </w:rPr>
        <w:t xml:space="preserve"> de l'équation de Schrödinger.</w:t>
      </w:r>
      <w:r>
        <w:rPr/>
        <w:br w:type="textWrapping"/>
      </w:r>
      <w:r>
        <w:rPr/>
        <w:t xml:space="preserve">Q11. Relier la norme du vecteur d'onde </w:t>
      </w:r>
      <m:oMath>
        <m:r>
          <m:rPr>
            <m:sty m:val="b"/>
          </m:rPr>
          <m:t>k</m:t>
        </m:r>
      </m:oMath>
      <w:r>
        <w:rPr>
          <w:rFonts w:eastAsia="Georgia" w:cs="Georgia" w:ascii="Georgia" w:hAnsi="Georgia"/>
        </w:rPr>
        <w:t xml:space="preserve"> à la longueur d'onde de de Broglie </w:t>
      </w:r>
      <m:oMath>
        <m:sSub>
          <m:sSubPr/>
          <m:e>
            <m:r>
              <m:rPr>
                <m:sty m:val="i"/>
              </m:rPr>
              <m:t>λ</m:t>
            </m:r>
          </m:e>
          <m:sub>
            <m:r>
              <m:rPr>
                <m:sty m:val="p"/>
              </m:rPr>
              <m:t>dB</m:t>
            </m:r>
          </m:sub>
        </m:sSub>
      </m:oMath>
      <w:r>
        <w:rPr>
          <w:rFonts w:eastAsia="Georgia" w:cs="Georgia" w:ascii="Georgia" w:hAnsi="Georgia"/>
        </w:rPr>
        <w:t xml:space="preserve"> associée à une particule de vitesse </w:t>
      </w:r>
      <m:oMath>
        <m:r>
          <m:rPr>
            <m:sty m:val="b"/>
          </m:rPr>
          <m:t>v</m:t>
        </m:r>
      </m:oMath>
      <w:r>
        <w:rPr>
          <w:rFonts w:eastAsia="Georgia" w:cs="Georgia" w:ascii="Georgia" w:hAnsi="Georgia"/>
        </w:rPr>
        <w:t xml:space="preserve">. On rappelle que la longueur d'onde de de Broglie est donnée par l'expression </w:t>
      </w:r>
      <m:oMath>
        <m:sSub>
          <m:sSubPr/>
          <m:e>
            <m:r>
              <m:rPr>
                <m:sty m:val="i"/>
              </m:rPr>
              <m:t>λ</m:t>
            </m:r>
          </m:e>
          <m:sub>
            <m:r>
              <m:rPr>
                <m:sty m:val="p"/>
              </m:rPr>
              <m:t>dB</m:t>
            </m:r>
          </m:sub>
        </m:sSub>
        <m:r>
          <m:rPr>
            <m:sty m:val="p"/>
          </m:rPr>
          <m:t>=</m:t>
        </m:r>
        <m:r>
          <m:rPr>
            <m:sty m:val="i"/>
          </m:rPr>
          <m:t>h</m:t>
        </m:r>
        <m:r>
          <m:rPr>
            <m:sty m:val="p"/>
          </m:rPr>
          <m:t>/</m:t>
        </m:r>
        <m:r>
          <m:rPr>
            <m:sty m:val="p"/>
          </m:rPr>
          <m:t>(</m:t>
        </m:r>
        <m:r>
          <m:rPr>
            <m:sty m:val="i"/>
          </m:rPr>
          <m:t>m</m:t>
        </m:r>
        <m:r>
          <m:rPr>
            <m:sty m:val="i"/>
          </m:rPr>
          <m:t>v</m:t>
        </m:r>
        <m:r>
          <m:rPr>
            <m:sty m:val="p"/>
          </m:rPr>
          <m:t>)</m:t>
        </m:r>
      </m:oMath>
      <w:r>
        <w:rPr>
          <w:rFonts w:eastAsia="Georgia" w:cs="Georgia" w:ascii="Georgia" w:hAnsi="Georgia"/>
        </w:rPr>
        <w:t xml:space="preserve">, où </w:t>
      </w:r>
      <m:oMath>
        <m:r>
          <m:rPr>
            <m:sty m:val="i"/>
          </m:rPr>
          <m:t>v</m:t>
        </m:r>
      </m:oMath>
      <w:r>
        <w:rPr/>
        <w:t xml:space="preserve"> est la norme de la vitesse de la particule. Quelle est la relation entre le vecteur d'onde </w:t>
      </w:r>
      <m:oMath>
        <m:r>
          <m:rPr>
            <m:sty m:val="b"/>
          </m:rPr>
          <m:t>k</m:t>
        </m:r>
      </m:oMath>
      <w:r>
        <w:rPr/>
        <w:t xml:space="preserve"> et la vitesse </w:t>
      </w:r>
      <m:oMath>
        <m:r>
          <m:rPr>
            <m:sty m:val="b"/>
          </m:rPr>
          <m:t>v</m:t>
        </m:r>
      </m:oMath>
      <w:r>
        <w:rPr/>
        <w:t xml:space="preserve"> ?</w:t>
      </w:r>
      <w:r>
        <w:rPr/>
        <w:br w:type="textWrapping"/>
      </w:r>
      <w:r>
        <w:rPr/>
        <w:t xml:space="preserve">On suppose que l'onde incidente est une onde plane </w:t>
      </w:r>
      <m:oMath>
        <m:sSup>
          <m:sSupPr/>
          <m:e>
            <m:r>
              <m:rPr>
                <m:sty m:val="i"/>
              </m:rPr>
              <m:t>e</m:t>
            </m:r>
          </m:e>
          <m:sup>
            <m:r>
              <m:rPr>
                <m:sty m:val="i"/>
              </m:rPr>
              <m:t>i</m:t>
            </m:r>
            <m:r>
              <m:rPr>
                <m:sty m:val="i"/>
              </m:rPr>
              <m:t>k</m:t>
            </m:r>
            <m:r>
              <m:rPr>
                <m:sty m:val="i"/>
              </m:rPr>
              <m:t>x</m:t>
            </m:r>
          </m:sup>
        </m:sSup>
      </m:oMath>
      <w:r>
        <w:rPr>
          <w:rFonts w:eastAsia="Georgia" w:cs="Georgia" w:ascii="Georgia" w:hAnsi="Georgia"/>
        </w:rPr>
        <w:t xml:space="preserve"> orientée selon </w:t>
      </w:r>
      <m:oMath>
        <m:r>
          <m:rPr>
            <m:sty m:val="i"/>
          </m:rPr>
          <m:t>x</m:t>
        </m:r>
      </m:oMath>
      <w:r>
        <w:rPr/>
        <w:t xml:space="preserve">. Elle rencontre en </w:t>
      </w:r>
      <m:oMath>
        <m:r>
          <m:rPr>
            <m:sty m:val="i"/>
          </m:rPr>
          <m:t>x</m:t>
        </m:r>
        <m:r>
          <m:rPr>
            <m:sty m:val="p"/>
          </m:rPr>
          <m:t>=</m:t>
        </m:r>
        <m:r>
          <m:rPr>
            <m:sty m:val="p"/>
          </m:rPr>
          <m:t>0</m:t>
        </m:r>
      </m:oMath>
      <w:r>
        <w:rPr>
          <w:rFonts w:eastAsia="Georgia" w:cs="Georgia" w:ascii="Georgia" w:hAnsi="Georgia"/>
        </w:rPr>
        <w:t xml:space="preserve"> un plan massif percé de deux fentes rectangulaires. On suppose que la taille des fentes selon </w:t>
      </w:r>
      <m:oMath>
        <m:r>
          <m:rPr>
            <m:sty m:val="i"/>
          </m:rPr>
          <m:t>z</m:t>
        </m:r>
      </m:oMath>
      <w:r>
        <w:rPr>
          <w:rFonts w:eastAsia="Georgia" w:cs="Georgia" w:ascii="Georgia" w:hAnsi="Georgia"/>
        </w:rPr>
        <w:t xml:space="preserve"> est bien plus grande que l'extension de l'onde de matière et on négligera les effets de diffraction dans cette direction spatiale. Selon la direction </w:t>
      </w:r>
      <m:oMath>
        <m:r>
          <m:rPr>
            <m:sty m:val="i"/>
          </m:rPr>
          <m:t>y</m:t>
        </m:r>
      </m:oMath>
      <w:r>
        <w:rPr/>
        <w:t xml:space="preserve"> les deux fentes ont une extension </w:t>
      </w:r>
      <m:oMath>
        <m:r>
          <m:rPr>
            <m:sty m:val="i"/>
          </m:rPr>
          <m:t>l</m:t>
        </m:r>
      </m:oMath>
      <w:r>
        <w:rPr>
          <w:rFonts w:eastAsia="Georgia" w:cs="Georgia" w:ascii="Georgia" w:hAnsi="Georgia"/>
        </w:rPr>
        <w:t xml:space="preserve"> et sont séparées d'une distance </w:t>
      </w:r>
      <m:oMath>
        <m:r>
          <m:rPr>
            <m:sty m:val="i"/>
          </m:rPr>
          <m:t>d</m:t>
        </m:r>
      </m:oMath>
      <w:r>
        <w:rPr/>
        <w:t xml:space="preserve">.</w:t>
      </w:r>
      <w:r>
        <w:rPr/>
        <w:br w:type="textWrapping"/>
      </w:r>
      <w:r>
        <w:rPr>
          <w:rFonts w:eastAsia="Georgia" w:cs="Georgia" w:ascii="Georgia" w:hAnsi="Georgia"/>
        </w:rPr>
        <w:t xml:space="preserve">Q12. On suppose que la géométrie des fentes est telle que la diffraction se produit pour de faibles angles autour de l'axe </w:t>
      </w:r>
      <m:oMath>
        <m:r>
          <m:rPr>
            <m:sty m:val="i"/>
          </m:rPr>
          <m:t>O</m:t>
        </m:r>
        <m:r>
          <m:rPr>
            <m:sty m:val="i"/>
          </m:rPr>
          <m:t>x</m:t>
        </m:r>
      </m:oMath>
      <w:r>
        <w:rPr>
          <w:rFonts w:eastAsia="Georgia" w:cs="Georgia" w:ascii="Georgia" w:hAnsi="Georgia"/>
        </w:rPr>
        <w:t xml:space="preserve">. Quelles conditions doivent être satisfaites pour être dans cette situation?</w:t>
      </w:r>
      <w:r>
        <w:rPr/>
        <w:br w:type="textWrapping"/>
      </w:r>
      <w:r>
        <w:rPr/>
        <w:t xml:space="preserve">Dans le cas de la diffraction aux faibles angles, il est naturel de supposer que la structure d'onde plane selon </w:t>
      </w:r>
      <m:oMath>
        <m:r>
          <m:rPr>
            <m:sty m:val="i"/>
          </m:rPr>
          <m:t>x</m:t>
        </m:r>
      </m:oMath>
      <w:r>
        <w:rPr>
          <w:rFonts w:eastAsia="Georgia" w:cs="Georgia" w:ascii="Georgia" w:hAnsi="Georgia"/>
        </w:rPr>
        <w:t xml:space="preserve"> est approximativement conservée. On introduit ainsi naturellement une amplitude </w:t>
      </w:r>
      <m:oMath>
        <m:r>
          <m:rPr>
            <m:sty m:val="i"/>
          </m:rPr>
          <m:t>A</m:t>
        </m:r>
        <m:r>
          <m:rPr>
            <m:sty m:val="p"/>
          </m:rPr>
          <m:t>(</m:t>
        </m:r>
        <m:r>
          <m:rPr>
            <m:sty m:val="i"/>
          </m:rPr>
          <m:t>x</m:t>
        </m:r>
        <m:r>
          <m:rPr>
            <m:sty m:val="p"/>
          </m:rPr>
          <m:t>,</m:t>
        </m:r>
        <m:r>
          <m:rPr>
            <m:sty m:val="i"/>
          </m:rPr>
          <m:t>y</m:t>
        </m:r>
        <m:r>
          <m:rPr>
            <m:sty m:val="p"/>
          </m:rPr>
          <m:t>,</m:t>
        </m:r>
        <m:r>
          <m:rPr>
            <m:sty m:val="i"/>
          </m:rPr>
          <m:t>z</m:t>
        </m:r>
        <m:r>
          <m:rPr>
            <m:sty m:val="p"/>
          </m:rPr>
          <m:t>)</m:t>
        </m:r>
      </m:oMath>
      <w:r>
        <w:rPr>
          <w:rFonts w:eastAsia="Georgia" w:cs="Georgia" w:ascii="Georgia" w:hAnsi="Georgia"/>
        </w:rPr>
        <w:t xml:space="preserve"> de l'onde plane qui dépend lentement des coordonnées spatiales </w:t>
      </w:r>
      <m:oMath>
        <m:r>
          <m:rPr>
            <m:sty m:val="i"/>
          </m:rPr>
          <m:t>x</m:t>
        </m:r>
        <m:r>
          <m:rPr>
            <m:sty m:val="p"/>
          </m:rPr>
          <m:t>,</m:t>
        </m:r>
        <m:r>
          <m:rPr>
            <m:sty m:val="i"/>
          </m:rPr>
          <m:t>y</m:t>
        </m:r>
        <m:r>
          <m:rPr>
            <m:sty m:val="p"/>
          </m:rPr>
          <m:t>,</m:t>
        </m:r>
        <m:r>
          <m:rPr>
            <m:sty m:val="i"/>
          </m:rPr>
          <m:t>z</m:t>
        </m:r>
      </m:oMath>
      <w:r>
        <w:rPr/>
        <w:t xml:space="preserve">. On pose donc</w:t>
      </w:r>
    </w:p>
    <w:p>
      <w:pPr>
        <w:spacing w:after="220" w:lineRule="auto"/>
      </w:pPr>
      <m:oMathPara>
        <m:oMath>
          <m:r>
            <m:rPr>
              <m:sty m:val="i"/>
            </m:rPr>
            <m:t>ϕ</m:t>
          </m:r>
          <m:r>
            <m:rPr>
              <m:sty m:val="p"/>
            </m:rPr>
            <m:t>(</m:t>
          </m:r>
          <m:r>
            <m:rPr>
              <m:sty m:val="b"/>
            </m:rPr>
            <m:t>r</m:t>
          </m:r>
          <m:r>
            <m:rPr>
              <m:sty m:val="p"/>
            </m:rPr>
            <m:t>)</m:t>
          </m:r>
          <m:r>
            <m:rPr>
              <m:sty m:val="p"/>
            </m:rPr>
            <m:t>=</m:t>
          </m:r>
          <m:r>
            <m:rPr>
              <m:sty m:val="i"/>
            </m:rPr>
            <m:t>A</m:t>
          </m:r>
          <m:r>
            <m:rPr>
              <m:sty m:val="p"/>
            </m:rPr>
            <m:t>(</m:t>
          </m:r>
          <m:r>
            <m:rPr>
              <m:sty m:val="i"/>
            </m:rPr>
            <m:t>x</m:t>
          </m:r>
          <m:r>
            <m:rPr>
              <m:sty m:val="p"/>
            </m:rPr>
            <m:t>,</m:t>
          </m:r>
          <m:r>
            <m:rPr>
              <m:sty m:val="i"/>
            </m:rPr>
            <m:t>y</m:t>
          </m:r>
          <m:r>
            <m:rPr>
              <m:sty m:val="p"/>
            </m:rPr>
            <m:t>,</m:t>
          </m:r>
          <m:r>
            <m:rPr>
              <m:sty m:val="i"/>
            </m:rPr>
            <m:t>z</m:t>
          </m:r>
          <m:r>
            <m:rPr>
              <m:sty m:val="p"/>
            </m:rPr>
            <m:t>)</m:t>
          </m:r>
          <m:sSup>
            <m:sSupPr/>
            <m:e>
              <m:r>
                <m:rPr>
                  <m:sty m:val="i"/>
                </m:rPr>
                <m:t>e</m:t>
              </m:r>
            </m:e>
            <m:sup>
              <m:r>
                <m:rPr>
                  <m:sty m:val="i"/>
                </m:rPr>
                <m:t>i</m:t>
              </m:r>
              <m:r>
                <m:rPr>
                  <m:sty m:val="i"/>
                </m:rPr>
                <m:t>k</m:t>
              </m:r>
              <m:r>
                <m:rPr>
                  <m:sty m:val="i"/>
                </m:rPr>
                <m:t>x</m:t>
              </m:r>
            </m:sup>
          </m:sSup>
          <m:r>
            <m:rPr>
              <m:sty m:val="p"/>
            </m:rPr>
            <m:t>.</m:t>
          </m:r>
        </m:oMath>
      </m:oMathPara>
    </w:p>
    <w:p>
      <w:pPr>
        <w:spacing w:after="220" w:lineRule="auto"/>
      </w:pPr>
      <w:r>
        <w:rPr>
          <w:rFonts w:eastAsia="Georgia" w:cs="Georgia" w:ascii="Georgia" w:hAnsi="Georgia"/>
        </w:rPr>
        <w:t xml:space="preserve">Q13. Montrer que l'équation de Schrödinger se réécrit sous la forme</w:t>
      </w:r>
    </w:p>
    <w:p>
      <w:pPr>
        <w:spacing w:after="220" w:lineRule="auto"/>
      </w:pPr>
      <m:oMathPara>
        <m:oMath>
          <m:r>
            <m:rPr>
              <m:sty m:val="p"/>
            </m:rPr>
            <m:t>2</m:t>
          </m:r>
          <m:r>
            <m:rPr>
              <m:sty m:val="i"/>
            </m:rPr>
            <m:t>i</m:t>
          </m:r>
          <m:r>
            <m:rPr>
              <m:sty m:val="i"/>
            </m:rPr>
            <m:t>k</m:t>
          </m:r>
          <m:f>
            <m:fPr>
              <m:ctrlPr>
                <w:rPr>
                  <w:rFonts w:ascii="Cambria Math" w:hAnsi="Cambria Math"/>
                </w:rPr>
              </m:ctrlPr>
            </m:fPr>
            <m:num>
              <m:r>
                <m:rPr>
                  <m:sty m:val="i"/>
                </m:rPr>
                <m:t>∂</m:t>
              </m:r>
              <m:r>
                <m:rPr>
                  <m:sty m:val="i"/>
                </m:rPr>
                <m:t>A</m:t>
              </m:r>
            </m:num>
            <m:den>
              <m:r>
                <m:rPr>
                  <m:sty m:val="i"/>
                </m:rPr>
                <m:t>∂</m:t>
              </m:r>
              <m:r>
                <m:rPr>
                  <m:sty m:val="i"/>
                </m:rPr>
                <m:t>x</m:t>
              </m:r>
            </m:den>
          </m:f>
          <m:r>
            <m:rPr>
              <m:sty m:val="p"/>
            </m:rPr>
            <m:t>+</m:t>
          </m:r>
          <m:r>
            <m:rPr>
              <m:sty m:val="p"/>
            </m:rPr>
            <m:t>Δ</m:t>
          </m:r>
          <m:r>
            <m:rPr>
              <m:sty m:val="i"/>
            </m:rPr>
            <m:t>A</m:t>
          </m:r>
          <m:r>
            <m:rPr>
              <m:sty m:val="p"/>
            </m:rPr>
            <m:t>=</m:t>
          </m:r>
          <m:r>
            <m:rPr>
              <m:sty m:val="p"/>
            </m:rPr>
            <m:t>0</m:t>
          </m:r>
          <m:r>
            <m:rPr>
              <m:sty m:val="p"/>
            </m:rPr>
            <m:t>.</m:t>
          </m:r>
        </m:oMath>
      </m:oMathPara>
    </w:p>
    <w:p>
      <w:pPr>
        <w:spacing w:after="220" w:lineRule="auto"/>
      </w:pPr>
      <w:r>
        <w:rPr>
          <w:rFonts w:eastAsia="Georgia" w:cs="Georgia" w:ascii="Georgia" w:hAnsi="Georgia"/>
        </w:rPr>
        <w:t xml:space="preserve">Q14. On cherche une solution de l'équation (7) sous la forme d'une onde plane</w:t>
      </w:r>
    </w:p>
    <w:p>
      <w:pPr>
        <w:spacing w:after="220" w:lineRule="auto"/>
      </w:pPr>
      <m:oMathPara>
        <m:oMath>
          <m:r>
            <m:rPr>
              <m:sty m:val="i"/>
            </m:rPr>
            <m:t>A</m:t>
          </m:r>
          <m:r>
            <m:rPr>
              <m:sty m:val="p"/>
            </m:rPr>
            <m:t>(</m:t>
          </m:r>
          <m:r>
            <m:rPr>
              <m:sty m:val="i"/>
            </m:rPr>
            <m:t>x</m:t>
          </m:r>
          <m:r>
            <m:rPr>
              <m:sty m:val="p"/>
            </m:rPr>
            <m:t>,</m:t>
          </m:r>
          <m:r>
            <m:rPr>
              <m:sty m:val="i"/>
            </m:rPr>
            <m:t>y</m:t>
          </m:r>
          <m:r>
            <m:rPr>
              <m:sty m:val="p"/>
            </m:rPr>
            <m:t>,</m:t>
          </m:r>
          <m:r>
            <m:rPr>
              <m:sty m:val="i"/>
            </m:rPr>
            <m:t>z</m:t>
          </m:r>
          <m:r>
            <m:rPr>
              <m:sty m:val="p"/>
            </m:rPr>
            <m:t>)</m:t>
          </m:r>
          <m:r>
            <m:rPr>
              <m:sty m:val="p"/>
            </m:rPr>
            <m:t>=</m:t>
          </m:r>
          <m:sSup>
            <m:sSupPr/>
            <m:e>
              <m:r>
                <m:rPr>
                  <m:sty m:val="i"/>
                </m:rPr>
                <m:t>e</m:t>
              </m:r>
            </m:e>
            <m:sup>
              <m:r>
                <m:rPr>
                  <m:sty m:val="i"/>
                </m:rPr>
                <m:t>i</m:t>
              </m:r>
              <m:d>
                <m:dPr>
                  <m:begChr m:val="("/>
                  <m:endChr m:val=")"/>
                  <m:ctrlPr>
                    <w:rPr>
                      <w:rFonts w:ascii="Cambria Math" w:hAnsi="Cambria Math"/>
                    </w:rPr>
                  </m:ctrlPr>
                </m:dPr>
                <m:e>
                  <m:sSub>
                    <m:sSubPr/>
                    <m:e>
                      <m:r>
                        <m:rPr>
                          <m:sty m:val="i"/>
                        </m:rPr>
                        <m:t>k</m:t>
                      </m:r>
                    </m:e>
                    <m:sub>
                      <m:r>
                        <m:rPr>
                          <m:sty m:val="i"/>
                        </m:rPr>
                        <m:t>x</m:t>
                      </m:r>
                    </m:sub>
                  </m:sSub>
                  <m:r>
                    <m:rPr>
                      <m:sty m:val="i"/>
                    </m:rPr>
                    <m:t>x</m:t>
                  </m:r>
                  <m:r>
                    <m:rPr>
                      <m:sty m:val="p"/>
                    </m:rPr>
                    <m:t>+</m:t>
                  </m:r>
                  <m:sSub>
                    <m:sSubPr/>
                    <m:e>
                      <m:r>
                        <m:rPr>
                          <m:sty m:val="i"/>
                        </m:rPr>
                        <m:t>k</m:t>
                      </m:r>
                    </m:e>
                    <m:sub>
                      <m:r>
                        <m:rPr>
                          <m:sty m:val="i"/>
                        </m:rPr>
                        <m:t>y</m:t>
                      </m:r>
                    </m:sub>
                  </m:sSub>
                  <m:r>
                    <m:rPr>
                      <m:sty m:val="i"/>
                    </m:rPr>
                    <m:t>y</m:t>
                  </m:r>
                  <m:r>
                    <m:rPr>
                      <m:sty m:val="p"/>
                    </m:rPr>
                    <m:t>+</m:t>
                  </m:r>
                  <m:sSub>
                    <m:sSubPr/>
                    <m:e>
                      <m:r>
                        <m:rPr>
                          <m:sty m:val="i"/>
                        </m:rPr>
                        <m:t>k</m:t>
                      </m:r>
                    </m:e>
                    <m:sub>
                      <m:r>
                        <m:rPr>
                          <m:sty m:val="i"/>
                        </m:rPr>
                        <m:t>z</m:t>
                      </m:r>
                    </m:sub>
                  </m:sSub>
                  <m:r>
                    <m:rPr>
                      <m:sty m:val="i"/>
                    </m:rPr>
                    <m:t>z</m:t>
                  </m:r>
                </m:e>
              </m:d>
            </m:sup>
          </m:sSup>
          <m:r>
            <m:rPr>
              <m:sty m:val="p"/>
            </m:rPr>
            <m:t>,</m:t>
          </m:r>
        </m:oMath>
      </m:oMathPara>
    </w:p>
    <w:p>
      <w:pPr>
        <w:spacing w:after="220" w:lineRule="auto"/>
      </w:pPr>
      <w:r>
        <w:rPr>
          <w:rFonts w:eastAsia="Georgia" w:cs="Georgia" w:ascii="Georgia" w:hAnsi="Georgia"/>
        </w:rPr>
        <w:t xml:space="preserve">où les vecteurs d'onde </w:t>
      </w:r>
      <m:oMath>
        <m:sSub>
          <m:sSubPr/>
          <m:e>
            <m:r>
              <m:rPr>
                <m:sty m:val="i"/>
              </m:rPr>
              <m:t>k</m:t>
            </m:r>
          </m:e>
          <m:sub>
            <m:r>
              <m:rPr>
                <m:sty m:val="i"/>
              </m:rPr>
              <m:t>i</m:t>
            </m:r>
          </m:sub>
        </m:sSub>
        <m:r>
          <m:rPr>
            <m:sty m:val="p"/>
          </m:rPr>
          <m:t>(</m:t>
        </m:r>
        <m:r>
          <m:rPr>
            <m:sty m:val="i"/>
          </m:rPr>
          <m:t>i</m:t>
        </m:r>
        <m:r>
          <m:rPr>
            <m:sty m:val="p"/>
          </m:rPr>
          <m:t>=</m:t>
        </m:r>
        <m:r>
          <m:rPr>
            <m:sty m:val="i"/>
          </m:rPr>
          <m:t>x</m:t>
        </m:r>
        <m:r>
          <m:rPr>
            <m:sty m:val="p"/>
          </m:rPr>
          <m:t>,</m:t>
        </m:r>
        <m:r>
          <m:rPr>
            <m:sty m:val="i"/>
          </m:rPr>
          <m:t>y</m:t>
        </m:r>
        <m:r>
          <m:rPr>
            <m:sty m:val="p"/>
          </m:rPr>
          <m:t>,</m:t>
        </m:r>
        <m:r>
          <m:rPr>
            <m:sty m:val="i"/>
          </m:rPr>
          <m:t>z</m:t>
        </m:r>
        <m:r>
          <m:rPr>
            <m:sty m:val="p"/>
          </m:rPr>
          <m:t>)</m:t>
        </m:r>
      </m:oMath>
      <w:r>
        <w:rPr/>
        <w:t xml:space="preserve"> satisfont </w:t>
      </w:r>
      <m:oMath>
        <m:sSub>
          <m:sSubPr/>
          <m:e>
            <m:r>
              <m:rPr>
                <m:sty m:val="i"/>
              </m:rPr>
              <m:t>k</m:t>
            </m:r>
          </m:e>
          <m:sub>
            <m:r>
              <m:rPr>
                <m:sty m:val="i"/>
              </m:rPr>
              <m:t>i</m:t>
            </m:r>
          </m:sub>
        </m:sSub>
        <m:r>
          <m:rPr>
            <m:sty m:val="p"/>
          </m:rPr>
          <m:t>≪</m:t>
        </m:r>
        <m:r>
          <m:rPr>
            <m:sty m:val="i"/>
          </m:rPr>
          <m:t>k</m:t>
        </m:r>
      </m:oMath>
      <w:r>
        <w:rPr>
          <w:rFonts w:eastAsia="Georgia" w:cs="Georgia" w:ascii="Georgia" w:hAnsi="Georgia"/>
        </w:rPr>
        <w:t xml:space="preserve">. Montrer que les vecteurs d'onde sont reliés par la relation</w:t>
      </w:r>
    </w:p>
    <w:p>
      <w:pPr>
        <w:spacing w:after="220" w:lineRule="auto"/>
      </w:pPr>
      <m:oMathPara>
        <m:oMath>
          <m:sSub>
            <m:sSubPr/>
            <m:e>
              <m:r>
                <m:rPr>
                  <m:sty m:val="i"/>
                </m:rPr>
                <m:t>k</m:t>
              </m:r>
            </m:e>
            <m:sub>
              <m:r>
                <m:rPr>
                  <m:sty m:val="i"/>
                </m:rPr>
                <m:t>x</m:t>
              </m:r>
            </m:sub>
          </m:sSub>
          <m:r>
            <m:rPr>
              <m:sty m:val="p"/>
            </m:rPr>
            <m:t>≃</m:t>
          </m:r>
          <m:r>
            <m:rPr>
              <m:sty m:val="p"/>
            </m:rPr>
            <m:t>−</m:t>
          </m:r>
          <m:f>
            <m:fPr>
              <m:ctrlPr>
                <w:rPr>
                  <w:rFonts w:ascii="Cambria Math" w:hAnsi="Cambria Math"/>
                </w:rPr>
              </m:ctrlPr>
            </m:fPr>
            <m:num>
              <m:sSubSup>
                <m:sSubSupPr/>
                <m:e>
                  <m:r>
                    <m:rPr>
                      <m:sty m:val="i"/>
                    </m:rPr>
                    <m:t>k</m:t>
                  </m:r>
                </m:e>
                <m:sub>
                  <m:r>
                    <m:rPr>
                      <m:sty m:val="i"/>
                    </m:rPr>
                    <m:t>y</m:t>
                  </m:r>
                </m:sub>
                <m:sup>
                  <m:r>
                    <m:rPr>
                      <m:sty m:val="p"/>
                    </m:rPr>
                    <m:t>2</m:t>
                  </m:r>
                </m:sup>
              </m:sSubSup>
              <m:r>
                <m:rPr>
                  <m:sty m:val="p"/>
                </m:rPr>
                <m:t>+</m:t>
              </m:r>
              <m:sSubSup>
                <m:sSubSupPr/>
                <m:e>
                  <m:r>
                    <m:rPr>
                      <m:sty m:val="i"/>
                    </m:rPr>
                    <m:t>k</m:t>
                  </m:r>
                </m:e>
                <m:sub>
                  <m:r>
                    <m:rPr>
                      <m:sty m:val="i"/>
                    </m:rPr>
                    <m:t>z</m:t>
                  </m:r>
                </m:sub>
                <m:sup>
                  <m:r>
                    <m:rPr>
                      <m:sty m:val="p"/>
                    </m:rPr>
                    <m:t>2</m:t>
                  </m:r>
                </m:sup>
              </m:sSubSup>
            </m:num>
            <m:den>
              <m:r>
                <m:rPr>
                  <m:sty m:val="p"/>
                </m:rPr>
                <m:t>2</m:t>
              </m:r>
              <m:r>
                <m:rPr>
                  <m:sty m:val="i"/>
                </m:rPr>
                <m:t>k</m:t>
              </m:r>
            </m:den>
          </m:f>
          <m:r>
            <m:rPr>
              <m:sty m:val="p"/>
            </m:rPr>
            <m:t>.</m:t>
          </m:r>
        </m:oMath>
      </m:oMathPara>
    </w:p>
    <w:p>
      <w:pPr>
        <w:spacing w:after="220" w:lineRule="auto"/>
      </w:pPr>
      <w:r>
        <w:rPr/>
        <w:t xml:space="preserve">On admet que l'amplitude </w:t>
      </w:r>
      <m:oMath>
        <m:r>
          <m:rPr>
            <m:sty m:val="i"/>
          </m:rPr>
          <m:t>A</m:t>
        </m:r>
        <m:r>
          <m:rPr>
            <m:sty m:val="p"/>
          </m:rPr>
          <m:t>(</m:t>
        </m:r>
        <m:r>
          <m:rPr>
            <m:sty m:val="i"/>
          </m:rPr>
          <m:t>x</m:t>
        </m:r>
        <m:r>
          <m:rPr>
            <m:sty m:val="p"/>
          </m:rPr>
          <m:t>,</m:t>
        </m:r>
        <m:r>
          <m:rPr>
            <m:sty m:val="i"/>
          </m:rPr>
          <m:t>y</m:t>
        </m:r>
        <m:r>
          <m:rPr>
            <m:sty m:val="p"/>
          </m:rPr>
          <m:t>,</m:t>
        </m:r>
        <m:r>
          <m:rPr>
            <m:sty m:val="i"/>
          </m:rPr>
          <m:t>z</m:t>
        </m:r>
        <m:r>
          <m:rPr>
            <m:sty m:val="p"/>
          </m:rPr>
          <m:t>)</m:t>
        </m:r>
      </m:oMath>
      <w:r>
        <w:rPr>
          <w:rFonts w:eastAsia="Georgia" w:cs="Georgia" w:ascii="Georgia" w:hAnsi="Georgia"/>
        </w:rPr>
        <w:t xml:space="preserve"> de l'onde diffractée par les fentes d'Young peut se décomposer sur une base d'ondes planes sous la forme</w:t>
      </w:r>
    </w:p>
    <w:p>
      <w:pPr>
        <w:spacing w:after="220" w:lineRule="auto"/>
      </w:pPr>
      <m:oMathPara>
        <m:oMath>
          <m:r>
            <m:rPr>
              <m:sty m:val="i"/>
            </m:rPr>
            <m:t>A</m:t>
          </m:r>
          <m:r>
            <m:rPr>
              <m:sty m:val="p"/>
            </m:rPr>
            <m:t>(</m:t>
          </m:r>
          <m:r>
            <m:rPr>
              <m:sty m:val="i"/>
            </m:rPr>
            <m:t>x</m:t>
          </m:r>
          <m:r>
            <m:rPr>
              <m:sty m:val="p"/>
            </m:rPr>
            <m:t>,</m:t>
          </m:r>
          <m:r>
            <m:rPr>
              <m:sty m:val="i"/>
            </m:rPr>
            <m:t>y</m:t>
          </m:r>
          <m:r>
            <m:rPr>
              <m:sty m:val="p"/>
            </m:rPr>
            <m:t>,</m:t>
          </m:r>
          <m:r>
            <m:rPr>
              <m:sty m:val="i"/>
            </m:rPr>
            <m:t>z</m:t>
          </m:r>
          <m:r>
            <m:rPr>
              <m:sty m:val="p"/>
            </m:rPr>
            <m:t>)</m:t>
          </m:r>
          <m:r>
            <m:rPr>
              <m:sty m:val="p"/>
            </m:rPr>
            <m:t>=</m:t>
          </m:r>
          <m:nary>
            <m:naryPr>
              <m:chr m:val="∫"/>
              <m:limLoc m:val="undOvr"/>
              <m:subHide m:val="1"/>
              <m:supHide m:val="1"/>
              <m:ctrlPr>
                <w:rPr>
                  <w:rFonts w:ascii="Cambria Math" w:hAnsi="Cambria Math"/>
                </w:rPr>
              </m:ctrlPr>
            </m:naryPr>
            <m:sub/>
            <m:sup/>
            <m:e>
              <m:r>
                <m:t xml:space="preserve"> </m:t>
              </m:r>
            </m:e>
          </m:nary>
          <m:r>
            <m:rPr>
              <m:sty m:val="p"/>
            </m:rPr>
            <m:t>d</m:t>
          </m:r>
          <m:sSub>
            <m:sSubPr/>
            <m:e>
              <m:r>
                <m:rPr>
                  <m:sty m:val="i"/>
                </m:rPr>
                <m:t>k</m:t>
              </m:r>
            </m:e>
            <m:sub>
              <m:r>
                <m:rPr>
                  <m:sty m:val="i"/>
                </m:rPr>
                <m:t>y</m:t>
              </m:r>
            </m:sub>
          </m:sSub>
          <m:r>
            <m:rPr>
              <m:sty m:val="i"/>
            </m:rPr>
            <m:t>c</m:t>
          </m:r>
          <m:d>
            <m:dPr>
              <m:begChr m:val="("/>
              <m:endChr m:val=")"/>
              <m:ctrlPr>
                <w:rPr>
                  <w:rFonts w:ascii="Cambria Math" w:hAnsi="Cambria Math"/>
                </w:rPr>
              </m:ctrlPr>
            </m:dPr>
            <m:e>
              <m:sSub>
                <m:sSubPr/>
                <m:e>
                  <m:r>
                    <m:rPr>
                      <m:sty m:val="i"/>
                    </m:rPr>
                    <m:t>k</m:t>
                  </m:r>
                </m:e>
                <m:sub>
                  <m:r>
                    <m:rPr>
                      <m:sty m:val="i"/>
                    </m:rPr>
                    <m:t>y</m:t>
                  </m:r>
                </m:sub>
              </m:sSub>
            </m:e>
          </m:d>
          <m:sSup>
            <m:sSupPr/>
            <m:e>
              <m:r>
                <m:rPr>
                  <m:sty m:val="i"/>
                </m:rPr>
                <m:t>e</m:t>
              </m:r>
            </m:e>
            <m:sup>
              <m:r>
                <m:rPr>
                  <m:sty m:val="i"/>
                </m:rPr>
                <m:t>i</m:t>
              </m:r>
              <m:d>
                <m:dPr>
                  <m:begChr m:val="("/>
                  <m:endChr m:val=")"/>
                  <m:ctrlPr>
                    <w:rPr>
                      <w:rFonts w:ascii="Cambria Math" w:hAnsi="Cambria Math"/>
                    </w:rPr>
                  </m:ctrlPr>
                </m:dPr>
                <m:e>
                  <m:sSub>
                    <m:sSubPr/>
                    <m:e>
                      <m:r>
                        <m:rPr>
                          <m:sty m:val="i"/>
                        </m:rPr>
                        <m:t>k</m:t>
                      </m:r>
                    </m:e>
                    <m:sub>
                      <m:r>
                        <m:rPr>
                          <m:sty m:val="i"/>
                        </m:rPr>
                        <m:t>x</m:t>
                      </m:r>
                    </m:sub>
                  </m:sSub>
                  <m:r>
                    <m:rPr>
                      <m:sty m:val="i"/>
                    </m:rPr>
                    <m:t>x</m:t>
                  </m:r>
                  <m:r>
                    <m:rPr>
                      <m:sty m:val="p"/>
                    </m:rPr>
                    <m:t>+</m:t>
                  </m:r>
                  <m:sSub>
                    <m:sSubPr/>
                    <m:e>
                      <m:r>
                        <m:rPr>
                          <m:sty m:val="i"/>
                        </m:rPr>
                        <m:t>k</m:t>
                      </m:r>
                    </m:e>
                    <m:sub>
                      <m:r>
                        <m:rPr>
                          <m:sty m:val="i"/>
                        </m:rPr>
                        <m:t>y</m:t>
                      </m:r>
                    </m:sub>
                  </m:sSub>
                  <m:r>
                    <m:rPr>
                      <m:sty m:val="i"/>
                    </m:rPr>
                    <m:t>y</m:t>
                  </m:r>
                </m:e>
              </m:d>
            </m:sup>
          </m:sSup>
        </m:oMath>
      </m:oMathPara>
    </w:p>
    <w:p>
      <w:pPr>
        <w:spacing w:after="220" w:lineRule="auto"/>
      </w:pPr>
      <w:r>
        <w:rPr>
          <w:rFonts w:eastAsia="Georgia" w:cs="Georgia" w:ascii="Georgia" w:hAnsi="Georgia"/>
        </w:rPr>
        <w:t xml:space="preserve">où </w:t>
      </w:r>
      <m:oMath>
        <m:sSub>
          <m:sSubPr/>
          <m:e>
            <m:r>
              <m:rPr>
                <m:sty m:val="i"/>
              </m:rPr>
              <m:t>k</m:t>
            </m:r>
          </m:e>
          <m:sub>
            <m:r>
              <m:rPr>
                <m:sty m:val="i"/>
              </m:rPr>
              <m:t>x</m:t>
            </m:r>
          </m:sub>
        </m:sSub>
        <m:r>
          <m:rPr>
            <m:sty m:val="p"/>
          </m:rPr>
          <m:t>=</m:t>
        </m:r>
        <m:r>
          <m:rPr>
            <m:sty m:val="p"/>
          </m:rPr>
          <m:t>−</m:t>
        </m:r>
        <m:sSubSup>
          <m:sSubSupPr/>
          <m:e>
            <m:r>
              <m:rPr>
                <m:sty m:val="i"/>
              </m:rPr>
              <m:t>k</m:t>
            </m:r>
          </m:e>
          <m:sub>
            <m:r>
              <m:rPr>
                <m:sty m:val="i"/>
              </m:rPr>
              <m:t>y</m:t>
            </m:r>
          </m:sub>
          <m:sup>
            <m:r>
              <m:rPr>
                <m:sty m:val="p"/>
              </m:rPr>
              <m:t>2</m:t>
            </m:r>
          </m:sup>
        </m:sSubSup>
        <m:r>
          <m:rPr>
            <m:sty m:val="p"/>
          </m:rPr>
          <m:t>/</m:t>
        </m:r>
        <m:r>
          <m:rPr>
            <m:sty m:val="p"/>
          </m:rPr>
          <m:t>2</m:t>
        </m:r>
        <m:r>
          <m:rPr>
            <m:sty m:val="i"/>
          </m:rPr>
          <m:t>k</m:t>
        </m:r>
      </m:oMath>
      <w:r>
        <w:rPr/>
        <w:t xml:space="preserve">.</w:t>
      </w:r>
      <w:r>
        <w:rPr/>
        <w:br w:type="textWrapping"/>
      </w:r>
      <w:r>
        <w:rPr>
          <w:rFonts w:eastAsia="Georgia" w:cs="Georgia" w:ascii="Georgia" w:hAnsi="Georgia"/>
        </w:rPr>
        <w:t xml:space="preserve">Q15. Juste après l'écran de diffraction l'amplitude </w:t>
      </w:r>
      <m:oMath>
        <m:r>
          <m:rPr>
            <m:sty m:val="i"/>
          </m:rPr>
          <m:t>A</m:t>
        </m:r>
        <m:d>
          <m:dPr>
            <m:begChr m:val="("/>
            <m:endChr m:val=")"/>
            <m:ctrlPr>
              <w:rPr>
                <w:rFonts w:ascii="Cambria Math" w:hAnsi="Cambria Math"/>
              </w:rPr>
            </m:ctrlPr>
          </m:dPr>
          <m:e>
            <m:r>
              <m:rPr>
                <m:sty m:val="i"/>
              </m:rPr>
              <m:t>x</m:t>
            </m:r>
            <m:r>
              <m:rPr>
                <m:sty m:val="p"/>
              </m:rPr>
              <m:t>=</m:t>
            </m:r>
            <m:sSup>
              <m:sSupPr/>
              <m:e>
                <m:r>
                  <m:rPr>
                    <m:sty m:val="p"/>
                  </m:rPr>
                  <m:t>0</m:t>
                </m:r>
              </m:e>
              <m:sup>
                <m:r>
                  <m:rPr>
                    <m:sty m:val="p"/>
                  </m:rPr>
                  <m:t>+</m:t>
                </m:r>
              </m:sup>
            </m:sSup>
            <m:r>
              <m:rPr>
                <m:sty m:val="p"/>
              </m:rPr>
              <m:t>,</m:t>
            </m:r>
            <m:r>
              <m:rPr>
                <m:sty m:val="i"/>
              </m:rPr>
              <m:t>y</m:t>
            </m:r>
            <m:r>
              <m:rPr>
                <m:sty m:val="p"/>
              </m:rPr>
              <m:t>,</m:t>
            </m:r>
            <m:r>
              <m:rPr>
                <m:sty m:val="i"/>
              </m:rPr>
              <m:t>z</m:t>
            </m:r>
          </m:e>
        </m:d>
      </m:oMath>
      <w:r>
        <w:rPr>
          <w:rFonts w:eastAsia="Georgia" w:cs="Georgia" w:ascii="Georgia" w:hAnsi="Georgia"/>
        </w:rPr>
        <w:t xml:space="preserve"> est égale au facteur de transmission </w:t>
      </w:r>
      <m:oMath>
        <m:r>
          <m:rPr>
            <m:sty m:val="i"/>
          </m:rPr>
          <m:t>t</m:t>
        </m:r>
        <m:r>
          <m:rPr>
            <m:sty m:val="p"/>
          </m:rPr>
          <m:t>(</m:t>
        </m:r>
        <m:r>
          <m:rPr>
            <m:sty m:val="i"/>
          </m:rPr>
          <m:t>y</m:t>
        </m:r>
        <m:r>
          <m:rPr>
            <m:sty m:val="p"/>
          </m:rPr>
          <m:t>)</m:t>
        </m:r>
      </m:oMath>
      <w:r>
        <w:rPr>
          <w:rFonts w:eastAsia="Georgia" w:cs="Georgia" w:ascii="Georgia" w:hAnsi="Georgia"/>
        </w:rPr>
        <w:t xml:space="preserve"> de l'écran de diffraction. En déduire la relation</w:t>
      </w:r>
    </w:p>
    <w:p>
      <w:pPr>
        <w:spacing w:after="220" w:lineRule="auto"/>
      </w:pPr>
      <m:oMathPara>
        <m:oMath>
          <m:r>
            <m:rPr>
              <m:sty m:val="i"/>
            </m:rPr>
            <m:t>t</m:t>
          </m:r>
          <m:r>
            <m:rPr>
              <m:sty m:val="p"/>
            </m:rPr>
            <m:t>(</m:t>
          </m:r>
          <m:r>
            <m:rPr>
              <m:sty m:val="i"/>
            </m:rPr>
            <m:t>y</m:t>
          </m:r>
          <m:r>
            <m:rPr>
              <m:sty m:val="p"/>
            </m:rPr>
            <m:t>)</m:t>
          </m:r>
          <m:r>
            <m:rPr>
              <m:sty m:val="p"/>
            </m:rPr>
            <m:t>=</m:t>
          </m:r>
          <m:nary>
            <m:naryPr>
              <m:chr m:val="∫"/>
              <m:limLoc m:val="undOvr"/>
              <m:subHide m:val="1"/>
              <m:supHide m:val="1"/>
              <m:ctrlPr>
                <w:rPr>
                  <w:rFonts w:ascii="Cambria Math" w:hAnsi="Cambria Math"/>
                </w:rPr>
              </m:ctrlPr>
            </m:naryPr>
            <m:sub/>
            <m:sup/>
            <m:e>
              <m:r>
                <m:t xml:space="preserve"> </m:t>
              </m:r>
            </m:e>
          </m:nary>
          <m:r>
            <m:rPr>
              <m:sty m:val="p"/>
            </m:rPr>
            <m:t>d</m:t>
          </m:r>
          <m:sSub>
            <m:sSubPr/>
            <m:e>
              <m:r>
                <m:rPr>
                  <m:sty m:val="i"/>
                </m:rPr>
                <m:t>k</m:t>
              </m:r>
            </m:e>
            <m:sub>
              <m:r>
                <m:rPr>
                  <m:sty m:val="i"/>
                </m:rPr>
                <m:t>y</m:t>
              </m:r>
            </m:sub>
          </m:sSub>
          <m:r>
            <m:rPr>
              <m:sty m:val="i"/>
            </m:rPr>
            <m:t>c</m:t>
          </m:r>
          <m:d>
            <m:dPr>
              <m:begChr m:val="("/>
              <m:endChr m:val=")"/>
              <m:ctrlPr>
                <w:rPr>
                  <w:rFonts w:ascii="Cambria Math" w:hAnsi="Cambria Math"/>
                </w:rPr>
              </m:ctrlPr>
            </m:dPr>
            <m:e>
              <m:sSub>
                <m:sSubPr/>
                <m:e>
                  <m:r>
                    <m:rPr>
                      <m:sty m:val="i"/>
                    </m:rPr>
                    <m:t>k</m:t>
                  </m:r>
                </m:e>
                <m:sub>
                  <m:r>
                    <m:rPr>
                      <m:sty m:val="i"/>
                    </m:rPr>
                    <m:t>y</m:t>
                  </m:r>
                </m:sub>
              </m:sSub>
            </m:e>
          </m:d>
          <m:sSup>
            <m:sSupPr/>
            <m:e>
              <m:r>
                <m:rPr>
                  <m:sty m:val="i"/>
                </m:rPr>
                <m:t>e</m:t>
              </m:r>
            </m:e>
            <m:sup>
              <m:r>
                <m:rPr>
                  <m:sty m:val="i"/>
                </m:rPr>
                <m:t>i</m:t>
              </m:r>
              <m:sSub>
                <m:sSubPr/>
                <m:e>
                  <m:r>
                    <m:rPr>
                      <m:sty m:val="i"/>
                    </m:rPr>
                    <m:t>k</m:t>
                  </m:r>
                </m:e>
                <m:sub>
                  <m:r>
                    <m:rPr>
                      <m:sty m:val="i"/>
                    </m:rPr>
                    <m:t>y</m:t>
                  </m:r>
                </m:sub>
              </m:sSub>
              <m:r>
                <m:rPr>
                  <m:sty m:val="i"/>
                </m:rPr>
                <m:t>y</m:t>
              </m:r>
            </m:sup>
          </m:sSup>
        </m:oMath>
      </m:oMathPara>
    </w:p>
    <w:p>
      <w:pPr>
        <w:spacing w:after="220" w:lineRule="auto"/>
      </w:pPr>
      <w:r>
        <w:rPr/>
        <w:t xml:space="preserve">Q16. On admet que la relation entre </w:t>
      </w:r>
      <m:oMath>
        <m:r>
          <m:rPr>
            <m:sty m:val="i"/>
          </m:rPr>
          <m:t>t</m:t>
        </m:r>
        <m:r>
          <m:rPr>
            <m:sty m:val="p"/>
          </m:rPr>
          <m:t>(</m:t>
        </m:r>
        <m:r>
          <m:rPr>
            <m:sty m:val="i"/>
          </m:rPr>
          <m:t>y</m:t>
        </m:r>
        <m:r>
          <m:rPr>
            <m:sty m:val="p"/>
          </m:rPr>
          <m:t>)</m:t>
        </m:r>
      </m:oMath>
      <w:r>
        <w:rPr/>
        <w:t xml:space="preserve"> et </w:t>
      </w:r>
      <m:oMath>
        <m:r>
          <m:rPr>
            <m:sty m:val="i"/>
          </m:rPr>
          <m:t>c</m:t>
        </m:r>
        <m:d>
          <m:dPr>
            <m:begChr m:val="("/>
            <m:endChr m:val=")"/>
            <m:ctrlPr>
              <w:rPr>
                <w:rFonts w:ascii="Cambria Math" w:hAnsi="Cambria Math"/>
              </w:rPr>
            </m:ctrlPr>
          </m:dPr>
          <m:e>
            <m:sSub>
              <m:sSubPr/>
              <m:e>
                <m:r>
                  <m:rPr>
                    <m:sty m:val="i"/>
                  </m:rPr>
                  <m:t>k</m:t>
                </m:r>
              </m:e>
              <m:sub>
                <m:r>
                  <m:rPr>
                    <m:sty m:val="i"/>
                  </m:rPr>
                  <m:t>y</m:t>
                </m:r>
              </m:sub>
            </m:sSub>
          </m:e>
        </m:d>
      </m:oMath>
      <w:r>
        <w:rPr>
          <w:rFonts w:eastAsia="Georgia" w:cs="Georgia" w:ascii="Georgia" w:hAnsi="Georgia"/>
        </w:rPr>
        <w:t xml:space="preserve"> peut être inversée selon l'expression</w:t>
      </w:r>
    </w:p>
    <w:p>
      <w:pPr>
        <w:spacing w:after="220" w:lineRule="auto"/>
      </w:pPr>
      <m:oMathPara>
        <m:oMath>
          <m:r>
            <m:rPr>
              <m:sty m:val="i"/>
            </m:rPr>
            <m:t>c</m:t>
          </m:r>
          <m:d>
            <m:dPr>
              <m:begChr m:val="("/>
              <m:endChr m:val=")"/>
              <m:ctrlPr>
                <w:rPr>
                  <w:rFonts w:ascii="Cambria Math" w:hAnsi="Cambria Math"/>
                </w:rPr>
              </m:ctrlPr>
            </m:dPr>
            <m:e>
              <m:sSub>
                <m:sSubPr/>
                <m:e>
                  <m:r>
                    <m:rPr>
                      <m:sty m:val="i"/>
                    </m:rPr>
                    <m:t>k</m:t>
                  </m:r>
                </m:e>
                <m:sub>
                  <m:r>
                    <m:rPr>
                      <m:sty m:val="i"/>
                    </m:rPr>
                    <m:t>y</m:t>
                  </m:r>
                </m:sub>
              </m:sSub>
            </m:e>
          </m:d>
          <m:r>
            <m:rPr>
              <m:sty m:val="p"/>
            </m:rPr>
            <m:t>=</m:t>
          </m:r>
          <m:f>
            <m:fPr>
              <m:ctrlPr>
                <w:rPr>
                  <w:rFonts w:ascii="Cambria Math" w:hAnsi="Cambria Math"/>
                </w:rPr>
              </m:ctrlPr>
            </m:fPr>
            <m:num>
              <m:r>
                <m:rPr>
                  <m:sty m:val="p"/>
                </m:rPr>
                <m:t>1</m:t>
              </m:r>
            </m:num>
            <m:den>
              <m:r>
                <m:rPr>
                  <m:sty m:val="p"/>
                </m:rPr>
                <m:t>2</m:t>
              </m:r>
              <m:r>
                <m:rPr>
                  <m:sty m:val="i"/>
                </m:rPr>
                <m:t>π</m:t>
              </m:r>
            </m:den>
          </m:f>
          <m:nary>
            <m:naryPr>
              <m:chr m:val="∫"/>
              <m:limLoc m:val="undOvr"/>
              <m:subHide m:val="1"/>
              <m:supHide m:val="1"/>
              <m:ctrlPr>
                <w:rPr>
                  <w:rFonts w:ascii="Cambria Math" w:hAnsi="Cambria Math"/>
                </w:rPr>
              </m:ctrlPr>
            </m:naryPr>
            <m:sub/>
            <m:sup/>
            <m:e>
              <m:r>
                <m:t xml:space="preserve"> </m:t>
              </m:r>
            </m:e>
          </m:nary>
          <m:r>
            <m:rPr>
              <m:nor/>
            </m:rPr>
            <m:t xml:space="preserve"> </m:t>
          </m:r>
          <m:r>
            <m:rPr>
              <m:sty m:val="p"/>
            </m:rPr>
            <m:t>d</m:t>
          </m:r>
          <m:r>
            <m:rPr>
              <m:sty m:val="i"/>
            </m:rPr>
            <m:t>y</m:t>
          </m:r>
          <m:r>
            <m:rPr>
              <m:sty m:val="i"/>
            </m:rPr>
            <m:t>t</m:t>
          </m:r>
          <m:r>
            <m:rPr>
              <m:sty m:val="p"/>
            </m:rPr>
            <m:t>(</m:t>
          </m:r>
          <m:r>
            <m:rPr>
              <m:sty m:val="i"/>
            </m:rPr>
            <m:t>y</m:t>
          </m:r>
          <m:r>
            <m:rPr>
              <m:sty m:val="p"/>
            </m:rPr>
            <m:t>)</m:t>
          </m:r>
          <m:sSup>
            <m:sSupPr/>
            <m:e>
              <m:r>
                <m:rPr>
                  <m:sty m:val="i"/>
                </m:rPr>
                <m:t>e</m:t>
              </m:r>
            </m:e>
            <m:sup>
              <m:r>
                <m:rPr>
                  <m:sty m:val="p"/>
                </m:rPr>
                <m:t>−</m:t>
              </m:r>
              <m:r>
                <m:rPr>
                  <m:sty m:val="i"/>
                </m:rPr>
                <m:t>i</m:t>
              </m:r>
              <m:sSub>
                <m:sSubPr/>
                <m:e>
                  <m:r>
                    <m:rPr>
                      <m:sty m:val="i"/>
                    </m:rPr>
                    <m:t>k</m:t>
                  </m:r>
                </m:e>
                <m:sub>
                  <m:r>
                    <m:rPr>
                      <m:sty m:val="i"/>
                    </m:rPr>
                    <m:t>y</m:t>
                  </m:r>
                </m:sub>
              </m:sSub>
              <m:r>
                <m:rPr>
                  <m:sty m:val="i"/>
                </m:rPr>
                <m:t>y</m:t>
              </m:r>
            </m:sup>
          </m:sSup>
          <m:r>
            <m:rPr>
              <m:sty m:val="p"/>
            </m:rPr>
            <m:t>.</m:t>
          </m:r>
        </m:oMath>
      </m:oMathPara>
    </w:p>
    <w:p>
      <w:pPr>
        <w:spacing w:after="220" w:lineRule="auto"/>
      </w:pPr>
      <w:r>
        <w:rPr/>
        <w:t xml:space="preserve">Donner l'expression explicite de </w:t>
      </w:r>
      <m:oMath>
        <m:r>
          <m:rPr>
            <m:sty m:val="i"/>
          </m:rPr>
          <m:t>c</m:t>
        </m:r>
        <m:d>
          <m:dPr>
            <m:begChr m:val="("/>
            <m:endChr m:val=")"/>
            <m:ctrlPr>
              <w:rPr>
                <w:rFonts w:ascii="Cambria Math" w:hAnsi="Cambria Math"/>
              </w:rPr>
            </m:ctrlPr>
          </m:dPr>
          <m:e>
            <m:sSub>
              <m:sSubPr/>
              <m:e>
                <m:r>
                  <m:rPr>
                    <m:sty m:val="i"/>
                  </m:rPr>
                  <m:t>k</m:t>
                </m:r>
              </m:e>
              <m:sub>
                <m:r>
                  <m:rPr>
                    <m:sty m:val="i"/>
                  </m:rPr>
                  <m:t>y</m:t>
                </m:r>
              </m:sub>
            </m:sSub>
          </m:e>
        </m:d>
      </m:oMath>
      <w:r>
        <w:rPr>
          <w:rFonts w:eastAsia="Georgia" w:cs="Georgia" w:ascii="Georgia" w:hAnsi="Georgia"/>
        </w:rPr>
        <w:t xml:space="preserve"> en fonction des paramètres géométriques des fentes d'Young </w:t>
      </w:r>
      <m:oMath>
        <m:r>
          <m:rPr>
            <m:sty m:val="i"/>
          </m:rPr>
          <m:t>d</m:t>
        </m:r>
      </m:oMath>
      <w:r>
        <w:rPr/>
        <w:t xml:space="preserve"> et </w:t>
      </w:r>
      <m:oMath>
        <m:r>
          <m:rPr>
            <m:sty m:val="i"/>
          </m:rPr>
          <m:t>l</m:t>
        </m:r>
      </m:oMath>
      <w:r>
        <w:rPr/>
        <w:t xml:space="preserve">.</w:t>
      </w:r>
      <w:r>
        <w:rPr/>
        <w:br w:type="textWrapping"/>
      </w:r>
      <w:r>
        <w:rPr/>
        <w:t xml:space="preserve">Q17. Quelle est la condition sur la distance </w:t>
      </w:r>
      <m:oMath>
        <m:r>
          <m:rPr>
            <m:sty m:val="i"/>
          </m:rPr>
          <m:t>L</m:t>
        </m:r>
      </m:oMath>
      <w:r>
        <w:rPr>
          <w:rFonts w:eastAsia="Georgia" w:cs="Georgia" w:ascii="Georgia" w:hAnsi="Georgia"/>
        </w:rPr>
        <w:t xml:space="preserve"> pour que la figure de diffraction par les fentes d'Young corresponde au régime de champ lointain? Montrer que dans ce régime l'amplitude de l'onde de matière est donnée par</w:t>
      </w:r>
    </w:p>
    <w:p>
      <w:pPr>
        <w:spacing w:after="220" w:lineRule="auto"/>
      </w:pPr>
      <m:oMathPara>
        <m:oMath>
          <m:r>
            <m:rPr>
              <m:sty m:val="i"/>
            </m:rPr>
            <m:t>A</m:t>
          </m:r>
          <m:r>
            <m:rPr>
              <m:sty m:val="p"/>
            </m:rPr>
            <m:t>(</m:t>
          </m:r>
          <m:r>
            <m:rPr>
              <m:sty m:val="i"/>
            </m:rPr>
            <m:t>L</m:t>
          </m:r>
          <m:r>
            <m:rPr>
              <m:sty m:val="p"/>
            </m:rPr>
            <m:t>,</m:t>
          </m:r>
          <m:r>
            <m:rPr>
              <m:sty m:val="i"/>
            </m:rPr>
            <m:t>y</m:t>
          </m:r>
          <m:r>
            <m:rPr>
              <m:sty m:val="p"/>
            </m:rPr>
            <m:t>,</m:t>
          </m:r>
          <m:r>
            <m:rPr>
              <m:sty m:val="i"/>
            </m:rPr>
            <m:t>z</m:t>
          </m:r>
          <m:r>
            <m:rPr>
              <m:sty m:val="p"/>
            </m:rPr>
            <m:t>)</m:t>
          </m:r>
          <m:r>
            <m:rPr>
              <m:sty m:val="p"/>
            </m:rPr>
            <m:t>=</m:t>
          </m:r>
          <m:sSup>
            <m:sSupPr/>
            <m:e>
              <m:r>
                <m:rPr>
                  <m:sty m:val="i"/>
                </m:rPr>
                <m:t>e</m:t>
              </m:r>
            </m:e>
            <m:sup>
              <m:r>
                <m:rPr>
                  <m:sty m:val="p"/>
                </m:rPr>
                <m:t>−</m:t>
              </m:r>
              <m:r>
                <m:rPr>
                  <m:sty m:val="i"/>
                </m:rPr>
                <m:t>i</m:t>
              </m:r>
              <m:r>
                <m:rPr>
                  <m:sty m:val="i"/>
                </m:rPr>
                <m:t>π</m:t>
              </m:r>
              <m:r>
                <m:rPr>
                  <m:sty m:val="p"/>
                </m:rPr>
                <m:t>/</m:t>
              </m:r>
              <m:r>
                <m:rPr>
                  <m:sty m:val="p"/>
                </m:rPr>
                <m:t>4</m:t>
              </m:r>
            </m:sup>
          </m:sSup>
          <m:rad>
            <m:radPr>
              <m:degHide m:val="1"/>
              <m:ctrlPr>
                <w:rPr>
                  <w:rFonts w:ascii="Cambria Math" w:hAnsi="Cambria Math"/>
                </w:rPr>
              </m:ctrlPr>
            </m:radPr>
            <m:deg/>
            <m:e>
              <m:f>
                <m:fPr>
                  <m:ctrlPr>
                    <w:rPr>
                      <w:rFonts w:ascii="Cambria Math" w:hAnsi="Cambria Math"/>
                    </w:rPr>
                  </m:ctrlPr>
                </m:fPr>
                <m:num>
                  <m:r>
                    <m:rPr>
                      <m:sty m:val="p"/>
                    </m:rPr>
                    <m:t>2</m:t>
                  </m:r>
                  <m:r>
                    <m:rPr>
                      <m:sty m:val="i"/>
                    </m:rPr>
                    <m:t>π</m:t>
                  </m:r>
                  <m:r>
                    <m:rPr>
                      <m:sty m:val="i"/>
                    </m:rPr>
                    <m:t>k</m:t>
                  </m:r>
                </m:num>
                <m:den>
                  <m:r>
                    <m:rPr>
                      <m:sty m:val="i"/>
                    </m:rPr>
                    <m:t>L</m:t>
                  </m:r>
                </m:den>
              </m:f>
            </m:e>
          </m:rad>
          <m:r>
            <m:rPr>
              <m:sty m:val="p"/>
            </m:rPr>
            <m:t>exp</m:t>
          </m:r>
          <m:r>
            <m:rPr>
              <m:sty m:val="p"/>
            </m:rPr>
            <m:t>⁡</m:t>
          </m:r>
          <m:d>
            <m:dPr>
              <m:begChr m:val="("/>
              <m:endChr m:val=")"/>
              <m:ctrlPr>
                <w:rPr>
                  <w:rFonts w:ascii="Cambria Math" w:hAnsi="Cambria Math"/>
                </w:rPr>
              </m:ctrlPr>
            </m:dPr>
            <m:e>
              <m:r>
                <m:rPr>
                  <m:sty m:val="i"/>
                </m:rPr>
                <m:t>i</m:t>
              </m:r>
              <m:r>
                <m:rPr>
                  <m:sty m:val="i"/>
                </m:rPr>
                <m:t>k</m:t>
              </m:r>
              <m:f>
                <m:fPr>
                  <m:ctrlPr>
                    <w:rPr>
                      <w:rFonts w:ascii="Cambria Math" w:hAnsi="Cambria Math"/>
                    </w:rPr>
                  </m:ctrlPr>
                </m:fPr>
                <m:num>
                  <m:sSup>
                    <m:sSupPr/>
                    <m:e>
                      <m:r>
                        <m:rPr>
                          <m:sty m:val="i"/>
                        </m:rPr>
                        <m:t>y</m:t>
                      </m:r>
                    </m:e>
                    <m:sup>
                      <m:r>
                        <m:rPr>
                          <m:sty m:val="p"/>
                        </m:rPr>
                        <m:t>2</m:t>
                      </m:r>
                    </m:sup>
                  </m:sSup>
                </m:num>
                <m:den>
                  <m:r>
                    <m:rPr>
                      <m:sty m:val="p"/>
                    </m:rPr>
                    <m:t>2</m:t>
                  </m:r>
                  <m:r>
                    <m:rPr>
                      <m:sty m:val="i"/>
                    </m:rPr>
                    <m:t>L</m:t>
                  </m:r>
                </m:den>
              </m:f>
            </m:e>
          </m:d>
          <m:r>
            <m:rPr>
              <m:sty m:val="i"/>
            </m:rPr>
            <m:t>c</m:t>
          </m:r>
          <m:r>
            <m:rPr>
              <m:sty m:val="p"/>
            </m:rPr>
            <m:t>(</m:t>
          </m:r>
          <m:r>
            <m:rPr>
              <m:sty m:val="i"/>
            </m:rPr>
            <m:t>k</m:t>
          </m:r>
          <m:r>
            <m:rPr>
              <m:sty m:val="i"/>
            </m:rPr>
            <m:t>y</m:t>
          </m:r>
          <m:r>
            <m:rPr>
              <m:sty m:val="p"/>
            </m:rPr>
            <m:t>/</m:t>
          </m:r>
          <m:r>
            <m:rPr>
              <m:sty m:val="i"/>
            </m:rPr>
            <m:t>L</m:t>
          </m:r>
          <m:r>
            <m:rPr>
              <m:sty m:val="p"/>
            </m:rPr>
            <m:t>)</m:t>
          </m:r>
          <m:r>
            <m:rPr>
              <m:sty m:val="p"/>
            </m:rPr>
            <m:t>.</m:t>
          </m:r>
        </m:oMath>
      </m:oMathPara>
    </w:p>
    <w:p>
      <w:pPr>
        <w:spacing w:after="220" w:lineRule="auto"/>
      </w:pPr>
      <w:r>
        <w:rPr>
          <w:rFonts w:eastAsia="Georgia" w:cs="Georgia" w:ascii="Georgia" w:hAnsi="Georgia"/>
        </w:rPr>
        <w:t xml:space="preserve">On utilisera l'intégrale gaussienne</w:t>
      </w:r>
    </w:p>
    <w:p>
      <w:pPr>
        <w:spacing w:after="220" w:lineRule="auto"/>
      </w:pPr>
      <m:oMathPara>
        <m:oMath>
          <m:nary>
            <m:naryPr>
              <m:chr m:val="∫"/>
              <m:limLoc m:val="subSup"/>
              <m:grow m:val="1"/>
            </m:naryPr>
            <m:sub>
              <m:r>
                <m:rPr>
                  <m:sty m:val="p"/>
                </m:rPr>
                <m:t>−</m:t>
              </m:r>
              <m:r>
                <m:rPr>
                  <m:sty m:val="p"/>
                </m:rPr>
                <m:t>∞</m:t>
              </m:r>
            </m:sub>
            <m:sup>
              <m:r>
                <m:rPr>
                  <m:sty m:val="p"/>
                </m:rPr>
                <m:t>∞</m:t>
              </m:r>
            </m:sup>
            <m:e>
              <m:r>
                <m:rPr>
                  <m:sty m:val="p"/>
                </m:rPr>
                <m:t xml:space="preserve"> </m:t>
              </m:r>
            </m:e>
          </m:nary>
          <m:sSup>
            <m:sSupPr/>
            <m:e>
              <m:r>
                <m:rPr>
                  <m:sty m:val="i"/>
                </m:rPr>
                <m:t>e</m:t>
              </m:r>
            </m:e>
            <m:sup>
              <m:r>
                <m:rPr>
                  <m:sty m:val="p"/>
                </m:rPr>
                <m:t>−</m:t>
              </m:r>
              <m:r>
                <m:rPr>
                  <m:sty m:val="i"/>
                </m:rPr>
                <m:t>i</m:t>
              </m:r>
              <m:d>
                <m:dPr>
                  <m:begChr m:val="("/>
                  <m:endChr m:val=")"/>
                  <m:ctrlPr>
                    <w:rPr>
                      <w:rFonts w:ascii="Cambria Math" w:hAnsi="Cambria Math"/>
                    </w:rPr>
                  </m:ctrlPr>
                </m:dPr>
                <m:e>
                  <m:r>
                    <m:rPr>
                      <m:sty m:val="i"/>
                    </m:rPr>
                    <m:t>a</m:t>
                  </m:r>
                  <m:sSup>
                    <m:sSupPr/>
                    <m:e>
                      <m:r>
                        <m:rPr>
                          <m:sty m:val="i"/>
                        </m:rPr>
                        <m:t>u</m:t>
                      </m:r>
                    </m:e>
                    <m:sup>
                      <m:r>
                        <m:rPr>
                          <m:sty m:val="p"/>
                        </m:rPr>
                        <m:t>2</m:t>
                      </m:r>
                    </m:sup>
                  </m:sSup>
                  <m:r>
                    <m:rPr>
                      <m:sty m:val="p"/>
                    </m:rPr>
                    <m:t>+</m:t>
                  </m:r>
                  <m:r>
                    <m:rPr>
                      <m:sty m:val="i"/>
                    </m:rPr>
                    <m:t>b</m:t>
                  </m:r>
                  <m:r>
                    <m:rPr>
                      <m:sty m:val="i"/>
                    </m:rPr>
                    <m:t>u</m:t>
                  </m:r>
                </m:e>
              </m:d>
            </m:sup>
          </m:sSup>
          <m:r>
            <m:rPr>
              <m:sty m:val="p"/>
            </m:rPr>
            <m:t>d</m:t>
          </m:r>
          <m:r>
            <m:rPr>
              <m:sty m:val="i"/>
            </m:rPr>
            <m:t>u</m:t>
          </m:r>
          <m:r>
            <m:rPr>
              <m:sty m:val="p"/>
            </m:rPr>
            <m:t>=</m:t>
          </m:r>
          <m:sSup>
            <m:sSupPr/>
            <m:e>
              <m:r>
                <m:rPr>
                  <m:sty m:val="i"/>
                </m:rPr>
                <m:t>e</m:t>
              </m:r>
            </m:e>
            <m:sup>
              <m:r>
                <m:rPr>
                  <m:sty m:val="p"/>
                </m:rPr>
                <m:t>−</m:t>
              </m:r>
              <m:r>
                <m:rPr>
                  <m:sty m:val="i"/>
                </m:rPr>
                <m:t>i</m:t>
              </m:r>
              <m:r>
                <m:rPr>
                  <m:sty m:val="i"/>
                </m:rPr>
                <m:t>π</m:t>
              </m:r>
              <m:r>
                <m:rPr>
                  <m:sty m:val="p"/>
                </m:rPr>
                <m:t>/</m:t>
              </m:r>
              <m:r>
                <m:rPr>
                  <m:sty m:val="p"/>
                </m:rPr>
                <m:t>4</m:t>
              </m:r>
            </m:sup>
          </m:sSup>
          <m:rad>
            <m:radPr>
              <m:degHide m:val="1"/>
              <m:ctrlPr>
                <w:rPr>
                  <w:rFonts w:ascii="Cambria Math" w:hAnsi="Cambria Math"/>
                </w:rPr>
              </m:ctrlPr>
            </m:radPr>
            <m:deg/>
            <m:e>
              <m:f>
                <m:fPr>
                  <m:ctrlPr>
                    <w:rPr>
                      <w:rFonts w:ascii="Cambria Math" w:hAnsi="Cambria Math"/>
                    </w:rPr>
                  </m:ctrlPr>
                </m:fPr>
                <m:num>
                  <m:r>
                    <m:rPr>
                      <m:sty m:val="i"/>
                    </m:rPr>
                    <m:t>π</m:t>
                  </m:r>
                </m:num>
                <m:den>
                  <m:r>
                    <m:rPr>
                      <m:sty m:val="i"/>
                    </m:rPr>
                    <m:t>a</m:t>
                  </m:r>
                </m:den>
              </m:f>
            </m:e>
          </m:rad>
          <m:sSup>
            <m:sSupPr/>
            <m:e>
              <m:r>
                <m:rPr>
                  <m:sty m:val="i"/>
                </m:rPr>
                <m:t>e</m:t>
              </m:r>
            </m:e>
            <m:sup>
              <m:r>
                <m:rPr>
                  <m:sty m:val="i"/>
                </m:rPr>
                <m:t>i</m:t>
              </m:r>
              <m:sSup>
                <m:sSupPr/>
                <m:e>
                  <m:r>
                    <m:rPr>
                      <m:sty m:val="i"/>
                    </m:rPr>
                    <m:t>b</m:t>
                  </m:r>
                </m:e>
                <m:sup>
                  <m:r>
                    <m:rPr>
                      <m:sty m:val="p"/>
                    </m:rPr>
                    <m:t>2</m:t>
                  </m:r>
                </m:sup>
              </m:sSup>
              <m:r>
                <m:rPr>
                  <m:sty m:val="p"/>
                </m:rPr>
                <m:t>/</m:t>
              </m:r>
              <m:r>
                <m:rPr>
                  <m:sty m:val="p"/>
                </m:rPr>
                <m:t>(</m:t>
              </m:r>
              <m:r>
                <m:rPr>
                  <m:sty m:val="p"/>
                </m:rPr>
                <m:t>4</m:t>
              </m:r>
              <m:r>
                <m:rPr>
                  <m:sty m:val="i"/>
                </m:rPr>
                <m:t>a</m:t>
              </m:r>
              <m:r>
                <m:rPr>
                  <m:sty m:val="p"/>
                </m:rPr>
                <m:t>)</m:t>
              </m:r>
            </m:sup>
          </m:sSup>
          <m:r>
            <m:rPr>
              <m:sty m:val="p"/>
            </m:rPr>
            <m:t>,</m:t>
          </m:r>
        </m:oMath>
      </m:oMathPara>
    </w:p>
    <w:p>
      <w:pPr>
        <w:spacing w:after="220" w:lineRule="auto"/>
      </w:pPr>
      <w:r>
        <w:rPr>
          <w:rFonts w:eastAsia="Georgia" w:cs="Georgia" w:ascii="Georgia" w:hAnsi="Georgia"/>
        </w:rPr>
        <w:t xml:space="preserve">où </w:t>
      </w:r>
      <m:oMath>
        <m:r>
          <m:rPr>
            <m:sty m:val="i"/>
          </m:rPr>
          <m:t>a</m:t>
        </m:r>
      </m:oMath>
      <w:r>
        <w:rPr>
          <w:rFonts w:eastAsia="Georgia" w:cs="Georgia" w:ascii="Georgia" w:hAnsi="Georgia"/>
        </w:rPr>
        <w:t xml:space="preserve"> est un réel positif, </w:t>
      </w:r>
      <m:oMath>
        <m:r>
          <m:rPr>
            <m:sty m:val="i"/>
          </m:rPr>
          <m:t>b</m:t>
        </m:r>
      </m:oMath>
      <w:r>
        <w:rPr>
          <w:rFonts w:eastAsia="Georgia" w:cs="Georgia" w:ascii="Georgia" w:hAnsi="Georgia"/>
        </w:rPr>
        <w:t xml:space="preserve"> est un réel quelconque, et </w:t>
      </w:r>
      <m:oMath>
        <m:sSup>
          <m:sSupPr/>
          <m:e>
            <m:r>
              <m:rPr>
                <m:sty m:val="i"/>
              </m:rPr>
              <m:t>i</m:t>
            </m:r>
          </m:e>
          <m:sup>
            <m:r>
              <m:rPr>
                <m:sty m:val="p"/>
              </m:rPr>
              <m:t>2</m:t>
            </m:r>
          </m:sup>
        </m:sSup>
        <m:r>
          <m:rPr>
            <m:sty m:val="p"/>
          </m:rPr>
          <m:t>=</m:t>
        </m:r>
        <m:r>
          <m:rPr>
            <m:sty m:val="p"/>
          </m:rPr>
          <m:t>−</m:t>
        </m:r>
        <m:r>
          <m:rPr>
            <m:sty m:val="p"/>
          </m:rPr>
          <m:t>1</m:t>
        </m:r>
      </m:oMath>
      <w:r>
        <w:rPr/>
        <w:t xml:space="preserve">.</w:t>
      </w:r>
      <w:r>
        <w:rPr/>
        <w:br w:type="textWrapping"/>
      </w:r>
      <w:r>
        <w:rPr>
          <w:rFonts w:eastAsia="Georgia" w:cs="Georgia" w:ascii="Georgia" w:hAnsi="Georgia"/>
        </w:rPr>
        <w:t xml:space="preserve">Q18. La densité de particules accumulées sur l'écran de mesure </w:t>
      </w:r>
      <m:oMath>
        <m:r>
          <m:rPr>
            <m:sty m:val="i"/>
          </m:rPr>
          <m:t>n</m:t>
        </m:r>
        <m:r>
          <m:rPr>
            <m:sty m:val="p"/>
          </m:rPr>
          <m:t>(</m:t>
        </m:r>
        <m:r>
          <m:rPr>
            <m:sty m:val="i"/>
          </m:rPr>
          <m:t>x</m:t>
        </m:r>
        <m:r>
          <m:rPr>
            <m:sty m:val="p"/>
          </m:rPr>
          <m:t>,</m:t>
        </m:r>
        <m:r>
          <m:rPr>
            <m:sty m:val="i"/>
          </m:rPr>
          <m:t>y</m:t>
        </m:r>
        <m:r>
          <m:rPr>
            <m:sty m:val="p"/>
          </m:rPr>
          <m:t>)</m:t>
        </m:r>
      </m:oMath>
      <w:r>
        <w:rPr>
          <w:rFonts w:eastAsia="Georgia" w:cs="Georgia" w:ascii="Georgia" w:hAnsi="Georgia"/>
        </w:rPr>
        <w:t xml:space="preserve"> est proportionnelle à </w:t>
      </w:r>
      <m:oMath>
        <m:r>
          <m:rPr>
            <m:sty m:val="p"/>
          </m:rPr>
          <m:t>|</m:t>
        </m:r>
        <m:r>
          <m:rPr>
            <m:sty m:val="i"/>
          </m:rPr>
          <m:t>A</m:t>
        </m:r>
        <m:r>
          <m:rPr>
            <m:sty m:val="p"/>
          </m:rPr>
          <m:t>(</m:t>
        </m:r>
        <m:r>
          <m:rPr>
            <m:sty m:val="i"/>
          </m:rPr>
          <m:t>L</m:t>
        </m:r>
        <m:r>
          <m:rPr>
            <m:sty m:val="p"/>
          </m:rPr>
          <m:t>,</m:t>
        </m:r>
        <m:r>
          <m:rPr>
            <m:sty m:val="i"/>
          </m:rPr>
          <m:t>y</m:t>
        </m:r>
        <m:r>
          <m:rPr>
            <m:sty m:val="p"/>
          </m:rPr>
          <m:t>,</m:t>
        </m:r>
        <m:r>
          <m:rPr>
            <m:sty m:val="i"/>
          </m:rPr>
          <m:t>z</m:t>
        </m:r>
        <m:r>
          <m:rPr>
            <m:sty m:val="p"/>
          </m:rPr>
          <m:t>)</m:t>
        </m:r>
        <m:sSup>
          <m:sSupPr/>
          <m:e>
            <m:r>
              <m:rPr>
                <m:sty m:val="p"/>
              </m:rPr>
              <m:t>|</m:t>
            </m:r>
          </m:e>
          <m:sup>
            <m:r>
              <m:rPr>
                <m:sty m:val="p"/>
              </m:rPr>
              <m:t>2</m:t>
            </m:r>
          </m:sup>
        </m:sSup>
      </m:oMath>
      <w:r>
        <w:rPr/>
        <w:t xml:space="preserve">. Donner l'expression explicite de </w:t>
      </w:r>
      <m:oMath>
        <m:r>
          <m:rPr>
            <m:sty m:val="i"/>
          </m:rPr>
          <m:t>n</m:t>
        </m:r>
        <m:r>
          <m:rPr>
            <m:sty m:val="p"/>
          </m:rPr>
          <m:t>(</m:t>
        </m:r>
        <m:r>
          <m:rPr>
            <m:sty m:val="i"/>
          </m:rPr>
          <m:t>y</m:t>
        </m:r>
        <m:r>
          <m:rPr>
            <m:sty m:val="p"/>
          </m:rPr>
          <m:t>,</m:t>
        </m:r>
        <m:r>
          <m:rPr>
            <m:sty m:val="i"/>
          </m:rPr>
          <m:t>z</m:t>
        </m:r>
        <m:r>
          <m:rPr>
            <m:sty m:val="p"/>
          </m:rPr>
          <m:t>)</m:t>
        </m:r>
      </m:oMath>
      <w:r>
        <w:rPr/>
        <w:t xml:space="preserve"> et tracer la courbe </w:t>
      </w:r>
      <m:oMath>
        <m:r>
          <m:rPr>
            <m:sty m:val="i"/>
          </m:rPr>
          <m:t>n</m:t>
        </m:r>
        <m:r>
          <m:rPr>
            <m:sty m:val="p"/>
          </m:rPr>
          <m:t>(</m:t>
        </m:r>
        <m:r>
          <m:rPr>
            <m:sty m:val="i"/>
          </m:rPr>
          <m:t>y</m:t>
        </m:r>
        <m:r>
          <m:rPr>
            <m:sty m:val="p"/>
          </m:rPr>
          <m:t>,</m:t>
        </m:r>
        <m:r>
          <m:rPr>
            <m:sty m:val="p"/>
          </m:rPr>
          <m:t>0</m:t>
        </m:r>
        <m:r>
          <m:rPr>
            <m:sty m:val="p"/>
          </m:rPr>
          <m:t>)</m:t>
        </m:r>
      </m:oMath>
      <w:r>
        <w:rPr/>
        <w:t xml:space="preserve">. On supposera </w:t>
      </w:r>
      <m:oMath>
        <m:r>
          <m:rPr>
            <m:sty m:val="i"/>
          </m:rPr>
          <m:t>l</m:t>
        </m:r>
        <m:r>
          <m:rPr>
            <m:sty m:val="p"/>
          </m:rPr>
          <m:t>=</m:t>
        </m:r>
        <m:r>
          <m:rPr>
            <m:sty m:val="i"/>
          </m:rPr>
          <m:t>d</m:t>
        </m:r>
        <m:r>
          <m:rPr>
            <m:sty m:val="p"/>
          </m:rPr>
          <m:t>/</m:t>
        </m:r>
        <m:r>
          <m:rPr>
            <m:sty m:val="p"/>
          </m:rPr>
          <m:t>5</m:t>
        </m:r>
      </m:oMath>
      <w:r>
        <w:rPr/>
        <w:t xml:space="preserve">.</w:t>
      </w:r>
      <w:r>
        <w:rPr/>
        <w:br w:type="textWrapping"/>
      </w:r>
      <w:r>
        <w:rPr>
          <w:rFonts w:eastAsia="Georgia" w:cs="Georgia" w:ascii="Georgia" w:hAnsi="Georgia"/>
        </w:rPr>
        <w:t xml:space="preserve">Q19. Quelle est l'expression de l'interfrange de la figure d'interférences?</w:t>
      </w:r>
      <w:r>
        <w:rPr/>
        <w:br w:type="textWrapping"/>
      </w:r>
      <w:r>
        <w:rPr>
          <w:rFonts w:eastAsia="Georgia" w:cs="Georgia" w:ascii="Georgia" w:hAnsi="Georgia"/>
        </w:rPr>
        <w:t xml:space="preserve">La figure ci-après présente une figure d'interférences de neutrons. Un jet de neutrons froids de vitesse moyenne </w:t>
      </w:r>
      <m:oMath>
        <m:r>
          <m:rPr>
            <m:sty m:val="i"/>
          </m:rPr>
          <m:t>v</m:t>
        </m:r>
        <m:r>
          <m:rPr>
            <m:sty m:val="p"/>
          </m:rPr>
          <m:t>=</m:t>
        </m:r>
        <m:r>
          <m:rPr>
            <m:sty m:val="p"/>
          </m:rPr>
          <m:t>200</m:t>
        </m:r>
        <m:r>
          <m:rPr>
            <m:nor/>
          </m:rPr>
          <m:t xml:space="preserve"> </m:t>
        </m:r>
        <m:r>
          <m:rPr>
            <m:sty m:val="p"/>
          </m:rPr>
          <m:t>m</m:t>
        </m:r>
        <m:r>
          <m:rPr>
            <m:sty m:val="p"/>
          </m:rPr>
          <m:t>/</m:t>
        </m:r>
        <m:r>
          <m:rPr>
            <m:sty m:val="p"/>
          </m:rPr>
          <m:t>s</m:t>
        </m:r>
      </m:oMath>
      <w:r>
        <w:rPr>
          <w:rFonts w:eastAsia="Georgia" w:cs="Georgia" w:ascii="Georgia" w:hAnsi="Georgia"/>
        </w:rPr>
        <w:t xml:space="preserve"> est envoyé sur des fentes d'Young de largeur </w:t>
      </w:r>
      <m:oMath>
        <m:r>
          <m:rPr>
            <m:sty m:val="i"/>
          </m:rPr>
          <m:t>l</m:t>
        </m:r>
        <m:r>
          <m:rPr>
            <m:sty m:val="p"/>
          </m:rPr>
          <m:t>=</m:t>
        </m:r>
        <m:r>
          <m:rPr>
            <m:sty m:val="p"/>
          </m:rPr>
          <m:t>22.5</m:t>
        </m:r>
        <m:r>
          <m:rPr>
            <m:sty m:val="i"/>
          </m:rPr>
          <m:t>μ</m:t>
        </m:r>
        <m:r>
          <m:rPr>
            <m:nor/>
          </m:rPr>
          <m:t xml:space="preserve"> </m:t>
        </m:r>
        <m:r>
          <m:rPr>
            <m:sty m:val="p"/>
          </m:rPr>
          <m:t>m</m:t>
        </m:r>
      </m:oMath>
      <w:r>
        <w:rPr/>
        <w:t xml:space="preserve"> et distantes de </w:t>
      </w:r>
      <m:oMath>
        <m:r>
          <m:rPr>
            <m:sty m:val="i"/>
          </m:rPr>
          <m:t>d</m:t>
        </m:r>
        <m:r>
          <m:rPr>
            <m:sty m:val="p"/>
          </m:rPr>
          <m:t>=</m:t>
        </m:r>
        <m:r>
          <m:rPr>
            <m:sty m:val="p"/>
          </m:rPr>
          <m:t>104</m:t>
        </m:r>
        <m:r>
          <m:rPr>
            <m:sty m:val="i"/>
          </m:rPr>
          <m:t>μ</m:t>
        </m:r>
        <m:r>
          <m:rPr>
            <m:nor/>
          </m:rPr>
          <m:t xml:space="preserve"> </m:t>
        </m:r>
        <m:r>
          <m:rPr>
            <m:sty m:val="p"/>
          </m:rPr>
          <m:t>m</m:t>
        </m:r>
      </m:oMath>
      <w:r>
        <w:rPr>
          <w:rFonts w:eastAsia="Georgia" w:cs="Georgia" w:ascii="Georgia" w:hAnsi="Georgia"/>
        </w:rPr>
        <w:t xml:space="preserve">. Le plan d'observation est situé à une distance </w:t>
      </w:r>
      <m:oMath>
        <m:r>
          <m:rPr>
            <m:sty m:val="i"/>
          </m:rPr>
          <m:t>L</m:t>
        </m:r>
        <m:r>
          <m:rPr>
            <m:sty m:val="p"/>
          </m:rPr>
          <m:t>=</m:t>
        </m:r>
        <m:r>
          <m:rPr>
            <m:sty m:val="p"/>
          </m:rPr>
          <m:t>5</m:t>
        </m:r>
        <m:r>
          <m:rPr>
            <m:nor/>
          </m:rPr>
          <m:t xml:space="preserve"> </m:t>
        </m:r>
        <m:r>
          <m:rPr>
            <m:sty m:val="p"/>
          </m:rPr>
          <m:t>m</m:t>
        </m:r>
      </m:oMath>
      <w:r>
        <w:rPr/>
        <w:t xml:space="preserve">.</w:t>
      </w:r>
      <w:r>
        <w:rPr/>
        <w:br w:type="textWrapping"/>
      </w:r>
    </w:p>
    <w:p>
      <w:pPr>
        <w:spacing w:lineRule="auto"/>
        <w:jc w:val="center"/>
      </w:pPr>
      <w:r>
        <w:rPr/>
        <w:drawing>
          <wp:inline distB="0" distL="0" distR="0" distT="0">
            <wp:extent cx="5486400" cy="3343688"/>
            <wp:effectExtent b="0" l="0" r="0" t="0"/>
            <wp:docPr id="4" name="image-232fe4f34f74ab915299f2280b150b465bc30a2d.jpg"/>
            <a:graphic>
              <a:graphicData uri="http://schemas.openxmlformats.org/drawingml/2006/picture">
                <pic:pic>
                  <pic:nvPicPr>
                    <pic:cNvPr id="4" name="image-232fe4f34f74ab915299f2280b150b465bc30a2d.jpg" descr=""/>
                    <pic:cNvPicPr/>
                  </pic:nvPicPr>
                  <pic:blipFill>
                    <a:blip r:embed="rId8" cstate="print"/>
                    <a:srcRect b="0" l="0" r="0" t="0"/>
                    <a:stretch>
                      <a:fillRect/>
                    </a:stretch>
                  </pic:blipFill>
                  <pic:spPr>
                    <a:xfrm>
                      <a:off x="0" y="0"/>
                      <a:ext cx="5486400" cy="3343688"/>
                    </a:xfrm>
                    <a:prstGeom prst="rect"/>
                  </pic:spPr>
                </pic:pic>
              </a:graphicData>
            </a:graphic>
          </wp:inline>
        </w:drawing>
      </w:r>
    </w:p>
    <w:p>
      <w:pPr>
        <w:spacing w:after="220" w:lineRule="auto"/>
      </w:pPr>
      <w:r>
        <w:rPr>
          <w:rFonts w:eastAsia="Georgia" w:cs="Georgia" w:ascii="Georgia" w:hAnsi="Georgia"/>
        </w:rPr>
        <w:t xml:space="preserve">Q20. Calculer la valeur numérique de la longueur d'onde de de Broglie du jet de neutrons.</w:t>
      </w:r>
      <w:r>
        <w:rPr/>
        <w:br w:type="textWrapping"/>
      </w:r>
      <w:r>
        <w:rPr>
          <w:rFonts w:eastAsia="Georgia" w:cs="Georgia" w:ascii="Georgia" w:hAnsi="Georgia"/>
        </w:rPr>
        <w:t xml:space="preserve">Q21. Faire la comparaison entre l'interfrange mesuré dans cette expérience et la valeur calculée à partir des résultats de la question 19.</w:t>
      </w:r>
    </w:p>
    <w:p>
      <w:pPr>
        <w:spacing w:line="271" w:before="330" w:lineRule="auto"/>
      </w:pPr>
      <w:r>
        <w:rPr>
          <w:rFonts w:eastAsia="Georgia" w:cs="Georgia" w:ascii="Georgia" w:hAnsi="Georgia"/>
          <w:b/>
          <w:sz w:val="42"/>
        </w:rPr>
        <w:t xml:space="preserve">2 Interférences d'ondes de matière avec des particules chargées : effet d'Aharonov-Bohm</w:t>
      </w:r>
    </w:p>
    <w:p>
      <w:pPr>
        <w:spacing w:after="220" w:lineRule="auto"/>
      </w:pPr>
      <w:r>
        <w:rPr>
          <w:rFonts w:eastAsia="Georgia" w:cs="Georgia" w:ascii="Georgia" w:hAnsi="Georgia"/>
        </w:rPr>
        <w:t xml:space="preserve">Nous nous intéressons dans cette partie aux interférences d'ondes de matière chargées soumises à un champ magnétique. Dans un premier temps nous considérons le système des fentes d'Young étudié précédemment. Nous donnons une interprétation géométrique de la figure d'interférences en termes de différence de marche entre les deux trajectoires issues de chacune des fentes d'Young. Nous verrons dans ce cadre comment incorporer l'effet d'un champ magnétique sur la figure d'interférences. Enfin nous étudierons les résultats de mesure d'une expérience d'interférométrie d'électrons dans un échantillon de graphène sous champ magnétique.</w:t>
      </w:r>
    </w:p>
    <w:p>
      <w:pPr>
        <w:spacing w:after="220" w:lineRule="auto"/>
      </w:pPr>
      <w:r>
        <w:rPr>
          <w:rFonts w:eastAsia="Georgia" w:cs="Georgia" w:ascii="Georgia" w:hAnsi="Georgia"/>
        </w:rPr>
        <w:t xml:space="preserve">On définit la différence de marche associée à un point de l'écran de coordonnées ( </w:t>
      </w:r>
      <m:oMath>
        <m:r>
          <m:rPr>
            <m:sty m:val="i"/>
          </m:rPr>
          <m:t>x</m:t>
        </m:r>
        <m:r>
          <m:rPr>
            <m:sty m:val="p"/>
          </m:rPr>
          <m:t>=</m:t>
        </m:r>
        <m:r>
          <m:rPr>
            <m:sty m:val="i"/>
          </m:rPr>
          <m:t>L</m:t>
        </m:r>
        <m:r>
          <m:rPr>
            <m:sty m:val="p"/>
          </m:rPr>
          <m:t>,</m:t>
        </m:r>
        <m:r>
          <m:rPr>
            <m:sty m:val="i"/>
          </m:rPr>
          <m:t>y</m:t>
        </m:r>
        <m:r>
          <m:rPr>
            <m:sty m:val="p"/>
          </m:rPr>
          <m:t>,</m:t>
        </m:r>
        <m:r>
          <m:rPr>
            <m:sty m:val="i"/>
          </m:rPr>
          <m:t>z</m:t>
        </m:r>
        <m:r>
          <m:rPr>
            <m:sty m:val="p"/>
          </m:rPr>
          <m:t>=</m:t>
        </m:r>
        <m:r>
          <m:rPr>
            <m:sty m:val="p"/>
          </m:rPr>
          <m:t>0</m:t>
        </m:r>
      </m:oMath>
      <w:r>
        <w:rPr/>
        <w:t xml:space="preserve"> ) par</w:t>
      </w:r>
    </w:p>
    <w:p>
      <w:pPr>
        <w:spacing w:after="220" w:lineRule="auto"/>
      </w:pPr>
      <m:oMathPara>
        <m:oMath>
          <m:r>
            <m:rPr>
              <m:sty m:val="i"/>
            </m:rPr>
            <m:t>δ</m:t>
          </m:r>
          <m:r>
            <m:rPr>
              <m:sty m:val="i"/>
            </m:rPr>
            <m:t>ϕ</m:t>
          </m:r>
          <m:r>
            <m:rPr>
              <m:sty m:val="p"/>
            </m:rPr>
            <m:t>(</m:t>
          </m:r>
          <m:r>
            <m:rPr>
              <m:sty m:val="i"/>
            </m:rPr>
            <m:t>y</m:t>
          </m:r>
          <m:r>
            <m:rPr>
              <m:sty m:val="p"/>
            </m:rPr>
            <m:t>)</m:t>
          </m:r>
          <m:r>
            <m:rPr>
              <m:sty m:val="p"/>
            </m:rPr>
            <m:t>=</m:t>
          </m:r>
          <m:f>
            <m:fPr>
              <m:ctrlPr>
                <w:rPr>
                  <w:rFonts w:ascii="Cambria Math" w:hAnsi="Cambria Math"/>
                </w:rPr>
              </m:ctrlPr>
            </m:fPr>
            <m:num>
              <m:r>
                <m:rPr>
                  <m:sty m:val="p"/>
                </m:rPr>
                <m:t>1</m:t>
              </m:r>
            </m:num>
            <m:den>
              <m:r>
                <m:rPr>
                  <m:sty m:val="i"/>
                </m:rPr>
                <m:t>ℏ</m:t>
              </m:r>
            </m:den>
          </m:f>
          <m:d>
            <m:dPr>
              <m:begChr m:val="("/>
              <m:endChr m:val=")"/>
              <m:ctrlPr>
                <w:rPr>
                  <w:rFonts w:ascii="Cambria Math" w:hAnsi="Cambria Math"/>
                </w:rPr>
              </m:ctrlPr>
            </m:dPr>
            <m:e>
              <m:nary>
                <m:naryPr>
                  <m:chr m:val="∫"/>
                  <m:limLoc m:val="subSup"/>
                  <m:grow m:val="1"/>
                  <m:supHide m:val="1"/>
                </m:naryPr>
                <m:sub>
                  <m:sSub>
                    <m:sSubPr/>
                    <m:e>
                      <m:r>
                        <m:rPr>
                          <m:scr m:val="script"/>
                        </m:rPr>
                        <m:t>C</m:t>
                      </m:r>
                    </m:e>
                    <m:sub>
                      <m:r>
                        <m:rPr>
                          <m:sty m:val="p"/>
                        </m:rPr>
                        <m:t>1</m:t>
                      </m:r>
                    </m:sub>
                  </m:sSub>
                </m:sub>
                <m:sup/>
                <m:e>
                  <m:r>
                    <m:rPr>
                      <m:sty m:val="p"/>
                    </m:rPr>
                    <m:t xml:space="preserve"> </m:t>
                  </m:r>
                </m:e>
              </m:nary>
              <m:r>
                <m:rPr>
                  <m:sty m:val="p"/>
                </m:rPr>
                <m:t xml:space="preserve"> </m:t>
              </m:r>
              <m:r>
                <m:rPr>
                  <m:sty m:val="i"/>
                </m:rPr>
                <m:t>m</m:t>
              </m:r>
              <m:r>
                <m:rPr>
                  <m:sty m:val="b"/>
                </m:rPr>
                <m:t>v</m:t>
              </m:r>
              <m:r>
                <m:rPr>
                  <m:nor/>
                </m:rPr>
                <m:t xml:space="preserve"> </m:t>
              </m:r>
              <m:r>
                <m:rPr>
                  <m:sty m:val="p"/>
                </m:rPr>
                <m:t>d</m:t>
              </m:r>
              <m:r>
                <m:rPr>
                  <m:sty m:val="b"/>
                </m:rPr>
                <m:t>l</m:t>
              </m:r>
              <m:r>
                <m:rPr>
                  <m:sty m:val="p"/>
                </m:rPr>
                <m:t>−</m:t>
              </m:r>
              <m:nary>
                <m:naryPr>
                  <m:chr m:val="∫"/>
                  <m:limLoc m:val="subSup"/>
                  <m:grow m:val="1"/>
                  <m:supHide m:val="1"/>
                </m:naryPr>
                <m:sub>
                  <m:sSub>
                    <m:sSubPr/>
                    <m:e>
                      <m:r>
                        <m:rPr>
                          <m:scr m:val="script"/>
                        </m:rPr>
                        <m:t>C</m:t>
                      </m:r>
                    </m:e>
                    <m:sub>
                      <m:r>
                        <m:rPr>
                          <m:sty m:val="p"/>
                        </m:rPr>
                        <m:t>2</m:t>
                      </m:r>
                    </m:sub>
                  </m:sSub>
                </m:sub>
                <m:sup/>
                <m:e>
                  <m:r>
                    <m:rPr>
                      <m:sty m:val="p"/>
                    </m:rPr>
                    <m:t xml:space="preserve"> </m:t>
                  </m:r>
                </m:e>
              </m:nary>
              <m:r>
                <m:rPr>
                  <m:sty m:val="p"/>
                </m:rPr>
                <m:t xml:space="preserve"> </m:t>
              </m:r>
              <m:r>
                <m:rPr>
                  <m:sty m:val="i"/>
                </m:rPr>
                <m:t>m</m:t>
              </m:r>
              <m:r>
                <m:rPr>
                  <m:sty m:val="b"/>
                </m:rPr>
                <m:t>v</m:t>
              </m:r>
              <m:r>
                <m:rPr>
                  <m:nor/>
                </m:rPr>
                <m:t xml:space="preserve"> </m:t>
              </m:r>
              <m:r>
                <m:rPr>
                  <m:sty m:val="p"/>
                </m:rPr>
                <m:t>d</m:t>
              </m:r>
              <m:r>
                <m:rPr>
                  <m:sty m:val="b"/>
                </m:rPr>
                <m:t>l</m:t>
              </m:r>
            </m:e>
          </m:d>
          <m:r>
            <m:rPr>
              <m:sty m:val="p"/>
            </m:rPr>
            <m:t>.</m:t>
          </m:r>
        </m:oMath>
      </m:oMathPara>
    </w:p>
    <w:p>
      <w:pPr>
        <w:spacing w:after="220" w:lineRule="auto"/>
      </w:pPr>
      <w:r>
        <w:rPr>
          <w:rFonts w:eastAsia="Georgia" w:cs="Georgia" w:ascii="Georgia" w:hAnsi="Georgia"/>
        </w:rPr>
        <w:t xml:space="preserve">Dans cette expression les intégrales curvilignes sont effectuées le long des trajectoires classiques </w:t>
      </w:r>
      <m:oMath>
        <m:sSub>
          <m:sSubPr/>
          <m:e>
            <m:r>
              <m:rPr>
                <m:scr m:val="script"/>
              </m:rPr>
              <m:t>C</m:t>
            </m:r>
          </m:e>
          <m:sub>
            <m:r>
              <m:rPr>
                <m:sty m:val="p"/>
              </m:rPr>
              <m:t>1</m:t>
            </m:r>
          </m:sub>
        </m:sSub>
      </m:oMath>
      <w:r>
        <w:rPr/>
        <w:t xml:space="preserve"> et </w:t>
      </w:r>
      <m:oMath>
        <m:sSub>
          <m:sSubPr/>
          <m:e>
            <m:r>
              <m:rPr>
                <m:scr m:val="script"/>
              </m:rPr>
              <m:t>C</m:t>
            </m:r>
          </m:e>
          <m:sub>
            <m:r>
              <m:rPr>
                <m:sty m:val="p"/>
              </m:rPr>
              <m:t>2</m:t>
            </m:r>
          </m:sub>
        </m:sSub>
      </m:oMath>
      <w:r>
        <w:rPr>
          <w:rFonts w:eastAsia="Georgia" w:cs="Georgia" w:ascii="Georgia" w:hAnsi="Georgia"/>
        </w:rPr>
        <w:t xml:space="preserve"> issues des deux fentes d'Young et arrivant au point d'observation (voir figure ci-après). Les vitesses </w:t>
      </w:r>
      <m:oMath>
        <m:r>
          <m:rPr>
            <m:sty m:val="b"/>
          </m:rPr>
          <m:t>v</m:t>
        </m:r>
      </m:oMath>
      <w:r>
        <w:rPr/>
        <w:t xml:space="preserve"> sont celles d'une particule classique parcourant les trajectoires </w:t>
      </w:r>
      <m:oMath>
        <m:sSub>
          <m:sSubPr/>
          <m:e>
            <m:r>
              <m:rPr>
                <m:scr m:val="script"/>
              </m:rPr>
              <m:t>C</m:t>
            </m:r>
          </m:e>
          <m:sub>
            <m:r>
              <m:rPr>
                <m:sty m:val="p"/>
              </m:rPr>
              <m:t>1</m:t>
            </m:r>
          </m:sub>
        </m:sSub>
      </m:oMath>
      <w:r>
        <w:rPr/>
        <w:t xml:space="preserve"> et </w:t>
      </w:r>
      <m:oMath>
        <m:sSub>
          <m:sSubPr/>
          <m:e>
            <m:r>
              <m:rPr>
                <m:scr m:val="script"/>
              </m:rPr>
              <m:t>C</m:t>
            </m:r>
          </m:e>
          <m:sub>
            <m:r>
              <m:rPr>
                <m:sty m:val="p"/>
              </m:rPr>
              <m:t>2</m:t>
            </m:r>
          </m:sub>
        </m:sSub>
      </m:oMath>
      <w:r>
        <w:rPr>
          <w:rFonts w:eastAsia="Georgia" w:cs="Georgia" w:ascii="Georgia" w:hAnsi="Georgia"/>
        </w:rPr>
        <w:t xml:space="preserve">. On rappelle que la norme de la vitesse est égale à </w:t>
      </w:r>
      <m:oMath>
        <m:r>
          <m:rPr>
            <m:sty m:val="i"/>
          </m:rPr>
          <m:t>v</m:t>
        </m:r>
        <m:r>
          <m:rPr>
            <m:sty m:val="p"/>
          </m:rPr>
          <m:t>=</m:t>
        </m:r>
        <m:r>
          <m:rPr>
            <m:sty m:val="i"/>
          </m:rPr>
          <m:t>ℏ</m:t>
        </m:r>
        <m:r>
          <m:rPr>
            <m:sty m:val="i"/>
          </m:rPr>
          <m:t>k</m:t>
        </m:r>
        <m:r>
          <m:rPr>
            <m:sty m:val="p"/>
          </m:rPr>
          <m:t>/</m:t>
        </m:r>
        <m:r>
          <m:rPr>
            <m:sty m:val="i"/>
          </m:rPr>
          <m:t>m</m:t>
        </m:r>
      </m:oMath>
      <w:r>
        <w:rPr/>
        <w:t xml:space="preserve">.</w:t>
      </w:r>
      <w:r>
        <w:rPr/>
        <w:br w:type="textWrapping"/>
      </w:r>
    </w:p>
    <w:p>
      <w:pPr>
        <w:spacing w:lineRule="auto"/>
        <w:jc w:val="center"/>
      </w:pPr>
      <w:r>
        <w:rPr/>
        <w:drawing>
          <wp:inline distB="0" distL="0" distR="0" distT="0">
            <wp:extent cx="5486400" cy="2731263"/>
            <wp:effectExtent b="0" l="0" r="0" t="0"/>
            <wp:docPr id="5" name="image-1f6d59356c5005ae8a8400f1f75fc9209c19088b.jpg"/>
            <a:graphic>
              <a:graphicData uri="http://schemas.openxmlformats.org/drawingml/2006/picture">
                <pic:pic>
                  <pic:nvPicPr>
                    <pic:cNvPr id="5" name="image-1f6d59356c5005ae8a8400f1f75fc9209c19088b.jpg" descr=""/>
                    <pic:cNvPicPr/>
                  </pic:nvPicPr>
                  <pic:blipFill>
                    <a:blip r:embed="rId9" cstate="print"/>
                    <a:srcRect b="0" l="0" r="0" t="0"/>
                    <a:stretch>
                      <a:fillRect/>
                    </a:stretch>
                  </pic:blipFill>
                  <pic:spPr>
                    <a:xfrm>
                      <a:off x="0" y="0"/>
                      <a:ext cx="5486400" cy="2731263"/>
                    </a:xfrm>
                    <a:prstGeom prst="rect"/>
                  </pic:spPr>
                </pic:pic>
              </a:graphicData>
            </a:graphic>
          </wp:inline>
        </w:drawing>
      </w:r>
    </w:p>
    <w:p>
      <w:pPr>
        <w:spacing w:after="220" w:lineRule="auto"/>
      </w:pPr>
      <w:r>
        <w:rPr>
          <w:rFonts w:eastAsia="Georgia" w:cs="Georgia" w:ascii="Georgia" w:hAnsi="Georgia"/>
        </w:rPr>
        <w:t xml:space="preserve">Q22. Montrer que dans la limite de champ lointain la différence de marche a pour expression</w:t>
      </w:r>
    </w:p>
    <w:p>
      <w:pPr>
        <w:spacing w:after="220" w:lineRule="auto"/>
      </w:pPr>
      <m:oMathPara>
        <m:oMath>
          <m:r>
            <m:rPr>
              <m:sty m:val="i"/>
            </m:rPr>
            <m:t>δ</m:t>
          </m:r>
          <m:r>
            <m:rPr>
              <m:sty m:val="i"/>
            </m:rPr>
            <m:t>ϕ</m:t>
          </m:r>
          <m:r>
            <m:rPr>
              <m:sty m:val="p"/>
            </m:rPr>
            <m:t>(</m:t>
          </m:r>
          <m:r>
            <m:rPr>
              <m:sty m:val="i"/>
            </m:rPr>
            <m:t>y</m:t>
          </m:r>
          <m:r>
            <m:rPr>
              <m:sty m:val="p"/>
            </m:rPr>
            <m:t>)</m:t>
          </m:r>
          <m:r>
            <m:rPr>
              <m:sty m:val="p"/>
            </m:rPr>
            <m:t>=</m:t>
          </m:r>
          <m:f>
            <m:fPr>
              <m:ctrlPr>
                <w:rPr>
                  <w:rFonts w:ascii="Cambria Math" w:hAnsi="Cambria Math"/>
                </w:rPr>
              </m:ctrlPr>
            </m:fPr>
            <m:num>
              <m:r>
                <m:rPr>
                  <m:sty m:val="i"/>
                </m:rPr>
                <m:t>k</m:t>
              </m:r>
              <m:r>
                <m:rPr>
                  <m:sty m:val="i"/>
                </m:rPr>
                <m:t>d</m:t>
              </m:r>
              <m:r>
                <m:rPr>
                  <m:sty m:val="i"/>
                </m:rPr>
                <m:t>y</m:t>
              </m:r>
            </m:num>
            <m:den>
              <m:r>
                <m:rPr>
                  <m:sty m:val="i"/>
                </m:rPr>
                <m:t>L</m:t>
              </m:r>
            </m:den>
          </m:f>
          <m:r>
            <m:rPr>
              <m:sty m:val="p"/>
            </m:rPr>
            <m:t>.</m:t>
          </m:r>
        </m:oMath>
      </m:oMathPara>
    </w:p>
    <w:p>
      <w:pPr>
        <w:spacing w:after="220" w:lineRule="auto"/>
      </w:pPr>
      <w:r>
        <w:rPr>
          <w:rFonts w:eastAsia="Georgia" w:cs="Georgia" w:ascii="Georgia" w:hAnsi="Georgia"/>
        </w:rPr>
        <w:t xml:space="preserve">Q23. Les ondes issues des fentes d'Young interfèrent constructivement lorsque la différence de marche est un multiple entier de </w:t>
      </w:r>
      <m:oMath>
        <m:r>
          <m:rPr>
            <m:sty m:val="p"/>
          </m:rPr>
          <m:t>2</m:t>
        </m:r>
        <m:r>
          <m:rPr>
            <m:sty m:val="i"/>
          </m:rPr>
          <m:t>π</m:t>
        </m:r>
      </m:oMath>
      <w:r>
        <w:rPr>
          <w:rFonts w:eastAsia="Georgia" w:cs="Georgia" w:ascii="Georgia" w:hAnsi="Georgia"/>
        </w:rPr>
        <w:t xml:space="preserve">. En déduire l'expression de l'interfrange de la figure d'interférences et comparer avec l'expression obtenue à la question 19 .</w:t>
      </w:r>
      <w:r>
        <w:rPr/>
        <w:br w:type="textWrapping"/>
      </w:r>
      <w:r>
        <w:rPr>
          <w:rFonts w:eastAsia="Georgia" w:cs="Georgia" w:ascii="Georgia" w:hAnsi="Georgia"/>
        </w:rPr>
        <w:t xml:space="preserve">On considère maintenant l'effet d'un champ magnétique dans l'expérience des fentes d'Young. On suppose que les particules possèdent une charge électrique </w:t>
      </w:r>
      <m:oMath>
        <m:r>
          <m:rPr>
            <m:sty m:val="i"/>
          </m:rPr>
          <m:t>q</m:t>
        </m:r>
      </m:oMath>
      <w:r>
        <w:rPr>
          <w:rFonts w:eastAsia="Georgia" w:cs="Georgia" w:ascii="Georgia" w:hAnsi="Georgia"/>
        </w:rPr>
        <w:t xml:space="preserve">. On place un solénoïde orienté selon </w:t>
      </w:r>
      <m:oMath>
        <m:r>
          <m:rPr>
            <m:sty m:val="i"/>
          </m:rPr>
          <m:t>z</m:t>
        </m:r>
      </m:oMath>
      <w:r>
        <w:rPr>
          <w:rFonts w:eastAsia="Georgia" w:cs="Georgia" w:ascii="Georgia" w:hAnsi="Georgia"/>
        </w:rPr>
        <w:t xml:space="preserve"> juste après les deux fentes d'Young, de taille suffisamment petite pour que les ondes diffractées par les deux fentes ne puissent y parvenir. Un champ magnétique </w:t>
      </w:r>
      <m:oMath>
        <m:r>
          <m:rPr>
            <m:sty m:val="i"/>
          </m:rPr>
          <m:t>B</m:t>
        </m:r>
        <m:sSub>
          <m:sSubPr/>
          <m:e>
            <m:r>
              <m:rPr>
                <m:sty m:val="b"/>
              </m:rPr>
              <m:t>u</m:t>
            </m:r>
          </m:e>
          <m:sub>
            <m:r>
              <m:rPr>
                <m:sty m:val="i"/>
              </m:rPr>
              <m:t>z</m:t>
            </m:r>
          </m:sub>
        </m:sSub>
      </m:oMath>
      <w:r>
        <w:rPr>
          <w:rFonts w:eastAsia="Georgia" w:cs="Georgia" w:ascii="Georgia" w:hAnsi="Georgia"/>
        </w:rPr>
        <w:t xml:space="preserve"> indépendant du temps règne à l'intérieur du solénoïde, cette région étant représentée en gris ci-après.</w:t>
      </w:r>
      <w:r>
        <w:rPr/>
        <w:br w:type="textWrapping"/>
      </w:r>
    </w:p>
    <w:p>
      <w:pPr>
        <w:spacing w:lineRule="auto"/>
        <w:jc w:val="center"/>
      </w:pPr>
      <w:r>
        <w:rPr/>
        <w:drawing>
          <wp:inline distB="0" distL="0" distR="0" distT="0">
            <wp:extent cx="5486400" cy="2731263"/>
            <wp:effectExtent b="0" l="0" r="0" t="0"/>
            <wp:docPr id="6" name="image-1412af20dbf8e2a4ff3b5b6f466fce1b46be20a9.jpg"/>
            <a:graphic>
              <a:graphicData uri="http://schemas.openxmlformats.org/drawingml/2006/picture">
                <pic:pic>
                  <pic:nvPicPr>
                    <pic:cNvPr id="6" name="image-1412af20dbf8e2a4ff3b5b6f466fce1b46be20a9.jpg" descr=""/>
                    <pic:cNvPicPr/>
                  </pic:nvPicPr>
                  <pic:blipFill>
                    <a:blip r:embed="rId10" cstate="print"/>
                    <a:srcRect b="0" l="0" r="0" t="0"/>
                    <a:stretch>
                      <a:fillRect/>
                    </a:stretch>
                  </pic:blipFill>
                  <pic:spPr>
                    <a:xfrm>
                      <a:off x="0" y="0"/>
                      <a:ext cx="5486400" cy="2731263"/>
                    </a:xfrm>
                    <a:prstGeom prst="rect"/>
                  </pic:spPr>
                </pic:pic>
              </a:graphicData>
            </a:graphic>
          </wp:inline>
        </w:drawing>
      </w:r>
    </w:p>
    <w:p>
      <w:pPr>
        <w:spacing w:after="220" w:lineRule="auto"/>
      </w:pPr>
      <w:r>
        <w:rPr>
          <w:rFonts w:eastAsia="Georgia" w:cs="Georgia" w:ascii="Georgia" w:hAnsi="Georgia"/>
        </w:rPr>
        <w:t xml:space="preserve">Q24. Donner un critère sur le rayon </w:t>
      </w:r>
      <m:oMath>
        <m:r>
          <m:rPr>
            <m:sty m:val="i"/>
          </m:rPr>
          <m:t>R</m:t>
        </m:r>
      </m:oMath>
      <w:r>
        <w:rPr>
          <w:rFonts w:eastAsia="Georgia" w:cs="Georgia" w:ascii="Georgia" w:hAnsi="Georgia"/>
        </w:rPr>
        <w:t xml:space="preserve"> du solénoïde pour que les ondes de matière ne pénètrent pas dans le solénoïde.</w:t>
      </w:r>
      <w:r>
        <w:rPr/>
        <w:br w:type="textWrapping"/>
      </w:r>
      <w:r>
        <w:rPr>
          <w:rFonts w:eastAsia="Georgia" w:cs="Georgia" w:ascii="Georgia" w:hAnsi="Georgia"/>
        </w:rPr>
        <w:t xml:space="preserve">Q25. Le champ magnétique modifie-t-il les trajectoires classiques </w:t>
      </w:r>
      <m:oMath>
        <m:sSub>
          <m:sSubPr/>
          <m:e>
            <m:r>
              <m:rPr>
                <m:scr m:val="script"/>
              </m:rPr>
              <m:t>C</m:t>
            </m:r>
          </m:e>
          <m:sub>
            <m:r>
              <m:rPr>
                <m:sty m:val="p"/>
              </m:rPr>
              <m:t>1</m:t>
            </m:r>
          </m:sub>
        </m:sSub>
      </m:oMath>
      <w:r>
        <w:rPr/>
        <w:t xml:space="preserve"> et </w:t>
      </w:r>
      <m:oMath>
        <m:sSub>
          <m:sSubPr/>
          <m:e>
            <m:r>
              <m:rPr>
                <m:scr m:val="script"/>
              </m:rPr>
              <m:t>C</m:t>
            </m:r>
          </m:e>
          <m:sub>
            <m:r>
              <m:rPr>
                <m:sty m:val="p"/>
              </m:rPr>
              <m:t>2</m:t>
            </m:r>
          </m:sub>
        </m:sSub>
      </m:oMath>
      <w:r>
        <w:rPr>
          <w:rFonts w:eastAsia="Georgia" w:cs="Georgia" w:ascii="Georgia" w:hAnsi="Georgia"/>
        </w:rPr>
        <w:t xml:space="preserve"> utilisées pour le calcul de la différence de marche?</w:t>
      </w:r>
      <w:r>
        <w:rPr/>
        <w:br w:type="textWrapping"/>
      </w:r>
      <w:r>
        <w:rPr>
          <w:rFonts w:eastAsia="Georgia" w:cs="Georgia" w:ascii="Georgia" w:hAnsi="Georgia"/>
        </w:rPr>
        <w:t xml:space="preserve">L'exercice préliminaire a montré que le champ électromagnétique produit par un solénoïde confère à une particule chargée une quantité de mouvement supplémentaire </w:t>
      </w:r>
      <m:oMath>
        <m:sSub>
          <m:sSubPr/>
          <m:e>
            <m:r>
              <m:rPr>
                <m:sty m:val="b"/>
              </m:rPr>
              <m:t>g</m:t>
            </m:r>
          </m:e>
          <m:sub>
            <m:r>
              <m:rPr>
                <m:sty m:val="p"/>
              </m:rPr>
              <m:t>em</m:t>
            </m:r>
          </m:sub>
        </m:sSub>
        <m:r>
          <m:rPr>
            <m:sty m:val="p"/>
          </m:rPr>
          <m:t>(</m:t>
        </m:r>
        <m:r>
          <m:rPr>
            <m:sty m:val="b"/>
          </m:rPr>
          <m:t>r</m:t>
        </m:r>
        <m:r>
          <m:rPr>
            <m:sty m:val="p"/>
          </m:rPr>
          <m:t>)</m:t>
        </m:r>
      </m:oMath>
      <w:r>
        <w:rPr>
          <w:rFonts w:eastAsia="Georgia" w:cs="Georgia" w:ascii="Georgia" w:hAnsi="Georgia"/>
        </w:rPr>
        <w:t xml:space="preserve">. Bien que le système physique soit différent dans cet exercice nous supposons que les résultats de l'exercice préliminaire restent valables. La quantité de mouvement </w:t>
      </w:r>
      <m:oMath>
        <m:sSub>
          <m:sSubPr/>
          <m:e>
            <m:r>
              <m:rPr>
                <m:sty m:val="b"/>
              </m:rPr>
              <m:t>g</m:t>
            </m:r>
          </m:e>
          <m:sub>
            <m:r>
              <m:rPr>
                <m:sty m:val="p"/>
              </m:rPr>
              <m:t>em</m:t>
            </m:r>
          </m:sub>
        </m:sSub>
        <m:r>
          <m:rPr>
            <m:sty m:val="p"/>
          </m:rPr>
          <m:t>(</m:t>
        </m:r>
        <m:r>
          <m:rPr>
            <m:sty m:val="b"/>
          </m:rPr>
          <m:t>r</m:t>
        </m:r>
        <m:r>
          <m:rPr>
            <m:sty m:val="p"/>
          </m:rPr>
          <m:t>)</m:t>
        </m:r>
      </m:oMath>
      <w:r>
        <w:rPr>
          <w:rFonts w:eastAsia="Georgia" w:cs="Georgia" w:ascii="Georgia" w:hAnsi="Georgia"/>
        </w:rPr>
        <w:t xml:space="preserve"> conduit à une différence de marche supplémentaire</w:t>
      </w:r>
    </w:p>
    <w:p>
      <w:pPr>
        <w:spacing w:after="220" w:lineRule="auto"/>
      </w:pPr>
      <m:oMathPara>
        <m:oMath>
          <m:r>
            <m:rPr>
              <m:sty m:val="i"/>
            </m:rPr>
            <m:t>δ</m:t>
          </m:r>
          <m:sSub>
            <m:sSubPr/>
            <m:e>
              <m:r>
                <m:rPr>
                  <m:sty m:val="i"/>
                </m:rPr>
                <m:t>ϕ</m:t>
              </m:r>
            </m:e>
            <m:sub>
              <m:r>
                <m:rPr>
                  <m:sty m:val="p"/>
                </m:rPr>
                <m:t>AB</m:t>
              </m:r>
            </m:sub>
          </m:sSub>
          <m:r>
            <m:rPr>
              <m:sty m:val="p"/>
            </m:rPr>
            <m:t>(</m:t>
          </m:r>
          <m:r>
            <m:rPr>
              <m:sty m:val="i"/>
            </m:rPr>
            <m:t>y</m:t>
          </m:r>
          <m:r>
            <m:rPr>
              <m:sty m:val="p"/>
            </m:rPr>
            <m:t>)</m:t>
          </m:r>
          <m:r>
            <m:rPr>
              <m:sty m:val="p"/>
            </m:rPr>
            <m:t>=</m:t>
          </m:r>
          <m:f>
            <m:fPr>
              <m:ctrlPr>
                <w:rPr>
                  <w:rFonts w:ascii="Cambria Math" w:hAnsi="Cambria Math"/>
                </w:rPr>
              </m:ctrlPr>
            </m:fPr>
            <m:num>
              <m:r>
                <m:rPr>
                  <m:sty m:val="p"/>
                </m:rPr>
                <m:t>1</m:t>
              </m:r>
            </m:num>
            <m:den>
              <m:r>
                <m:rPr>
                  <m:sty m:val="i"/>
                </m:rPr>
                <m:t>ℏ</m:t>
              </m:r>
            </m:den>
          </m:f>
          <m:d>
            <m:dPr>
              <m:begChr m:val="("/>
              <m:endChr m:val=")"/>
              <m:ctrlPr>
                <w:rPr>
                  <w:rFonts w:ascii="Cambria Math" w:hAnsi="Cambria Math"/>
                </w:rPr>
              </m:ctrlPr>
            </m:dPr>
            <m:e>
              <m:nary>
                <m:naryPr>
                  <m:chr m:val="∫"/>
                  <m:limLoc m:val="subSup"/>
                  <m:grow m:val="1"/>
                  <m:supHide m:val="1"/>
                </m:naryPr>
                <m:sub>
                  <m:sSub>
                    <m:sSubPr/>
                    <m:e>
                      <m:r>
                        <m:rPr>
                          <m:scr m:val="script"/>
                        </m:rPr>
                        <m:t>C</m:t>
                      </m:r>
                    </m:e>
                    <m:sub>
                      <m:r>
                        <m:rPr>
                          <m:sty m:val="p"/>
                        </m:rPr>
                        <m:t>1</m:t>
                      </m:r>
                    </m:sub>
                  </m:sSub>
                </m:sub>
                <m:sup/>
                <m:e>
                  <m:r>
                    <m:rPr>
                      <m:sty m:val="p"/>
                    </m:rPr>
                    <m:t xml:space="preserve"> </m:t>
                  </m:r>
                </m:e>
              </m:nary>
              <m:r>
                <m:rPr>
                  <m:sty m:val="p"/>
                </m:rPr>
                <m:t xml:space="preserve"> </m:t>
              </m:r>
              <m:sSub>
                <m:sSubPr/>
                <m:e>
                  <m:r>
                    <m:rPr>
                      <m:sty m:val="b"/>
                    </m:rPr>
                    <m:t>g</m:t>
                  </m:r>
                </m:e>
                <m:sub>
                  <m:r>
                    <m:rPr>
                      <m:sty m:val="p"/>
                    </m:rPr>
                    <m:t>em</m:t>
                  </m:r>
                </m:sub>
              </m:sSub>
              <m:r>
                <m:rPr>
                  <m:nor/>
                </m:rPr>
                <m:t xml:space="preserve"> </m:t>
              </m:r>
              <m:r>
                <m:rPr>
                  <m:sty m:val="p"/>
                </m:rPr>
                <m:t>d</m:t>
              </m:r>
              <m:r>
                <m:rPr>
                  <m:sty m:val="b"/>
                </m:rPr>
                <m:t>l</m:t>
              </m:r>
              <m:r>
                <m:rPr>
                  <m:sty m:val="p"/>
                </m:rPr>
                <m:t>−</m:t>
              </m:r>
              <m:nary>
                <m:naryPr>
                  <m:chr m:val="∫"/>
                  <m:limLoc m:val="subSup"/>
                  <m:grow m:val="1"/>
                  <m:supHide m:val="1"/>
                </m:naryPr>
                <m:sub>
                  <m:sSub>
                    <m:sSubPr/>
                    <m:e>
                      <m:r>
                        <m:rPr>
                          <m:scr m:val="script"/>
                        </m:rPr>
                        <m:t>C</m:t>
                      </m:r>
                    </m:e>
                    <m:sub>
                      <m:r>
                        <m:rPr>
                          <m:sty m:val="p"/>
                        </m:rPr>
                        <m:t>2</m:t>
                      </m:r>
                    </m:sub>
                  </m:sSub>
                </m:sub>
                <m:sup/>
                <m:e>
                  <m:r>
                    <m:rPr>
                      <m:sty m:val="p"/>
                    </m:rPr>
                    <m:t xml:space="preserve"> </m:t>
                  </m:r>
                </m:e>
              </m:nary>
              <m:r>
                <m:rPr>
                  <m:sty m:val="p"/>
                </m:rPr>
                <m:t xml:space="preserve"> </m:t>
              </m:r>
              <m:sSub>
                <m:sSubPr/>
                <m:e>
                  <m:r>
                    <m:rPr>
                      <m:sty m:val="b"/>
                    </m:rPr>
                    <m:t>g</m:t>
                  </m:r>
                </m:e>
                <m:sub>
                  <m:r>
                    <m:rPr>
                      <m:sty m:val="p"/>
                    </m:rPr>
                    <m:t>em</m:t>
                  </m:r>
                </m:sub>
              </m:sSub>
              <m:r>
                <m:rPr>
                  <m:nor/>
                </m:rPr>
                <m:t xml:space="preserve"> </m:t>
              </m:r>
              <m:r>
                <m:rPr>
                  <m:sty m:val="p"/>
                </m:rPr>
                <m:t>d</m:t>
              </m:r>
              <m:r>
                <m:rPr>
                  <m:sty m:val="b"/>
                </m:rPr>
                <m:t>l</m:t>
              </m:r>
            </m:e>
          </m:d>
          <m:r>
            <m:rPr>
              <m:sty m:val="p"/>
            </m:rPr>
            <m:t>,</m:t>
          </m:r>
        </m:oMath>
      </m:oMathPara>
    </w:p>
    <w:p>
      <w:pPr>
        <w:spacing w:after="220" w:lineRule="auto"/>
      </w:pPr>
      <w:r>
        <w:rPr>
          <w:rFonts w:eastAsia="Georgia" w:cs="Georgia" w:ascii="Georgia" w:hAnsi="Georgia"/>
        </w:rPr>
        <w:t xml:space="preserve">appelée phase d'Aharonov-Bohm.</w:t>
      </w:r>
      <w:r>
        <w:rPr/>
        <w:br w:type="textWrapping"/>
      </w:r>
      <w:r>
        <w:rPr>
          <w:rFonts w:eastAsia="Georgia" w:cs="Georgia" w:ascii="Georgia" w:hAnsi="Georgia"/>
        </w:rPr>
        <w:t xml:space="preserve">Q26. Montrer que la phase d'Aharonov-Bohm est indépendante de </w:t>
      </w:r>
      <m:oMath>
        <m:r>
          <m:rPr>
            <m:sty m:val="i"/>
          </m:rPr>
          <m:t>y</m:t>
        </m:r>
      </m:oMath>
      <w:r>
        <w:rPr/>
        <w:t xml:space="preserve"> et a pour expression</w:t>
      </w:r>
    </w:p>
    <w:p>
      <w:pPr>
        <w:spacing w:after="220" w:lineRule="auto"/>
      </w:pPr>
      <m:oMathPara>
        <m:oMath>
          <m:r>
            <m:rPr>
              <m:sty m:val="i"/>
            </m:rPr>
            <m:t>δ</m:t>
          </m:r>
          <m:sSub>
            <m:sSubPr/>
            <m:e>
              <m:r>
                <m:rPr>
                  <m:sty m:val="i"/>
                </m:rPr>
                <m:t>ϕ</m:t>
              </m:r>
            </m:e>
            <m:sub>
              <m:r>
                <m:rPr>
                  <m:sty m:val="p"/>
                </m:rPr>
                <m:t>AB</m:t>
              </m:r>
            </m:sub>
          </m:sSub>
          <m:r>
            <m:rPr>
              <m:sty m:val="p"/>
            </m:rPr>
            <m:t>=</m:t>
          </m:r>
          <m:r>
            <m:rPr>
              <m:sty m:val="p"/>
            </m:rPr>
            <m:t>−</m:t>
          </m:r>
          <m:f>
            <m:fPr>
              <m:ctrlPr>
                <w:rPr>
                  <w:rFonts w:ascii="Cambria Math" w:hAnsi="Cambria Math"/>
                </w:rPr>
              </m:ctrlPr>
            </m:fPr>
            <m:num>
              <m:r>
                <m:rPr>
                  <m:sty m:val="i"/>
                </m:rPr>
                <m:t>q</m:t>
              </m:r>
            </m:num>
            <m:den>
              <m:r>
                <m:rPr>
                  <m:sty m:val="i"/>
                </m:rPr>
                <m:t>ℏ</m:t>
              </m:r>
            </m:den>
          </m:f>
          <m:r>
            <m:rPr>
              <m:sty m:val="i"/>
            </m:rPr>
            <m:t>B</m:t>
          </m:r>
          <m:r>
            <m:rPr>
              <m:sty m:val="i"/>
            </m:rPr>
            <m:t>π</m:t>
          </m:r>
          <m:sSup>
            <m:sSupPr/>
            <m:e>
              <m:r>
                <m:rPr>
                  <m:sty m:val="i"/>
                </m:rPr>
                <m:t>R</m:t>
              </m:r>
            </m:e>
            <m:sup>
              <m:r>
                <m:rPr>
                  <m:sty m:val="p"/>
                </m:rPr>
                <m:t>2</m:t>
              </m:r>
            </m:sup>
          </m:sSup>
          <m:r>
            <m:rPr>
              <m:sty m:val="p"/>
            </m:rPr>
            <m:t>.</m:t>
          </m:r>
        </m:oMath>
      </m:oMathPara>
    </w:p>
    <w:p>
      <w:pPr>
        <w:spacing w:after="220" w:lineRule="auto"/>
      </w:pPr>
      <w:r>
        <w:rPr>
          <w:rFonts w:eastAsia="Georgia" w:cs="Georgia" w:ascii="Georgia" w:hAnsi="Georgia"/>
        </w:rPr>
        <w:t xml:space="preserve">On pourra utiliser l'identité </w:t>
      </w:r>
      <m:oMath>
        <m:r>
          <m:rPr>
            <m:sty m:val="b"/>
          </m:rPr>
          <m:t>r</m:t>
        </m:r>
        <m:r>
          <m:rPr>
            <m:sty m:val="b"/>
          </m:rPr>
          <m:t>o</m:t>
        </m:r>
        <m:r>
          <m:rPr>
            <m:sty m:val="b"/>
          </m:rPr>
          <m:t>t</m:t>
        </m:r>
        <m:d>
          <m:dPr>
            <m:begChr m:val="("/>
            <m:endChr m:val=")"/>
            <m:ctrlPr>
              <w:rPr>
                <w:rFonts w:ascii="Cambria Math" w:hAnsi="Cambria Math"/>
              </w:rPr>
            </m:ctrlPr>
          </m:dPr>
          <m:e>
            <m:sSub>
              <m:sSubPr/>
              <m:e>
                <m:r>
                  <m:rPr>
                    <m:sty m:val="b"/>
                  </m:rPr>
                  <m:t>u</m:t>
                </m:r>
              </m:e>
              <m:sub>
                <m:r>
                  <m:rPr>
                    <m:sty m:val="i"/>
                  </m:rPr>
                  <m:t>θ</m:t>
                </m:r>
              </m:sub>
            </m:sSub>
            <m:r>
              <m:rPr>
                <m:sty m:val="p"/>
              </m:rPr>
              <m:t>/</m:t>
            </m:r>
            <m:r>
              <m:rPr>
                <m:sty m:val="i"/>
              </m:rPr>
              <m:t>r</m:t>
            </m:r>
          </m:e>
        </m:d>
        <m:r>
          <m:rPr>
            <m:sty m:val="p"/>
          </m:rPr>
          <m:t>=</m:t>
        </m:r>
        <m:r>
          <m:rPr>
            <m:sty m:val="b"/>
          </m:rPr>
          <m:t>0</m:t>
        </m:r>
      </m:oMath>
      <w:r>
        <w:rPr/>
        <w:t xml:space="preserve">.</w:t>
      </w:r>
      <w:r>
        <w:rPr/>
        <w:br w:type="textWrapping"/>
      </w:r>
      <w:r>
        <w:rPr>
          <w:rFonts w:eastAsia="Georgia" w:cs="Georgia" w:ascii="Georgia" w:hAnsi="Georgia"/>
        </w:rPr>
        <w:t xml:space="preserve">Q27. Comment est modifiée la figure d'interférences en présence du champ magnétique?</w:t>
      </w:r>
      <w:r>
        <w:rPr/>
        <w:br w:type="textWrapping"/>
      </w:r>
      <w:r>
        <w:rPr>
          <w:rFonts w:eastAsia="Georgia" w:cs="Georgia" w:ascii="Georgia" w:hAnsi="Georgia"/>
        </w:rPr>
        <w:t xml:space="preserve">On admet dans la suite que ce résultat peut être généralisé à une distribution de champ magnétique quelconque, moyennant le remplacement de </w:t>
      </w:r>
      <m:oMath>
        <m:r>
          <m:rPr>
            <m:sty m:val="i"/>
          </m:rPr>
          <m:t>B</m:t>
        </m:r>
        <m:r>
          <m:rPr>
            <m:sty m:val="i"/>
          </m:rPr>
          <m:t>π</m:t>
        </m:r>
        <m:sSup>
          <m:sSupPr/>
          <m:e>
            <m:r>
              <m:rPr>
                <m:sty m:val="i"/>
              </m:rPr>
              <m:t>R</m:t>
            </m:r>
          </m:e>
          <m:sup>
            <m:r>
              <m:rPr>
                <m:sty m:val="p"/>
              </m:rPr>
              <m:t>2</m:t>
            </m:r>
          </m:sup>
        </m:sSup>
      </m:oMath>
      <w:r>
        <w:rPr>
          <w:rFonts w:eastAsia="Georgia" w:cs="Georgia" w:ascii="Georgia" w:hAnsi="Georgia"/>
        </w:rPr>
        <w:t xml:space="preserve"> par le flux du champ magnétique à travers la surface formant l'intérieur des contours </w:t>
      </w:r>
      <m:oMath>
        <m:sSub>
          <m:sSubPr/>
          <m:e>
            <m:r>
              <m:rPr>
                <m:scr m:val="script"/>
              </m:rPr>
              <m:t>C</m:t>
            </m:r>
          </m:e>
          <m:sub>
            <m:r>
              <m:rPr>
                <m:sty m:val="p"/>
              </m:rPr>
              <m:t>1</m:t>
            </m:r>
          </m:sub>
        </m:sSub>
      </m:oMath>
      <w:r>
        <w:rPr/>
        <w:t xml:space="preserve"> et </w:t>
      </w:r>
      <m:oMath>
        <m:sSub>
          <m:sSubPr/>
          <m:e>
            <m:r>
              <m:rPr>
                <m:scr m:val="script"/>
              </m:rPr>
              <m:t>C</m:t>
            </m:r>
          </m:e>
          <m:sub>
            <m:r>
              <m:rPr>
                <m:sty m:val="p"/>
              </m:rPr>
              <m:t>2</m:t>
            </m:r>
          </m:sub>
        </m:sSub>
      </m:oMath>
      <w:r>
        <w:rPr/>
        <w:t xml:space="preserve">.</w:t>
      </w:r>
    </w:p>
    <w:p>
      <w:pPr>
        <w:spacing w:after="220" w:lineRule="auto"/>
      </w:pPr>
      <w:r>
        <w:rPr>
          <w:rFonts w:eastAsia="Georgia" w:cs="Georgia" w:ascii="Georgia" w:hAnsi="Georgia"/>
        </w:rPr>
        <w:t xml:space="preserve">La figure ci-après représente un échantillon semi-conducteur en forme d'anneau. Un courant électronique est induit par une tension électrique appliquée entre les bornes (1) et (2). L'existence de deux chemins de conduction conduit à un phénomène d'interférences affectant la valeur de la résistance </w:t>
      </w:r>
      <m:oMath>
        <m:r>
          <m:rPr>
            <m:sty m:val="i"/>
          </m:rPr>
          <m:t>Z</m:t>
        </m:r>
      </m:oMath>
      <w:r>
        <w:rPr>
          <w:rFonts w:eastAsia="Georgia" w:cs="Georgia" w:ascii="Georgia" w:hAnsi="Georgia"/>
        </w:rPr>
        <w:t xml:space="preserve"> du circuit. Un champ magnétique </w:t>
      </w:r>
      <m:oMath>
        <m:r>
          <m:rPr>
            <m:sty m:val="i"/>
          </m:rPr>
          <m:t>B</m:t>
        </m:r>
      </m:oMath>
      <w:r>
        <w:rPr>
          <w:rFonts w:eastAsia="Georgia" w:cs="Georgia" w:ascii="Georgia" w:hAnsi="Georgia"/>
        </w:rPr>
        <w:t xml:space="preserve"> appliqué perpendiculairement au circuit induit une modification de cette résistance.</w:t>
      </w:r>
      <w:r>
        <w:rPr/>
        <w:br w:type="textWrapping"/>
      </w:r>
      <w:r>
        <w:rPr/>
        <w:t xml:space="preserve">(1)</w:t>
      </w:r>
      <w:r>
        <w:rPr/>
        <w:br w:type="textWrapping"/>
      </w:r>
    </w:p>
    <w:p>
      <w:pPr>
        <w:spacing w:lineRule="auto"/>
        <w:jc w:val="center"/>
      </w:pPr>
      <w:r>
        <w:rPr/>
        <w:drawing>
          <wp:inline distB="0" distL="0" distR="0" distT="0">
            <wp:extent cx="4010025" cy="3733800"/>
            <wp:effectExtent b="0" l="0" r="0" t="0"/>
            <wp:docPr id="7" name="image-81f40f347c57cf59a7e15b7f12800b69984346b2.jpg"/>
            <a:graphic>
              <a:graphicData uri="http://schemas.openxmlformats.org/drawingml/2006/picture">
                <pic:pic>
                  <pic:nvPicPr>
                    <pic:cNvPr id="7" name="image-81f40f347c57cf59a7e15b7f12800b69984346b2.jpg" descr=""/>
                    <pic:cNvPicPr/>
                  </pic:nvPicPr>
                  <pic:blipFill>
                    <a:blip r:embed="rId11" cstate="print"/>
                    <a:srcRect b="0" l="0" r="0" t="0"/>
                    <a:stretch>
                      <a:fillRect/>
                    </a:stretch>
                  </pic:blipFill>
                  <pic:spPr>
                    <a:xfrm>
                      <a:off x="0" y="0"/>
                      <a:ext cx="4010025" cy="3733800"/>
                    </a:xfrm>
                    <a:prstGeom prst="rect"/>
                  </pic:spPr>
                </pic:pic>
              </a:graphicData>
            </a:graphic>
          </wp:inline>
        </w:drawing>
      </w:r>
    </w:p>
    <w:p>
      <w:pPr>
        <w:spacing w:after="220" w:lineRule="auto"/>
      </w:pPr>
      <w:r>
        <w:rPr/>
        <w:t xml:space="preserve">500 nm</w:t>
      </w:r>
      <w:r>
        <w:rPr/>
        <w:br w:type="textWrapping"/>
      </w:r>
    </w:p>
    <w:p>
      <w:pPr>
        <w:spacing w:lineRule="auto"/>
        <w:jc w:val="center"/>
      </w:pPr>
      <w:r>
        <w:rPr/>
        <w:drawing>
          <wp:inline distB="0" distL="0" distR="0" distT="0">
            <wp:extent cx="5486400" cy="3198031"/>
            <wp:effectExtent b="0" l="0" r="0" t="0"/>
            <wp:docPr id="8" name="image-13d1d772b396ce42ab5ab88a2d3902f858907730.jpg"/>
            <a:graphic>
              <a:graphicData uri="http://schemas.openxmlformats.org/drawingml/2006/picture">
                <pic:pic>
                  <pic:nvPicPr>
                    <pic:cNvPr id="8" name="image-13d1d772b396ce42ab5ab88a2d3902f858907730.jpg" descr=""/>
                    <pic:cNvPicPr/>
                  </pic:nvPicPr>
                  <pic:blipFill>
                    <a:blip r:embed="rId12" cstate="print"/>
                    <a:srcRect b="0" l="0" r="0" t="0"/>
                    <a:stretch>
                      <a:fillRect/>
                    </a:stretch>
                  </pic:blipFill>
                  <pic:spPr>
                    <a:xfrm>
                      <a:off x="0" y="0"/>
                      <a:ext cx="5486400" cy="3198031"/>
                    </a:xfrm>
                    <a:prstGeom prst="rect"/>
                  </pic:spPr>
                </pic:pic>
              </a:graphicData>
            </a:graphic>
          </wp:inline>
        </w:drawing>
      </w:r>
    </w:p>
    <w:p>
      <w:pPr>
        <w:spacing w:after="220" w:lineRule="auto"/>
      </w:pPr>
      <w:r>
        <w:rPr>
          <w:rFonts w:eastAsia="Georgia" w:cs="Georgia" w:ascii="Georgia" w:hAnsi="Georgia"/>
        </w:rPr>
        <w:t xml:space="preserve">Q28. Faire une analogie entre le schéma du semi-conducteur représenté ci-dessus et l'expérience des fentes d'Young étudiée précédemment.</w:t>
      </w:r>
    </w:p>
    <w:p>
      <w:pPr>
        <w:spacing w:after="220" w:lineRule="auto"/>
      </w:pPr>
      <w:r>
        <w:rPr>
          <w:rFonts w:eastAsia="Georgia" w:cs="Georgia" w:ascii="Georgia" w:hAnsi="Georgia"/>
        </w:rPr>
        <w:t xml:space="preserve">Q29. On peut montrer que la résistance de l'échantillon prend une valeur maximale lorsque la phase d'Aharonov-Bohm est un multiple entier de </w:t>
      </w:r>
      <m:oMath>
        <m:r>
          <m:rPr>
            <m:sty m:val="p"/>
          </m:rPr>
          <m:t>2</m:t>
        </m:r>
        <m:r>
          <m:rPr>
            <m:sty m:val="i"/>
          </m:rPr>
          <m:t>π</m:t>
        </m:r>
      </m:oMath>
      <w:r>
        <w:rPr>
          <w:rFonts w:eastAsia="Georgia" w:cs="Georgia" w:ascii="Georgia" w:hAnsi="Georgia"/>
        </w:rPr>
        <w:t xml:space="preserve">. Expliquer pourquoi on s'attend à une modulation périodique de la résistance </w:t>
      </w:r>
      <m:oMath>
        <m:r>
          <m:rPr>
            <m:sty m:val="i"/>
          </m:rPr>
          <m:t>Z</m:t>
        </m:r>
      </m:oMath>
      <w:r>
        <w:rPr>
          <w:rFonts w:eastAsia="Georgia" w:cs="Georgia" w:ascii="Georgia" w:hAnsi="Georgia"/>
        </w:rPr>
        <w:t xml:space="preserve"> de l'échantillon en fonction du champ magnétique </w:t>
      </w:r>
      <m:oMath>
        <m:r>
          <m:rPr>
            <m:sty m:val="i"/>
          </m:rPr>
          <m:t>B</m:t>
        </m:r>
      </m:oMath>
      <w:r>
        <w:rPr/>
        <w:t xml:space="preserve">.</w:t>
      </w:r>
      <w:r>
        <w:rPr/>
        <w:br w:type="textWrapping"/>
      </w:r>
      <w:r>
        <w:rPr>
          <w:rFonts w:eastAsia="Georgia" w:cs="Georgia" w:ascii="Georgia" w:hAnsi="Georgia"/>
        </w:rPr>
        <w:t xml:space="preserve">Q30. Donner l'expression de la période de la fonction </w:t>
      </w:r>
      <m:oMath>
        <m:r>
          <m:rPr>
            <m:sty m:val="i"/>
          </m:rPr>
          <m:t>Z</m:t>
        </m:r>
        <m:r>
          <m:rPr>
            <m:sty m:val="p"/>
          </m:rPr>
          <m:t>(</m:t>
        </m:r>
        <m:r>
          <m:rPr>
            <m:sty m:val="i"/>
          </m:rPr>
          <m:t>B</m:t>
        </m:r>
        <m:r>
          <m:rPr>
            <m:sty m:val="p"/>
          </m:rPr>
          <m:t>)</m:t>
        </m:r>
      </m:oMath>
      <w:r>
        <w:rPr>
          <w:rFonts w:eastAsia="Georgia" w:cs="Georgia" w:ascii="Georgia" w:hAnsi="Georgia"/>
        </w:rPr>
        <w:t xml:space="preserve">. On assimilera le circuit à un anneau d'épaisseur nulle et de rayon </w:t>
      </w:r>
      <m:oMath>
        <m:r>
          <m:rPr>
            <m:sty m:val="i"/>
          </m:rPr>
          <m:t>R</m:t>
        </m:r>
        <m:r>
          <m:rPr>
            <m:sty m:val="p"/>
          </m:rPr>
          <m:t>=</m:t>
        </m:r>
        <m:r>
          <m:rPr>
            <m:sty m:val="p"/>
          </m:rPr>
          <m:t>270</m:t>
        </m:r>
        <m:r>
          <m:rPr>
            <m:nor/>
          </m:rPr>
          <m:t xml:space="preserve"> </m:t>
        </m:r>
        <m:r>
          <m:rPr>
            <m:sty m:val="p"/>
          </m:rPr>
          <m:t>nm</m:t>
        </m:r>
      </m:oMath>
      <w:r>
        <w:rPr/>
        <w:t xml:space="preserve">.</w:t>
      </w:r>
      <w:r>
        <w:rPr/>
        <w:br w:type="textWrapping"/>
      </w:r>
      <w:r>
        <w:rPr>
          <w:rFonts w:eastAsia="Georgia" w:cs="Georgia" w:ascii="Georgia" w:hAnsi="Georgia"/>
        </w:rPr>
        <w:t xml:space="preserve">Q31. Calculer la valeur numérique de la période pour les paramètres physiques de ce circuit et comparer aux résultats de mesure.</w:t>
      </w:r>
      <w:r>
        <w:rPr/>
        <w:br w:type="textWrapping"/>
      </w:r>
      <w:r>
        <w:rPr>
          <w:rFonts w:eastAsia="Georgia" w:cs="Georgia" w:ascii="Georgia" w:hAnsi="Georgia"/>
        </w:rPr>
        <w:t xml:space="preserve">Q32. Les ondes de matière électroniques ont une longueur de cohérence spatiale limitée notamment par des effets de température finie. Montrer que l'on peut former une longueur de cohérence thermique </w:t>
      </w:r>
      <m:oMath>
        <m:sSub>
          <m:sSubPr/>
          <m:e>
            <m:r>
              <m:rPr>
                <m:sty m:val="i"/>
              </m:rPr>
              <m:t>l</m:t>
            </m:r>
          </m:e>
          <m:sub>
            <m:r>
              <m:rPr>
                <m:nor/>
              </m:rPr>
              <m:t>th </m:t>
            </m:r>
          </m:sub>
        </m:sSub>
      </m:oMath>
      <w:r>
        <w:rPr>
          <w:rFonts w:eastAsia="Georgia" w:cs="Georgia" w:ascii="Georgia" w:hAnsi="Georgia"/>
        </w:rPr>
        <w:t xml:space="preserve"> à partir de la masse de l'électron </w:t>
      </w:r>
      <m:oMath>
        <m:sSub>
          <m:sSubPr/>
          <m:e>
            <m:r>
              <m:rPr>
                <m:sty m:val="i"/>
              </m:rPr>
              <m:t>m</m:t>
            </m:r>
          </m:e>
          <m:sub>
            <m:r>
              <m:rPr>
                <m:sty m:val="i"/>
              </m:rPr>
              <m:t>e</m:t>
            </m:r>
          </m:sub>
        </m:sSub>
      </m:oMath>
      <w:r>
        <w:rPr/>
        <w:t xml:space="preserve">, des constantes fondamentales </w:t>
      </w:r>
      <m:oMath>
        <m:r>
          <m:rPr>
            <m:sty m:val="i"/>
          </m:rPr>
          <m:t>ℏ</m:t>
        </m:r>
      </m:oMath>
      <w:r>
        <w:rPr/>
        <w:t xml:space="preserve"> et </w:t>
      </w:r>
      <m:oMath>
        <m:sSub>
          <m:sSubPr/>
          <m:e>
            <m:r>
              <m:rPr>
                <m:sty m:val="i"/>
              </m:rPr>
              <m:t>k</m:t>
            </m:r>
          </m:e>
          <m:sub>
            <m:r>
              <m:rPr>
                <m:sty m:val="i"/>
              </m:rPr>
              <m:t>B</m:t>
            </m:r>
          </m:sub>
        </m:sSub>
      </m:oMath>
      <w:r>
        <w:rPr>
          <w:rFonts w:eastAsia="Georgia" w:cs="Georgia" w:ascii="Georgia" w:hAnsi="Georgia"/>
        </w:rPr>
        <w:t xml:space="preserve"> et de la température </w:t>
      </w:r>
      <m:oMath>
        <m:r>
          <m:rPr>
            <m:sty m:val="i"/>
          </m:rPr>
          <m:t>T</m:t>
        </m:r>
      </m:oMath>
      <w:r>
        <w:rPr/>
        <w:t xml:space="preserve">. Calculer l'ordre de grandeur de </w:t>
      </w:r>
      <m:oMath>
        <m:sSub>
          <m:sSubPr/>
          <m:e>
            <m:r>
              <m:rPr>
                <m:sty m:val="i"/>
              </m:rPr>
              <m:t>l</m:t>
            </m:r>
          </m:e>
          <m:sub>
            <m:r>
              <m:rPr>
                <m:nor/>
              </m:rPr>
              <m:t>th </m:t>
            </m:r>
          </m:sub>
        </m:sSub>
      </m:oMath>
      <w:r>
        <w:rPr>
          <w:rFonts w:eastAsia="Georgia" w:cs="Georgia" w:ascii="Georgia" w:hAnsi="Georgia"/>
        </w:rPr>
        <w:t xml:space="preserve"> à température ambiante ( </w:t>
      </w:r>
      <m:oMath>
        <m:r>
          <m:rPr>
            <m:sty m:val="i"/>
          </m:rPr>
          <m:t>T</m:t>
        </m:r>
        <m:r>
          <m:rPr>
            <m:sty m:val="p"/>
          </m:rPr>
          <m:t>=</m:t>
        </m:r>
        <m:r>
          <m:rPr>
            <m:sty m:val="p"/>
          </m:rPr>
          <m:t>300</m:t>
        </m:r>
        <m:r>
          <m:rPr>
            <m:nor/>
          </m:rPr>
          <m:t xml:space="preserve"> </m:t>
        </m:r>
        <m:r>
          <m:rPr>
            <m:sty m:val="p"/>
          </m:rPr>
          <m:t>K</m:t>
        </m:r>
      </m:oMath>
      <w:r>
        <w:rPr>
          <w:rFonts w:eastAsia="Georgia" w:cs="Georgia" w:ascii="Georgia" w:hAnsi="Georgia"/>
        </w:rPr>
        <w:t xml:space="preserve"> ) ainsi que dans un environnement cryogénique ( </w:t>
      </w:r>
      <m:oMath>
        <m:r>
          <m:rPr>
            <m:sty m:val="i"/>
          </m:rPr>
          <m:t>T</m:t>
        </m:r>
        <m:r>
          <m:rPr>
            <m:sty m:val="p"/>
          </m:rPr>
          <m:t>=</m:t>
        </m:r>
        <m:r>
          <m:rPr>
            <m:sty m:val="p"/>
          </m:rPr>
          <m:t>1</m:t>
        </m:r>
        <m:r>
          <m:rPr>
            <m:nor/>
          </m:rPr>
          <m:t xml:space="preserve"> </m:t>
        </m:r>
        <m:r>
          <m:rPr>
            <m:sty m:val="p"/>
          </m:rPr>
          <m:t>K</m:t>
        </m:r>
      </m:oMath>
      <w:r>
        <w:rPr/>
        <w:t xml:space="preserve"> ).</w:t>
      </w:r>
      <w:r>
        <w:rPr/>
        <w:br w:type="textWrapping"/>
      </w:r>
      <w:r>
        <w:rPr>
          <w:rFonts w:eastAsia="Georgia" w:cs="Georgia" w:ascii="Georgia" w:hAnsi="Georgia"/>
        </w:rPr>
        <w:t xml:space="preserve">Q33. Expliquer pourquoi il est nécessaire de placer l'échantillon semi-conducteur dans un environnement cryogénique pour observer la modulation </w:t>
      </w:r>
      <m:oMath>
        <m:r>
          <m:rPr>
            <m:sty m:val="i"/>
          </m:rPr>
          <m:t>Z</m:t>
        </m:r>
        <m:r>
          <m:rPr>
            <m:sty m:val="p"/>
          </m:rPr>
          <m:t>(</m:t>
        </m:r>
        <m:r>
          <m:rPr>
            <m:sty m:val="i"/>
          </m:rPr>
          <m:t>B</m:t>
        </m:r>
        <m:r>
          <m:rPr>
            <m:sty m:val="p"/>
          </m:rPr>
          <m:t>)</m:t>
        </m:r>
      </m:oMath>
      <w:r>
        <w:rPr>
          <w:rFonts w:eastAsia="Georgia" w:cs="Georgia" w:ascii="Georgia" w:hAnsi="Georgia"/>
        </w:rPr>
        <w:t xml:space="preserve"> présentée ci-dessus.</w:t>
      </w:r>
    </w:p>
    <w:p>
      <w:pPr>
        <w:spacing w:line="271" w:before="330" w:lineRule="auto"/>
      </w:pPr>
      <w:r>
        <w:rPr>
          <w:rFonts w:eastAsia="Georgia" w:cs="Georgia" w:ascii="Georgia" w:hAnsi="Georgia"/>
          <w:b/>
          <w:sz w:val="42"/>
        </w:rPr>
        <w:t xml:space="preserve">Deuxième partie</w:t>
      </w:r>
    </w:p>
    <w:p>
      <w:pPr>
        <w:spacing w:line="271" w:before="330" w:lineRule="auto"/>
      </w:pPr>
      <w:r>
        <w:rPr>
          <w:b/>
          <w:sz w:val="42"/>
        </w:rPr>
        <w:t xml:space="preserve">Effet Hall quantique</w:t>
      </w:r>
    </w:p>
    <w:p>
      <w:pPr>
        <w:spacing w:after="220" w:lineRule="auto"/>
      </w:pPr>
      <w:r>
        <w:rPr>
          <w:rFonts w:eastAsia="Georgia" w:cs="Georgia" w:ascii="Georgia" w:hAnsi="Georgia"/>
        </w:rPr>
        <w:t xml:space="preserve">Le modèle classique de l'atome d'hydrogène décrit la trajectoire de l'électron autour du proton comme une orbite périodique elliptique. En 1913 Bohr introduit un modèle de l'atome d'hydrogène restreignant les orbites possibles à une classe d'orbites stables satisfaisant une condition de quantification. Ce modèle permit d'expliquer le spectre d'émission discret de l'atome d'hydrogène.</w:t>
      </w:r>
    </w:p>
    <w:p>
      <w:pPr>
        <w:spacing w:after="220" w:lineRule="auto"/>
      </w:pPr>
      <w:r>
        <w:rPr>
          <w:rFonts w:eastAsia="Georgia" w:cs="Georgia" w:ascii="Georgia" w:hAnsi="Georgia"/>
        </w:rPr>
        <w:t xml:space="preserve">Cette partie s'organise en deux exercices. Dans le premier, nous nous intéressons à un modèle simplifié du mouvement quantique d'une particule chargée dans un champ magnétique. Par analogie avec le modèle de Bohr, nous étudierons comment quantifier les trajectoires cyclotron périodiques d'une charge dans un champ magnétique. Le deuxième exercice traite d'une conséquence physique importante de cette quantification sur un gaz d'électrons bidimensionnel, l'effet Hall quantique.</w:t>
      </w:r>
    </w:p>
    <w:p>
      <w:pPr>
        <w:spacing w:line="271" w:before="330" w:lineRule="auto"/>
      </w:pPr>
      <w:r>
        <w:rPr>
          <w:rFonts w:eastAsia="Georgia" w:cs="Georgia" w:ascii="Georgia" w:hAnsi="Georgia"/>
          <w:b/>
          <w:sz w:val="42"/>
        </w:rPr>
        <w:t xml:space="preserve">3 Quantification du mouvement d'un électron dans un champ magnétique</w:t>
      </w:r>
    </w:p>
    <w:p>
      <w:pPr>
        <w:spacing w:after="220" w:lineRule="auto"/>
      </w:pPr>
      <w:r>
        <w:rPr>
          <w:rFonts w:eastAsia="Georgia" w:cs="Georgia" w:ascii="Georgia" w:hAnsi="Georgia"/>
        </w:rPr>
        <w:t xml:space="preserve">On s'intéresse dans cette partie à la quantification des trajectoires d'une particule chargée dans un champ magnétique.</w:t>
      </w:r>
    </w:p>
    <w:p>
      <w:pPr>
        <w:spacing w:line="271" w:before="330" w:lineRule="auto"/>
      </w:pPr>
      <w:r>
        <w:rPr>
          <w:b/>
          <w:sz w:val="42"/>
        </w:rPr>
        <w:t xml:space="preserve">Orbites cyclotron classiques</w:t>
      </w:r>
    </w:p>
    <w:p>
      <w:pPr>
        <w:spacing w:after="220" w:lineRule="auto"/>
      </w:pPr>
      <w:r>
        <w:rPr>
          <w:rFonts w:eastAsia="Georgia" w:cs="Georgia" w:ascii="Georgia" w:hAnsi="Georgia"/>
        </w:rPr>
        <w:t xml:space="preserve">Q34. On considère un électron de charge </w:t>
      </w:r>
      <m:oMath>
        <m:r>
          <m:rPr>
            <m:sty m:val="p"/>
          </m:rPr>
          <m:t>−</m:t>
        </m:r>
        <m:r>
          <m:rPr>
            <m:sty m:val="i"/>
          </m:rPr>
          <m:t>e</m:t>
        </m:r>
      </m:oMath>
      <w:r>
        <w:rPr>
          <w:rFonts w:eastAsia="Georgia" w:cs="Georgia" w:ascii="Georgia" w:hAnsi="Georgia"/>
        </w:rPr>
        <w:t xml:space="preserve"> soumis à un champ magnétique uniforme </w:t>
      </w:r>
      <m:oMath>
        <m:r>
          <m:rPr>
            <m:sty m:val="b"/>
          </m:rPr>
          <m:t>B</m:t>
        </m:r>
        <m:r>
          <m:rPr>
            <m:sty m:val="p"/>
          </m:rPr>
          <m:t>=</m:t>
        </m:r>
        <m:r>
          <m:rPr>
            <m:sty m:val="i"/>
          </m:rPr>
          <m:t>B</m:t>
        </m:r>
        <m:sSub>
          <m:sSubPr/>
          <m:e>
            <m:r>
              <m:rPr>
                <m:sty m:val="b"/>
              </m:rPr>
              <m:t>u</m:t>
            </m:r>
          </m:e>
          <m:sub>
            <m:r>
              <m:rPr>
                <m:sty m:val="i"/>
              </m:rPr>
              <m:t>z</m:t>
            </m:r>
          </m:sub>
        </m:sSub>
      </m:oMath>
      <w:r>
        <w:rPr>
          <w:rFonts w:eastAsia="Georgia" w:cs="Georgia" w:ascii="Georgia" w:hAnsi="Georgia"/>
        </w:rPr>
        <w:t xml:space="preserve">. Donner l'expression de la force exercée par le champ magnétique sur l'électron.</w:t>
      </w:r>
      <w:r>
        <w:rPr/>
        <w:br w:type="textWrapping"/>
      </w:r>
      <w:r>
        <w:rPr>
          <w:rFonts w:eastAsia="Georgia" w:cs="Georgia" w:ascii="Georgia" w:hAnsi="Georgia"/>
        </w:rPr>
        <w:t xml:space="preserve">Q35. Considérons un électron situé en </w:t>
      </w:r>
      <m:oMath>
        <m:r>
          <m:rPr>
            <m:sty m:val="b"/>
          </m:rPr>
          <m:t>r</m:t>
        </m:r>
        <m:r>
          <m:rPr>
            <m:sty m:val="p"/>
          </m:rPr>
          <m:t>=</m:t>
        </m:r>
        <m:r>
          <m:rPr>
            <m:sty m:val="b"/>
          </m:rPr>
          <m:t>0</m:t>
        </m:r>
      </m:oMath>
      <w:r>
        <w:rPr>
          <w:rFonts w:eastAsia="Georgia" w:cs="Georgia" w:ascii="Georgia" w:hAnsi="Georgia"/>
        </w:rPr>
        <w:t xml:space="preserve"> à l'instant </w:t>
      </w:r>
      <m:oMath>
        <m:r>
          <m:rPr>
            <m:sty m:val="i"/>
          </m:rPr>
          <m:t>t</m:t>
        </m:r>
        <m:r>
          <m:rPr>
            <m:sty m:val="p"/>
          </m:rPr>
          <m:t>=</m:t>
        </m:r>
        <m:r>
          <m:rPr>
            <m:sty m:val="p"/>
          </m:rPr>
          <m:t>0</m:t>
        </m:r>
      </m:oMath>
      <w:r>
        <w:rPr/>
        <w:t xml:space="preserve">, avec une vitesse </w:t>
      </w:r>
      <m:oMath>
        <m:r>
          <m:rPr>
            <m:sty m:val="b"/>
          </m:rPr>
          <m:t>v</m:t>
        </m:r>
        <m:r>
          <m:rPr>
            <m:sty m:val="p"/>
          </m:rPr>
          <m:t>=</m:t>
        </m:r>
        <m:sSub>
          <m:sSubPr/>
          <m:e>
            <m:r>
              <m:rPr>
                <m:sty m:val="i"/>
              </m:rPr>
              <m:t>v</m:t>
            </m:r>
          </m:e>
          <m:sub>
            <m:r>
              <m:rPr>
                <m:sty m:val="i"/>
              </m:rPr>
              <m:t>x</m:t>
            </m:r>
          </m:sub>
        </m:sSub>
        <m:sSub>
          <m:sSubPr/>
          <m:e>
            <m:r>
              <m:rPr>
                <m:sty m:val="b"/>
              </m:rPr>
              <m:t>u</m:t>
            </m:r>
          </m:e>
          <m:sub>
            <m:r>
              <m:rPr>
                <m:sty m:val="i"/>
              </m:rPr>
              <m:t>x</m:t>
            </m:r>
          </m:sub>
        </m:sSub>
        <m:r>
          <m:rPr>
            <m:sty m:val="p"/>
          </m:rPr>
          <m:t>+</m:t>
        </m:r>
        <m:sSub>
          <m:sSubPr/>
          <m:e>
            <m:r>
              <m:rPr>
                <m:sty m:val="i"/>
              </m:rPr>
              <m:t>v</m:t>
            </m:r>
          </m:e>
          <m:sub>
            <m:r>
              <m:rPr>
                <m:sty m:val="i"/>
              </m:rPr>
              <m:t>z</m:t>
            </m:r>
          </m:sub>
        </m:sSub>
        <m:sSub>
          <m:sSubPr/>
          <m:e>
            <m:r>
              <m:rPr>
                <m:sty m:val="b"/>
              </m:rPr>
              <m:t>u</m:t>
            </m:r>
          </m:e>
          <m:sub>
            <m:r>
              <m:rPr>
                <m:sty m:val="i"/>
              </m:rPr>
              <m:t>z</m:t>
            </m:r>
          </m:sub>
        </m:sSub>
      </m:oMath>
      <w:r>
        <w:rPr/>
        <w:t xml:space="preserve">. Quelle est sa trajectoire?</w:t>
      </w:r>
      <w:r>
        <w:rPr/>
        <w:br w:type="textWrapping"/>
      </w:r>
      <w:r>
        <w:rPr/>
        <w:t xml:space="preserve">Q36. On suppose qu'un potentiel fortement confinant dans la direction </w:t>
      </w:r>
      <m:oMath>
        <m:r>
          <m:rPr>
            <m:sty m:val="i"/>
          </m:rPr>
          <m:t>z</m:t>
        </m:r>
      </m:oMath>
      <w:r>
        <w:rPr>
          <w:rFonts w:eastAsia="Georgia" w:cs="Georgia" w:ascii="Georgia" w:hAnsi="Georgia"/>
        </w:rPr>
        <w:t xml:space="preserve"> maintient les électrons en </w:t>
      </w:r>
      <m:oMath>
        <m:r>
          <m:rPr>
            <m:sty m:val="i"/>
          </m:rPr>
          <m:t>z</m:t>
        </m:r>
        <m:r>
          <m:rPr>
            <m:sty m:val="p"/>
          </m:rPr>
          <m:t>=</m:t>
        </m:r>
        <m:r>
          <m:rPr>
            <m:sty m:val="p"/>
          </m:rPr>
          <m:t>0</m:t>
        </m:r>
      </m:oMath>
      <w:r>
        <w:rPr>
          <w:rFonts w:eastAsia="Georgia" w:cs="Georgia" w:ascii="Georgia" w:hAnsi="Georgia"/>
        </w:rPr>
        <w:t xml:space="preserve">. Montrer que les électrons effectuent des mouvements circulaires périodiques - le mouvement cyclotron - dont on déterminera le rayon </w:t>
      </w:r>
      <m:oMath>
        <m:r>
          <m:rPr>
            <m:sty m:val="i"/>
          </m:rPr>
          <m:t>R</m:t>
        </m:r>
      </m:oMath>
      <w:r>
        <w:rPr>
          <w:rFonts w:eastAsia="Georgia" w:cs="Georgia" w:ascii="Georgia" w:hAnsi="Georgia"/>
        </w:rPr>
        <w:t xml:space="preserve"> et la fréquence </w:t>
      </w:r>
      <m:oMath>
        <m:sSub>
          <m:sSubPr/>
          <m:e>
            <m:r>
              <m:rPr>
                <m:sty m:val="i"/>
              </m:rPr>
              <m:t>ω</m:t>
            </m:r>
          </m:e>
          <m:sub>
            <m:r>
              <m:rPr>
                <m:sty m:val="i"/>
              </m:rPr>
              <m:t>c</m:t>
            </m:r>
          </m:sub>
        </m:sSub>
        <m:r>
          <m:rPr>
            <m:sty m:val="p"/>
          </m:rPr>
          <m:t>/</m:t>
        </m:r>
        <m:r>
          <m:rPr>
            <m:sty m:val="p"/>
          </m:rPr>
          <m:t>(</m:t>
        </m:r>
        <m:r>
          <m:rPr>
            <m:sty m:val="p"/>
          </m:rPr>
          <m:t>2</m:t>
        </m:r>
        <m:r>
          <m:rPr>
            <m:sty m:val="i"/>
          </m:rPr>
          <m:t>π</m:t>
        </m:r>
        <m:r>
          <m:rPr>
            <m:sty m:val="p"/>
          </m:rPr>
          <m:t>)</m:t>
        </m:r>
      </m:oMath>
      <w:r>
        <w:rPr/>
        <w:t xml:space="preserve"> en fonction de </w:t>
      </w:r>
      <m:oMath>
        <m:r>
          <m:rPr>
            <m:sty m:val="i"/>
          </m:rPr>
          <m:t>e</m:t>
        </m:r>
        <m:r>
          <m:rPr>
            <m:sty m:val="p"/>
          </m:rPr>
          <m:t>,</m:t>
        </m:r>
        <m:r>
          <m:rPr>
            <m:sty m:val="i"/>
          </m:rPr>
          <m:t>m</m:t>
        </m:r>
        <m:r>
          <m:rPr>
            <m:sty m:val="p"/>
          </m:rPr>
          <m:t>,</m:t>
        </m:r>
        <m:sSub>
          <m:sSubPr/>
          <m:e>
            <m:r>
              <m:rPr>
                <m:sty m:val="i"/>
              </m:rPr>
              <m:t>v</m:t>
            </m:r>
          </m:e>
          <m:sub>
            <m:r>
              <m:rPr>
                <m:sty m:val="i"/>
              </m:rPr>
              <m:t>x</m:t>
            </m:r>
          </m:sub>
        </m:sSub>
      </m:oMath>
      <w:r>
        <w:rPr/>
        <w:t xml:space="preserve"> et </w:t>
      </w:r>
      <m:oMath>
        <m:r>
          <m:rPr>
            <m:sty m:val="i"/>
          </m:rPr>
          <m:t>B</m:t>
        </m:r>
      </m:oMath>
      <w:r>
        <w:rPr/>
        <w:t xml:space="preserve">.</w:t>
      </w:r>
    </w:p>
    <w:p>
      <w:pPr>
        <w:spacing w:line="271" w:before="330" w:lineRule="auto"/>
      </w:pPr>
      <w:r>
        <w:rPr>
          <w:b/>
          <w:sz w:val="42"/>
        </w:rPr>
        <w:t xml:space="preserve">Quantification du mouvement cyclotron</w:t>
      </w:r>
    </w:p>
    <w:p>
      <w:pPr>
        <w:spacing w:after="220" w:lineRule="auto"/>
      </w:pPr>
      <w:r>
        <w:rPr>
          <w:rFonts w:eastAsia="Georgia" w:cs="Georgia" w:ascii="Georgia" w:hAnsi="Georgia"/>
        </w:rPr>
        <w:t xml:space="preserve">La physique quantique impose une quantification du mouvement de la particule. Un grand nombre d'effets quantiques peuvent être compris en conservant la notion de trajectoires classiques, pourvu qu'elles soient soumises à une règle de quantification de Bohr-Sommerfeld.</w:t>
      </w:r>
    </w:p>
    <w:p>
      <w:pPr>
        <w:spacing w:after="220" w:lineRule="auto"/>
      </w:pPr>
      <w:r>
        <w:rPr>
          <w:rFonts w:eastAsia="Georgia" w:cs="Georgia" w:ascii="Georgia" w:hAnsi="Georgia"/>
        </w:rPr>
        <w:t xml:space="preserve">La règle de quantification fait intervenir la longueur d'onde de de Broglie </w:t>
      </w:r>
      <m:oMath>
        <m:sSub>
          <m:sSubPr/>
          <m:e>
            <m:r>
              <m:rPr>
                <m:sty m:val="i"/>
              </m:rPr>
              <m:t>λ</m:t>
            </m:r>
          </m:e>
          <m:sub>
            <m:r>
              <m:rPr>
                <m:sty m:val="p"/>
              </m:rPr>
              <m:t>dB</m:t>
            </m:r>
          </m:sub>
        </m:sSub>
        <m:r>
          <m:rPr>
            <m:sty m:val="p"/>
          </m:rPr>
          <m:t>=</m:t>
        </m:r>
        <m:r>
          <m:rPr>
            <m:sty m:val="i"/>
          </m:rPr>
          <m:t>h</m:t>
        </m:r>
        <m:r>
          <m:rPr>
            <m:sty m:val="p"/>
          </m:rPr>
          <m:t>/</m:t>
        </m:r>
        <m:r>
          <m:rPr>
            <m:sty m:val="i"/>
          </m:rPr>
          <m:t>p</m:t>
        </m:r>
      </m:oMath>
      <w:r>
        <w:rPr>
          <w:rFonts w:eastAsia="Georgia" w:cs="Georgia" w:ascii="Georgia" w:hAnsi="Georgia"/>
        </w:rPr>
        <w:t xml:space="preserve">, que l'on définit à partir de l'impulsion </w:t>
      </w:r>
      <m:oMath>
        <m:r>
          <m:rPr>
            <m:sty m:val="b"/>
          </m:rPr>
          <m:t>p</m:t>
        </m:r>
      </m:oMath>
      <w:r>
        <w:rPr/>
        <w:t xml:space="preserve"> de la particule et de la constante de Planck </w:t>
      </w:r>
      <m:oMath>
        <m:r>
          <m:rPr>
            <m:sty m:val="i"/>
          </m:rPr>
          <m:t>h</m:t>
        </m:r>
      </m:oMath>
      <w:r>
        <w:rPr>
          <w:rFonts w:eastAsia="Georgia" w:cs="Georgia" w:ascii="Georgia" w:hAnsi="Georgia"/>
        </w:rPr>
        <w:t xml:space="preserve">. L'impulsion est définie comme la somme de la quantité de mouvement </w:t>
      </w:r>
      <m:oMath>
        <m:r>
          <m:rPr>
            <m:sty m:val="i"/>
          </m:rPr>
          <m:t>m</m:t>
        </m:r>
        <m:r>
          <m:rPr>
            <m:sty m:val="b"/>
          </m:rPr>
          <m:t>v</m:t>
        </m:r>
      </m:oMath>
      <w:r>
        <w:rPr>
          <w:rFonts w:eastAsia="Georgia" w:cs="Georgia" w:ascii="Georgia" w:hAnsi="Georgia"/>
        </w:rPr>
        <w:t xml:space="preserve"> et de la quantité de mouvement </w:t>
      </w:r>
      <m:oMath>
        <m:sSub>
          <m:sSubPr/>
          <m:e>
            <m:r>
              <m:rPr>
                <m:sty m:val="b"/>
              </m:rPr>
              <m:t>g</m:t>
            </m:r>
          </m:e>
          <m:sub>
            <m:r>
              <m:rPr>
                <m:nor/>
              </m:rPr>
              <m:t>em associée au champ magnétique </m:t>
            </m:r>
          </m:sub>
        </m:sSub>
      </m:oMath>
      <w:r>
        <w:rPr>
          <w:rFonts w:eastAsia="Georgia" w:cs="Georgia" w:ascii="Georgia" w:hAnsi="Georgia"/>
        </w:rPr>
        <w:t xml:space="preserve"> et calculée dans l'exercice préliminaire (question 8). Pour un électron dans un champ uniforme, on peut ainsi écrire</w:t>
      </w:r>
    </w:p>
    <w:p>
      <w:pPr>
        <w:spacing w:after="220" w:lineRule="auto"/>
      </w:pPr>
      <m:oMathPara>
        <m:oMath>
          <m:r>
            <m:rPr>
              <m:sty m:val="b"/>
            </m:rPr>
            <m:t>p</m:t>
          </m:r>
          <m:r>
            <m:rPr>
              <m:sty m:val="p"/>
            </m:rPr>
            <m:t>=</m:t>
          </m:r>
          <m:r>
            <m:rPr>
              <m:sty m:val="i"/>
            </m:rPr>
            <m:t>m</m:t>
          </m:r>
          <m:r>
            <m:rPr>
              <m:sty m:val="b"/>
            </m:rPr>
            <m:t>v</m:t>
          </m:r>
          <m:r>
            <m:rPr>
              <m:sty m:val="p"/>
            </m:rPr>
            <m:t>−</m:t>
          </m:r>
          <m:r>
            <m:rPr>
              <m:sty m:val="i"/>
            </m:rPr>
            <m:t>e</m:t>
          </m:r>
          <m:r>
            <m:rPr>
              <m:sty m:val="i"/>
            </m:rPr>
            <m:t>B</m:t>
          </m:r>
          <m:f>
            <m:fPr>
              <m:ctrlPr>
                <w:rPr>
                  <w:rFonts w:ascii="Cambria Math" w:hAnsi="Cambria Math"/>
                </w:rPr>
              </m:ctrlPr>
            </m:fPr>
            <m:num>
              <m:r>
                <m:rPr>
                  <m:sty m:val="i"/>
                </m:rPr>
                <m:t>r</m:t>
              </m:r>
            </m:num>
            <m:den>
              <m:r>
                <m:rPr>
                  <m:sty m:val="p"/>
                </m:rPr>
                <m:t>2</m:t>
              </m:r>
            </m:den>
          </m:f>
          <m:sSub>
            <m:sSubPr/>
            <m:e>
              <m:r>
                <m:rPr>
                  <m:sty m:val="b"/>
                </m:rPr>
                <m:t>u</m:t>
              </m:r>
            </m:e>
            <m:sub>
              <m:r>
                <m:rPr>
                  <m:sty m:val="i"/>
                </m:rPr>
                <m:t>θ</m:t>
              </m:r>
            </m:sub>
          </m:sSub>
        </m:oMath>
      </m:oMathPara>
    </w:p>
    <w:p>
      <w:pPr>
        <w:spacing w:after="220" w:lineRule="auto"/>
      </w:pPr>
      <w:r>
        <w:rPr>
          <w:rFonts w:eastAsia="Georgia" w:cs="Georgia" w:ascii="Georgia" w:hAnsi="Georgia"/>
        </w:rPr>
        <w:t xml:space="preserve">La règle de quantification de Bohr-Sommerfeld relie la circonférence de l'orbite cyclotron à la longueur d'onde de de Broglie par la relation</w:t>
      </w:r>
    </w:p>
    <w:p>
      <w:pPr>
        <w:spacing w:after="220" w:lineRule="auto"/>
      </w:pPr>
      <m:oMathPara>
        <m:oMath>
          <m:r>
            <m:rPr>
              <m:sty m:val="p"/>
            </m:rPr>
            <m:t>2</m:t>
          </m:r>
          <m:r>
            <m:rPr>
              <m:sty m:val="i"/>
            </m:rPr>
            <m:t>π</m:t>
          </m:r>
          <m:sSub>
            <m:sSubPr/>
            <m:e>
              <m:r>
                <m:rPr>
                  <m:sty m:val="i"/>
                </m:rPr>
                <m:t>R</m:t>
              </m:r>
            </m:e>
            <m:sub>
              <m:r>
                <m:rPr>
                  <m:sty m:val="i"/>
                </m:rPr>
                <m:t>n</m:t>
              </m:r>
            </m:sub>
          </m:sSub>
          <m:r>
            <m:rPr>
              <m:sty m:val="p"/>
            </m:rPr>
            <m:t>=</m:t>
          </m:r>
          <m:r>
            <m:rPr>
              <m:sty m:val="p"/>
            </m:rPr>
            <m:t>(</m:t>
          </m:r>
          <m:r>
            <m:rPr>
              <m:sty m:val="i"/>
            </m:rPr>
            <m:t>n</m:t>
          </m:r>
          <m:r>
            <m:rPr>
              <m:sty m:val="p"/>
            </m:rPr>
            <m:t>+</m:t>
          </m:r>
          <m:r>
            <m:rPr>
              <m:sty m:val="i"/>
            </m:rPr>
            <m:t>γ</m:t>
          </m:r>
          <m:r>
            <m:rPr>
              <m:sty m:val="p"/>
            </m:rPr>
            <m:t>)</m:t>
          </m:r>
          <m:sSub>
            <m:sSubPr/>
            <m:e>
              <m:r>
                <m:rPr>
                  <m:sty m:val="i"/>
                </m:rPr>
                <m:t>λ</m:t>
              </m:r>
            </m:e>
            <m:sub>
              <m:r>
                <m:rPr>
                  <m:sty m:val="p"/>
                </m:rPr>
                <m:t>dB</m:t>
              </m:r>
            </m:sub>
          </m:sSub>
          <m:r>
            <m:rPr>
              <m:sty m:val="p"/>
            </m:rPr>
            <m:t>,</m:t>
          </m:r>
          <m:r>
            <m:rPr>
              <m:sty m:val="p"/>
            </m:rPr>
            <m:t xml:space="preserve"> </m:t>
          </m:r>
          <m:r>
            <m:rPr>
              <m:nor/>
            </m:rPr>
            <m:t> où </m:t>
          </m:r>
          <m:r>
            <m:rPr>
              <m:sty m:val="p"/>
            </m:rPr>
            <m:t xml:space="preserve"> </m:t>
          </m:r>
          <m:r>
            <m:rPr>
              <m:sty m:val="i"/>
            </m:rPr>
            <m:t>n</m:t>
          </m:r>
          <m:r>
            <m:rPr>
              <m:sty m:val="p"/>
            </m:rPr>
            <m:t>∈</m:t>
          </m:r>
          <m:r>
            <m:rPr>
              <m:scr m:val="double-struck"/>
            </m:rPr>
            <m:t>N</m:t>
          </m:r>
          <m:r>
            <m:rPr>
              <m:sty m:val="p"/>
            </m:rPr>
            <m:t xml:space="preserve"> </m:t>
          </m:r>
          <m:r>
            <m:rPr>
              <m:nor/>
            </m:rPr>
            <m:t> et </m:t>
          </m:r>
          <m:r>
            <m:rPr>
              <m:sty m:val="p"/>
            </m:rPr>
            <m:t xml:space="preserve"> </m:t>
          </m:r>
          <m:r>
            <m:rPr>
              <m:sty m:val="p"/>
            </m:rPr>
            <m:t>0</m:t>
          </m:r>
          <m:r>
            <m:rPr>
              <m:sty m:val="p"/>
            </m:rPr>
            <m:t>≤</m:t>
          </m:r>
          <m:r>
            <m:rPr>
              <m:sty m:val="i"/>
            </m:rPr>
            <m:t>γ</m:t>
          </m:r>
          <m:r>
            <m:rPr>
              <m:sty m:val="p"/>
            </m:rPr>
            <m:t>&lt;</m:t>
          </m:r>
          <m:r>
            <m:rPr>
              <m:sty m:val="p"/>
            </m:rPr>
            <m:t>1</m:t>
          </m:r>
          <m:r>
            <m:rPr>
              <m:sty m:val="p"/>
            </m:rPr>
            <m:t>.</m:t>
          </m:r>
        </m:oMath>
      </m:oMathPara>
    </w:p>
    <w:p>
      <w:pPr>
        <w:spacing w:after="220" w:lineRule="auto"/>
      </w:pPr>
      <w:r>
        <w:rPr/>
        <w:t xml:space="preserve">Q37. Montrer que le rayon </w:t>
      </w:r>
      <m:oMath>
        <m:sSub>
          <m:sSubPr/>
          <m:e>
            <m:r>
              <m:rPr>
                <m:sty m:val="i"/>
              </m:rPr>
              <m:t>R</m:t>
            </m:r>
          </m:e>
          <m:sub>
            <m:r>
              <m:rPr>
                <m:sty m:val="i"/>
              </m:rPr>
              <m:t>n</m:t>
            </m:r>
          </m:sub>
        </m:sSub>
      </m:oMath>
      <w:r>
        <w:rPr>
          <w:rFonts w:eastAsia="Georgia" w:cs="Georgia" w:ascii="Georgia" w:hAnsi="Georgia"/>
        </w:rPr>
        <w:t xml:space="preserve"> de l'orbite est donné par</w:t>
      </w:r>
    </w:p>
    <w:p>
      <w:pPr>
        <w:spacing w:after="220" w:lineRule="auto"/>
      </w:pPr>
      <m:oMathPara>
        <m:oMath>
          <m:sSub>
            <m:sSubPr/>
            <m:e>
              <m:r>
                <m:rPr>
                  <m:sty m:val="i"/>
                </m:rPr>
                <m:t>R</m:t>
              </m:r>
            </m:e>
            <m:sub>
              <m:r>
                <m:rPr>
                  <m:sty m:val="i"/>
                </m:rPr>
                <m:t>n</m:t>
              </m:r>
            </m:sub>
          </m:sSub>
          <m:r>
            <m:rPr>
              <m:sty m:val="p"/>
            </m:rPr>
            <m:t>=</m:t>
          </m:r>
          <m:rad>
            <m:radPr>
              <m:degHide m:val="1"/>
              <m:ctrlPr>
                <w:rPr>
                  <w:rFonts w:ascii="Cambria Math" w:hAnsi="Cambria Math"/>
                </w:rPr>
              </m:ctrlPr>
            </m:radPr>
            <m:deg/>
            <m:e>
              <m:r>
                <m:rPr>
                  <m:sty m:val="p"/>
                </m:rPr>
                <m:t>2</m:t>
              </m:r>
              <m:r>
                <m:rPr>
                  <m:sty m:val="p"/>
                </m:rPr>
                <m:t>(</m:t>
              </m:r>
              <m:r>
                <m:rPr>
                  <m:sty m:val="i"/>
                </m:rPr>
                <m:t>n</m:t>
              </m:r>
              <m:r>
                <m:rPr>
                  <m:sty m:val="p"/>
                </m:rPr>
                <m:t>+</m:t>
              </m:r>
              <m:r>
                <m:rPr>
                  <m:sty m:val="i"/>
                </m:rPr>
                <m:t>γ</m:t>
              </m:r>
              <m:r>
                <m:rPr>
                  <m:sty m:val="p"/>
                </m:rPr>
                <m:t>)</m:t>
              </m:r>
            </m:e>
          </m:rad>
          <m:sSub>
            <m:sSubPr/>
            <m:e>
              <m:r>
                <m:rPr>
                  <m:sty m:val="i"/>
                </m:rPr>
                <m:t>l</m:t>
              </m:r>
            </m:e>
            <m:sub>
              <m:r>
                <m:rPr>
                  <m:sty m:val="i"/>
                </m:rPr>
                <m:t>B</m:t>
              </m:r>
            </m:sub>
          </m:sSub>
          <m:r>
            <m:rPr>
              <m:sty m:val="p"/>
            </m:rPr>
            <m:t>,</m:t>
          </m:r>
        </m:oMath>
      </m:oMathPara>
    </w:p>
    <w:p>
      <w:pPr>
        <w:spacing w:after="220" w:lineRule="auto"/>
      </w:pPr>
      <w:r>
        <w:rPr>
          <w:rFonts w:eastAsia="Georgia" w:cs="Georgia" w:ascii="Georgia" w:hAnsi="Georgia"/>
        </w:rPr>
        <w:t xml:space="preserve">où </w:t>
      </w:r>
      <m:oMath>
        <m:sSub>
          <m:sSubPr/>
          <m:e>
            <m:r>
              <m:rPr>
                <m:sty m:val="i"/>
              </m:rPr>
              <m:t>l</m:t>
            </m:r>
          </m:e>
          <m:sub>
            <m:r>
              <m:rPr>
                <m:sty m:val="i"/>
              </m:rPr>
              <m:t>B</m:t>
            </m:r>
          </m:sub>
        </m:sSub>
      </m:oMath>
      <w:r>
        <w:rPr>
          <w:rFonts w:eastAsia="Georgia" w:cs="Georgia" w:ascii="Georgia" w:hAnsi="Georgia"/>
        </w:rPr>
        <w:t xml:space="preserve"> est une longueur définie à partir de </w:t>
      </w:r>
      <m:oMath>
        <m:r>
          <m:rPr>
            <m:sty m:val="i"/>
          </m:rPr>
          <m:t>ℏ</m:t>
        </m:r>
        <m:r>
          <m:rPr>
            <m:sty m:val="p"/>
          </m:rPr>
          <m:t>,</m:t>
        </m:r>
        <m:r>
          <m:rPr>
            <m:sty m:val="i"/>
          </m:rPr>
          <m:t>e</m:t>
        </m:r>
      </m:oMath>
      <w:r>
        <w:rPr/>
        <w:t xml:space="preserve"> et </w:t>
      </w:r>
      <m:oMath>
        <m:r>
          <m:rPr>
            <m:sty m:val="i"/>
          </m:rPr>
          <m:t>B</m:t>
        </m:r>
      </m:oMath>
      <w:r>
        <w:rPr/>
        <w:t xml:space="preserve"> dont on donnera l'expression.</w:t>
      </w:r>
      <w:r>
        <w:rPr/>
        <w:br w:type="textWrapping"/>
      </w:r>
      <w:r>
        <w:rPr>
          <w:rFonts w:eastAsia="Georgia" w:cs="Georgia" w:ascii="Georgia" w:hAnsi="Georgia"/>
        </w:rPr>
        <w:t xml:space="preserve">Q38. Montrer que l'énergie cinétique </w:t>
      </w:r>
      <m:oMath>
        <m:f>
          <m:fPr>
            <m:ctrlPr>
              <w:rPr>
                <w:rFonts w:ascii="Cambria Math" w:hAnsi="Cambria Math"/>
              </w:rPr>
            </m:ctrlPr>
          </m:fPr>
          <m:num>
            <m:r>
              <m:rPr>
                <m:sty m:val="p"/>
              </m:rPr>
              <m:t>1</m:t>
            </m:r>
          </m:num>
          <m:den>
            <m:r>
              <m:rPr>
                <m:sty m:val="p"/>
              </m:rPr>
              <m:t>2</m:t>
            </m:r>
          </m:den>
        </m:f>
        <m:r>
          <m:rPr>
            <m:sty m:val="i"/>
          </m:rPr>
          <m:t>m</m:t>
        </m:r>
        <m:sSup>
          <m:sSupPr/>
          <m:e>
            <m:r>
              <m:rPr>
                <m:sty m:val="i"/>
              </m:rPr>
              <m:t>v</m:t>
            </m:r>
          </m:e>
          <m:sup>
            <m:r>
              <m:rPr>
                <m:sty m:val="p"/>
              </m:rPr>
              <m:t>2</m:t>
            </m:r>
          </m:sup>
        </m:sSup>
      </m:oMath>
      <w:r>
        <w:rPr/>
        <w:t xml:space="preserve"> de la particule sur la trajectoire de rayon </w:t>
      </w:r>
      <m:oMath>
        <m:sSub>
          <m:sSubPr/>
          <m:e>
            <m:r>
              <m:rPr>
                <m:sty m:val="i"/>
              </m:rPr>
              <m:t>R</m:t>
            </m:r>
          </m:e>
          <m:sub>
            <m:r>
              <m:rPr>
                <m:sty m:val="i"/>
              </m:rPr>
              <m:t>n</m:t>
            </m:r>
          </m:sub>
        </m:sSub>
      </m:oMath>
      <w:r>
        <w:rPr/>
        <w:t xml:space="preserve"> vaut</w:t>
      </w:r>
    </w:p>
    <w:p>
      <w:pPr>
        <w:spacing w:after="220" w:lineRule="auto"/>
      </w:pPr>
      <m:oMathPara>
        <m:oMath>
          <m:sSub>
            <m:sSubPr/>
            <m:e>
              <m:r>
                <m:rPr>
                  <m:scr m:val="script"/>
                </m:rPr>
                <m:t>E</m:t>
              </m:r>
            </m:e>
            <m:sub>
              <m:r>
                <m:rPr>
                  <m:sty m:val="i"/>
                </m:rPr>
                <m:t>n</m:t>
              </m:r>
            </m:sub>
          </m:sSub>
          <m:r>
            <m:rPr>
              <m:sty m:val="p"/>
            </m:rPr>
            <m:t>=</m:t>
          </m:r>
          <m:r>
            <m:rPr>
              <m:sty m:val="p"/>
            </m:rPr>
            <m:t>(</m:t>
          </m:r>
          <m:r>
            <m:rPr>
              <m:sty m:val="i"/>
            </m:rPr>
            <m:t>n</m:t>
          </m:r>
          <m:r>
            <m:rPr>
              <m:sty m:val="p"/>
            </m:rPr>
            <m:t>+</m:t>
          </m:r>
          <m:r>
            <m:rPr>
              <m:sty m:val="i"/>
            </m:rPr>
            <m:t>γ</m:t>
          </m:r>
          <m:r>
            <m:rPr>
              <m:sty m:val="p"/>
            </m:rPr>
            <m:t>)</m:t>
          </m:r>
          <m:r>
            <m:rPr>
              <m:sty m:val="i"/>
            </m:rPr>
            <m:t>ℏ</m:t>
          </m:r>
          <m:sSub>
            <m:sSubPr/>
            <m:e>
              <m:r>
                <m:rPr>
                  <m:sty m:val="i"/>
                </m:rPr>
                <m:t>ω</m:t>
              </m:r>
            </m:e>
            <m:sub>
              <m:r>
                <m:rPr>
                  <m:sty m:val="i"/>
                </m:rPr>
                <m:t>c</m:t>
              </m:r>
            </m:sub>
          </m:sSub>
          <m:r>
            <m:rPr>
              <m:sty m:val="p"/>
            </m:rPr>
            <m:t>.</m:t>
          </m:r>
        </m:oMath>
      </m:oMathPara>
    </w:p>
    <w:p>
      <w:pPr>
        <w:spacing w:after="220" w:lineRule="auto"/>
      </w:pPr>
      <w:r>
        <w:rPr>
          <w:rFonts w:eastAsia="Georgia" w:cs="Georgia" w:ascii="Georgia" w:hAnsi="Georgia"/>
        </w:rPr>
        <w:t xml:space="preserve">Q39. Calculer la valeur numérique de la fréquence cyclotron </w:t>
      </w:r>
      <m:oMath>
        <m:sSub>
          <m:sSubPr/>
          <m:e>
            <m:r>
              <m:rPr>
                <m:sty m:val="i"/>
              </m:rPr>
              <m:t>ω</m:t>
            </m:r>
          </m:e>
          <m:sub>
            <m:r>
              <m:rPr>
                <m:sty m:val="i"/>
              </m:rPr>
              <m:t>c</m:t>
            </m:r>
          </m:sub>
        </m:sSub>
        <m:r>
          <m:rPr>
            <m:sty m:val="p"/>
          </m:rPr>
          <m:t>/</m:t>
        </m:r>
        <m:r>
          <m:rPr>
            <m:sty m:val="p"/>
          </m:rPr>
          <m:t>(</m:t>
        </m:r>
        <m:r>
          <m:rPr>
            <m:sty m:val="p"/>
          </m:rPr>
          <m:t>2</m:t>
        </m:r>
        <m:r>
          <m:rPr>
            <m:sty m:val="i"/>
          </m:rPr>
          <m:t>π</m:t>
        </m:r>
        <m:r>
          <m:rPr>
            <m:sty m:val="p"/>
          </m:rPr>
          <m:t>)</m:t>
        </m:r>
      </m:oMath>
      <w:r>
        <w:rPr>
          <w:rFonts w:eastAsia="Georgia" w:cs="Georgia" w:ascii="Georgia" w:hAnsi="Georgia"/>
        </w:rPr>
        <w:t xml:space="preserve"> pour un électron dans un champ magnétique </w:t>
      </w:r>
      <m:oMath>
        <m:r>
          <m:rPr>
            <m:sty m:val="i"/>
          </m:rPr>
          <m:t>B</m:t>
        </m:r>
        <m:r>
          <m:rPr>
            <m:sty m:val="p"/>
          </m:rPr>
          <m:t>=</m:t>
        </m:r>
        <m:r>
          <m:rPr>
            <m:sty m:val="p"/>
          </m:rPr>
          <m:t>1</m:t>
        </m:r>
        <m:r>
          <m:rPr>
            <m:nor/>
          </m:rPr>
          <m:t xml:space="preserve"> </m:t>
        </m:r>
        <m:r>
          <m:rPr>
            <m:sty m:val="p"/>
          </m:rPr>
          <m:t>T</m:t>
        </m:r>
      </m:oMath>
      <w:r>
        <w:rPr/>
        <w:t xml:space="preserve">.</w:t>
      </w:r>
      <w:r>
        <w:rPr/>
        <w:br w:type="textWrapping"/>
      </w:r>
      <w:r>
        <w:rPr>
          <w:rFonts w:eastAsia="Georgia" w:cs="Georgia" w:ascii="Georgia" w:hAnsi="Georgia"/>
        </w:rPr>
        <w:t xml:space="preserve">Q40. Montrer que l'on peut former une température </w:t>
      </w:r>
      <m:oMath>
        <m:sSub>
          <m:sSubPr/>
          <m:e>
            <m:r>
              <m:rPr>
                <m:sty m:val="i"/>
              </m:rPr>
              <m:t>T</m:t>
            </m:r>
          </m:e>
          <m:sub>
            <m:r>
              <m:rPr>
                <m:sty m:val="p"/>
              </m:rPr>
              <m:t>0</m:t>
            </m:r>
          </m:sub>
        </m:sSub>
      </m:oMath>
      <w:r>
        <w:rPr>
          <w:rFonts w:eastAsia="Georgia" w:cs="Georgia" w:ascii="Georgia" w:hAnsi="Georgia"/>
        </w:rPr>
        <w:t xml:space="preserve"> à l'aide des constantes </w:t>
      </w:r>
      <m:oMath>
        <m:sSub>
          <m:sSubPr/>
          <m:e>
            <m:r>
              <m:rPr>
                <m:sty m:val="i"/>
              </m:rPr>
              <m:t>ω</m:t>
            </m:r>
          </m:e>
          <m:sub>
            <m:r>
              <m:rPr>
                <m:sty m:val="i"/>
              </m:rPr>
              <m:t>c</m:t>
            </m:r>
          </m:sub>
        </m:sSub>
      </m:oMath>
      <w:r>
        <w:rPr/>
        <w:t xml:space="preserve">, </w:t>
      </w:r>
      <m:oMath>
        <m:r>
          <m:rPr>
            <m:sty m:val="i"/>
          </m:rPr>
          <m:t>ℏ</m:t>
        </m:r>
      </m:oMath>
      <w:r>
        <w:rPr/>
        <w:t xml:space="preserve"> et </w:t>
      </w:r>
      <m:oMath>
        <m:sSub>
          <m:sSubPr/>
          <m:e>
            <m:r>
              <m:rPr>
                <m:sty m:val="i"/>
              </m:rPr>
              <m:t>k</m:t>
            </m:r>
          </m:e>
          <m:sub>
            <m:r>
              <m:rPr>
                <m:sty m:val="i"/>
              </m:rPr>
              <m:t>B</m:t>
            </m:r>
          </m:sub>
        </m:sSub>
      </m:oMath>
      <w:r>
        <w:rPr>
          <w:rFonts w:eastAsia="Georgia" w:cs="Georgia" w:ascii="Georgia" w:hAnsi="Georgia"/>
        </w:rPr>
        <w:t xml:space="preserve">, et calculer sa valeur numérique pour </w:t>
      </w:r>
      <m:oMath>
        <m:r>
          <m:rPr>
            <m:sty m:val="i"/>
          </m:rPr>
          <m:t>B</m:t>
        </m:r>
        <m:r>
          <m:rPr>
            <m:sty m:val="p"/>
          </m:rPr>
          <m:t>=</m:t>
        </m:r>
        <m:r>
          <m:rPr>
            <m:sty m:val="p"/>
          </m:rPr>
          <m:t>1</m:t>
        </m:r>
        <m:r>
          <m:rPr>
            <m:nor/>
          </m:rPr>
          <m:t xml:space="preserve"> </m:t>
        </m:r>
        <m:r>
          <m:rPr>
            <m:sty m:val="p"/>
          </m:rPr>
          <m:t>T</m:t>
        </m:r>
      </m:oMath>
      <w:r>
        <w:rPr/>
        <w:t xml:space="preserve">.</w:t>
      </w:r>
    </w:p>
    <w:p>
      <w:pPr>
        <w:spacing w:after="220" w:lineRule="auto"/>
      </w:pPr>
      <w:r>
        <w:rPr>
          <w:rFonts w:eastAsia="Georgia" w:cs="Georgia" w:ascii="Georgia" w:hAnsi="Georgia"/>
        </w:rPr>
        <w:t xml:space="preserve">Q41. On considère dans la suite un échantillon semi-conducteur placé dans un environnement cryogénique à une température </w:t>
      </w:r>
      <m:oMath>
        <m:r>
          <m:rPr>
            <m:sty m:val="i"/>
          </m:rPr>
          <m:t>T</m:t>
        </m:r>
        <m:r>
          <m:rPr>
            <m:sty m:val="p"/>
          </m:rPr>
          <m:t>≪</m:t>
        </m:r>
        <m:sSub>
          <m:sSubPr/>
          <m:e>
            <m:r>
              <m:rPr>
                <m:sty m:val="i"/>
              </m:rPr>
              <m:t>T</m:t>
            </m:r>
          </m:e>
          <m:sub>
            <m:r>
              <m:rPr>
                <m:sty m:val="p"/>
              </m:rPr>
              <m:t>0</m:t>
            </m:r>
          </m:sub>
        </m:sSub>
      </m:oMath>
      <w:r>
        <w:rPr>
          <w:rFonts w:eastAsia="Georgia" w:cs="Georgia" w:ascii="Georgia" w:hAnsi="Georgia"/>
        </w:rPr>
        <w:t xml:space="preserve">. A faible densité, les électrons décrivent alors uniquement des orbites de plus basse énergie ( </w:t>
      </w:r>
      <m:oMath>
        <m:r>
          <m:rPr>
            <m:sty m:val="i"/>
          </m:rPr>
          <m:t>n</m:t>
        </m:r>
        <m:r>
          <m:rPr>
            <m:sty m:val="p"/>
          </m:rPr>
          <m:t>=</m:t>
        </m:r>
        <m:r>
          <m:rPr>
            <m:sty m:val="p"/>
          </m:rPr>
          <m:t>0</m:t>
        </m:r>
      </m:oMath>
      <w:r>
        <w:rPr/>
        <w:t xml:space="preserve"> ). On envoie un faisceau laser de pulsation </w:t>
      </w:r>
      <m:oMath>
        <m:r>
          <m:rPr>
            <m:sty m:val="i"/>
          </m:rPr>
          <m:t>ω</m:t>
        </m:r>
      </m:oMath>
      <w:r>
        <w:rPr>
          <w:rFonts w:eastAsia="Georgia" w:cs="Georgia" w:ascii="Georgia" w:hAnsi="Georgia"/>
        </w:rPr>
        <w:t xml:space="preserve">. Expliquer pourquoi on s'attend à observer une absorption de la lumière par l'échantillon lorsque </w:t>
      </w:r>
      <m:oMath>
        <m:r>
          <m:rPr>
            <m:sty m:val="i"/>
          </m:rPr>
          <m:t>ω</m:t>
        </m:r>
        <m:r>
          <m:rPr>
            <m:sty m:val="p"/>
          </m:rPr>
          <m:t>=</m:t>
        </m:r>
        <m:sSub>
          <m:sSubPr/>
          <m:e>
            <m:r>
              <m:rPr>
                <m:sty m:val="i"/>
              </m:rPr>
              <m:t>ω</m:t>
            </m:r>
          </m:e>
          <m:sub>
            <m:r>
              <m:rPr>
                <m:sty m:val="i"/>
              </m:rPr>
              <m:t>c</m:t>
            </m:r>
          </m:sub>
        </m:sSub>
      </m:oMath>
      <w:r>
        <w:rPr/>
        <w:t xml:space="preserve">.</w:t>
      </w:r>
      <w:r>
        <w:rPr/>
        <w:br w:type="textWrapping"/>
      </w:r>
      <w:r>
        <w:rPr>
          <w:rFonts w:eastAsia="Georgia" w:cs="Georgia" w:ascii="Georgia" w:hAnsi="Georgia"/>
        </w:rPr>
        <w:t xml:space="preserve">Q42. La figure ci-après représente une mesure de l'absorption d'un faisceau laser de longueur d'onde </w:t>
      </w:r>
      <m:oMath>
        <m:r>
          <m:rPr>
            <m:sty m:val="i"/>
          </m:rPr>
          <m:t>λ</m:t>
        </m:r>
        <m:r>
          <m:rPr>
            <m:sty m:val="p"/>
          </m:rPr>
          <m:t>=</m:t>
        </m:r>
        <m:r>
          <m:rPr>
            <m:sty m:val="p"/>
          </m:rPr>
          <m:t>96</m:t>
        </m:r>
        <m:r>
          <m:rPr>
            <m:sty m:val="i"/>
          </m:rPr>
          <m:t>μ</m:t>
        </m:r>
        <m:r>
          <m:rPr>
            <m:nor/>
          </m:rPr>
          <m:t xml:space="preserve"> </m:t>
        </m:r>
        <m:r>
          <m:rPr>
            <m:sty m:val="p"/>
          </m:rPr>
          <m:t>m</m:t>
        </m:r>
      </m:oMath>
      <w:r>
        <w:rPr>
          <w:rFonts w:eastAsia="Georgia" w:cs="Georgia" w:ascii="Georgia" w:hAnsi="Georgia"/>
        </w:rPr>
        <w:t xml:space="preserve">, qui présente une résonance pour un champ magnétique </w:t>
      </w:r>
      <m:oMath>
        <m:r>
          <m:rPr>
            <m:sty m:val="i"/>
          </m:rPr>
          <m:t>B</m:t>
        </m:r>
        <m:r>
          <m:rPr>
            <m:sty m:val="p"/>
          </m:rPr>
          <m:t>=</m:t>
        </m:r>
        <m:r>
          <m:rPr>
            <m:sty m:val="p"/>
          </m:rPr>
          <m:t>8</m:t>
        </m:r>
        <m:r>
          <m:rPr>
            <m:nor/>
          </m:rPr>
          <m:t xml:space="preserve"> </m:t>
        </m:r>
        <m:r>
          <m:rPr>
            <m:sty m:val="p"/>
          </m:rPr>
          <m:t>T</m:t>
        </m:r>
      </m:oMath>
      <w:r>
        <w:rPr/>
        <w:t xml:space="preserve">.</w:t>
      </w:r>
      <w:r>
        <w:rPr/>
        <w:br w:type="textWrapping"/>
      </w:r>
      <w:r>
        <w:rPr>
          <w:rFonts w:eastAsia="Georgia" w:cs="Georgia" w:ascii="Georgia" w:hAnsi="Georgia"/>
        </w:rPr>
        <w:t xml:space="preserve">En rassemblant les mesures de fréquence cyclotron pour différentes valeurs du champ magnétique on obtient les données représentées sur la figure de droite. Ces données sont-elles en accord avec l'expression de la fréquence cyclotron déterminée à la question 36 ?</w:t>
      </w:r>
      <w:r>
        <w:rPr/>
        <w:br w:type="textWrapping"/>
      </w:r>
    </w:p>
    <w:p>
      <w:pPr>
        <w:spacing w:lineRule="auto"/>
        <w:jc w:val="center"/>
      </w:pPr>
      <w:r>
        <w:rPr/>
        <w:drawing>
          <wp:inline distB="0" distL="0" distR="0" distT="0">
            <wp:extent cx="5486400" cy="6813755"/>
            <wp:effectExtent b="0" l="0" r="0" t="0"/>
            <wp:docPr id="9" name="image-f2597e85eca335e4e0addc8ad099124085f4e88e.jpg"/>
            <a:graphic>
              <a:graphicData uri="http://schemas.openxmlformats.org/drawingml/2006/picture">
                <pic:pic>
                  <pic:nvPicPr>
                    <pic:cNvPr id="9" name="image-f2597e85eca335e4e0addc8ad099124085f4e88e.jpg" descr=""/>
                    <pic:cNvPicPr/>
                  </pic:nvPicPr>
                  <pic:blipFill>
                    <a:blip r:embed="rId13" cstate="print"/>
                    <a:srcRect b="0" l="0" r="0" t="0"/>
                    <a:stretch>
                      <a:fillRect/>
                    </a:stretch>
                  </pic:blipFill>
                  <pic:spPr>
                    <a:xfrm>
                      <a:off x="0" y="0"/>
                      <a:ext cx="5486400" cy="6813755"/>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4552950" cy="7115175"/>
            <wp:effectExtent b="0" l="0" r="0" t="0"/>
            <wp:docPr id="10" name="image-6726366eece4239cdeb2fee4c9a92ecea3d6de9e.jpg"/>
            <a:graphic>
              <a:graphicData uri="http://schemas.openxmlformats.org/drawingml/2006/picture">
                <pic:pic>
                  <pic:nvPicPr>
                    <pic:cNvPr id="10" name="image-6726366eece4239cdeb2fee4c9a92ecea3d6de9e.jpg" descr=""/>
                    <pic:cNvPicPr/>
                  </pic:nvPicPr>
                  <pic:blipFill>
                    <a:blip r:embed="rId14" cstate="print"/>
                    <a:srcRect b="0" l="0" r="0" t="0"/>
                    <a:stretch>
                      <a:fillRect/>
                    </a:stretch>
                  </pic:blipFill>
                  <pic:spPr>
                    <a:xfrm>
                      <a:off x="0" y="0"/>
                      <a:ext cx="4552950" cy="7115175"/>
                    </a:xfrm>
                    <a:prstGeom prst="rect"/>
                  </pic:spPr>
                </pic:pic>
              </a:graphicData>
            </a:graphic>
          </wp:inline>
        </w:drawing>
      </w:r>
    </w:p>
    <w:p>
      <w:pPr>
        <w:spacing w:after="220" w:lineRule="auto"/>
      </w:pPr>
      <w:r>
        <w:rPr>
          <w:rFonts w:eastAsia="Georgia" w:cs="Georgia" w:ascii="Georgia" w:hAnsi="Georgia"/>
        </w:rPr>
        <w:t xml:space="preserve">Q43. Montrer que l'on obtient une bonne compréhension des données expérimentales si l'on remplace la masse de l'électron par une masse effective notée </w:t>
      </w:r>
      <m:oMath>
        <m:sSup>
          <m:sSupPr/>
          <m:e>
            <m:r>
              <m:rPr>
                <m:sty m:val="i"/>
              </m:rPr>
              <m:t>m</m:t>
            </m:r>
          </m:e>
          <m:sup>
            <m:r>
              <m:rPr>
                <m:sty m:val="p"/>
              </m:rPr>
              <m:t>∗</m:t>
            </m:r>
          </m:sup>
        </m:sSup>
      </m:oMath>
      <w:r>
        <w:rPr>
          <w:rFonts w:eastAsia="Georgia" w:cs="Georgia" w:ascii="Georgia" w:hAnsi="Georgia"/>
        </w:rPr>
        <w:t xml:space="preserve"> dont on donnera la valeur numérique.</w:t>
      </w:r>
    </w:p>
    <w:p>
      <w:pPr>
        <w:spacing w:line="271" w:before="330" w:lineRule="auto"/>
      </w:pPr>
      <w:r>
        <w:rPr>
          <w:rFonts w:eastAsia="Georgia" w:cs="Georgia" w:ascii="Georgia" w:hAnsi="Georgia"/>
          <w:b/>
          <w:sz w:val="42"/>
        </w:rPr>
        <w:t xml:space="preserve">Orbites cyclotron relativistes dans le graphène</w:t>
      </w:r>
    </w:p>
    <w:p>
      <w:pPr>
        <w:spacing w:after="220" w:lineRule="auto"/>
      </w:pPr>
      <w:r>
        <w:rPr>
          <w:rFonts w:eastAsia="Georgia" w:cs="Georgia" w:ascii="Georgia" w:hAnsi="Georgia"/>
        </w:rPr>
        <w:t xml:space="preserve">On considère le mouvement cyclotron d'un électron dans le graphène. Le graphène est constitué d'un seul feuillet de graphite, dont les ions sont régulièrement disposés en un réseau hexagonal représenté ciaprès.</w:t>
      </w:r>
      <w:r>
        <w:rPr/>
        <w:br w:type="textWrapping"/>
      </w:r>
    </w:p>
    <w:p>
      <w:pPr>
        <w:spacing w:lineRule="auto"/>
        <w:jc w:val="center"/>
      </w:pPr>
      <w:r>
        <w:rPr/>
        <w:drawing>
          <wp:inline distB="0" distL="0" distR="0" distT="0">
            <wp:extent cx="5486400" cy="3698943"/>
            <wp:effectExtent b="0" l="0" r="0" t="0"/>
            <wp:docPr id="11" name="image-91731c3b83b1ca857a0965c1627ce4c78d9bd60c.jpg"/>
            <a:graphic>
              <a:graphicData uri="http://schemas.openxmlformats.org/drawingml/2006/picture">
                <pic:pic>
                  <pic:nvPicPr>
                    <pic:cNvPr id="11" name="image-91731c3b83b1ca857a0965c1627ce4c78d9bd60c.jpg" descr=""/>
                    <pic:cNvPicPr/>
                  </pic:nvPicPr>
                  <pic:blipFill>
                    <a:blip r:embed="rId15" cstate="print"/>
                    <a:srcRect b="0" l="0" r="0" t="0"/>
                    <a:stretch>
                      <a:fillRect/>
                    </a:stretch>
                  </pic:blipFill>
                  <pic:spPr>
                    <a:xfrm>
                      <a:off x="0" y="0"/>
                      <a:ext cx="5486400" cy="3698943"/>
                    </a:xfrm>
                    <a:prstGeom prst="rect"/>
                  </pic:spPr>
                </pic:pic>
              </a:graphicData>
            </a:graphic>
          </wp:inline>
        </w:drawing>
      </w:r>
    </w:p>
    <w:p>
      <w:pPr>
        <w:spacing w:after="220" w:lineRule="auto"/>
      </w:pPr>
      <w:r>
        <w:rPr>
          <w:rFonts w:eastAsia="Georgia" w:cs="Georgia" w:ascii="Georgia" w:hAnsi="Georgia"/>
        </w:rPr>
        <w:t xml:space="preserve">Q44. Décrire la structure cristallographique du graphite. Expliquer pourquoi on peut facilement isoler une feuille de graphène à partir d'un cristal de graphite.</w:t>
      </w:r>
      <w:r>
        <w:rPr/>
        <w:br w:type="textWrapping"/>
      </w:r>
      <w:r>
        <w:rPr>
          <w:rFonts w:eastAsia="Georgia" w:cs="Georgia" w:ascii="Georgia" w:hAnsi="Georgia"/>
        </w:rPr>
        <w:t xml:space="preserve">On peut montrer que la présence du réseau ionique hexagonal perturbe fortement le comportement des électrons de conduction dans le graphène, qui se comportent alors comme des particules relativistes de masse nulle. A l'image des photons dans le vide se déplaçant à la vitesse de la lumière </w:t>
      </w:r>
      <m:oMath>
        <m:r>
          <m:rPr>
            <m:sty m:val="i"/>
          </m:rPr>
          <m:t>c</m:t>
        </m:r>
      </m:oMath>
      <w:r>
        <w:rPr>
          <w:rFonts w:eastAsia="Georgia" w:cs="Georgia" w:ascii="Georgia" w:hAnsi="Georgia"/>
        </w:rPr>
        <w:t xml:space="preserve">, les électrons se déplacent dans le graphène à une vitesse </w:t>
      </w:r>
      <m:oMath>
        <m:r>
          <m:rPr>
            <m:sty m:val="b"/>
          </m:rPr>
          <m:t>v</m:t>
        </m:r>
      </m:oMath>
      <w:r>
        <w:rPr>
          <w:rFonts w:eastAsia="Georgia" w:cs="Georgia" w:ascii="Georgia" w:hAnsi="Georgia"/>
        </w:rPr>
        <w:t xml:space="preserve"> de norme fixe notée </w:t>
      </w:r>
      <m:oMath>
        <m:acc>
          <m:accPr>
            <m:chr m:val="‾"/>
          </m:accPr>
          <m:e>
            <m:r>
              <m:rPr>
                <m:sty m:val="i"/>
              </m:rPr>
              <m:t>c</m:t>
            </m:r>
          </m:e>
        </m:acc>
      </m:oMath>
      <w:r>
        <w:rPr/>
        <w:t xml:space="preserve">.</w:t>
      </w:r>
      <w:r>
        <w:rPr/>
        <w:br w:type="textWrapping"/>
      </w:r>
      <w:r>
        <w:rPr/>
        <w:t xml:space="preserve">Q45. Rappeler l'expression de la relation de dispersion reliant la pulsation </w:t>
      </w:r>
      <m:oMath>
        <m:r>
          <m:rPr>
            <m:sty m:val="i"/>
          </m:rPr>
          <m:t>ω</m:t>
        </m:r>
      </m:oMath>
      <w:r>
        <w:rPr/>
        <w:t xml:space="preserve"> au vecteur d'onde </w:t>
      </w:r>
      <m:oMath>
        <m:r>
          <m:rPr>
            <m:sty m:val="i"/>
          </m:rPr>
          <m:t>k</m:t>
        </m:r>
      </m:oMath>
      <w:r>
        <w:rPr>
          <w:rFonts w:eastAsia="Georgia" w:cs="Georgia" w:ascii="Georgia" w:hAnsi="Georgia"/>
        </w:rPr>
        <w:t xml:space="preserve"> d'une onde électromagnétique dans le vide.</w:t>
      </w:r>
    </w:p>
    <w:p>
      <w:pPr>
        <w:spacing w:after="220" w:lineRule="auto"/>
      </w:pPr>
      <w:r>
        <w:rPr/>
        <w:t xml:space="preserve">Q46. Donner les expressions reliant la pulsation </w:t>
      </w:r>
      <m:oMath>
        <m:r>
          <m:rPr>
            <m:sty m:val="i"/>
          </m:rPr>
          <m:t>ω</m:t>
        </m:r>
      </m:oMath>
      <w:r>
        <w:rPr>
          <w:rFonts w:eastAsia="Georgia" w:cs="Georgia" w:ascii="Georgia" w:hAnsi="Georgia"/>
        </w:rPr>
        <w:t xml:space="preserve"> à l'énergie </w:t>
      </w:r>
      <m:oMath>
        <m:r>
          <m:rPr>
            <m:scr m:val="script"/>
          </m:rPr>
          <m:t>E</m:t>
        </m:r>
      </m:oMath>
      <w:r>
        <w:rPr/>
        <w:t xml:space="preserve">, et le vecteur d'onde </w:t>
      </w:r>
      <m:oMath>
        <m:r>
          <m:rPr>
            <m:sty m:val="i"/>
          </m:rPr>
          <m:t>k</m:t>
        </m:r>
      </m:oMath>
      <w:r>
        <w:rPr>
          <w:rFonts w:eastAsia="Georgia" w:cs="Georgia" w:ascii="Georgia" w:hAnsi="Georgia"/>
        </w:rPr>
        <w:t xml:space="preserve"> à l'impulsion </w:t>
      </w:r>
      <m:oMath>
        <m:r>
          <m:rPr>
            <m:sty m:val="i"/>
          </m:rPr>
          <m:t>p</m:t>
        </m:r>
      </m:oMath>
      <w:r>
        <w:rPr>
          <w:rFonts w:eastAsia="Georgia" w:cs="Georgia" w:ascii="Georgia" w:hAnsi="Georgia"/>
        </w:rPr>
        <w:t xml:space="preserve"> d'un photon. En déduire la relation entre </w:t>
      </w:r>
      <m:oMath>
        <m:r>
          <m:rPr>
            <m:scr m:val="script"/>
          </m:rPr>
          <m:t>E</m:t>
        </m:r>
      </m:oMath>
      <w:r>
        <w:rPr/>
        <w:t xml:space="preserve"> et </w:t>
      </w:r>
      <m:oMath>
        <m:r>
          <m:rPr>
            <m:sty m:val="i"/>
          </m:rPr>
          <m:t>p</m:t>
        </m:r>
      </m:oMath>
      <w:r>
        <w:rPr/>
        <w:t xml:space="preserve"> pour un photon dans le vide.</w:t>
      </w:r>
      <w:r>
        <w:rPr/>
        <w:br w:type="textWrapping"/>
      </w:r>
      <w:r>
        <w:rPr>
          <w:rFonts w:eastAsia="Georgia" w:cs="Georgia" w:ascii="Georgia" w:hAnsi="Georgia"/>
        </w:rPr>
        <w:t xml:space="preserve">Q47. Par analogie avec les photons, donner la relation entre l'énergie </w:t>
      </w:r>
      <m:oMath>
        <m:r>
          <m:rPr>
            <m:scr m:val="script"/>
          </m:rPr>
          <m:t>E</m:t>
        </m:r>
      </m:oMath>
      <w:r>
        <w:rPr/>
        <w:t xml:space="preserve"> et la norme de l'impulsion </w:t>
      </w:r>
      <m:oMath>
        <m:r>
          <m:rPr>
            <m:sty m:val="i"/>
          </m:rPr>
          <m:t>p</m:t>
        </m:r>
      </m:oMath>
      <w:r>
        <w:rPr>
          <w:rFonts w:eastAsia="Georgia" w:cs="Georgia" w:ascii="Georgia" w:hAnsi="Georgia"/>
        </w:rPr>
        <w:t xml:space="preserve"> pour les électrons dans le graphène, qui se comportent comme des particules de masse nulle.</w:t>
      </w:r>
      <w:r>
        <w:rPr/>
        <w:br w:type="textWrapping"/>
      </w:r>
      <w:r>
        <w:rPr/>
        <w:t xml:space="preserve">Q48. Existe-t-il une relation entre la norme de la vitesse </w:t>
      </w:r>
      <m:oMath>
        <m:r>
          <m:rPr>
            <m:sty m:val="i"/>
          </m:rPr>
          <m:t>v</m:t>
        </m:r>
      </m:oMath>
      <w:r>
        <w:rPr/>
        <w:t xml:space="preserve"> et la norme de l'impulsion </w:t>
      </w:r>
      <m:oMath>
        <m:r>
          <m:rPr>
            <m:sty m:val="i"/>
          </m:rPr>
          <m:t>p</m:t>
        </m:r>
      </m:oMath>
      <w:r>
        <w:rPr/>
        <w:t xml:space="preserve"> ?</w:t>
      </w:r>
      <w:r>
        <w:rPr/>
        <w:br w:type="textWrapping"/>
      </w:r>
      <w:r>
        <w:rPr>
          <w:rFonts w:eastAsia="Georgia" w:cs="Georgia" w:ascii="Georgia" w:hAnsi="Georgia"/>
        </w:rPr>
        <w:t xml:space="preserve">On admet que la vitesse et l'impulsion sont colinéaires, et on note </w:t>
      </w:r>
      <m:oMath>
        <m:r>
          <m:rPr>
            <m:sty m:val="b"/>
          </m:rPr>
          <m:t>v</m:t>
        </m:r>
        <m:r>
          <m:rPr>
            <m:sty m:val="p"/>
          </m:rPr>
          <m:t>=</m:t>
        </m:r>
        <m:acc>
          <m:accPr>
            <m:chr m:val="‾"/>
          </m:accPr>
          <m:e>
            <m:r>
              <m:rPr>
                <m:sty m:val="i"/>
              </m:rPr>
              <m:t>c</m:t>
            </m:r>
          </m:e>
        </m:acc>
        <m:r>
          <m:rPr>
            <m:sty m:val="b"/>
          </m:rPr>
          <m:t>u</m:t>
        </m:r>
      </m:oMath>
      <w:r>
        <w:rPr/>
        <w:t xml:space="preserve"> et </w:t>
      </w:r>
      <m:oMath>
        <m:r>
          <m:rPr>
            <m:sty m:val="b"/>
          </m:rPr>
          <m:t>p</m:t>
        </m:r>
        <m:r>
          <m:rPr>
            <m:sty m:val="p"/>
          </m:rPr>
          <m:t>=</m:t>
        </m:r>
        <m:r>
          <m:rPr>
            <m:sty m:val="i"/>
          </m:rPr>
          <m:t>p</m:t>
        </m:r>
        <m:r>
          <m:rPr>
            <m:sty m:val="b"/>
          </m:rPr>
          <m:t>u</m:t>
        </m:r>
      </m:oMath>
      <w:r>
        <w:rPr>
          <w:rFonts w:eastAsia="Georgia" w:cs="Georgia" w:ascii="Georgia" w:hAnsi="Georgia"/>
        </w:rPr>
        <w:t xml:space="preserve">, où u est un vecteur unitaire.</w:t>
      </w:r>
      <w:r>
        <w:rPr/>
        <w:br w:type="textWrapping"/>
      </w:r>
      <w:r>
        <w:rPr>
          <w:rFonts w:eastAsia="Georgia" w:cs="Georgia" w:ascii="Georgia" w:hAnsi="Georgia"/>
        </w:rPr>
        <w:t xml:space="preserve">Q49. Montrer que l'équation du mouvement </w:t>
      </w:r>
      <m:oMath>
        <m:r>
          <m:rPr>
            <m:sty m:val="p"/>
          </m:rPr>
          <m:t>d</m:t>
        </m:r>
        <m:r>
          <m:rPr>
            <m:sty m:val="b"/>
          </m:rPr>
          <m:t>p</m:t>
        </m:r>
        <m:r>
          <m:rPr>
            <m:sty m:val="p"/>
          </m:rPr>
          <m:t>/</m:t>
        </m:r>
        <m:r>
          <m:rPr>
            <m:sty m:val="p"/>
          </m:rPr>
          <m:t>d</m:t>
        </m:r>
        <m:r>
          <m:rPr>
            <m:sty m:val="i"/>
          </m:rPr>
          <m:t>t</m:t>
        </m:r>
        <m:r>
          <m:rPr>
            <m:sty m:val="p"/>
          </m:rPr>
          <m:t>=</m:t>
        </m:r>
        <m:r>
          <m:rPr>
            <m:sty m:val="p"/>
          </m:rPr>
          <m:t>−</m:t>
        </m:r>
        <m:r>
          <m:rPr>
            <m:sty m:val="i"/>
          </m:rPr>
          <m:t>e</m:t>
        </m:r>
        <m:r>
          <m:rPr>
            <m:sty m:val="b"/>
          </m:rPr>
          <m:t>v</m:t>
        </m:r>
        <m:r>
          <m:rPr>
            <m:sty m:val="p"/>
          </m:rPr>
          <m:t>×</m:t>
        </m:r>
        <m:r>
          <m:rPr>
            <m:sty m:val="b"/>
          </m:rPr>
          <m:t>B</m:t>
        </m:r>
      </m:oMath>
      <w:r>
        <w:rPr>
          <w:rFonts w:eastAsia="Georgia" w:cs="Georgia" w:ascii="Georgia" w:hAnsi="Georgia"/>
        </w:rPr>
        <w:t xml:space="preserve"> conduit de nouveau à des orbites cyclotrons circulaires. On pourra montrer en premier lieu que la norme de l'impulsion </w:t>
      </w:r>
      <m:oMath>
        <m:r>
          <m:rPr>
            <m:sty m:val="i"/>
          </m:rPr>
          <m:t>p</m:t>
        </m:r>
      </m:oMath>
      <w:r>
        <w:rPr/>
        <w:t xml:space="preserve"> est une constante du mouvement.</w:t>
      </w:r>
      <w:r>
        <w:rPr/>
        <w:br w:type="textWrapping"/>
      </w:r>
      <w:r>
        <w:rPr>
          <w:rFonts w:eastAsia="Georgia" w:cs="Georgia" w:ascii="Georgia" w:hAnsi="Georgia"/>
        </w:rPr>
        <w:t xml:space="preserve">Q50. Montrer que la fréquence de rotation </w:t>
      </w:r>
      <m:oMath>
        <m:sSub>
          <m:sSubPr/>
          <m:e>
            <m:r>
              <m:rPr>
                <m:sty m:val="i"/>
              </m:rPr>
              <m:t>ω</m:t>
            </m:r>
          </m:e>
          <m:sub>
            <m:r>
              <m:rPr>
                <m:sty m:val="i"/>
              </m:rPr>
              <m:t>c</m:t>
            </m:r>
          </m:sub>
        </m:sSub>
        <m:r>
          <m:rPr>
            <m:sty m:val="p"/>
          </m:rPr>
          <m:t>/</m:t>
        </m:r>
        <m:r>
          <m:rPr>
            <m:sty m:val="p"/>
          </m:rPr>
          <m:t>(</m:t>
        </m:r>
        <m:r>
          <m:rPr>
            <m:sty m:val="p"/>
          </m:rPr>
          <m:t>2</m:t>
        </m:r>
        <m:r>
          <m:rPr>
            <m:sty m:val="i"/>
          </m:rPr>
          <m:t>π</m:t>
        </m:r>
        <m:r>
          <m:rPr>
            <m:sty m:val="p"/>
          </m:rPr>
          <m:t>)</m:t>
        </m:r>
      </m:oMath>
      <w:r>
        <w:rPr/>
        <w:t xml:space="preserve"> a pour expression</w:t>
      </w:r>
    </w:p>
    <w:p>
      <w:pPr>
        <w:spacing w:after="220" w:lineRule="auto"/>
      </w:pPr>
      <m:oMathPara>
        <m:oMath>
          <m:sSub>
            <m:sSubPr/>
            <m:e>
              <m:r>
                <m:rPr>
                  <m:sty m:val="i"/>
                </m:rPr>
                <m:t>ω</m:t>
              </m:r>
            </m:e>
            <m:sub>
              <m:r>
                <m:rPr>
                  <m:sty m:val="i"/>
                </m:rPr>
                <m:t>c</m:t>
              </m:r>
            </m:sub>
          </m:sSub>
          <m:r>
            <m:rPr>
              <m:sty m:val="p"/>
            </m:rPr>
            <m:t>=</m:t>
          </m:r>
          <m:r>
            <m:rPr>
              <m:sty m:val="i"/>
            </m:rPr>
            <m:t>e</m:t>
          </m:r>
          <m:sSup>
            <m:sSupPr/>
            <m:e>
              <m:acc>
                <m:accPr>
                  <m:chr m:val="‾"/>
                </m:accPr>
                <m:e>
                  <m:r>
                    <m:rPr>
                      <m:sty m:val="i"/>
                    </m:rPr>
                    <m:t>c</m:t>
                  </m:r>
                </m:e>
              </m:acc>
            </m:e>
            <m:sup>
              <m:r>
                <m:rPr>
                  <m:sty m:val="p"/>
                </m:rPr>
                <m:t>2</m:t>
              </m:r>
            </m:sup>
          </m:sSup>
          <m:r>
            <m:rPr>
              <m:sty m:val="i"/>
            </m:rPr>
            <m:t>B</m:t>
          </m:r>
          <m:r>
            <m:rPr>
              <m:sty m:val="p"/>
            </m:rPr>
            <m:t>/</m:t>
          </m:r>
          <m:r>
            <m:rPr>
              <m:scr m:val="script"/>
            </m:rPr>
            <m:t>E</m:t>
          </m:r>
          <m:r>
            <m:rPr>
              <m:sty m:val="p"/>
            </m:rPr>
            <m:t>.</m:t>
          </m:r>
        </m:oMath>
      </m:oMathPara>
    </w:p>
    <w:p>
      <w:pPr>
        <w:spacing w:after="220" w:lineRule="auto"/>
      </w:pPr>
      <w:r>
        <w:rPr/>
        <w:t xml:space="preserve">Quelle est l'expression du rayon de l'orbite cyclotron?</w:t>
      </w:r>
      <w:r>
        <w:rPr/>
        <w:br w:type="textWrapping"/>
      </w:r>
      <w:r>
        <w:rPr/>
        <w:t xml:space="preserve">Q51. La quantification du rayon de l'orbite cyclotron </w:t>
      </w:r>
      <m:oMath>
        <m:sSub>
          <m:sSubPr/>
          <m:e>
            <m:r>
              <m:rPr>
                <m:sty m:val="i"/>
              </m:rPr>
              <m:t>R</m:t>
            </m:r>
          </m:e>
          <m:sub>
            <m:r>
              <m:rPr>
                <m:sty m:val="i"/>
              </m:rPr>
              <m:t>n</m:t>
            </m:r>
          </m:sub>
        </m:sSub>
      </m:oMath>
      <w:r>
        <w:rPr>
          <w:rFonts w:eastAsia="Georgia" w:cs="Georgia" w:ascii="Georgia" w:hAnsi="Georgia"/>
        </w:rPr>
        <w:t xml:space="preserve"> reste décrite par la formule (18). Quelles sont les valeurs correspondantes pour l'énergie cinétique </w:t>
      </w:r>
      <m:oMath>
        <m:sSub>
          <m:sSubPr/>
          <m:e>
            <m:r>
              <m:rPr>
                <m:scr m:val="script"/>
              </m:rPr>
              <m:t>E</m:t>
            </m:r>
          </m:e>
          <m:sub>
            <m:r>
              <m:rPr>
                <m:sty m:val="i"/>
              </m:rPr>
              <m:t>n</m:t>
            </m:r>
          </m:sub>
        </m:sSub>
      </m:oMath>
      <w:r>
        <w:rPr/>
        <w:t xml:space="preserve"> ?</w:t>
      </w:r>
      <w:r>
        <w:rPr/>
        <w:br w:type="textWrapping"/>
      </w:r>
      <w:r>
        <w:rPr>
          <w:rFonts w:eastAsia="Georgia" w:cs="Georgia" w:ascii="Georgia" w:hAnsi="Georgia"/>
        </w:rPr>
        <w:t xml:space="preserve">La quantification de l'énergie peut être mesurée par la technique de spectroscopie par effet tunnel. Une électrode est approchée d'une feuille de graphène (voir dessin ci-après) et une différence de potentiel </w:t>
      </w:r>
      <m:oMath>
        <m:r>
          <m:rPr>
            <m:sty m:val="i"/>
          </m:rPr>
          <m:t>V</m:t>
        </m:r>
      </m:oMath>
      <w:r>
        <w:rPr>
          <w:rFonts w:eastAsia="Georgia" w:cs="Georgia" w:ascii="Georgia" w:hAnsi="Georgia"/>
        </w:rPr>
        <w:t xml:space="preserve"> est imposée entre l'électrode et la feuille de graphène.</w:t>
      </w:r>
      <w:r>
        <w:rPr/>
        <w:br w:type="textWrapping"/>
      </w:r>
    </w:p>
    <w:p>
      <w:pPr>
        <w:spacing w:lineRule="auto"/>
        <w:jc w:val="center"/>
      </w:pPr>
      <w:r>
        <w:rPr/>
        <w:drawing>
          <wp:inline distB="0" distL="0" distR="0" distT="0">
            <wp:extent cx="5486400" cy="3221824"/>
            <wp:effectExtent b="0" l="0" r="0" t="0"/>
            <wp:docPr id="12" name="image-1409a5972fc63dbe2bbac34cc904669b66915667.jpg"/>
            <a:graphic>
              <a:graphicData uri="http://schemas.openxmlformats.org/drawingml/2006/picture">
                <pic:pic>
                  <pic:nvPicPr>
                    <pic:cNvPr id="12" name="image-1409a5972fc63dbe2bbac34cc904669b66915667.jpg" descr=""/>
                    <pic:cNvPicPr/>
                  </pic:nvPicPr>
                  <pic:blipFill>
                    <a:blip r:embed="rId16" cstate="print"/>
                    <a:srcRect b="0" l="0" r="0" t="0"/>
                    <a:stretch>
                      <a:fillRect/>
                    </a:stretch>
                  </pic:blipFill>
                  <pic:spPr>
                    <a:xfrm>
                      <a:off x="0" y="0"/>
                      <a:ext cx="5486400" cy="3221824"/>
                    </a:xfrm>
                    <a:prstGeom prst="rect"/>
                  </pic:spPr>
                </pic:pic>
              </a:graphicData>
            </a:graphic>
          </wp:inline>
        </w:drawing>
      </w:r>
    </w:p>
    <w:p>
      <w:pPr>
        <w:spacing w:after="220" w:lineRule="auto"/>
      </w:pPr>
      <w:r>
        <w:rPr>
          <w:rFonts w:eastAsia="Georgia" w:cs="Georgia" w:ascii="Georgia" w:hAnsi="Georgia"/>
        </w:rPr>
        <w:t xml:space="preserve">Q52. On observe un courant électronique entre l'électrode et la feuille de graphène. On mesure la dépendance de la conductivité </w:t>
      </w:r>
      <m:oMath>
        <m:r>
          <m:rPr>
            <m:sty m:val="p"/>
          </m:rPr>
          <m:t>d</m:t>
        </m:r>
        <m:r>
          <m:rPr>
            <m:sty m:val="i"/>
          </m:rPr>
          <m:t>I</m:t>
        </m:r>
        <m:r>
          <m:rPr>
            <m:sty m:val="p"/>
          </m:rPr>
          <m:t>/</m:t>
        </m:r>
        <m:r>
          <m:rPr>
            <m:sty m:val="p"/>
          </m:rPr>
          <m:t>d</m:t>
        </m:r>
        <m:r>
          <m:rPr>
            <m:sty m:val="i"/>
          </m:rPr>
          <m:t>V</m:t>
        </m:r>
      </m:oMath>
      <w:r>
        <w:rPr/>
        <w:t xml:space="preserve"> en fonction de </w:t>
      </w:r>
      <m:oMath>
        <m:r>
          <m:rPr>
            <m:sty m:val="i"/>
          </m:rPr>
          <m:t>V</m:t>
        </m:r>
      </m:oMath>
      <w:r>
        <w:rPr>
          <w:rFonts w:eastAsia="Georgia" w:cs="Georgia" w:ascii="Georgia" w:hAnsi="Georgia"/>
        </w:rPr>
        <w:t xml:space="preserve"> pour plusieurs valeurs du champ magnétique </w:t>
      </w:r>
      <m:oMath>
        <m:r>
          <m:rPr>
            <m:sty m:val="i"/>
          </m:rPr>
          <m:t>B</m:t>
        </m:r>
      </m:oMath>
      <w:r>
        <w:rPr>
          <w:rFonts w:eastAsia="Georgia" w:cs="Georgia" w:ascii="Georgia" w:hAnsi="Georgia"/>
        </w:rPr>
        <w:t xml:space="preserve">. Donner une interprétation de la présence de pics de conduction pour certaines valeurs de la tension.</w:t>
      </w:r>
      <w:r>
        <w:rPr/>
        <w:br w:type="textWrapping"/>
      </w:r>
    </w:p>
    <w:p>
      <w:pPr>
        <w:spacing w:lineRule="auto"/>
        <w:jc w:val="center"/>
      </w:pPr>
      <w:r>
        <w:rPr/>
        <w:drawing>
          <wp:inline distB="0" distL="0" distR="0" distT="0">
            <wp:extent cx="5486400" cy="3672000"/>
            <wp:effectExtent b="0" l="0" r="0" t="0"/>
            <wp:docPr id="13" name="image-70d8054b8170782b4bbb371746e49ba9e4b6ac77.jpg"/>
            <a:graphic>
              <a:graphicData uri="http://schemas.openxmlformats.org/drawingml/2006/picture">
                <pic:pic>
                  <pic:nvPicPr>
                    <pic:cNvPr id="13" name="image-70d8054b8170782b4bbb371746e49ba9e4b6ac77.jpg" descr=""/>
                    <pic:cNvPicPr/>
                  </pic:nvPicPr>
                  <pic:blipFill>
                    <a:blip r:embed="rId17" cstate="print"/>
                    <a:srcRect b="0" l="0" r="0" t="0"/>
                    <a:stretch>
                      <a:fillRect/>
                    </a:stretch>
                  </pic:blipFill>
                  <pic:spPr>
                    <a:xfrm>
                      <a:off x="0" y="0"/>
                      <a:ext cx="5486400" cy="3672000"/>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286375" cy="4057650"/>
            <wp:effectExtent b="0" l="0" r="0" t="0"/>
            <wp:docPr id="14" name="image-664685dc87a9e4850730e26aecd6b5135d9724f7.jpg"/>
            <a:graphic>
              <a:graphicData uri="http://schemas.openxmlformats.org/drawingml/2006/picture">
                <pic:pic>
                  <pic:nvPicPr>
                    <pic:cNvPr id="14" name="image-664685dc87a9e4850730e26aecd6b5135d9724f7.jpg" descr=""/>
                    <pic:cNvPicPr/>
                  </pic:nvPicPr>
                  <pic:blipFill>
                    <a:blip r:embed="rId18" cstate="print"/>
                    <a:srcRect b="0" l="0" r="0" t="0"/>
                    <a:stretch>
                      <a:fillRect/>
                    </a:stretch>
                  </pic:blipFill>
                  <pic:spPr>
                    <a:xfrm>
                      <a:off x="0" y="0"/>
                      <a:ext cx="5286375" cy="4057650"/>
                    </a:xfrm>
                    <a:prstGeom prst="rect"/>
                  </pic:spPr>
                </pic:pic>
              </a:graphicData>
            </a:graphic>
          </wp:inline>
        </w:drawing>
      </w:r>
    </w:p>
    <w:p>
      <w:pPr>
        <w:spacing w:after="220" w:lineRule="auto"/>
      </w:pPr>
      <w:r>
        <w:rPr>
          <w:rFonts w:eastAsia="Georgia" w:cs="Georgia" w:ascii="Georgia" w:hAnsi="Georgia"/>
        </w:rPr>
        <w:t xml:space="preserve">Q53. On relève les tensions </w:t>
      </w:r>
      <m:oMath>
        <m:sSub>
          <m:sSubPr/>
          <m:e>
            <m:r>
              <m:rPr>
                <m:sty m:val="i"/>
              </m:rPr>
              <m:t>V</m:t>
            </m:r>
          </m:e>
          <m:sub>
            <m:r>
              <m:rPr>
                <m:sty m:val="i"/>
              </m:rPr>
              <m:t>n</m:t>
            </m:r>
          </m:sub>
        </m:sSub>
      </m:oMath>
      <w:r>
        <w:rPr/>
        <w:t xml:space="preserve"> des pics de conduction, que l'on indexe par des entiers </w:t>
      </w:r>
      <m:oMath>
        <m:r>
          <m:rPr>
            <m:sty m:val="i"/>
          </m:rPr>
          <m:t>n</m:t>
        </m:r>
      </m:oMath>
      <w:r>
        <w:rPr>
          <w:rFonts w:eastAsia="Georgia" w:cs="Georgia" w:ascii="Georgia" w:hAnsi="Georgia"/>
        </w:rPr>
        <w:t xml:space="preserve"> comme indiqué sur les courbes de conductivité. On observe que tous les pics de conduction mesurés pour différentes valeurs de champ magnétique peuvent être réunis sur une même droite</w:t>
      </w:r>
    </w:p>
    <w:p>
      <w:pPr>
        <w:spacing w:after="220" w:lineRule="auto"/>
      </w:pPr>
      <m:oMathPara>
        <m:oMath>
          <m:sSub>
            <m:sSubPr/>
            <m:e>
              <m:r>
                <m:rPr>
                  <m:sty m:val="i"/>
                </m:rPr>
                <m:t>V</m:t>
              </m:r>
            </m:e>
            <m:sub>
              <m:r>
                <m:rPr>
                  <m:sty m:val="i"/>
                </m:rPr>
                <m:t>n</m:t>
              </m:r>
            </m:sub>
          </m:sSub>
          <m:r>
            <m:rPr>
              <m:sty m:val="p"/>
            </m:rPr>
            <m:t>−</m:t>
          </m:r>
          <m:sSub>
            <m:sSubPr/>
            <m:e>
              <m:r>
                <m:rPr>
                  <m:sty m:val="i"/>
                </m:rPr>
                <m:t>V</m:t>
              </m:r>
            </m:e>
            <m:sub>
              <m:r>
                <m:rPr>
                  <m:sty m:val="p"/>
                </m:rPr>
                <m:t>0</m:t>
              </m:r>
            </m:sub>
          </m:sSub>
          <m:r>
            <m:rPr>
              <m:sty m:val="p"/>
            </m:rPr>
            <m:t>=</m:t>
          </m:r>
          <m:r>
            <m:rPr>
              <m:sty m:val="i"/>
            </m:rPr>
            <m:t>α</m:t>
          </m:r>
          <m:rad>
            <m:radPr>
              <m:degHide m:val="1"/>
              <m:ctrlPr>
                <w:rPr>
                  <w:rFonts w:ascii="Cambria Math" w:hAnsi="Cambria Math"/>
                </w:rPr>
              </m:ctrlPr>
            </m:radPr>
            <m:deg/>
            <m:e>
              <m:r>
                <m:rPr>
                  <m:sty m:val="i"/>
                </m:rPr>
                <m:t>B</m:t>
              </m:r>
              <m:r>
                <m:rPr>
                  <m:sty m:val="i"/>
                </m:rPr>
                <m:t>n</m:t>
              </m:r>
            </m:e>
          </m:rad>
          <m:r>
            <m:rPr>
              <m:sty m:val="p"/>
            </m:rPr>
            <m:t>.</m:t>
          </m:r>
        </m:oMath>
      </m:oMathPara>
    </w:p>
    <w:p>
      <w:pPr>
        <w:spacing w:after="220" w:lineRule="auto"/>
      </w:pPr>
      <w:r>
        <w:rPr/>
        <w:t xml:space="preserve">A quelle condition sur la constante </w:t>
      </w:r>
      <m:oMath>
        <m:r>
          <m:rPr>
            <m:sty m:val="i"/>
          </m:rPr>
          <m:t>γ</m:t>
        </m:r>
      </m:oMath>
      <w:r>
        <w:rPr>
          <w:rFonts w:eastAsia="Georgia" w:cs="Georgia" w:ascii="Georgia" w:hAnsi="Georgia"/>
        </w:rPr>
        <w:t xml:space="preserve"> cette loi est-elle compatible avec la quantification de l'énergie dans le graphène?</w:t>
      </w:r>
    </w:p>
    <w:p>
      <w:pPr>
        <w:spacing w:line="271" w:before="330" w:lineRule="auto"/>
      </w:pPr>
      <w:r>
        <w:rPr>
          <w:rFonts w:eastAsia="Georgia" w:cs="Georgia" w:ascii="Georgia" w:hAnsi="Georgia"/>
          <w:b/>
          <w:sz w:val="42"/>
        </w:rPr>
        <w:t xml:space="preserve">4 Propriétés de conduction d'un gaz d'électrons bidimensionnel</w:t>
      </w:r>
    </w:p>
    <w:p>
      <w:pPr>
        <w:spacing w:after="220" w:lineRule="auto"/>
      </w:pPr>
      <w:r>
        <w:rPr>
          <w:rFonts w:eastAsia="Georgia" w:cs="Georgia" w:ascii="Georgia" w:hAnsi="Georgia"/>
        </w:rPr>
        <w:t xml:space="preserve">On s'intéresse dans cet exercice aux propriétés de conduction d'un échantillon semi-conducteur bidimensionnel sous fort champ magnétique.</w:t>
      </w:r>
    </w:p>
    <w:p>
      <w:pPr>
        <w:spacing w:line="271" w:before="330" w:lineRule="auto"/>
      </w:pPr>
      <w:r>
        <w:rPr>
          <w:rFonts w:eastAsia="Georgia" w:cs="Georgia" w:ascii="Georgia" w:hAnsi="Georgia"/>
          <w:b/>
          <w:sz w:val="42"/>
        </w:rPr>
        <w:t xml:space="preserve">Trajectoires électroniques dans un conducteur parfait</w:t>
      </w:r>
    </w:p>
    <w:p>
      <w:pPr>
        <w:spacing w:after="220" w:lineRule="auto"/>
      </w:pPr>
      <w:r>
        <w:rPr>
          <w:rFonts w:eastAsia="Georgia" w:cs="Georgia" w:ascii="Georgia" w:hAnsi="Georgia"/>
        </w:rPr>
        <w:t xml:space="preserve">Avant de comprendre le comportement d'un gaz électronique, intéressons-nous aux trajectoires d'une charge évoluant dans le plan </w:t>
      </w:r>
      <m:oMath>
        <m:r>
          <m:rPr>
            <m:sty m:val="i"/>
          </m:rPr>
          <m:t>x</m:t>
        </m:r>
        <m:r>
          <m:rPr>
            <m:sty m:val="i"/>
          </m:rPr>
          <m:t>y</m:t>
        </m:r>
      </m:oMath>
      <w:r>
        <w:rPr>
          <w:rFonts w:eastAsia="Georgia" w:cs="Georgia" w:ascii="Georgia" w:hAnsi="Georgia"/>
        </w:rPr>
        <w:t xml:space="preserve"> sous l'action d'un champ magnétique uniforme </w:t>
      </w:r>
      <m:oMath>
        <m:r>
          <m:rPr>
            <m:sty m:val="b"/>
          </m:rPr>
          <m:t>B</m:t>
        </m:r>
        <m:r>
          <m:rPr>
            <m:sty m:val="p"/>
          </m:rPr>
          <m:t>=</m:t>
        </m:r>
        <m:r>
          <m:rPr>
            <m:sty m:val="i"/>
          </m:rPr>
          <m:t>B</m:t>
        </m:r>
        <m:sSub>
          <m:sSubPr/>
          <m:e>
            <m:r>
              <m:rPr>
                <m:sty m:val="b"/>
              </m:rPr>
              <m:t>u</m:t>
            </m:r>
          </m:e>
          <m:sub>
            <m:r>
              <m:rPr>
                <m:sty m:val="i"/>
              </m:rPr>
              <m:t>z</m:t>
            </m:r>
          </m:sub>
        </m:sSub>
      </m:oMath>
      <w:r>
        <w:rPr>
          <w:rFonts w:eastAsia="Georgia" w:cs="Georgia" w:ascii="Georgia" w:hAnsi="Georgia"/>
        </w:rPr>
        <w:t xml:space="preserve"> et d'un champ électrique uniforme </w:t>
      </w:r>
      <m:oMath>
        <m:r>
          <m:rPr>
            <m:sty m:val="b"/>
          </m:rPr>
          <m:t>E</m:t>
        </m:r>
      </m:oMath>
      <w:r>
        <w:rPr>
          <w:rFonts w:eastAsia="Georgia" w:cs="Georgia" w:ascii="Georgia" w:hAnsi="Georgia"/>
        </w:rPr>
        <w:t xml:space="preserve"> orienté dans le plan </w:t>
      </w:r>
      <m:oMath>
        <m:r>
          <m:rPr>
            <m:sty m:val="i"/>
          </m:rPr>
          <m:t>x</m:t>
        </m:r>
        <m:r>
          <m:rPr>
            <m:sty m:val="i"/>
          </m:rPr>
          <m:t>y</m:t>
        </m:r>
      </m:oMath>
      <w:r>
        <w:rPr/>
        <w:t xml:space="preserve">.</w:t>
      </w:r>
      <w:r>
        <w:rPr/>
        <w:br w:type="textWrapping"/>
      </w:r>
      <w:r>
        <w:rPr>
          <w:rFonts w:eastAsia="Georgia" w:cs="Georgia" w:ascii="Georgia" w:hAnsi="Georgia"/>
        </w:rPr>
        <w:t xml:space="preserve">Q54. Montrer que l'on peut éliminer ce champ électrique dans les équations du mouvement de la particule en se plaçant dans le référentiel inertiel se déplaçant à la vitesse </w:t>
      </w:r>
      <m:oMath>
        <m:sSub>
          <m:sSubPr/>
          <m:e>
            <m:r>
              <m:rPr>
                <m:sty m:val="b"/>
              </m:rPr>
              <m:t>v</m:t>
            </m:r>
          </m:e>
          <m:sub>
            <m:r>
              <m:rPr>
                <m:sty m:val="i"/>
              </m:rPr>
              <m:t>d</m:t>
            </m:r>
          </m:sub>
        </m:sSub>
        <m:r>
          <m:rPr>
            <m:sty m:val="p"/>
          </m:rPr>
          <m:t>=</m:t>
        </m:r>
        <m:r>
          <m:rPr>
            <m:sty m:val="b"/>
          </m:rPr>
          <m:t>E</m:t>
        </m:r>
        <m:r>
          <m:rPr>
            <m:sty m:val="p"/>
          </m:rPr>
          <m:t>×</m:t>
        </m:r>
        <m:r>
          <m:rPr>
            <m:sty m:val="b"/>
          </m:rPr>
          <m:t>B</m:t>
        </m:r>
        <m:r>
          <m:rPr>
            <m:sty m:val="p"/>
          </m:rPr>
          <m:t>/</m:t>
        </m:r>
        <m:sSup>
          <m:sSupPr/>
          <m:e>
            <m:r>
              <m:rPr>
                <m:sty m:val="i"/>
              </m:rPr>
              <m:t>B</m:t>
            </m:r>
          </m:e>
          <m:sup>
            <m:r>
              <m:rPr>
                <m:sty m:val="p"/>
              </m:rPr>
              <m:t>2</m:t>
            </m:r>
          </m:sup>
        </m:sSup>
      </m:oMath>
      <w:r>
        <w:rPr>
          <w:rFonts w:eastAsia="Georgia" w:cs="Georgia" w:ascii="Georgia" w:hAnsi="Georgia"/>
        </w:rPr>
        <w:t xml:space="preserve"> par rapport au référentiel du laboratoire.</w:t>
      </w:r>
      <w:r>
        <w:rPr/>
        <w:br w:type="textWrapping"/>
      </w:r>
      <w:r>
        <w:rPr>
          <w:rFonts w:eastAsia="Georgia" w:cs="Georgia" w:ascii="Georgia" w:hAnsi="Georgia"/>
        </w:rPr>
        <w:t xml:space="preserve">Q55. On suppose dans la suite du problème que la longueur cyclotron </w:t>
      </w:r>
      <m:oMath>
        <m:sSub>
          <m:sSubPr/>
          <m:e>
            <m:r>
              <m:rPr>
                <m:sty m:val="i"/>
              </m:rPr>
              <m:t>l</m:t>
            </m:r>
          </m:e>
          <m:sub>
            <m:r>
              <m:rPr>
                <m:sty m:val="i"/>
              </m:rPr>
              <m:t>B</m:t>
            </m:r>
          </m:sub>
        </m:sSub>
      </m:oMath>
      <w:r>
        <w:rPr>
          <w:rFonts w:eastAsia="Georgia" w:cs="Georgia" w:ascii="Georgia" w:hAnsi="Georgia"/>
        </w:rPr>
        <w:t xml:space="preserve"> est petite devant l'échelle caractéristique de variation du champ électrique. Expliquer pourquoi les trajectoires électroniques peuvent être décrites comme des orbites cyclotron dérivant à la vitesse </w:t>
      </w:r>
      <m:oMath>
        <m:sSub>
          <m:sSubPr/>
          <m:e>
            <m:r>
              <m:rPr>
                <m:sty m:val="b"/>
              </m:rPr>
              <m:t>v</m:t>
            </m:r>
          </m:e>
          <m:sub>
            <m:r>
              <m:rPr>
                <m:sty m:val="i"/>
              </m:rPr>
              <m:t>d</m:t>
            </m:r>
          </m:sub>
        </m:sSub>
      </m:oMath>
      <w:r>
        <w:rPr/>
        <w:t xml:space="preserve">.</w:t>
      </w:r>
      <w:r>
        <w:rPr/>
        <w:br w:type="textWrapping"/>
      </w:r>
      <w:r>
        <w:rPr>
          <w:rFonts w:eastAsia="Georgia" w:cs="Georgia" w:ascii="Georgia" w:hAnsi="Georgia"/>
        </w:rPr>
        <w:t xml:space="preserve">Q56. En déduire que dans le cas d'un champ électrique inhomogène </w:t>
      </w:r>
      <m:oMath>
        <m:r>
          <m:rPr>
            <m:sty m:val="b"/>
          </m:rPr>
          <m:t>E</m:t>
        </m:r>
        <m:r>
          <m:rPr>
            <m:sty m:val="p"/>
          </m:rPr>
          <m:t>(</m:t>
        </m:r>
        <m:r>
          <m:rPr>
            <m:sty m:val="b"/>
          </m:rPr>
          <m:t>r</m:t>
        </m:r>
        <m:r>
          <m:rPr>
            <m:sty m:val="p"/>
          </m:rPr>
          <m:t>)</m:t>
        </m:r>
      </m:oMath>
      <w:r>
        <w:rPr>
          <w:rFonts w:eastAsia="Georgia" w:cs="Georgia" w:ascii="Georgia" w:hAnsi="Georgia"/>
        </w:rPr>
        <w:t xml:space="preserve"> l'électron suit une équipotentielle du potentiel électrostatique </w:t>
      </w:r>
      <m:oMath>
        <m:r>
          <m:rPr>
            <m:sty m:val="i"/>
          </m:rPr>
          <m:t>V</m:t>
        </m:r>
        <m:r>
          <m:rPr>
            <m:sty m:val="p"/>
          </m:rPr>
          <m:t>(</m:t>
        </m:r>
        <m:r>
          <m:rPr>
            <m:sty m:val="b"/>
          </m:rPr>
          <m:t>r</m:t>
        </m:r>
        <m:r>
          <m:rPr>
            <m:sty m:val="p"/>
          </m:rPr>
          <m:t>)</m:t>
        </m:r>
      </m:oMath>
      <w:r>
        <w:rPr/>
        <w:t xml:space="preserve">.</w:t>
      </w:r>
      <w:r>
        <w:rPr/>
        <w:br w:type="textWrapping"/>
      </w:r>
      <w:r>
        <w:rPr>
          <w:rFonts w:eastAsia="Georgia" w:cs="Georgia" w:ascii="Georgia" w:hAnsi="Georgia"/>
        </w:rPr>
        <w:t xml:space="preserve">On cherche maintenant à donner une description précise des propriétés de conduction d'un gaz électronique bidimensionnel dans un échantillon rectangulaire de taille </w:t>
      </w:r>
      <m:oMath>
        <m:sSub>
          <m:sSubPr/>
          <m:e>
            <m:r>
              <m:rPr>
                <m:sty m:val="i"/>
              </m:rPr>
              <m:t>L</m:t>
            </m:r>
          </m:e>
          <m:sub>
            <m:r>
              <m:rPr>
                <m:sty m:val="i"/>
              </m:rPr>
              <m:t>x</m:t>
            </m:r>
          </m:sub>
        </m:sSub>
        <m:r>
          <m:rPr>
            <m:sty m:val="p"/>
          </m:rPr>
          <m:t>×</m:t>
        </m:r>
        <m:sSub>
          <m:sSubPr/>
          <m:e>
            <m:r>
              <m:rPr>
                <m:sty m:val="i"/>
              </m:rPr>
              <m:t>L</m:t>
            </m:r>
          </m:e>
          <m:sub>
            <m:r>
              <m:rPr>
                <m:sty m:val="i"/>
              </m:rPr>
              <m:t>y</m:t>
            </m:r>
          </m:sub>
        </m:sSub>
      </m:oMath>
      <w:r>
        <w:rPr>
          <w:rFonts w:eastAsia="Georgia" w:cs="Georgia" w:ascii="Georgia" w:hAnsi="Georgia"/>
        </w:rPr>
        <w:t xml:space="preserve"> représenté ci-après.</w:t>
      </w:r>
    </w:p>
    <w:p>
      <w:pPr>
        <w:spacing w:lineRule="auto"/>
        <w:jc w:val="center"/>
      </w:pPr>
      <w:r>
        <w:rPr/>
        <w:drawing>
          <wp:inline distB="0" distL="0" distR="0" distT="0">
            <wp:extent cx="5486400" cy="3180629"/>
            <wp:effectExtent b="0" l="0" r="0" t="0"/>
            <wp:docPr id="15" name="image-6d85e3864cf106d881b575c9ccb0c77aacd02ed3.jpg"/>
            <a:graphic>
              <a:graphicData uri="http://schemas.openxmlformats.org/drawingml/2006/picture">
                <pic:pic>
                  <pic:nvPicPr>
                    <pic:cNvPr id="15" name="image-6d85e3864cf106d881b575c9ccb0c77aacd02ed3.jpg" descr=""/>
                    <pic:cNvPicPr/>
                  </pic:nvPicPr>
                  <pic:blipFill>
                    <a:blip r:embed="rId19" cstate="print"/>
                    <a:srcRect b="0" l="0" r="0" t="0"/>
                    <a:stretch>
                      <a:fillRect/>
                    </a:stretch>
                  </pic:blipFill>
                  <pic:spPr>
                    <a:xfrm>
                      <a:off x="0" y="0"/>
                      <a:ext cx="5486400" cy="3180629"/>
                    </a:xfrm>
                    <a:prstGeom prst="rect"/>
                  </pic:spPr>
                </pic:pic>
              </a:graphicData>
            </a:graphic>
          </wp:inline>
        </w:drawing>
      </w:r>
    </w:p>
    <w:p>
      <w:pPr>
        <w:spacing w:lineRule="auto"/>
      </w:pPr>
      <w:r>
        <w:rPr>
          <w:rFonts w:eastAsia="Georgia" w:cs="Georgia" w:ascii="Georgia" w:hAnsi="Georgia"/>
        </w:rPr>
        <w:t xml:space="preserve">On supposera que les dimensions de l'échantillon sont grandes devant la taille cyclotron </w:t>
      </w:r>
      <m:oMath>
        <m:sSub>
          <m:sSubPr/>
          <m:e>
            <m:r>
              <m:rPr>
                <m:sty m:val="i"/>
              </m:rPr>
              <m:t>l</m:t>
            </m:r>
          </m:e>
          <m:sub>
            <m:r>
              <m:rPr>
                <m:sty m:val="i"/>
              </m:rPr>
              <m:t>B</m:t>
            </m:r>
          </m:sub>
        </m:sSub>
      </m:oMath>
      <w:r>
        <w:rPr>
          <w:rFonts w:eastAsia="Georgia" w:cs="Georgia" w:ascii="Georgia" w:hAnsi="Georgia"/>
        </w:rPr>
        <w:t xml:space="preserve">. Le potentiel électrostatique </w:t>
      </w:r>
      <m:oMath>
        <m:r>
          <m:rPr>
            <m:sty m:val="i"/>
          </m:rPr>
          <m:t>V</m:t>
        </m:r>
        <m:r>
          <m:rPr>
            <m:sty m:val="p"/>
          </m:rPr>
          <m:t>(</m:t>
        </m:r>
        <m:r>
          <m:rPr>
            <m:sty m:val="b"/>
          </m:rPr>
          <m:t>r</m:t>
        </m:r>
        <m:r>
          <m:rPr>
            <m:sty m:val="p"/>
          </m:rPr>
          <m:t>)</m:t>
        </m:r>
      </m:oMath>
      <w:r>
        <w:rPr>
          <w:rFonts w:eastAsia="Georgia" w:cs="Georgia" w:ascii="Georgia" w:hAnsi="Georgia"/>
        </w:rPr>
        <w:t xml:space="preserve"> présent dans le conducteur est la somme de deux contributions :</w:t>
      </w:r>
    </w:p>
    <w:p>
      <w:pPr>
        <w:numPr>
          <w:ilvl w:val="0"/>
          <w:numId w:val="1"/>
        </w:numPr>
        <w:spacing w:lineRule="auto"/>
      </w:pPr>
      <w:r>
        <w:rPr>
          <w:rFonts w:eastAsia="Georgia" w:cs="Georgia" w:ascii="Georgia" w:hAnsi="Georgia"/>
        </w:rPr>
        <w:t xml:space="preserve">Nous verrons plus loin que le comportement des électrons aux bords </w:t>
      </w:r>
      <m:oMath>
        <m:r>
          <m:rPr>
            <m:sty m:val="i"/>
          </m:rPr>
          <m:t>y</m:t>
        </m:r>
        <m:r>
          <m:rPr>
            <m:sty m:val="p"/>
          </m:rPr>
          <m:t>=</m:t>
        </m:r>
        <m:r>
          <m:rPr>
            <m:sty m:val="p"/>
          </m:rPr>
          <m:t>0</m:t>
        </m:r>
      </m:oMath>
      <w:r>
        <w:rPr/>
        <w:t xml:space="preserve"> et </w:t>
      </w:r>
      <m:oMath>
        <m:r>
          <m:rPr>
            <m:sty m:val="i"/>
          </m:rPr>
          <m:t>y</m:t>
        </m:r>
        <m:r>
          <m:rPr>
            <m:sty m:val="p"/>
          </m:rPr>
          <m:t>=</m:t>
        </m:r>
        <m:sSub>
          <m:sSubPr/>
          <m:e>
            <m:r>
              <m:rPr>
                <m:sty m:val="i"/>
              </m:rPr>
              <m:t>L</m:t>
            </m:r>
          </m:e>
          <m:sub>
            <m:r>
              <m:rPr>
                <m:sty m:val="i"/>
              </m:rPr>
              <m:t>y</m:t>
            </m:r>
          </m:sub>
        </m:sSub>
      </m:oMath>
      <w:r>
        <w:rPr>
          <w:rFonts w:eastAsia="Georgia" w:cs="Georgia" w:ascii="Georgia" w:hAnsi="Georgia"/>
        </w:rPr>
        <w:t xml:space="preserve"> de l'échantillon joue un rôle crucial dans les propriétés de conduction. Nous sommes donc conduits à modéliser de manière précise les bords de l'échantillon par une barrière de potentiel électrostatique très raide </w:t>
      </w:r>
      <m:oMath>
        <m:sSub>
          <m:sSubPr/>
          <m:e>
            <m:r>
              <m:rPr>
                <m:sty m:val="i"/>
              </m:rPr>
              <m:t>V</m:t>
            </m:r>
          </m:e>
          <m:sub>
            <m:r>
              <m:rPr>
                <m:nor/>
              </m:rPr>
              <m:t>bord </m:t>
            </m:r>
          </m:sub>
        </m:sSub>
        <m:r>
          <m:rPr>
            <m:sty m:val="p"/>
          </m:rPr>
          <m:t>(</m:t>
        </m:r>
        <m:r>
          <m:rPr>
            <m:sty m:val="i"/>
          </m:rPr>
          <m:t>y</m:t>
        </m:r>
        <m:r>
          <m:rPr>
            <m:sty m:val="p"/>
          </m:rPr>
          <m:t>)</m:t>
        </m:r>
      </m:oMath>
      <w:r>
        <w:rPr/>
        <w:t xml:space="preserve">.</w:t>
      </w:r>
    </w:p>
    <w:p>
      <w:pPr>
        <w:numPr>
          <w:ilvl w:val="0"/>
          <w:numId w:val="1"/>
        </w:numPr>
        <w:spacing w:lineRule="auto"/>
      </w:pPr>
      <w:r>
        <w:rPr/>
        <w:t xml:space="preserve">Une tension </w:t>
      </w:r>
      <m:oMath>
        <m:sSub>
          <m:sSubPr/>
          <m:e>
            <m:r>
              <m:rPr>
                <m:sty m:val="i"/>
              </m:rPr>
              <m:t>U</m:t>
            </m:r>
          </m:e>
          <m:sub>
            <m:r>
              <m:rPr>
                <m:sty m:val="i"/>
              </m:rPr>
              <m:t>y</m:t>
            </m:r>
          </m:sub>
        </m:sSub>
      </m:oMath>
      <w:r>
        <w:rPr>
          <w:rFonts w:eastAsia="Georgia" w:cs="Georgia" w:ascii="Georgia" w:hAnsi="Georgia"/>
        </w:rPr>
        <w:t xml:space="preserve"> peut être appliquée par l'expérimentateur sur les bords </w:t>
      </w:r>
      <m:oMath>
        <m:r>
          <m:rPr>
            <m:sty m:val="i"/>
          </m:rPr>
          <m:t>y</m:t>
        </m:r>
        <m:r>
          <m:rPr>
            <m:sty m:val="p"/>
          </m:rPr>
          <m:t>=</m:t>
        </m:r>
        <m:r>
          <m:rPr>
            <m:sty m:val="p"/>
          </m:rPr>
          <m:t>0</m:t>
        </m:r>
      </m:oMath>
      <w:r>
        <w:rPr/>
        <w:t xml:space="preserve"> et </w:t>
      </w:r>
      <m:oMath>
        <m:r>
          <m:rPr>
            <m:sty m:val="i"/>
          </m:rPr>
          <m:t>y</m:t>
        </m:r>
        <m:r>
          <m:rPr>
            <m:sty m:val="p"/>
          </m:rPr>
          <m:t>=</m:t>
        </m:r>
        <m:sSub>
          <m:sSubPr/>
          <m:e>
            <m:r>
              <m:rPr>
                <m:sty m:val="i"/>
              </m:rPr>
              <m:t>L</m:t>
            </m:r>
          </m:e>
          <m:sub>
            <m:r>
              <m:rPr>
                <m:sty m:val="i"/>
              </m:rPr>
              <m:t>y</m:t>
            </m:r>
          </m:sub>
        </m:sSub>
      </m:oMath>
      <w:r>
        <w:rPr>
          <w:rFonts w:eastAsia="Georgia" w:cs="Georgia" w:ascii="Georgia" w:hAnsi="Georgia"/>
        </w:rPr>
        <w:t xml:space="preserve">, conduisant à un potentiel électrostatique </w:t>
      </w:r>
      <m:oMath>
        <m:sSub>
          <m:sSubPr/>
          <m:e>
            <m:r>
              <m:rPr>
                <m:sty m:val="i"/>
              </m:rPr>
              <m:t>V</m:t>
            </m:r>
          </m:e>
          <m:sub>
            <m:r>
              <m:rPr>
                <m:nor/>
              </m:rPr>
              <m:t>ext </m:t>
            </m:r>
          </m:sub>
        </m:sSub>
      </m:oMath>
      <w:r>
        <w:rPr/>
        <w:t xml:space="preserve">, avec </w:t>
      </w:r>
      <m:oMath>
        <m:sSub>
          <m:sSubPr/>
          <m:e>
            <m:r>
              <m:rPr>
                <m:sty m:val="i"/>
              </m:rPr>
              <m:t>V</m:t>
            </m:r>
          </m:e>
          <m:sub>
            <m:r>
              <m:rPr>
                <m:nor/>
              </m:rPr>
              <m:t>ext </m:t>
            </m:r>
          </m:sub>
        </m:sSub>
        <m:r>
          <m:rPr>
            <m:sty m:val="p"/>
          </m:rPr>
          <m:t>(</m:t>
        </m:r>
        <m:r>
          <m:rPr>
            <m:sty m:val="i"/>
          </m:rPr>
          <m:t>x</m:t>
        </m:r>
        <m:r>
          <m:rPr>
            <m:sty m:val="p"/>
          </m:rPr>
          <m:t>,</m:t>
        </m:r>
        <m:r>
          <m:rPr>
            <m:sty m:val="i"/>
          </m:rPr>
          <m:t>y</m:t>
        </m:r>
        <m:r>
          <m:rPr>
            <m:sty m:val="p"/>
          </m:rPr>
          <m:t>=</m:t>
        </m:r>
        <m:r>
          <m:rPr>
            <m:sty m:val="p"/>
          </m:rPr>
          <m:t>0</m:t>
        </m:r>
        <m:r>
          <m:rPr>
            <m:sty m:val="p"/>
          </m:rPr>
          <m:t>)</m:t>
        </m:r>
        <m:r>
          <m:rPr>
            <m:sty m:val="p"/>
          </m:rPr>
          <m:t>=</m:t>
        </m:r>
        <m:r>
          <m:rPr>
            <m:sty m:val="p"/>
          </m:rPr>
          <m:t>−</m:t>
        </m:r>
        <m:sSub>
          <m:sSubPr/>
          <m:e>
            <m:r>
              <m:rPr>
                <m:sty m:val="i"/>
              </m:rPr>
              <m:t>U</m:t>
            </m:r>
          </m:e>
          <m:sub>
            <m:r>
              <m:rPr>
                <m:sty m:val="i"/>
              </m:rPr>
              <m:t>y</m:t>
            </m:r>
          </m:sub>
        </m:sSub>
        <m:r>
          <m:rPr>
            <m:sty m:val="p"/>
          </m:rPr>
          <m:t>/</m:t>
        </m:r>
        <m:r>
          <m:rPr>
            <m:sty m:val="p"/>
          </m:rPr>
          <m:t>2</m:t>
        </m:r>
      </m:oMath>
      <w:r>
        <w:rPr/>
        <w:t xml:space="preserve"> et tel que </w:t>
      </w:r>
      <m:oMath>
        <m:sSub>
          <m:sSubPr/>
          <m:e>
            <m:r>
              <m:rPr>
                <m:sty m:val="i"/>
              </m:rPr>
              <m:t>V</m:t>
            </m:r>
          </m:e>
          <m:sub>
            <m:r>
              <m:rPr>
                <m:nor/>
              </m:rPr>
              <m:t>ext </m:t>
            </m:r>
          </m:sub>
        </m:sSub>
        <m:d>
          <m:dPr>
            <m:begChr m:val="("/>
            <m:endChr m:val=")"/>
            <m:ctrlPr>
              <w:rPr>
                <w:rFonts w:ascii="Cambria Math" w:hAnsi="Cambria Math"/>
              </w:rPr>
            </m:ctrlPr>
          </m:dPr>
          <m:e>
            <m:r>
              <m:rPr>
                <m:sty m:val="i"/>
              </m:rPr>
              <m:t>x</m:t>
            </m:r>
            <m:r>
              <m:rPr>
                <m:sty m:val="p"/>
              </m:rPr>
              <m:t>,</m:t>
            </m:r>
            <m:r>
              <m:rPr>
                <m:sty m:val="i"/>
              </m:rPr>
              <m:t>y</m:t>
            </m:r>
            <m:r>
              <m:rPr>
                <m:sty m:val="p"/>
              </m:rPr>
              <m:t>=</m:t>
            </m:r>
            <m:sSub>
              <m:sSubPr/>
              <m:e>
                <m:r>
                  <m:rPr>
                    <m:sty m:val="i"/>
                  </m:rPr>
                  <m:t>L</m:t>
                </m:r>
              </m:e>
              <m:sub>
                <m:r>
                  <m:rPr>
                    <m:sty m:val="i"/>
                  </m:rPr>
                  <m:t>y</m:t>
                </m:r>
              </m:sub>
            </m:sSub>
          </m:e>
        </m:d>
        <m:r>
          <m:rPr>
            <m:sty m:val="p"/>
          </m:rPr>
          <m:t>=</m:t>
        </m:r>
        <m:sSub>
          <m:sSubPr/>
          <m:e>
            <m:r>
              <m:rPr>
                <m:sty m:val="i"/>
              </m:rPr>
              <m:t>U</m:t>
            </m:r>
          </m:e>
          <m:sub>
            <m:r>
              <m:rPr>
                <m:sty m:val="i"/>
              </m:rPr>
              <m:t>y</m:t>
            </m:r>
          </m:sub>
        </m:sSub>
        <m:r>
          <m:rPr>
            <m:sty m:val="p"/>
          </m:rPr>
          <m:t>/</m:t>
        </m:r>
        <m:r>
          <m:rPr>
            <m:sty m:val="p"/>
          </m:rPr>
          <m:t>2</m:t>
        </m:r>
      </m:oMath>
      <w:r>
        <w:rPr/>
        <w:t xml:space="preserve">.</w:t>
      </w:r>
      <w:r>
        <w:rPr/>
        <w:br w:type="textWrapping"/>
      </w:r>
      <w:r>
        <w:rPr>
          <w:rFonts w:eastAsia="Georgia" w:cs="Georgia" w:ascii="Georgia" w:hAnsi="Georgia"/>
        </w:rPr>
        <w:t xml:space="preserve">Les allures des potentiels électrostatiques associés à ces deux mécanismes sont représentées ci-après.</w:t>
      </w:r>
      <w:r>
        <w:rPr/>
        <w:br w:type="textWrapping"/>
      </w:r>
    </w:p>
    <w:p>
      <w:pPr>
        <w:spacing w:lineRule="auto"/>
        <w:jc w:val="center"/>
      </w:pPr>
      <w:r>
        <w:rPr/>
        <w:drawing>
          <wp:inline distB="0" distL="0" distR="0" distT="0">
            <wp:extent cx="5486400" cy="3698240"/>
            <wp:effectExtent b="0" l="0" r="0" t="0"/>
            <wp:docPr id="16" name="image-2a66690fb62f50bcb03ada830504e39339138e34.jpg"/>
            <a:graphic>
              <a:graphicData uri="http://schemas.openxmlformats.org/drawingml/2006/picture">
                <pic:pic>
                  <pic:nvPicPr>
                    <pic:cNvPr id="16" name="image-2a66690fb62f50bcb03ada830504e39339138e34.jpg" descr=""/>
                    <pic:cNvPicPr/>
                  </pic:nvPicPr>
                  <pic:blipFill>
                    <a:blip r:embed="rId20" cstate="print"/>
                    <a:srcRect b="0" l="0" r="0" t="0"/>
                    <a:stretch>
                      <a:fillRect/>
                    </a:stretch>
                  </pic:blipFill>
                  <pic:spPr>
                    <a:xfrm>
                      <a:off x="0" y="0"/>
                      <a:ext cx="5486400" cy="3698240"/>
                    </a:xfrm>
                    <a:prstGeom prst="rect"/>
                  </pic:spPr>
                </pic:pic>
              </a:graphicData>
            </a:graphic>
          </wp:inline>
        </w:drawing>
      </w:r>
    </w:p>
    <w:p>
      <w:pPr>
        <w:spacing w:lineRule="auto"/>
      </w:pPr>
      <w:r>
        <w:rPr/>
        <w:br w:type="textWrapping"/>
      </w:r>
    </w:p>
    <w:p>
      <w:pPr>
        <w:spacing w:lineRule="auto"/>
        <w:jc w:val="center"/>
      </w:pPr>
      <w:r>
        <w:rPr/>
        <w:drawing>
          <wp:inline distB="0" distL="0" distR="0" distT="0">
            <wp:extent cx="5486400" cy="3421294"/>
            <wp:effectExtent b="0" l="0" r="0" t="0"/>
            <wp:docPr id="17" name="image-a0271c7f596fd1c233a9b1baf159fdfedf63d625.jpg"/>
            <a:graphic>
              <a:graphicData uri="http://schemas.openxmlformats.org/drawingml/2006/picture">
                <pic:pic>
                  <pic:nvPicPr>
                    <pic:cNvPr id="17" name="image-a0271c7f596fd1c233a9b1baf159fdfedf63d625.jpg" descr=""/>
                    <pic:cNvPicPr/>
                  </pic:nvPicPr>
                  <pic:blipFill>
                    <a:blip r:embed="rId21" cstate="print"/>
                    <a:srcRect b="0" l="0" r="0" t="0"/>
                    <a:stretch>
                      <a:fillRect/>
                    </a:stretch>
                  </pic:blipFill>
                  <pic:spPr>
                    <a:xfrm>
                      <a:off x="0" y="0"/>
                      <a:ext cx="5486400" cy="3421294"/>
                    </a:xfrm>
                    <a:prstGeom prst="rect"/>
                  </pic:spPr>
                </pic:pic>
              </a:graphicData>
            </a:graphic>
          </wp:inline>
        </w:drawing>
      </w:r>
    </w:p>
    <w:p>
      <w:pPr>
        <w:spacing w:after="220" w:lineRule="auto"/>
      </w:pPr>
      <w:r>
        <w:rPr>
          <w:rFonts w:eastAsia="Georgia" w:cs="Georgia" w:ascii="Georgia" w:hAnsi="Georgia"/>
        </w:rPr>
        <w:t xml:space="preserve">On suppose dans un premier temps que la tension appliquée </w:t>
      </w:r>
      <m:oMath>
        <m:sSub>
          <m:sSubPr/>
          <m:e>
            <m:r>
              <m:rPr>
                <m:sty m:val="i"/>
              </m:rPr>
              <m:t>U</m:t>
            </m:r>
          </m:e>
          <m:sub>
            <m:r>
              <m:rPr>
                <m:sty m:val="i"/>
              </m:rPr>
              <m:t>y</m:t>
            </m:r>
          </m:sub>
        </m:sSub>
      </m:oMath>
      <w:r>
        <w:rPr/>
        <w:t xml:space="preserve"> est nulle.</w:t>
      </w:r>
      <w:r>
        <w:rPr/>
        <w:br w:type="textWrapping"/>
      </w:r>
      <w:r>
        <w:rPr>
          <w:rFonts w:eastAsia="Georgia" w:cs="Georgia" w:ascii="Georgia" w:hAnsi="Georgia"/>
        </w:rPr>
        <w:t xml:space="preserve">Q57. Dessiner l'allure des équipotentielles associées au potentiel </w:t>
      </w:r>
      <m:oMath>
        <m:sSub>
          <m:sSubPr/>
          <m:e>
            <m:r>
              <m:rPr>
                <m:sty m:val="i"/>
              </m:rPr>
              <m:t>V</m:t>
            </m:r>
          </m:e>
          <m:sub>
            <m:r>
              <m:rPr>
                <m:nor/>
              </m:rPr>
              <m:t>bord </m:t>
            </m:r>
          </m:sub>
        </m:sSub>
      </m:oMath>
      <w:r>
        <w:rPr/>
        <w:t xml:space="preserve"> dans le plan </w:t>
      </w:r>
      <m:oMath>
        <m:r>
          <m:rPr>
            <m:sty m:val="i"/>
          </m:rPr>
          <m:t>x</m:t>
        </m:r>
        <m:r>
          <m:rPr>
            <m:sty m:val="i"/>
          </m:rPr>
          <m:t>y</m:t>
        </m:r>
      </m:oMath>
      <w:r>
        <w:rPr/>
        <w:t xml:space="preserve">.</w:t>
      </w:r>
      <w:r>
        <w:rPr/>
        <w:br w:type="textWrapping"/>
      </w:r>
      <w:r>
        <w:rPr>
          <w:rFonts w:eastAsia="Georgia" w:cs="Georgia" w:ascii="Georgia" w:hAnsi="Georgia"/>
        </w:rPr>
        <w:t xml:space="preserve">Q58. Montrer que la variation d'énergie potentielle aux bords de l'échantillon conduit à des trajectoires électroniques localisées aux bords dont on précisera le sens de propagation.</w:t>
      </w:r>
      <w:r>
        <w:rPr/>
        <w:br w:type="textWrapping"/>
      </w:r>
      <w:r>
        <w:rPr>
          <w:rFonts w:eastAsia="Georgia" w:cs="Georgia" w:ascii="Georgia" w:hAnsi="Georgia"/>
        </w:rPr>
        <w:t xml:space="preserve">Q59. Dessiner sur le schéma de la question 57 des trajectoires typiques aux deux bords </w:t>
      </w:r>
      <m:oMath>
        <m:r>
          <m:rPr>
            <m:sty m:val="i"/>
          </m:rPr>
          <m:t>y</m:t>
        </m:r>
        <m:r>
          <m:rPr>
            <m:sty m:val="p"/>
          </m:rPr>
          <m:t>=</m:t>
        </m:r>
        <m:r>
          <m:rPr>
            <m:sty m:val="p"/>
          </m:rPr>
          <m:t>0</m:t>
        </m:r>
      </m:oMath>
      <w:r>
        <w:rPr/>
        <w:t xml:space="preserve"> et </w:t>
      </w:r>
      <m:oMath>
        <m:r>
          <m:rPr>
            <m:sty m:val="i"/>
          </m:rPr>
          <m:t>y</m:t>
        </m:r>
        <m:r>
          <m:rPr>
            <m:sty m:val="p"/>
          </m:rPr>
          <m:t>=</m:t>
        </m:r>
        <m:sSub>
          <m:sSubPr/>
          <m:e>
            <m:r>
              <m:rPr>
                <m:sty m:val="i"/>
              </m:rPr>
              <m:t>L</m:t>
            </m:r>
          </m:e>
          <m:sub>
            <m:r>
              <m:rPr>
                <m:sty m:val="i"/>
              </m:rPr>
              <m:t>y</m:t>
            </m:r>
          </m:sub>
        </m:sSub>
      </m:oMath>
      <w:r>
        <w:rPr>
          <w:rFonts w:eastAsia="Georgia" w:cs="Georgia" w:ascii="Georgia" w:hAnsi="Georgia"/>
        </w:rPr>
        <w:t xml:space="preserve">, ainsi qu'au centre de l'échantillon </w:t>
      </w:r>
      <m:oMath>
        <m:r>
          <m:rPr>
            <m:sty m:val="i"/>
          </m:rPr>
          <m:t>y</m:t>
        </m:r>
        <m:r>
          <m:rPr>
            <m:sty m:val="p"/>
          </m:rPr>
          <m:t>=</m:t>
        </m:r>
        <m:sSub>
          <m:sSubPr/>
          <m:e>
            <m:r>
              <m:rPr>
                <m:sty m:val="i"/>
              </m:rPr>
              <m:t>L</m:t>
            </m:r>
          </m:e>
          <m:sub>
            <m:r>
              <m:rPr>
                <m:sty m:val="i"/>
              </m:rPr>
              <m:t>y</m:t>
            </m:r>
          </m:sub>
        </m:sSub>
        <m:r>
          <m:rPr>
            <m:sty m:val="p"/>
          </m:rPr>
          <m:t>/</m:t>
        </m:r>
        <m:r>
          <m:rPr>
            <m:sty m:val="p"/>
          </m:rPr>
          <m:t>2</m:t>
        </m:r>
      </m:oMath>
      <w:r>
        <w:rPr>
          <w:rFonts w:eastAsia="Georgia" w:cs="Georgia" w:ascii="Georgia" w:hAnsi="Georgia"/>
        </w:rPr>
        <w:t xml:space="preserve"> où le potentiel électrostatique est uniforme.</w:t>
      </w:r>
      <w:r>
        <w:rPr/>
        <w:br w:type="textWrapping"/>
      </w:r>
      <w:r>
        <w:rPr>
          <w:rFonts w:eastAsia="Georgia" w:cs="Georgia" w:ascii="Georgia" w:hAnsi="Georgia"/>
        </w:rPr>
        <w:t xml:space="preserve">Q60. Une image physique simple des états de bord peut être obtenue en supposant des bords infiniment raides, sur lesquels les électrons rebondissent de manière élastique. Le dessin ci-après représente l'échantillon dans le plan </w:t>
      </w:r>
      <m:oMath>
        <m:r>
          <m:rPr>
            <m:sty m:val="i"/>
          </m:rPr>
          <m:t>x</m:t>
        </m:r>
        <m:r>
          <m:rPr>
            <m:sty m:val="i"/>
          </m:rPr>
          <m:t>y</m:t>
        </m:r>
      </m:oMath>
      <w:r>
        <w:rPr>
          <w:rFonts w:eastAsia="Georgia" w:cs="Georgia" w:ascii="Georgia" w:hAnsi="Georgia"/>
        </w:rPr>
        <w:t xml:space="preserve"> ainsi que deux débuts de trajectoires cyclotrons. Compléter les deux trajectoires électroniques et comparer au schéma de la question 59.</w:t>
      </w:r>
      <w:r>
        <w:rPr/>
        <w:br w:type="textWrapping"/>
      </w:r>
    </w:p>
    <w:p>
      <w:pPr>
        <w:spacing w:lineRule="auto"/>
        <w:jc w:val="center"/>
      </w:pPr>
      <w:r>
        <w:rPr/>
        <w:drawing>
          <wp:inline distB="0" distL="0" distR="0" distT="0">
            <wp:extent cx="5486400" cy="3829283"/>
            <wp:effectExtent b="0" l="0" r="0" t="0"/>
            <wp:docPr id="18" name="image-1d8ac3139e6057c7de9e9da5282264b610dc8869.jpg"/>
            <a:graphic>
              <a:graphicData uri="http://schemas.openxmlformats.org/drawingml/2006/picture">
                <pic:pic>
                  <pic:nvPicPr>
                    <pic:cNvPr id="18" name="image-1d8ac3139e6057c7de9e9da5282264b610dc8869.jpg" descr=""/>
                    <pic:cNvPicPr/>
                  </pic:nvPicPr>
                  <pic:blipFill>
                    <a:blip r:embed="rId22" cstate="print"/>
                    <a:srcRect b="0" l="0" r="0" t="0"/>
                    <a:stretch>
                      <a:fillRect/>
                    </a:stretch>
                  </pic:blipFill>
                  <pic:spPr>
                    <a:xfrm>
                      <a:off x="0" y="0"/>
                      <a:ext cx="5486400" cy="3829283"/>
                    </a:xfrm>
                    <a:prstGeom prst="rect"/>
                  </pic:spPr>
                </pic:pic>
              </a:graphicData>
            </a:graphic>
          </wp:inline>
        </w:drawing>
      </w:r>
    </w:p>
    <w:p>
      <w:pPr>
        <w:spacing w:after="220" w:lineRule="auto"/>
      </w:pPr>
      <w:r>
        <w:rPr/>
        <w:t xml:space="preserve">Q61. On suppose maintenant qu'une tension non nulle </w:t>
      </w:r>
      <m:oMath>
        <m:sSub>
          <m:sSubPr/>
          <m:e>
            <m:r>
              <m:rPr>
                <m:sty m:val="i"/>
              </m:rPr>
              <m:t>U</m:t>
            </m:r>
          </m:e>
          <m:sub>
            <m:r>
              <m:rPr>
                <m:sty m:val="i"/>
              </m:rPr>
              <m:t>y</m:t>
            </m:r>
          </m:sub>
        </m:sSub>
        <m:r>
          <m:rPr>
            <m:sty m:val="p"/>
          </m:rPr>
          <m:t>&gt;</m:t>
        </m:r>
        <m:r>
          <m:rPr>
            <m:sty m:val="p"/>
          </m:rPr>
          <m:t>0</m:t>
        </m:r>
      </m:oMath>
      <w:r>
        <w:rPr>
          <w:rFonts w:eastAsia="Georgia" w:cs="Georgia" w:ascii="Georgia" w:hAnsi="Georgia"/>
        </w:rPr>
        <w:t xml:space="preserve"> est appliquée. Faire un nouveau schéma représentant les équipotentielles dans le plan </w:t>
      </w:r>
      <m:oMath>
        <m:r>
          <m:rPr>
            <m:sty m:val="i"/>
          </m:rPr>
          <m:t>x</m:t>
        </m:r>
        <m:r>
          <m:rPr>
            <m:sty m:val="i"/>
          </m:rPr>
          <m:t>y</m:t>
        </m:r>
      </m:oMath>
      <w:r>
        <w:rPr/>
        <w:t xml:space="preserve"> ainsi que des trajectoires typiques.</w:t>
      </w:r>
      <w:r>
        <w:rPr/>
        <w:br w:type="textWrapping"/>
      </w:r>
      <w:r>
        <w:rPr>
          <w:rFonts w:eastAsia="Georgia" w:cs="Georgia" w:ascii="Georgia" w:hAnsi="Georgia"/>
        </w:rPr>
        <w:t xml:space="preserve">On s'intéresse maintenant au calcul de l'intensité </w:t>
      </w:r>
      <m:oMath>
        <m:sSub>
          <m:sSubPr/>
          <m:e>
            <m:r>
              <m:rPr>
                <m:sty m:val="i"/>
              </m:rPr>
              <m:t>I</m:t>
            </m:r>
          </m:e>
          <m:sub>
            <m:r>
              <m:rPr>
                <m:sty m:val="i"/>
              </m:rPr>
              <m:t>x</m:t>
            </m:r>
          </m:sub>
        </m:sSub>
        <m:r>
          <m:rPr>
            <m:sty m:val="p"/>
          </m:rPr>
          <m:t>(</m:t>
        </m:r>
        <m:r>
          <m:rPr>
            <m:sty m:val="i"/>
          </m:rPr>
          <m:t>x</m:t>
        </m:r>
        <m:r>
          <m:rPr>
            <m:sty m:val="p"/>
          </m:rPr>
          <m:t>)</m:t>
        </m:r>
      </m:oMath>
      <w:r>
        <w:rPr/>
        <w:t xml:space="preserve"> du courant parcourant un plan d'abscisse </w:t>
      </w:r>
      <m:oMath>
        <m:r>
          <m:rPr>
            <m:sty m:val="i"/>
          </m:rPr>
          <m:t>x</m:t>
        </m:r>
      </m:oMath>
      <w:r>
        <w:rPr>
          <w:rFonts w:eastAsia="Georgia" w:cs="Georgia" w:ascii="Georgia" w:hAnsi="Georgia"/>
        </w:rPr>
        <w:t xml:space="preserve"> donnée.</w:t>
      </w:r>
      <w:r>
        <w:rPr/>
        <w:br w:type="textWrapping"/>
      </w:r>
      <w:r>
        <w:rPr>
          <w:rFonts w:eastAsia="Georgia" w:cs="Georgia" w:ascii="Georgia" w:hAnsi="Georgia"/>
        </w:rPr>
        <w:t xml:space="preserve">Q62. Justifier que la densité de courant surfacique s'écrit</w:t>
      </w:r>
    </w:p>
    <w:p>
      <w:pPr>
        <w:spacing w:after="220" w:lineRule="auto"/>
      </w:pPr>
      <m:oMathPara>
        <m:oMath>
          <m:r>
            <m:rPr>
              <m:sty m:val="b"/>
            </m:rPr>
            <m:t>j</m:t>
          </m:r>
          <m:r>
            <m:rPr>
              <m:sty m:val="p"/>
            </m:rPr>
            <m:t>(</m:t>
          </m:r>
          <m:r>
            <m:rPr>
              <m:sty m:val="b"/>
            </m:rPr>
            <m:t>r</m:t>
          </m:r>
          <m:r>
            <m:rPr>
              <m:sty m:val="p"/>
            </m:rPr>
            <m:t>)</m:t>
          </m:r>
          <m:r>
            <m:rPr>
              <m:sty m:val="p"/>
            </m:rPr>
            <m:t>=</m:t>
          </m:r>
          <m:r>
            <m:rPr>
              <m:sty m:val="p"/>
            </m:rPr>
            <m:t>−</m:t>
          </m:r>
          <m:r>
            <m:rPr>
              <m:sty m:val="i"/>
            </m:rPr>
            <m:t>e</m:t>
          </m:r>
          <m:r>
            <m:rPr>
              <m:sty m:val="i"/>
            </m:rPr>
            <m:t>n</m:t>
          </m:r>
          <m:r>
            <m:rPr>
              <m:sty m:val="p"/>
            </m:rPr>
            <m:t>(</m:t>
          </m:r>
          <m:r>
            <m:rPr>
              <m:sty m:val="b"/>
            </m:rPr>
            <m:t>r</m:t>
          </m:r>
          <m:r>
            <m:rPr>
              <m:sty m:val="p"/>
            </m:rPr>
            <m:t>)</m:t>
          </m:r>
          <m:sSub>
            <m:sSubPr/>
            <m:e>
              <m:r>
                <m:rPr>
                  <m:sty m:val="b"/>
                </m:rPr>
                <m:t>v</m:t>
              </m:r>
            </m:e>
            <m:sub>
              <m:r>
                <m:rPr>
                  <m:sty m:val="i"/>
                </m:rPr>
                <m:t>d</m:t>
              </m:r>
            </m:sub>
          </m:sSub>
          <m:r>
            <m:rPr>
              <m:sty m:val="p"/>
            </m:rPr>
            <m:t>(</m:t>
          </m:r>
          <m:r>
            <m:rPr>
              <m:sty m:val="b"/>
            </m:rPr>
            <m:t>r</m:t>
          </m:r>
          <m:r>
            <m:rPr>
              <m:sty m:val="p"/>
            </m:rPr>
            <m:t>)</m:t>
          </m:r>
          <m:r>
            <m:rPr>
              <m:sty m:val="p"/>
            </m:rPr>
            <m:t>,</m:t>
          </m:r>
          <m:r>
            <m:rPr>
              <m:sty m:val="p"/>
            </m:rPr>
            <m:t xml:space="preserve"> </m:t>
          </m:r>
          <m:r>
            <m:rPr>
              <m:nor/>
            </m:rPr>
            <m:t> avec </m:t>
          </m:r>
          <m:r>
            <m:rPr>
              <m:sty m:val="p"/>
            </m:rPr>
            <m:t xml:space="preserve"> </m:t>
          </m:r>
          <m:sSub>
            <m:sSubPr/>
            <m:e>
              <m:r>
                <m:rPr>
                  <m:sty m:val="b"/>
                </m:rPr>
                <m:t>v</m:t>
              </m:r>
            </m:e>
            <m:sub>
              <m:r>
                <m:rPr>
                  <m:sty m:val="i"/>
                </m:rPr>
                <m:t>d</m:t>
              </m:r>
            </m:sub>
          </m:sSub>
          <m:r>
            <m:rPr>
              <m:sty m:val="p"/>
            </m:rPr>
            <m:t>(</m:t>
          </m:r>
          <m:r>
            <m:rPr>
              <m:sty m:val="b"/>
            </m:rPr>
            <m:t>r</m:t>
          </m:r>
          <m:r>
            <m:rPr>
              <m:sty m:val="p"/>
            </m:rPr>
            <m:t>)</m:t>
          </m:r>
          <m:r>
            <m:rPr>
              <m:sty m:val="p"/>
            </m:rPr>
            <m:t>=</m:t>
          </m:r>
          <m:f>
            <m:fPr>
              <m:ctrlPr>
                <w:rPr>
                  <w:rFonts w:ascii="Cambria Math" w:hAnsi="Cambria Math"/>
                </w:rPr>
              </m:ctrlPr>
            </m:fPr>
            <m:num>
              <m:r>
                <m:rPr>
                  <m:sty m:val="b"/>
                </m:rPr>
                <m:t>B</m:t>
              </m:r>
              <m:r>
                <m:rPr>
                  <m:sty m:val="p"/>
                </m:rPr>
                <m:t>×</m:t>
              </m:r>
              <m:r>
                <m:rPr>
                  <m:sty m:val="p"/>
                </m:rPr>
                <m:t>∇</m:t>
              </m:r>
              <m:r>
                <m:rPr>
                  <m:sty m:val="i"/>
                </m:rPr>
                <m:t>V</m:t>
              </m:r>
              <m:r>
                <m:rPr>
                  <m:sty m:val="p"/>
                </m:rPr>
                <m:t>(</m:t>
              </m:r>
              <m:r>
                <m:rPr>
                  <m:sty m:val="b"/>
                </m:rPr>
                <m:t>r</m:t>
              </m:r>
              <m:r>
                <m:rPr>
                  <m:sty m:val="p"/>
                </m:rPr>
                <m:t>)</m:t>
              </m:r>
            </m:num>
            <m:den>
              <m:sSup>
                <m:sSupPr/>
                <m:e>
                  <m:r>
                    <m:rPr>
                      <m:sty m:val="i"/>
                    </m:rPr>
                    <m:t>B</m:t>
                  </m:r>
                </m:e>
                <m:sup>
                  <m:r>
                    <m:rPr>
                      <m:sty m:val="p"/>
                    </m:rPr>
                    <m:t>2</m:t>
                  </m:r>
                </m:sup>
              </m:sSup>
            </m:den>
          </m:f>
          <m:r>
            <m:rPr>
              <m:sty m:val="p"/>
            </m:rPr>
            <m:t>,</m:t>
          </m:r>
        </m:oMath>
      </m:oMathPara>
    </w:p>
    <w:p>
      <w:pPr>
        <w:spacing w:after="220" w:lineRule="auto"/>
      </w:pPr>
      <w:r>
        <w:rPr>
          <w:rFonts w:eastAsia="Georgia" w:cs="Georgia" w:ascii="Georgia" w:hAnsi="Georgia"/>
        </w:rPr>
        <w:t xml:space="preserve">où </w:t>
      </w:r>
      <m:oMath>
        <m:r>
          <m:rPr>
            <m:sty m:val="i"/>
          </m:rPr>
          <m:t>n</m:t>
        </m:r>
        <m:r>
          <m:rPr>
            <m:sty m:val="p"/>
          </m:rPr>
          <m:t>(</m:t>
        </m:r>
        <m:r>
          <m:rPr>
            <m:sty m:val="b"/>
          </m:rPr>
          <m:t>r</m:t>
        </m:r>
        <m:r>
          <m:rPr>
            <m:sty m:val="p"/>
          </m:rPr>
          <m:t>)</m:t>
        </m:r>
      </m:oMath>
      <w:r>
        <w:rPr>
          <w:rFonts w:eastAsia="Georgia" w:cs="Georgia" w:ascii="Georgia" w:hAnsi="Georgia"/>
        </w:rPr>
        <w:t xml:space="preserve"> est la densité électronique locale.</w:t>
      </w:r>
      <w:r>
        <w:rPr/>
        <w:br w:type="textWrapping"/>
      </w:r>
      <w:r>
        <w:rPr>
          <w:rFonts w:eastAsia="Georgia" w:cs="Georgia" w:ascii="Georgia" w:hAnsi="Georgia"/>
        </w:rPr>
        <w:t xml:space="preserve">Le calcul de la densité électronique </w:t>
      </w:r>
      <m:oMath>
        <m:r>
          <m:rPr>
            <m:sty m:val="i"/>
          </m:rPr>
          <m:t>n</m:t>
        </m:r>
        <m:r>
          <m:rPr>
            <m:sty m:val="p"/>
          </m:rPr>
          <m:t>(</m:t>
        </m:r>
        <m:r>
          <m:rPr>
            <m:sty m:val="b"/>
          </m:rPr>
          <m:t>r</m:t>
        </m:r>
        <m:r>
          <m:rPr>
            <m:sty m:val="p"/>
          </m:rPr>
          <m:t>)</m:t>
        </m:r>
      </m:oMath>
      <w:r>
        <w:rPr>
          <w:rFonts w:eastAsia="Georgia" w:cs="Georgia" w:ascii="Georgia" w:hAnsi="Georgia"/>
        </w:rPr>
        <w:t xml:space="preserve"> suit une règle de remplissage analogue à la règle de remplissage des niveaux électroniques d'un atome. L'échantillon est divisé en cellules élémentaires de surface </w:t>
      </w:r>
      <m:oMath>
        <m:r>
          <m:rPr>
            <m:sty m:val="p"/>
          </m:rPr>
          <m:t>2</m:t>
        </m:r>
        <m:r>
          <m:rPr>
            <m:sty m:val="i"/>
          </m:rPr>
          <m:t>π</m:t>
        </m:r>
        <m:sSubSup>
          <m:sSubSupPr/>
          <m:e>
            <m:r>
              <m:rPr>
                <m:sty m:val="i"/>
              </m:rPr>
              <m:t>l</m:t>
            </m:r>
          </m:e>
          <m:sub>
            <m:r>
              <m:rPr>
                <m:sty m:val="i"/>
              </m:rPr>
              <m:t>B</m:t>
            </m:r>
          </m:sub>
          <m:sup>
            <m:r>
              <m:rPr>
                <m:sty m:val="p"/>
              </m:rPr>
              <m:t>2</m:t>
            </m:r>
          </m:sup>
        </m:sSubSup>
      </m:oMath>
      <w:r>
        <w:rPr>
          <w:rFonts w:eastAsia="Georgia" w:cs="Georgia" w:ascii="Georgia" w:hAnsi="Georgia"/>
        </w:rPr>
        <w:t xml:space="preserve">, et chaque cellule est occupée par un électron.</w:t>
      </w:r>
      <w:r>
        <w:rPr/>
        <w:br w:type="textWrapping"/>
      </w:r>
      <w:r>
        <w:rPr>
          <w:rFonts w:eastAsia="Georgia" w:cs="Georgia" w:ascii="Georgia" w:hAnsi="Georgia"/>
        </w:rPr>
        <w:t xml:space="preserve">Q63. Montrer que le courant électronique traversant une section d'abscisse </w:t>
      </w:r>
      <m:oMath>
        <m:r>
          <m:rPr>
            <m:sty m:val="i"/>
          </m:rPr>
          <m:t>x</m:t>
        </m:r>
      </m:oMath>
      <w:r>
        <w:rPr>
          <w:rFonts w:eastAsia="Georgia" w:cs="Georgia" w:ascii="Georgia" w:hAnsi="Georgia"/>
        </w:rPr>
        <w:t xml:space="preserve"> fixée a pour intensité</w:t>
      </w:r>
    </w:p>
    <w:p>
      <w:pPr>
        <w:spacing w:after="220" w:lineRule="auto"/>
      </w:pPr>
      <m:oMathPara>
        <m:oMath>
          <m:sSub>
            <m:sSubPr/>
            <m:e>
              <m:r>
                <m:rPr>
                  <m:sty m:val="i"/>
                </m:rPr>
                <m:t>I</m:t>
              </m:r>
            </m:e>
            <m:sub>
              <m:r>
                <m:rPr>
                  <m:sty m:val="i"/>
                </m:rPr>
                <m:t>x</m:t>
              </m:r>
            </m:sub>
          </m:sSub>
          <m:r>
            <m:rPr>
              <m:sty m:val="p"/>
            </m:rPr>
            <m:t>(</m:t>
          </m:r>
          <m:r>
            <m:rPr>
              <m:sty m:val="i"/>
            </m:rPr>
            <m:t>x</m:t>
          </m:r>
          <m:r>
            <m:rPr>
              <m:sty m:val="p"/>
            </m:rPr>
            <m:t>)</m:t>
          </m:r>
          <m:r>
            <m:rPr>
              <m:sty m:val="p"/>
            </m:rPr>
            <m:t>=</m:t>
          </m:r>
          <m:r>
            <m:rPr>
              <m:sty m:val="p"/>
            </m:rPr>
            <m:t>−</m:t>
          </m:r>
          <m:f>
            <m:fPr>
              <m:ctrlPr>
                <w:rPr>
                  <w:rFonts w:ascii="Cambria Math" w:hAnsi="Cambria Math"/>
                </w:rPr>
              </m:ctrlPr>
            </m:fPr>
            <m:num>
              <m:sSup>
                <m:sSupPr/>
                <m:e>
                  <m:r>
                    <m:rPr>
                      <m:sty m:val="i"/>
                    </m:rPr>
                    <m:t>e</m:t>
                  </m:r>
                </m:e>
                <m:sup>
                  <m:r>
                    <m:rPr>
                      <m:sty m:val="p"/>
                    </m:rPr>
                    <m:t>2</m:t>
                  </m:r>
                </m:sup>
              </m:sSup>
              <m:r>
                <m:rPr>
                  <m:sty m:val="i"/>
                </m:rPr>
                <m:t>B</m:t>
              </m:r>
            </m:num>
            <m:den>
              <m:r>
                <m:rPr>
                  <m:sty m:val="i"/>
                </m:rPr>
                <m:t>h</m:t>
              </m:r>
            </m:den>
          </m:f>
          <m:nary>
            <m:naryPr>
              <m:chr m:val="∫"/>
              <m:limLoc m:val="subSup"/>
              <m:grow m:val="1"/>
            </m:naryPr>
            <m:sub>
              <m:r>
                <m:rPr>
                  <m:sty m:val="p"/>
                </m:rPr>
                <m:t>0</m:t>
              </m:r>
            </m:sub>
            <m:sup>
              <m:sSub>
                <m:sSubPr/>
                <m:e>
                  <m:r>
                    <m:rPr>
                      <m:sty m:val="i"/>
                    </m:rPr>
                    <m:t>L</m:t>
                  </m:r>
                </m:e>
                <m:sub>
                  <m:r>
                    <m:rPr>
                      <m:sty m:val="i"/>
                    </m:rPr>
                    <m:t>y</m:t>
                  </m:r>
                </m:sub>
              </m:sSub>
            </m:sup>
            <m:e>
              <m:r>
                <m:rPr>
                  <m:sty m:val="p"/>
                </m:rPr>
                <m:t xml:space="preserve"> </m:t>
              </m:r>
            </m:e>
          </m:nary>
          <m:r>
            <m:rPr>
              <m:nor/>
            </m:rPr>
            <m:t xml:space="preserve"> </m:t>
          </m:r>
          <m:r>
            <m:rPr>
              <m:sty m:val="p"/>
            </m:rPr>
            <m:t>d</m:t>
          </m:r>
          <m:r>
            <m:rPr>
              <m:sty m:val="i"/>
            </m:rPr>
            <m:t>y</m:t>
          </m:r>
          <m:sSub>
            <m:sSubPr/>
            <m:e>
              <m:r>
                <m:rPr>
                  <m:sty m:val="b"/>
                </m:rPr>
                <m:t>v</m:t>
              </m:r>
            </m:e>
            <m:sub>
              <m:r>
                <m:rPr>
                  <m:sty m:val="i"/>
                </m:rPr>
                <m:t>d</m:t>
              </m:r>
            </m:sub>
          </m:sSub>
          <m:r>
            <m:rPr>
              <m:sty m:val="p"/>
            </m:rPr>
            <m:t>(</m:t>
          </m:r>
          <m:r>
            <m:rPr>
              <m:sty m:val="b"/>
            </m:rPr>
            <m:t>r</m:t>
          </m:r>
          <m:r>
            <m:rPr>
              <m:sty m:val="p"/>
            </m:rPr>
            <m:t>)</m:t>
          </m:r>
          <m:r>
            <m:rPr>
              <m:sty m:val="p"/>
            </m:rPr>
            <m:t>⋅</m:t>
          </m:r>
          <m:sSub>
            <m:sSubPr/>
            <m:e>
              <m:r>
                <m:rPr>
                  <m:sty m:val="b"/>
                </m:rPr>
                <m:t>u</m:t>
              </m:r>
            </m:e>
            <m:sub>
              <m:r>
                <m:rPr>
                  <m:sty m:val="i"/>
                </m:rPr>
                <m:t>x</m:t>
              </m:r>
            </m:sub>
          </m:sSub>
          <m:r>
            <m:rPr>
              <m:sty m:val="p"/>
            </m:rPr>
            <m:t>.</m:t>
          </m:r>
        </m:oMath>
      </m:oMathPara>
    </w:p>
    <w:p>
      <w:pPr>
        <w:spacing w:after="220" w:lineRule="auto"/>
      </w:pPr>
      <w:r>
        <w:rPr>
          <w:rFonts w:eastAsia="Georgia" w:cs="Georgia" w:ascii="Georgia" w:hAnsi="Georgia"/>
        </w:rPr>
        <w:t xml:space="preserve">Q64. En déduire que l'intensité est donnée par l'expression simple</w:t>
      </w:r>
    </w:p>
    <w:p>
      <w:pPr>
        <w:spacing w:after="220" w:lineRule="auto"/>
      </w:pPr>
      <m:oMathPara>
        <m:oMath>
          <m:sSub>
            <m:sSubPr/>
            <m:e>
              <m:r>
                <m:rPr>
                  <m:sty m:val="i"/>
                </m:rPr>
                <m:t>I</m:t>
              </m:r>
            </m:e>
            <m:sub>
              <m:r>
                <m:rPr>
                  <m:sty m:val="i"/>
                </m:rPr>
                <m:t>x</m:t>
              </m:r>
            </m:sub>
          </m:sSub>
          <m:r>
            <m:rPr>
              <m:sty m:val="p"/>
            </m:rPr>
            <m:t>=</m:t>
          </m:r>
          <m:f>
            <m:fPr>
              <m:ctrlPr>
                <w:rPr>
                  <w:rFonts w:ascii="Cambria Math" w:hAnsi="Cambria Math"/>
                </w:rPr>
              </m:ctrlPr>
            </m:fPr>
            <m:num>
              <m:sSup>
                <m:sSupPr/>
                <m:e>
                  <m:r>
                    <m:rPr>
                      <m:sty m:val="i"/>
                    </m:rPr>
                    <m:t>e</m:t>
                  </m:r>
                </m:e>
                <m:sup>
                  <m:r>
                    <m:rPr>
                      <m:sty m:val="p"/>
                    </m:rPr>
                    <m:t>2</m:t>
                  </m:r>
                </m:sup>
              </m:sSup>
            </m:num>
            <m:den>
              <m:r>
                <m:rPr>
                  <m:sty m:val="i"/>
                </m:rPr>
                <m:t>h</m:t>
              </m:r>
            </m:den>
          </m:f>
          <m:sSub>
            <m:sSubPr/>
            <m:e>
              <m:r>
                <m:rPr>
                  <m:sty m:val="i"/>
                </m:rPr>
                <m:t>U</m:t>
              </m:r>
            </m:e>
            <m:sub>
              <m:r>
                <m:rPr>
                  <m:sty m:val="i"/>
                </m:rPr>
                <m:t>y</m:t>
              </m:r>
            </m:sub>
          </m:sSub>
          <m:r>
            <m:rPr>
              <m:sty m:val="p"/>
            </m:rPr>
            <m:t>.</m:t>
          </m:r>
        </m:oMath>
      </m:oMathPara>
    </w:p>
    <w:p>
      <w:pPr>
        <w:spacing w:after="220" w:lineRule="auto"/>
      </w:pPr>
      <w:r>
        <w:rPr>
          <w:rFonts w:eastAsia="Georgia" w:cs="Georgia" w:ascii="Georgia" w:hAnsi="Georgia"/>
        </w:rPr>
        <w:t xml:space="preserve">On introduit les matrices de résistance et de conductance définies par les expressions</w:t>
      </w:r>
    </w:p>
    <w:p>
      <w:pPr>
        <w:spacing w:after="220" w:lineRule="auto"/>
      </w:pPr>
      <m:oMathPara>
        <m:oMath>
          <m:d>
            <m:dPr>
              <m:begChr m:val="("/>
              <m:endChr m:val=")"/>
              <m:grow/>
            </m:dPr>
            <m:e>
              <m:f>
                <m:fPr>
                  <m:type m:val="noBar"/>
                  <m:ctrlPr>
                    <w:rPr>
                      <w:rFonts w:ascii="Cambria Math" w:hAnsi="Cambria Math"/>
                    </w:rPr>
                  </m:ctrlPr>
                </m:fPr>
                <m:num>
                  <m:sSub>
                    <m:sSubPr/>
                    <m:e>
                      <m:r>
                        <m:rPr>
                          <m:sty m:val="i"/>
                        </m:rPr>
                        <m:t>U</m:t>
                      </m:r>
                    </m:e>
                    <m:sub>
                      <m:r>
                        <m:rPr>
                          <m:sty m:val="i"/>
                        </m:rPr>
                        <m:t>x</m:t>
                      </m:r>
                    </m:sub>
                  </m:sSub>
                </m:num>
                <m:den>
                  <m:sSub>
                    <m:sSubPr/>
                    <m:e>
                      <m:r>
                        <m:rPr>
                          <m:sty m:val="i"/>
                        </m:rPr>
                        <m:t>U</m:t>
                      </m:r>
                    </m:e>
                    <m:sub>
                      <m:r>
                        <m:rPr>
                          <m:sty m:val="i"/>
                        </m:rPr>
                        <m:t>y</m:t>
                      </m:r>
                    </m:sub>
                  </m:sSub>
                </m:den>
              </m:f>
            </m:e>
          </m:d>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b>
                      <m:sSubPr/>
                      <m:e>
                        <m:r>
                          <m:rPr>
                            <m:sty m:val="i"/>
                          </m:rPr>
                          <m:t>ρ</m:t>
                        </m:r>
                      </m:e>
                      <m:sub>
                        <m:r>
                          <m:rPr>
                            <m:sty m:val="i"/>
                          </m:rPr>
                          <m:t>x</m:t>
                        </m:r>
                        <m:r>
                          <m:rPr>
                            <m:sty m:val="i"/>
                          </m:rPr>
                          <m:t>x</m:t>
                        </m:r>
                      </m:sub>
                    </m:sSub>
                  </m:e>
                  <m:e>
                    <m:sSub>
                      <m:sSubPr/>
                      <m:e>
                        <m:r>
                          <m:rPr>
                            <m:sty m:val="i"/>
                          </m:rPr>
                          <m:t>ρ</m:t>
                        </m:r>
                      </m:e>
                      <m:sub>
                        <m:r>
                          <m:rPr>
                            <m:sty m:val="i"/>
                          </m:rPr>
                          <m:t>x</m:t>
                        </m:r>
                        <m:r>
                          <m:rPr>
                            <m:sty m:val="i"/>
                          </m:rPr>
                          <m:t>y</m:t>
                        </m:r>
                      </m:sub>
                    </m:sSub>
                  </m:e>
                </m:mr>
                <m:mr>
                  <m:e>
                    <m:sSub>
                      <m:sSubPr/>
                      <m:e>
                        <m:r>
                          <m:rPr>
                            <m:sty m:val="i"/>
                          </m:rPr>
                          <m:t>ρ</m:t>
                        </m:r>
                      </m:e>
                      <m:sub>
                        <m:r>
                          <m:rPr>
                            <m:sty m:val="i"/>
                          </m:rPr>
                          <m:t>y</m:t>
                        </m:r>
                        <m:r>
                          <m:rPr>
                            <m:sty m:val="i"/>
                          </m:rPr>
                          <m:t>x</m:t>
                        </m:r>
                      </m:sub>
                    </m:sSub>
                  </m:e>
                  <m:e>
                    <m:sSub>
                      <m:sSubPr/>
                      <m:e>
                        <m:r>
                          <m:rPr>
                            <m:sty m:val="i"/>
                          </m:rPr>
                          <m:t>ρ</m:t>
                        </m:r>
                      </m:e>
                      <m:sub>
                        <m:r>
                          <m:rPr>
                            <m:sty m:val="i"/>
                          </m:rPr>
                          <m:t>y</m:t>
                        </m:r>
                        <m:r>
                          <m:rPr>
                            <m:sty m:val="i"/>
                          </m:rPr>
                          <m:t>y</m:t>
                        </m:r>
                      </m:sub>
                    </m:sSub>
                  </m:e>
                </m:mr>
              </m:m>
            </m:e>
          </m:d>
          <m:d>
            <m:dPr>
              <m:begChr m:val="("/>
              <m:endChr m:val=")"/>
              <m:grow/>
            </m:dPr>
            <m:e>
              <m:f>
                <m:fPr>
                  <m:type m:val="noBar"/>
                  <m:ctrlPr>
                    <w:rPr>
                      <w:rFonts w:ascii="Cambria Math" w:hAnsi="Cambria Math"/>
                    </w:rPr>
                  </m:ctrlPr>
                </m:fPr>
                <m:num>
                  <m:sSub>
                    <m:sSubPr/>
                    <m:e>
                      <m:r>
                        <m:rPr>
                          <m:sty m:val="i"/>
                        </m:rPr>
                        <m:t>I</m:t>
                      </m:r>
                    </m:e>
                    <m:sub>
                      <m:r>
                        <m:rPr>
                          <m:sty m:val="i"/>
                        </m:rPr>
                        <m:t>x</m:t>
                      </m:r>
                    </m:sub>
                  </m:sSub>
                </m:num>
                <m:den>
                  <m:sSub>
                    <m:sSubPr/>
                    <m:e>
                      <m:r>
                        <m:rPr>
                          <m:sty m:val="i"/>
                        </m:rPr>
                        <m:t>I</m:t>
                      </m:r>
                    </m:e>
                    <m:sub>
                      <m:r>
                        <m:rPr>
                          <m:sty m:val="i"/>
                        </m:rPr>
                        <m:t>y</m:t>
                      </m:r>
                    </m:sub>
                  </m:sSub>
                </m:den>
              </m:f>
            </m:e>
          </m:d>
          <m:r>
            <m:rPr>
              <m:sty m:val="p"/>
            </m:rPr>
            <m:t xml:space="preserve"> </m:t>
          </m:r>
          <m:r>
            <m:rPr>
              <m:nor/>
            </m:rPr>
            <m:t> et </m:t>
          </m:r>
          <m:r>
            <m:rPr>
              <m:sty m:val="p"/>
            </m:rPr>
            <m:t xml:space="preserve"> </m:t>
          </m:r>
          <m:d>
            <m:dPr>
              <m:begChr m:val="("/>
              <m:endChr m:val=")"/>
              <m:grow/>
            </m:dPr>
            <m:e>
              <m:f>
                <m:fPr>
                  <m:type m:val="noBar"/>
                  <m:ctrlPr>
                    <w:rPr>
                      <w:rFonts w:ascii="Cambria Math" w:hAnsi="Cambria Math"/>
                    </w:rPr>
                  </m:ctrlPr>
                </m:fPr>
                <m:num>
                  <m:sSub>
                    <m:sSubPr/>
                    <m:e>
                      <m:r>
                        <m:rPr>
                          <m:sty m:val="i"/>
                        </m:rPr>
                        <m:t>I</m:t>
                      </m:r>
                    </m:e>
                    <m:sub>
                      <m:r>
                        <m:rPr>
                          <m:sty m:val="i"/>
                        </m:rPr>
                        <m:t>x</m:t>
                      </m:r>
                    </m:sub>
                  </m:sSub>
                </m:num>
                <m:den>
                  <m:sSub>
                    <m:sSubPr/>
                    <m:e>
                      <m:r>
                        <m:rPr>
                          <m:sty m:val="i"/>
                        </m:rPr>
                        <m:t>I</m:t>
                      </m:r>
                    </m:e>
                    <m:sub>
                      <m:r>
                        <m:rPr>
                          <m:sty m:val="i"/>
                        </m:rPr>
                        <m:t>y</m:t>
                      </m:r>
                    </m:sub>
                  </m:sSub>
                </m:den>
              </m:f>
            </m:e>
          </m:d>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b>
                      <m:sSubPr/>
                      <m:e>
                        <m:r>
                          <m:rPr>
                            <m:sty m:val="i"/>
                          </m:rPr>
                          <m:t>σ</m:t>
                        </m:r>
                      </m:e>
                      <m:sub>
                        <m:r>
                          <m:rPr>
                            <m:sty m:val="i"/>
                          </m:rPr>
                          <m:t>x</m:t>
                        </m:r>
                        <m:r>
                          <m:rPr>
                            <m:sty m:val="i"/>
                          </m:rPr>
                          <m:t>x</m:t>
                        </m:r>
                      </m:sub>
                    </m:sSub>
                  </m:e>
                  <m:e>
                    <m:sSub>
                      <m:sSubPr/>
                      <m:e>
                        <m:r>
                          <m:rPr>
                            <m:sty m:val="i"/>
                          </m:rPr>
                          <m:t>σ</m:t>
                        </m:r>
                      </m:e>
                      <m:sub>
                        <m:r>
                          <m:rPr>
                            <m:sty m:val="i"/>
                          </m:rPr>
                          <m:t>x</m:t>
                        </m:r>
                        <m:r>
                          <m:rPr>
                            <m:sty m:val="i"/>
                          </m:rPr>
                          <m:t>y</m:t>
                        </m:r>
                      </m:sub>
                    </m:sSub>
                  </m:e>
                </m:mr>
                <m:mr>
                  <m:e>
                    <m:sSub>
                      <m:sSubPr/>
                      <m:e>
                        <m:r>
                          <m:rPr>
                            <m:sty m:val="i"/>
                          </m:rPr>
                          <m:t>σ</m:t>
                        </m:r>
                      </m:e>
                      <m:sub>
                        <m:r>
                          <m:rPr>
                            <m:sty m:val="i"/>
                          </m:rPr>
                          <m:t>y</m:t>
                        </m:r>
                        <m:r>
                          <m:rPr>
                            <m:sty m:val="i"/>
                          </m:rPr>
                          <m:t>x</m:t>
                        </m:r>
                      </m:sub>
                    </m:sSub>
                  </m:e>
                  <m:e>
                    <m:sSub>
                      <m:sSubPr/>
                      <m:e>
                        <m:r>
                          <m:rPr>
                            <m:sty m:val="i"/>
                          </m:rPr>
                          <m:t>σ</m:t>
                        </m:r>
                      </m:e>
                      <m:sub>
                        <m:r>
                          <m:rPr>
                            <m:sty m:val="i"/>
                          </m:rPr>
                          <m:t>y</m:t>
                        </m:r>
                        <m:r>
                          <m:rPr>
                            <m:sty m:val="i"/>
                          </m:rPr>
                          <m:t>y</m:t>
                        </m:r>
                      </m:sub>
                    </m:sSub>
                  </m:e>
                </m:mr>
              </m:m>
            </m:e>
          </m:d>
          <m:d>
            <m:dPr>
              <m:begChr m:val="("/>
              <m:endChr m:val=")"/>
              <m:grow/>
            </m:dPr>
            <m:e>
              <m:f>
                <m:fPr>
                  <m:type m:val="noBar"/>
                  <m:ctrlPr>
                    <w:rPr>
                      <w:rFonts w:ascii="Cambria Math" w:hAnsi="Cambria Math"/>
                    </w:rPr>
                  </m:ctrlPr>
                </m:fPr>
                <m:num>
                  <m:sSub>
                    <m:sSubPr/>
                    <m:e>
                      <m:r>
                        <m:rPr>
                          <m:sty m:val="i"/>
                        </m:rPr>
                        <m:t>U</m:t>
                      </m:r>
                    </m:e>
                    <m:sub>
                      <m:r>
                        <m:rPr>
                          <m:sty m:val="i"/>
                        </m:rPr>
                        <m:t>x</m:t>
                      </m:r>
                    </m:sub>
                  </m:sSub>
                </m:num>
                <m:den>
                  <m:sSub>
                    <m:sSubPr/>
                    <m:e>
                      <m:r>
                        <m:rPr>
                          <m:sty m:val="i"/>
                        </m:rPr>
                        <m:t>U</m:t>
                      </m:r>
                    </m:e>
                    <m:sub>
                      <m:r>
                        <m:rPr>
                          <m:sty m:val="i"/>
                        </m:rPr>
                        <m:t>y</m:t>
                      </m:r>
                    </m:sub>
                  </m:sSub>
                </m:den>
              </m:f>
            </m:e>
          </m:d>
          <m:r>
            <m:rPr>
              <m:sty m:val="p"/>
            </m:rPr>
            <m:t>.</m:t>
          </m:r>
        </m:oMath>
      </m:oMathPara>
    </w:p>
    <w:p>
      <w:pPr>
        <w:spacing w:after="220" w:lineRule="auto"/>
      </w:pPr>
      <w:r>
        <w:rPr/>
        <w:t xml:space="preserve">Q65. Donner l'expression de la conductance </w:t>
      </w:r>
      <m:oMath>
        <m:sSub>
          <m:sSubPr/>
          <m:e>
            <m:r>
              <m:rPr>
                <m:sty m:val="i"/>
              </m:rPr>
              <m:t>σ</m:t>
            </m:r>
          </m:e>
          <m:sub>
            <m:r>
              <m:rPr>
                <m:sty m:val="i"/>
              </m:rPr>
              <m:t>x</m:t>
            </m:r>
            <m:r>
              <m:rPr>
                <m:sty m:val="i"/>
              </m:rPr>
              <m:t>y</m:t>
            </m:r>
          </m:sub>
        </m:sSub>
      </m:oMath>
      <w:r>
        <w:rPr>
          <w:rFonts w:eastAsia="Georgia" w:cs="Georgia" w:ascii="Georgia" w:hAnsi="Georgia"/>
        </w:rPr>
        <w:t xml:space="preserve"> - dite conductance de Hall - de l'échantillon, et calculer sa valeur numérique.</w:t>
      </w:r>
      <w:r>
        <w:rPr/>
        <w:br w:type="textWrapping"/>
      </w:r>
      <w:r>
        <w:rPr/>
        <w:t xml:space="preserve">Q66. Quelle est la valeur du courant </w:t>
      </w:r>
      <m:oMath>
        <m:sSub>
          <m:sSubPr/>
          <m:e>
            <m:r>
              <m:rPr>
                <m:sty m:val="i"/>
              </m:rPr>
              <m:t>I</m:t>
            </m:r>
          </m:e>
          <m:sub>
            <m:r>
              <m:rPr>
                <m:sty m:val="i"/>
              </m:rPr>
              <m:t>y</m:t>
            </m:r>
          </m:sub>
        </m:sSub>
      </m:oMath>
      <w:r>
        <w:rPr>
          <w:rFonts w:eastAsia="Georgia" w:cs="Georgia" w:ascii="Georgia" w:hAnsi="Georgia"/>
        </w:rPr>
        <w:t xml:space="preserve"> ? En déduire la valeur de la conductance longitudinale </w:t>
      </w:r>
      <m:oMath>
        <m:sSub>
          <m:sSubPr/>
          <m:e>
            <m:r>
              <m:rPr>
                <m:sty m:val="i"/>
              </m:rPr>
              <m:t>σ</m:t>
            </m:r>
          </m:e>
          <m:sub>
            <m:r>
              <m:rPr>
                <m:sty m:val="i"/>
              </m:rPr>
              <m:t>y</m:t>
            </m:r>
            <m:r>
              <m:rPr>
                <m:sty m:val="i"/>
              </m:rPr>
              <m:t>y</m:t>
            </m:r>
          </m:sub>
        </m:sSub>
      </m:oMath>
      <w:r>
        <w:rPr>
          <w:rFonts w:eastAsia="Georgia" w:cs="Georgia" w:ascii="Georgia" w:hAnsi="Georgia"/>
        </w:rPr>
        <w:t xml:space="preserve">. Des arguments de symétrie permettent d'établir que </w:t>
      </w:r>
      <m:oMath>
        <m:sSub>
          <m:sSubPr/>
          <m:e>
            <m:r>
              <m:rPr>
                <m:sty m:val="i"/>
              </m:rPr>
              <m:t>σ</m:t>
            </m:r>
          </m:e>
          <m:sub>
            <m:r>
              <m:rPr>
                <m:sty m:val="i"/>
              </m:rPr>
              <m:t>x</m:t>
            </m:r>
            <m:r>
              <m:rPr>
                <m:sty m:val="i"/>
              </m:rPr>
              <m:t>x</m:t>
            </m:r>
          </m:sub>
        </m:sSub>
        <m:r>
          <m:rPr>
            <m:sty m:val="p"/>
          </m:rPr>
          <m:t>=</m:t>
        </m:r>
        <m:sSub>
          <m:sSubPr/>
          <m:e>
            <m:r>
              <m:rPr>
                <m:sty m:val="i"/>
              </m:rPr>
              <m:t>σ</m:t>
            </m:r>
          </m:e>
          <m:sub>
            <m:r>
              <m:rPr>
                <m:sty m:val="i"/>
              </m:rPr>
              <m:t>y</m:t>
            </m:r>
            <m:r>
              <m:rPr>
                <m:sty m:val="i"/>
              </m:rPr>
              <m:t>y</m:t>
            </m:r>
          </m:sub>
        </m:sSub>
      </m:oMath>
      <w:r>
        <w:rPr/>
        <w:t xml:space="preserve"> et </w:t>
      </w:r>
      <m:oMath>
        <m:sSub>
          <m:sSubPr/>
          <m:e>
            <m:r>
              <m:rPr>
                <m:sty m:val="i"/>
              </m:rPr>
              <m:t>σ</m:t>
            </m:r>
          </m:e>
          <m:sub>
            <m:r>
              <m:rPr>
                <m:sty m:val="i"/>
              </m:rPr>
              <m:t>y</m:t>
            </m:r>
            <m:r>
              <m:rPr>
                <m:sty m:val="i"/>
              </m:rPr>
              <m:t>x</m:t>
            </m:r>
          </m:sub>
        </m:sSub>
        <m:r>
          <m:rPr>
            <m:sty m:val="p"/>
          </m:rPr>
          <m:t>=</m:t>
        </m:r>
        <m:r>
          <m:rPr>
            <m:sty m:val="p"/>
          </m:rPr>
          <m:t>−</m:t>
        </m:r>
        <m:sSub>
          <m:sSubPr/>
          <m:e>
            <m:r>
              <m:rPr>
                <m:sty m:val="i"/>
              </m:rPr>
              <m:t>σ</m:t>
            </m:r>
          </m:e>
          <m:sub>
            <m:r>
              <m:rPr>
                <m:sty m:val="i"/>
              </m:rPr>
              <m:t>x</m:t>
            </m:r>
            <m:r>
              <m:rPr>
                <m:sty m:val="i"/>
              </m:rPr>
              <m:t>y</m:t>
            </m:r>
          </m:sub>
        </m:sSub>
      </m:oMath>
      <w:r>
        <w:rPr>
          <w:rFonts w:eastAsia="Georgia" w:cs="Georgia" w:ascii="Georgia" w:hAnsi="Georgia"/>
        </w:rPr>
        <w:t xml:space="preserve">. En déduire l'expression complète de la matrice de conductivité.</w:t>
      </w:r>
      <w:r>
        <w:rPr/>
        <w:br w:type="textWrapping"/>
      </w:r>
      <w:r>
        <w:rPr>
          <w:rFonts w:eastAsia="Georgia" w:cs="Georgia" w:ascii="Georgia" w:hAnsi="Georgia"/>
        </w:rPr>
        <w:t xml:space="preserve">Q67. Combien valent les résistances longitudinales </w:t>
      </w:r>
      <m:oMath>
        <m:sSub>
          <m:sSubPr/>
          <m:e>
            <m:r>
              <m:rPr>
                <m:sty m:val="i"/>
              </m:rPr>
              <m:t>ρ</m:t>
            </m:r>
          </m:e>
          <m:sub>
            <m:r>
              <m:rPr>
                <m:sty m:val="i"/>
              </m:rPr>
              <m:t>x</m:t>
            </m:r>
            <m:r>
              <m:rPr>
                <m:sty m:val="i"/>
              </m:rPr>
              <m:t>x</m:t>
            </m:r>
          </m:sub>
        </m:sSub>
      </m:oMath>
      <w:r>
        <w:rPr/>
        <w:t xml:space="preserve"> et </w:t>
      </w:r>
      <m:oMath>
        <m:sSub>
          <m:sSubPr/>
          <m:e>
            <m:r>
              <m:rPr>
                <m:sty m:val="i"/>
              </m:rPr>
              <m:t>ρ</m:t>
            </m:r>
          </m:e>
          <m:sub>
            <m:r>
              <m:rPr>
                <m:sty m:val="i"/>
              </m:rPr>
              <m:t>y</m:t>
            </m:r>
            <m:r>
              <m:rPr>
                <m:sty m:val="i"/>
              </m:rPr>
              <m:t>y</m:t>
            </m:r>
          </m:sub>
        </m:sSub>
      </m:oMath>
      <w:r>
        <w:rPr/>
        <w:t xml:space="preserve"> ?</w:t>
      </w:r>
    </w:p>
    <w:p>
      <w:pPr>
        <w:spacing w:line="271" w:before="330" w:lineRule="auto"/>
      </w:pPr>
      <w:r>
        <w:rPr>
          <w:rFonts w:eastAsia="Georgia" w:cs="Georgia" w:ascii="Georgia" w:hAnsi="Georgia"/>
          <w:b/>
          <w:sz w:val="42"/>
        </w:rPr>
        <w:t xml:space="preserve">États de bord et rôle du désordre</w:t>
      </w:r>
    </w:p>
    <w:p>
      <w:pPr>
        <w:spacing w:after="220" w:lineRule="auto"/>
      </w:pPr>
      <w:r>
        <w:rPr/>
        <w:t xml:space="preserve">On suppose qu'en plus des potentiels </w:t>
      </w:r>
      <m:oMath>
        <m:sSub>
          <m:sSubPr/>
          <m:e>
            <m:r>
              <m:rPr>
                <m:sty m:val="i"/>
              </m:rPr>
              <m:t>V</m:t>
            </m:r>
          </m:e>
          <m:sub>
            <m:r>
              <m:rPr>
                <m:nor/>
              </m:rPr>
              <m:t>bord </m:t>
            </m:r>
          </m:sub>
        </m:sSub>
        <m:r>
          <m:rPr>
            <m:sty m:val="p"/>
          </m:rPr>
          <m:t>(</m:t>
        </m:r>
        <m:r>
          <m:rPr>
            <m:sty m:val="b"/>
          </m:rPr>
          <m:t>r</m:t>
        </m:r>
        <m:r>
          <m:rPr>
            <m:sty m:val="p"/>
          </m:rPr>
          <m:t>)</m:t>
        </m:r>
      </m:oMath>
      <w:r>
        <w:rPr/>
        <w:t xml:space="preserve"> et </w:t>
      </w:r>
      <m:oMath>
        <m:sSub>
          <m:sSubPr/>
          <m:e>
            <m:r>
              <m:rPr>
                <m:sty m:val="i"/>
              </m:rPr>
              <m:t>V</m:t>
            </m:r>
          </m:e>
          <m:sub>
            <m:r>
              <m:rPr>
                <m:nor/>
              </m:rPr>
              <m:t>ext </m:t>
            </m:r>
          </m:sub>
        </m:sSub>
        <m:r>
          <m:rPr>
            <m:sty m:val="p"/>
          </m:rPr>
          <m:t>(</m:t>
        </m:r>
        <m:r>
          <m:rPr>
            <m:sty m:val="b"/>
          </m:rPr>
          <m:t>r</m:t>
        </m:r>
        <m:r>
          <m:rPr>
            <m:sty m:val="p"/>
          </m:rPr>
          <m:t>)</m:t>
        </m:r>
      </m:oMath>
      <w:r>
        <w:rPr>
          <w:rFonts w:eastAsia="Georgia" w:cs="Georgia" w:ascii="Georgia" w:hAnsi="Georgia"/>
        </w:rPr>
        <w:t xml:space="preserve"> décrits précédemment s'ajoute un potentiel aléatoire </w:t>
      </w:r>
      <m:oMath>
        <m:sSub>
          <m:sSubPr/>
          <m:e>
            <m:r>
              <m:rPr>
                <m:sty m:val="i"/>
              </m:rPr>
              <m:t>V</m:t>
            </m:r>
          </m:e>
          <m:sub>
            <m:r>
              <m:rPr>
                <m:sty m:val="p"/>
              </m:rPr>
              <m:t>imp</m:t>
            </m:r>
          </m:sub>
        </m:sSub>
        <m:r>
          <m:rPr>
            <m:sty m:val="p"/>
          </m:rPr>
          <m:t>(</m:t>
        </m:r>
        <m:r>
          <m:rPr>
            <m:sty m:val="b"/>
          </m:rPr>
          <m:t>r</m:t>
        </m:r>
        <m:r>
          <m:rPr>
            <m:sty m:val="p"/>
          </m:rPr>
          <m:t>)</m:t>
        </m:r>
      </m:oMath>
      <w:r>
        <w:rPr>
          <w:rFonts w:eastAsia="Georgia" w:cs="Georgia" w:ascii="Georgia" w:hAnsi="Georgia"/>
        </w:rPr>
        <w:t xml:space="preserve"> dû à la présence d'impuretés introduites lors de la fabrication du semi-conducteur.</w:t>
      </w:r>
    </w:p>
    <w:p>
      <w:pPr>
        <w:spacing w:after="220" w:lineRule="auto"/>
      </w:pPr>
      <w:r>
        <w:rPr>
          <w:rFonts w:eastAsia="Georgia" w:cs="Georgia" w:ascii="Georgia" w:hAnsi="Georgia"/>
        </w:rPr>
        <w:t xml:space="preserve">Nous avons mis en évidence dans la question 60 l'existence de deux types de trajectoires dans un conducteur sans défaut aux bords infiniment raides. Supposons que le désordre puisse être modélisé par des îlots sur lesquels les électrons rebondissent de manière élastique, tels que représentés ci-après.</w:t>
      </w:r>
      <w:r>
        <w:rPr/>
        <w:br w:type="textWrapping"/>
      </w:r>
    </w:p>
    <w:p>
      <w:pPr>
        <w:spacing w:lineRule="auto"/>
        <w:jc w:val="center"/>
      </w:pPr>
      <w:r>
        <w:rPr/>
        <w:drawing>
          <wp:inline distB="0" distL="0" distR="0" distT="0">
            <wp:extent cx="5486400" cy="3850888"/>
            <wp:effectExtent b="0" l="0" r="0" t="0"/>
            <wp:docPr id="19" name="image-b646bd9b470814671f7fb004c470e4d3071f39c9.jpg"/>
            <a:graphic>
              <a:graphicData uri="http://schemas.openxmlformats.org/drawingml/2006/picture">
                <pic:pic>
                  <pic:nvPicPr>
                    <pic:cNvPr id="19" name="image-b646bd9b470814671f7fb004c470e4d3071f39c9.jpg" descr=""/>
                    <pic:cNvPicPr/>
                  </pic:nvPicPr>
                  <pic:blipFill>
                    <a:blip r:embed="rId23" cstate="print"/>
                    <a:srcRect b="0" l="0" r="0" t="0"/>
                    <a:stretch>
                      <a:fillRect/>
                    </a:stretch>
                  </pic:blipFill>
                  <pic:spPr>
                    <a:xfrm>
                      <a:off x="0" y="0"/>
                      <a:ext cx="5486400" cy="3850888"/>
                    </a:xfrm>
                    <a:prstGeom prst="rect"/>
                  </pic:spPr>
                </pic:pic>
              </a:graphicData>
            </a:graphic>
          </wp:inline>
        </w:drawing>
      </w:r>
    </w:p>
    <w:p>
      <w:pPr>
        <w:spacing w:after="220" w:lineRule="auto"/>
      </w:pPr>
      <w:r>
        <w:rPr>
          <w:rFonts w:eastAsia="Georgia" w:cs="Georgia" w:ascii="Georgia" w:hAnsi="Georgia"/>
        </w:rPr>
        <w:t xml:space="preserve">Q68. Dessiner une trajectoire de bord correspondant à un électron rebondissant sur le bord, et une trajectoire de volume correspondant à un électron rebondissant sur un îlot isolé au coeur du matériau. Montrer que les trajectoires de bord restent étendues en présence de désordre alors que les trajectoires au coeur de l'échantillon restent localisées.</w:t>
      </w:r>
    </w:p>
    <w:p>
      <w:pPr>
        <w:spacing w:after="220" w:lineRule="auto"/>
      </w:pPr>
      <w:r>
        <w:rPr>
          <w:rFonts w:eastAsia="Georgia" w:cs="Georgia" w:ascii="Georgia" w:hAnsi="Georgia"/>
        </w:rPr>
        <w:t xml:space="preserve">Q69. Etudions également le cas d'un potentiel de désordre </w:t>
      </w:r>
      <m:oMath>
        <m:sSub>
          <m:sSubPr/>
          <m:e>
            <m:r>
              <m:rPr>
                <m:sty m:val="i"/>
              </m:rPr>
              <m:t>V</m:t>
            </m:r>
          </m:e>
          <m:sub>
            <m:r>
              <m:rPr>
                <m:nor/>
              </m:rPr>
              <m:t>imp </m:t>
            </m:r>
          </m:sub>
        </m:sSub>
        <m:r>
          <m:rPr>
            <m:sty m:val="p"/>
          </m:rPr>
          <m:t>(</m:t>
        </m:r>
        <m:r>
          <m:rPr>
            <m:sty m:val="b"/>
          </m:rPr>
          <m:t>r</m:t>
        </m:r>
        <m:r>
          <m:rPr>
            <m:sty m:val="p"/>
          </m:rPr>
          <m:t>)</m:t>
        </m:r>
      </m:oMath>
      <w:r>
        <w:rPr>
          <w:rFonts w:eastAsia="Georgia" w:cs="Georgia" w:ascii="Georgia" w:hAnsi="Georgia"/>
        </w:rPr>
        <w:t xml:space="preserve"> variant lentement dans le plan, et on modélise également le bord de manière plus réaliste par un potentiel </w:t>
      </w:r>
      <m:oMath>
        <m:sSub>
          <m:sSubPr/>
          <m:e>
            <m:r>
              <m:rPr>
                <m:sty m:val="i"/>
              </m:rPr>
              <m:t>V</m:t>
            </m:r>
          </m:e>
          <m:sub>
            <m:r>
              <m:rPr>
                <m:nor/>
              </m:rPr>
              <m:t>bord </m:t>
            </m:r>
          </m:sub>
        </m:sSub>
        <m:r>
          <m:rPr>
            <m:sty m:val="p"/>
          </m:rPr>
          <m:t>(</m:t>
        </m:r>
        <m:r>
          <m:rPr>
            <m:sty m:val="b"/>
          </m:rPr>
          <m:t>r</m:t>
        </m:r>
        <m:r>
          <m:rPr>
            <m:sty m:val="p"/>
          </m:rPr>
          <m:t>)</m:t>
        </m:r>
      </m:oMath>
      <w:r>
        <w:rPr/>
        <w:t xml:space="preserve"> croissant rapidement au voisinage du bord. La tension </w:t>
      </w:r>
      <m:oMath>
        <m:sSub>
          <m:sSubPr/>
          <m:e>
            <m:r>
              <m:rPr>
                <m:sty m:val="i"/>
              </m:rPr>
              <m:t>U</m:t>
            </m:r>
          </m:e>
          <m:sub>
            <m:r>
              <m:rPr>
                <m:sty m:val="i"/>
              </m:rPr>
              <m:t>y</m:t>
            </m:r>
          </m:sub>
        </m:sSub>
      </m:oMath>
      <w:r>
        <w:rPr>
          <w:rFonts w:eastAsia="Georgia" w:cs="Georgia" w:ascii="Georgia" w:hAnsi="Georgia"/>
        </w:rPr>
        <w:t xml:space="preserve"> est supposée nulle. On donne un exemple de lignes équipotentielles correspondant à la somme des deux potentiels </w:t>
      </w:r>
      <m:oMath>
        <m:r>
          <m:rPr>
            <m:sty m:val="i"/>
          </m:rPr>
          <m:t>V</m:t>
        </m:r>
        <m:r>
          <m:rPr>
            <m:sty m:val="p"/>
          </m:rPr>
          <m:t>(</m:t>
        </m:r>
        <m:r>
          <m:rPr>
            <m:sty m:val="b"/>
          </m:rPr>
          <m:t>r</m:t>
        </m:r>
        <m:r>
          <m:rPr>
            <m:sty m:val="p"/>
          </m:rPr>
          <m:t>)</m:t>
        </m:r>
        <m:r>
          <m:rPr>
            <m:sty m:val="p"/>
          </m:rPr>
          <m:t>=</m:t>
        </m:r>
        <m:sSub>
          <m:sSubPr/>
          <m:e>
            <m:r>
              <m:rPr>
                <m:sty m:val="i"/>
              </m:rPr>
              <m:t>V</m:t>
            </m:r>
          </m:e>
          <m:sub>
            <m:r>
              <m:rPr>
                <m:nor/>
              </m:rPr>
              <m:t>imp </m:t>
            </m:r>
          </m:sub>
        </m:sSub>
        <m:r>
          <m:rPr>
            <m:sty m:val="p"/>
          </m:rPr>
          <m:t>(</m:t>
        </m:r>
        <m:r>
          <m:rPr>
            <m:sty m:val="b"/>
          </m:rPr>
          <m:t>r</m:t>
        </m:r>
        <m:r>
          <m:rPr>
            <m:sty m:val="p"/>
          </m:rPr>
          <m:t>)</m:t>
        </m:r>
        <m:r>
          <m:rPr>
            <m:sty m:val="p"/>
          </m:rPr>
          <m:t>+</m:t>
        </m:r>
        <m:sSub>
          <m:sSubPr/>
          <m:e>
            <m:r>
              <m:rPr>
                <m:sty m:val="i"/>
              </m:rPr>
              <m:t>V</m:t>
            </m:r>
          </m:e>
          <m:sub>
            <m:r>
              <m:rPr>
                <m:nor/>
              </m:rPr>
              <m:t>bord </m:t>
            </m:r>
          </m:sub>
        </m:sSub>
        <m:r>
          <m:rPr>
            <m:sty m:val="p"/>
          </m:rPr>
          <m:t>(</m:t>
        </m:r>
        <m:r>
          <m:rPr>
            <m:sty m:val="b"/>
          </m:rPr>
          <m:t>r</m:t>
        </m:r>
        <m:r>
          <m:rPr>
            <m:sty m:val="p"/>
          </m:rPr>
          <m:t>)</m:t>
        </m:r>
      </m:oMath>
      <w:r>
        <w:rPr/>
        <w:t xml:space="preserve">.</w:t>
      </w:r>
      <w:r>
        <w:rPr/>
        <w:br w:type="textWrapping"/>
      </w:r>
    </w:p>
    <w:p>
      <w:pPr>
        <w:spacing w:lineRule="auto"/>
        <w:jc w:val="center"/>
      </w:pPr>
      <w:r>
        <w:rPr/>
        <w:drawing>
          <wp:inline distB="0" distL="0" distR="0" distT="0">
            <wp:extent cx="5486400" cy="3821819"/>
            <wp:effectExtent b="0" l="0" r="0" t="0"/>
            <wp:docPr id="20" name="image-98700c4617071f26647151290c4b03e036cb4c45.jpg"/>
            <a:graphic>
              <a:graphicData uri="http://schemas.openxmlformats.org/drawingml/2006/picture">
                <pic:pic>
                  <pic:nvPicPr>
                    <pic:cNvPr id="20" name="image-98700c4617071f26647151290c4b03e036cb4c45.jpg" descr=""/>
                    <pic:cNvPicPr/>
                  </pic:nvPicPr>
                  <pic:blipFill>
                    <a:blip r:embed="rId24" cstate="print"/>
                    <a:srcRect b="0" l="0" r="0" t="0"/>
                    <a:stretch>
                      <a:fillRect/>
                    </a:stretch>
                  </pic:blipFill>
                  <pic:spPr>
                    <a:xfrm>
                      <a:off x="0" y="0"/>
                      <a:ext cx="5486400" cy="3821819"/>
                    </a:xfrm>
                    <a:prstGeom prst="rect"/>
                  </pic:spPr>
                </pic:pic>
              </a:graphicData>
            </a:graphic>
          </wp:inline>
        </w:drawing>
      </w:r>
    </w:p>
    <w:p>
      <w:pPr>
        <w:spacing w:after="220" w:lineRule="auto"/>
      </w:pPr>
      <w:r>
        <w:rPr>
          <w:rFonts w:eastAsia="Georgia" w:cs="Georgia" w:ascii="Georgia" w:hAnsi="Georgia"/>
        </w:rPr>
        <w:t xml:space="preserve">Reproduire le dessin et identifier les lignes équipotentielles de bord et celles associées aux défauts de volume de l'échantillon.</w:t>
      </w:r>
    </w:p>
    <w:p>
      <w:pPr>
        <w:spacing w:after="220" w:lineRule="auto"/>
      </w:pPr>
      <w:r>
        <w:rPr>
          <w:rFonts w:eastAsia="Georgia" w:cs="Georgia" w:ascii="Georgia" w:hAnsi="Georgia"/>
        </w:rPr>
        <w:t xml:space="preserve">Q70. Tracer l'allure des deux trajectoires électroniques dont on a dessiné une partie sur la figure précédente. Montrer que les trajectoires électroniques de bord sont étendues et se propagent toujours dans un sens donné, alors que les trajectoires de volume restent localisées.</w:t>
      </w:r>
      <w:r>
        <w:rPr/>
        <w:br w:type="textWrapping"/>
      </w:r>
      <w:r>
        <w:rPr/>
        <w:t xml:space="preserve">Q71. On applique une tension </w:t>
      </w:r>
      <m:oMath>
        <m:sSub>
          <m:sSubPr/>
          <m:e>
            <m:r>
              <m:rPr>
                <m:sty m:val="i"/>
              </m:rPr>
              <m:t>U</m:t>
            </m:r>
          </m:e>
          <m:sub>
            <m:r>
              <m:rPr>
                <m:sty m:val="i"/>
              </m:rPr>
              <m:t>y</m:t>
            </m:r>
          </m:sub>
        </m:sSub>
      </m:oMath>
      <w:r>
        <w:rPr>
          <w:rFonts w:eastAsia="Georgia" w:cs="Georgia" w:ascii="Georgia" w:hAnsi="Georgia"/>
        </w:rPr>
        <w:t xml:space="preserve"> non nulle mais faible. Proposer un exemple typique de lignes équipotentielles en présence d'un désordre tel que celui de la question 69. Quelles parties de l'échantillon participent à la conduction en présence de désordre?</w:t>
      </w:r>
      <w:r>
        <w:rPr/>
        <w:br w:type="textWrapping"/>
      </w:r>
      <w:r>
        <w:rPr>
          <w:rFonts w:eastAsia="Georgia" w:cs="Georgia" w:ascii="Georgia" w:hAnsi="Georgia"/>
        </w:rPr>
        <w:t xml:space="preserve">Q72. On reprend le calcul de la conductance de Hall en présence de désordre. On considère le cas d'un désordre lentement variable, de sorte que l'équation (22) reste valable. On suppose que les bornes </w:t>
      </w:r>
      <m:oMath>
        <m:r>
          <m:rPr>
            <m:sty m:val="i"/>
          </m:rPr>
          <m:t>y</m:t>
        </m:r>
        <m:r>
          <m:rPr>
            <m:sty m:val="p"/>
          </m:rPr>
          <m:t>=</m:t>
        </m:r>
        <m:r>
          <m:rPr>
            <m:sty m:val="p"/>
          </m:rPr>
          <m:t>0</m:t>
        </m:r>
      </m:oMath>
      <w:r>
        <w:rPr/>
        <w:t xml:space="preserve"> et </w:t>
      </w:r>
      <m:oMath>
        <m:r>
          <m:rPr>
            <m:sty m:val="i"/>
          </m:rPr>
          <m:t>y</m:t>
        </m:r>
        <m:r>
          <m:rPr>
            <m:sty m:val="p"/>
          </m:rPr>
          <m:t>=</m:t>
        </m:r>
        <m:sSub>
          <m:sSubPr/>
          <m:e>
            <m:r>
              <m:rPr>
                <m:sty m:val="i"/>
              </m:rPr>
              <m:t>L</m:t>
            </m:r>
          </m:e>
          <m:sub>
            <m:r>
              <m:rPr>
                <m:sty m:val="i"/>
              </m:rPr>
              <m:t>y</m:t>
            </m:r>
          </m:sub>
        </m:sSub>
      </m:oMath>
      <w:r>
        <w:rPr>
          <w:rFonts w:eastAsia="Georgia" w:cs="Georgia" w:ascii="Georgia" w:hAnsi="Georgia"/>
        </w:rPr>
        <w:t xml:space="preserve"> sont connectées à un conducteur sans défaut aux potentiels </w:t>
      </w:r>
      <m:oMath>
        <m:r>
          <m:rPr>
            <m:sty m:val="p"/>
          </m:rPr>
          <m:t>±</m:t>
        </m:r>
        <m:sSub>
          <m:sSubPr/>
          <m:e>
            <m:r>
              <m:rPr>
                <m:sty m:val="i"/>
              </m:rPr>
              <m:t>U</m:t>
            </m:r>
          </m:e>
          <m:sub>
            <m:r>
              <m:rPr>
                <m:sty m:val="i"/>
              </m:rPr>
              <m:t>y</m:t>
            </m:r>
          </m:sub>
        </m:sSub>
        <m:r>
          <m:rPr>
            <m:sty m:val="p"/>
          </m:rPr>
          <m:t>/</m:t>
        </m:r>
        <m:r>
          <m:rPr>
            <m:sty m:val="p"/>
          </m:rPr>
          <m:t>2</m:t>
        </m:r>
      </m:oMath>
      <w:r>
        <w:rPr>
          <w:rFonts w:eastAsia="Georgia" w:cs="Georgia" w:ascii="Georgia" w:hAnsi="Georgia"/>
        </w:rPr>
        <w:t xml:space="preserve">. Est-ce que la conductance de Hall est modifiée par la présence du désordre?</w:t>
      </w:r>
    </w:p>
    <w:p>
      <w:pPr>
        <w:spacing w:line="271" w:before="330" w:lineRule="auto"/>
      </w:pPr>
      <w:r>
        <w:rPr>
          <w:rFonts w:eastAsia="Georgia" w:cs="Georgia" w:ascii="Georgia" w:hAnsi="Georgia"/>
          <w:b/>
          <w:sz w:val="42"/>
        </w:rPr>
        <w:t xml:space="preserve">Troisième partie</w:t>
      </w:r>
    </w:p>
    <w:p>
      <w:pPr>
        <w:spacing w:line="271" w:before="330" w:lineRule="auto"/>
      </w:pPr>
      <w:r>
        <w:rPr>
          <w:rFonts w:eastAsia="Georgia" w:cs="Georgia" w:ascii="Georgia" w:hAnsi="Georgia"/>
          <w:b/>
          <w:sz w:val="42"/>
        </w:rPr>
        <w:t xml:space="preserve">Effet Faraday dans un échantillon de Hall</w:t>
      </w:r>
    </w:p>
    <w:p>
      <w:pPr>
        <w:spacing w:after="220" w:lineRule="auto"/>
      </w:pPr>
      <w:r>
        <w:rPr>
          <w:rFonts w:eastAsia="Georgia" w:cs="Georgia" w:ascii="Georgia" w:hAnsi="Georgia"/>
        </w:rPr>
        <w:t xml:space="preserve">On s'intéresse dans cette partie aux propriétés optiques d'un échantillon semi-conducteur dans le régime de l'effet Hall quantique. La qéométrie du système considéré est représentée ci-après.</w:t>
      </w:r>
      <w:r>
        <w:rPr/>
        <w:br w:type="textWrapping"/>
      </w:r>
    </w:p>
    <w:p>
      <w:pPr>
        <w:spacing w:lineRule="auto"/>
        <w:jc w:val="center"/>
      </w:pPr>
      <w:r>
        <w:rPr/>
        <w:drawing>
          <wp:inline distB="0" distL="0" distR="0" distT="0">
            <wp:extent cx="5486400" cy="2006758"/>
            <wp:effectExtent b="0" l="0" r="0" t="0"/>
            <wp:docPr id="21" name="image-81baefb7a24669dd8054b489d5e3b5c003520efd.jpg"/>
            <a:graphic>
              <a:graphicData uri="http://schemas.openxmlformats.org/drawingml/2006/picture">
                <pic:pic>
                  <pic:nvPicPr>
                    <pic:cNvPr id="21" name="image-81baefb7a24669dd8054b489d5e3b5c003520efd.jpg" descr=""/>
                    <pic:cNvPicPr/>
                  </pic:nvPicPr>
                  <pic:blipFill>
                    <a:blip r:embed="rId25" cstate="print"/>
                    <a:srcRect b="0" l="0" r="0" t="0"/>
                    <a:stretch>
                      <a:fillRect/>
                    </a:stretch>
                  </pic:blipFill>
                  <pic:spPr>
                    <a:xfrm>
                      <a:off x="0" y="0"/>
                      <a:ext cx="5486400" cy="2006758"/>
                    </a:xfrm>
                    <a:prstGeom prst="rect"/>
                  </pic:spPr>
                </pic:pic>
              </a:graphicData>
            </a:graphic>
          </wp:inline>
        </w:drawing>
      </w:r>
    </w:p>
    <w:p>
      <w:pPr>
        <w:spacing w:after="220" w:lineRule="auto"/>
      </w:pPr>
      <w:r>
        <w:rPr>
          <w:rFonts w:eastAsia="Georgia" w:cs="Georgia" w:ascii="Georgia" w:hAnsi="Georgia"/>
        </w:rPr>
        <w:t xml:space="preserve">On modélise l'échantillon de Hall par un milieu d'épaisseur </w:t>
      </w:r>
      <m:oMath>
        <m:r>
          <m:rPr>
            <m:sty m:val="i"/>
          </m:rPr>
          <m:t>d</m:t>
        </m:r>
      </m:oMath>
      <w:r>
        <w:rPr/>
        <w:t xml:space="preserve"> selon la direction </w:t>
      </w:r>
      <m:oMath>
        <m:r>
          <m:rPr>
            <m:sty m:val="i"/>
          </m:rPr>
          <m:t>z</m:t>
        </m:r>
      </m:oMath>
      <w:r>
        <w:rPr>
          <w:rFonts w:eastAsia="Georgia" w:cs="Georgia" w:ascii="Georgia" w:hAnsi="Georgia"/>
        </w:rPr>
        <w:t xml:space="preserve">, placé sous un fort champ magnétique </w:t>
      </w:r>
      <m:oMath>
        <m:r>
          <m:rPr>
            <m:sty m:val="b"/>
          </m:rPr>
          <m:t>B</m:t>
        </m:r>
        <m:r>
          <m:rPr>
            <m:sty m:val="p"/>
          </m:rPr>
          <m:t>=</m:t>
        </m:r>
        <m:r>
          <m:rPr>
            <m:sty m:val="i"/>
          </m:rPr>
          <m:t>B</m:t>
        </m:r>
        <m:sSub>
          <m:sSubPr/>
          <m:e>
            <m:r>
              <m:rPr>
                <m:sty m:val="b"/>
              </m:rPr>
              <m:t>u</m:t>
            </m:r>
          </m:e>
          <m:sub>
            <m:r>
              <m:rPr>
                <m:sty m:val="i"/>
              </m:rPr>
              <m:t>z</m:t>
            </m:r>
          </m:sub>
        </m:sSub>
      </m:oMath>
      <w:r>
        <w:rPr>
          <w:rFonts w:eastAsia="Georgia" w:cs="Georgia" w:ascii="Georgia" w:hAnsi="Georgia"/>
        </w:rPr>
        <w:t xml:space="preserve">. On suppose que le courant bidimensionnel induit par l'onde électromagnétique est donné par la loi</w:t>
      </w:r>
    </w:p>
    <w:p>
      <w:pPr>
        <w:spacing w:after="220" w:lineRule="auto"/>
      </w:pPr>
      <m:oMathPara>
        <m:oMath>
          <m:d>
            <m:dPr>
              <m:begChr m:val="("/>
              <m:endChr m:val=")"/>
              <m:grow/>
            </m:dPr>
            <m:e>
              <m:f>
                <m:fPr>
                  <m:type m:val="noBar"/>
                  <m:ctrlPr>
                    <w:rPr>
                      <w:rFonts w:ascii="Cambria Math" w:hAnsi="Cambria Math"/>
                    </w:rPr>
                  </m:ctrlPr>
                </m:fPr>
                <m:num>
                  <m:sSub>
                    <m:sSubPr/>
                    <m:e>
                      <m:r>
                        <m:rPr>
                          <m:sty m:val="i"/>
                        </m:rPr>
                        <m:t>j</m:t>
                      </m:r>
                    </m:e>
                    <m:sub>
                      <m:r>
                        <m:rPr>
                          <m:sty m:val="i"/>
                        </m:rPr>
                        <m:t>x</m:t>
                      </m:r>
                    </m:sub>
                  </m:sSub>
                </m:num>
                <m:den>
                  <m:sSub>
                    <m:sSubPr/>
                    <m:e>
                      <m:r>
                        <m:rPr>
                          <m:sty m:val="i"/>
                        </m:rPr>
                        <m:t>j</m:t>
                      </m:r>
                    </m:e>
                    <m:sub>
                      <m:r>
                        <m:rPr>
                          <m:sty m:val="i"/>
                        </m:rPr>
                        <m:t>y</m:t>
                      </m:r>
                    </m:sub>
                  </m:sSub>
                </m:den>
              </m:f>
            </m:e>
          </m:d>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b>
                      <m:sSubPr/>
                      <m:e>
                        <m:r>
                          <m:rPr>
                            <m:sty m:val="i"/>
                          </m:rPr>
                          <m:t>σ</m:t>
                        </m:r>
                      </m:e>
                      <m:sub>
                        <m:r>
                          <m:rPr>
                            <m:sty m:val="i"/>
                          </m:rPr>
                          <m:t>x</m:t>
                        </m:r>
                        <m:r>
                          <m:rPr>
                            <m:sty m:val="i"/>
                          </m:rPr>
                          <m:t>x</m:t>
                        </m:r>
                      </m:sub>
                    </m:sSub>
                  </m:e>
                  <m:e>
                    <m:sSub>
                      <m:sSubPr/>
                      <m:e>
                        <m:r>
                          <m:rPr>
                            <m:sty m:val="i"/>
                          </m:rPr>
                          <m:t>σ</m:t>
                        </m:r>
                      </m:e>
                      <m:sub>
                        <m:r>
                          <m:rPr>
                            <m:sty m:val="i"/>
                          </m:rPr>
                          <m:t>x</m:t>
                        </m:r>
                        <m:r>
                          <m:rPr>
                            <m:sty m:val="i"/>
                          </m:rPr>
                          <m:t>y</m:t>
                        </m:r>
                      </m:sub>
                    </m:sSub>
                  </m:e>
                </m:mr>
                <m:mr>
                  <m:e>
                    <m:sSub>
                      <m:sSubPr/>
                      <m:e>
                        <m:r>
                          <m:rPr>
                            <m:sty m:val="i"/>
                          </m:rPr>
                          <m:t>σ</m:t>
                        </m:r>
                      </m:e>
                      <m:sub>
                        <m:r>
                          <m:rPr>
                            <m:sty m:val="i"/>
                          </m:rPr>
                          <m:t>y</m:t>
                        </m:r>
                        <m:r>
                          <m:rPr>
                            <m:sty m:val="i"/>
                          </m:rPr>
                          <m:t>x</m:t>
                        </m:r>
                      </m:sub>
                    </m:sSub>
                  </m:e>
                  <m:e>
                    <m:sSub>
                      <m:sSubPr/>
                      <m:e>
                        <m:r>
                          <m:rPr>
                            <m:sty m:val="i"/>
                          </m:rPr>
                          <m:t>σ</m:t>
                        </m:r>
                      </m:e>
                      <m:sub>
                        <m:r>
                          <m:rPr>
                            <m:sty m:val="i"/>
                          </m:rPr>
                          <m:t>y</m:t>
                        </m:r>
                        <m:r>
                          <m:rPr>
                            <m:sty m:val="i"/>
                          </m:rPr>
                          <m:t>y</m:t>
                        </m:r>
                      </m:sub>
                    </m:sSub>
                  </m:e>
                </m:mr>
              </m:m>
            </m:e>
          </m:d>
          <m:d>
            <m:dPr>
              <m:begChr m:val="("/>
              <m:endChr m:val=")"/>
              <m:grow/>
            </m:dPr>
            <m:e>
              <m:f>
                <m:fPr>
                  <m:type m:val="noBar"/>
                  <m:ctrlPr>
                    <w:rPr>
                      <w:rFonts w:ascii="Cambria Math" w:hAnsi="Cambria Math"/>
                    </w:rPr>
                  </m:ctrlPr>
                </m:fPr>
                <m:num>
                  <m:sSub>
                    <m:sSubPr/>
                    <m:e>
                      <m:r>
                        <m:rPr>
                          <m:sty m:val="i"/>
                        </m:rPr>
                        <m:t>E</m:t>
                      </m:r>
                    </m:e>
                    <m:sub>
                      <m:r>
                        <m:rPr>
                          <m:sty m:val="i"/>
                        </m:rPr>
                        <m:t>x</m:t>
                      </m:r>
                    </m:sub>
                  </m:sSub>
                </m:num>
                <m:den>
                  <m:sSub>
                    <m:sSubPr/>
                    <m:e>
                      <m:r>
                        <m:rPr>
                          <m:sty m:val="i"/>
                        </m:rPr>
                        <m:t>E</m:t>
                      </m:r>
                    </m:e>
                    <m:sub>
                      <m:r>
                        <m:rPr>
                          <m:sty m:val="i"/>
                        </m:rPr>
                        <m:t>y</m:t>
                      </m:r>
                    </m:sub>
                  </m:sSub>
                </m:den>
              </m:f>
            </m:e>
          </m:d>
          <m:r>
            <m:rPr>
              <m:sty m:val="p"/>
            </m:rPr>
            <m:t>,</m:t>
          </m:r>
        </m:oMath>
      </m:oMathPara>
    </w:p>
    <w:p>
      <w:pPr>
        <w:spacing w:after="220" w:lineRule="auto"/>
      </w:pPr>
      <w:r>
        <w:rPr/>
        <w:t xml:space="preserve">avec </w:t>
      </w:r>
      <m:oMath>
        <m:sSub>
          <m:sSubPr/>
          <m:e>
            <m:r>
              <m:rPr>
                <m:sty m:val="i"/>
              </m:rPr>
              <m:t>σ</m:t>
            </m:r>
          </m:e>
          <m:sub>
            <m:r>
              <m:rPr>
                <m:sty m:val="i"/>
              </m:rPr>
              <m:t>x</m:t>
            </m:r>
            <m:r>
              <m:rPr>
                <m:sty m:val="i"/>
              </m:rPr>
              <m:t>x</m:t>
            </m:r>
          </m:sub>
        </m:sSub>
        <m:r>
          <m:rPr>
            <m:sty m:val="p"/>
          </m:rPr>
          <m:t>=</m:t>
        </m:r>
        <m:sSub>
          <m:sSubPr/>
          <m:e>
            <m:r>
              <m:rPr>
                <m:sty m:val="i"/>
              </m:rPr>
              <m:t>σ</m:t>
            </m:r>
          </m:e>
          <m:sub>
            <m:r>
              <m:rPr>
                <m:sty m:val="i"/>
              </m:rPr>
              <m:t>y</m:t>
            </m:r>
            <m:r>
              <m:rPr>
                <m:sty m:val="i"/>
              </m:rPr>
              <m:t>y</m:t>
            </m:r>
          </m:sub>
        </m:sSub>
      </m:oMath>
      <w:r>
        <w:rPr/>
        <w:t xml:space="preserve"> et </w:t>
      </w:r>
      <m:oMath>
        <m:sSub>
          <m:sSubPr/>
          <m:e>
            <m:r>
              <m:rPr>
                <m:sty m:val="i"/>
              </m:rPr>
              <m:t>σ</m:t>
            </m:r>
          </m:e>
          <m:sub>
            <m:r>
              <m:rPr>
                <m:sty m:val="i"/>
              </m:rPr>
              <m:t>y</m:t>
            </m:r>
            <m:r>
              <m:rPr>
                <m:sty m:val="i"/>
              </m:rPr>
              <m:t>x</m:t>
            </m:r>
          </m:sub>
        </m:sSub>
        <m:r>
          <m:rPr>
            <m:sty m:val="p"/>
          </m:rPr>
          <m:t>=</m:t>
        </m:r>
        <m:r>
          <m:rPr>
            <m:sty m:val="p"/>
          </m:rPr>
          <m:t>−</m:t>
        </m:r>
        <m:sSub>
          <m:sSubPr/>
          <m:e>
            <m:r>
              <m:rPr>
                <m:sty m:val="i"/>
              </m:rPr>
              <m:t>σ</m:t>
            </m:r>
          </m:e>
          <m:sub>
            <m:r>
              <m:rPr>
                <m:sty m:val="i"/>
              </m:rPr>
              <m:t>x</m:t>
            </m:r>
            <m:r>
              <m:rPr>
                <m:sty m:val="i"/>
              </m:rPr>
              <m:t>y</m:t>
            </m:r>
          </m:sub>
        </m:sSub>
      </m:oMath>
      <w:r>
        <w:rPr>
          <w:rFonts w:eastAsia="Georgia" w:cs="Georgia" w:ascii="Georgia" w:hAnsi="Georgia"/>
        </w:rPr>
        <w:t xml:space="preserve">. On supposera que la distribution de courant est uniformément distribuée dans la direction </w:t>
      </w:r>
      <m:oMath>
        <m:r>
          <m:rPr>
            <m:sty m:val="i"/>
          </m:rPr>
          <m:t>z</m:t>
        </m:r>
      </m:oMath>
      <w:r>
        <w:rPr>
          <w:rFonts w:eastAsia="Georgia" w:cs="Georgia" w:ascii="Georgia" w:hAnsi="Georgia"/>
        </w:rPr>
        <w:t xml:space="preserve"> sur l'épaisseur complète </w:t>
      </w:r>
      <m:oMath>
        <m:r>
          <m:rPr>
            <m:sty m:val="i"/>
          </m:rPr>
          <m:t>d</m:t>
        </m:r>
      </m:oMath>
      <w:r>
        <w:rPr>
          <w:rFonts w:eastAsia="Georgia" w:cs="Georgia" w:ascii="Georgia" w:hAnsi="Georgia"/>
        </w:rPr>
        <w:t xml:space="preserve">, de densité de courant </w:t>
      </w:r>
      <m:oMath>
        <m:sSub>
          <m:sSubPr/>
          <m:e>
            <m:r>
              <m:rPr>
                <m:sty m:val="b"/>
              </m:rPr>
              <m:t>j</m:t>
            </m:r>
          </m:e>
          <m:sub>
            <m:r>
              <m:rPr>
                <m:sty m:val="p"/>
              </m:rPr>
              <m:t>3</m:t>
            </m:r>
            <m:r>
              <m:rPr>
                <m:sty m:val="i"/>
              </m:rPr>
              <m:t>D</m:t>
            </m:r>
          </m:sub>
        </m:sSub>
        <m:r>
          <m:rPr>
            <m:sty m:val="p"/>
          </m:rPr>
          <m:t>=</m:t>
        </m:r>
        <m:r>
          <m:rPr>
            <m:sty m:val="b"/>
          </m:rPr>
          <m:t>j</m:t>
        </m:r>
        <m:r>
          <m:rPr>
            <m:sty m:val="p"/>
          </m:rPr>
          <m:t>/</m:t>
        </m:r>
        <m:r>
          <m:rPr>
            <m:sty m:val="i"/>
          </m:rPr>
          <m:t>d</m:t>
        </m:r>
      </m:oMath>
      <w:r>
        <w:rPr>
          <w:rFonts w:eastAsia="Georgia" w:cs="Georgia" w:ascii="Georgia" w:hAnsi="Georgia"/>
        </w:rPr>
        <w:t xml:space="preserve">. On suppose également que l'échantillon reste localement neutre.</w:t>
      </w:r>
    </w:p>
    <w:p>
      <w:pPr>
        <w:spacing w:after="220" w:lineRule="auto"/>
      </w:pPr>
      <w:r>
        <w:rPr>
          <w:rFonts w:eastAsia="Georgia" w:cs="Georgia" w:ascii="Georgia" w:hAnsi="Georgia"/>
        </w:rPr>
        <w:t xml:space="preserve">On s'intéresse à la propagation des ondes électromagnétiques dans la direction </w:t>
      </w:r>
      <m:oMath>
        <m:r>
          <m:rPr>
            <m:sty m:val="i"/>
          </m:rPr>
          <m:t>z</m:t>
        </m:r>
      </m:oMath>
      <w:r>
        <w:rPr/>
        <w:t xml:space="preserve">, de la forme</w:t>
      </w:r>
    </w:p>
    <w:p>
      <w:pPr>
        <w:spacing w:after="220" w:lineRule="auto"/>
      </w:pPr>
      <m:oMathPara>
        <m:oMath>
          <m:r>
            <m:rPr>
              <m:sty m:val="b"/>
            </m:rPr>
            <m:t>E</m:t>
          </m:r>
          <m:r>
            <m:rPr>
              <m:sty m:val="p"/>
            </m:rPr>
            <m:t>(</m:t>
          </m:r>
          <m:r>
            <m:rPr>
              <m:sty m:val="b"/>
            </m:rPr>
            <m:t>r</m:t>
          </m:r>
          <m:r>
            <m:rPr>
              <m:sty m:val="p"/>
            </m:rPr>
            <m:t>,</m:t>
          </m:r>
          <m:r>
            <m:rPr>
              <m:sty m:val="i"/>
            </m:rPr>
            <m:t>t</m:t>
          </m:r>
          <m:r>
            <m:rPr>
              <m:sty m:val="p"/>
            </m:rPr>
            <m:t>)</m:t>
          </m:r>
          <m:r>
            <m:rPr>
              <m:sty m:val="p"/>
            </m:rPr>
            <m:t>=</m:t>
          </m:r>
          <m:sSub>
            <m:sSubPr/>
            <m:e>
              <m:r>
                <m:rPr>
                  <m:sty m:val="i"/>
                </m:rPr>
                <m:t>E</m:t>
              </m:r>
            </m:e>
            <m:sub>
              <m:r>
                <m:rPr>
                  <m:sty m:val="p"/>
                </m:rPr>
                <m:t>0</m:t>
              </m:r>
            </m:sub>
          </m:sSub>
          <m:sSup>
            <m:sSupPr/>
            <m:e>
              <m:r>
                <m:rPr>
                  <m:sty m:val="i"/>
                </m:rPr>
                <m:t>e</m:t>
              </m:r>
            </m:e>
            <m:sup>
              <m:r>
                <m:rPr>
                  <m:sty m:val="i"/>
                </m:rPr>
                <m:t>i</m:t>
              </m:r>
              <m:r>
                <m:rPr>
                  <m:sty m:val="p"/>
                </m:rPr>
                <m:t>(</m:t>
              </m:r>
              <m:r>
                <m:rPr>
                  <m:sty m:val="i"/>
                </m:rPr>
                <m:t>k</m:t>
              </m:r>
              <m:r>
                <m:rPr>
                  <m:sty m:val="i"/>
                </m:rPr>
                <m:t>z</m:t>
              </m:r>
              <m:r>
                <m:rPr>
                  <m:sty m:val="p"/>
                </m:rPr>
                <m:t>−</m:t>
              </m:r>
              <m:r>
                <m:rPr>
                  <m:sty m:val="i"/>
                </m:rPr>
                <m:t>ω</m:t>
              </m:r>
              <m:r>
                <m:rPr>
                  <m:sty m:val="i"/>
                </m:rPr>
                <m:t>t</m:t>
              </m:r>
              <m:r>
                <m:rPr>
                  <m:sty m:val="p"/>
                </m:rPr>
                <m:t>)</m:t>
              </m:r>
            </m:sup>
          </m:sSup>
          <m:r>
            <m:rPr>
              <m:sty m:val="bi"/>
            </m:rPr>
            <m:t>ϵ</m:t>
          </m:r>
          <m:r>
            <m:rPr>
              <m:sty m:val="p"/>
            </m:rPr>
            <m:t>,</m:t>
          </m:r>
        </m:oMath>
      </m:oMathPara>
    </w:p>
    <w:p>
      <w:pPr>
        <w:spacing w:after="220" w:lineRule="auto"/>
      </w:pPr>
      <w:r>
        <w:rPr>
          <w:rFonts w:eastAsia="Georgia" w:cs="Georgia" w:ascii="Georgia" w:hAnsi="Georgia"/>
        </w:rPr>
        <w:t xml:space="preserve">où </w:t>
      </w:r>
      <m:oMath>
        <m:sSub>
          <m:sSubPr/>
          <m:e>
            <m:r>
              <m:rPr>
                <m:sty m:val="i"/>
              </m:rPr>
              <m:t>E</m:t>
            </m:r>
          </m:e>
          <m:sub>
            <m:r>
              <m:rPr>
                <m:sty m:val="p"/>
              </m:rPr>
              <m:t>0</m:t>
            </m:r>
          </m:sub>
        </m:sSub>
      </m:oMath>
      <w:r>
        <w:rPr/>
        <w:t xml:space="preserve"> est l'amplitude de l'onde et </w:t>
      </w:r>
      <m:oMath>
        <m:r>
          <m:rPr>
            <m:sty m:val="bi"/>
          </m:rPr>
          <m:t>ϵ</m:t>
        </m:r>
      </m:oMath>
      <w:r>
        <w:rPr/>
        <w:t xml:space="preserve"> sa polarisation.</w:t>
      </w:r>
      <w:r>
        <w:rPr/>
        <w:br w:type="textWrapping"/>
      </w:r>
      <w:r>
        <w:rPr>
          <w:rFonts w:eastAsia="Georgia" w:cs="Georgia" w:ascii="Georgia" w:hAnsi="Georgia"/>
        </w:rPr>
        <w:t xml:space="preserve">On rappelle qu'une onde polarisée circulairement droite présente un vecteur polarisation </w:t>
      </w:r>
      <m:oMath>
        <m:r>
          <m:rPr>
            <m:sty m:val="bi"/>
          </m:rPr>
          <m:t>ϵ</m:t>
        </m:r>
        <m:r>
          <m:rPr>
            <m:sty m:val="p"/>
          </m:rPr>
          <m:t>=</m:t>
        </m:r>
        <m:d>
          <m:dPr>
            <m:begChr m:val="("/>
            <m:endChr m:val=""/>
            <m:ctrlPr>
              <w:rPr>
                <w:rFonts w:ascii="Cambria Math" w:hAnsi="Cambria Math"/>
              </w:rPr>
            </m:ctrlPr>
          </m:dPr>
          <m:e>
            <m:sSub>
              <m:sSubPr/>
              <m:e>
                <m:r>
                  <m:rPr>
                    <m:sty m:val="b"/>
                  </m:rPr>
                  <m:t>u</m:t>
                </m:r>
              </m:e>
              <m:sub>
                <m:r>
                  <m:rPr>
                    <m:sty m:val="i"/>
                  </m:rPr>
                  <m:t>x</m:t>
                </m:r>
              </m:sub>
            </m:sSub>
            <m:r>
              <m:rPr>
                <m:sty m:val="p"/>
              </m:rPr>
              <m:t>−</m:t>
            </m:r>
          </m:e>
        </m:d>
        <m:d>
          <m:dPr>
            <m:begChr m:val=""/>
            <m:endChr m:val=")"/>
            <m:ctrlPr>
              <w:rPr>
                <w:rFonts w:ascii="Cambria Math" w:hAnsi="Cambria Math"/>
              </w:rPr>
            </m:ctrlPr>
          </m:dPr>
          <m:e>
            <m:r>
              <m:rPr>
                <m:sty m:val="i"/>
              </m:rPr>
              <m:t>i</m:t>
            </m:r>
            <m:sSub>
              <m:sSubPr/>
              <m:e>
                <m:r>
                  <m:rPr>
                    <m:sty m:val="b"/>
                  </m:rPr>
                  <m:t>u</m:t>
                </m:r>
              </m:e>
              <m:sub>
                <m:r>
                  <m:rPr>
                    <m:sty m:val="i"/>
                  </m:rPr>
                  <m:t>y</m:t>
                </m:r>
              </m:sub>
            </m:sSub>
          </m:e>
        </m:d>
        <m:r>
          <m:rPr>
            <m:sty m:val="p"/>
          </m:rPr>
          <m:t>/</m:t>
        </m:r>
        <m:rad>
          <m:radPr>
            <m:degHide m:val="1"/>
            <m:ctrlPr>
              <w:rPr>
                <w:rFonts w:ascii="Cambria Math" w:hAnsi="Cambria Math"/>
              </w:rPr>
            </m:ctrlPr>
          </m:radPr>
          <m:deg/>
          <m:e>
            <m:r>
              <m:rPr>
                <m:sty m:val="p"/>
              </m:rPr>
              <m:t>2</m:t>
            </m:r>
          </m:e>
        </m:rad>
      </m:oMath>
      <w:r>
        <w:rPr/>
        <w:t xml:space="preserve">.</w:t>
      </w:r>
      <w:r>
        <w:rPr/>
        <w:br w:type="textWrapping"/>
      </w:r>
      <w:r>
        <w:rPr>
          <w:rFonts w:eastAsia="Georgia" w:cs="Georgia" w:ascii="Georgia" w:hAnsi="Georgia"/>
        </w:rPr>
        <w:t xml:space="preserve">Q73. Montrer que le courant volumique dans l'échantillon de Hall a pour expression</w:t>
      </w:r>
    </w:p>
    <w:p>
      <w:pPr>
        <w:spacing w:after="220" w:lineRule="auto"/>
      </w:pPr>
      <m:oMathPara>
        <m:oMath>
          <m:sSub>
            <m:sSubPr/>
            <m:e>
              <m:r>
                <m:rPr>
                  <m:sty m:val="b"/>
                </m:rPr>
                <m:t>j</m:t>
              </m:r>
            </m:e>
            <m:sub>
              <m:r>
                <m:rPr>
                  <m:sty m:val="p"/>
                </m:rPr>
                <m:t>3</m:t>
              </m:r>
              <m:r>
                <m:rPr>
                  <m:sty m:val="i"/>
                </m:rPr>
                <m:t>D</m:t>
              </m:r>
            </m:sub>
          </m:sSub>
          <m:r>
            <m:rPr>
              <m:sty m:val="p"/>
            </m:rPr>
            <m:t>=</m:t>
          </m:r>
          <m:f>
            <m:fPr>
              <m:ctrlPr>
                <w:rPr>
                  <w:rFonts w:ascii="Cambria Math" w:hAnsi="Cambria Math"/>
                </w:rPr>
              </m:ctrlPr>
            </m:fPr>
            <m:num>
              <m:sSub>
                <m:sSubPr/>
                <m:e>
                  <m:r>
                    <m:rPr>
                      <m:sty m:val="i"/>
                    </m:rPr>
                    <m:t>σ</m:t>
                  </m:r>
                </m:e>
                <m:sub>
                  <m:r>
                    <m:rPr>
                      <m:sty m:val="i"/>
                    </m:rPr>
                    <m:t>x</m:t>
                  </m:r>
                  <m:r>
                    <m:rPr>
                      <m:sty m:val="i"/>
                    </m:rPr>
                    <m:t>x</m:t>
                  </m:r>
                </m:sub>
              </m:sSub>
              <m:r>
                <m:rPr>
                  <m:sty m:val="p"/>
                </m:rPr>
                <m:t>−</m:t>
              </m:r>
              <m:r>
                <m:rPr>
                  <m:sty m:val="i"/>
                </m:rPr>
                <m:t>i</m:t>
              </m:r>
              <m:sSub>
                <m:sSubPr/>
                <m:e>
                  <m:r>
                    <m:rPr>
                      <m:sty m:val="i"/>
                    </m:rPr>
                    <m:t>σ</m:t>
                  </m:r>
                </m:e>
                <m:sub>
                  <m:r>
                    <m:rPr>
                      <m:sty m:val="i"/>
                    </m:rPr>
                    <m:t>x</m:t>
                  </m:r>
                  <m:r>
                    <m:rPr>
                      <m:sty m:val="i"/>
                    </m:rPr>
                    <m:t>y</m:t>
                  </m:r>
                </m:sub>
              </m:sSub>
            </m:num>
            <m:den>
              <m:r>
                <m:rPr>
                  <m:sty m:val="i"/>
                </m:rPr>
                <m:t>d</m:t>
              </m:r>
            </m:den>
          </m:f>
          <m:r>
            <m:rPr>
              <m:sty m:val="b"/>
            </m:rPr>
            <m:t>E</m:t>
          </m:r>
        </m:oMath>
      </m:oMathPara>
    </w:p>
    <w:p>
      <w:pPr>
        <w:spacing w:after="220" w:lineRule="auto"/>
      </w:pPr>
      <w:r>
        <w:rPr>
          <w:rFonts w:eastAsia="Georgia" w:cs="Georgia" w:ascii="Georgia" w:hAnsi="Georgia"/>
        </w:rPr>
        <w:t xml:space="preserve">pour une onde polarisée circulairement droite.</w:t>
      </w:r>
      <w:r>
        <w:rPr/>
        <w:br w:type="textWrapping"/>
      </w:r>
      <w:r>
        <w:rPr>
          <w:rFonts w:eastAsia="Georgia" w:cs="Georgia" w:ascii="Georgia" w:hAnsi="Georgia"/>
        </w:rPr>
        <w:t xml:space="preserve">Q74. Ecrire les équations de Maxwell en présence du courant de charge donné par l'expression (24).</w:t>
      </w:r>
      <w:r>
        <w:rPr/>
        <w:br w:type="textWrapping"/>
      </w:r>
      <w:r>
        <w:rPr>
          <w:rFonts w:eastAsia="Georgia" w:cs="Georgia" w:ascii="Georgia" w:hAnsi="Georgia"/>
        </w:rPr>
        <w:t xml:space="preserve">Q75. Vérifier que les ondes électromagnétiques polarisées circulairement droite sont solutions des équations de Maxwell dans l'échantillon de Hall, et qu'elles satisfont la relation de dispersion</w:t>
      </w:r>
    </w:p>
    <w:p>
      <w:pPr>
        <w:spacing w:after="220" w:lineRule="auto"/>
      </w:pPr>
      <m:oMathPara>
        <m:oMath>
          <m:sSup>
            <m:sSupPr/>
            <m:e>
              <m:d>
                <m:dPr>
                  <m:begChr m:val="("/>
                  <m:endChr m:val=")"/>
                  <m:ctrlPr>
                    <w:rPr>
                      <w:rFonts w:ascii="Cambria Math" w:hAnsi="Cambria Math"/>
                    </w:rPr>
                  </m:ctrlPr>
                </m:dPr>
                <m:e>
                  <m:f>
                    <m:fPr>
                      <m:ctrlPr>
                        <w:rPr>
                          <w:rFonts w:ascii="Cambria Math" w:hAnsi="Cambria Math"/>
                        </w:rPr>
                      </m:ctrlPr>
                    </m:fPr>
                    <m:num>
                      <m:r>
                        <m:rPr>
                          <m:sty m:val="i"/>
                        </m:rPr>
                        <m:t>k</m:t>
                      </m:r>
                      <m:r>
                        <m:rPr>
                          <m:sty m:val="i"/>
                        </m:rPr>
                        <m:t>c</m:t>
                      </m:r>
                    </m:num>
                    <m:den>
                      <m:r>
                        <m:rPr>
                          <m:sty m:val="i"/>
                        </m:rPr>
                        <m:t>ω</m:t>
                      </m:r>
                    </m:den>
                  </m:f>
                </m:e>
              </m:d>
            </m:e>
            <m:sup>
              <m:r>
                <m:rPr>
                  <m:sty m:val="p"/>
                </m:rPr>
                <m:t>2</m:t>
              </m:r>
            </m:sup>
          </m:sSup>
          <m:r>
            <m:rPr>
              <m:sty m:val="p"/>
            </m:rPr>
            <m:t>=</m:t>
          </m:r>
          <m:r>
            <m:rPr>
              <m:sty m:val="p"/>
            </m:rPr>
            <m:t>1</m:t>
          </m:r>
          <m:r>
            <m:rPr>
              <m:sty m:val="p"/>
            </m:rPr>
            <m:t>+</m:t>
          </m:r>
          <m:f>
            <m:fPr>
              <m:ctrlPr>
                <w:rPr>
                  <w:rFonts w:ascii="Cambria Math" w:hAnsi="Cambria Math"/>
                </w:rPr>
              </m:ctrlPr>
            </m:fPr>
            <m:num>
              <m:r>
                <m:rPr>
                  <m:sty m:val="i"/>
                </m:rPr>
                <m:t>i</m:t>
              </m:r>
            </m:num>
            <m:den>
              <m:r>
                <m:rPr>
                  <m:sty m:val="i"/>
                </m:rPr>
                <m:t>ω</m:t>
              </m:r>
              <m:sSub>
                <m:sSubPr/>
                <m:e>
                  <m:r>
                    <m:rPr>
                      <m:sty m:val="i"/>
                    </m:rPr>
                    <m:t>ϵ</m:t>
                  </m:r>
                </m:e>
                <m:sub>
                  <m:r>
                    <m:rPr>
                      <m:sty m:val="p"/>
                    </m:rPr>
                    <m:t>0</m:t>
                  </m:r>
                </m:sub>
              </m:sSub>
            </m:den>
          </m:f>
          <m:f>
            <m:fPr>
              <m:ctrlPr>
                <w:rPr>
                  <w:rFonts w:ascii="Cambria Math" w:hAnsi="Cambria Math"/>
                </w:rPr>
              </m:ctrlPr>
            </m:fPr>
            <m:num>
              <m:sSub>
                <m:sSubPr/>
                <m:e>
                  <m:r>
                    <m:rPr>
                      <m:sty m:val="i"/>
                    </m:rPr>
                    <m:t>σ</m:t>
                  </m:r>
                </m:e>
                <m:sub>
                  <m:r>
                    <m:rPr>
                      <m:sty m:val="i"/>
                    </m:rPr>
                    <m:t>x</m:t>
                  </m:r>
                  <m:r>
                    <m:rPr>
                      <m:sty m:val="i"/>
                    </m:rPr>
                    <m:t>x</m:t>
                  </m:r>
                </m:sub>
              </m:sSub>
              <m:r>
                <m:rPr>
                  <m:sty m:val="p"/>
                </m:rPr>
                <m:t>−</m:t>
              </m:r>
              <m:r>
                <m:rPr>
                  <m:sty m:val="i"/>
                </m:rPr>
                <m:t>i</m:t>
              </m:r>
              <m:sSub>
                <m:sSubPr/>
                <m:e>
                  <m:r>
                    <m:rPr>
                      <m:sty m:val="i"/>
                    </m:rPr>
                    <m:t>σ</m:t>
                  </m:r>
                </m:e>
                <m:sub>
                  <m:r>
                    <m:rPr>
                      <m:sty m:val="i"/>
                    </m:rPr>
                    <m:t>x</m:t>
                  </m:r>
                  <m:r>
                    <m:rPr>
                      <m:sty m:val="i"/>
                    </m:rPr>
                    <m:t>y</m:t>
                  </m:r>
                </m:sub>
              </m:sSub>
            </m:num>
            <m:den>
              <m:r>
                <m:rPr>
                  <m:sty m:val="i"/>
                </m:rPr>
                <m:t>d</m:t>
              </m:r>
            </m:den>
          </m:f>
          <m:r>
            <m:rPr>
              <m:sty m:val="p"/>
            </m:rPr>
            <m:t>.</m:t>
          </m:r>
        </m:oMath>
      </m:oMathPara>
    </w:p>
    <w:p>
      <w:pPr>
        <w:spacing w:after="220" w:lineRule="auto"/>
      </w:pPr>
      <w:r>
        <w:rPr>
          <w:rFonts w:eastAsia="Georgia" w:cs="Georgia" w:ascii="Georgia" w:hAnsi="Georgia"/>
        </w:rPr>
        <w:t xml:space="preserve">Q76. Montrer que l'on peut décrire la propagation de ces ondes par un indice de réfraction complexe </w:t>
      </w:r>
      <m:oMath>
        <m:sSub>
          <m:sSubPr/>
          <m:e>
            <m:r>
              <m:rPr>
                <m:sty m:val="i"/>
              </m:rPr>
              <m:t>n</m:t>
            </m:r>
          </m:e>
          <m:sub>
            <m:r>
              <m:rPr>
                <m:sty m:val="p"/>
              </m:rPr>
              <m:t>+</m:t>
            </m:r>
          </m:sub>
        </m:sSub>
      </m:oMath>
      <w:r>
        <w:rPr>
          <w:rFonts w:eastAsia="Georgia" w:cs="Georgia" w:ascii="Georgia" w:hAnsi="Georgia"/>
        </w:rPr>
        <w:t xml:space="preserve"> donné par</w:t>
      </w:r>
    </w:p>
    <w:p>
      <w:pPr>
        <w:spacing w:after="220" w:lineRule="auto"/>
      </w:pPr>
      <m:oMathPara>
        <m:oMath>
          <m:sSub>
            <m:sSubPr/>
            <m:e>
              <m:r>
                <m:rPr>
                  <m:sty m:val="i"/>
                </m:rPr>
                <m:t>n</m:t>
              </m:r>
            </m:e>
            <m:sub>
              <m:r>
                <m:rPr>
                  <m:sty m:val="p"/>
                </m:rPr>
                <m:t>+</m:t>
              </m:r>
            </m:sub>
          </m:sSub>
          <m:r>
            <m:rPr>
              <m:sty m:val="p"/>
            </m:rPr>
            <m:t>=</m:t>
          </m:r>
          <m:r>
            <m:rPr>
              <m:sty m:val="p"/>
            </m:rPr>
            <m:t>1</m:t>
          </m:r>
          <m:r>
            <m:rPr>
              <m:sty m:val="p"/>
            </m:rPr>
            <m:t>+</m:t>
          </m:r>
          <m:r>
            <m:rPr>
              <m:sty m:val="i"/>
            </m:rPr>
            <m:t>i</m:t>
          </m:r>
          <m:f>
            <m:fPr>
              <m:ctrlPr>
                <w:rPr>
                  <w:rFonts w:ascii="Cambria Math" w:hAnsi="Cambria Math"/>
                </w:rPr>
              </m:ctrlPr>
            </m:fPr>
            <m:num>
              <m:sSub>
                <m:sSubPr/>
                <m:e>
                  <m:r>
                    <m:rPr>
                      <m:sty m:val="i"/>
                    </m:rPr>
                    <m:t>σ</m:t>
                  </m:r>
                </m:e>
                <m:sub>
                  <m:r>
                    <m:rPr>
                      <m:sty m:val="i"/>
                    </m:rPr>
                    <m:t>x</m:t>
                  </m:r>
                  <m:r>
                    <m:rPr>
                      <m:sty m:val="i"/>
                    </m:rPr>
                    <m:t>x</m:t>
                  </m:r>
                </m:sub>
              </m:sSub>
              <m:sSub>
                <m:sSubPr/>
                <m:e>
                  <m:r>
                    <m:rPr>
                      <m:sty m:val="i"/>
                    </m:rPr>
                    <m:t>Z</m:t>
                  </m:r>
                </m:e>
                <m:sub>
                  <m:r>
                    <m:rPr>
                      <m:sty m:val="p"/>
                    </m:rPr>
                    <m:t>0</m:t>
                  </m:r>
                </m:sub>
              </m:sSub>
            </m:num>
            <m:den>
              <m:r>
                <m:rPr>
                  <m:sty m:val="p"/>
                </m:rPr>
                <m:t>2</m:t>
              </m:r>
              <m:sSub>
                <m:sSubPr/>
                <m:e>
                  <m:r>
                    <m:rPr>
                      <m:sty m:val="i"/>
                    </m:rPr>
                    <m:t>k</m:t>
                  </m:r>
                </m:e>
                <m:sub>
                  <m:r>
                    <m:rPr>
                      <m:sty m:val="p"/>
                    </m:rPr>
                    <m:t>0</m:t>
                  </m:r>
                </m:sub>
              </m:sSub>
              <m:r>
                <m:rPr>
                  <m:sty m:val="i"/>
                </m:rPr>
                <m:t>d</m:t>
              </m:r>
            </m:den>
          </m:f>
          <m:r>
            <m:rPr>
              <m:sty m:val="p"/>
            </m:rPr>
            <m:t>+</m:t>
          </m:r>
          <m:f>
            <m:fPr>
              <m:ctrlPr>
                <w:rPr>
                  <w:rFonts w:ascii="Cambria Math" w:hAnsi="Cambria Math"/>
                </w:rPr>
              </m:ctrlPr>
            </m:fPr>
            <m:num>
              <m:sSub>
                <m:sSubPr/>
                <m:e>
                  <m:r>
                    <m:rPr>
                      <m:sty m:val="i"/>
                    </m:rPr>
                    <m:t>σ</m:t>
                  </m:r>
                </m:e>
                <m:sub>
                  <m:r>
                    <m:rPr>
                      <m:sty m:val="i"/>
                    </m:rPr>
                    <m:t>x</m:t>
                  </m:r>
                  <m:r>
                    <m:rPr>
                      <m:sty m:val="i"/>
                    </m:rPr>
                    <m:t>y</m:t>
                  </m:r>
                </m:sub>
              </m:sSub>
              <m:sSub>
                <m:sSubPr/>
                <m:e>
                  <m:r>
                    <m:rPr>
                      <m:sty m:val="i"/>
                    </m:rPr>
                    <m:t>Z</m:t>
                  </m:r>
                </m:e>
                <m:sub>
                  <m:r>
                    <m:rPr>
                      <m:sty m:val="p"/>
                    </m:rPr>
                    <m:t>0</m:t>
                  </m:r>
                </m:sub>
              </m:sSub>
            </m:num>
            <m:den>
              <m:r>
                <m:rPr>
                  <m:sty m:val="p"/>
                </m:rPr>
                <m:t>2</m:t>
              </m:r>
              <m:sSub>
                <m:sSubPr/>
                <m:e>
                  <m:r>
                    <m:rPr>
                      <m:sty m:val="i"/>
                    </m:rPr>
                    <m:t>k</m:t>
                  </m:r>
                </m:e>
                <m:sub>
                  <m:r>
                    <m:rPr>
                      <m:sty m:val="p"/>
                    </m:rPr>
                    <m:t>0</m:t>
                  </m:r>
                </m:sub>
              </m:sSub>
              <m:r>
                <m:rPr>
                  <m:sty m:val="i"/>
                </m:rPr>
                <m:t>d</m:t>
              </m:r>
            </m:den>
          </m:f>
          <m:r>
            <m:rPr>
              <m:sty m:val="p"/>
            </m:rPr>
            <m:t>,</m:t>
          </m:r>
        </m:oMath>
      </m:oMathPara>
    </w:p>
    <w:p>
      <w:pPr>
        <w:spacing w:after="220" w:lineRule="auto"/>
      </w:pPr>
      <w:r>
        <w:rPr>
          <w:rFonts w:eastAsia="Georgia" w:cs="Georgia" w:ascii="Georgia" w:hAnsi="Georgia"/>
        </w:rPr>
        <w:t xml:space="preserve">où </w:t>
      </w:r>
      <m:oMath>
        <m:sSub>
          <m:sSubPr/>
          <m:e>
            <m:r>
              <m:rPr>
                <m:sty m:val="i"/>
              </m:rPr>
              <m:t>k</m:t>
            </m:r>
          </m:e>
          <m:sub>
            <m:r>
              <m:rPr>
                <m:sty m:val="p"/>
              </m:rPr>
              <m:t>0</m:t>
            </m:r>
          </m:sub>
        </m:sSub>
        <m:r>
          <m:rPr>
            <m:sty m:val="p"/>
          </m:rPr>
          <m:t>=</m:t>
        </m:r>
        <m:r>
          <m:rPr>
            <m:sty m:val="i"/>
          </m:rPr>
          <m:t>ω</m:t>
        </m:r>
        <m:r>
          <m:rPr>
            <m:sty m:val="p"/>
          </m:rPr>
          <m:t>/</m:t>
        </m:r>
        <m:r>
          <m:rPr>
            <m:sty m:val="i"/>
          </m:rPr>
          <m:t>c</m:t>
        </m:r>
      </m:oMath>
      <w:r>
        <w:rPr/>
        <w:t xml:space="preserve"> et </w:t>
      </w:r>
      <m:oMath>
        <m:sSub>
          <m:sSubPr/>
          <m:e>
            <m:r>
              <m:rPr>
                <m:sty m:val="i"/>
              </m:rPr>
              <m:t>Z</m:t>
            </m:r>
          </m:e>
          <m:sub>
            <m:r>
              <m:rPr>
                <m:sty m:val="p"/>
              </m:rPr>
              <m:t>0</m:t>
            </m:r>
          </m:sub>
        </m:sSub>
        <m:r>
          <m:rPr>
            <m:sty m:val="p"/>
          </m:rPr>
          <m:t>=</m:t>
        </m:r>
        <m:r>
          <m:rPr>
            <m:sty m:val="p"/>
          </m:rPr>
          <m:t>1</m:t>
        </m:r>
        <m:r>
          <m:rPr>
            <m:sty m:val="p"/>
          </m:rPr>
          <m:t>/</m:t>
        </m:r>
        <m:d>
          <m:dPr>
            <m:begChr m:val="("/>
            <m:endChr m:val=")"/>
            <m:ctrlPr>
              <w:rPr>
                <w:rFonts w:ascii="Cambria Math" w:hAnsi="Cambria Math"/>
              </w:rPr>
            </m:ctrlPr>
          </m:dPr>
          <m:e>
            <m:r>
              <m:rPr>
                <m:sty m:val="i"/>
              </m:rPr>
              <m:t>c</m:t>
            </m:r>
            <m:sSub>
              <m:sSubPr/>
              <m:e>
                <m:r>
                  <m:rPr>
                    <m:sty m:val="i"/>
                  </m:rPr>
                  <m:t>ϵ</m:t>
                </m:r>
              </m:e>
              <m:sub>
                <m:r>
                  <m:rPr>
                    <m:sty m:val="p"/>
                  </m:rPr>
                  <m:t>0</m:t>
                </m:r>
              </m:sub>
            </m:sSub>
          </m:e>
        </m:d>
      </m:oMath>
      <w:r>
        <w:rPr>
          <w:rFonts w:eastAsia="Georgia" w:cs="Georgia" w:ascii="Georgia" w:hAnsi="Georgia"/>
        </w:rPr>
        <w:t xml:space="preserve"> est l'impédance du vide dont on donnera la valeur numérique. On supposera que l'indice </w:t>
      </w:r>
      <m:oMath>
        <m:sSub>
          <m:sSubPr/>
          <m:e>
            <m:r>
              <m:rPr>
                <m:sty m:val="i"/>
              </m:rPr>
              <m:t>n</m:t>
            </m:r>
          </m:e>
          <m:sub>
            <m:r>
              <m:rPr>
                <m:sty m:val="p"/>
              </m:rPr>
              <m:t>+</m:t>
            </m:r>
          </m:sub>
        </m:sSub>
      </m:oMath>
      <w:r>
        <w:rPr/>
        <w:t xml:space="preserve">reste proche de 1 .</w:t>
      </w:r>
      <w:r>
        <w:rPr/>
        <w:br w:type="textWrapping"/>
      </w:r>
      <w:r>
        <w:rPr>
          <w:rFonts w:eastAsia="Georgia" w:cs="Georgia" w:ascii="Georgia" w:hAnsi="Georgia"/>
        </w:rPr>
        <w:t xml:space="preserve">Q77. Montrer que les ondes polarisées circulairement gauche sont également solutions des équations de Maxwell et donner l'indice de réfraction </w:t>
      </w:r>
      <m:oMath>
        <m:sSub>
          <m:sSubPr/>
          <m:e>
            <m:r>
              <m:rPr>
                <m:sty m:val="i"/>
              </m:rPr>
              <m:t>n</m:t>
            </m:r>
          </m:e>
          <m:sub>
            <m:r>
              <m:rPr>
                <m:sty m:val="p"/>
              </m:rPr>
              <m:t>−</m:t>
            </m:r>
          </m:sub>
        </m:sSub>
      </m:oMath>
      <w:r>
        <w:rPr/>
        <w:t xml:space="preserve">correspondant.</w:t>
      </w:r>
      <w:r>
        <w:rPr/>
        <w:br w:type="textWrapping"/>
      </w:r>
      <w:r>
        <w:rPr>
          <w:rFonts w:eastAsia="Georgia" w:cs="Georgia" w:ascii="Georgia" w:hAnsi="Georgia"/>
        </w:rPr>
        <w:t xml:space="preserve">Q78. On considère maintenant la propagation d'une onde polarisée linéairement selon la direction </w:t>
      </w:r>
      <m:oMath>
        <m:r>
          <m:rPr>
            <m:sty m:val="i"/>
          </m:rPr>
          <m:t>x</m:t>
        </m:r>
      </m:oMath>
      <w:r>
        <w:rPr>
          <w:rFonts w:eastAsia="Georgia" w:cs="Georgia" w:ascii="Georgia" w:hAnsi="Georgia"/>
        </w:rPr>
        <w:t xml:space="preserve"> à l'entrée de l'échantillon </w:t>
      </w:r>
      <m:oMath>
        <m:r>
          <m:rPr>
            <m:sty m:val="b"/>
          </m:rPr>
          <m:t>E</m:t>
        </m:r>
        <m:r>
          <m:rPr>
            <m:sty m:val="p"/>
          </m:rPr>
          <m:t>(</m:t>
        </m:r>
        <m:r>
          <m:rPr>
            <m:sty m:val="i"/>
          </m:rPr>
          <m:t>z</m:t>
        </m:r>
        <m:r>
          <m:rPr>
            <m:sty m:val="p"/>
          </m:rPr>
          <m:t>=</m:t>
        </m:r>
        <m:r>
          <m:rPr>
            <m:sty m:val="p"/>
          </m:rPr>
          <m:t>0</m:t>
        </m:r>
        <m:r>
          <m:rPr>
            <m:sty m:val="p"/>
          </m:rPr>
          <m:t>)</m:t>
        </m:r>
        <m:r>
          <m:rPr>
            <m:sty m:val="p"/>
          </m:rPr>
          <m:t>=</m:t>
        </m:r>
        <m:sSub>
          <m:sSubPr/>
          <m:e>
            <m:r>
              <m:rPr>
                <m:sty m:val="i"/>
              </m:rPr>
              <m:t>E</m:t>
            </m:r>
          </m:e>
          <m:sub>
            <m:r>
              <m:rPr>
                <m:sty m:val="p"/>
              </m:rPr>
              <m:t>0</m:t>
            </m:r>
          </m:sub>
        </m:sSub>
        <m:sSup>
          <m:sSupPr/>
          <m:e>
            <m:r>
              <m:rPr>
                <m:sty m:val="i"/>
              </m:rPr>
              <m:t>e</m:t>
            </m:r>
          </m:e>
          <m:sup>
            <m:r>
              <m:rPr>
                <m:sty m:val="p"/>
              </m:rPr>
              <m:t>−</m:t>
            </m:r>
            <m:r>
              <m:rPr>
                <m:sty m:val="i"/>
              </m:rPr>
              <m:t>i</m:t>
            </m:r>
            <m:r>
              <m:rPr>
                <m:sty m:val="i"/>
              </m:rPr>
              <m:t>ω</m:t>
            </m:r>
            <m:r>
              <m:rPr>
                <m:sty m:val="i"/>
              </m:rPr>
              <m:t>t</m:t>
            </m:r>
          </m:sup>
        </m:sSup>
        <m:sSub>
          <m:sSubPr/>
          <m:e>
            <m:r>
              <m:rPr>
                <m:sty m:val="b"/>
              </m:rPr>
              <m:t>u</m:t>
            </m:r>
          </m:e>
          <m:sub>
            <m:r>
              <m:rPr>
                <m:sty m:val="i"/>
              </m:rPr>
              <m:t>x</m:t>
            </m:r>
          </m:sub>
        </m:sSub>
      </m:oMath>
      <w:r>
        <w:rPr>
          <w:rFonts w:eastAsia="Georgia" w:cs="Georgia" w:ascii="Georgia" w:hAnsi="Georgia"/>
        </w:rPr>
        <w:t xml:space="preserve">. Donner l'expression de la polarisation de l'onde en sortie de l'échantillon. On l'écrira sous la forme</w:t>
      </w:r>
    </w:p>
    <w:p>
      <w:pPr>
        <w:spacing w:after="220" w:lineRule="auto"/>
      </w:pPr>
      <m:oMathPara>
        <m:oMath>
          <m:r>
            <m:rPr>
              <m:sty m:val="b"/>
            </m:rPr>
            <m:t>E</m:t>
          </m:r>
          <m:r>
            <m:rPr>
              <m:sty m:val="p"/>
            </m:rPr>
            <m:t>(</m:t>
          </m:r>
          <m:r>
            <m:rPr>
              <m:sty m:val="i"/>
            </m:rPr>
            <m:t>z</m:t>
          </m:r>
          <m:r>
            <m:rPr>
              <m:sty m:val="p"/>
            </m:rPr>
            <m:t>=</m:t>
          </m:r>
          <m:r>
            <m:rPr>
              <m:sty m:val="i"/>
            </m:rPr>
            <m:t>d</m:t>
          </m:r>
          <m:r>
            <m:rPr>
              <m:sty m:val="p"/>
            </m:rPr>
            <m:t>)</m:t>
          </m:r>
          <m:r>
            <m:rPr>
              <m:sty m:val="p"/>
            </m:rPr>
            <m:t>=</m:t>
          </m:r>
          <m:sSub>
            <m:sSubPr/>
            <m:e>
              <m:r>
                <m:rPr>
                  <m:sty m:val="i"/>
                </m:rPr>
                <m:t>E</m:t>
              </m:r>
            </m:e>
            <m:sub>
              <m:r>
                <m:rPr>
                  <m:sty m:val="p"/>
                </m:rPr>
                <m:t>0</m:t>
              </m:r>
            </m:sub>
          </m:sSub>
          <m:sSup>
            <m:sSupPr/>
            <m:e>
              <m:r>
                <m:rPr>
                  <m:sty m:val="i"/>
                </m:rPr>
                <m:t>e</m:t>
              </m:r>
            </m:e>
            <m:sup>
              <m:r>
                <m:rPr>
                  <m:sty m:val="i"/>
                </m:rPr>
                <m:t>i</m:t>
              </m:r>
              <m:d>
                <m:dPr>
                  <m:begChr m:val="("/>
                  <m:endChr m:val=")"/>
                  <m:ctrlPr>
                    <w:rPr>
                      <w:rFonts w:ascii="Cambria Math" w:hAnsi="Cambria Math"/>
                    </w:rPr>
                  </m:ctrlPr>
                </m:dPr>
                <m:e>
                  <m:sSub>
                    <m:sSubPr/>
                    <m:e>
                      <m:r>
                        <m:rPr>
                          <m:sty m:val="i"/>
                        </m:rPr>
                        <m:t>k</m:t>
                      </m:r>
                    </m:e>
                    <m:sub>
                      <m:r>
                        <m:rPr>
                          <m:sty m:val="p"/>
                        </m:rPr>
                        <m:t>0</m:t>
                      </m:r>
                    </m:sub>
                  </m:sSub>
                  <m:r>
                    <m:rPr>
                      <m:sty m:val="i"/>
                    </m:rPr>
                    <m:t>d</m:t>
                  </m:r>
                  <m:r>
                    <m:rPr>
                      <m:sty m:val="p"/>
                    </m:rPr>
                    <m:t>−</m:t>
                  </m:r>
                  <m:r>
                    <m:rPr>
                      <m:sty m:val="i"/>
                    </m:rPr>
                    <m:t>ω</m:t>
                  </m:r>
                  <m:r>
                    <m:rPr>
                      <m:sty m:val="i"/>
                    </m:rPr>
                    <m:t>t</m:t>
                  </m:r>
                </m:e>
              </m:d>
            </m:sup>
          </m:sSup>
          <m:sSup>
            <m:sSupPr/>
            <m:e>
              <m:r>
                <m:rPr>
                  <m:sty m:val="i"/>
                </m:rPr>
                <m:t>e</m:t>
              </m:r>
            </m:e>
            <m:sup>
              <m:r>
                <m:rPr>
                  <m:sty m:val="p"/>
                </m:rPr>
                <m:t>−</m:t>
              </m:r>
              <m:r>
                <m:rPr>
                  <m:sty m:val="i"/>
                </m:rPr>
                <m:t>η</m:t>
              </m:r>
            </m:sup>
          </m:sSup>
          <m:sSub>
            <m:sSubPr/>
            <m:e>
              <m:r>
                <m:rPr>
                  <m:sty m:val="b"/>
                </m:rPr>
                <m:t>u</m:t>
              </m:r>
            </m:e>
            <m:sub>
              <m:r>
                <m:rPr>
                  <m:sty m:val="i"/>
                </m:rPr>
                <m:t>θ</m:t>
              </m:r>
            </m:sub>
          </m:sSub>
          <m:r>
            <m:rPr>
              <m:sty m:val="p"/>
            </m:rPr>
            <m:t>,</m:t>
          </m:r>
        </m:oMath>
      </m:oMathPara>
    </w:p>
    <w:p>
      <w:pPr>
        <w:spacing w:after="220" w:lineRule="auto"/>
      </w:pPr>
      <w:r>
        <w:rPr/>
        <w:t xml:space="preserve">avec </w:t>
      </w:r>
      <m:oMath>
        <m:sSub>
          <m:sSubPr/>
          <m:e>
            <m:r>
              <m:rPr>
                <m:sty m:val="b"/>
              </m:rPr>
              <m:t>u</m:t>
            </m:r>
          </m:e>
          <m:sub>
            <m:r>
              <m:rPr>
                <m:sty m:val="i"/>
              </m:rPr>
              <m:t>θ</m:t>
            </m:r>
          </m:sub>
        </m:sSub>
        <m:r>
          <m:rPr>
            <m:sty m:val="p"/>
          </m:rPr>
          <m:t>=</m:t>
        </m:r>
        <m:r>
          <m:rPr>
            <m:sty m:val="p"/>
          </m:rPr>
          <m:t>cos</m:t>
        </m:r>
        <m:r>
          <m:rPr>
            <m:sty m:val="p"/>
          </m:rPr>
          <m:t>⁡</m:t>
        </m:r>
        <m:r>
          <m:rPr>
            <m:sty m:val="i"/>
          </m:rPr>
          <m:t>θ</m:t>
        </m:r>
        <m:sSub>
          <m:sSubPr/>
          <m:e>
            <m:r>
              <m:rPr>
                <m:sty m:val="b"/>
              </m:rPr>
              <m:t>u</m:t>
            </m:r>
          </m:e>
          <m:sub>
            <m:r>
              <m:rPr>
                <m:sty m:val="i"/>
              </m:rPr>
              <m:t>x</m:t>
            </m:r>
          </m:sub>
        </m:sSub>
        <m:r>
          <m:rPr>
            <m:sty m:val="p"/>
          </m:rPr>
          <m:t>+</m:t>
        </m:r>
        <m:r>
          <m:rPr>
            <m:sty m:val="p"/>
          </m:rPr>
          <m:t>sin</m:t>
        </m:r>
        <m:r>
          <m:rPr>
            <m:sty m:val="p"/>
          </m:rPr>
          <m:t>⁡</m:t>
        </m:r>
        <m:r>
          <m:rPr>
            <m:sty m:val="i"/>
          </m:rPr>
          <m:t>θ</m:t>
        </m:r>
        <m:sSub>
          <m:sSubPr/>
          <m:e>
            <m:r>
              <m:rPr>
                <m:sty m:val="b"/>
              </m:rPr>
              <m:t>u</m:t>
            </m:r>
          </m:e>
          <m:sub>
            <m:r>
              <m:rPr>
                <m:sty m:val="i"/>
              </m:rPr>
              <m:t>y</m:t>
            </m:r>
          </m:sub>
        </m:sSub>
      </m:oMath>
      <w:r>
        <w:rPr>
          <w:rFonts w:eastAsia="Georgia" w:cs="Georgia" w:ascii="Georgia" w:hAnsi="Georgia"/>
        </w:rPr>
        <w:t xml:space="preserve">. Quelle est l'expression des paramètres </w:t>
      </w:r>
      <m:oMath>
        <m:r>
          <m:rPr>
            <m:sty m:val="i"/>
          </m:rPr>
          <m:t>θ</m:t>
        </m:r>
      </m:oMath>
      <w:r>
        <w:rPr/>
        <w:t xml:space="preserve"> et </w:t>
      </w:r>
      <m:oMath>
        <m:r>
          <m:rPr>
            <m:sty m:val="i"/>
          </m:rPr>
          <m:t>η</m:t>
        </m:r>
      </m:oMath>
      <w:r>
        <w:rPr/>
        <w:t xml:space="preserve"> ?</w:t>
      </w:r>
    </w:p>
    <w:p>
      <w:pPr>
        <w:spacing w:after="220" w:lineRule="auto"/>
      </w:pPr>
      <w:r>
        <w:rPr>
          <w:rFonts w:eastAsia="Georgia" w:cs="Georgia" w:ascii="Georgia" w:hAnsi="Georgia"/>
        </w:rPr>
        <w:t xml:space="preserve">Q79. Comment est polarisée l'onde électromagnétique à la sortie de l'échantillon?</w:t>
      </w:r>
      <w:r>
        <w:rPr/>
        <w:br w:type="textWrapping"/>
      </w:r>
      <w:r>
        <w:rPr>
          <w:rFonts w:eastAsia="Georgia" w:cs="Georgia" w:ascii="Georgia" w:hAnsi="Georgia"/>
        </w:rPr>
        <w:t xml:space="preserve">Supposons que les paramètres de l'échantillon soient choisis dans le régime de l'effet Hall quantique pour lequel </w:t>
      </w:r>
      <m:oMath>
        <m:sSub>
          <m:sSubPr/>
          <m:e>
            <m:r>
              <m:rPr>
                <m:sty m:val="i"/>
              </m:rPr>
              <m:t>σ</m:t>
            </m:r>
          </m:e>
          <m:sub>
            <m:r>
              <m:rPr>
                <m:sty m:val="i"/>
              </m:rPr>
              <m:t>x</m:t>
            </m:r>
            <m:r>
              <m:rPr>
                <m:sty m:val="i"/>
              </m:rPr>
              <m:t>x</m:t>
            </m:r>
          </m:sub>
        </m:sSub>
        <m:r>
          <m:rPr>
            <m:sty m:val="p"/>
          </m:rPr>
          <m:t>=</m:t>
        </m:r>
        <m:r>
          <m:rPr>
            <m:sty m:val="p"/>
          </m:rPr>
          <m:t>0</m:t>
        </m:r>
      </m:oMath>
      <w:r>
        <w:rPr/>
        <w:t xml:space="preserve"> et </w:t>
      </w:r>
      <m:oMath>
        <m:sSub>
          <m:sSubPr/>
          <m:e>
            <m:r>
              <m:rPr>
                <m:sty m:val="i"/>
              </m:rPr>
              <m:t>σ</m:t>
            </m:r>
          </m:e>
          <m:sub>
            <m:r>
              <m:rPr>
                <m:sty m:val="i"/>
              </m:rPr>
              <m:t>x</m:t>
            </m:r>
            <m:r>
              <m:rPr>
                <m:sty m:val="i"/>
              </m:rPr>
              <m:t>y</m:t>
            </m:r>
          </m:sub>
        </m:sSub>
        <m:r>
          <m:rPr>
            <m:sty m:val="p"/>
          </m:rPr>
          <m:t>=</m:t>
        </m:r>
        <m:sSup>
          <m:sSupPr/>
          <m:e>
            <m:r>
              <m:rPr>
                <m:sty m:val="i"/>
              </m:rPr>
              <m:t>e</m:t>
            </m:r>
          </m:e>
          <m:sup>
            <m:r>
              <m:rPr>
                <m:sty m:val="p"/>
              </m:rPr>
              <m:t>2</m:t>
            </m:r>
          </m:sup>
        </m:sSup>
        <m:r>
          <m:rPr>
            <m:sty m:val="p"/>
          </m:rPr>
          <m:t>/</m:t>
        </m:r>
        <m:r>
          <m:rPr>
            <m:sty m:val="i"/>
          </m:rPr>
          <m:t>h</m:t>
        </m:r>
      </m:oMath>
      <w:r>
        <w:rPr/>
        <w:t xml:space="preserve">.</w:t>
      </w:r>
      <w:r>
        <w:rPr/>
        <w:br w:type="textWrapping"/>
      </w:r>
      <w:r>
        <w:rPr/>
        <w:t xml:space="preserve">Q80. Quelle est l'expression de l'angle de rotation de la polarisation? On introduira la constante de structure fine</w:t>
      </w:r>
    </w:p>
    <w:p>
      <w:pPr>
        <w:spacing w:after="220" w:lineRule="auto"/>
      </w:pPr>
      <m:oMathPara>
        <m:oMath>
          <m:r>
            <m:rPr>
              <m:sty m:val="i"/>
            </m:rPr>
            <m:t>α</m:t>
          </m:r>
          <m:r>
            <m:rPr>
              <m:sty m:val="p"/>
            </m:rPr>
            <m:t>=</m:t>
          </m:r>
          <m:f>
            <m:fPr>
              <m:ctrlPr>
                <w:rPr>
                  <w:rFonts w:ascii="Cambria Math" w:hAnsi="Cambria Math"/>
                </w:rPr>
              </m:ctrlPr>
            </m:fPr>
            <m:num>
              <m:sSup>
                <m:sSupPr/>
                <m:e>
                  <m:r>
                    <m:rPr>
                      <m:sty m:val="i"/>
                    </m:rPr>
                    <m:t>e</m:t>
                  </m:r>
                </m:e>
                <m:sup>
                  <m:r>
                    <m:rPr>
                      <m:sty m:val="p"/>
                    </m:rPr>
                    <m:t>2</m:t>
                  </m:r>
                </m:sup>
              </m:sSup>
            </m:num>
            <m:den>
              <m:r>
                <m:rPr>
                  <m:sty m:val="p"/>
                </m:rPr>
                <m:t>4</m:t>
              </m:r>
              <m:r>
                <m:rPr>
                  <m:sty m:val="i"/>
                </m:rPr>
                <m:t>π</m:t>
              </m:r>
              <m:sSub>
                <m:sSubPr/>
                <m:e>
                  <m:r>
                    <m:rPr>
                      <m:sty m:val="i"/>
                    </m:rPr>
                    <m:t>ϵ</m:t>
                  </m:r>
                </m:e>
                <m:sub>
                  <m:r>
                    <m:rPr>
                      <m:sty m:val="p"/>
                    </m:rPr>
                    <m:t>0</m:t>
                  </m:r>
                </m:sub>
              </m:sSub>
              <m:r>
                <m:rPr>
                  <m:sty m:val="i"/>
                </m:rPr>
                <m:t>ℏ</m:t>
              </m:r>
              <m:r>
                <m:rPr>
                  <m:sty m:val="i"/>
                </m:rPr>
                <m:t>c</m:t>
              </m:r>
            </m:den>
          </m:f>
          <m:r>
            <m:rPr>
              <m:sty m:val="p"/>
            </m:rPr>
            <m:t>.</m:t>
          </m:r>
        </m:oMath>
      </m:oMathPara>
    </w:p>
    <w:p>
      <w:pPr>
        <w:spacing w:after="220" w:lineRule="auto"/>
      </w:pPr>
      <w:r>
        <w:rPr>
          <w:rFonts w:eastAsia="Georgia" w:cs="Georgia" w:ascii="Georgia" w:hAnsi="Georgia"/>
        </w:rPr>
        <w:t xml:space="preserve">Q81. On présente ci-après les résultats de mesure de la conductivité de Hall </w:t>
      </w:r>
      <m:oMath>
        <m:sSub>
          <m:sSubPr/>
          <m:e>
            <m:r>
              <m:rPr>
                <m:sty m:val="i"/>
              </m:rPr>
              <m:t>σ</m:t>
            </m:r>
          </m:e>
          <m:sub>
            <m:r>
              <m:rPr>
                <m:sty m:val="i"/>
              </m:rPr>
              <m:t>x</m:t>
            </m:r>
            <m:r>
              <m:rPr>
                <m:sty m:val="i"/>
              </m:rPr>
              <m:t>y</m:t>
            </m:r>
          </m:sub>
        </m:sSub>
      </m:oMath>
      <w:r>
        <w:rPr>
          <w:rFonts w:eastAsia="Georgia" w:cs="Georgia" w:ascii="Georgia" w:hAnsi="Georgia"/>
        </w:rPr>
        <w:t xml:space="preserve"> et de l'angle de rotation de la polarisation. Lorsqu'on varie le champ magnétique on observe tout d'abord un plateau de la conductance de Hall pour </w:t>
      </w:r>
      <m:oMath>
        <m:r>
          <m:rPr>
            <m:sty m:val="i"/>
          </m:rPr>
          <m:t>n</m:t>
        </m:r>
        <m:r>
          <m:rPr>
            <m:sty m:val="i"/>
          </m:rPr>
          <m:t>h</m:t>
        </m:r>
        <m:r>
          <m:rPr>
            <m:sty m:val="p"/>
          </m:rPr>
          <m:t>/</m:t>
        </m:r>
        <m:r>
          <m:rPr>
            <m:sty m:val="i"/>
          </m:rPr>
          <m:t>e</m:t>
        </m:r>
        <m:r>
          <m:rPr>
            <m:sty m:val="i"/>
          </m:rPr>
          <m:t>B</m:t>
        </m:r>
      </m:oMath>
      <w:r>
        <w:rPr/>
        <w:t xml:space="preserve"> proche de 1 , de valeur </w:t>
      </w:r>
      <m:oMath>
        <m:sSub>
          <m:sSubPr/>
          <m:e>
            <m:r>
              <m:rPr>
                <m:sty m:val="i"/>
              </m:rPr>
              <m:t>σ</m:t>
            </m:r>
          </m:e>
          <m:sub>
            <m:r>
              <m:rPr>
                <m:sty m:val="i"/>
              </m:rPr>
              <m:t>x</m:t>
            </m:r>
            <m:r>
              <m:rPr>
                <m:sty m:val="i"/>
              </m:rPr>
              <m:t>y</m:t>
            </m:r>
          </m:sub>
        </m:sSub>
        <m:r>
          <m:rPr>
            <m:sty m:val="p"/>
          </m:rPr>
          <m:t>=</m:t>
        </m:r>
        <m:sSup>
          <m:sSupPr/>
          <m:e>
            <m:r>
              <m:rPr>
                <m:sty m:val="i"/>
              </m:rPr>
              <m:t>e</m:t>
            </m:r>
          </m:e>
          <m:sup>
            <m:r>
              <m:rPr>
                <m:sty m:val="p"/>
              </m:rPr>
              <m:t>2</m:t>
            </m:r>
          </m:sup>
        </m:sSup>
        <m:r>
          <m:rPr>
            <m:sty m:val="p"/>
          </m:rPr>
          <m:t>/</m:t>
        </m:r>
        <m:r>
          <m:rPr>
            <m:sty m:val="i"/>
          </m:rPr>
          <m:t>h</m:t>
        </m:r>
      </m:oMath>
      <w:r>
        <w:rPr>
          <w:rFonts w:eastAsia="Georgia" w:cs="Georgia" w:ascii="Georgia" w:hAnsi="Georgia"/>
        </w:rPr>
        <w:t xml:space="preserve">. On observe également que l'angle de rotation de la polarisation est quasiment constant au centre de la région où </w:t>
      </w:r>
      <m:oMath>
        <m:sSub>
          <m:sSubPr/>
          <m:e>
            <m:r>
              <m:rPr>
                <m:sty m:val="i"/>
              </m:rPr>
              <m:t>σ</m:t>
            </m:r>
          </m:e>
          <m:sub>
            <m:r>
              <m:rPr>
                <m:sty m:val="i"/>
              </m:rPr>
              <m:t>x</m:t>
            </m:r>
            <m:r>
              <m:rPr>
                <m:sty m:val="i"/>
              </m:rPr>
              <m:t>y</m:t>
            </m:r>
          </m:sub>
        </m:sSub>
      </m:oMath>
      <w:r>
        <w:rPr>
          <w:rFonts w:eastAsia="Georgia" w:cs="Georgia" w:ascii="Georgia" w:hAnsi="Georgia"/>
        </w:rPr>
        <w:t xml:space="preserve"> est constant. Est-ce que la valeur de l'angle de rotation est en accord avec la question précédente?</w:t>
      </w:r>
      <w:r>
        <w:rPr/>
        <w:br w:type="textWrapping"/>
      </w:r>
    </w:p>
    <w:p>
      <w:pPr>
        <w:spacing w:lineRule="auto"/>
        <w:jc w:val="center"/>
      </w:pPr>
      <w:r>
        <w:rPr/>
        <w:drawing>
          <wp:inline distB="0" distL="0" distR="0" distT="0">
            <wp:extent cx="5486400" cy="3258335"/>
            <wp:effectExtent b="0" l="0" r="0" t="0"/>
            <wp:docPr id="22" name="image-5f9900058802a22f46ec1e619b36a239ed7bb18d.jpg"/>
            <a:graphic>
              <a:graphicData uri="http://schemas.openxmlformats.org/drawingml/2006/picture">
                <pic:pic>
                  <pic:nvPicPr>
                    <pic:cNvPr id="22" name="image-5f9900058802a22f46ec1e619b36a239ed7bb18d.jpg" descr=""/>
                    <pic:cNvPicPr/>
                  </pic:nvPicPr>
                  <pic:blipFill>
                    <a:blip r:embed="rId26" cstate="print"/>
                    <a:srcRect b="0" l="0" r="0" t="0"/>
                    <a:stretch>
                      <a:fillRect/>
                    </a:stretch>
                  </pic:blipFill>
                  <pic:spPr>
                    <a:xfrm>
                      <a:off x="0" y="0"/>
                      <a:ext cx="5486400" cy="3258335"/>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3288459"/>
            <wp:effectExtent b="0" l="0" r="0" t="0"/>
            <wp:docPr id="23" name="image-21114f4554aa1bf39648ed1cf3780d98810f5849.jpg"/>
            <a:graphic>
              <a:graphicData uri="http://schemas.openxmlformats.org/drawingml/2006/picture">
                <pic:pic>
                  <pic:nvPicPr>
                    <pic:cNvPr id="23" name="image-21114f4554aa1bf39648ed1cf3780d98810f5849.jpg" descr=""/>
                    <pic:cNvPicPr/>
                  </pic:nvPicPr>
                  <pic:blipFill>
                    <a:blip r:embed="rId27" cstate="print"/>
                    <a:srcRect b="0" l="0" r="0" t="0"/>
                    <a:stretch>
                      <a:fillRect/>
                    </a:stretch>
                  </pic:blipFill>
                  <pic:spPr>
                    <a:xfrm>
                      <a:off x="0" y="0"/>
                      <a:ext cx="5486400" cy="3288459"/>
                    </a:xfrm>
                    <a:prstGeom prst="rect"/>
                  </pic:spPr>
                </pic:pic>
              </a:graphicData>
            </a:graphic>
          </wp:inline>
        </w:drawing>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c18c66982607308e6c1a9d6581fddcc5e3926abb.jpg" TargetMode="Internal"/><Relationship Id="rId6" Type="http://schemas.openxmlformats.org/officeDocument/2006/relationships/image" Target="media/image-391d49f198f22c73b65133ee8f6b1b4628290f11.jpg" TargetMode="Internal"/><Relationship Id="rId7" Type="http://schemas.openxmlformats.org/officeDocument/2006/relationships/image" Target="media/image-39c8e99a2cf0b56f90b525c2046d2cd16fd7c54d.jpg" TargetMode="Internal"/><Relationship Id="rId8" Type="http://schemas.openxmlformats.org/officeDocument/2006/relationships/image" Target="media/image-232fe4f34f74ab915299f2280b150b465bc30a2d.jpg" TargetMode="Internal"/><Relationship Id="rId9" Type="http://schemas.openxmlformats.org/officeDocument/2006/relationships/image" Target="media/image-1f6d59356c5005ae8a8400f1f75fc9209c19088b.jpg" TargetMode="Internal"/><Relationship Id="rId10" Type="http://schemas.openxmlformats.org/officeDocument/2006/relationships/image" Target="media/image-1412af20dbf8e2a4ff3b5b6f466fce1b46be20a9.jpg" TargetMode="Internal"/><Relationship Id="rId11" Type="http://schemas.openxmlformats.org/officeDocument/2006/relationships/image" Target="media/image-81f40f347c57cf59a7e15b7f12800b69984346b2.jpg" TargetMode="Internal"/><Relationship Id="rId12" Type="http://schemas.openxmlformats.org/officeDocument/2006/relationships/image" Target="media/image-13d1d772b396ce42ab5ab88a2d3902f858907730.jpg" TargetMode="Internal"/><Relationship Id="rId13" Type="http://schemas.openxmlformats.org/officeDocument/2006/relationships/image" Target="media/image-f2597e85eca335e4e0addc8ad099124085f4e88e.jpg" TargetMode="Internal"/><Relationship Id="rId14" Type="http://schemas.openxmlformats.org/officeDocument/2006/relationships/image" Target="media/image-6726366eece4239cdeb2fee4c9a92ecea3d6de9e.jpg" TargetMode="Internal"/><Relationship Id="rId15" Type="http://schemas.openxmlformats.org/officeDocument/2006/relationships/image" Target="media/image-91731c3b83b1ca857a0965c1627ce4c78d9bd60c.jpg" TargetMode="Internal"/><Relationship Id="rId16" Type="http://schemas.openxmlformats.org/officeDocument/2006/relationships/image" Target="media/image-1409a5972fc63dbe2bbac34cc904669b66915667.jpg" TargetMode="Internal"/><Relationship Id="rId17" Type="http://schemas.openxmlformats.org/officeDocument/2006/relationships/image" Target="media/image-70d8054b8170782b4bbb371746e49ba9e4b6ac77.jpg" TargetMode="Internal"/><Relationship Id="rId18" Type="http://schemas.openxmlformats.org/officeDocument/2006/relationships/image" Target="media/image-664685dc87a9e4850730e26aecd6b5135d9724f7.jpg" TargetMode="Internal"/><Relationship Id="rId19" Type="http://schemas.openxmlformats.org/officeDocument/2006/relationships/image" Target="media/image-6d85e3864cf106d881b575c9ccb0c77aacd02ed3.jpg" TargetMode="Internal"/><Relationship Id="rId20" Type="http://schemas.openxmlformats.org/officeDocument/2006/relationships/image" Target="media/image-2a66690fb62f50bcb03ada830504e39339138e34.jpg" TargetMode="Internal"/><Relationship Id="rId21" Type="http://schemas.openxmlformats.org/officeDocument/2006/relationships/image" Target="media/image-a0271c7f596fd1c233a9b1baf159fdfedf63d625.jpg" TargetMode="Internal"/><Relationship Id="rId22" Type="http://schemas.openxmlformats.org/officeDocument/2006/relationships/image" Target="media/image-1d8ac3139e6057c7de9e9da5282264b610dc8869.jpg" TargetMode="Internal"/><Relationship Id="rId23" Type="http://schemas.openxmlformats.org/officeDocument/2006/relationships/image" Target="media/image-b646bd9b470814671f7fb004c470e4d3071f39c9.jpg" TargetMode="Internal"/><Relationship Id="rId24" Type="http://schemas.openxmlformats.org/officeDocument/2006/relationships/image" Target="media/image-98700c4617071f26647151290c4b03e036cb4c45.jpg" TargetMode="Internal"/><Relationship Id="rId25" Type="http://schemas.openxmlformats.org/officeDocument/2006/relationships/image" Target="media/image-81baefb7a24669dd8054b489d5e3b5c003520efd.jpg" TargetMode="Internal"/><Relationship Id="rId26" Type="http://schemas.openxmlformats.org/officeDocument/2006/relationships/image" Target="media/image-5f9900058802a22f46ec1e619b36a239ed7bb18d.jpg" TargetMode="Internal"/><Relationship Id="rId27" Type="http://schemas.openxmlformats.org/officeDocument/2006/relationships/image" Target="media/image-21114f4554aa1bf39648ed1cf3780d98810f5849.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2025-09-04T21:45:05.107Z</dcterms:created>
  <dcterms:modified xsi:type="dcterms:W3CDTF">2025-09-04T21:45:05.107Z</dcterms:modified>
</cp:coreProperties>
</file>