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2002</w:t>
      </w:r>
    </w:p>
    <w:p>
      <w:pPr>
        <w:spacing w:line="271" w:before="330" w:lineRule="auto"/>
      </w:pPr>
      <w:r>
        <w:rPr>
          <w:rFonts w:eastAsia="Georgia" w:cs="Georgia" w:ascii="Georgia" w:hAnsi="Georgia"/>
          <w:b/>
          <w:sz w:val="42"/>
        </w:rPr>
        <w:t xml:space="preserve">Filière PC</w:t>
      </w:r>
    </w:p>
    <w:p>
      <w:pPr>
        <w:spacing w:after="220" w:lineRule="auto"/>
      </w:pPr>
      <w:r>
        <w:rPr/>
        <w:t xml:space="preserve">(ENS de Paris)</w:t>
      </w:r>
    </w:p>
    <w:p>
      <w:pPr>
        <w:spacing w:line="271" w:before="330" w:lineRule="auto"/>
      </w:pPr>
      <w:r>
        <w:rPr>
          <w:b/>
          <w:sz w:val="42"/>
        </w:rPr>
        <w:t xml:space="preserve">PHYSIQUE</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L'usage de la calculatrice n'est pas autorisé.</w:t>
      </w:r>
      <w:r>
        <w:rPr/>
        <w:br w:type="textWrapping"/>
      </w:r>
      <w:r>
        <w:rPr>
          <w:rFonts w:eastAsia="Georgia" w:cs="Georgia" w:ascii="Georgia" w:hAnsi="Georgia"/>
        </w:rPr>
        <w:t xml:space="preserve">Les applications numériques ne seront demandées qu'avec un chiffre significatif. Elles interviendront de manière notable dans la notation.</w:t>
      </w:r>
    </w:p>
    <w:p>
      <w:pPr>
        <w:spacing w:after="220" w:lineRule="auto"/>
      </w:pPr>
      <w:r>
        <w:rPr>
          <w:rFonts w:eastAsia="Georgia" w:cs="Georgia" w:ascii="Georgia" w:hAnsi="Georgia"/>
        </w:rPr>
        <w:t xml:space="preserve">Le problème est constitué de parties très largement indépendantes qui peuvent être abordées indépendamment les unes des autres.</w:t>
      </w:r>
    </w:p>
    <w:p>
      <w:pPr>
        <w:spacing w:after="220" w:lineRule="auto"/>
      </w:pPr>
      <w:r>
        <w:rPr>
          <w:rFonts w:eastAsia="Georgia" w:cs="Georgia" w:ascii="Georgia" w:hAnsi="Georgia"/>
        </w:rPr>
        <w:t xml:space="preserve">Le problème s'intéresse à quelques aspects de la physique tournée vers la biologie, plus précisement celui de la micromanipulation de molécules uniques d'acides nucléiques (ADN ou ARN).</w:t>
      </w:r>
    </w:p>
    <w:p>
      <w:pPr>
        <w:numPr>
          <w:ilvl w:val="0"/>
          <w:numId w:val="1"/>
        </w:numPr>
        <w:spacing w:lineRule="auto"/>
      </w:pPr>
      <w:r>
        <w:rPr>
          <w:rFonts w:eastAsia="Georgia" w:cs="Georgia" w:ascii="Georgia" w:hAnsi="Georgia"/>
        </w:rPr>
        <w:t xml:space="preserve">La première partie est consacrée à l'obtention des ordres de grandeurs des forces mises en jeu aux échelles étudiées. La viscosité ayant un rôle important, un calcul de la force visqueuse s'exerçant sur une sphère en translation sera effectué.</w:t>
      </w:r>
    </w:p>
    <w:p>
      <w:pPr>
        <w:numPr>
          <w:ilvl w:val="0"/>
          <w:numId w:val="1"/>
        </w:numPr>
        <w:spacing w:lineRule="auto"/>
      </w:pPr>
      <w:r>
        <w:rPr>
          <w:rFonts w:eastAsia="Georgia" w:cs="Georgia" w:ascii="Georgia" w:hAnsi="Georgia"/>
        </w:rPr>
        <w:t xml:space="preserve">Dans la seconde partie nous présenterons deux systèmes expérimentaux permettant la mesure des forces impliquées.</w:t>
      </w:r>
    </w:p>
    <w:p>
      <w:pPr>
        <w:numPr>
          <w:ilvl w:val="0"/>
          <w:numId w:val="1"/>
        </w:numPr>
        <w:spacing w:lineRule="auto"/>
      </w:pPr>
      <w:r>
        <w:rPr>
          <w:rFonts w:eastAsia="Georgia" w:cs="Georgia" w:ascii="Georgia" w:hAnsi="Georgia"/>
        </w:rPr>
        <w:t xml:space="preserve">La dernière partie est consacrée à l'interprétation des résultats de deux expériences indépendantes de traction sur des acides nucléiques.</w:t>
      </w:r>
    </w:p>
    <w:p>
      <w:pPr>
        <w:spacing w:after="220" w:lineRule="auto"/>
      </w:pPr>
      <w:r>
        <w:rPr>
          <w:rFonts w:eastAsia="Georgia" w:cs="Georgia" w:ascii="Georgia" w:hAnsi="Georgia"/>
        </w:rPr>
        <w:t xml:space="preserve">On travaillera en permanence à </w:t>
      </w:r>
      <m:oMath>
        <m:r>
          <m:rPr>
            <m:sty m:val="i"/>
          </m:rPr>
          <m:t>T</m:t>
        </m:r>
        <m:r>
          <m:rPr>
            <m:sty m:val="p"/>
          </m:rPr>
          <m:t>=</m:t>
        </m:r>
        <m:r>
          <m:rPr>
            <m:sty m:val="p"/>
          </m:rPr>
          <m:t>298</m:t>
        </m:r>
        <m:r>
          <m:rPr>
            <m:sty m:val="i"/>
          </m:rPr>
          <m:t>K</m:t>
        </m:r>
      </m:oMath>
      <w:r>
        <w:rPr/>
        <w:t xml:space="preserve">.</w:t>
      </w:r>
      <w:r>
        <w:rPr/>
        <w:br w:type="textWrapping"/>
      </w:r>
      <w:r>
        <w:rPr/>
        <w:t xml:space="preserve">On donne :</w:t>
      </w:r>
      <w:r>
        <w:rPr/>
        <w:br w:type="textWrapping"/>
      </w:r>
      <w:r>
        <w:rPr/>
        <w:t xml:space="preserve">La constante de Boltzmann : . . . . . . . . . . . . . . . . .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sSup>
          <m:sSupPr/>
          <m:e>
            <m:r>
              <m:rPr>
                <m:sty m:val="p"/>
              </m:rPr>
              <m:t>JK</m:t>
            </m:r>
          </m:e>
          <m:sup>
            <m:r>
              <m:rPr>
                <m:sty m:val="p"/>
              </m:rPr>
              <m:t>−</m:t>
            </m:r>
            <m:r>
              <m:rPr>
                <m:sty m:val="p"/>
              </m:rPr>
              <m:t>1</m:t>
            </m:r>
          </m:sup>
        </m:sSup>
      </m:oMath>
      <w:r>
        <w:rPr/>
        <w:br w:type="textWrapping"/>
      </w:r>
      <w:r>
        <w:rPr>
          <w:rFonts w:eastAsia="Georgia" w:cs="Georgia" w:ascii="Georgia" w:hAnsi="Georgia"/>
        </w:rPr>
        <w:t xml:space="preserve">La viscosité dynamique de l'eau : ................... </w:t>
      </w:r>
      <m:oMath>
        <m:sSub>
          <m:sSubPr/>
          <m:e>
            <m:r>
              <m:rPr>
                <m:sty m:val="i"/>
              </m:rPr>
              <m:t>η</m:t>
            </m:r>
          </m:e>
          <m:sub>
            <m:sSub>
              <m:sSubPr/>
              <m:e>
                <m:r>
                  <m:rPr>
                    <m:sty m:val="i"/>
                  </m:rPr>
                  <m:t>H</m:t>
                </m:r>
              </m:e>
              <m:sub>
                <m:r>
                  <m:rPr>
                    <m:sty m:val="p"/>
                  </m:rPr>
                  <m:t>2</m:t>
                </m:r>
              </m:sub>
            </m:sSub>
            <m:r>
              <m:rPr>
                <m:sty m:val="i"/>
              </m:rPr>
              <m:t>O</m:t>
            </m:r>
          </m:sub>
        </m:sSub>
        <m:r>
          <m:rPr>
            <m:sty m:val="p"/>
          </m:rPr>
          <m:t>=</m:t>
        </m:r>
        <m:sSup>
          <m:sSupPr/>
          <m:e>
            <m:r>
              <m:rPr>
                <m:sty m:val="p"/>
              </m:rPr>
              <m:t>10</m:t>
            </m:r>
          </m:e>
          <m:sup>
            <m:r>
              <m:rPr>
                <m:sty m:val="p"/>
              </m:rPr>
              <m:t>−</m:t>
            </m:r>
            <m:r>
              <m:rPr>
                <m:sty m:val="p"/>
              </m:rPr>
              <m:t>3</m:t>
            </m:r>
          </m:sup>
        </m:sSup>
        <m:sSup>
          <m:sSupPr/>
          <m:e>
            <m:r>
              <m:rPr>
                <m:sty m:val="p"/>
              </m:rPr>
              <m:t>kgm</m:t>
            </m:r>
          </m:e>
          <m:sup>
            <m:r>
              <m:rPr>
                <m:sty m:val="p"/>
              </m:rPr>
              <m:t>−</m:t>
            </m:r>
            <m:r>
              <m:rPr>
                <m:sty m:val="p"/>
              </m:rPr>
              <m:t>1</m:t>
            </m:r>
          </m:sup>
        </m:sSup>
        <m:sSup>
          <m:sSupPr/>
          <m:e>
            <m:r>
              <m:rPr>
                <m:nor/>
              </m:rPr>
              <m:t xml:space="preserve"> </m:t>
            </m:r>
            <m:r>
              <m:rPr>
                <m:sty m:val="p"/>
              </m:rPr>
              <m:t>s</m:t>
            </m:r>
          </m:e>
          <m:sup>
            <m:r>
              <m:rPr>
                <m:sty m:val="p"/>
              </m:rPr>
              <m:t>−</m:t>
            </m:r>
            <m:r>
              <m:rPr>
                <m:sty m:val="p"/>
              </m:rPr>
              <m:t>1</m:t>
            </m:r>
          </m:sup>
        </m:sSup>
      </m:oMath>
      <w:r>
        <w:rPr/>
        <w:br w:type="textWrapping"/>
      </w:r>
      <w:r>
        <w:rPr/>
        <w:t xml:space="preserve">La masse volumique de l'eau : . . . . . . . . . . . . . . . . . . . . . . . . </w:t>
      </w:r>
      <m:oMath>
        <m:r>
          <m:rPr>
            <m:sty m:val="i"/>
          </m:rPr>
          <m:t>ρ</m:t>
        </m:r>
        <m:r>
          <m:rPr>
            <m:sty m:val="p"/>
          </m:rPr>
          <m:t>=</m:t>
        </m:r>
        <m:r>
          <m:rPr>
            <m:sty m:val="p"/>
          </m:rPr>
          <m:t>1000</m:t>
        </m:r>
        <m:sSup>
          <m:sSupPr/>
          <m:e>
            <m:r>
              <m:rPr>
                <m:sty m:val="p"/>
              </m:rPr>
              <m:t>kgm</m:t>
            </m:r>
          </m:e>
          <m:sup>
            <m:r>
              <m:rPr>
                <m:sty m:val="p"/>
              </m:rPr>
              <m:t>−</m:t>
            </m:r>
            <m:r>
              <m:rPr>
                <m:sty m:val="p"/>
              </m:rPr>
              <m:t>3</m:t>
            </m:r>
          </m:sup>
        </m:sSup>
      </m:oMath>
      <w:r>
        <w:rPr/>
        <w:br w:type="textWrapping"/>
      </w:r>
      <w:r>
        <w:rPr/>
        <w:t xml:space="preserve">L'indice optique moyen de l'eau dans le visible : . . . . . . . . . . . . </w:t>
      </w:r>
      <m:oMath>
        <m:sSub>
          <m:sSubPr/>
          <m:e>
            <m:r>
              <m:rPr>
                <m:sty m:val="i"/>
              </m:rPr>
              <m:t>n</m:t>
            </m:r>
          </m:e>
          <m:sub>
            <m:sSub>
              <m:sSubPr/>
              <m:e>
                <m:r>
                  <m:rPr>
                    <m:sty m:val="p"/>
                  </m:rPr>
                  <m:t>H</m:t>
                </m:r>
              </m:e>
              <m:sub>
                <m:r>
                  <m:rPr>
                    <m:sty m:val="p"/>
                  </m:rPr>
                  <m:t>2</m:t>
                </m:r>
              </m:sub>
            </m:sSub>
            <m:r>
              <m:rPr>
                <m:sty m:val="p"/>
              </m:rPr>
              <m:t>O</m:t>
            </m:r>
          </m:sub>
        </m:sSub>
        <m:r>
          <m:rPr>
            <m:sty m:val="p"/>
          </m:rPr>
          <m:t>=</m:t>
        </m:r>
        <m:r>
          <m:rPr>
            <m:sty m:val="p"/>
          </m:rPr>
          <m:t>1</m:t>
        </m:r>
        <m:r>
          <m:rPr>
            <m:sty m:val="p"/>
          </m:rPr>
          <m:t>,</m:t>
        </m:r>
        <m:r>
          <m:rPr>
            <m:sty m:val="p"/>
          </m:rPr>
          <m:t>33</m:t>
        </m:r>
      </m:oMath>
      <w:r>
        <w:rPr/>
        <w:br w:type="textWrapping"/>
      </w:r>
      <w:r>
        <w:rPr>
          <w:rFonts w:eastAsia="Georgia" w:cs="Georgia" w:ascii="Georgia" w:hAnsi="Georgia"/>
        </w:rPr>
        <w:t xml:space="preserve">La valeur en joule d'un électron volt : .................. </w:t>
      </w:r>
      <m:oMath>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br w:type="textWrapping"/>
      </w:r>
      <w:r>
        <w:rPr>
          <w:rFonts w:eastAsia="Georgia" w:cs="Georgia" w:ascii="Georgia" w:hAnsi="Georgia"/>
        </w:rPr>
        <w:t xml:space="preserve">La célérité de la lumière dans le vide : . . . . . . . . . . . . . . . . . </w:t>
      </w:r>
      <m:oMath>
        <m:r>
          <m:rPr>
            <m:sty m:val="i"/>
          </m:rPr>
          <m:t>c</m:t>
        </m:r>
        <m:r>
          <m:rPr>
            <m:sty m:val="p"/>
          </m:rPr>
          <m:t>=</m:t>
        </m:r>
        <m:r>
          <m:rPr>
            <m:sty m:val="p"/>
          </m:rPr>
          <m:t>3</m:t>
        </m:r>
        <m:r>
          <m:rPr>
            <m:sty m:val="p"/>
          </m:rPr>
          <m:t>×</m:t>
        </m:r>
        <m:sSup>
          <m:sSupPr/>
          <m:e>
            <m:r>
              <m:rPr>
                <m:sty m:val="p"/>
              </m:rPr>
              <m:t>10</m:t>
            </m:r>
          </m:e>
          <m:sup>
            <m:r>
              <m:rPr>
                <m:sty m:val="p"/>
              </m:rPr>
              <m:t>8</m:t>
            </m:r>
          </m:sup>
        </m:sSup>
        <m:sSup>
          <m:sSupPr/>
          <m:e>
            <m:r>
              <m:rPr>
                <m:nor/>
              </m:rPr>
              <m:t xml:space="preserve"> </m:t>
            </m:r>
            <m:r>
              <m:rPr>
                <m:sty m:val="p"/>
              </m:rPr>
              <m:t>ms</m:t>
            </m:r>
          </m:e>
          <m:sup>
            <m:r>
              <m:rPr>
                <m:sty m:val="p"/>
              </m:rPr>
              <m:t>−</m:t>
            </m:r>
            <m:r>
              <m:rPr>
                <m:sty m:val="p"/>
              </m:rPr>
              <m:t>1</m:t>
            </m:r>
          </m:sup>
        </m:sSup>
      </m:oMath>
      <w:r>
        <w:rPr/>
        <w:br w:type="textWrapping"/>
      </w:r>
      <w:r>
        <w:rPr>
          <w:rFonts w:eastAsia="Georgia" w:cs="Georgia" w:ascii="Georgia" w:hAnsi="Georgia"/>
        </w:rPr>
        <w:t xml:space="preserve">Le développement limité au voisinage de 0 de la fonction : </w:t>
      </w:r>
      <m:oMath>
        <m:r>
          <m:rPr>
            <m:sty m:val="p"/>
          </m:rPr>
          <m:t>tanh</m:t>
        </m:r>
        <m:r>
          <m:rPr>
            <m:sty m:val="p"/>
          </m:rPr>
          <m:t>⁡</m:t>
        </m:r>
        <m:r>
          <m:rPr>
            <m:sty m:val="i"/>
          </m:rPr>
          <m:t>x</m:t>
        </m:r>
        <m:r>
          <m:rPr>
            <m:sty m:val="p"/>
          </m:rPr>
          <m:t>=</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r>
          <m:rPr>
            <m:sty m:val="p"/>
          </m:rPr>
          <m:t>+</m:t>
        </m:r>
      </m:oMath>
      <w:r>
        <w:rPr/>
        <w:br w:type="textWrapping"/>
      </w:r>
      <m:oMathPara>
        <m:oMathParaPr>
          <m:jc m:val="left"/>
        </m:oMathParaPr>
        <m:oMath>
          <m:f>
            <m:fPr>
              <m:ctrlPr>
                <w:rPr>
                  <w:rFonts w:ascii="Cambria Math" w:hAnsi="Cambria Math"/>
                </w:rPr>
              </m:ctrlPr>
            </m:fPr>
            <m:num>
              <m:sSup>
                <m:sSupPr/>
                <m:e>
                  <m:r>
                    <m:rPr>
                      <m:sty m:val="i"/>
                    </m:rPr>
                    <m:t>x</m:t>
                  </m:r>
                </m:e>
                <m:sup>
                  <m:r>
                    <m:rPr>
                      <m:sty m:val="p"/>
                    </m:rPr>
                    <m:t>5</m:t>
                  </m:r>
                </m:sup>
              </m:sSup>
            </m:num>
            <m:den>
              <m:r>
                <m:rPr>
                  <m:sty m:val="p"/>
                </m:rPr>
                <m:t>5</m:t>
              </m:r>
            </m:den>
          </m:f>
          <m:r>
            <m:rPr>
              <m:sty m:val="p"/>
            </m:rPr>
            <m:t>+</m:t>
          </m:r>
          <m:r>
            <m:rPr>
              <m:sty m:val="i"/>
            </m:rPr>
            <m:t>o</m:t>
          </m:r>
          <m:d>
            <m:dPr>
              <m:begChr m:val="("/>
              <m:endChr m:val=")"/>
              <m:ctrlPr>
                <w:rPr>
                  <w:rFonts w:ascii="Cambria Math" w:hAnsi="Cambria Math"/>
                </w:rPr>
              </m:ctrlPr>
            </m:dPr>
            <m:e>
              <m:sSup>
                <m:sSupPr/>
                <m:e>
                  <m:r>
                    <m:rPr>
                      <m:sty m:val="i"/>
                    </m:rPr>
                    <m:t>x</m:t>
                  </m:r>
                </m:e>
                <m:sup>
                  <m:r>
                    <m:rPr>
                      <m:sty m:val="p"/>
                    </m:rPr>
                    <m:t>5</m:t>
                  </m:r>
                </m:sup>
              </m:sSup>
            </m:e>
          </m:d>
        </m:oMath>
      </m:oMathPara>
      <w:r>
        <w:rPr/>
        <w:br w:type="textWrapping"/>
      </w:r>
      <w:r>
        <w:rPr/>
        <w:t xml:space="preserve">Si </w:t>
      </w:r>
      <m:oMath>
        <m:acc>
          <m:accPr>
            <m:chr m:val="⃗"/>
          </m:accPr>
          <m:e>
            <m:r>
              <m:rPr>
                <m:sty m:val="i"/>
              </m:rPr>
              <m:t>A</m:t>
            </m:r>
          </m:e>
        </m:acc>
      </m:oMath>
      <w:r>
        <w:rPr/>
        <w:t xml:space="preserve"> est un vecteur </w:t>
      </w:r>
      <m:oMath>
        <m:r>
          <m:rPr>
            <m:sty m:val="p"/>
          </m:rPr>
          <m:t>:</m:t>
        </m:r>
        <m:r>
          <m:rPr>
            <m:sty m:val="p"/>
          </m:rPr>
          <m:t>div</m:t>
        </m:r>
        <m:r>
          <m:rPr>
            <m:sty m:val="p"/>
          </m:rPr>
          <m:t>Δ</m:t>
        </m:r>
        <m:acc>
          <m:accPr>
            <m:chr m:val="⃗"/>
          </m:accPr>
          <m:e>
            <m:r>
              <m:rPr>
                <m:sty m:val="i"/>
              </m:rPr>
              <m:t>A</m:t>
            </m:r>
          </m:e>
        </m:acc>
        <m:r>
          <m:rPr>
            <m:sty m:val="p"/>
          </m:rPr>
          <m:t>=</m:t>
        </m:r>
        <m:r>
          <m:rPr>
            <m:sty m:val="p"/>
          </m:rPr>
          <m:t>Δ</m:t>
        </m:r>
        <m:r>
          <m:rPr>
            <m:sty m:val="p"/>
          </m:rPr>
          <m:t>div</m:t>
        </m:r>
        <m:acc>
          <m:accPr>
            <m:chr m:val="⃗"/>
          </m:accPr>
          <m:e>
            <m:r>
              <m:rPr>
                <m:sty m:val="i"/>
              </m:rPr>
              <m:t>A</m:t>
            </m:r>
          </m:e>
        </m:acc>
      </m:oMath>
      <w:r>
        <w:rPr/>
        <w:br w:type="textWrapping"/>
      </w:r>
      <w:r>
        <w:rPr/>
        <w:t xml:space="preserve">On rappelle que la valeur moyenne </w:t>
      </w:r>
      <m:oMath>
        <m:acc>
          <m:accPr>
            <m:chr m:val="‾"/>
          </m:accPr>
          <m:e>
            <m:r>
              <m:rPr>
                <m:sty m:val="i"/>
              </m:rPr>
              <m:t>x</m:t>
            </m:r>
          </m:e>
        </m:acc>
      </m:oMath>
      <w:r>
        <w:rPr/>
        <w:t xml:space="preserve"> d'une grandeur </w:t>
      </w:r>
      <m:oMath>
        <m:r>
          <m:rPr>
            <m:sty m:val="i"/>
          </m:rPr>
          <m:t>x</m:t>
        </m:r>
      </m:oMath>
      <w:r>
        <w:rPr>
          <w:rFonts w:eastAsia="Georgia" w:cs="Georgia" w:ascii="Georgia" w:hAnsi="Georgia"/>
        </w:rPr>
        <w:t xml:space="preserve"> distribuée avec une certaine probabilité normalisée </w:t>
      </w:r>
      <m:oMath>
        <m:r>
          <m:rPr>
            <m:sty m:val="i"/>
          </m:rPr>
          <m:t>P</m:t>
        </m:r>
        <m:r>
          <m:rPr>
            <m:sty m:val="p"/>
          </m:rPr>
          <m:t>(</m:t>
        </m:r>
        <m:r>
          <m:rPr>
            <m:sty m:val="i"/>
          </m:rPr>
          <m:t>x</m:t>
        </m:r>
        <m:r>
          <m:rPr>
            <m:sty m:val="p"/>
          </m:rPr>
          <m:t>)</m:t>
        </m:r>
      </m:oMath>
      <w:r>
        <w:rPr>
          <w:rFonts w:eastAsia="Georgia" w:cs="Georgia" w:ascii="Georgia" w:hAnsi="Georgia"/>
        </w:rPr>
        <w:t xml:space="preserve"> est donnée par : </w:t>
      </w:r>
      <m:oMath>
        <m:r>
          <m:rPr>
            <m:sty m:val="p"/>
          </m:rPr>
          <m:t>…</m:t>
        </m:r>
        <m:r>
          <m:rPr>
            <m:sty m:val="p"/>
          </m:rPr>
          <m:t>…</m:t>
        </m:r>
        <m:r>
          <m:rPr>
            <m:sty m:val="p"/>
          </m:rPr>
          <m:t>…</m:t>
        </m:r>
        <m:r>
          <m:rPr>
            <m:sty m:val="p"/>
          </m:rPr>
          <m:t>.</m:t>
        </m:r>
        <m:acc>
          <m:accPr>
            <m:chr m:val="‾"/>
          </m:accPr>
          <m:e>
            <m:r>
              <m:rPr>
                <m:sty m:val="i"/>
              </m:rPr>
              <m:t>x</m:t>
            </m:r>
          </m:e>
        </m:acc>
        <m:r>
          <m:rPr>
            <m:sty m:val="p"/>
          </m:rPr>
          <m:t>=</m:t>
        </m:r>
        <m:r>
          <m:rPr>
            <m:sty m:val="p"/>
          </m:rPr>
          <m:t>∫</m:t>
        </m:r>
        <m:r>
          <m:rPr>
            <m:sty m:val="i"/>
          </m:rPr>
          <m:t>x</m:t>
        </m:r>
        <m:r>
          <m:rPr>
            <m:sty m:val="i"/>
          </m:rPr>
          <m:t>P</m:t>
        </m:r>
        <m:r>
          <m:rPr>
            <m:sty m:val="p"/>
          </m:rPr>
          <m:t>(</m:t>
        </m:r>
        <m:r>
          <m:rPr>
            <m:sty m:val="i"/>
          </m:rPr>
          <m:t>x</m:t>
        </m:r>
        <m:r>
          <m:rPr>
            <m:sty m:val="p"/>
          </m:rPr>
          <m:t>)</m:t>
        </m:r>
      </m:oMath>
    </w:p>
    <w:p>
      <w:pPr>
        <w:spacing w:after="220" w:lineRule="auto"/>
      </w:pPr>
      <w:r>
        <w:rPr>
          <w:rFonts w:eastAsia="Georgia" w:cs="Georgia" w:ascii="Georgia" w:hAnsi="Georgia"/>
        </w:rPr>
        <w:t xml:space="preserve">On repèrera un vecteur unitaire en coordonnées sphériques par les angles </w:t>
      </w:r>
      <m:oMath>
        <m:r>
          <m:rPr>
            <m:sty m:val="i"/>
          </m:rPr>
          <m:t>θ</m:t>
        </m:r>
      </m:oMath>
      <w:r>
        <w:rPr/>
        <w:t xml:space="preserve"> et </w:t>
      </w:r>
      <m:oMath>
        <m:r>
          <m:rPr>
            <m:sty m:val="i"/>
          </m:rPr>
          <m:t>ϕ</m:t>
        </m:r>
      </m:oMath>
      <w:r>
        <w:rPr>
          <w:rFonts w:eastAsia="Georgia" w:cs="Georgia" w:ascii="Georgia" w:hAnsi="Georgia"/>
        </w:rPr>
        <w:t xml:space="preserve"> tels que représentés sur la figure suivante.</w:t>
      </w:r>
      <w:r>
        <w:rPr/>
        <w:br w:type="textWrapping"/>
      </w:r>
    </w:p>
    <w:p>
      <w:pPr>
        <w:spacing w:lineRule="auto"/>
        <w:jc w:val="center"/>
      </w:pPr>
      <w:r>
        <w:rPr/>
        <w:drawing>
          <wp:inline distB="0" distL="0" distR="0" distT="0">
            <wp:extent cx="4905375" cy="6400800"/>
            <wp:effectExtent b="0" l="0" r="0" t="0"/>
            <wp:docPr id="1" name="image-926249b8ccd64a4452d7ed38d54817123dfe5b53.jpg"/>
            <a:graphic>
              <a:graphicData uri="http://schemas.openxmlformats.org/drawingml/2006/picture">
                <pic:pic>
                  <pic:nvPicPr>
                    <pic:cNvPr id="1" name="image-926249b8ccd64a4452d7ed38d54817123dfe5b53.jpg" descr=""/>
                    <pic:cNvPicPr/>
                  </pic:nvPicPr>
                  <pic:blipFill>
                    <a:blip r:embed="rId5" cstate="print"/>
                    <a:srcRect b="0" l="0" r="0" t="0"/>
                    <a:stretch>
                      <a:fillRect/>
                    </a:stretch>
                  </pic:blipFill>
                  <pic:spPr>
                    <a:xfrm>
                      <a:off x="0" y="0"/>
                      <a:ext cx="4905375" cy="6400800"/>
                    </a:xfrm>
                    <a:prstGeom prst="rect"/>
                  </pic:spPr>
                </pic:pic>
              </a:graphicData>
            </a:graphic>
          </wp:inline>
        </w:drawing>
      </w:r>
    </w:p>
    <w:p>
      <w:pPr>
        <w:spacing w:after="220" w:lineRule="auto"/>
      </w:pPr>
      <w:r>
        <w:rPr>
          <w:rFonts w:eastAsia="Georgia" w:cs="Georgia" w:ascii="Georgia" w:hAnsi="Georgia"/>
        </w:rPr>
        <w:t xml:space="preserve">En coordonnées sphériques lorsque la vitesse est indépendante de l'angle </w:t>
      </w:r>
      <m:oMath>
        <m:r>
          <m:rPr>
            <m:sty m:val="i"/>
          </m:rPr>
          <m:t>ϕ</m:t>
        </m:r>
      </m:oMath>
      <w:r>
        <w:rPr/>
        <w:t xml:space="preserve"> : </w:t>
      </w:r>
      <m:oMath>
        <m:r>
          <m:rPr>
            <m:sty m:val="p"/>
          </m:rPr>
          <m:t>div</m:t>
        </m:r>
        <m:acc>
          <m:accPr>
            <m:chr m:val="⃗"/>
          </m:accPr>
          <m:e>
            <m:r>
              <m:rPr>
                <m:sty m:val="i"/>
              </m:rPr>
              <m:t>v</m:t>
            </m:r>
          </m:e>
        </m:acc>
        <m:r>
          <m:rPr>
            <m:sty m:val="p"/>
          </m:rPr>
          <m:t>=</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p"/>
              </m:rPr>
              <m:t>2</m:t>
            </m:r>
            <m:sSub>
              <m:sSubPr/>
              <m:e>
                <m:r>
                  <m:rPr>
                    <m:sty m:val="i"/>
                  </m:rPr>
                  <m:t>v</m:t>
                </m:r>
              </m:e>
              <m:sub>
                <m:r>
                  <m:rPr>
                    <m:sty m:val="i"/>
                  </m:rPr>
                  <m:t>r</m:t>
                </m:r>
              </m:sub>
            </m:sSub>
          </m:num>
          <m:den>
            <m:r>
              <m:rPr>
                <m:sty m:val="i"/>
              </m:rPr>
              <m:t>r</m:t>
            </m:r>
          </m:den>
        </m:f>
        <m:r>
          <m:rPr>
            <m:sty m:val="p"/>
          </m:rPr>
          <m:t>+</m:t>
        </m:r>
        <m:f>
          <m:fPr>
            <m:ctrlPr>
              <w:rPr>
                <w:rFonts w:ascii="Cambria Math" w:hAnsi="Cambria Math"/>
              </w:rPr>
            </m:ctrlPr>
          </m:fPr>
          <m:num>
            <m:sSub>
              <m:sSubPr/>
              <m:e>
                <m:r>
                  <m:rPr>
                    <m:sty m:val="i"/>
                  </m:rPr>
                  <m:t>v</m:t>
                </m:r>
              </m:e>
              <m:sub>
                <m:r>
                  <m:rPr>
                    <m:sty m:val="i"/>
                  </m:rPr>
                  <m:t>θ</m:t>
                </m:r>
              </m:sub>
            </m:sSub>
          </m:num>
          <m:den>
            <m:r>
              <m:rPr>
                <m:sty m:val="i"/>
              </m:rPr>
              <m:t>r</m:t>
            </m:r>
          </m:den>
        </m:f>
        <m:f>
          <m:fPr>
            <m:ctrlPr>
              <w:rPr>
                <w:rFonts w:ascii="Cambria Math" w:hAnsi="Cambria Math"/>
              </w:rPr>
            </m:ctrlPr>
          </m:fPr>
          <m:num>
            <m:r>
              <m:rPr>
                <m:sty m:val="p"/>
              </m:rPr>
              <m:t>1</m:t>
            </m:r>
          </m:num>
          <m:den>
            <m:r>
              <m:rPr>
                <m:sty m:val="p"/>
              </m:rPr>
              <m:t>tan</m:t>
            </m:r>
            <m:r>
              <m:rPr>
                <m:sty m:val="p"/>
              </m:rPr>
              <m:t>⁡</m:t>
            </m:r>
            <m:r>
              <m:rPr>
                <m:sty m:val="i"/>
              </m:rPr>
              <m:t>θ</m:t>
            </m:r>
          </m:den>
        </m:f>
      </m:oMath>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Effets de la viscosité et ordres de grandeur</w:t>
      </w:r>
    </w:p>
    <w:p>
      <w:pPr>
        <w:spacing w:line="271" w:before="330" w:lineRule="auto"/>
      </w:pPr>
      <w:r>
        <w:rPr>
          <w:b/>
          <w:sz w:val="42"/>
        </w:rPr>
        <w:t xml:space="preserve">1 Ordres de grandeur des forces</w:t>
      </w:r>
    </w:p>
    <w:p>
      <w:pPr>
        <w:spacing w:line="271" w:before="240" w:lineRule="auto"/>
      </w:pPr>
      <w:r>
        <w:rPr>
          <w:b/>
          <w:sz w:val="33"/>
        </w:rPr>
        <w:t xml:space="preserve">1.1 Pesanteur</w:t>
      </w:r>
    </w:p>
    <w:p>
      <w:pPr>
        <w:spacing w:after="220" w:lineRule="auto"/>
      </w:pPr>
      <w:r>
        <w:rPr>
          <w:rFonts w:eastAsia="Georgia" w:cs="Georgia" w:ascii="Georgia" w:hAnsi="Georgia"/>
        </w:rPr>
        <w:t xml:space="preserve">Une bactérie, constituée essentiellement d'eau, a une dimension caractéristique de </w:t>
      </w:r>
      <m:oMath>
        <m:r>
          <m:rPr>
            <m:sty m:val="p"/>
          </m:rPr>
          <m:t>1</m:t>
        </m:r>
        <m:r>
          <m:rPr>
            <m:sty m:val="i"/>
          </m:rPr>
          <m:t>μ</m:t>
        </m:r>
        <m:r>
          <m:rPr>
            <m:nor/>
          </m:rPr>
          <m:t xml:space="preserve"> </m:t>
        </m:r>
        <m:r>
          <m:rPr>
            <m:sty m:val="p"/>
          </m:rPr>
          <m:t>m</m:t>
        </m:r>
      </m:oMath>
      <w:r>
        <w:rPr/>
        <w:t xml:space="preserve">. Estimer son poids.</w:t>
      </w:r>
    </w:p>
    <w:p>
      <w:pPr>
        <w:spacing w:line="271" w:before="240" w:lineRule="auto"/>
      </w:pPr>
      <w:r>
        <w:rPr>
          <w:rFonts w:eastAsia="Georgia" w:cs="Georgia" w:ascii="Georgia" w:hAnsi="Georgia"/>
          <w:b/>
          <w:sz w:val="33"/>
        </w:rPr>
        <w:t xml:space="preserve">1.2 Viscosité</w:t>
      </w:r>
    </w:p>
    <w:p>
      <w:pPr>
        <w:spacing w:after="220" w:lineRule="auto"/>
      </w:pPr>
      <w:r>
        <w:rPr>
          <w:rFonts w:eastAsia="Georgia" w:cs="Georgia" w:ascii="Georgia" w:hAnsi="Georgia"/>
        </w:rPr>
        <w:t xml:space="preserve">On va montrer dans la suite de cette partie que la force qui s'exerce sur une sphère de rayon </w:t>
      </w:r>
      <m:oMath>
        <m:r>
          <m:rPr>
            <m:sty m:val="i"/>
          </m:rPr>
          <m:t>R</m:t>
        </m:r>
      </m:oMath>
      <w:r>
        <w:rPr>
          <w:rFonts w:eastAsia="Georgia" w:cs="Georgia" w:ascii="Georgia" w:hAnsi="Georgia"/>
        </w:rPr>
        <w:t xml:space="preserve"> en translation à la vitesse </w:t>
      </w:r>
      <m:oMath>
        <m:acc>
          <m:accPr>
            <m:chr m:val="⃗"/>
          </m:accPr>
          <m:e>
            <m:r>
              <m:rPr>
                <m:sty m:val="i"/>
              </m:rPr>
              <m:t>V</m:t>
            </m:r>
          </m:e>
        </m:acc>
      </m:oMath>
      <w:r>
        <w:rPr>
          <w:rFonts w:eastAsia="Georgia" w:cs="Georgia" w:ascii="Georgia" w:hAnsi="Georgia"/>
        </w:rPr>
        <w:t xml:space="preserve"> dans un milieu de viscosité dynamique </w:t>
      </w:r>
      <m:oMath>
        <m:r>
          <m:rPr>
            <m:sty m:val="i"/>
          </m:rPr>
          <m:t>η</m:t>
        </m:r>
      </m:oMath>
      <w:r>
        <w:rPr>
          <w:rFonts w:eastAsia="Georgia" w:cs="Georgia" w:ascii="Georgia" w:hAnsi="Georgia"/>
        </w:rPr>
        <w:t xml:space="preserve"> est donnée par: </w:t>
      </w:r>
      <m:oMath>
        <m:acc>
          <m:accPr>
            <m:chr m:val="⃗"/>
          </m:accPr>
          <m:e>
            <m:r>
              <m:rPr>
                <m:sty m:val="i"/>
              </m:rPr>
              <m:t>F</m:t>
            </m:r>
          </m:e>
        </m:acc>
        <m:r>
          <m:rPr>
            <m:sty m:val="p"/>
          </m:rPr>
          <m:t>=</m:t>
        </m:r>
        <m:r>
          <m:rPr>
            <m:sty m:val="p"/>
          </m:rPr>
          <m:t>−</m:t>
        </m:r>
        <m:r>
          <m:rPr>
            <m:sty m:val="p"/>
          </m:rPr>
          <m:t>6</m:t>
        </m:r>
        <m:r>
          <m:rPr>
            <m:sty m:val="i"/>
          </m:rPr>
          <m:t>π</m:t>
        </m:r>
        <m:r>
          <m:rPr>
            <m:sty m:val="i"/>
          </m:rPr>
          <m:t>η</m:t>
        </m:r>
        <m:r>
          <m:rPr>
            <m:sty m:val="i"/>
          </m:rPr>
          <m:t>R</m:t>
        </m:r>
        <m:acc>
          <m:accPr>
            <m:chr m:val="⃗"/>
          </m:accPr>
          <m:e>
            <m:r>
              <m:rPr>
                <m:sty m:val="i"/>
              </m:rPr>
              <m:t>V</m:t>
            </m:r>
          </m:e>
        </m:acc>
      </m:oMath>
      <w:r>
        <w:rPr>
          <w:rFonts w:eastAsia="Georgia" w:cs="Georgia" w:ascii="Georgia" w:hAnsi="Georgia"/>
        </w:rPr>
        <w:t xml:space="preserve">. Une bactérie d'environ un micron se propulse à environ </w:t>
      </w:r>
      <m:oMath>
        <m:r>
          <m:rPr>
            <m:sty m:val="p"/>
          </m:rPr>
          <m:t>25</m:t>
        </m:r>
        <m:r>
          <m:rPr>
            <m:sty m:val="i"/>
          </m:rPr>
          <m:t>μ</m:t>
        </m:r>
        <m:sSup>
          <m:sSupPr/>
          <m:e>
            <m:r>
              <m:rPr>
                <m:nor/>
              </m:rPr>
              <m:t xml:space="preserve"> </m:t>
            </m:r>
            <m:r>
              <m:rPr>
                <m:sty m:val="p"/>
              </m:rPr>
              <m:t>ms</m:t>
            </m:r>
          </m:e>
          <m:sup>
            <m:r>
              <m:rPr>
                <m:sty m:val="p"/>
              </m:rPr>
              <m:t>−</m:t>
            </m:r>
            <m:r>
              <m:rPr>
                <m:sty m:val="p"/>
              </m:rPr>
              <m:t>1</m:t>
            </m:r>
          </m:sup>
        </m:sSup>
      </m:oMath>
      <w:r>
        <w:rPr>
          <w:rFonts w:eastAsia="Georgia" w:cs="Georgia" w:ascii="Georgia" w:hAnsi="Georgia"/>
        </w:rPr>
        <w:t xml:space="preserve">. Estimer la force que la bactérie génère pour se déplacer. Si la bactérie cesse de se propulser, quelle distance met elle pour s'arrêter?</w:t>
      </w:r>
    </w:p>
    <w:p>
      <w:pPr>
        <w:spacing w:line="271" w:before="240" w:lineRule="auto"/>
      </w:pPr>
      <w:r>
        <w:rPr>
          <w:b/>
          <w:sz w:val="33"/>
        </w:rPr>
        <w:t xml:space="preserve">1.3 Chimique</w:t>
      </w:r>
    </w:p>
    <w:p>
      <w:pPr>
        <w:spacing w:after="220" w:lineRule="auto"/>
      </w:pPr>
      <w:r>
        <w:rPr>
          <w:rFonts w:eastAsia="Georgia" w:cs="Georgia" w:ascii="Georgia" w:hAnsi="Georgia"/>
        </w:rPr>
        <w:t xml:space="preserve">Donner l'ordre de grandeur de la force nécessaire pour rompre une liaison covalente.</w:t>
      </w:r>
    </w:p>
    <w:p>
      <w:pPr>
        <w:spacing w:line="271" w:before="240" w:lineRule="auto"/>
      </w:pPr>
      <w:r>
        <w:rPr>
          <w:rFonts w:eastAsia="Georgia" w:cs="Georgia" w:ascii="Georgia" w:hAnsi="Georgia"/>
          <w:b/>
          <w:sz w:val="33"/>
        </w:rPr>
        <w:t xml:space="preserve">1.4 Mouvements moléculaires biologiques</w:t>
      </w:r>
    </w:p>
    <w:p>
      <w:pPr>
        <w:spacing w:after="220" w:lineRule="auto"/>
      </w:pPr>
      <w:r>
        <w:rPr>
          <w:rFonts w:eastAsia="Georgia" w:cs="Georgia" w:ascii="Georgia" w:hAnsi="Georgia"/>
        </w:rPr>
        <w:t xml:space="preserve">Pour les mouvements biologiques au niveau moléculaire les énergies mises en jeu sont légèrement supérieures à l'énergie d'agitation thermique alors que les déplacements des protéines sont typiquement nanométriques. Dans quelle gamme se situent les forces que l'on va rencontrer à cette échelle?</w:t>
      </w:r>
    </w:p>
    <w:p>
      <w:pPr>
        <w:spacing w:line="271" w:before="330" w:lineRule="auto"/>
      </w:pPr>
      <w:r>
        <w:rPr>
          <w:rFonts w:eastAsia="Georgia" w:cs="Georgia" w:ascii="Georgia" w:hAnsi="Georgia"/>
          <w:b/>
          <w:sz w:val="42"/>
        </w:rPr>
        <w:t xml:space="preserve">2 Viscosité</w:t>
      </w:r>
    </w:p>
    <w:p>
      <w:pPr>
        <w:spacing w:after="220" w:lineRule="auto"/>
      </w:pPr>
      <w:r>
        <w:rPr>
          <w:rFonts w:eastAsia="Georgia" w:cs="Georgia" w:ascii="Georgia" w:hAnsi="Georgia"/>
        </w:rPr>
        <w:t xml:space="preserve">Nous allons maintenant revenir sur le calcul des forces de viscosité à l'échelle de la cellule. On rappelle que l'équation locale qui régit la dynamique du fluide en l'absence de force extérieure est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e>
          </m:d>
          <m:r>
            <m:rPr>
              <m:sty m:val="p"/>
            </m:rPr>
            <m:t>=</m:t>
          </m:r>
          <m:r>
            <m:rPr>
              <m:sty m:val="p"/>
            </m:rPr>
            <m:t>−</m:t>
          </m:r>
          <m:r>
            <m:rPr>
              <m:sty m:val="p"/>
            </m:rPr>
            <m:t>grad</m:t>
          </m:r>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où </w:t>
      </w:r>
      <m:oMath>
        <m:r>
          <m:rPr>
            <m:sty m:val="i"/>
          </m:rPr>
          <m:t>p</m:t>
        </m:r>
      </m:oMath>
      <w:r>
        <w:rPr/>
        <w:t xml:space="preserve"> est la pression, </w:t>
      </w:r>
      <m:oMath>
        <m:r>
          <m:rPr>
            <m:sty m:val="i"/>
          </m:rPr>
          <m:t>p</m:t>
        </m:r>
      </m:oMath>
      <w:r>
        <w:rPr/>
        <w:t xml:space="preserve"> la masse volumique de fluide, </w:t>
      </w:r>
      <m:oMath>
        <m:r>
          <m:rPr>
            <m:sty m:val="i"/>
          </m:rPr>
          <m:t>η</m:t>
        </m:r>
      </m:oMath>
      <w:r>
        <w:rPr>
          <w:rFonts w:eastAsia="Georgia" w:cs="Georgia" w:ascii="Georgia" w:hAnsi="Georgia"/>
        </w:rPr>
        <w:t xml:space="preserve"> la viscosité dynamique du fluide et </w:t>
      </w:r>
      <m:oMath>
        <m:acc>
          <m:accPr>
            <m:chr m:val="⃗"/>
          </m:accPr>
          <m:e>
            <m:r>
              <m:rPr>
                <m:sty m:val="i"/>
              </m:rPr>
              <m:t>V</m:t>
            </m:r>
          </m:e>
        </m:acc>
      </m:oMath>
      <w:r>
        <w:rPr/>
        <w:t xml:space="preserve"> la vitesse locale.</w:t>
      </w:r>
    </w:p>
    <w:p>
      <w:pPr>
        <w:spacing w:line="271" w:before="240" w:lineRule="auto"/>
      </w:pPr>
      <w:r>
        <w:rPr>
          <w:rFonts w:eastAsia="Georgia" w:cs="Georgia" w:ascii="Georgia" w:hAnsi="Georgia"/>
          <w:b/>
          <w:sz w:val="33"/>
        </w:rPr>
        <w:t xml:space="preserve">2.1 Généralités</w:t>
      </w:r>
    </w:p>
    <w:p>
      <w:pPr>
        <w:spacing w:after="220" w:lineRule="auto"/>
      </w:pPr>
      <w:r>
        <w:rPr>
          <w:rFonts w:eastAsia="Georgia" w:cs="Georgia" w:ascii="Georgia" w:hAnsi="Georgia"/>
        </w:rPr>
        <w:t xml:space="preserve">Nombre de Reynolds : rappeler la définition et le sens physique du nombre de Reynolds Re. Quels termes compare-t-il dans l'équation du mouvement du fluide? A priori, à l'échelle cellulaire, Re est-il grand ou petit devant 1 ?</w:t>
      </w:r>
      <w:r>
        <w:rPr/>
        <w:br w:type="textWrapping"/>
      </w:r>
      <w:r>
        <w:rPr/>
        <w:t xml:space="preserve">Analyse dimensionnelle : dimensionnellement, quelle force s'exerce sur un objet de dimension </w:t>
      </w:r>
      <m:oMath>
        <m:r>
          <m:rPr>
            <m:sty m:val="i"/>
          </m:rPr>
          <m:t>L</m:t>
        </m:r>
      </m:oMath>
      <w:r>
        <w:rPr>
          <w:rFonts w:eastAsia="Georgia" w:cs="Georgia" w:ascii="Georgia" w:hAnsi="Georgia"/>
        </w:rPr>
        <w:t xml:space="preserve"> se déplaçant à la vitesse </w:t>
      </w:r>
      <m:oMath>
        <m:acc>
          <m:accPr>
            <m:chr m:val="⃗"/>
          </m:accPr>
          <m:e>
            <m:r>
              <m:rPr>
                <m:sty m:val="i"/>
              </m:rPr>
              <m:t>V</m:t>
            </m:r>
          </m:e>
        </m:acc>
      </m:oMath>
      <w:r>
        <w:rPr>
          <w:rFonts w:eastAsia="Georgia" w:cs="Georgia" w:ascii="Georgia" w:hAnsi="Georgia"/>
        </w:rPr>
        <w:t xml:space="preserve"> dans un milieu de viscosité dynamique </w:t>
      </w:r>
      <m:oMath>
        <m:r>
          <m:rPr>
            <m:sty m:val="i"/>
          </m:rPr>
          <m:t>η</m:t>
        </m:r>
      </m:oMath>
      <w:r>
        <w:rPr/>
        <w:t xml:space="preserve"> et de masse volumique </w:t>
      </w:r>
      <m:oMath>
        <m:r>
          <m:rPr>
            <m:sty m:val="i"/>
          </m:rPr>
          <m:t>ρ</m:t>
        </m:r>
      </m:oMath>
      <w:r>
        <w:rPr/>
        <w:t xml:space="preserve"> ? On ne s'interessera qu'aux deux cas limites </w:t>
      </w:r>
      <m:oMath>
        <m:r>
          <m:rPr>
            <m:sty m:val="i"/>
          </m:rPr>
          <m:t>R</m:t>
        </m:r>
        <m:r>
          <m:rPr>
            <m:sty m:val="i"/>
          </m:rPr>
          <m:t>e</m:t>
        </m:r>
        <m:r>
          <m:rPr>
            <m:sty m:val="p"/>
          </m:rPr>
          <m:t>≫</m:t>
        </m:r>
        <m:r>
          <m:rPr>
            <m:sty m:val="p"/>
          </m:rPr>
          <m:t>1</m:t>
        </m:r>
      </m:oMath>
      <w:r>
        <w:rPr/>
        <w:t xml:space="preserve"> et </w:t>
      </w:r>
      <m:oMath>
        <m:r>
          <m:rPr>
            <m:sty m:val="i"/>
          </m:rPr>
          <m:t>R</m:t>
        </m:r>
        <m:r>
          <m:rPr>
            <m:sty m:val="i"/>
          </m:rPr>
          <m:t>e</m:t>
        </m:r>
        <m:r>
          <m:rPr>
            <m:sty m:val="p"/>
          </m:rPr>
          <m:t>≪</m:t>
        </m:r>
        <m:r>
          <m:rPr>
            <m:sty m:val="p"/>
          </m:rPr>
          <m:t>1</m:t>
        </m:r>
      </m:oMath>
      <w:r>
        <w:rPr>
          <w:rFonts w:eastAsia="Georgia" w:cs="Georgia" w:ascii="Georgia" w:hAnsi="Georgia"/>
        </w:rPr>
        <w:t xml:space="preserve"> en remarquant que dans l'équation du mouvement les termes prépondérants ne sont pas les mêmes dans les deux cas.</w:t>
      </w:r>
      <w:r>
        <w:rPr/>
        <w:br w:type="textWrapping"/>
      </w:r>
      <w:r>
        <w:rPr>
          <w:rFonts w:eastAsia="Georgia" w:cs="Georgia" w:ascii="Georgia" w:hAnsi="Georgia"/>
        </w:rPr>
        <w:t xml:space="preserve">Incompressibilité : si on s'intéresse au cas des molécules biologiques, le fluide va être évidemment de l'eau. Quelle condition sur la vitesse caractéristique de l'écoulement, que l'on considérera vérifiée par la suite, permet de considérer que l'eau, plus précisément l'écoulement, est incompressible? On introduira la compressibilité adiabatique de l'eau </w:t>
      </w:r>
      <m:oMath>
        <m:sSub>
          <m:sSubPr/>
          <m:e>
            <m:r>
              <m:rPr>
                <m:sty m:val="i"/>
              </m:rPr>
              <m:t>χ</m:t>
            </m:r>
          </m:e>
          <m:sub>
            <m:r>
              <m:rPr>
                <m:sty m:val="i"/>
              </m:rPr>
              <m:t>a</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et la célérité </w:t>
      </w:r>
      <m:oMath>
        <m:r>
          <m:rPr>
            <m:sty m:val="i"/>
          </m:rPr>
          <m:t>c</m:t>
        </m:r>
      </m:oMath>
      <w:r>
        <w:rPr/>
        <w:t xml:space="preserve"> du son dans le fluide </w:t>
      </w:r>
      <m:oMath>
        <m:sSup>
          <m:sSupPr/>
          <m:e>
            <m:r>
              <m:rPr>
                <m:sty m:val="i"/>
              </m:rPr>
              <m:t>c</m:t>
            </m:r>
          </m:e>
          <m:sup>
            <m:r>
              <m:rPr>
                <m:sty m:val="p"/>
              </m:rPr>
              <m:t>2</m:t>
            </m:r>
          </m:sup>
        </m:sSup>
        <m:r>
          <m:rPr>
            <m:sty m:val="p"/>
          </m:rPr>
          <m:t>=</m:t>
        </m:r>
        <m:f>
          <m:fPr>
            <m:ctrlPr>
              <w:rPr>
                <w:rFonts w:ascii="Cambria Math" w:hAnsi="Cambria Math"/>
              </w:rPr>
            </m:ctrlPr>
          </m:fPr>
          <m:num>
            <m:r>
              <m:rPr>
                <m:sty m:val="p"/>
              </m:rPr>
              <m:t>1</m:t>
            </m:r>
          </m:num>
          <m:den>
            <m:r>
              <m:rPr>
                <m:sty m:val="i"/>
              </m:rPr>
              <m:t>ρ</m:t>
            </m:r>
            <m:sSub>
              <m:sSubPr/>
              <m:e>
                <m:r>
                  <m:rPr>
                    <m:sty m:val="i"/>
                  </m:rPr>
                  <m:t>χ</m:t>
                </m:r>
              </m:e>
              <m:sub>
                <m:r>
                  <m:rPr>
                    <m:sty m:val="i"/>
                  </m:rPr>
                  <m:t>a</m:t>
                </m:r>
              </m:sub>
            </m:sSub>
          </m:den>
        </m:f>
      </m:oMath>
      <w:r>
        <w:rPr>
          <w:rFonts w:eastAsia="Georgia" w:cs="Georgia" w:ascii="Georgia" w:hAnsi="Georgia"/>
        </w:rPr>
        <w:t xml:space="preserve">. Avec cette hypothèse vérifiée, quelle nouvelle équation vérifie la vitesse?</w:t>
      </w:r>
    </w:p>
    <w:p>
      <w:pPr>
        <w:spacing w:line="271" w:before="240" w:lineRule="auto"/>
      </w:pPr>
      <w:r>
        <w:rPr>
          <w:b/>
          <w:sz w:val="33"/>
        </w:rPr>
        <w:t xml:space="preserve">2.2 Force de Stokes</w:t>
      </w:r>
    </w:p>
    <w:p>
      <w:pPr>
        <w:spacing w:after="220" w:lineRule="auto"/>
      </w:pPr>
      <w:r>
        <w:rPr>
          <w:rFonts w:eastAsia="Georgia" w:cs="Georgia" w:ascii="Georgia" w:hAnsi="Georgia"/>
        </w:rPr>
        <w:t xml:space="preserve">Nous allons maintenant nous intéresser uniquement au cas </w:t>
      </w:r>
      <m:oMath>
        <m:r>
          <m:rPr>
            <m:sty m:val="i"/>
          </m:rPr>
          <m:t>R</m:t>
        </m:r>
        <m:r>
          <m:rPr>
            <m:sty m:val="i"/>
          </m:rPr>
          <m:t>e</m:t>
        </m:r>
        <m:r>
          <m:rPr>
            <m:sty m:val="p"/>
          </m:rPr>
          <m:t>≪</m:t>
        </m:r>
        <m:r>
          <m:rPr>
            <m:sty m:val="p"/>
          </m:rPr>
          <m:t>1</m:t>
        </m:r>
      </m:oMath>
      <w:r>
        <w:rPr>
          <w:rFonts w:eastAsia="Georgia" w:cs="Georgia" w:ascii="Georgia" w:hAnsi="Georgia"/>
        </w:rPr>
        <w:t xml:space="preserve"> dans la situation où l'objet en mouvement dans le liquide est une sphère de rayon </w:t>
      </w:r>
      <m:oMath>
        <m:r>
          <m:rPr>
            <m:sty m:val="i"/>
          </m:rPr>
          <m:t>R</m:t>
        </m:r>
      </m:oMath>
      <w:r>
        <w:rPr>
          <w:rFonts w:eastAsia="Georgia" w:cs="Georgia" w:ascii="Georgia" w:hAnsi="Georgia"/>
        </w:rPr>
        <w:t xml:space="preserve"> dans un milieu infini. On suppose que le mouvement de la sphère est une translation à la vitesse constante </w:t>
      </w:r>
      <m:oMath>
        <m:r>
          <m:rPr>
            <m:sty m:val="p"/>
          </m:rPr>
          <m:t>−</m:t>
        </m:r>
        <m:sSub>
          <m:sSubPr/>
          <m:e>
            <m:acc>
              <m:accPr>
                <m:chr m:val="⃗"/>
              </m:accPr>
              <m:e>
                <m:r>
                  <m:rPr>
                    <m:sty m:val="i"/>
                  </m:rPr>
                  <m:t>V</m:t>
                </m:r>
              </m:e>
            </m:acc>
          </m:e>
          <m:sub>
            <m:r>
              <m:rPr>
                <m:sty m:val="p"/>
              </m:rPr>
              <m:t>0</m:t>
            </m:r>
          </m:sub>
        </m:sSub>
      </m:oMath>
      <w:r>
        <w:rPr>
          <w:rFonts w:eastAsia="Georgia" w:cs="Georgia" w:ascii="Georgia" w:hAnsi="Georgia"/>
        </w:rPr>
        <w:t xml:space="preserve">. La pression à l'infini, loin de la sphère, est uniforme et sa valeur est </w:t>
      </w:r>
      <m:oMath>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On se va placer dans le référentiel lié à la sphère pour trouver la vitesse en tout point du fluide et en déduire la force. On prendra un repère dont l'origine sera au centre de la sphère et dont l'axe </w:t>
      </w:r>
      <m:oMath>
        <m:r>
          <m:rPr>
            <m:sty m:val="i"/>
          </m:rPr>
          <m:t>z</m:t>
        </m:r>
      </m:oMath>
      <w:r>
        <w:rPr>
          <w:rFonts w:eastAsia="Georgia" w:cs="Georgia" w:ascii="Georgia" w:hAnsi="Georgia"/>
        </w:rPr>
        <w:t xml:space="preserve"> est orienté dans la direction de </w:t>
      </w:r>
      <m:oMath>
        <m:sSub>
          <m:sSubPr/>
          <m:e>
            <m:acc>
              <m:accPr>
                <m:chr m:val="⃗"/>
              </m:accPr>
              <m:e>
                <m:r>
                  <m:rPr>
                    <m:sty m:val="i"/>
                  </m:rPr>
                  <m:t>V</m:t>
                </m:r>
              </m:e>
            </m:acc>
          </m:e>
          <m:sub>
            <m:r>
              <m:rPr>
                <m:sty m:val="p"/>
              </m:rPr>
              <m:t>0</m:t>
            </m:r>
          </m:sub>
        </m:sSub>
      </m:oMath>
    </w:p>
    <w:p>
      <w:pPr>
        <w:spacing w:line="271" w:before="240" w:lineRule="auto"/>
      </w:pPr>
      <w:r>
        <w:rPr>
          <w:rFonts w:eastAsia="Georgia" w:cs="Georgia" w:ascii="Georgia" w:hAnsi="Georgia"/>
          <w:b/>
          <w:sz w:val="33"/>
        </w:rPr>
        <w:t xml:space="preserve">2.2.1 Equations du problème</w:t>
      </w:r>
    </w:p>
    <w:p>
      <w:pPr>
        <w:numPr>
          <w:ilvl w:val="0"/>
          <w:numId w:val="2"/>
        </w:numPr>
        <w:spacing w:lineRule="auto"/>
      </w:pPr>
      <w:r>
        <w:rPr>
          <w:rFonts w:eastAsia="Georgia" w:cs="Georgia" w:ascii="Georgia" w:hAnsi="Georgia"/>
        </w:rPr>
        <w:t xml:space="preserve">Comment s'écrivent toutes les équations qui gouvernent le mouvement (dynamique et conservation de la masse) dans le cas particulier où l'on se place ( </w:t>
      </w:r>
      <m:oMath>
        <m:r>
          <m:rPr>
            <m:sty m:val="i"/>
          </m:rPr>
          <m:t>R</m:t>
        </m:r>
        <m:r>
          <m:rPr>
            <m:sty m:val="i"/>
          </m:rPr>
          <m:t>e</m:t>
        </m:r>
        <m:r>
          <m:rPr>
            <m:sty m:val="p"/>
          </m:rPr>
          <m:t>≪</m:t>
        </m:r>
        <m:r>
          <m:rPr>
            <m:sty m:val="p"/>
          </m:rPr>
          <m:t>1</m:t>
        </m:r>
      </m:oMath>
      <w:r>
        <w:rPr>
          <w:rFonts w:eastAsia="Georgia" w:cs="Georgia" w:ascii="Georgia" w:hAnsi="Georgia"/>
        </w:rPr>
        <w:t xml:space="preserve"> ) dans le référentiel lié à la sphère.</w:t>
      </w:r>
    </w:p>
    <w:p>
      <w:pPr>
        <w:numPr>
          <w:ilvl w:val="0"/>
          <w:numId w:val="2"/>
        </w:numPr>
        <w:spacing w:lineRule="auto"/>
      </w:pPr>
      <w:r>
        <w:rPr>
          <w:rFonts w:eastAsia="Georgia" w:cs="Georgia" w:ascii="Georgia" w:hAnsi="Georgia"/>
        </w:rPr>
        <w:t xml:space="preserve">Précisez avec soin les conditions aux limites, les symétries et invariances du problème. En particulier que valent </w:t>
      </w:r>
      <m:oMath>
        <m:r>
          <m:rPr>
            <m:sty m:val="i"/>
          </m:rPr>
          <m:t>p</m:t>
        </m:r>
        <m:r>
          <m:rPr>
            <m:sty m:val="p"/>
          </m:rPr>
          <m:t>(</m:t>
        </m:r>
        <m:r>
          <m:rPr>
            <m:sty m:val="i"/>
          </m:rPr>
          <m:t>θ</m:t>
        </m:r>
        <m:r>
          <m:rPr>
            <m:sty m:val="p"/>
          </m:rPr>
          <m:t>,</m:t>
        </m:r>
        <m:r>
          <m:rPr>
            <m:sty m:val="i"/>
          </m:rPr>
          <m:t>ϕ</m:t>
        </m:r>
        <m:r>
          <m:rPr>
            <m:sty m:val="p"/>
          </m:rPr>
          <m:t>+</m:t>
        </m:r>
        <m:r>
          <m:rPr>
            <m:sty m:val="i"/>
          </m:rPr>
          <m:t>π</m:t>
        </m:r>
        <m:r>
          <m:rPr>
            <m:sty m:val="p"/>
          </m:rPr>
          <m:t>)</m:t>
        </m:r>
      </m:oMath>
      <w:r>
        <w:rPr/>
        <w:t xml:space="preserve"> et </w:t>
      </w:r>
      <m:oMath>
        <m:acc>
          <m:accPr>
            <m:chr m:val="⃗"/>
          </m:accPr>
          <m:e>
            <m:r>
              <m:rPr>
                <m:sty m:val="i"/>
              </m:rPr>
              <m:t>V</m:t>
            </m:r>
          </m:e>
        </m:acc>
        <m:r>
          <m:rPr>
            <m:sty m:val="p"/>
          </m:rPr>
          <m:t>(</m:t>
        </m:r>
        <m:r>
          <m:rPr>
            <m:sty m:val="i"/>
          </m:rPr>
          <m:t>θ</m:t>
        </m:r>
        <m:r>
          <m:rPr>
            <m:sty m:val="p"/>
          </m:rPr>
          <m:t>,</m:t>
        </m:r>
        <m:r>
          <m:rPr>
            <m:sty m:val="i"/>
          </m:rPr>
          <m:t>ϕ</m:t>
        </m:r>
        <m:r>
          <m:rPr>
            <m:sty m:val="p"/>
          </m:rPr>
          <m:t>+</m:t>
        </m:r>
        <m:r>
          <m:rPr>
            <m:sty m:val="i"/>
          </m:rPr>
          <m:t>π</m:t>
        </m:r>
        <m:r>
          <m:rPr>
            <m:sty m:val="p"/>
          </m:rPr>
          <m:t>)</m:t>
        </m:r>
      </m:oMath>
      <w:r>
        <w:rPr/>
        <w:t xml:space="preserve"> en fonction de </w:t>
      </w:r>
      <m:oMath>
        <m:r>
          <m:rPr>
            <m:sty m:val="i"/>
          </m:rPr>
          <m:t>p</m:t>
        </m:r>
        <m:r>
          <m:rPr>
            <m:sty m:val="p"/>
          </m:rPr>
          <m:t>(</m:t>
        </m:r>
        <m:r>
          <m:rPr>
            <m:sty m:val="i"/>
          </m:rPr>
          <m:t>θ</m:t>
        </m:r>
        <m:r>
          <m:rPr>
            <m:sty m:val="p"/>
          </m:rPr>
          <m:t>,</m:t>
        </m:r>
        <m:r>
          <m:rPr>
            <m:sty m:val="i"/>
          </m:rPr>
          <m:t>ϕ</m:t>
        </m:r>
        <m:r>
          <m:rPr>
            <m:sty m:val="p"/>
          </m:rPr>
          <m:t>)</m:t>
        </m:r>
      </m:oMath>
      <w:r>
        <w:rPr/>
        <w:t xml:space="preserve"> et </w:t>
      </w:r>
      <m:oMath>
        <m:r>
          <m:rPr>
            <m:sty m:val="i"/>
          </m:rPr>
          <m:t>V</m:t>
        </m:r>
        <m:r>
          <m:rPr>
            <m:sty m:val="p"/>
          </m:rPr>
          <m:t>(</m:t>
        </m:r>
        <m:acc>
          <m:accPr>
            <m:chr m:val="⃗"/>
          </m:accPr>
          <m:e>
            <m:r>
              <m:rPr>
                <m:sty m:val="i"/>
              </m:rPr>
              <m:t>θ</m:t>
            </m:r>
          </m:e>
        </m:acc>
        <m:r>
          <m:rPr>
            <m:sty m:val="p"/>
          </m:rPr>
          <m:t>,</m:t>
        </m:r>
        <m:r>
          <m:rPr>
            <m:sty m:val="i"/>
          </m:rPr>
          <m:t>ϕ</m:t>
        </m:r>
        <m:r>
          <m:rPr>
            <m:sty m:val="p"/>
          </m:rPr>
          <m:t>)</m:t>
        </m:r>
      </m:oMath>
      <w:r>
        <w:rPr/>
        <w:t xml:space="preserve"> ?</w:t>
      </w:r>
    </w:p>
    <w:p>
      <w:pPr>
        <w:numPr>
          <w:ilvl w:val="0"/>
          <w:numId w:val="2"/>
        </w:numPr>
        <w:spacing w:lineRule="auto"/>
      </w:pPr>
      <w:r>
        <w:rPr>
          <w:rFonts w:eastAsia="Georgia" w:cs="Georgia" w:ascii="Georgia" w:hAnsi="Georgia"/>
        </w:rPr>
        <w:t xml:space="preserve">En utilisant l'incompressibilité du fluide, obtenir une équation portant uniquement sur la pression </w:t>
      </w:r>
      <m:oMath>
        <m:r>
          <m:rPr>
            <m:sty m:val="i"/>
          </m:rPr>
          <m:t>p</m:t>
        </m:r>
      </m:oMath>
      <w:r>
        <w:rPr/>
        <w:t xml:space="preserve">.</w:t>
      </w:r>
      <w:r>
        <w:rPr/>
        <w:br w:type="textWrapping"/>
      </w:r>
      <w:r>
        <w:rPr>
          <w:rFonts w:eastAsia="Georgia" w:cs="Georgia" w:ascii="Georgia" w:hAnsi="Georgia"/>
        </w:rPr>
        <w:t xml:space="preserve">On cherche une solution particulière </w:t>
      </w:r>
      <m:oMath>
        <m:sSub>
          <m:sSubPr/>
          <m:e>
            <m:acc>
              <m:accPr>
                <m:chr m:val="⃗"/>
              </m:accPr>
              <m:e>
                <m:r>
                  <m:rPr>
                    <m:sty m:val="i"/>
                  </m:rPr>
                  <m:t>V</m:t>
                </m:r>
              </m:e>
            </m:acc>
          </m:e>
          <m:sub>
            <m:r>
              <m:rPr>
                <m:sty m:val="i"/>
              </m:rPr>
              <m:t>p</m:t>
            </m:r>
          </m:sub>
        </m:sSub>
      </m:oMath>
      <w:r>
        <w:rPr/>
        <w:t xml:space="preserve"> pour la vitesse du fluide. Montrer que :</w:t>
      </w:r>
    </w:p>
    <w:p>
      <w:pPr>
        <w:spacing w:after="220" w:lineRule="auto"/>
      </w:pPr>
      <m:oMathPara>
        <m:oMath>
          <m:sSub>
            <m:sSubPr/>
            <m:e>
              <m:acc>
                <m:accPr>
                  <m:chr m:val="⃗"/>
                </m:accPr>
                <m:e>
                  <m:r>
                    <m:rPr>
                      <m:sty m:val="i"/>
                    </m:rPr>
                    <m:t>V</m:t>
                  </m:r>
                </m:e>
              </m:acc>
            </m:e>
            <m:sub>
              <m:r>
                <m:rPr>
                  <m:sty m:val="i"/>
                </m:rPr>
                <m:t>p</m:t>
              </m:r>
            </m:sub>
          </m:sSub>
          <m:r>
            <m:rPr>
              <m:sty m:val="p"/>
            </m:rPr>
            <m:t>=</m:t>
          </m:r>
          <m:sSub>
            <m:sSubPr/>
            <m:e>
              <m:acc>
                <m:accPr>
                  <m:chr m:val="⃗"/>
                </m:accPr>
                <m:e>
                  <m:r>
                    <m:rPr>
                      <m:sty m:val="i"/>
                    </m:rPr>
                    <m:t>V</m:t>
                  </m:r>
                </m:e>
              </m:acc>
            </m:e>
            <m:sub>
              <m:r>
                <m:rPr>
                  <m:sty m:val="p"/>
                </m:rPr>
                <m:t>0</m:t>
              </m:r>
            </m:sub>
          </m:sSub>
          <m:r>
            <m:rPr>
              <m:sty m:val="p"/>
            </m:rPr>
            <m:t>+</m:t>
          </m:r>
          <m:f>
            <m:fPr>
              <m:ctrlPr>
                <w:rPr>
                  <w:rFonts w:ascii="Cambria Math" w:hAnsi="Cambria Math"/>
                </w:rPr>
              </m:ctrlPr>
            </m:fPr>
            <m:num>
              <m:r>
                <m:rPr>
                  <m:sty m:val="p"/>
                </m:rPr>
                <m:t>1</m:t>
              </m:r>
            </m:num>
            <m:den>
              <m:r>
                <m:rPr>
                  <m:sty m:val="p"/>
                </m:rPr>
                <m:t>2</m:t>
              </m:r>
              <m:r>
                <m:rPr>
                  <m:sty m:val="i"/>
                </m:rPr>
                <m:t>η</m:t>
              </m:r>
            </m:den>
          </m:f>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acc>
            <m:accPr>
              <m:chr m:val="⃗"/>
            </m:accPr>
            <m:e>
              <m:r>
                <m:rPr>
                  <m:sty m:val="i"/>
                </m:rPr>
                <m:t>r</m:t>
              </m:r>
            </m:e>
          </m:acc>
        </m:oMath>
      </m:oMathPara>
    </w:p>
    <w:p>
      <w:pPr>
        <w:spacing w:after="220" w:lineRule="auto"/>
      </w:pPr>
      <w:r>
        <w:rPr/>
        <w:t xml:space="preserve">convient.</w:t>
      </w:r>
      <w:r>
        <w:rPr/>
        <w:br w:type="textWrapping"/>
      </w:r>
      <w:r>
        <w:rPr>
          <w:rFonts w:eastAsia="Georgia" w:cs="Georgia" w:ascii="Georgia" w:hAnsi="Georgia"/>
        </w:rPr>
        <w:t xml:space="preserve">La solution générale va donc être une combinaison linéaire de cette solution particulière et de solutions de l'équation de Laplace vectorielle.</w:t>
      </w:r>
    </w:p>
    <w:p>
      <w:pPr>
        <w:spacing w:line="271" w:before="240" w:lineRule="auto"/>
      </w:pPr>
      <w:r>
        <w:rPr>
          <w:rFonts w:eastAsia="Georgia" w:cs="Georgia" w:ascii="Georgia" w:hAnsi="Georgia"/>
          <w:b/>
          <w:sz w:val="33"/>
        </w:rPr>
        <w:t xml:space="preserve">2.2.2 Résolution mathématique</w:t>
      </w:r>
    </w:p>
    <w:p>
      <w:pPr>
        <w:spacing w:after="220" w:lineRule="auto"/>
      </w:pPr>
      <w:r>
        <w:rPr>
          <w:rFonts w:eastAsia="Georgia" w:cs="Georgia" w:ascii="Georgia" w:hAnsi="Georgia"/>
        </w:rPr>
        <w:t xml:space="preserve">Les solutions de l'équation de Laplace permettant d'obtenir les solutions avec les bonnes propriétés d'invariance seront construites par combinaison linéaire des éléments suivants appliqués à </w:t>
      </w:r>
      <m:oMath>
        <m:sSub>
          <m:sSubPr/>
          <m:e>
            <m:r>
              <m:rPr>
                <m:sty m:val="i"/>
              </m:rPr>
              <m:t>p</m:t>
            </m:r>
          </m:e>
          <m:sub>
            <m:r>
              <m:rPr>
                <m:sty m:val="p"/>
              </m:rPr>
              <m:t>0</m:t>
            </m:r>
          </m:sub>
        </m:sSub>
      </m:oMath>
      <w:r>
        <w:rPr/>
        <w:t xml:space="preserve"> ou </w:t>
      </w:r>
      <m:oMath>
        <m:sSub>
          <m:sSubPr/>
          <m:e>
            <m:acc>
              <m:accPr>
                <m:chr m:val="⃗"/>
              </m:accPr>
              <m:e>
                <m:r>
                  <m:rPr>
                    <m:sty m:val="i"/>
                  </m:rPr>
                  <m:t>V</m:t>
                </m:r>
              </m:e>
            </m:acc>
          </m:e>
          <m:sub>
            <m:r>
              <m:rPr>
                <m:sty m:val="p"/>
              </m:rPr>
              <m:t>0</m:t>
            </m:r>
          </m:sub>
        </m:sSub>
      </m:oMath>
      <w:r>
        <w:rPr/>
        <w:t xml:space="preserve"> :</w:t>
      </w:r>
      <w:r>
        <w:rPr/>
        <w:br w:type="textWrapping"/>
      </w:r>
      <m:oMath>
        <m:r>
          <m:rPr>
            <m:sty m:val="p"/>
          </m:rPr>
          <m:t>−</m:t>
        </m:r>
        <m:sSub>
          <m:sSubPr/>
          <m:e>
            <m:r>
              <m:rPr>
                <m:sty m:val="i"/>
              </m:rPr>
              <m:t>ϕ</m:t>
            </m:r>
          </m:e>
          <m:sub>
            <m:r>
              <m:rPr>
                <m:sty m:val="p"/>
              </m:rPr>
              <m:t>0</m:t>
            </m:r>
          </m:sub>
        </m:sSub>
        <m:r>
          <m:rPr>
            <m:sty m:val="p"/>
          </m:rPr>
          <m:t>=</m:t>
        </m:r>
        <m:f>
          <m:fPr>
            <m:ctrlPr>
              <w:rPr>
                <w:rFonts w:ascii="Cambria Math" w:hAnsi="Cambria Math"/>
              </w:rPr>
            </m:ctrlPr>
          </m:fPr>
          <m:num>
            <m:r>
              <m:rPr>
                <m:sty m:val="p"/>
              </m:rPr>
              <m:t>1</m:t>
            </m:r>
          </m:num>
          <m:den>
            <m:r>
              <m:rPr>
                <m:sty m:val="i"/>
              </m:rPr>
              <m:t>r</m:t>
            </m:r>
          </m:den>
        </m:f>
      </m:oMath>
      <w:r>
        <w:rPr/>
        <w:t xml:space="preserve"> qui est une fonction scalaire.</w:t>
      </w:r>
      <w:r>
        <w:rPr/>
        <w:br w:type="textWrapping"/>
      </w:r>
      <m:oMath>
        <m:r>
          <m:rPr>
            <m:sty m:val="p"/>
          </m:rPr>
          <m:t>−</m:t>
        </m:r>
        <m:acc>
          <m:accPr>
            <m:chr m:val="⃗"/>
          </m:accPr>
          <m:e>
            <m:sSub>
              <m:sSubPr/>
              <m:e>
                <m:r>
                  <m:rPr>
                    <m:sty m:val="i"/>
                  </m:rPr>
                  <m:t>ϕ</m:t>
                </m:r>
              </m:e>
              <m:sub>
                <m:r>
                  <m:rPr>
                    <m:sty m:val="p"/>
                  </m:rPr>
                  <m:t>1</m:t>
                </m:r>
              </m:sub>
            </m:sSub>
          </m:e>
        </m:acc>
        <m:r>
          <m:rPr>
            <m:sty m:val="p"/>
          </m:rPr>
          <m:t>=</m:t>
        </m:r>
        <m:acc>
          <m:accPr>
            <m:chr m:val="⃗"/>
          </m:accPr>
          <m:e>
            <m:r>
              <m:rPr>
                <m:sty m:val="i"/>
              </m:rPr>
              <m:t>r</m:t>
            </m:r>
          </m:e>
        </m:acc>
      </m:oMath>
      <w:r>
        <w:rPr/>
        <w:t xml:space="preserve"> et </w:t>
      </w:r>
      <m:oMath>
        <m:acc>
          <m:accPr>
            <m:chr m:val="⃗"/>
          </m:accPr>
          <m:e>
            <m:sSub>
              <m:sSubPr/>
              <m:e>
                <m:r>
                  <m:rPr>
                    <m:sty m:val="i"/>
                  </m:rPr>
                  <m:t>ϕ</m:t>
                </m:r>
              </m:e>
              <m:sub>
                <m:r>
                  <m:rPr>
                    <m:sty m:val="p"/>
                  </m:rPr>
                  <m:t>−</m:t>
                </m:r>
                <m:r>
                  <m:rPr>
                    <m:sty m:val="p"/>
                  </m:rPr>
                  <m:t>1</m:t>
                </m:r>
              </m:sub>
            </m:sSub>
          </m:e>
        </m:acc>
        <m:r>
          <m:rPr>
            <m:sty m:val="p"/>
          </m:rPr>
          <m:t>=</m:t>
        </m:r>
        <m:f>
          <m:fPr>
            <m:ctrlPr>
              <w:rPr>
                <w:rFonts w:ascii="Cambria Math" w:hAnsi="Cambria Math"/>
              </w:rPr>
            </m:ctrlPr>
          </m:fPr>
          <m:num>
            <m:acc>
              <m:accPr>
                <m:chr m:val="⃗"/>
              </m:accPr>
              <m:e>
                <m:r>
                  <m:rPr>
                    <m:sty m:val="i"/>
                  </m:rPr>
                  <m:t>r</m:t>
                </m:r>
              </m:e>
            </m:acc>
          </m:num>
          <m:den>
            <m:sSup>
              <m:sSupPr/>
              <m:e>
                <m:r>
                  <m:rPr>
                    <m:sty m:val="i"/>
                  </m:rPr>
                  <m:t>r</m:t>
                </m:r>
              </m:e>
              <m:sup>
                <m:r>
                  <m:rPr>
                    <m:sty m:val="p"/>
                  </m:rPr>
                  <m:t>3</m:t>
                </m:r>
              </m:sup>
            </m:sSup>
          </m:den>
        </m:f>
      </m:oMath>
      <w:r>
        <w:rPr/>
        <w:t xml:space="preserve"> qui sont des vecteurs.</w:t>
      </w:r>
    </w:p>
    <w:p>
      <w:pPr>
        <w:numPr>
          <w:ilvl w:val="0"/>
          <w:numId w:val="3"/>
        </w:numPr>
        <w:spacing w:lineRule="auto"/>
      </w:pPr>
      <m:oMath>
        <m:acc>
          <m:accPr>
            <m:chr m:val="⃗"/>
          </m:accPr>
          <m:e>
            <m:acc>
              <m:accPr>
                <m:chr m:val="⃗"/>
              </m:accPr>
              <m:e>
                <m:sSub>
                  <m:sSubPr/>
                  <m:e>
                    <m:r>
                      <m:rPr>
                        <m:sty m:val="i"/>
                      </m:rPr>
                      <m:t>ϕ</m:t>
                    </m:r>
                  </m:e>
                  <m:sub>
                    <m:r>
                      <m:rPr>
                        <m:sty m:val="p"/>
                      </m:rPr>
                      <m:t>2</m:t>
                    </m:r>
                  </m:sub>
                </m:sSub>
              </m:e>
            </m:acc>
          </m:e>
        </m:acc>
      </m:oMath>
      <w:r>
        <w:rPr/>
        <w:t xml:space="preserve"> et </w:t>
      </w:r>
      <m:oMath>
        <m:acc>
          <m:accPr>
            <m:chr m:val="⃗"/>
          </m:accPr>
          <m:e>
            <m:sSub>
              <m:sSubPr/>
              <m:e>
                <m:r>
                  <m:rPr>
                    <m:sty m:val="i"/>
                  </m:rPr>
                  <m:t>ϕ</m:t>
                </m:r>
              </m:e>
              <m:sub>
                <m:r>
                  <m:rPr>
                    <m:sty m:val="p"/>
                  </m:rPr>
                  <m:t>−</m:t>
                </m:r>
                <m:r>
                  <m:rPr>
                    <m:sty m:val="p"/>
                  </m:rPr>
                  <m:t>2</m:t>
                </m:r>
              </m:sub>
            </m:sSub>
          </m:e>
        </m:acc>
      </m:oMath>
      <w:r>
        <w:rPr/>
        <w:t xml:space="preserve"> qui sont des matrices </w:t>
      </w:r>
      <m:oMath>
        <m:r>
          <m:rPr>
            <m:sty m:val="p"/>
          </m:rPr>
          <m:t>3</m:t>
        </m:r>
        <m:r>
          <m:rPr>
            <m:sty m:val="p"/>
          </m:rPr>
          <m:t>×</m:t>
        </m:r>
        <m:r>
          <m:rPr>
            <m:sty m:val="p"/>
          </m:rPr>
          <m:t>3</m:t>
        </m:r>
      </m:oMath>
      <w:r>
        <w:rPr/>
        <w:t xml:space="preserve"> telles que si </w:t>
      </w:r>
      <m:oMath>
        <m:acc>
          <m:accPr>
            <m:chr m:val="⃗"/>
          </m:accPr>
          <m:e>
            <m:r>
              <m:rPr>
                <m:sty m:val="i"/>
              </m:rPr>
              <m:t>A</m:t>
            </m:r>
          </m:e>
        </m:acc>
      </m:oMath>
      <w:r>
        <w:rPr/>
        <w:t xml:space="preserve"> est un vecteur quelconque: </w:t>
      </w:r>
      <m:oMath>
        <m:d>
          <m:dPr>
            <m:begChr m:val="("/>
            <m:endChr m:val=")"/>
            <m:ctrlPr>
              <w:rPr>
                <w:rFonts w:ascii="Cambria Math" w:hAnsi="Cambria Math"/>
              </w:rPr>
            </m:ctrlPr>
          </m:dPr>
          <m:e>
            <m:acc>
              <m:accPr>
                <m:chr m:val="⃗"/>
              </m:accPr>
              <m:e>
                <m:acc>
                  <m:accPr>
                    <m:chr m:val="⃗"/>
                  </m:accPr>
                  <m:e>
                    <m:sSub>
                      <m:sSubPr/>
                      <m:e>
                        <m:r>
                          <m:rPr>
                            <m:sty m:val="i"/>
                          </m:rPr>
                          <m:t>ϕ</m:t>
                        </m:r>
                      </m:e>
                      <m:sub>
                        <m:r>
                          <m:rPr>
                            <m:sty m:val="p"/>
                          </m:rPr>
                          <m:t>2</m:t>
                        </m:r>
                      </m:sub>
                    </m:sSub>
                  </m:e>
                </m:acc>
              </m:e>
            </m:acc>
          </m:e>
        </m:d>
        <m:acc>
          <m:accPr>
            <m:chr m:val="⃗"/>
          </m:accPr>
          <m:e>
            <m:r>
              <m:rPr>
                <m:sty m:val="i"/>
              </m:rPr>
              <m:t>A</m:t>
            </m:r>
          </m:e>
        </m:acc>
        <m:r>
          <m:rPr>
            <m:sty m:val="p"/>
          </m:rPr>
          <m:t>=</m:t>
        </m:r>
        <m:sSup>
          <m:sSupPr/>
          <m:e>
            <m:r>
              <m:rPr>
                <m:sty m:val="i"/>
              </m:rPr>
              <m:t>r</m:t>
            </m:r>
          </m:e>
          <m:sup>
            <m:r>
              <m:rPr>
                <m:sty m:val="p"/>
              </m:rPr>
              <m:t>2</m:t>
            </m:r>
          </m:sup>
        </m:sSup>
        <m:acc>
          <m:accPr>
            <m:chr m:val="⃗"/>
          </m:accPr>
          <m:e>
            <m:r>
              <m:rPr>
                <m:sty m:val="i"/>
              </m:rPr>
              <m:t>A</m:t>
            </m:r>
          </m:e>
        </m:acc>
        <m:r>
          <m:rPr>
            <m:sty m:val="p"/>
          </m:rPr>
          <m:t>−</m:t>
        </m:r>
        <m:r>
          <m:rPr>
            <m:sty m:val="p"/>
          </m:rPr>
          <m:t>3</m:t>
        </m:r>
        <m:r>
          <m:rPr>
            <m:sty m:val="p"/>
          </m:rPr>
          <m:t>(</m:t>
        </m:r>
        <m:acc>
          <m:accPr>
            <m:chr m:val="⃗"/>
          </m:accPr>
          <m:e>
            <m:r>
              <m:rPr>
                <m:sty m:val="i"/>
              </m:rPr>
              <m:t>r</m:t>
            </m:r>
          </m:e>
        </m:acc>
        <m:r>
          <m:rPr>
            <m:sty m:val="p"/>
          </m:rPr>
          <m:t>.</m:t>
        </m:r>
        <m:acc>
          <m:accPr>
            <m:chr m:val="⃗"/>
          </m:accPr>
          <m:e>
            <m:r>
              <m:rPr>
                <m:sty m:val="i"/>
              </m:rPr>
              <m:t>A</m:t>
            </m:r>
          </m:e>
        </m:acc>
        <m:r>
          <m:rPr>
            <m:sty m:val="p"/>
          </m:rPr>
          <m:t>)</m:t>
        </m:r>
        <m:acc>
          <m:accPr>
            <m:chr m:val="⃗"/>
          </m:accPr>
          <m:e>
            <m:r>
              <m:rPr>
                <m:sty m:val="i"/>
              </m:rPr>
              <m:t>r</m:t>
            </m:r>
          </m:e>
        </m:acc>
      </m:oMath>
    </w:p>
    <w:p>
      <w:pPr>
        <w:spacing w:after="220" w:lineRule="auto"/>
      </w:pPr>
      <m:oMathPara>
        <m:oMath>
          <m:r>
            <m:rPr>
              <m:nor/>
            </m:rPr>
            <m:t> et </m:t>
          </m:r>
          <m:d>
            <m:dPr>
              <m:begChr m:val="("/>
              <m:endChr m:val=")"/>
              <m:ctrlPr>
                <w:rPr>
                  <w:rFonts w:ascii="Cambria Math" w:hAnsi="Cambria Math"/>
                </w:rPr>
              </m:ctrlPr>
            </m:dPr>
            <m:e>
              <m:sSubSup>
                <m:sSubSupPr/>
                <m:e>
                  <m:r>
                    <m:rPr>
                      <m:sty m:val="i"/>
                    </m:rPr>
                    <m:t>ϕ</m:t>
                  </m:r>
                </m:e>
                <m:sub>
                  <m:r>
                    <m:rPr>
                      <m:sty m:val="p"/>
                    </m:rPr>
                    <m:t>−</m:t>
                  </m:r>
                  <m:r>
                    <m:rPr>
                      <m:sty m:val="p"/>
                    </m:rPr>
                    <m:t>2</m:t>
                  </m:r>
                </m:sub>
                <m:sup>
                  <m:acc>
                    <m:accPr>
                      <m:chr m:val="⃗"/>
                    </m:accPr>
                    <m:e>
                      <m:r>
                        <m:rPr>
                          <m:sty m:val="p"/>
                        </m:rPr>
                        <m:t>=</m:t>
                      </m:r>
                    </m:e>
                  </m:acc>
                </m:sup>
              </m:sSubSup>
            </m:e>
          </m:d>
          <m:acc>
            <m:accPr>
              <m:chr m:val="⃗"/>
            </m:accPr>
            <m:e>
              <m:r>
                <m:rPr>
                  <m:sty m:val="i"/>
                </m:rPr>
                <m:t>A</m:t>
              </m:r>
            </m:e>
          </m:acc>
          <m:r>
            <m:rPr>
              <m:sty m:val="p"/>
            </m:rPr>
            <m:t>=</m:t>
          </m:r>
          <m:f>
            <m:fPr>
              <m:ctrlPr>
                <w:rPr>
                  <w:rFonts w:ascii="Cambria Math" w:hAnsi="Cambria Math"/>
                </w:rPr>
              </m:ctrlPr>
            </m:fPr>
            <m:num>
              <m:acc>
                <m:accPr>
                  <m:chr m:val="⃗"/>
                </m:accPr>
                <m:e>
                  <m:acc>
                    <m:accPr>
                      <m:chr m:val="⃗"/>
                    </m:accPr>
                    <m:e>
                      <m:r>
                        <m:rPr>
                          <m:sty m:val="i"/>
                        </m:rPr>
                        <m:t>A</m:t>
                      </m:r>
                    </m:e>
                  </m:acc>
                </m:e>
              </m:acc>
            </m:num>
            <m:den>
              <m:sSup>
                <m:sSupPr/>
                <m:e>
                  <m:r>
                    <m:rPr>
                      <m:sty m:val="i"/>
                    </m:rPr>
                    <m:t>r</m:t>
                  </m:r>
                </m:e>
                <m:sup>
                  <m:r>
                    <m:rPr>
                      <m:sty m:val="p"/>
                    </m:rPr>
                    <m:t>3</m:t>
                  </m:r>
                </m:sup>
              </m:sSup>
            </m:den>
          </m:f>
          <m:r>
            <m:rPr>
              <m:sty m:val="p"/>
            </m:rPr>
            <m:t>−</m:t>
          </m:r>
          <m:r>
            <m:rPr>
              <m:sty m:val="p"/>
            </m:rPr>
            <m:t>3</m:t>
          </m:r>
          <m:f>
            <m:fPr>
              <m:ctrlPr>
                <w:rPr>
                  <w:rFonts w:ascii="Cambria Math" w:hAnsi="Cambria Math"/>
                </w:rPr>
              </m:ctrlPr>
            </m:fPr>
            <m:num>
              <m:r>
                <m:rPr>
                  <m:sty m:val="p"/>
                </m:rPr>
                <m:t>(</m:t>
              </m:r>
              <m:acc>
                <m:accPr>
                  <m:chr m:val="⃗"/>
                </m:accPr>
                <m:e>
                  <m:r>
                    <m:rPr>
                      <m:sty m:val="i"/>
                    </m:rPr>
                    <m:t>r</m:t>
                  </m:r>
                </m:e>
              </m:acc>
              <m:r>
                <m:rPr>
                  <m:sty m:val="p"/>
                </m:rPr>
                <m:t>⋅</m:t>
              </m:r>
              <m:acc>
                <m:accPr>
                  <m:chr m:val="⃗"/>
                </m:accPr>
                <m:e>
                  <m:r>
                    <m:rPr>
                      <m:sty m:val="i"/>
                    </m:rPr>
                    <m:t>A</m:t>
                  </m:r>
                </m:e>
              </m:acc>
              <m:r>
                <m:rPr>
                  <m:sty m:val="p"/>
                </m:rPr>
                <m:t>)</m:t>
              </m:r>
              <m:acc>
                <m:accPr>
                  <m:chr m:val="⃗"/>
                </m:accPr>
                <m:e>
                  <m:r>
                    <m:rPr>
                      <m:sty m:val="i"/>
                    </m:rPr>
                    <m:t>r</m:t>
                  </m:r>
                </m:e>
              </m:acc>
            </m:num>
            <m:den>
              <m:sSup>
                <m:sSupPr/>
                <m:e>
                  <m:r>
                    <m:rPr>
                      <m:sty m:val="i"/>
                    </m:rPr>
                    <m:t>r</m:t>
                  </m:r>
                </m:e>
                <m:sup>
                  <m:r>
                    <m:rPr>
                      <m:sty m:val="p"/>
                    </m:rPr>
                    <m:t>5</m:t>
                  </m:r>
                </m:sup>
              </m:sSup>
            </m:den>
          </m:f>
        </m:oMath>
      </m:oMathPara>
    </w:p>
    <w:p>
      <w:pPr>
        <w:spacing w:after="220" w:lineRule="auto"/>
      </w:pPr>
      <m:oMath>
        <m:r>
          <m:rPr>
            <m:sty m:val="p"/>
          </m:rPr>
          <m:t>Π</m:t>
        </m:r>
      </m:oMath>
      <w:r>
        <w:rPr>
          <w:rFonts w:eastAsia="Georgia" w:cs="Georgia" w:ascii="Georgia" w:hAnsi="Georgia"/>
        </w:rPr>
        <w:t xml:space="preserve"> y a deux éléments que l'on peut éliminer facilement, lesquels? Justifier.</w:t>
      </w:r>
      <w:r>
        <w:rPr/>
        <w:br w:type="textWrapping"/>
      </w:r>
      <w:r>
        <w:rPr>
          <w:rFonts w:eastAsia="Georgia" w:cs="Georgia" w:ascii="Georgia" w:hAnsi="Georgia"/>
        </w:rPr>
        <w:t xml:space="preserve">Sachant que l'on doit construire, à partir des éléments précédents, un scalaire pour la pression et un vecteur pour la vitesse, donner la forme des</w:t>
      </w:r>
      <w:r>
        <w:rPr/>
        <w:br w:type="textWrapping"/>
      </w:r>
      <w:r>
        <w:rPr/>
        <w:t xml:space="preserve">solutions en faisant intervenir </w:t>
      </w:r>
      <m:oMath>
        <m:sSub>
          <m:sSubPr/>
          <m:e>
            <m:r>
              <m:rPr>
                <m:sty m:val="i"/>
              </m:rPr>
              <m:t>p</m:t>
            </m:r>
          </m:e>
          <m:sub>
            <m:r>
              <m:rPr>
                <m:sty m:val="p"/>
              </m:rPr>
              <m:t>0</m:t>
            </m:r>
          </m:sub>
        </m:sSub>
      </m:oMath>
      <w:r>
        <w:rPr/>
        <w:t xml:space="preserve"> et </w:t>
      </w:r>
      <m:oMath>
        <m:sSub>
          <m:sSubPr/>
          <m:e>
            <m:acc>
              <m:accPr>
                <m:chr m:val="⃗"/>
              </m:accPr>
              <m:e>
                <m:r>
                  <m:rPr>
                    <m:sty m:val="i"/>
                  </m:rPr>
                  <m:t>V</m:t>
                </m:r>
              </m:e>
            </m:acc>
          </m:e>
          <m:sub>
            <m:r>
              <m:rPr>
                <m:sty m:val="p"/>
              </m:rPr>
              <m:t>0</m:t>
            </m:r>
          </m:sub>
        </m:sSub>
      </m:oMath>
      <w:r>
        <w:rPr>
          <w:rFonts w:eastAsia="Georgia" w:cs="Georgia" w:ascii="Georgia" w:hAnsi="Georgia"/>
        </w:rPr>
        <w:t xml:space="preserve">. On remarquera avec profit que les équations du mouvement sont linéaires ce qui permettra d'éliminer certains termes possibles. Pour réduire encore le nombre de termes envisageables, on utilisera aussi le fait que </w:t>
      </w:r>
      <m:oMath>
        <m:sSub>
          <m:sSubPr/>
          <m:e>
            <m:r>
              <m:rPr>
                <m:sty m:val="i"/>
              </m:rPr>
              <m:t>p</m:t>
            </m:r>
          </m:e>
          <m:sub>
            <m:r>
              <m:rPr>
                <m:sty m:val="p"/>
              </m:rPr>
              <m:t>0</m:t>
            </m:r>
          </m:sub>
        </m:sSub>
      </m:oMath>
      <w:r>
        <w:rPr>
          <w:rFonts w:eastAsia="Georgia" w:cs="Georgia" w:ascii="Georgia" w:hAnsi="Georgia"/>
        </w:rPr>
        <w:t xml:space="preserve">, qui est aussi la pression au repos, ne peut physiquement intervenir que par sa différence avec </w:t>
      </w:r>
      <m:oMath>
        <m:r>
          <m:rPr>
            <m:sty m:val="i"/>
          </m:rPr>
          <m:t>p</m:t>
        </m:r>
      </m:oMath>
      <w:r>
        <w:rPr>
          <w:rFonts w:eastAsia="Georgia" w:cs="Georgia" w:ascii="Georgia" w:hAnsi="Georgia"/>
        </w:rPr>
        <w:t xml:space="preserve">. Par ailleurs, on ne cherchera pas à construire de termes faisant intervenir deux éléments proposés : par exemple, on ne prendra pas ( </w:t>
      </w:r>
      <m:oMath>
        <m:sSub>
          <m:sSubPr/>
          <m:e>
            <m:r>
              <m:rPr>
                <m:sty m:val="i"/>
              </m:rPr>
              <m:t>ϕ</m:t>
            </m:r>
          </m:e>
          <m:sub>
            <m:r>
              <m:rPr>
                <m:sty m:val="p"/>
              </m:rPr>
              <m:t>0</m:t>
            </m:r>
          </m:sub>
        </m:sSub>
        <m:sSub>
          <m:sSubPr/>
          <m:e>
            <m:acc>
              <m:accPr>
                <m:chr m:val="⃗"/>
              </m:accPr>
              <m:e>
                <m:r>
                  <m:rPr>
                    <m:sty m:val="i"/>
                  </m:rPr>
                  <m:t>V</m:t>
                </m:r>
              </m:e>
            </m:acc>
          </m:e>
          <m:sub>
            <m:r>
              <m:rPr>
                <m:sty m:val="p"/>
              </m:rPr>
              <m:t>0</m:t>
            </m:r>
          </m:sub>
        </m:sSub>
        <m:r>
          <m:rPr>
            <m:sty m:val="p"/>
          </m:rPr>
          <m:t>⋅</m:t>
        </m:r>
        <m:d>
          <m:dPr>
            <m:begChr m:val="("/>
            <m:endChr m:val=")"/>
            <m:ctrlPr>
              <w:rPr>
                <w:rFonts w:ascii="Cambria Math" w:hAnsi="Cambria Math"/>
              </w:rPr>
            </m:ctrlPr>
          </m:dPr>
          <m:e>
            <m:acc>
              <m:accPr>
                <m:chr m:val="⃗"/>
              </m:accPr>
              <m:e>
                <m:sSub>
                  <m:sSubPr/>
                  <m:e>
                    <m:r>
                      <m:rPr>
                        <m:sty m:val="i"/>
                      </m:rPr>
                      <m:t>ϕ</m:t>
                    </m:r>
                  </m:e>
                  <m:sub>
                    <m:r>
                      <m:rPr>
                        <m:sty m:val="p"/>
                      </m:rPr>
                      <m:t>−</m:t>
                    </m:r>
                    <m:r>
                      <m:rPr>
                        <m:sty m:val="p"/>
                      </m:rPr>
                      <m:t>2</m:t>
                    </m:r>
                  </m:sub>
                </m:sSub>
              </m:e>
            </m:acc>
          </m:e>
        </m:d>
        <m:acc>
          <m:accPr>
            <m:chr m:val="⃗"/>
          </m:accPr>
          <m:e>
            <m:sSub>
              <m:sSubPr/>
              <m:e>
                <m:r>
                  <m:rPr>
                    <m:sty m:val="i"/>
                  </m:rPr>
                  <m:t>V</m:t>
                </m:r>
              </m:e>
              <m:sub>
                <m:r>
                  <m:rPr>
                    <m:sty m:val="p"/>
                  </m:rPr>
                  <m:t>0</m:t>
                </m:r>
              </m:sub>
            </m:sSub>
          </m:e>
        </m:acc>
      </m:oMath>
      <w:r>
        <w:rPr/>
        <w:t xml:space="preserve"> ) pour construire un scalaire pouvant intervenir dans la pression.</w:t>
      </w:r>
    </w:p>
    <w:p>
      <w:pPr>
        <w:spacing w:after="220" w:lineRule="auto"/>
      </w:pPr>
      <w:r>
        <w:rPr/>
        <w:t xml:space="preserve">En utilisant les conditions aux limites et la conservation de la masse montrer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acc>
                      <m:accPr>
                        <m:chr m:val="⃗"/>
                      </m:accPr>
                      <m:e>
                        <m:r>
                          <m:rPr>
                            <m:sty m:val="i"/>
                          </m:rPr>
                          <m:t>V</m:t>
                        </m:r>
                      </m:e>
                    </m:acc>
                    <m:r>
                      <m:rPr>
                        <m:sty m:val="p"/>
                      </m:rPr>
                      <m:t>=</m:t>
                    </m:r>
                    <m:sSub>
                      <m:sSubPr/>
                      <m:e>
                        <m:acc>
                          <m:accPr>
                            <m:chr m:val="⃗"/>
                          </m:accPr>
                          <m:e>
                            <m:r>
                              <m:rPr>
                                <m:sty m:val="i"/>
                              </m:rPr>
                              <m:t>V</m:t>
                            </m:r>
                          </m:e>
                        </m:acc>
                      </m:e>
                      <m:sub>
                        <m:r>
                          <m:rPr>
                            <m:sty m:val="p"/>
                          </m:rPr>
                          <m:t>0</m:t>
                        </m:r>
                      </m:sub>
                    </m:sSub>
                    <m:r>
                      <m:rPr>
                        <m:sty m:val="p"/>
                      </m:rPr>
                      <m:t>−</m:t>
                    </m:r>
                    <m:r>
                      <m:rPr>
                        <m:sty m:val="p"/>
                      </m:rPr>
                      <m:t>(</m:t>
                    </m:r>
                    <m:r>
                      <m:rPr>
                        <m:sty m:val="p"/>
                      </m:rPr>
                      <m:t>3</m:t>
                    </m:r>
                    <m:r>
                      <m:rPr>
                        <m:sty m:val="i"/>
                      </m:rPr>
                      <m:t>R</m:t>
                    </m:r>
                    <m:r>
                      <m:rPr>
                        <m:sty m:val="p"/>
                      </m:rPr>
                      <m:t>/</m:t>
                    </m:r>
                    <m:r>
                      <m:rPr>
                        <m:sty m:val="p"/>
                      </m:rPr>
                      <m:t>4</m:t>
                    </m:r>
                    <m:r>
                      <m:rPr>
                        <m:sty m:val="i"/>
                      </m:rPr>
                      <m:t>r</m:t>
                    </m:r>
                    <m:r>
                      <m:rPr>
                        <m:sty m:val="p"/>
                      </m:rPr>
                      <m:t>)</m:t>
                    </m:r>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sSub>
                              <m:sSubPr/>
                              <m:e>
                                <m:acc>
                                  <m:accPr>
                                    <m:chr m:val="⃗"/>
                                  </m:accPr>
                                  <m:e>
                                    <m:r>
                                      <m:rPr>
                                        <m:sty m:val="i"/>
                                      </m:rPr>
                                      <m:t>u</m:t>
                                    </m:r>
                                  </m:e>
                                </m:acc>
                              </m:e>
                              <m:sub>
                                <m:r>
                                  <m:rPr>
                                    <m:sty m:val="i"/>
                                  </m:rPr>
                                  <m:t>r</m:t>
                                </m:r>
                              </m:sub>
                            </m:sSub>
                          </m:e>
                        </m:d>
                        <m:sSub>
                          <m:sSubPr/>
                          <m:e>
                            <m:acc>
                              <m:accPr>
                                <m:chr m:val="⃗"/>
                              </m:accPr>
                              <m:e>
                                <m:r>
                                  <m:rPr>
                                    <m:sty m:val="i"/>
                                  </m:rPr>
                                  <m:t>u</m:t>
                                </m:r>
                              </m:e>
                            </m:acc>
                          </m:e>
                          <m:sub>
                            <m:r>
                              <m:rPr>
                                <m:sty m:val="i"/>
                              </m:rPr>
                              <m:t>r</m:t>
                            </m:r>
                          </m:sub>
                        </m:sSub>
                      </m:e>
                    </m:d>
                    <m:r>
                      <m:rPr>
                        <m:sty m:val="p"/>
                      </m:rPr>
                      <m:t>−</m:t>
                    </m:r>
                    <m:d>
                      <m:dPr>
                        <m:begChr m:val="("/>
                        <m:endChr m:val=")"/>
                        <m:ctrlPr>
                          <w:rPr>
                            <w:rFonts w:ascii="Cambria Math" w:hAnsi="Cambria Math"/>
                          </w:rPr>
                        </m:ctrlPr>
                      </m:dPr>
                      <m:e>
                        <m:sSup>
                          <m:sSupPr/>
                          <m:e>
                            <m:r>
                              <m:rPr>
                                <m:sty m:val="i"/>
                              </m:rPr>
                              <m:t>R</m:t>
                            </m:r>
                          </m:e>
                          <m:sup>
                            <m:r>
                              <m:rPr>
                                <m:sty m:val="p"/>
                              </m:rPr>
                              <m:t>3</m:t>
                            </m:r>
                          </m:sup>
                        </m:sSup>
                        <m:r>
                          <m:rPr>
                            <m:sty m:val="p"/>
                          </m:rPr>
                          <m:t>/</m:t>
                        </m:r>
                        <m:r>
                          <m:rPr>
                            <m:sty m:val="p"/>
                          </m:rPr>
                          <m:t>4</m:t>
                        </m:r>
                        <m:sSup>
                          <m:sSupPr/>
                          <m:e>
                            <m:r>
                              <m:rPr>
                                <m:sty m:val="i"/>
                              </m:rPr>
                              <m:t>r</m:t>
                            </m:r>
                          </m:e>
                          <m:sup>
                            <m:r>
                              <m:rPr>
                                <m:sty m:val="p"/>
                              </m:rPr>
                              <m:t>3</m:t>
                            </m:r>
                          </m:sup>
                        </m:sSup>
                      </m:e>
                    </m:d>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r>
                          <m:rPr>
                            <m:sty m:val="p"/>
                          </m:rPr>
                          <m:t>3</m:t>
                        </m:r>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sSub>
                              <m:sSubPr/>
                              <m:e>
                                <m:acc>
                                  <m:accPr>
                                    <m:chr m:val="⃗"/>
                                  </m:accPr>
                                  <m:e>
                                    <m:r>
                                      <m:rPr>
                                        <m:sty m:val="i"/>
                                      </m:rPr>
                                      <m:t>u</m:t>
                                    </m:r>
                                  </m:e>
                                </m:acc>
                              </m:e>
                              <m:sub>
                                <m:r>
                                  <m:rPr>
                                    <m:sty m:val="i"/>
                                  </m:rPr>
                                  <m:t>r</m:t>
                                </m:r>
                              </m:sub>
                            </m:sSub>
                          </m:e>
                        </m:d>
                        <m:sSub>
                          <m:sSubPr/>
                          <m:e>
                            <m:acc>
                              <m:accPr>
                                <m:chr m:val="⃗"/>
                              </m:accPr>
                              <m:e>
                                <m:r>
                                  <m:rPr>
                                    <m:sty m:val="i"/>
                                  </m:rPr>
                                  <m:t>u</m:t>
                                </m:r>
                              </m:e>
                            </m:acc>
                          </m:e>
                          <m:sub>
                            <m:r>
                              <m:rPr>
                                <m:sty m:val="i"/>
                              </m:rPr>
                              <m:t>r</m:t>
                            </m:r>
                          </m:sub>
                        </m:sSub>
                      </m:e>
                    </m:d>
                  </m:e>
                </m:d>
              </m:e>
            </m:mr>
            <m:mr>
              <m:e/>
              <m:e>
                <m:r>
                  <m:rPr>
                    <m:sty m:val="i"/>
                  </m:rPr>
                  <m:t>p</m:t>
                </m:r>
                <m:r>
                  <m:rPr>
                    <m:sty m:val="p"/>
                  </m:rPr>
                  <m:t>=</m:t>
                </m:r>
                <m:sSub>
                  <m:sSubPr/>
                  <m:e>
                    <m:r>
                      <m:rPr>
                        <m:sty m:val="i"/>
                      </m:rPr>
                      <m:t>p</m:t>
                    </m:r>
                  </m:e>
                  <m:sub>
                    <m:r>
                      <m:rPr>
                        <m:sty m:val="p"/>
                      </m:rPr>
                      <m:t>0</m:t>
                    </m:r>
                  </m:sub>
                </m:sSub>
                <m:r>
                  <m:rPr>
                    <m:sty m:val="p"/>
                  </m:rPr>
                  <m:t>−</m:t>
                </m:r>
                <m:d>
                  <m:dPr>
                    <m:begChr m:val="("/>
                    <m:endChr m:val=")"/>
                    <m:ctrlPr>
                      <w:rPr>
                        <w:rFonts w:ascii="Cambria Math" w:hAnsi="Cambria Math"/>
                      </w:rPr>
                    </m:ctrlPr>
                  </m:dPr>
                  <m:e>
                    <m:r>
                      <m:rPr>
                        <m:sty m:val="p"/>
                      </m:rPr>
                      <m:t>3</m:t>
                    </m:r>
                    <m:r>
                      <m:rPr>
                        <m:sty m:val="i"/>
                      </m:rPr>
                      <m:t>η</m:t>
                    </m:r>
                    <m:r>
                      <m:rPr>
                        <m:sty m:val="i"/>
                      </m:rPr>
                      <m:t>R</m:t>
                    </m:r>
                    <m:r>
                      <m:rPr>
                        <m:sty m:val="p"/>
                      </m:rPr>
                      <m:t>/</m:t>
                    </m:r>
                    <m:r>
                      <m:rPr>
                        <m:sty m:val="p"/>
                      </m:rPr>
                      <m:t>2</m:t>
                    </m:r>
                    <m:sSup>
                      <m:sSupPr/>
                      <m:e>
                        <m:r>
                          <m:rPr>
                            <m:sty m:val="i"/>
                          </m:rPr>
                          <m:t>r</m:t>
                        </m:r>
                      </m:e>
                      <m:sup>
                        <m:r>
                          <m:rPr>
                            <m:sty m:val="p"/>
                          </m:rPr>
                          <m:t>2</m:t>
                        </m:r>
                      </m:sup>
                    </m:sSup>
                  </m:e>
                </m:d>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sSub>
                      <m:sSubPr/>
                      <m:e>
                        <m:acc>
                          <m:accPr>
                            <m:chr m:val="⃗"/>
                          </m:accPr>
                          <m:e>
                            <m:r>
                              <m:rPr>
                                <m:sty m:val="i"/>
                              </m:rPr>
                              <m:t>u</m:t>
                            </m:r>
                          </m:e>
                        </m:acc>
                      </m:e>
                      <m:sub>
                        <m:r>
                          <m:rPr>
                            <m:sty m:val="i"/>
                          </m:rPr>
                          <m:t>r</m:t>
                        </m:r>
                      </m:sub>
                    </m:sSub>
                  </m:e>
                </m:d>
              </m:e>
            </m:mr>
          </m:m>
        </m:oMath>
      </m:oMathPara>
    </w:p>
    <w:p>
      <w:pPr>
        <w:spacing w:after="220" w:lineRule="auto"/>
      </w:pPr>
      <w:r>
        <w:rPr>
          <w:rFonts w:eastAsia="Georgia" w:cs="Georgia" w:ascii="Georgia" w:hAnsi="Georgia"/>
        </w:rPr>
        <w:t xml:space="preserve">où </w:t>
      </w:r>
      <m:oMath>
        <m:r>
          <m:rPr>
            <m:sty m:val="i"/>
          </m:rPr>
          <m:t>r</m:t>
        </m:r>
        <m:sSub>
          <m:sSubPr/>
          <m:e>
            <m:acc>
              <m:accPr>
                <m:chr m:val="⃗"/>
              </m:accPr>
              <m:e>
                <m:r>
                  <m:rPr>
                    <m:sty m:val="i"/>
                  </m:rPr>
                  <m:t>u</m:t>
                </m:r>
              </m:e>
            </m:acc>
          </m:e>
          <m:sub>
            <m:r>
              <m:rPr>
                <m:sty m:val="i"/>
              </m:rPr>
              <m:t>r</m:t>
            </m:r>
          </m:sub>
        </m:sSub>
      </m:oMath>
      <w:r>
        <w:rPr>
          <w:rFonts w:eastAsia="Georgia" w:cs="Georgia" w:ascii="Georgia" w:hAnsi="Georgia"/>
        </w:rPr>
        <w:t xml:space="preserve"> est le rayon vecteur du point considéré.</w:t>
      </w:r>
    </w:p>
    <w:p>
      <w:pPr>
        <w:spacing w:line="271" w:before="240" w:lineRule="auto"/>
      </w:pPr>
      <w:r>
        <w:rPr>
          <w:b/>
          <w:sz w:val="33"/>
        </w:rPr>
        <w:t xml:space="preserve">2.2.3 Calcul de la force</w:t>
      </w:r>
    </w:p>
    <w:p>
      <w:pPr>
        <w:spacing w:after="220" w:lineRule="auto"/>
      </w:pPr>
      <w:r>
        <w:rPr>
          <w:rFonts w:eastAsia="Georgia" w:cs="Georgia" w:ascii="Georgia" w:hAnsi="Georgia"/>
        </w:rPr>
        <w:t xml:space="preserve">Le tenseur des contraintes est une matrice symétrique ( </w:t>
      </w:r>
      <m:oMath>
        <m:r>
          <m:rPr>
            <m:sty m:val="i"/>
          </m:rPr>
          <m:t>σ</m:t>
        </m:r>
      </m:oMath>
      <w:r>
        <w:rPr>
          <w:rFonts w:eastAsia="Georgia" w:cs="Georgia" w:ascii="Georgia" w:hAnsi="Georgia"/>
        </w:rPr>
        <w:t xml:space="preserve"> ) dont les différents éléments dépendent de la pression et de la vitesse. II permet d'obtenir les différentes composantes de la force </w:t>
      </w:r>
      <m:oMath>
        <m:r>
          <m:rPr>
            <m:sty m:val="i"/>
          </m:rPr>
          <m:t>d</m:t>
        </m:r>
        <m:acc>
          <m:accPr>
            <m:chr m:val="⃗"/>
          </m:accPr>
          <m:e>
            <m:r>
              <m:rPr>
                <m:sty m:val="i"/>
              </m:rPr>
              <m:t>F</m:t>
            </m:r>
          </m:e>
        </m:acc>
      </m:oMath>
      <w:r>
        <w:rPr>
          <w:rFonts w:eastAsia="Georgia" w:cs="Georgia" w:ascii="Georgia" w:hAnsi="Georgia"/>
        </w:rPr>
        <w:t xml:space="preserve"> s'exerçant sur un élément de surface </w:t>
      </w:r>
      <m:oMath>
        <m:r>
          <m:rPr>
            <m:sty m:val="i"/>
          </m:rPr>
          <m:t>d</m:t>
        </m:r>
        <m:r>
          <m:rPr>
            <m:sty m:val="i"/>
          </m:rPr>
          <m:t>S</m:t>
        </m:r>
      </m:oMath>
      <w:r>
        <w:rPr/>
        <w:t xml:space="preserve"> en contact avec un fluide (dont on connait les champs de pression et de vitesse) par la relation suivante :</w:t>
      </w:r>
    </w:p>
    <w:p>
      <w:pPr>
        <w:spacing w:after="220" w:lineRule="auto"/>
      </w:pPr>
      <m:oMathPara>
        <m:oMath>
          <m:r>
            <m:rPr>
              <m:sty m:val="i"/>
            </m:rPr>
            <m:t>d</m:t>
          </m:r>
          <m:acc>
            <m:accPr>
              <m:chr m:val="⃗"/>
            </m:accPr>
            <m:e>
              <m:r>
                <m:rPr>
                  <m:sty m:val="i"/>
                </m:rPr>
                <m:t>F</m:t>
              </m:r>
            </m:e>
          </m:acc>
          <m:r>
            <m:rPr>
              <m:sty m:val="p"/>
            </m:rPr>
            <m:t>=</m:t>
          </m:r>
          <m:r>
            <m:rPr>
              <m:sty m:val="p"/>
            </m:rPr>
            <m:t>(</m:t>
          </m:r>
          <m:r>
            <m:rPr>
              <m:sty m:val="i"/>
            </m:rPr>
            <m:t>σ</m:t>
          </m:r>
          <m:r>
            <m:rPr>
              <m:sty m:val="p"/>
            </m:rPr>
            <m:t>)</m:t>
          </m:r>
          <m:acc>
            <m:accPr>
              <m:chr m:val="⃗"/>
            </m:accPr>
            <m:e>
              <m:r>
                <m:rPr>
                  <m:sty m:val="i"/>
                </m:rPr>
                <m:t>n</m:t>
              </m:r>
            </m:e>
          </m:acc>
          <m:r>
            <m:rPr>
              <m:sty m:val="i"/>
            </m:rPr>
            <m:t>d</m:t>
          </m:r>
          <m:r>
            <m:rPr>
              <m:sty m:val="i"/>
            </m:rPr>
            <m:t>S</m:t>
          </m:r>
        </m:oMath>
      </m:oMathPara>
    </w:p>
    <w:p>
      <w:pPr>
        <w:spacing w:after="220" w:lineRule="auto"/>
      </w:pPr>
      <w:r>
        <w:rPr>
          <w:rFonts w:eastAsia="Georgia" w:cs="Georgia" w:ascii="Georgia" w:hAnsi="Georgia"/>
        </w:rPr>
        <w:t xml:space="preserve">où </w:t>
      </w:r>
      <m:oMath>
        <m:acc>
          <m:accPr>
            <m:chr m:val="⃗"/>
          </m:accPr>
          <m:e>
            <m:r>
              <m:rPr>
                <m:sty m:val="i"/>
              </m:rPr>
              <m:t>n</m:t>
            </m:r>
          </m:e>
        </m:acc>
      </m:oMath>
      <w:r>
        <w:rPr>
          <w:rFonts w:eastAsia="Georgia" w:cs="Georgia" w:ascii="Georgia" w:hAnsi="Georgia"/>
        </w:rPr>
        <w:t xml:space="preserve"> est le vecteur normal à la surface dirigé vers le fluide.</w:t>
      </w:r>
      <w:r>
        <w:rPr/>
        <w:br w:type="textWrapping"/>
      </w:r>
      <w:r>
        <w:rPr>
          <w:rFonts w:eastAsia="Georgia" w:cs="Georgia" w:ascii="Georgia" w:hAnsi="Georgia"/>
        </w:rPr>
        <w:t xml:space="preserve">En coordonnées sphériques les composantes du tenseur des contraintes</w:t>
      </w:r>
      <w:r>
        <w:rPr/>
        <w:br w:type="textWrapping"/>
      </w:r>
      <w:r>
        <w:rPr>
          <w:rFonts w:eastAsia="Georgia" w:cs="Georgia" w:ascii="Georgia" w:hAnsi="Georgia"/>
        </w:rPr>
        <w:t xml:space="preserve">sont reliées au champ des vitesses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σ</m:t>
                        </m:r>
                      </m:e>
                      <m:sub>
                        <m:r>
                          <m:rPr>
                            <m:sty m:val="i"/>
                          </m:rPr>
                          <m:t>r</m:t>
                        </m:r>
                        <m:r>
                          <m:rPr>
                            <m:sty m:val="i"/>
                          </m:rPr>
                          <m:t>τ</m:t>
                        </m:r>
                      </m:sub>
                    </m:sSub>
                    <m:r>
                      <m:rPr>
                        <m:sty m:val="p"/>
                      </m:rPr>
                      <m:t>=</m:t>
                    </m:r>
                    <m:r>
                      <m:rPr>
                        <m:sty m:val="p"/>
                      </m:rPr>
                      <m:t>−</m:t>
                    </m:r>
                    <m:r>
                      <m:rPr>
                        <m:sty m:val="i"/>
                      </m:rPr>
                      <m:t>p</m:t>
                    </m:r>
                    <m:r>
                      <m:rPr>
                        <m:sty m:val="p"/>
                      </m:rPr>
                      <m:t>+</m:t>
                    </m:r>
                    <m:r>
                      <m:rPr>
                        <m:sty m:val="p"/>
                      </m:rPr>
                      <m:t>2</m:t>
                    </m:r>
                    <m:r>
                      <m:rPr>
                        <m:sty m:val="i"/>
                      </m:rPr>
                      <m:t>η</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r</m:t>
                        </m:r>
                      </m:den>
                    </m:f>
                  </m:e>
                </m:mr>
                <m:mr>
                  <m:e>
                    <m:sSub>
                      <m:sSubPr/>
                      <m:e>
                        <m:r>
                          <m:rPr>
                            <m:sty m:val="i"/>
                          </m:rPr>
                          <m:t>σ</m:t>
                        </m:r>
                      </m:e>
                      <m:sub>
                        <m:r>
                          <m:rPr>
                            <m:sty m:val="i"/>
                          </m:rPr>
                          <m:t>ϕ</m:t>
                        </m:r>
                        <m:r>
                          <m:rPr>
                            <m:sty m:val="i"/>
                          </m:rPr>
                          <m:t>ϕ</m:t>
                        </m:r>
                      </m:sub>
                    </m:sSub>
                    <m:r>
                      <m:rPr>
                        <m:sty m:val="p"/>
                      </m:rPr>
                      <m:t>=</m:t>
                    </m:r>
                    <m:r>
                      <m:rPr>
                        <m:sty m:val="p"/>
                      </m:rPr>
                      <m:t>−</m:t>
                    </m:r>
                    <m:r>
                      <m:rPr>
                        <m:sty m:val="i"/>
                      </m:rPr>
                      <m:t>p</m:t>
                    </m:r>
                    <m:r>
                      <m:rPr>
                        <m:sty m:val="p"/>
                      </m:rPr>
                      <m:t>+</m:t>
                    </m:r>
                    <m:r>
                      <m:rPr>
                        <m:sty m:val="p"/>
                      </m:rPr>
                      <m:t>2</m:t>
                    </m:r>
                    <m:r>
                      <m:rPr>
                        <m:sty m:val="i"/>
                      </m:rPr>
                      <m:t>η</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v</m:t>
                                </m:r>
                              </m:e>
                              <m:sub>
                                <m:r>
                                  <m:rPr>
                                    <m:sty m:val="i"/>
                                  </m:rPr>
                                  <m:t>ϕ</m:t>
                                </m:r>
                              </m:sub>
                            </m:sSub>
                          </m:num>
                          <m:den>
                            <m:r>
                              <m:rPr>
                                <m:sty m:val="i"/>
                              </m:rPr>
                              <m:t>∂</m:t>
                            </m:r>
                            <m:r>
                              <m:rPr>
                                <m:sty m:val="i"/>
                              </m:rPr>
                              <m:t>ϕ</m:t>
                            </m:r>
                          </m:den>
                        </m:f>
                        <m:r>
                          <m:rPr>
                            <m:sty m:val="p"/>
                          </m:rPr>
                          <m:t>+</m:t>
                        </m:r>
                        <m:f>
                          <m:fPr>
                            <m:ctrlPr>
                              <w:rPr>
                                <w:rFonts w:ascii="Cambria Math" w:hAnsi="Cambria Math"/>
                              </w:rPr>
                            </m:ctrlPr>
                          </m:fPr>
                          <m:num>
                            <m:sSub>
                              <m:sSubPr/>
                              <m:e>
                                <m:r>
                                  <m:rPr>
                                    <m:sty m:val="i"/>
                                  </m:rPr>
                                  <m:t>v</m:t>
                                </m:r>
                              </m:e>
                              <m:sub>
                                <m:r>
                                  <m:rPr>
                                    <m:sty m:val="i"/>
                                  </m:rPr>
                                  <m:t>r</m:t>
                                </m:r>
                              </m:sub>
                            </m:sSub>
                          </m:num>
                          <m:den>
                            <m:r>
                              <m:rPr>
                                <m:sty m:val="i"/>
                              </m:rPr>
                              <m:t>r</m:t>
                            </m:r>
                          </m:den>
                        </m:f>
                        <m:r>
                          <m:rPr>
                            <m:sty m:val="p"/>
                          </m:rPr>
                          <m:t>+</m:t>
                        </m:r>
                        <m:f>
                          <m:fPr>
                            <m:ctrlPr>
                              <w:rPr>
                                <w:rFonts w:ascii="Cambria Math" w:hAnsi="Cambria Math"/>
                              </w:rPr>
                            </m:ctrlPr>
                          </m:fPr>
                          <m:num>
                            <m:sSub>
                              <m:sSubPr/>
                              <m:e>
                                <m:r>
                                  <m:rPr>
                                    <m:sty m:val="i"/>
                                  </m:rPr>
                                  <m:t>v</m:t>
                                </m:r>
                              </m:e>
                              <m:sub>
                                <m:r>
                                  <m:rPr>
                                    <m:sty m:val="i"/>
                                  </m:rPr>
                                  <m:t>θ</m:t>
                                </m:r>
                              </m:sub>
                            </m:sSub>
                            <m:r>
                              <m:rPr>
                                <m:sty m:val="p"/>
                              </m:rPr>
                              <m:t>cotan</m:t>
                            </m:r>
                            <m:r>
                              <m:rPr>
                                <m:sty m:val="i"/>
                              </m:rPr>
                              <m:t>θ</m:t>
                            </m:r>
                          </m:num>
                          <m:den>
                            <m:r>
                              <m:rPr>
                                <m:sty m:val="i"/>
                              </m:rPr>
                              <m:t>r</m:t>
                            </m:r>
                          </m:den>
                        </m:f>
                      </m:e>
                    </m:d>
                  </m:e>
                </m:mr>
                <m:mr>
                  <m:e>
                    <m:sSub>
                      <m:sSubPr/>
                      <m:e>
                        <m:r>
                          <m:rPr>
                            <m:sty m:val="i"/>
                          </m:rPr>
                          <m:t>σ</m:t>
                        </m:r>
                      </m:e>
                      <m:sub>
                        <m:r>
                          <m:rPr>
                            <m:sty m:val="i"/>
                          </m:rPr>
                          <m:t>θ</m:t>
                        </m:r>
                        <m:r>
                          <m:rPr>
                            <m:sty m:val="i"/>
                          </m:rPr>
                          <m:t>θ</m:t>
                        </m:r>
                      </m:sub>
                    </m:sSub>
                    <m:r>
                      <m:rPr>
                        <m:sty m:val="p"/>
                      </m:rPr>
                      <m:t>=</m:t>
                    </m:r>
                    <m:r>
                      <m:rPr>
                        <m:sty m:val="p"/>
                      </m:rPr>
                      <m:t>−</m:t>
                    </m:r>
                    <m:r>
                      <m:rPr>
                        <m:sty m:val="i"/>
                      </m:rPr>
                      <m:t>p</m:t>
                    </m:r>
                    <m:r>
                      <m:rPr>
                        <m:sty m:val="p"/>
                      </m:rPr>
                      <m:t>+</m:t>
                    </m:r>
                    <m:r>
                      <m:rPr>
                        <m:sty m:val="p"/>
                      </m:rPr>
                      <m:t>2</m:t>
                    </m:r>
                    <m:r>
                      <m:rPr>
                        <m:sty m:val="i"/>
                      </m:rPr>
                      <m:t>η</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r>
                          <m:rPr>
                            <m:sty m:val="p"/>
                          </m:rPr>
                          <m:t>+</m:t>
                        </m:r>
                        <m:f>
                          <m:fPr>
                            <m:ctrlPr>
                              <w:rPr>
                                <w:rFonts w:ascii="Cambria Math" w:hAnsi="Cambria Math"/>
                              </w:rPr>
                            </m:ctrlPr>
                          </m:fPr>
                          <m:num>
                            <m:sSub>
                              <m:sSubPr/>
                              <m:e>
                                <m:r>
                                  <m:rPr>
                                    <m:sty m:val="i"/>
                                  </m:rPr>
                                  <m:t>v</m:t>
                                </m:r>
                              </m:e>
                              <m:sub>
                                <m:r>
                                  <m:rPr>
                                    <m:sty m:val="i"/>
                                  </m:rPr>
                                  <m:t>r</m:t>
                                </m:r>
                              </m:sub>
                            </m:sSub>
                          </m:num>
                          <m:den>
                            <m:r>
                              <m:rPr>
                                <m:sty m:val="i"/>
                              </m:rPr>
                              <m:t>r</m:t>
                            </m:r>
                          </m:den>
                        </m:f>
                      </m:e>
                    </m:d>
                  </m:e>
                </m:mr>
                <m:mr>
                  <m:e>
                    <m:sSub>
                      <m:sSubPr/>
                      <m:e>
                        <m:r>
                          <m:rPr>
                            <m:sty m:val="i"/>
                          </m:rPr>
                          <m:t>σ</m:t>
                        </m:r>
                      </m:e>
                      <m:sub>
                        <m:r>
                          <m:rPr>
                            <m:sty m:val="i"/>
                          </m:rPr>
                          <m:t>r</m:t>
                        </m:r>
                        <m:r>
                          <m:rPr>
                            <m:sty m:val="i"/>
                          </m:rPr>
                          <m:t>θ</m:t>
                        </m:r>
                      </m:sub>
                    </m:sSub>
                    <m:r>
                      <m:rPr>
                        <m:sty m:val="p"/>
                      </m:rPr>
                      <m:t>=</m:t>
                    </m:r>
                    <m:sSub>
                      <m:sSubPr/>
                      <m:e>
                        <m:r>
                          <m:rPr>
                            <m:sty m:val="i"/>
                          </m:rPr>
                          <m:t>σ</m:t>
                        </m:r>
                      </m:e>
                      <m:sub>
                        <m:r>
                          <m:rPr>
                            <m:sty m:val="i"/>
                          </m:rPr>
                          <m:t>θ</m:t>
                        </m:r>
                        <m:r>
                          <m:rPr>
                            <m:sty m:val="i"/>
                          </m:rPr>
                          <m:t>r</m:t>
                        </m:r>
                      </m:sub>
                    </m:sSub>
                    <m:r>
                      <m:rPr>
                        <m:sty m:val="p"/>
                      </m:rPr>
                      <m:t>=</m:t>
                    </m:r>
                    <m:r>
                      <m:rPr>
                        <m:sty m:val="i"/>
                      </m:rPr>
                      <m:t>η</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r</m:t>
                            </m:r>
                          </m:den>
                        </m:f>
                        <m:r>
                          <m:rPr>
                            <m:sty m:val="p"/>
                          </m:rPr>
                          <m:t>−</m:t>
                        </m:r>
                        <m:f>
                          <m:fPr>
                            <m:ctrlPr>
                              <w:rPr>
                                <w:rFonts w:ascii="Cambria Math" w:hAnsi="Cambria Math"/>
                              </w:rPr>
                            </m:ctrlPr>
                          </m:fPr>
                          <m:num>
                            <m:sSub>
                              <m:sSubPr/>
                              <m:e>
                                <m:r>
                                  <m:rPr>
                                    <m:sty m:val="i"/>
                                  </m:rPr>
                                  <m:t>v</m:t>
                                </m:r>
                              </m:e>
                              <m:sub>
                                <m:r>
                                  <m:rPr>
                                    <m:sty m:val="i"/>
                                  </m:rPr>
                                  <m:t>θ</m:t>
                                </m:r>
                              </m:sub>
                            </m:sSub>
                          </m:num>
                          <m:den>
                            <m:r>
                              <m:rPr>
                                <m:sty m:val="i"/>
                              </m:rPr>
                              <m:t>r</m:t>
                            </m:r>
                          </m:den>
                        </m:f>
                      </m:e>
                    </m:d>
                  </m:e>
                </m:mr>
                <m:mr>
                  <m:e>
                    <m:sSub>
                      <m:sSubPr/>
                      <m:e>
                        <m:r>
                          <m:rPr>
                            <m:sty m:val="i"/>
                          </m:rPr>
                          <m:t>σ</m:t>
                        </m:r>
                      </m:e>
                      <m:sub>
                        <m:r>
                          <m:rPr>
                            <m:sty m:val="i"/>
                          </m:rPr>
                          <m:t>ϕ</m:t>
                        </m:r>
                        <m:r>
                          <m:rPr>
                            <m:sty m:val="i"/>
                          </m:rPr>
                          <m:t>r</m:t>
                        </m:r>
                      </m:sub>
                    </m:sSub>
                    <m:r>
                      <m:rPr>
                        <m:sty m:val="p"/>
                      </m:rPr>
                      <m:t>=</m:t>
                    </m:r>
                    <m:sSub>
                      <m:sSubPr/>
                      <m:e>
                        <m:r>
                          <m:rPr>
                            <m:sty m:val="i"/>
                          </m:rPr>
                          <m:t>σ</m:t>
                        </m:r>
                      </m:e>
                      <m:sub>
                        <m:r>
                          <m:rPr>
                            <m:sty m:val="i"/>
                          </m:rPr>
                          <m:t>r</m:t>
                        </m:r>
                        <m:r>
                          <m:rPr>
                            <m:sty m:val="i"/>
                          </m:rPr>
                          <m:t>ϕ</m:t>
                        </m:r>
                      </m:sub>
                    </m:sSub>
                    <m:r>
                      <m:rPr>
                        <m:sty m:val="p"/>
                      </m:rPr>
                      <m:t>=</m:t>
                    </m:r>
                    <m:r>
                      <m:rPr>
                        <m:sty m:val="i"/>
                      </m:rPr>
                      <m:t>η</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ϕ</m:t>
                            </m:r>
                          </m:den>
                        </m:f>
                        <m:r>
                          <m:rPr>
                            <m:sty m:val="p"/>
                          </m:rPr>
                          <m:t>+</m:t>
                        </m:r>
                        <m:f>
                          <m:fPr>
                            <m:ctrlPr>
                              <w:rPr>
                                <w:rFonts w:ascii="Cambria Math" w:hAnsi="Cambria Math"/>
                              </w:rPr>
                            </m:ctrlPr>
                          </m:fPr>
                          <m:num>
                            <m:r>
                              <m:rPr>
                                <m:sty m:val="i"/>
                              </m:rPr>
                              <m:t>∂</m:t>
                            </m:r>
                            <m:sSub>
                              <m:sSubPr/>
                              <m:e>
                                <m:r>
                                  <m:rPr>
                                    <m:sty m:val="i"/>
                                  </m:rPr>
                                  <m:t>v</m:t>
                                </m:r>
                              </m:e>
                              <m:sub>
                                <m:r>
                                  <m:rPr>
                                    <m:sty m:val="i"/>
                                  </m:rPr>
                                  <m:t>ϕ</m:t>
                                </m:r>
                              </m:sub>
                            </m:sSub>
                          </m:num>
                          <m:den>
                            <m:r>
                              <m:rPr>
                                <m:sty m:val="i"/>
                              </m:rPr>
                              <m:t>∂</m:t>
                            </m:r>
                            <m:r>
                              <m:rPr>
                                <m:sty m:val="i"/>
                              </m:rPr>
                              <m:t>r</m:t>
                            </m:r>
                          </m:den>
                        </m:f>
                        <m:r>
                          <m:rPr>
                            <m:sty m:val="p"/>
                          </m:rPr>
                          <m:t>−</m:t>
                        </m:r>
                        <m:f>
                          <m:fPr>
                            <m:ctrlPr>
                              <w:rPr>
                                <w:rFonts w:ascii="Cambria Math" w:hAnsi="Cambria Math"/>
                              </w:rPr>
                            </m:ctrlPr>
                          </m:fPr>
                          <m:num>
                            <m:sSub>
                              <m:sSubPr/>
                              <m:e>
                                <m:r>
                                  <m:rPr>
                                    <m:sty m:val="i"/>
                                  </m:rPr>
                                  <m:t>v</m:t>
                                </m:r>
                              </m:e>
                              <m:sub>
                                <m:r>
                                  <m:rPr>
                                    <m:sty m:val="i"/>
                                  </m:rPr>
                                  <m:t>ϕ</m:t>
                                </m:r>
                              </m:sub>
                            </m:sSub>
                          </m:num>
                          <m:den>
                            <m:r>
                              <m:rPr>
                                <m:sty m:val="i"/>
                              </m:rPr>
                              <m:t>r</m:t>
                            </m:r>
                          </m:den>
                        </m:f>
                      </m:e>
                    </m:d>
                  </m:e>
                </m:mr>
                <m:mr>
                  <m:e>
                    <m:sSub>
                      <m:sSubPr/>
                      <m:e>
                        <m:r>
                          <m:rPr>
                            <m:sty m:val="i"/>
                          </m:rPr>
                          <m:t>σ</m:t>
                        </m:r>
                      </m:e>
                      <m:sub>
                        <m:r>
                          <m:rPr>
                            <m:sty m:val="i"/>
                          </m:rPr>
                          <m:t>ϕ</m:t>
                        </m:r>
                        <m:r>
                          <m:rPr>
                            <m:sty m:val="i"/>
                          </m:rPr>
                          <m:t>θ</m:t>
                        </m:r>
                      </m:sub>
                    </m:sSub>
                    <m:r>
                      <m:rPr>
                        <m:sty m:val="p"/>
                      </m:rPr>
                      <m:t>=</m:t>
                    </m:r>
                    <m:sSub>
                      <m:sSubPr/>
                      <m:e>
                        <m:r>
                          <m:rPr>
                            <m:sty m:val="i"/>
                          </m:rPr>
                          <m:t>σ</m:t>
                        </m:r>
                      </m:e>
                      <m:sub>
                        <m:r>
                          <m:rPr>
                            <m:sty m:val="i"/>
                          </m:rPr>
                          <m:t>θ</m:t>
                        </m:r>
                        <m:r>
                          <m:rPr>
                            <m:sty m:val="i"/>
                          </m:rPr>
                          <m:t>ϕ</m:t>
                        </m:r>
                      </m:sub>
                    </m:sSub>
                    <m:r>
                      <m:rPr>
                        <m:sty m:val="p"/>
                      </m:rPr>
                      <m:t>=</m:t>
                    </m:r>
                    <m:r>
                      <m:rPr>
                        <m:sty m:val="i"/>
                      </m:rPr>
                      <m:t>η</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ϕ</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ϕ</m:t>
                                </m:r>
                              </m:sub>
                            </m:sSub>
                          </m:num>
                          <m:den>
                            <m:r>
                              <m:rPr>
                                <m:sty m:val="i"/>
                              </m:rPr>
                              <m:t>∂</m:t>
                            </m:r>
                            <m:r>
                              <m:rPr>
                                <m:sty m:val="i"/>
                              </m:rPr>
                              <m:t>θ</m:t>
                            </m:r>
                          </m:den>
                        </m:f>
                        <m:r>
                          <m:rPr>
                            <m:sty m:val="p"/>
                          </m:rPr>
                          <m:t>−</m:t>
                        </m:r>
                        <m:f>
                          <m:fPr>
                            <m:ctrlPr>
                              <w:rPr>
                                <w:rFonts w:ascii="Cambria Math" w:hAnsi="Cambria Math"/>
                              </w:rPr>
                            </m:ctrlPr>
                          </m:fPr>
                          <m:num>
                            <m:sSub>
                              <m:sSubPr/>
                              <m:e>
                                <m:r>
                                  <m:rPr>
                                    <m:sty m:val="i"/>
                                  </m:rPr>
                                  <m:t>v</m:t>
                                </m:r>
                              </m:e>
                              <m:sub>
                                <m:r>
                                  <m:rPr>
                                    <m:sty m:val="i"/>
                                  </m:rPr>
                                  <m:t>ϕ</m:t>
                                </m:r>
                              </m:sub>
                            </m:sSub>
                            <m:r>
                              <m:rPr>
                                <m:sty m:val="p"/>
                              </m:rPr>
                              <m:t>cotan</m:t>
                            </m:r>
                            <m:r>
                              <m:rPr>
                                <m:sty m:val="i"/>
                              </m:rPr>
                              <m:t>θ</m:t>
                            </m:r>
                          </m:num>
                          <m:den>
                            <m:r>
                              <m:rPr>
                                <m:sty m:val="i"/>
                              </m:rPr>
                              <m:t>r</m:t>
                            </m:r>
                          </m:den>
                        </m:f>
                      </m:e>
                    </m:d>
                  </m:e>
                </m:mr>
              </m:m>
            </m:e>
          </m:d>
        </m:oMath>
      </m:oMathPara>
    </w:p>
    <w:p>
      <w:pPr>
        <w:numPr>
          <w:ilvl w:val="0"/>
          <w:numId w:val="4"/>
        </w:numPr>
        <w:spacing w:lineRule="auto"/>
      </w:pPr>
      <w:r>
        <w:rPr>
          <w:rFonts w:eastAsia="Georgia" w:cs="Georgia" w:ascii="Georgia" w:hAnsi="Georgia"/>
        </w:rPr>
        <w:t xml:space="preserve">Dans le cas d'un fluide non visqueux, l'expression générale du tenseur des contraintes permet de retrouver une expression connue pour </w:t>
      </w:r>
      <m:oMath>
        <m:r>
          <m:rPr>
            <m:sty m:val="i"/>
          </m:rPr>
          <m:t>d</m:t>
        </m:r>
        <m:acc>
          <m:accPr>
            <m:chr m:val="⃗"/>
          </m:accPr>
          <m:e>
            <m:r>
              <m:rPr>
                <m:sty m:val="i"/>
              </m:rPr>
              <m:t>F</m:t>
            </m:r>
          </m:e>
        </m:acc>
      </m:oMath>
      <w:r>
        <w:rPr/>
        <w:t xml:space="preserve">, laquelle?</w:t>
      </w:r>
    </w:p>
    <w:p>
      <w:pPr>
        <w:numPr>
          <w:ilvl w:val="0"/>
          <w:numId w:val="4"/>
        </w:numPr>
        <w:spacing w:lineRule="auto"/>
      </w:pPr>
      <w:r>
        <w:rPr/>
        <w:t xml:space="preserve">Quelle est la composante suivant </w:t>
      </w:r>
      <m:oMath>
        <m:r>
          <m:rPr>
            <m:sty m:val="i"/>
          </m:rPr>
          <m:t>z</m:t>
        </m:r>
      </m:oMath>
      <w:r>
        <w:rPr>
          <w:rFonts w:eastAsia="Georgia" w:cs="Georgia" w:ascii="Georgia" w:hAnsi="Georgia"/>
        </w:rPr>
        <w:t xml:space="preserve"> de la force qui s'exerce sur un élément de surface de la sphère repéré par les angles </w:t>
      </w:r>
      <m:oMath>
        <m:r>
          <m:rPr>
            <m:sty m:val="i"/>
          </m:rPr>
          <m:t>θ</m:t>
        </m:r>
      </m:oMath>
      <w:r>
        <w:rPr/>
        <w:t xml:space="preserve"> et </w:t>
      </w:r>
      <m:oMath>
        <m:r>
          <m:rPr>
            <m:sty m:val="i"/>
          </m:rPr>
          <m:t>ϕ</m:t>
        </m:r>
      </m:oMath>
      <w:r>
        <w:rPr>
          <w:rFonts w:eastAsia="Georgia" w:cs="Georgia" w:ascii="Georgia" w:hAnsi="Georgia"/>
        </w:rPr>
        <w:t xml:space="preserve"> ? On remarquera pour alléger les calculs que, du fait des conditions aux limites, un certain nombre de termes du tenseur des contraintes sont nuls dans notre cas.</w:t>
      </w:r>
    </w:p>
    <w:p>
      <w:pPr>
        <w:numPr>
          <w:ilvl w:val="0"/>
          <w:numId w:val="4"/>
        </w:numPr>
        <w:spacing w:lineRule="auto"/>
      </w:pPr>
      <w:r>
        <w:rPr>
          <w:rFonts w:eastAsia="Georgia" w:cs="Georgia" w:ascii="Georgia" w:hAnsi="Georgia"/>
        </w:rPr>
        <w:t xml:space="preserve">En déduire que la force totale s'exerçant sur la sphère est donnée par la formule de Stokes :</w:t>
      </w:r>
    </w:p>
    <w:p>
      <w:pPr>
        <w:spacing w:after="220" w:lineRule="auto"/>
      </w:pPr>
      <m:oMathPara>
        <m:oMath>
          <m:acc>
            <m:accPr>
              <m:chr m:val="⃗"/>
            </m:accPr>
            <m:e>
              <m:r>
                <m:rPr>
                  <m:sty m:val="i"/>
                </m:rPr>
                <m:t>F</m:t>
              </m:r>
            </m:e>
          </m:acc>
          <m:r>
            <m:rPr>
              <m:sty m:val="p"/>
            </m:rPr>
            <m:t>=</m:t>
          </m:r>
          <m:r>
            <m:rPr>
              <m:sty m:val="p"/>
            </m:rPr>
            <m:t>6</m:t>
          </m:r>
          <m:r>
            <m:rPr>
              <m:sty m:val="i"/>
            </m:rPr>
            <m:t>π</m:t>
          </m:r>
          <m:r>
            <m:rPr>
              <m:sty m:val="i"/>
            </m:rPr>
            <m:t>η</m:t>
          </m:r>
          <m:r>
            <m:rPr>
              <m:sty m:val="i"/>
            </m:rPr>
            <m:t>R</m:t>
          </m:r>
          <m:sSub>
            <m:sSubPr/>
            <m:e>
              <m:acc>
                <m:accPr>
                  <m:chr m:val="⃗"/>
                </m:accPr>
                <m:e>
                  <m:r>
                    <m:rPr>
                      <m:sty m:val="i"/>
                    </m:rPr>
                    <m:t>V</m:t>
                  </m:r>
                </m:e>
              </m:acc>
            </m:e>
            <m:sub>
              <m:r>
                <m:rPr>
                  <m:sty m:val="p"/>
                </m:rPr>
                <m:t>0</m:t>
              </m:r>
            </m:sub>
          </m:sSub>
        </m:oMath>
      </m:oMathPara>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Techniques expérimentales de mesure de force</w:t>
      </w:r>
    </w:p>
    <w:p>
      <w:pPr>
        <w:spacing w:after="220" w:lineRule="auto"/>
      </w:pPr>
      <w:r>
        <w:rPr>
          <w:rFonts w:eastAsia="Georgia" w:cs="Georgia" w:ascii="Georgia" w:hAnsi="Georgia"/>
        </w:rPr>
        <w:t xml:space="preserve">Comme nous venons de le voir, les forces mises en jeu pour manipuler des objets biologiques individuels sont très faibles. Il faut donc avoir des techniques spécifiques pour exercer et mesurer ces forces. Nous allons détailler deux de ces techniques :</w:t>
      </w:r>
    </w:p>
    <w:p>
      <w:pPr>
        <w:numPr>
          <w:ilvl w:val="0"/>
          <w:numId w:val="5"/>
        </w:numPr>
        <w:spacing w:lineRule="auto"/>
      </w:pPr>
      <w:r>
        <w:rPr>
          <w:rFonts w:eastAsia="Georgia" w:cs="Georgia" w:ascii="Georgia" w:hAnsi="Georgia"/>
        </w:rPr>
        <w:t xml:space="preserve">les pinces magnétiques</w:t>
      </w:r>
    </w:p>
    <w:p>
      <w:pPr>
        <w:numPr>
          <w:ilvl w:val="0"/>
          <w:numId w:val="5"/>
        </w:numPr>
        <w:spacing w:lineRule="auto"/>
      </w:pPr>
      <w:r>
        <w:rPr/>
        <w:t xml:space="preserve">les pinces optiques.</w:t>
      </w:r>
    </w:p>
    <w:p>
      <w:pPr>
        <w:spacing w:after="220" w:lineRule="auto"/>
      </w:pPr>
      <w:r>
        <w:rPr>
          <w:rFonts w:eastAsia="Georgia" w:cs="Georgia" w:ascii="Georgia" w:hAnsi="Georgia"/>
        </w:rPr>
        <w:t xml:space="preserve">Ces deux sous-parties sont indépendantes.</w:t>
      </w:r>
    </w:p>
    <w:p>
      <w:pPr>
        <w:spacing w:line="271" w:before="330" w:lineRule="auto"/>
      </w:pPr>
      <w:r>
        <w:rPr>
          <w:rFonts w:eastAsia="Georgia" w:cs="Georgia" w:ascii="Georgia" w:hAnsi="Georgia"/>
          <w:b/>
          <w:sz w:val="42"/>
        </w:rPr>
        <w:t xml:space="preserve">3 Pinces magnétiques</w:t>
      </w:r>
    </w:p>
    <w:p>
      <w:pPr>
        <w:spacing w:after="220" w:lineRule="auto"/>
      </w:pPr>
      <w:r>
        <w:rPr>
          <w:rFonts w:eastAsia="Georgia" w:cs="Georgia" w:ascii="Georgia" w:hAnsi="Georgia"/>
        </w:rPr>
        <w:t xml:space="preserve">Nous considérons une bille ferromagnétique à saturation attachée à une surface par l'intermédiaire d'une molécule comme représenté sur la figure 1. Expliquer succintement pourquoi, si on met la bille sous des aimants permanents, on est capable d'exercer une force sur la molécule. Comment augmenter ou diminuer cette force? L'orientation de la bille est-elle quelconque?</w:t>
      </w:r>
    </w:p>
    <w:p>
      <w:pPr>
        <w:spacing w:after="220" w:lineRule="auto"/>
      </w:pPr>
      <w:r>
        <w:rPr>
          <w:rFonts w:eastAsia="Georgia" w:cs="Georgia" w:ascii="Georgia" w:hAnsi="Georgia"/>
        </w:rPr>
        <w:t xml:space="preserve">On prendra cette force verticale, dirigée selon l'axe </w:t>
      </w:r>
      <m:oMath>
        <m:r>
          <m:rPr>
            <m:sty m:val="i"/>
          </m:rPr>
          <m:t>z</m:t>
        </m:r>
      </m:oMath>
      <w:r>
        <w:rPr/>
        <w:t xml:space="preserve">. On la notera </w:t>
      </w:r>
      <m:oMath>
        <m:acc>
          <m:accPr>
            <m:chr m:val="⃗"/>
          </m:accPr>
          <m:e>
            <m:r>
              <m:rPr>
                <m:sty m:val="i"/>
              </m:rPr>
              <m:t>F</m:t>
            </m:r>
          </m:e>
        </m:acc>
      </m:oMath>
      <w:r>
        <w:rPr>
          <w:rFonts w:eastAsia="Georgia" w:cs="Georgia" w:ascii="Georgia" w:hAnsi="Georgia"/>
        </w:rPr>
        <w:t xml:space="preserve">. On négligera le poids de la bille dans toute cette partie.</w:t>
      </w:r>
    </w:p>
    <w:p>
      <w:pPr>
        <w:spacing w:line="271" w:before="240" w:lineRule="auto"/>
      </w:pPr>
      <w:r>
        <w:rPr>
          <w:b/>
          <w:sz w:val="33"/>
        </w:rPr>
        <w:t xml:space="preserve">3.1 Mesure de force</w:t>
      </w:r>
    </w:p>
    <w:p>
      <w:pPr>
        <w:spacing w:after="220" w:lineRule="auto"/>
      </w:pPr>
      <w:r>
        <w:rPr>
          <w:rFonts w:eastAsia="Georgia" w:cs="Georgia" w:ascii="Georgia" w:hAnsi="Georgia"/>
        </w:rPr>
        <w:t xml:space="preserve">Du fait du choc des molécules d'eau et de sa faible taille (son rayon </w:t>
      </w:r>
      <m:oMath>
        <m:r>
          <m:rPr>
            <m:sty m:val="i"/>
          </m:rPr>
          <m:t>R</m:t>
        </m:r>
      </m:oMath>
      <w:r>
        <w:rPr>
          <w:rFonts w:eastAsia="Georgia" w:cs="Georgia" w:ascii="Georgia" w:hAnsi="Georgia"/>
        </w:rPr>
        <w:t xml:space="preserve"> vaut quelques microns), la bille possède un mouvement, appelé mouvement brownien, qui peut la dévier de sa position d'équilibre c'est-à-dire sa position moyenne. Expérimentalement, la bille est visualisée en microscopie optique et la position de la bille au cours du temps est enregistrée comme on peut le voir sur la figure 1.</w:t>
      </w:r>
    </w:p>
    <w:p>
      <w:pPr>
        <w:spacing w:line="271" w:before="240" w:lineRule="auto"/>
      </w:pPr>
      <w:r>
        <w:rPr>
          <w:b/>
          <w:sz w:val="33"/>
        </w:rPr>
        <w:t xml:space="preserve">3.1.1 Approche temporelle</w:t>
      </w:r>
    </w:p>
    <w:p>
      <w:pPr>
        <w:spacing w:after="220" w:lineRule="auto"/>
      </w:pPr>
      <w:r>
        <w:rPr>
          <w:rFonts w:eastAsia="Georgia" w:cs="Georgia" w:ascii="Georgia" w:hAnsi="Georgia"/>
        </w:rPr>
        <w:t xml:space="preserve">Système mécanique équivalent : on considère uniquement le mouvement perpendiculaire à la force appliquée : déterminer la force de rappel à la</w:t>
      </w:r>
    </w:p>
    <w:p>
      <w:pPr>
        <w:spacing w:lineRule="auto"/>
        <w:jc w:val="center"/>
      </w:pPr>
      <w:r>
        <w:rPr/>
        <w:drawing>
          <wp:inline distB="0" distL="0" distR="0" distT="0">
            <wp:extent cx="5486400" cy="2615103"/>
            <wp:effectExtent b="0" l="0" r="0" t="0"/>
            <wp:docPr id="2" name="image-09933aaf7f954ef63636a73acb5571cf52c244e2.jpg"/>
            <a:graphic>
              <a:graphicData uri="http://schemas.openxmlformats.org/drawingml/2006/picture">
                <pic:pic>
                  <pic:nvPicPr>
                    <pic:cNvPr id="2" name="image-09933aaf7f954ef63636a73acb5571cf52c244e2.jpg" descr=""/>
                    <pic:cNvPicPr/>
                  </pic:nvPicPr>
                  <pic:blipFill>
                    <a:blip r:embed="rId6" cstate="print"/>
                    <a:srcRect b="0" l="0" r="0" t="0"/>
                    <a:stretch>
                      <a:fillRect/>
                    </a:stretch>
                  </pic:blipFill>
                  <pic:spPr>
                    <a:xfrm>
                      <a:off x="0" y="0"/>
                      <a:ext cx="5486400" cy="2615103"/>
                    </a:xfrm>
                    <a:prstGeom prst="rect"/>
                  </pic:spPr>
                </pic:pic>
              </a:graphicData>
            </a:graphic>
          </wp:inline>
        </w:drawing>
      </w:r>
    </w:p>
    <w:p>
      <w:pPr>
        <w:spacing w:lineRule="auto"/>
      </w:pPr>
      <w:r>
        <w:rPr>
          <w:rFonts w:eastAsia="Georgia" w:cs="Georgia" w:ascii="Georgia" w:hAnsi="Georgia"/>
        </w:rPr>
        <w:t xml:space="preserve">Fig. 1 - A gauche : dispositif expérimental des pinces magnétiques pour exercer une force sur une molécule d'ADN. A droite : suivi de la bille au cours du temps, le choc des molécules d'eau sur la bille provoque des fluctuations de la position de la bille.</w:t>
      </w:r>
    </w:p>
    <w:p>
      <w:pPr>
        <w:spacing w:after="220" w:lineRule="auto"/>
      </w:pPr>
      <w:r>
        <w:rPr>
          <w:rFonts w:eastAsia="Georgia" w:cs="Georgia" w:ascii="Georgia" w:hAnsi="Georgia"/>
        </w:rPr>
        <w:t xml:space="preserve">position d'équilibre lorsque la déviation perpendiculairement à la force dans la direction </w:t>
      </w:r>
      <m:oMath>
        <m:r>
          <m:rPr>
            <m:sty m:val="i"/>
          </m:rPr>
          <m:t>x</m:t>
        </m:r>
      </m:oMath>
      <w:r>
        <w:rPr/>
        <w:t xml:space="preserve"> est </w:t>
      </w:r>
      <m:oMath>
        <m:r>
          <m:rPr>
            <m:sty m:val="i"/>
          </m:rPr>
          <m:t>δ</m:t>
        </m:r>
        <m:r>
          <m:rPr>
            <m:sty m:val="i"/>
          </m:rPr>
          <m:t>x</m:t>
        </m:r>
      </m:oMath>
      <w:r>
        <w:rPr>
          <w:rFonts w:eastAsia="Georgia" w:cs="Georgia" w:ascii="Georgia" w:hAnsi="Georgia"/>
        </w:rPr>
        <w:t xml:space="preserve">. On fera l'approximation que la déviation </w:t>
      </w:r>
      <m:oMath>
        <m:r>
          <m:rPr>
            <m:sty m:val="i"/>
          </m:rPr>
          <m:t>δ</m:t>
        </m:r>
        <m:r>
          <m:rPr>
            <m:sty m:val="i"/>
          </m:rPr>
          <m:t>x</m:t>
        </m:r>
      </m:oMath>
      <w:r>
        <w:rPr/>
        <w:t xml:space="preserve"> est faible devant l'extension moyenne </w:t>
      </w:r>
      <m:oMath>
        <m:r>
          <m:rPr>
            <m:sty m:val="i"/>
          </m:rPr>
          <m:t>l</m:t>
        </m:r>
      </m:oMath>
      <w:r>
        <w:rPr>
          <w:rFonts w:eastAsia="Georgia" w:cs="Georgia" w:ascii="Georgia" w:hAnsi="Georgia"/>
        </w:rPr>
        <w:t xml:space="preserve"> de la molécule que l'on gardera fixe. On exprimera la force de rappel selon </w:t>
      </w:r>
      <m:oMath>
        <m:r>
          <m:rPr>
            <m:sty m:val="i"/>
          </m:rPr>
          <m:t>x</m:t>
        </m:r>
      </m:oMath>
      <w:r>
        <w:rPr/>
        <w:t xml:space="preserve"> en fonction de </w:t>
      </w:r>
      <m:oMath>
        <m:r>
          <m:rPr>
            <m:sty m:val="i"/>
          </m:rPr>
          <m:t>δ</m:t>
        </m:r>
        <m:r>
          <m:rPr>
            <m:sty m:val="i"/>
          </m:rPr>
          <m:t>x</m:t>
        </m:r>
        <m:r>
          <m:rPr>
            <m:sty m:val="p"/>
          </m:rPr>
          <m:t>,</m:t>
        </m:r>
        <m:r>
          <m:rPr>
            <m:sty m:val="i"/>
          </m:rPr>
          <m:t>l</m:t>
        </m:r>
      </m:oMath>
      <w:r>
        <w:rPr/>
        <w:t xml:space="preserve"> et </w:t>
      </w:r>
      <m:oMath>
        <m:r>
          <m:rPr>
            <m:sty m:val="i"/>
          </m:rPr>
          <m:t>F</m:t>
        </m:r>
      </m:oMath>
      <w:r>
        <w:rPr/>
        <w:t xml:space="preserve">.</w:t>
      </w:r>
      <w:r>
        <w:rPr/>
        <w:br w:type="textWrapping"/>
      </w:r>
      <w:r>
        <w:rPr>
          <w:rFonts w:eastAsia="Georgia" w:cs="Georgia" w:ascii="Georgia" w:hAnsi="Georgia"/>
        </w:rPr>
        <w:t xml:space="preserve">A quel dispositif classique des exercices de mécanique peut-on assimiler le mouvement transverse du système? Quelle est son énergie potentielle en fonction de </w:t>
      </w:r>
      <m:oMath>
        <m:r>
          <m:rPr>
            <m:sty m:val="i"/>
          </m:rPr>
          <m:t>δ</m:t>
        </m:r>
        <m:r>
          <m:rPr>
            <m:sty m:val="i"/>
          </m:rPr>
          <m:t>x</m:t>
        </m:r>
      </m:oMath>
      <w:r>
        <w:rPr>
          <w:rFonts w:eastAsia="Georgia" w:cs="Georgia" w:ascii="Georgia" w:hAnsi="Georgia"/>
        </w:rPr>
        <w:t xml:space="preserve"> ? Bien que cela ne soit pas indispensable, on pourra faire l'analogie avec un pendule dans le champ de pesanteur pour retrouver un système connu.</w:t>
      </w:r>
    </w:p>
    <w:p>
      <w:pPr>
        <w:spacing w:after="220" w:lineRule="auto"/>
      </w:pPr>
      <w:r>
        <w:rPr>
          <w:rFonts w:eastAsia="Georgia" w:cs="Georgia" w:ascii="Georgia" w:hAnsi="Georgia"/>
        </w:rPr>
        <w:t xml:space="preserve">Energie associée et force : comme nous l'avons dit dans le préambule, l'échantillon est placé à la température </w:t>
      </w:r>
      <m:oMath>
        <m:r>
          <m:rPr>
            <m:sty m:val="i"/>
          </m:rPr>
          <m:t>T</m:t>
        </m:r>
      </m:oMath>
      <w:r>
        <w:rPr>
          <w:rFonts w:eastAsia="Georgia" w:cs="Georgia" w:ascii="Georgia" w:hAnsi="Georgia"/>
        </w:rPr>
        <w:t xml:space="preserve"> fixée.</w:t>
      </w:r>
    </w:p>
    <w:p>
      <w:pPr>
        <w:spacing w:after="220" w:lineRule="auto"/>
      </w:pPr>
      <w:r>
        <w:rPr>
          <w:rFonts w:eastAsia="Georgia" w:cs="Georgia" w:ascii="Georgia" w:hAnsi="Georgia"/>
        </w:rPr>
        <w:t xml:space="preserve">Pour un système à l'équilibre à une température </w:t>
      </w:r>
      <m:oMath>
        <m:r>
          <m:rPr>
            <m:sty m:val="i"/>
          </m:rPr>
          <m:t>T</m:t>
        </m:r>
      </m:oMath>
      <w:r>
        <w:rPr>
          <w:rFonts w:eastAsia="Georgia" w:cs="Georgia" w:ascii="Georgia" w:hAnsi="Georgia"/>
        </w:rPr>
        <w:t xml:space="preserve"> on rappelle la loi de Boltzmann qui dit que si un système possède une énergie dépendant de la position, par exemple </w:t>
      </w:r>
      <m:oMath>
        <m:r>
          <m:rPr>
            <m:sty m:val="i"/>
          </m:rPr>
          <m:t>x</m:t>
        </m:r>
      </m:oMath>
      <w:r>
        <w:rPr>
          <w:rFonts w:eastAsia="Georgia" w:cs="Georgia" w:ascii="Georgia" w:hAnsi="Georgia"/>
        </w:rPr>
        <w:t xml:space="preserve">, la probabilité d'avoir le système à une position </w:t>
      </w:r>
      <m:oMath>
        <m:r>
          <m:rPr>
            <m:sty m:val="i"/>
          </m:rPr>
          <m:t>x</m:t>
        </m:r>
      </m:oMath>
      <w:r>
        <w:rPr>
          <w:rFonts w:eastAsia="Georgia" w:cs="Georgia" w:ascii="Georgia" w:hAnsi="Georgia"/>
        </w:rPr>
        <w:t xml:space="preserve"> à </w:t>
      </w:r>
      <m:oMath>
        <m:r>
          <m:rPr>
            <m:sty m:val="i"/>
          </m:rPr>
          <m:t>d</m:t>
        </m:r>
        <m:r>
          <m:rPr>
            <m:sty m:val="i"/>
          </m:rPr>
          <m:t>x</m:t>
        </m:r>
      </m:oMath>
      <w:r>
        <w:rPr>
          <w:rFonts w:eastAsia="Georgia" w:cs="Georgia" w:ascii="Georgia" w:hAnsi="Georgia"/>
        </w:rPr>
        <w:t xml:space="preserve"> près est proportionnelle à </w:t>
      </w:r>
      <m:oMath>
        <m:sSup>
          <m:sSupPr/>
          <m:e>
            <m:r>
              <m:rPr>
                <m:sty m:val="i"/>
              </m:rPr>
              <m:t>e</m:t>
            </m:r>
          </m:e>
          <m:sup>
            <m:r>
              <m:rPr>
                <m:sty m:val="p"/>
              </m:rPr>
              <m:t>−</m:t>
            </m:r>
            <m:f>
              <m:fPr>
                <m:ctrlPr>
                  <w:rPr>
                    <w:rFonts w:ascii="Cambria Math" w:hAnsi="Cambria Math"/>
                  </w:rPr>
                </m:ctrlPr>
              </m:fPr>
              <m:num>
                <m:r>
                  <m:rPr>
                    <m:sty m:val="i"/>
                  </m:rPr>
                  <m:t>E</m:t>
                </m:r>
                <m:r>
                  <m:rPr>
                    <m:sty m:val="p"/>
                  </m:rPr>
                  <m:t>(</m:t>
                </m:r>
                <m:r>
                  <m:rPr>
                    <m:sty m:val="i"/>
                  </m:rPr>
                  <m:t>x</m:t>
                </m:r>
                <m:r>
                  <m:rPr>
                    <m:sty m:val="p"/>
                  </m:rPr>
                  <m:t>)</m:t>
                </m:r>
              </m:num>
              <m:den>
                <m:sSub>
                  <m:sSubPr/>
                  <m:e>
                    <m:r>
                      <m:rPr>
                        <m:sty m:val="i"/>
                      </m:rPr>
                      <m:t>k</m:t>
                    </m:r>
                  </m:e>
                  <m:sub>
                    <m:r>
                      <m:rPr>
                        <m:sty m:val="i"/>
                      </m:rPr>
                      <m:t>B</m:t>
                    </m:r>
                  </m:sub>
                </m:sSub>
                <m:r>
                  <m:rPr>
                    <m:sty m:val="i"/>
                  </m:rPr>
                  <m:t>T</m:t>
                </m:r>
              </m:den>
            </m:f>
          </m:sup>
        </m:sSup>
        <m:r>
          <m:rPr>
            <m:sty m:val="i"/>
          </m:rPr>
          <m:t>d</m:t>
        </m:r>
        <m:r>
          <m:rPr>
            <m:sty m:val="i"/>
          </m:rPr>
          <m:t>x</m:t>
        </m:r>
      </m:oMath>
      <w:r>
        <w:rPr/>
        <w:t xml:space="preserve">.</w:t>
      </w:r>
    </w:p>
    <w:p>
      <w:pPr>
        <w:numPr>
          <w:ilvl w:val="0"/>
          <w:numId w:val="6"/>
        </w:numPr>
        <w:spacing w:lineRule="auto"/>
      </w:pPr>
      <w:r>
        <w:rPr>
          <w:rFonts w:eastAsia="Georgia" w:cs="Georgia" w:ascii="Georgia" w:hAnsi="Georgia"/>
        </w:rPr>
        <w:t xml:space="preserve">Utiliser la loi de Boltzmann pour calculer l'énergie potentielle moyenne associée à ce mouvement.</w:t>
      </w:r>
    </w:p>
    <w:p>
      <w:pPr>
        <w:numPr>
          <w:ilvl w:val="0"/>
          <w:numId w:val="6"/>
        </w:numPr>
        <w:spacing w:lineRule="auto"/>
      </w:pPr>
      <w:r>
        <w:rPr>
          <w:rFonts w:eastAsia="Georgia" w:cs="Georgia" w:ascii="Georgia" w:hAnsi="Georgia"/>
        </w:rPr>
        <w:t xml:space="preserve">En déduire que la force est donnée par :</w:t>
      </w:r>
    </w:p>
    <w:p>
      <w:pPr>
        <w:spacing w:after="220" w:lineRule="auto"/>
      </w:pPr>
      <m:oMathPara>
        <m:oMath>
          <m:r>
            <m:rPr>
              <m:sty m:val="i"/>
            </m:rPr>
            <m:t>F</m:t>
          </m:r>
          <m:r>
            <m:rPr>
              <m:sty m:val="p"/>
            </m:rPr>
            <m:t>=</m:t>
          </m:r>
          <m:f>
            <m:fPr>
              <m:ctrlPr>
                <w:rPr>
                  <w:rFonts w:ascii="Cambria Math" w:hAnsi="Cambria Math"/>
                </w:rPr>
              </m:ctrlPr>
            </m:fPr>
            <m:num>
              <m:sSub>
                <m:sSubPr/>
                <m:e>
                  <m:r>
                    <m:rPr>
                      <m:sty m:val="i"/>
                    </m:rPr>
                    <m:t>k</m:t>
                  </m:r>
                </m:e>
                <m:sub>
                  <m:r>
                    <m:rPr>
                      <m:sty m:val="i"/>
                    </m:rPr>
                    <m:t>B</m:t>
                  </m:r>
                </m:sub>
              </m:sSub>
              <m:r>
                <m:rPr>
                  <m:sty m:val="i"/>
                </m:rPr>
                <m:t>T</m:t>
              </m:r>
            </m:num>
            <m:den>
              <m:d>
                <m:dPr>
                  <m:begChr m:val="⟨"/>
                  <m:endChr m:val="⟩"/>
                  <m:ctrlPr>
                    <w:rPr>
                      <w:rFonts w:ascii="Cambria Math" w:hAnsi="Cambria Math"/>
                    </w:rPr>
                  </m:ctrlPr>
                </m:dPr>
                <m:e>
                  <m:r>
                    <m:rPr>
                      <m:sty m:val="i"/>
                    </m:rPr>
                    <m:t>δ</m:t>
                  </m:r>
                  <m:sSup>
                    <m:sSupPr/>
                    <m:e>
                      <m:r>
                        <m:rPr>
                          <m:sty m:val="i"/>
                        </m:rPr>
                        <m:t>x</m:t>
                      </m:r>
                    </m:e>
                    <m:sup>
                      <m:r>
                        <m:rPr>
                          <m:sty m:val="p"/>
                        </m:rPr>
                        <m:t>2</m:t>
                      </m:r>
                    </m:sup>
                  </m:sSup>
                </m:e>
              </m:d>
            </m:den>
          </m:f>
          <m:r>
            <m:rPr>
              <m:sty m:val="i"/>
            </m:rPr>
            <m:t>l</m:t>
          </m:r>
        </m:oMath>
      </m:oMathPara>
    </w:p>
    <w:p>
      <w:pPr>
        <w:numPr>
          <w:ilvl w:val="0"/>
          <w:numId w:val="7"/>
        </w:numPr>
        <w:spacing w:lineRule="auto"/>
      </w:pPr>
      <w:r>
        <w:rPr>
          <w:rFonts w:eastAsia="Georgia" w:cs="Georgia" w:ascii="Georgia" w:hAnsi="Georgia"/>
        </w:rPr>
        <w:t xml:space="preserve">Proposer une méthode de mesure de la force.</w:t>
      </w:r>
    </w:p>
    <w:p>
      <w:pPr>
        <w:spacing w:line="271" w:before="240" w:lineRule="auto"/>
      </w:pPr>
      <w:r>
        <w:rPr>
          <w:b/>
          <w:sz w:val="33"/>
        </w:rPr>
        <w:t xml:space="preserve">3.1.2 Limitations</w:t>
      </w:r>
    </w:p>
    <w:p>
      <w:pPr>
        <w:spacing w:after="220" w:lineRule="auto"/>
      </w:pPr>
      <w:r>
        <w:rPr>
          <w:rFonts w:eastAsia="Georgia" w:cs="Georgia" w:ascii="Georgia" w:hAnsi="Georgia"/>
        </w:rPr>
        <w:t xml:space="preserve">Limitation théorique : sachant que le dispositif expérimental permet de mesurer des déplacements de 1 nm , quelle est la force maximale théoriquement mesurable pour une molécule de </w:t>
      </w:r>
      <m:oMath>
        <m:r>
          <m:rPr>
            <m:sty m:val="p"/>
          </m:rPr>
          <m:t>5</m:t>
        </m:r>
        <m:r>
          <m:rPr>
            <m:sty m:val="i"/>
          </m:rPr>
          <m:t>μ</m:t>
        </m:r>
        <m:r>
          <m:rPr>
            <m:nor/>
          </m:rPr>
          <m:t xml:space="preserve"> </m:t>
        </m:r>
        <m:r>
          <m:rPr>
            <m:sty m:val="p"/>
          </m:rPr>
          <m:t>m</m:t>
        </m:r>
      </m:oMath>
      <w:r>
        <w:rPr>
          <w:rFonts w:eastAsia="Georgia" w:cs="Georgia" w:ascii="Georgia" w:hAnsi="Georgia"/>
        </w:rPr>
        <w:t xml:space="preserve"> de long attachée à une bille de </w:t>
      </w:r>
      <m:oMath>
        <m:r>
          <m:rPr>
            <m:sty m:val="p"/>
          </m:rPr>
          <m:t>3</m:t>
        </m:r>
        <m:r>
          <m:rPr>
            <m:sty m:val="i"/>
          </m:rPr>
          <m:t>μ</m:t>
        </m:r>
        <m:r>
          <m:rPr>
            <m:nor/>
          </m:rPr>
          <m:t xml:space="preserve"> </m:t>
        </m:r>
        <m:r>
          <m:rPr>
            <m:sty m:val="p"/>
          </m:rPr>
          <m:t>m</m:t>
        </m:r>
      </m:oMath>
      <w:r>
        <w:rPr>
          <w:rFonts w:eastAsia="Georgia" w:cs="Georgia" w:ascii="Georgia" w:hAnsi="Georgia"/>
        </w:rPr>
        <w:t xml:space="preserve"> de diamètre? Quelle est la force minimale mesurable?</w:t>
      </w:r>
    </w:p>
    <w:p>
      <w:pPr>
        <w:spacing w:after="220" w:lineRule="auto"/>
      </w:pPr>
      <w:r>
        <w:rPr>
          <w:rFonts w:eastAsia="Georgia" w:cs="Georgia" w:ascii="Georgia" w:hAnsi="Georgia"/>
        </w:rPr>
        <w:t xml:space="preserve">Équations du mouvement et approximations : le résultat des chocs des molécules d'eau sur la bille magnétique de densité 1,5 est une force aléatoire appelée force de Langevin que l'on notera </w:t>
      </w:r>
      <m:oMath>
        <m:acc>
          <m:accPr>
            <m:chr m:val="⃗"/>
          </m:accPr>
          <m:e>
            <m:sSub>
              <m:sSubPr/>
              <m:e>
                <m:r>
                  <m:rPr>
                    <m:sty m:val="i"/>
                  </m:rPr>
                  <m:t>F</m:t>
                </m:r>
              </m:e>
              <m:sub>
                <m:r>
                  <m:rPr>
                    <m:sty m:val="i"/>
                  </m:rPr>
                  <m:t>L</m:t>
                </m:r>
              </m:sub>
            </m:sSub>
          </m:e>
        </m:acc>
        <m:r>
          <m:rPr>
            <m:sty m:val="p"/>
          </m:rPr>
          <m:t>(</m:t>
        </m:r>
        <m:r>
          <m:rPr>
            <m:sty m:val="i"/>
          </m:rPr>
          <m:t>t</m:t>
        </m:r>
        <m:r>
          <m:rPr>
            <m:sty m:val="p"/>
          </m:rPr>
          <m:t>)</m:t>
        </m:r>
      </m:oMath>
      <w:r>
        <w:rPr>
          <w:rFonts w:eastAsia="Georgia" w:cs="Georgia" w:ascii="Georgia" w:hAnsi="Georgia"/>
        </w:rPr>
        <w:t xml:space="preserve">. C'est elle qui est à l'origine du mouvement brownien.</w:t>
      </w:r>
    </w:p>
    <w:p>
      <w:pPr>
        <w:numPr>
          <w:ilvl w:val="0"/>
          <w:numId w:val="8"/>
        </w:numPr>
        <w:spacing w:lineRule="auto"/>
      </w:pPr>
      <w:r>
        <w:rPr>
          <w:rFonts w:eastAsia="Georgia" w:cs="Georgia" w:ascii="Georgia" w:hAnsi="Georgia"/>
        </w:rPr>
        <w:t xml:space="preserve">Ecrire l'équation du mouvement transversal (par rapport à la force) de la bille en prenant en compte cette force.</w:t>
      </w:r>
      <w:r>
        <w:rPr/>
        <w:br w:type="textWrapping"/>
      </w:r>
      <w:r>
        <w:rPr>
          <w:rFonts w:eastAsia="Georgia" w:cs="Georgia" w:ascii="Georgia" w:hAnsi="Georgia"/>
        </w:rPr>
        <w:t xml:space="preserve">On va chercher des solutions forcées à une pulsation </w:t>
      </w:r>
      <m:oMath>
        <m:r>
          <m:rPr>
            <m:sty m:val="i"/>
          </m:rPr>
          <m:t>ω</m:t>
        </m:r>
      </m:oMath>
      <w:r>
        <w:rPr>
          <w:rFonts w:eastAsia="Georgia" w:cs="Georgia" w:ascii="Georgia" w:hAnsi="Georgia"/>
        </w:rPr>
        <w:t xml:space="preserve"> donnée : </w:t>
      </w:r>
      <m:oMath>
        <m:r>
          <m:rPr>
            <m:sty m:val="i"/>
          </m:rPr>
          <m:t>δ</m:t>
        </m:r>
        <m:r>
          <m:rPr>
            <m:sty m:val="i"/>
          </m:rPr>
          <m:t>x</m:t>
        </m:r>
        <m:r>
          <m:rPr>
            <m:sty m:val="p"/>
          </m:rPr>
          <m:t>(</m:t>
        </m:r>
        <m:r>
          <m:rPr>
            <m:sty m:val="i"/>
          </m:rPr>
          <m:t>t</m:t>
        </m:r>
        <m:r>
          <m:rPr>
            <m:sty m:val="p"/>
          </m:rPr>
          <m:t>)</m:t>
        </m:r>
        <m:r>
          <m:rPr>
            <m:sty m:val="p"/>
          </m:rPr>
          <m:t>=</m:t>
        </m:r>
        <m:r>
          <m:rPr>
            <m:sty m:val="i"/>
          </m:rPr>
          <m:t>δ</m:t>
        </m:r>
        <m:acc>
          <m:accPr>
            <m:chr m:val="˜"/>
          </m:accPr>
          <m:e>
            <m:r>
              <m:rPr>
                <m:sty m:val="i"/>
              </m:rPr>
              <m:t>x</m:t>
            </m:r>
          </m:e>
        </m:acc>
        <m:r>
          <m:rPr>
            <m:sty m:val="p"/>
          </m:rPr>
          <m:t>(</m:t>
        </m:r>
        <m:r>
          <m:rPr>
            <m:sty m:val="i"/>
          </m:rPr>
          <m:t>ω</m:t>
        </m:r>
        <m:r>
          <m:rPr>
            <m:sty m:val="p"/>
          </m:rPr>
          <m:t>)</m:t>
        </m:r>
        <m:sSup>
          <m:sSupPr/>
          <m:e>
            <m:r>
              <m:rPr>
                <m:sty m:val="i"/>
              </m:rPr>
              <m:t>e</m:t>
            </m:r>
          </m:e>
          <m:sup>
            <m:r>
              <m:rPr>
                <m:sty m:val="i"/>
              </m:rPr>
              <m:t>j</m:t>
            </m:r>
            <m:r>
              <m:rPr>
                <m:sty m:val="i"/>
              </m:rPr>
              <m:t>ω</m:t>
            </m:r>
            <m:r>
              <m:rPr>
                <m:sty m:val="i"/>
              </m:rPr>
              <m:t>t</m:t>
            </m:r>
          </m:sup>
        </m:sSup>
      </m:oMath>
      <w:r>
        <w:rPr/>
        <w:t xml:space="preserve"> avec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Pour traiter la composante de la force de Langevin à la pulsation </w:t>
      </w:r>
      <m:oMath>
        <m:r>
          <m:rPr>
            <m:sty m:val="i"/>
          </m:rPr>
          <m:t>ω</m:t>
        </m:r>
      </m:oMath>
      <w:r>
        <w:rPr>
          <w:rFonts w:eastAsia="Georgia" w:cs="Georgia" w:ascii="Georgia" w:hAnsi="Georgia"/>
        </w:rPr>
        <w:t xml:space="preserve"> on admettra que c'est un bruit blanc, c'est-à-dire que </w:t>
      </w:r>
      <m:oMath>
        <m:sSub>
          <m:sSubPr/>
          <m:e>
            <m:acc>
              <m:accPr>
                <m:chr m:val="˜"/>
              </m:accPr>
              <m:e>
                <m:r>
                  <m:rPr>
                    <m:sty m:val="i"/>
                  </m:rPr>
                  <m:t>F</m:t>
                </m:r>
              </m:e>
            </m:acc>
          </m:e>
          <m:sub>
            <m:r>
              <m:rPr>
                <m:sty m:val="i"/>
              </m:rPr>
              <m:t>L</m:t>
            </m:r>
            <m:r>
              <m:rPr>
                <m:sty m:val="p"/>
              </m:rPr>
              <m:t>,</m:t>
            </m:r>
            <m:r>
              <m:rPr>
                <m:sty m:val="i"/>
              </m:rPr>
              <m:t>x</m:t>
            </m:r>
          </m:sub>
        </m:sSub>
        <m:r>
          <m:rPr>
            <m:sty m:val="p"/>
          </m:rPr>
          <m:t>(</m:t>
        </m:r>
        <m:r>
          <m:rPr>
            <m:sty m:val="i"/>
          </m:rPr>
          <m:t>ω</m:t>
        </m:r>
        <m:r>
          <m:rPr>
            <m:sty m:val="p"/>
          </m:rPr>
          <m:t>)</m:t>
        </m:r>
      </m:oMath>
      <w:r>
        <w:rPr/>
        <w:t xml:space="preserve"> est une constante.</w:t>
      </w:r>
    </w:p>
    <w:p>
      <w:pPr>
        <w:numPr>
          <w:ilvl w:val="0"/>
          <w:numId w:val="8"/>
        </w:numPr>
        <w:spacing w:lineRule="auto"/>
      </w:pPr>
      <w:r>
        <w:rPr>
          <w:rFonts w:eastAsia="Georgia" w:cs="Georgia" w:ascii="Georgia" w:hAnsi="Georgia"/>
        </w:rPr>
        <w:t xml:space="preserve">Exprimer les pulsations caractéristiques qui apparaissent.</w:t>
      </w:r>
    </w:p>
    <w:p>
      <w:pPr>
        <w:numPr>
          <w:ilvl w:val="0"/>
          <w:numId w:val="8"/>
        </w:numPr>
        <w:spacing w:lineRule="auto"/>
      </w:pPr>
      <w:r>
        <w:rPr>
          <w:rFonts w:eastAsia="Georgia" w:cs="Georgia" w:ascii="Georgia" w:hAnsi="Georgia"/>
        </w:rPr>
        <w:t xml:space="preserve">Faire les applications numériques pour une bille de diamètre </w:t>
      </w:r>
      <m:oMath>
        <m:r>
          <m:rPr>
            <m:sty m:val="p"/>
          </m:rPr>
          <m:t>3</m:t>
        </m:r>
        <m:r>
          <m:rPr>
            <m:sty m:val="i"/>
          </m:rPr>
          <m:t>μ</m:t>
        </m:r>
        <m:r>
          <m:rPr>
            <m:nor/>
          </m:rPr>
          <m:t xml:space="preserve"> </m:t>
        </m:r>
        <m:r>
          <m:rPr>
            <m:sty m:val="p"/>
          </m:rPr>
          <m:t>m</m:t>
        </m:r>
      </m:oMath>
      <w:r>
        <w:rPr>
          <w:rFonts w:eastAsia="Georgia" w:cs="Georgia" w:ascii="Georgia" w:hAnsi="Georgia"/>
        </w:rPr>
        <w:t xml:space="preserve"> dans de l'eau, attachée à une molécule de </w:t>
      </w:r>
      <m:oMath>
        <m:r>
          <m:rPr>
            <m:sty m:val="p"/>
          </m:rPr>
          <m:t>5</m:t>
        </m:r>
        <m:r>
          <m:rPr>
            <m:sty m:val="i"/>
          </m:rPr>
          <m:t>μ</m:t>
        </m:r>
        <m:r>
          <m:rPr>
            <m:nor/>
          </m:rPr>
          <m:t xml:space="preserve"> </m:t>
        </m:r>
        <m:r>
          <m:rPr>
            <m:sty m:val="p"/>
          </m:rPr>
          <m:t>m</m:t>
        </m:r>
      </m:oMath>
      <w:r>
        <w:rPr/>
        <w:t xml:space="preserve">, sur laquelle s'exerce une force de 1 pN .</w:t>
      </w:r>
    </w:p>
    <w:p>
      <w:pPr>
        <w:numPr>
          <w:ilvl w:val="0"/>
          <w:numId w:val="8"/>
        </w:numPr>
        <w:spacing w:lineRule="auto"/>
      </w:pPr>
      <w:r>
        <w:rPr>
          <w:rFonts w:eastAsia="Georgia" w:cs="Georgia" w:ascii="Georgia" w:hAnsi="Georgia"/>
        </w:rPr>
        <w:t xml:space="preserve">Le résultat de ces applications numériques est que l'on peut, en pratique, négliger le terme inertiel (lié à la masse). Quelle pulsation caractéristique du mouvement reste-t-il?</w:t>
      </w:r>
    </w:p>
    <w:p>
      <w:pPr>
        <w:spacing w:after="220" w:lineRule="auto"/>
      </w:pPr>
      <w:r>
        <w:rPr>
          <w:rFonts w:eastAsia="Georgia" w:cs="Georgia" w:ascii="Georgia" w:hAnsi="Georgia"/>
        </w:rPr>
        <w:t xml:space="preserve">Limitation expérimentale : pour suivre la position de la bille au cours du temps, on utilise une caméra vidéo dont la fréquence d'acquisition est de 25 images par seconde. Expliquer en quoi cela modifie la force maximale mesurable. Faire une application numérique pour une molécule de </w:t>
      </w:r>
      <m:oMath>
        <m:r>
          <m:rPr>
            <m:sty m:val="p"/>
          </m:rPr>
          <m:t>5</m:t>
        </m:r>
        <m:r>
          <m:rPr>
            <m:sty m:val="i"/>
          </m:rPr>
          <m:t>μ</m:t>
        </m:r>
        <m:r>
          <m:rPr>
            <m:nor/>
          </m:rPr>
          <m:t xml:space="preserve"> </m:t>
        </m:r>
        <m:r>
          <m:rPr>
            <m:sty m:val="p"/>
          </m:rPr>
          <m:t>m</m:t>
        </m:r>
      </m:oMath>
      <w:r>
        <w:rPr>
          <w:rFonts w:eastAsia="Georgia" w:cs="Georgia" w:ascii="Georgia" w:hAnsi="Georgia"/>
        </w:rPr>
        <w:t xml:space="preserve"> de long attachée à une bille de </w:t>
      </w:r>
      <m:oMath>
        <m:r>
          <m:rPr>
            <m:sty m:val="p"/>
          </m:rPr>
          <m:t>3</m:t>
        </m:r>
        <m:r>
          <m:rPr>
            <m:sty m:val="i"/>
          </m:rPr>
          <m:t>μ</m:t>
        </m:r>
        <m:r>
          <m:rPr>
            <m:nor/>
          </m:rPr>
          <m:t xml:space="preserve"> </m:t>
        </m:r>
        <m:r>
          <m:rPr>
            <m:sty m:val="p"/>
          </m:rPr>
          <m:t>m</m:t>
        </m:r>
      </m:oMath>
      <w:r>
        <w:rPr>
          <w:rFonts w:eastAsia="Georgia" w:cs="Georgia" w:ascii="Georgia" w:hAnsi="Georgia"/>
        </w:rPr>
        <w:t xml:space="preserve"> de diamètre?</w:t>
      </w:r>
    </w:p>
    <w:p>
      <w:pPr>
        <w:spacing w:lineRule="auto"/>
        <w:jc w:val="center"/>
      </w:pPr>
      <w:r>
        <w:rPr/>
        <w:drawing>
          <wp:inline distB="0" distL="0" distR="0" distT="0">
            <wp:extent cx="5486400" cy="2466363"/>
            <wp:effectExtent b="0" l="0" r="0" t="0"/>
            <wp:docPr id="3" name="image-34870f31e7455a6937bf7e26de607128e1d00c49.jpg"/>
            <a:graphic>
              <a:graphicData uri="http://schemas.openxmlformats.org/drawingml/2006/picture">
                <pic:pic>
                  <pic:nvPicPr>
                    <pic:cNvPr id="3" name="image-34870f31e7455a6937bf7e26de607128e1d00c49.jpg" descr=""/>
                    <pic:cNvPicPr/>
                  </pic:nvPicPr>
                  <pic:blipFill>
                    <a:blip r:embed="rId7" cstate="print"/>
                    <a:srcRect b="0" l="0" r="0" t="0"/>
                    <a:stretch>
                      <a:fillRect/>
                    </a:stretch>
                  </pic:blipFill>
                  <pic:spPr>
                    <a:xfrm>
                      <a:off x="0" y="0"/>
                      <a:ext cx="5486400" cy="2466363"/>
                    </a:xfrm>
                    <a:prstGeom prst="rect"/>
                  </pic:spPr>
                </pic:pic>
              </a:graphicData>
            </a:graphic>
          </wp:inline>
        </w:drawing>
      </w:r>
    </w:p>
    <w:p>
      <w:pPr>
        <w:spacing w:lineRule="auto"/>
      </w:pPr>
      <w:r>
        <w:rPr>
          <w:rFonts w:eastAsia="Georgia" w:cs="Georgia" w:ascii="Georgia" w:hAnsi="Georgia"/>
        </w:rPr>
        <w:t xml:space="preserve">Fig. 2 - Dispositif à deux faisceaux pour les pinces optiques : un laser émet un faisceau lumineux qui est focalisé par l'objectif. Si une bille est au point focal, elle peut dévier le faisceau. Par conséquent une force s'exerce sur elle. Le faisceau est collecté par l'autre objectif. Grâce aux lames quart d'ondes et aux cubes séparateurs, le faisceau est ensuite envoyé sur un photodétecteur qui donne un signal proportionnel à la puissance et à la position du faisceau (détecteurs de position). Les deux objectifs jouent des rôles symétriques. Les lames quart d'ondes et les cubes séparateurs ne servent donc qu'à séparer les deux faisceaux laser qui ne sont pas polarisés de manière identique.</w:t>
      </w:r>
    </w:p>
    <w:p>
      <w:pPr>
        <w:spacing w:line="271" w:before="330" w:lineRule="auto"/>
      </w:pPr>
      <w:r>
        <w:rPr>
          <w:b/>
          <w:sz w:val="42"/>
        </w:rPr>
        <w:t xml:space="preserve">4 Pinces optiques</w:t>
      </w:r>
    </w:p>
    <w:p>
      <w:pPr>
        <w:spacing w:line="271" w:before="240" w:lineRule="auto"/>
      </w:pPr>
      <w:r>
        <w:rPr>
          <w:rFonts w:eastAsia="Georgia" w:cs="Georgia" w:ascii="Georgia" w:hAnsi="Georgia"/>
          <w:b/>
          <w:sz w:val="33"/>
        </w:rPr>
        <w:t xml:space="preserve">4.1 Dispositif à deux objectifs</w:t>
      </w:r>
    </w:p>
    <w:p>
      <w:pPr>
        <w:spacing w:after="220" w:lineRule="auto"/>
      </w:pPr>
      <w:r>
        <w:rPr>
          <w:rFonts w:eastAsia="Georgia" w:cs="Georgia" w:ascii="Georgia" w:hAnsi="Georgia"/>
        </w:rPr>
        <w:t xml:space="preserve">Le dispositif des pinces optiques permet de piéger une bille de diélectrique de taille micronique au point de focalisation d'un faisceau laser. On va s'intéresser plus particulièrement au type de pinces optiques développées par C. Bustamante et S. Smith de l'université de Berkeley. Ce dispositif a été utilisé pour tirer sur l'ARN et sur l'ADN (troisième partie). Le dispositif est schématisé et décrit dans la figure 2.</w:t>
      </w:r>
    </w:p>
    <w:p>
      <w:pPr>
        <w:spacing w:line="271" w:before="240" w:lineRule="auto"/>
      </w:pPr>
      <w:r>
        <w:rPr>
          <w:b/>
          <w:sz w:val="33"/>
        </w:rPr>
        <w:t xml:space="preserve">4.1.1 Calcul de la force</w:t>
      </w:r>
    </w:p>
    <w:p>
      <w:pPr>
        <w:numPr>
          <w:ilvl w:val="0"/>
          <w:numId w:val="9"/>
        </w:numPr>
        <w:spacing w:lineRule="auto"/>
      </w:pPr>
      <w:r>
        <w:rPr>
          <w:rFonts w:eastAsia="Georgia" w:cs="Georgia" w:ascii="Georgia" w:hAnsi="Georgia"/>
        </w:rPr>
        <w:t xml:space="preserve">Rappeler quelle est la quantité de mouvement d'un photon de longueur d'onde </w:t>
      </w:r>
      <m:oMath>
        <m:r>
          <m:rPr>
            <m:sty m:val="i"/>
          </m:rPr>
          <m:t>λ</m:t>
        </m:r>
      </m:oMath>
      <w:r>
        <w:rPr/>
        <w:t xml:space="preserve">.</w:t>
      </w:r>
    </w:p>
    <w:p>
      <w:pPr>
        <w:numPr>
          <w:ilvl w:val="0"/>
          <w:numId w:val="9"/>
        </w:numPr>
        <w:spacing w:lineRule="auto"/>
      </w:pPr>
      <w:r>
        <w:rPr>
          <w:rFonts w:eastAsia="Georgia" w:cs="Georgia" w:ascii="Georgia" w:hAnsi="Georgia"/>
        </w:rPr>
        <w:t xml:space="preserve">Que vaut la variation d'impulsion d'un faisceau parallèle de puissance </w:t>
      </w:r>
      <m:oMath>
        <m:r>
          <m:rPr>
            <m:sty m:val="i"/>
          </m:rPr>
          <m:t>W</m:t>
        </m:r>
      </m:oMath>
      <w:r>
        <w:rPr>
          <w:rFonts w:eastAsia="Georgia" w:cs="Georgia" w:ascii="Georgia" w:hAnsi="Georgia"/>
        </w:rPr>
        <w:t xml:space="preserve"> qui est dévié de sa trajectoire initiale d'un angle </w:t>
      </w:r>
      <m:oMath>
        <m:r>
          <m:rPr>
            <m:sty m:val="i"/>
          </m:rPr>
          <m:t>θ</m:t>
        </m:r>
      </m:oMath>
      <w:r>
        <w:rPr/>
        <w:t xml:space="preserve"> ?</w:t>
      </w:r>
    </w:p>
    <w:p>
      <w:pPr>
        <w:numPr>
          <w:ilvl w:val="0"/>
          <w:numId w:val="9"/>
        </w:numPr>
        <w:spacing w:lineRule="auto"/>
      </w:pPr>
      <w:r>
        <w:rPr>
          <w:rFonts w:eastAsia="Georgia" w:cs="Georgia" w:ascii="Georgia" w:hAnsi="Georgia"/>
        </w:rPr>
        <w:t xml:space="preserve">Quelles sont les composantes de la force résultante sur l'objet qui dévie le faisceau?</w:t>
      </w:r>
      <w:r>
        <w:rPr/>
        <w:br w:type="textWrapping"/>
      </w:r>
      <w:r>
        <w:rPr>
          <w:rFonts w:eastAsia="Georgia" w:cs="Georgia" w:ascii="Georgia" w:hAnsi="Georgia"/>
        </w:rPr>
        <w:t xml:space="preserve">On repère un faisceau lumineux par les angles </w:t>
      </w:r>
      <m:oMath>
        <m:r>
          <m:rPr>
            <m:sty m:val="i"/>
          </m:rPr>
          <m:t>θ</m:t>
        </m:r>
      </m:oMath>
      <w:r>
        <w:rPr/>
        <w:t xml:space="preserve"> et </w:t>
      </w:r>
      <m:oMath>
        <m:r>
          <m:rPr>
            <m:sty m:val="i"/>
          </m:rPr>
          <m:t>ϕ</m:t>
        </m:r>
      </m:oMath>
      <w:r>
        <w:rPr>
          <w:rFonts w:eastAsia="Georgia" w:cs="Georgia" w:ascii="Georgia" w:hAnsi="Georgia"/>
        </w:rPr>
        <w:t xml:space="preserve"> des coordonnées sphériques prises par rapport au trièdre centré au point focal commun des deux objectifs dont l'axe des </w:t>
      </w:r>
      <m:oMath>
        <m:r>
          <m:rPr>
            <m:sty m:val="i"/>
          </m:rPr>
          <m:t>z</m:t>
        </m:r>
      </m:oMath>
      <w:r>
        <w:rPr>
          <w:rFonts w:eastAsia="Georgia" w:cs="Georgia" w:ascii="Georgia" w:hAnsi="Georgia"/>
        </w:rPr>
        <w:t xml:space="preserve"> coincide avec l'axe optique. En faisant un bilan des variations de quantité de mouvement des rayons entrant et sortant montrer que la force s'exerçant sur l'objet est donnée par l'expression :</w:t>
      </w:r>
    </w:p>
    <w:p>
      <w:pPr>
        <w:spacing w:after="220" w:lineRule="auto"/>
      </w:pPr>
      <m:oMathPara>
        <m:oMath>
          <m:acc>
            <m:accPr>
              <m:chr m:val="⃗"/>
            </m:accPr>
            <m:e>
              <m:r>
                <m:rPr>
                  <m:sty m:val="i"/>
                </m:rPr>
                <m:t>F</m:t>
              </m:r>
            </m:e>
          </m:acc>
          <m:r>
            <m:rPr>
              <m:sty m:val="p"/>
            </m:rPr>
            <m:t>=</m:t>
          </m:r>
          <m:f>
            <m:fPr>
              <m:ctrlPr>
                <w:rPr>
                  <w:rFonts w:ascii="Cambria Math" w:hAnsi="Cambria Math"/>
                </w:rPr>
              </m:ctrlPr>
            </m:fPr>
            <m:num>
              <m:r>
                <m:rPr>
                  <m:sty m:val="i"/>
                </m:rPr>
                <m:t>n</m:t>
              </m:r>
            </m:num>
            <m:den>
              <m:r>
                <m:rPr>
                  <m:sty m:val="p"/>
                </m:rPr>
                <m:t>4</m:t>
              </m:r>
              <m:r>
                <m:rPr>
                  <m:sty m:val="i"/>
                </m:rPr>
                <m:t>π</m:t>
              </m:r>
              <m:r>
                <m:rPr>
                  <m:sty m:val="i"/>
                </m:rPr>
                <m:t>c</m:t>
              </m:r>
            </m:den>
          </m:f>
          <m:nary>
            <m:naryPr>
              <m:chr m:val="∫"/>
              <m:limLoc m:val="subSup"/>
              <m:grow m:val="1"/>
              <m:supHide m:val="1"/>
            </m:naryPr>
            <m:sub>
              <m:r>
                <m:rPr>
                  <m:sty m:val="i"/>
                </m:rPr>
                <m:t>θ</m:t>
              </m:r>
            </m:sub>
            <m:sup/>
            <m:e>
              <m:r>
                <m:rPr>
                  <m:sty m:val="p"/>
                </m:rPr>
                <m:t xml:space="preserve"> </m:t>
              </m:r>
            </m:e>
          </m:nary>
          <m:nary>
            <m:naryPr>
              <m:chr m:val="∫"/>
              <m:limLoc m:val="subSup"/>
              <m:grow m:val="1"/>
              <m:supHide m:val="1"/>
            </m:naryPr>
            <m:sub>
              <m:r>
                <m:rPr>
                  <m:sty m:val="i"/>
                </m:rPr>
                <m:t>ϕ</m:t>
              </m:r>
            </m:sub>
            <m:sup/>
            <m:e>
              <m:r>
                <m:rPr>
                  <m:sty m:val="p"/>
                </m:rPr>
                <m:t xml:space="preserve"> </m:t>
              </m:r>
            </m:e>
          </m:nary>
          <m:r>
            <m:rPr>
              <m:sty m:val="i"/>
            </m:rPr>
            <m:t>I</m:t>
          </m:r>
          <m:r>
            <m:rPr>
              <m:sty m:val="p"/>
            </m:rPr>
            <m:t>(</m:t>
          </m:r>
          <m:r>
            <m:rPr>
              <m:sty m:val="i"/>
            </m:rPr>
            <m:t>θ</m:t>
          </m:r>
          <m:r>
            <m:rPr>
              <m:sty m:val="p"/>
            </m:rPr>
            <m:t>,</m:t>
          </m:r>
          <m:r>
            <m:rPr>
              <m:sty m:val="i"/>
            </m:rPr>
            <m:t>ϕ</m:t>
          </m:r>
          <m:r>
            <m:rPr>
              <m:sty m:val="p"/>
            </m:rPr>
            <m:t>)</m:t>
          </m:r>
          <m:r>
            <m:rPr>
              <m:sty m:val="p"/>
            </m:rPr>
            <m:t>[</m:t>
          </m:r>
          <m:r>
            <m:rPr>
              <m:sty m:val="p"/>
            </m:rPr>
            <m:t>sin</m:t>
          </m:r>
          <m:r>
            <m:rPr>
              <m:sty m:val="p"/>
            </m:rPr>
            <m:t>⁡</m:t>
          </m:r>
          <m:r>
            <m:rPr>
              <m:sty m:val="i"/>
            </m:rPr>
            <m:t>θ</m:t>
          </m:r>
          <m:r>
            <m:rPr>
              <m:sty m:val="p"/>
            </m:rPr>
            <m:t>cos</m:t>
          </m:r>
          <m:r>
            <m:rPr>
              <m:sty m:val="p"/>
            </m:rPr>
            <m:t>⁡</m:t>
          </m:r>
          <m:r>
            <m:rPr>
              <m:sty m:val="i"/>
            </m:rPr>
            <m:t>ϕ</m:t>
          </m:r>
          <m:acc>
            <m:accPr>
              <m:chr m:val="⃗"/>
            </m:accPr>
            <m:e>
              <m:r>
                <m:rPr>
                  <m:sty m:val="i"/>
                </m:rPr>
                <m:t>x</m:t>
              </m:r>
            </m:e>
          </m:acc>
          <m:r>
            <m:rPr>
              <m:sty m:val="p"/>
            </m:rPr>
            <m:t>+</m:t>
          </m:r>
          <m:r>
            <m:rPr>
              <m:sty m:val="p"/>
            </m:rPr>
            <m:t>sin</m:t>
          </m:r>
          <m:r>
            <m:rPr>
              <m:sty m:val="p"/>
            </m:rPr>
            <m:t>⁡</m:t>
          </m:r>
          <m:r>
            <m:rPr>
              <m:sty m:val="i"/>
            </m:rPr>
            <m:t>θ</m:t>
          </m:r>
          <m:r>
            <m:rPr>
              <m:sty m:val="p"/>
            </m:rPr>
            <m:t>sin</m:t>
          </m:r>
          <m:r>
            <m:rPr>
              <m:sty m:val="p"/>
            </m:rPr>
            <m:t>⁡</m:t>
          </m:r>
          <m:r>
            <m:rPr>
              <m:sty m:val="i"/>
            </m:rPr>
            <m:t>ϕ</m:t>
          </m:r>
          <m:acc>
            <m:accPr>
              <m:chr m:val="⃗"/>
            </m:accPr>
            <m:e>
              <m:r>
                <m:rPr>
                  <m:sty m:val="i"/>
                </m:rPr>
                <m:t>y</m:t>
              </m:r>
            </m:e>
          </m:acc>
          <m:r>
            <m:rPr>
              <m:sty m:val="p"/>
            </m:rPr>
            <m:t>+</m:t>
          </m:r>
          <m:r>
            <m:rPr>
              <m:sty m:val="p"/>
            </m:rPr>
            <m:t>cos</m:t>
          </m:r>
          <m:r>
            <m:rPr>
              <m:sty m:val="p"/>
            </m:rPr>
            <m:t>⁡</m:t>
          </m:r>
          <m:r>
            <m:rPr>
              <m:sty m:val="i"/>
            </m:rPr>
            <m:t>θ</m:t>
          </m:r>
          <m:acc>
            <m:accPr>
              <m:chr m:val="⃗"/>
            </m:accPr>
            <m:e>
              <m:r>
                <m:rPr>
                  <m:sty m:val="i"/>
                </m:rPr>
                <m:t>z</m:t>
              </m:r>
            </m:e>
          </m:acc>
          <m:r>
            <m:rPr>
              <m:sty m:val="p"/>
            </m:rPr>
            <m:t>]</m:t>
          </m:r>
          <m:r>
            <m:rPr>
              <m:sty m:val="p"/>
            </m:rPr>
            <m:t>sin</m:t>
          </m:r>
          <m:r>
            <m:rPr>
              <m:sty m:val="p"/>
            </m:rPr>
            <m:t>⁡</m:t>
          </m:r>
          <m:r>
            <m:rPr>
              <m:sty m:val="i"/>
            </m:rPr>
            <m:t>θ</m:t>
          </m:r>
          <m:r>
            <m:rPr>
              <m:sty m:val="i"/>
            </m:rPr>
            <m:t>d</m:t>
          </m:r>
          <m:r>
            <m:rPr>
              <m:sty m:val="i"/>
            </m:rPr>
            <m:t>θ</m:t>
          </m:r>
          <m:r>
            <m:rPr>
              <m:sty m:val="i"/>
            </m:rPr>
            <m:t>d</m:t>
          </m:r>
          <m:r>
            <m:rPr>
              <m:sty m:val="i"/>
            </m:rPr>
            <m:t>ϕ</m:t>
          </m:r>
        </m:oMath>
      </m:oMathPara>
    </w:p>
    <w:p>
      <w:pPr>
        <w:spacing w:after="220" w:lineRule="auto"/>
      </w:pPr>
      <w:r>
        <w:rPr>
          <w:rFonts w:eastAsia="Georgia" w:cs="Georgia" w:ascii="Georgia" w:hAnsi="Georgia"/>
        </w:rPr>
        <w:t xml:space="preserve">où </w:t>
      </w:r>
      <m:oMath>
        <m:r>
          <m:rPr>
            <m:sty m:val="i"/>
          </m:rPr>
          <m:t>I</m:t>
        </m:r>
        <m:r>
          <m:rPr>
            <m:sty m:val="p"/>
          </m:rPr>
          <m:t>(</m:t>
        </m:r>
        <m:r>
          <m:rPr>
            <m:sty m:val="i"/>
          </m:rPr>
          <m:t>θ</m:t>
        </m:r>
        <m:r>
          <m:rPr>
            <m:sty m:val="p"/>
          </m:rPr>
          <m:t>,</m:t>
        </m:r>
        <m:r>
          <m:rPr>
            <m:sty m:val="i"/>
          </m:rPr>
          <m:t>ϕ</m:t>
        </m:r>
        <m:r>
          <m:rPr>
            <m:sty m:val="p"/>
          </m:rPr>
          <m:t>)</m:t>
        </m:r>
      </m:oMath>
      <w:r>
        <w:rPr>
          <w:rFonts w:eastAsia="Georgia" w:cs="Georgia" w:ascii="Georgia" w:hAnsi="Georgia"/>
        </w:rPr>
        <w:t xml:space="preserve"> est l'intensité lumineuse comptée négativement pour les rayons entrant et positivement pour les rayons sortant </w:t>
      </w:r>
      <m:oMath>
        <m:d>
          <m:dPr>
            <m:begChr m:val="("/>
            <m:endChr m:val=""/>
            <m:ctrlPr>
              <w:rPr>
                <w:rFonts w:ascii="Cambria Math" w:hAnsi="Cambria Math"/>
              </w:rPr>
            </m:ctrlPr>
          </m:dPr>
          <m:e>
            <m:r>
              <m:rPr>
                <m:sty m:val="i"/>
              </m:rPr>
              <m:t>I</m:t>
            </m:r>
            <m:r>
              <m:rPr>
                <m:sty m:val="p"/>
              </m:rPr>
              <m:t>(</m:t>
            </m:r>
            <m:r>
              <m:rPr>
                <m:sty m:val="i"/>
              </m:rPr>
              <m:t>θ</m:t>
            </m:r>
            <m:r>
              <m:rPr>
                <m:sty m:val="p"/>
              </m:rPr>
              <m:t>,</m:t>
            </m:r>
            <m:r>
              <m:rPr>
                <m:sty m:val="i"/>
              </m:rPr>
              <m:t>ϕ</m:t>
            </m:r>
            <m:r>
              <m:rPr>
                <m:sty m:val="p"/>
              </m:rPr>
              <m:t>)</m:t>
            </m:r>
            <m:f>
              <m:fPr>
                <m:ctrlPr>
                  <w:rPr>
                    <w:rFonts w:ascii="Cambria Math" w:hAnsi="Cambria Math"/>
                  </w:rPr>
                </m:ctrlPr>
              </m:fPr>
              <m:num>
                <m:r>
                  <m:rPr>
                    <m:sty m:val="p"/>
                  </m:rPr>
                  <m:t>sin</m:t>
                </m:r>
                <m:r>
                  <m:rPr>
                    <m:sty m:val="p"/>
                  </m:rPr>
                  <m:t>⁡</m:t>
                </m:r>
                <m:r>
                  <m:rPr>
                    <m:sty m:val="i"/>
                  </m:rPr>
                  <m:t>θ</m:t>
                </m:r>
                <m:r>
                  <m:rPr>
                    <m:sty m:val="i"/>
                  </m:rPr>
                  <m:t>d</m:t>
                </m:r>
                <m:r>
                  <m:rPr>
                    <m:sty m:val="i"/>
                  </m:rPr>
                  <m:t>θ</m:t>
                </m:r>
                <m:r>
                  <m:rPr>
                    <m:sty m:val="i"/>
                  </m:rPr>
                  <m:t>d</m:t>
                </m:r>
                <m:r>
                  <m:rPr>
                    <m:sty m:val="i"/>
                  </m:rPr>
                  <m:t>ϕ</m:t>
                </m:r>
              </m:num>
              <m:den>
                <m:r>
                  <m:rPr>
                    <m:sty m:val="p"/>
                  </m:rPr>
                  <m:t>4</m:t>
                </m:r>
                <m:r>
                  <m:rPr>
                    <m:sty m:val="i"/>
                  </m:rPr>
                  <m:t>π</m:t>
                </m:r>
              </m:den>
            </m:f>
          </m:e>
        </m:d>
      </m:oMath>
      <w:r>
        <w:rPr/>
        <w:t xml:space="preserve"> est la puissance du faisceau lumineux compris entre les angles </w:t>
      </w:r>
      <m:oMath>
        <m:r>
          <m:rPr>
            <m:sty m:val="i"/>
          </m:rPr>
          <m:t>θ</m:t>
        </m:r>
      </m:oMath>
      <w:r>
        <w:rPr/>
        <w:t xml:space="preserve"> et </w:t>
      </w:r>
      <m:oMath>
        <m:r>
          <m:rPr>
            <m:sty m:val="i"/>
          </m:rPr>
          <m:t>θ</m:t>
        </m:r>
        <m:r>
          <m:rPr>
            <m:sty m:val="p"/>
          </m:rPr>
          <m:t>+</m:t>
        </m:r>
        <m:r>
          <m:rPr>
            <m:sty m:val="i"/>
          </m:rPr>
          <m:t>d</m:t>
        </m:r>
        <m:r>
          <m:rPr>
            <m:sty m:val="i"/>
          </m:rPr>
          <m:t>θ</m:t>
        </m:r>
      </m:oMath>
      <w:r>
        <w:rPr/>
        <w:t xml:space="preserve"> et </w:t>
      </w:r>
      <m:oMath>
        <m:r>
          <m:rPr>
            <m:sty m:val="i"/>
          </m:rPr>
          <m:t>ϕ</m:t>
        </m:r>
      </m:oMath>
      <w:r>
        <w:rPr/>
        <w:t xml:space="preserve"> et </w:t>
      </w:r>
      <m:oMath>
        <m:r>
          <m:rPr>
            <m:sty m:val="i"/>
          </m:rPr>
          <m:t>ϕ</m:t>
        </m:r>
        <m:r>
          <m:rPr>
            <m:sty m:val="p"/>
          </m:rPr>
          <m:t>+</m:t>
        </m:r>
        <m:r>
          <m:rPr>
            <m:sty m:val="i"/>
          </m:rPr>
          <m:t>d</m:t>
        </m:r>
        <m:r>
          <m:rPr>
            <m:sty m:val="i"/>
          </m:rPr>
          <m:t>ϕ</m:t>
        </m:r>
        <m:r>
          <m:rPr>
            <m:sty m:val="p"/>
          </m:rPr>
          <m:t>)</m:t>
        </m:r>
        <m:r>
          <m:rPr>
            <m:sty m:val="p"/>
          </m:rPr>
          <m:t>,</m:t>
        </m:r>
        <m:r>
          <m:rPr>
            <m:sty m:val="i"/>
          </m:rPr>
          <m:t>n</m:t>
        </m:r>
      </m:oMath>
      <w:r>
        <w:rPr>
          <w:rFonts w:eastAsia="Georgia" w:cs="Georgia" w:ascii="Georgia" w:hAnsi="Georgia"/>
        </w:rPr>
        <w:t xml:space="preserve"> l'indice du milieu dans lequel baigne la bille piégee, </w:t>
      </w:r>
      <m:oMath>
        <m:r>
          <m:rPr>
            <m:sty m:val="i"/>
          </m:rPr>
          <m:t>c</m:t>
        </m:r>
      </m:oMath>
      <w:r>
        <w:rPr>
          <w:rFonts w:eastAsia="Georgia" w:cs="Georgia" w:ascii="Georgia" w:hAnsi="Georgia"/>
        </w:rPr>
        <w:t xml:space="preserve"> la célérité de la lumière dans le vide. </w:t>
      </w:r>
      <m:oMath>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t xml:space="preserve"> sont les vecteurs unitaires selon les axes </w:t>
      </w:r>
      <m:oMath>
        <m:r>
          <m:rPr>
            <m:sty m:val="i"/>
          </m:rPr>
          <m:t>x</m:t>
        </m:r>
        <m:r>
          <m:rPr>
            <m:sty m:val="p"/>
          </m:rPr>
          <m:t>,</m:t>
        </m:r>
        <m:r>
          <m:rPr>
            <m:sty m:val="i"/>
          </m:rPr>
          <m:t>y</m:t>
        </m:r>
        <m:r>
          <m:rPr>
            <m:sty m:val="p"/>
          </m:rPr>
          <m:t>,</m:t>
        </m:r>
        <m:r>
          <m:rPr>
            <m:sty m:val="i"/>
          </m:rPr>
          <m:t>z</m:t>
        </m:r>
      </m:oMath>
      <w:r>
        <w:rPr/>
        <w:t xml:space="preserve">.</w:t>
      </w:r>
    </w:p>
    <w:p>
      <w:pPr>
        <w:spacing w:line="271" w:before="240" w:lineRule="auto"/>
      </w:pPr>
      <w:r>
        <w:rPr>
          <w:rFonts w:eastAsia="Georgia" w:cs="Georgia" w:ascii="Georgia" w:hAnsi="Georgia"/>
          <w:b/>
          <w:sz w:val="33"/>
        </w:rPr>
        <w:t xml:space="preserve">4.1.2 Relation entre la force et le signal mesuré</w:t>
      </w:r>
    </w:p>
    <w:p>
      <w:pPr>
        <w:spacing w:after="220" w:lineRule="auto"/>
      </w:pPr>
      <w:r>
        <w:rPr>
          <w:rFonts w:eastAsia="Georgia" w:cs="Georgia" w:ascii="Georgia" w:hAnsi="Georgia"/>
        </w:rPr>
        <w:t xml:space="preserve">Pour obtenir la force, il faut donc intégrer l'intensité sur les angles. Un détecteur permet cette opération (voir les détecteurs de position de la figure 2 ). Il est en fait constitué lui même de deux détecteurs, un pour chaque composante. Pour la composante selon </w:t>
      </w:r>
      <m:oMath>
        <m:r>
          <m:rPr>
            <m:sty m:val="i"/>
          </m:rPr>
          <m:t>x</m:t>
        </m:r>
      </m:oMath>
      <w:r>
        <w:rPr>
          <w:rFonts w:eastAsia="Georgia" w:cs="Georgia" w:ascii="Georgia" w:hAnsi="Georgia"/>
        </w:rPr>
        <w:t xml:space="preserve"> de la force, le détecteur délivre un courant donné par :</w:t>
      </w:r>
    </w:p>
    <w:p>
      <w:pPr>
        <w:spacing w:after="220" w:lineRule="auto"/>
      </w:pPr>
      <m:oMathPara>
        <m:oMath>
          <m:sSub>
            <m:sSubPr/>
            <m:e>
              <m:r>
                <m:rPr>
                  <m:sty m:val="p"/>
                </m:rPr>
                <m:t>Σ</m:t>
              </m:r>
            </m:e>
            <m:sub>
              <m:r>
                <m:rPr>
                  <m:sty m:val="i"/>
                </m:rPr>
                <m:t>x</m:t>
              </m:r>
            </m:sub>
          </m:sSub>
          <m:r>
            <m:rPr>
              <m:sty m:val="p"/>
            </m:rPr>
            <m:t>=</m:t>
          </m:r>
          <m:r>
            <m:rPr>
              <m:sty m:val="i"/>
            </m:rPr>
            <m:t>ψ</m:t>
          </m:r>
          <m:nary>
            <m:naryPr>
              <m:chr m:val="∑"/>
              <m:limLoc m:val="undOvr"/>
              <m:subHide m:val="1"/>
              <m:supHide m:val="1"/>
              <m:ctrlPr>
                <w:rPr>
                  <w:rFonts w:ascii="Cambria Math" w:hAnsi="Cambria Math"/>
                </w:rPr>
              </m:ctrlPr>
            </m:naryPr>
            <m:sub/>
            <m:sup/>
            <m:e>
              <m:r>
                <m:t xml:space="preserve"> </m:t>
              </m:r>
            </m:e>
          </m:nary>
          <m:nary>
            <m:naryPr>
              <m:chr m:val="∑"/>
              <m:limLoc m:val="undOvr"/>
              <m:subHide m:val="1"/>
              <m:supHide m:val="1"/>
              <m:ctrlPr>
                <w:rPr>
                  <w:rFonts w:ascii="Cambria Math" w:hAnsi="Cambria Math"/>
                </w:rPr>
              </m:ctrlPr>
            </m:naryPr>
            <m:sub/>
            <m:sup/>
            <m:e>
              <m:r>
                <m:t xml:space="preserve"> </m:t>
              </m:r>
            </m:e>
          </m:nary>
          <m:r>
            <m:rPr>
              <m:sty m:val="i"/>
            </m:rPr>
            <m:t>E</m:t>
          </m:r>
          <m:r>
            <m:rPr>
              <m:sty m:val="p"/>
            </m:rPr>
            <m:t>(</m:t>
          </m:r>
          <m:r>
            <m:rPr>
              <m:sty m:val="i"/>
            </m:rPr>
            <m:t>x</m:t>
          </m:r>
          <m:r>
            <m:rPr>
              <m:sty m:val="p"/>
            </m:rPr>
            <m:t>,</m:t>
          </m:r>
          <m:r>
            <m:rPr>
              <m:sty m:val="i"/>
            </m:rPr>
            <m:t>y</m:t>
          </m:r>
          <m:r>
            <m:rPr>
              <m:sty m:val="p"/>
            </m:rPr>
            <m:t>)</m:t>
          </m:r>
          <m:f>
            <m:fPr>
              <m:ctrlPr>
                <w:rPr>
                  <w:rFonts w:ascii="Cambria Math" w:hAnsi="Cambria Math"/>
                </w:rPr>
              </m:ctrlPr>
            </m:fPr>
            <m:num>
              <m:r>
                <m:rPr>
                  <m:sty m:val="i"/>
                </m:rPr>
                <m:t>x</m:t>
              </m:r>
            </m:num>
            <m:den>
              <m:sSub>
                <m:sSubPr/>
                <m:e>
                  <m:r>
                    <m:rPr>
                      <m:sty m:val="i"/>
                    </m:rPr>
                    <m:t>F</m:t>
                  </m:r>
                </m:e>
                <m:sub>
                  <m:r>
                    <m:rPr>
                      <m:sty m:val="i"/>
                    </m:rPr>
                    <m:t>D</m:t>
                  </m:r>
                </m:sub>
              </m:sSub>
            </m:den>
          </m:f>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où </w:t>
      </w:r>
      <m:oMath>
        <m:r>
          <m:rPr>
            <m:sty m:val="i"/>
          </m:rPr>
          <m:t>E</m:t>
        </m:r>
        <m:r>
          <m:rPr>
            <m:sty m:val="p"/>
          </m:rPr>
          <m:t>(</m:t>
        </m:r>
        <m:r>
          <m:rPr>
            <m:sty m:val="i"/>
          </m:rPr>
          <m:t>x</m:t>
        </m:r>
        <m:r>
          <m:rPr>
            <m:sty m:val="p"/>
          </m:rPr>
          <m:t>,</m:t>
        </m:r>
        <m:r>
          <m:rPr>
            <m:sty m:val="i"/>
          </m:rPr>
          <m:t>y</m:t>
        </m:r>
        <m:r>
          <m:rPr>
            <m:sty m:val="p"/>
          </m:rPr>
          <m:t>)</m:t>
        </m:r>
      </m:oMath>
      <w:r>
        <w:rPr>
          <w:rFonts w:eastAsia="Georgia" w:cs="Georgia" w:ascii="Georgia" w:hAnsi="Georgia"/>
        </w:rPr>
        <w:t xml:space="preserve"> est l'éclairement local (puissance par unité de surface) au point de coordonnées </w:t>
      </w:r>
      <m:oMath>
        <m:r>
          <m:rPr>
            <m:sty m:val="i"/>
          </m:rPr>
          <m:t>x</m:t>
        </m:r>
      </m:oMath>
      <w:r>
        <w:rPr/>
        <w:t xml:space="preserve"> et </w:t>
      </w:r>
      <m:oMath>
        <m:r>
          <m:rPr>
            <m:sty m:val="i"/>
          </m:rPr>
          <m:t>y</m:t>
        </m:r>
        <m:r>
          <m:rPr>
            <m:sty m:val="p"/>
          </m:rPr>
          <m:t>,</m:t>
        </m:r>
        <m:r>
          <m:rPr>
            <m:sty m:val="i"/>
          </m:rPr>
          <m:t>x</m:t>
        </m:r>
      </m:oMath>
      <w:r>
        <w:rPr>
          <w:rFonts w:eastAsia="Georgia" w:cs="Georgia" w:ascii="Georgia" w:hAnsi="Georgia"/>
        </w:rPr>
        <w:t xml:space="preserve"> l'abscisse du point considéré, </w:t>
      </w:r>
      <m:oMath>
        <m:sSub>
          <m:sSubPr/>
          <m:e>
            <m:r>
              <m:rPr>
                <m:sty m:val="i"/>
              </m:rPr>
              <m:t>F</m:t>
            </m:r>
          </m:e>
          <m:sub>
            <m:r>
              <m:rPr>
                <m:sty m:val="i"/>
              </m:rPr>
              <m:t>D</m:t>
            </m:r>
          </m:sub>
        </m:sSub>
      </m:oMath>
      <w:r>
        <w:rPr>
          <w:rFonts w:eastAsia="Georgia" w:cs="Georgia" w:ascii="Georgia" w:hAnsi="Georgia"/>
        </w:rPr>
        <w:t xml:space="preserve"> une dimension caractéristique du détecteur et </w:t>
      </w:r>
      <m:oMath>
        <m:r>
          <m:rPr>
            <m:sty m:val="i"/>
          </m:rPr>
          <m:t>ψ</m:t>
        </m:r>
      </m:oMath>
      <w:r>
        <w:rPr>
          <w:rFonts w:eastAsia="Georgia" w:cs="Georgia" w:ascii="Georgia" w:hAnsi="Georgia"/>
        </w:rPr>
        <w:t xml:space="preserve"> un facteur de proportionalité entre le courant et l'éclairement (c'est une sensibilité). Le détecteur suivant </w:t>
      </w:r>
      <m:oMath>
        <m:r>
          <m:rPr>
            <m:sty m:val="i"/>
          </m:rPr>
          <m:t>y</m:t>
        </m:r>
      </m:oMath>
      <w:r>
        <w:rPr>
          <w:rFonts w:eastAsia="Georgia" w:cs="Georgia" w:ascii="Georgia" w:hAnsi="Georgia"/>
        </w:rPr>
        <w:t xml:space="preserve"> est analogue à celui suivant </w:t>
      </w:r>
      <m:oMath>
        <m:r>
          <m:rPr>
            <m:sty m:val="i"/>
          </m:rPr>
          <m:t>x</m:t>
        </m:r>
      </m:oMath>
      <w:r>
        <w:rPr>
          <w:rFonts w:eastAsia="Georgia" w:cs="Georgia" w:ascii="Georgia" w:hAnsi="Georgia"/>
        </w:rPr>
        <w:t xml:space="preserve">, il délivre un courant donné par :</w:t>
      </w:r>
    </w:p>
    <w:p>
      <w:pPr>
        <w:spacing w:after="220" w:lineRule="auto"/>
      </w:pPr>
      <m:oMathPara>
        <m:oMath>
          <m:sSub>
            <m:sSubPr/>
            <m:e>
              <m:r>
                <m:rPr>
                  <m:sty m:val="p"/>
                </m:rPr>
                <m:t>Σ</m:t>
              </m:r>
            </m:e>
            <m:sub>
              <m:r>
                <m:rPr>
                  <m:sty m:val="i"/>
                </m:rPr>
                <m:t>y</m:t>
              </m:r>
            </m:sub>
          </m:sSub>
          <m:r>
            <m:rPr>
              <m:sty m:val="p"/>
            </m:rPr>
            <m:t>=</m:t>
          </m:r>
          <m:r>
            <m:rPr>
              <m:sty m:val="i"/>
            </m:rPr>
            <m:t>ψ</m:t>
          </m:r>
          <m:nary>
            <m:naryPr>
              <m:chr m:val="∑"/>
              <m:limLoc m:val="undOvr"/>
              <m:subHide m:val="1"/>
              <m:supHide m:val="1"/>
              <m:ctrlPr>
                <w:rPr>
                  <w:rFonts w:ascii="Cambria Math" w:hAnsi="Cambria Math"/>
                </w:rPr>
              </m:ctrlPr>
            </m:naryPr>
            <m:sub/>
            <m:sup/>
            <m:e>
              <m:r>
                <m:t xml:space="preserve"> </m:t>
              </m:r>
            </m:e>
          </m:nary>
          <m:nary>
            <m:naryPr>
              <m:chr m:val="∑"/>
              <m:limLoc m:val="undOvr"/>
              <m:subHide m:val="1"/>
              <m:supHide m:val="1"/>
              <m:ctrlPr>
                <w:rPr>
                  <w:rFonts w:ascii="Cambria Math" w:hAnsi="Cambria Math"/>
                </w:rPr>
              </m:ctrlPr>
            </m:naryPr>
            <m:sub/>
            <m:sup/>
            <m:e>
              <m:r>
                <m:t xml:space="preserve"> </m:t>
              </m:r>
            </m:e>
          </m:nary>
          <m:r>
            <m:rPr>
              <m:sty m:val="i"/>
            </m:rPr>
            <m:t>E</m:t>
          </m:r>
          <m:r>
            <m:rPr>
              <m:sty m:val="p"/>
            </m:rPr>
            <m:t>(</m:t>
          </m:r>
          <m:r>
            <m:rPr>
              <m:sty m:val="i"/>
            </m:rPr>
            <m:t>x</m:t>
          </m:r>
          <m:r>
            <m:rPr>
              <m:sty m:val="p"/>
            </m:rPr>
            <m:t>,</m:t>
          </m:r>
          <m:r>
            <m:rPr>
              <m:sty m:val="i"/>
            </m:rPr>
            <m:t>y</m:t>
          </m:r>
          <m:r>
            <m:rPr>
              <m:sty m:val="p"/>
            </m:rPr>
            <m:t>)</m:t>
          </m:r>
          <m:f>
            <m:fPr>
              <m:ctrlPr>
                <w:rPr>
                  <w:rFonts w:ascii="Cambria Math" w:hAnsi="Cambria Math"/>
                </w:rPr>
              </m:ctrlPr>
            </m:fPr>
            <m:num>
              <m:r>
                <m:rPr>
                  <m:sty m:val="i"/>
                </m:rPr>
                <m:t>y</m:t>
              </m:r>
            </m:num>
            <m:den>
              <m:sSub>
                <m:sSubPr/>
                <m:e>
                  <m:r>
                    <m:rPr>
                      <m:sty m:val="i"/>
                    </m:rPr>
                    <m:t>F</m:t>
                  </m:r>
                </m:e>
                <m:sub>
                  <m:r>
                    <m:rPr>
                      <m:sty m:val="i"/>
                    </m:rPr>
                    <m:t>D</m:t>
                  </m:r>
                </m:sub>
              </m:sSub>
            </m:den>
          </m:f>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L'ensemble du système optique est aligné de manière à ce que, lorsque la bille est piégée et qu'aucune force extérieure ne s'applique dessus, le signal délivré par les deux détecteurs soit nul. On note </w:t>
      </w:r>
      <m:oMath>
        <m:r>
          <m:rPr>
            <m:sty m:val="i"/>
          </m:rPr>
          <m:t>f</m:t>
        </m:r>
      </m:oMath>
      <w:r>
        <w:rPr/>
        <w:t xml:space="preserve"> la distance focale de la lentille de l'objectif.</w:t>
      </w:r>
    </w:p>
    <w:p>
      <w:pPr>
        <w:spacing w:after="220" w:lineRule="auto"/>
      </w:pPr>
      <w:r>
        <w:rPr>
          <w:rFonts w:eastAsia="Georgia" w:cs="Georgia" w:ascii="Georgia" w:hAnsi="Georgia"/>
        </w:rPr>
        <w:t xml:space="preserve">On va admettre que les objectifs utilisés de distance focale </w:t>
      </w:r>
      <m:oMath>
        <m:r>
          <m:rPr>
            <m:sty m:val="i"/>
          </m:rPr>
          <m:t>f</m:t>
        </m:r>
      </m:oMath>
      <w:r>
        <w:rPr>
          <w:rFonts w:eastAsia="Georgia" w:cs="Georgia" w:ascii="Georgia" w:hAnsi="Georgia"/>
        </w:rPr>
        <w:t xml:space="preserve"> sont tels qu'un faisceau passant par le foyer objet situé dans l'eau d'indice </w:t>
      </w:r>
      <m:oMath>
        <m:r>
          <m:rPr>
            <m:sty m:val="i"/>
          </m:rPr>
          <m:t>n</m:t>
        </m:r>
      </m:oMath>
      <w:r>
        <w:rPr/>
        <w:t xml:space="preserve"> et faisant un angle </w:t>
      </w:r>
      <m:oMath>
        <m:r>
          <m:rPr>
            <m:sty m:val="i"/>
          </m:rPr>
          <m:t>θ</m:t>
        </m:r>
      </m:oMath>
      <w:r>
        <w:rPr>
          <w:rFonts w:eastAsia="Georgia" w:cs="Georgia" w:ascii="Georgia" w:hAnsi="Georgia"/>
        </w:rPr>
        <w:t xml:space="preserve"> avec l'axe optique ressortira parallèle à l'axe à une distance </w:t>
      </w:r>
      <m:oMath>
        <m:r>
          <m:rPr>
            <m:sty m:val="i"/>
          </m:rPr>
          <m:t>r</m:t>
        </m:r>
      </m:oMath>
      <w:r>
        <w:rPr>
          <w:rFonts w:eastAsia="Georgia" w:cs="Georgia" w:ascii="Georgia" w:hAnsi="Georgia"/>
        </w:rPr>
        <w:t xml:space="preserve"> de celui-ci donnée par : </w:t>
      </w:r>
      <m:oMath>
        <m:r>
          <m:rPr>
            <m:sty m:val="i"/>
          </m:rPr>
          <m:t>r</m:t>
        </m:r>
        <m:r>
          <m:rPr>
            <m:sty m:val="p"/>
          </m:rPr>
          <m:t>=</m:t>
        </m:r>
        <m:r>
          <m:rPr>
            <m:sty m:val="i"/>
          </m:rPr>
          <m:t>n</m:t>
        </m:r>
        <m:r>
          <m:rPr>
            <m:sty m:val="p"/>
          </m:rPr>
          <m:t>×</m:t>
        </m:r>
        <m:r>
          <m:rPr>
            <m:sty m:val="i"/>
          </m:rPr>
          <m:t>f</m:t>
        </m:r>
        <m:r>
          <m:rPr>
            <m:sty m:val="p"/>
          </m:rPr>
          <m:t>×</m:t>
        </m:r>
        <m:r>
          <m:rPr>
            <m:sty m:val="p"/>
          </m:rPr>
          <m:t>sin</m:t>
        </m:r>
        <m:r>
          <m:rPr>
            <m:sty m:val="p"/>
          </m:rPr>
          <m:t>⁡</m:t>
        </m:r>
        <m:r>
          <m:rPr>
            <m:sty m:val="i"/>
          </m:rPr>
          <m:t>θ</m:t>
        </m:r>
      </m:oMath>
    </w:p>
    <w:p>
      <w:pPr>
        <w:numPr>
          <w:ilvl w:val="0"/>
          <w:numId w:val="10"/>
        </w:numPr>
        <w:spacing w:lineRule="auto"/>
      </w:pPr>
      <w:r>
        <w:rPr>
          <w:rFonts w:eastAsia="Georgia" w:cs="Georgia" w:ascii="Georgia" w:hAnsi="Georgia"/>
        </w:rPr>
        <w:t xml:space="preserve">Relier l'intensité lumineuse à l'éclairement.</w:t>
      </w:r>
    </w:p>
    <w:p>
      <w:pPr>
        <w:numPr>
          <w:ilvl w:val="0"/>
          <w:numId w:val="10"/>
        </w:numPr>
        <w:spacing w:lineRule="auto"/>
      </w:pPr>
      <w:r>
        <w:rPr/>
        <w:t xml:space="preserve">Exprimer les composantes de la force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rFonts w:eastAsia="Georgia" w:cs="Georgia" w:ascii="Georgia" w:hAnsi="Georgia"/>
        </w:rPr>
        <w:t xml:space="preserve"> en fonction de la vitesse de la lumière dans le vide, de </w:t>
      </w:r>
      <m:oMath>
        <m:r>
          <m:rPr>
            <m:sty m:val="i"/>
          </m:rPr>
          <m:t>f</m:t>
        </m:r>
      </m:oMath>
      <w:r>
        <w:rPr/>
        <w:t xml:space="preserve">, de </w:t>
      </w:r>
      <m:oMath>
        <m:sSub>
          <m:sSubPr/>
          <m:e>
            <m:r>
              <m:rPr>
                <m:sty m:val="i"/>
              </m:rPr>
              <m:t>F</m:t>
            </m:r>
          </m:e>
          <m:sub>
            <m:r>
              <m:rPr>
                <m:sty m:val="i"/>
              </m:rPr>
              <m:t>D</m:t>
            </m:r>
          </m:sub>
        </m:sSub>
      </m:oMath>
      <w:r>
        <w:rPr/>
        <w:t xml:space="preserve"> et de </w:t>
      </w:r>
      <m:oMath>
        <m:r>
          <m:rPr>
            <m:sty m:val="i"/>
          </m:rPr>
          <m:t>ψ</m:t>
        </m:r>
      </m:oMath>
      <w:r>
        <w:rPr/>
        <w:t xml:space="preserve"> et de </w:t>
      </w:r>
      <m:oMath>
        <m:sSub>
          <m:sSubPr/>
          <m:e>
            <m:r>
              <m:rPr>
                <m:sty m:val="p"/>
              </m:rPr>
              <m:t>Σ</m:t>
            </m:r>
          </m:e>
          <m:sub>
            <m:r>
              <m:rPr>
                <m:sty m:val="i"/>
              </m:rPr>
              <m:t>x</m:t>
            </m:r>
          </m:sub>
        </m:sSub>
      </m:oMath>
      <w:r>
        <w:rPr/>
        <w:t xml:space="preserve"> ainsi que </w:t>
      </w:r>
      <m:oMath>
        <m:sSub>
          <m:sSubPr/>
          <m:e>
            <m:r>
              <m:rPr>
                <m:sty m:val="p"/>
              </m:rPr>
              <m:t>Σ</m:t>
            </m:r>
          </m:e>
          <m:sub>
            <m:r>
              <m:rPr>
                <m:sty m:val="i"/>
              </m:rPr>
              <m:t>y</m:t>
            </m:r>
          </m:sub>
        </m:sSub>
      </m:oMath>
      <w:r>
        <w:rPr/>
        <w:t xml:space="preserve">.</w:t>
      </w:r>
    </w:p>
    <w:p>
      <w:pPr>
        <w:spacing w:line="271" w:before="240" w:lineRule="auto"/>
      </w:pPr>
      <w:r>
        <w:rPr>
          <w:b/>
          <w:sz w:val="33"/>
        </w:rPr>
        <w:t xml:space="preserve">4.2 Mesure du signal lumineux</w:t>
      </w:r>
    </w:p>
    <w:p>
      <w:pPr>
        <w:spacing w:after="220" w:lineRule="auto"/>
      </w:pPr>
      <w:r>
        <w:rPr>
          <w:rFonts w:eastAsia="Georgia" w:cs="Georgia" w:ascii="Georgia" w:hAnsi="Georgia"/>
        </w:rPr>
        <w:t xml:space="preserve">Connaissez vous un détecteur utilisé en travaux pratiques délivrant un signal proportionnel à l'intensité lumineuse incidente? Donner le schéma de principe de cet appareil. Proposer un schéma de cablage.</w:t>
      </w:r>
    </w:p>
    <w:p>
      <w:pPr>
        <w:spacing w:after="220" w:lineRule="auto"/>
      </w:pPr>
      <w:r>
        <w:rPr>
          <w:rFonts w:eastAsia="Georgia" w:cs="Georgia" w:ascii="Georgia" w:hAnsi="Georgia"/>
        </w:rPr>
        <w:t xml:space="preserve">Le photorécepteur utilisé par l'équipe de Berkeley est composé de deux photorécepteurs permettant de mesurer le déplacement du faisceau (un pour chaque axe </w:t>
      </w:r>
      <m:oMath>
        <m:r>
          <m:rPr>
            <m:sty m:val="i"/>
          </m:rPr>
          <m:t>x</m:t>
        </m:r>
      </m:oMath>
      <w:r>
        <w:rPr/>
        <w:t xml:space="preserve"> et </w:t>
      </w:r>
      <m:oMath>
        <m:r>
          <m:rPr>
            <m:sty m:val="i"/>
          </m:rPr>
          <m:t>y</m:t>
        </m:r>
      </m:oMath>
      <w:r>
        <w:rPr>
          <w:rFonts w:eastAsia="Georgia" w:cs="Georgia" w:ascii="Georgia" w:hAnsi="Georgia"/>
        </w:rPr>
        <w:t xml:space="preserve"> ). Ils délivrent un courant qui dépend donc de la puissance lumineuse et de la position du faisceau incident. Un schéma de leur circuit de traitement du signal lumineux est présenté sur la figure 3. Toutes les résistances sont égales à </w:t>
      </w:r>
      <m:oMath>
        <m:r>
          <m:rPr>
            <m:sty m:val="p"/>
          </m:rPr>
          <m:t>15</m:t>
        </m:r>
        <m:r>
          <m:rPr>
            <m:sty m:val="i"/>
          </m:rPr>
          <m:t>k</m:t>
        </m:r>
        <m:r>
          <m:rPr>
            <m:sty m:val="p"/>
          </m:rPr>
          <m:t>Ω</m:t>
        </m:r>
      </m:oMath>
      <w:r>
        <w:rPr/>
        <w:t xml:space="preserve">. </w:t>
      </w:r>
      <m:oMath>
        <m:r>
          <m:rPr>
            <m:sty m:val="i"/>
          </m:rPr>
          <m:t>V</m:t>
        </m:r>
        <m:r>
          <m:rPr>
            <m:sty m:val="p"/>
          </m:rPr>
          <m:t>+</m:t>
        </m:r>
      </m:oMath>
      <w:r>
        <w:rPr/>
        <w:t xml:space="preserve"> et </w:t>
      </w:r>
      <m:oMath>
        <m:r>
          <m:rPr>
            <m:sty m:val="i"/>
          </m:rPr>
          <m:t>V</m:t>
        </m:r>
      </m:oMath>
      <w:r>
        <w:rPr>
          <w:rFonts w:eastAsia="Georgia" w:cs="Georgia" w:ascii="Georgia" w:hAnsi="Georgia"/>
        </w:rPr>
        <w:t xml:space="preserve"> - sont les tensions d'alimentation des amplificateurs. Les amplificateurs opérationnels seront considérés comme idéaux et fonctionnant en régime linéaire. Les deux voies du détecteur permettant de mesurer la déviation du faisceau selon </w:t>
      </w:r>
      <m:oMath>
        <m:r>
          <m:rPr>
            <m:sty m:val="i"/>
          </m:rPr>
          <m:t>X</m:t>
        </m:r>
      </m:oMath>
      <w:r>
        <w:rPr/>
        <w:t xml:space="preserve"> et </w:t>
      </w:r>
      <m:oMath>
        <m:r>
          <m:rPr>
            <m:sty m:val="i"/>
          </m:rPr>
          <m:t>Y</m:t>
        </m:r>
      </m:oMath>
      <w:r>
        <w:rPr>
          <w:rFonts w:eastAsia="Georgia" w:cs="Georgia" w:ascii="Georgia" w:hAnsi="Georgia"/>
        </w:rPr>
        <w:t xml:space="preserve"> sont repérés par </w:t>
      </w:r>
      <m:oMath>
        <m:r>
          <m:rPr>
            <m:sty m:val="i"/>
          </m:rPr>
          <m:t>X</m:t>
        </m:r>
      </m:oMath>
      <w:r>
        <w:rPr/>
        <w:t xml:space="preserve"> et </w:t>
      </w:r>
      <m:oMath>
        <m:r>
          <m:rPr>
            <m:sty m:val="i"/>
          </m:rPr>
          <m:t>Y</m:t>
        </m:r>
      </m:oMath>
      <w:r>
        <w:rPr/>
        <w:t xml:space="preserve">.</w:t>
      </w:r>
    </w:p>
    <w:p>
      <w:pPr>
        <w:spacing w:after="220" w:lineRule="auto"/>
      </w:pPr>
      <w:r>
        <w:rPr/>
        <w:t xml:space="preserve">Analyser le circuit et montrer que les tensions permettant de mesurer la force sont en </w:t>
      </w:r>
      <m:oMath>
        <m:r>
          <m:rPr>
            <m:sty m:val="i"/>
          </m:rPr>
          <m:t>A</m:t>
        </m:r>
      </m:oMath>
      <w:r>
        <w:rPr/>
        <w:t xml:space="preserve"> et </w:t>
      </w:r>
      <m:oMath>
        <m:r>
          <m:rPr>
            <m:sty m:val="i"/>
          </m:rPr>
          <m:t>B</m:t>
        </m:r>
      </m:oMath>
      <w:r>
        <w:rPr/>
        <w:t xml:space="preserve">. A quoi peuvent servir les condensateurs </w:t>
      </w:r>
      <m:oMath>
        <m:r>
          <m:rPr>
            <m:sty m:val="i"/>
          </m:rPr>
          <m:t>C</m:t>
        </m:r>
      </m:oMath>
      <w:r>
        <w:rPr/>
        <w:t xml:space="preserve">, comment choisir leur valeur? Proposer d'autres montages permettant d'obtenir les renseignements utiles.</w:t>
      </w:r>
    </w:p>
    <w:p>
      <w:pPr>
        <w:spacing w:line="271" w:before="240" w:lineRule="auto"/>
      </w:pPr>
      <w:r>
        <w:rPr>
          <w:rFonts w:eastAsia="Georgia" w:cs="Georgia" w:ascii="Georgia" w:hAnsi="Georgia"/>
          <w:b/>
          <w:sz w:val="33"/>
        </w:rPr>
        <w:t xml:space="preserve">4.3 Méthodes alternatives de mesures de force avec des pinces optiques</w:t>
      </w:r>
    </w:p>
    <w:p>
      <w:pPr>
        <w:spacing w:after="220" w:lineRule="auto"/>
      </w:pPr>
      <w:r>
        <w:rPr>
          <w:rFonts w:eastAsia="Georgia" w:cs="Georgia" w:ascii="Georgia" w:hAnsi="Georgia"/>
        </w:rPr>
        <w:t xml:space="preserve">À partir ce que nous avons vu pour l'analyse fréquentielle lors de l'étude des pinces magnétiques, proposer une méthode de mesure de la force n'utilisant pas les photodétecteurs pour mesurer la variation d'impulsion des photons. On admettra que le piège optique peut se modéliser comme un ressort qui ramène la bille piégée au point focal des objectifs.</w:t>
      </w:r>
    </w:p>
    <w:p>
      <w:pPr>
        <w:spacing w:lineRule="auto"/>
        <w:jc w:val="center"/>
      </w:pPr>
      <w:r>
        <w:rPr/>
        <w:drawing>
          <wp:inline distB="0" distL="0" distR="0" distT="0">
            <wp:extent cx="5486400" cy="4427713"/>
            <wp:effectExtent b="0" l="0" r="0" t="0"/>
            <wp:docPr id="4" name="image-26b74317c9df5a43f91db0778de238971a4c5590.jpg"/>
            <a:graphic>
              <a:graphicData uri="http://schemas.openxmlformats.org/drawingml/2006/picture">
                <pic:pic>
                  <pic:nvPicPr>
                    <pic:cNvPr id="4" name="image-26b74317c9df5a43f91db0778de238971a4c5590.jpg" descr=""/>
                    <pic:cNvPicPr/>
                  </pic:nvPicPr>
                  <pic:blipFill>
                    <a:blip r:embed="rId8" cstate="print"/>
                    <a:srcRect b="0" l="0" r="0" t="0"/>
                    <a:stretch>
                      <a:fillRect/>
                    </a:stretch>
                  </pic:blipFill>
                  <pic:spPr>
                    <a:xfrm>
                      <a:off x="0" y="0"/>
                      <a:ext cx="5486400" cy="4427713"/>
                    </a:xfrm>
                    <a:prstGeom prst="rect"/>
                  </pic:spPr>
                </pic:pic>
              </a:graphicData>
            </a:graphic>
          </wp:inline>
        </w:drawing>
      </w:r>
    </w:p>
    <w:p>
      <w:pPr>
        <w:spacing w:lineRule="auto"/>
      </w:pPr>
      <w:r>
        <w:rPr>
          <w:rFonts w:eastAsia="Georgia" w:cs="Georgia" w:ascii="Georgia" w:hAnsi="Georgia"/>
        </w:rPr>
        <w:t xml:space="preserve">Fig. 3 - Circuit électronique utilisé par l'équipe de Berkeley.</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Interprétation d'expériences de micromanipulation de molécules uniques</w:t>
      </w:r>
    </w:p>
    <w:p>
      <w:pPr>
        <w:spacing w:line="271" w:before="330" w:lineRule="auto"/>
      </w:pPr>
      <w:r>
        <w:rPr>
          <w:rFonts w:eastAsia="Georgia" w:cs="Georgia" w:ascii="Georgia" w:hAnsi="Georgia"/>
          <w:b/>
          <w:sz w:val="42"/>
        </w:rPr>
        <w:t xml:space="preserve">5 Traction sur une molécule d'ADN</w:t>
      </w:r>
    </w:p>
    <w:p>
      <w:pPr>
        <w:spacing w:after="220" w:lineRule="auto"/>
      </w:pPr>
      <w:r>
        <w:rPr>
          <w:rFonts w:eastAsia="Georgia" w:cs="Georgia" w:ascii="Georgia" w:hAnsi="Georgia"/>
        </w:rPr>
        <w:t xml:space="preserve">La première expérience que nous allons discuter est celle de la traction sur une molécule d'ADN. Les dispositifs expérimentaux que nous venons de voir permettent de mesurer l'élasticité de la molécule c'est-à-dire la relation entre l'extension de la molécule d'ADN et la force qui lui est appliquée. Le modèle le plus simple consiste à considérer l'ADN comme une suite de maillons indépendants qui peuvent s'orienter indépendamment les uns des autres sans coût énergétique. On notera </w:t>
      </w:r>
      <m:oMath>
        <m:r>
          <m:rPr>
            <m:sty m:val="i"/>
          </m:rPr>
          <m:t>a</m:t>
        </m:r>
      </m:oMath>
      <w:r>
        <w:rPr/>
        <w:t xml:space="preserve"> la taille d'un maillon et </w:t>
      </w:r>
      <m:oMath>
        <m:r>
          <m:rPr>
            <m:sty m:val="i"/>
          </m:rPr>
          <m:t>N</m:t>
        </m:r>
      </m:oMath>
      <w:r>
        <w:rPr>
          <w:rFonts w:eastAsia="Georgia" w:cs="Georgia" w:ascii="Georgia" w:hAnsi="Georgia"/>
        </w:rPr>
        <w:t xml:space="preserve"> le nombre de maillons. La longueur cristallographique de la molécule est donc </w:t>
      </w:r>
      <m:oMath>
        <m:r>
          <m:rPr>
            <m:sty m:val="i"/>
          </m:rPr>
          <m:t>N</m:t>
        </m:r>
        <m:r>
          <m:rPr>
            <m:sty m:val="i"/>
          </m:rPr>
          <m:t>a</m:t>
        </m:r>
      </m:oMath>
      <w:r>
        <w:rPr>
          <w:rFonts w:eastAsia="Georgia" w:cs="Georgia" w:ascii="Georgia" w:hAnsi="Georgia"/>
        </w:rPr>
        <w:t xml:space="preserve">, celle-ci est en général différente de l'extension de la molécule </w:t>
      </w:r>
      <m:oMath>
        <m:acc>
          <m:accPr>
            <m:chr m:val="⃗"/>
          </m:accPr>
          <m:e>
            <m:r>
              <m:rPr>
                <m:sty m:val="i"/>
              </m:rPr>
              <m:t>l</m:t>
            </m:r>
          </m:e>
        </m:acc>
      </m:oMath>
      <w:r>
        <w:rPr>
          <w:rFonts w:eastAsia="Georgia" w:cs="Georgia" w:ascii="Georgia" w:hAnsi="Georgia"/>
        </w:rPr>
        <w:t xml:space="preserve"> qui est la distance moyenne entre les bouts de la molécule.</w:t>
      </w:r>
    </w:p>
    <w:p>
      <w:pPr>
        <w:spacing w:after="220" w:lineRule="auto"/>
      </w:pPr>
      <w:r>
        <w:rPr/>
        <w:t xml:space="preserve">On notera </w:t>
      </w:r>
      <m:oMath>
        <m:acc>
          <m:accPr>
            <m:chr m:val="⃗"/>
          </m:accPr>
          <m:e>
            <m:sSub>
              <m:sSubPr/>
              <m:e>
                <m:r>
                  <m:rPr>
                    <m:sty m:val="i"/>
                  </m:rPr>
                  <m:t>a</m:t>
                </m:r>
              </m:e>
              <m:sub>
                <m:r>
                  <m:rPr>
                    <m:sty m:val="i"/>
                  </m:rPr>
                  <m:t>i</m:t>
                </m:r>
              </m:sub>
            </m:sSub>
          </m:e>
        </m:acc>
      </m:oMath>
      <w:r>
        <w:rPr>
          <w:rFonts w:eastAsia="Georgia" w:cs="Georgia" w:ascii="Georgia" w:hAnsi="Georgia"/>
        </w:rPr>
        <w:t xml:space="preserve"> le vecteur de norme a donnant l'orientation du ième maillon. On repèrera l'orientation de ce maillon par les angles </w:t>
      </w:r>
      <m:oMath>
        <m:sSub>
          <m:sSubPr/>
          <m:e>
            <m:r>
              <m:rPr>
                <m:sty m:val="i"/>
              </m:rPr>
              <m:t>θ</m:t>
            </m:r>
          </m:e>
          <m:sub>
            <m:r>
              <m:rPr>
                <m:sty m:val="i"/>
              </m:rPr>
              <m:t>i</m:t>
            </m:r>
          </m:sub>
        </m:sSub>
      </m:oMath>
      <w:r>
        <w:rPr/>
        <w:t xml:space="preserve"> et </w:t>
      </w:r>
      <m:oMath>
        <m:sSub>
          <m:sSubPr/>
          <m:e>
            <m:r>
              <m:rPr>
                <m:sty m:val="i"/>
              </m:rPr>
              <m:t>ϕ</m:t>
            </m:r>
          </m:e>
          <m:sub>
            <m:r>
              <m:rPr>
                <m:sty m:val="i"/>
              </m:rPr>
              <m:t>i</m:t>
            </m:r>
          </m:sub>
        </m:sSub>
      </m:oMath>
      <w:r>
        <w:rPr/>
        <w:t xml:space="preserve"> comme sur la figure 4.</w:t>
      </w:r>
    </w:p>
    <w:p>
      <w:pPr>
        <w:spacing w:line="271" w:before="240" w:lineRule="auto"/>
      </w:pPr>
      <w:r>
        <w:rPr>
          <w:b/>
          <w:sz w:val="33"/>
        </w:rPr>
        <w:t xml:space="preserve">5.1 Force nulle</w:t>
      </w:r>
    </w:p>
    <w:p>
      <w:pPr>
        <w:spacing w:after="220" w:lineRule="auto"/>
      </w:pPr>
      <w:r>
        <w:rPr>
          <w:rFonts w:eastAsia="Georgia" w:cs="Georgia" w:ascii="Georgia" w:hAnsi="Georgia"/>
        </w:rPr>
        <w:t xml:space="preserve">Dans le cas où la force appliquée sur la molécule est nulle, les maillons s'orientent aléatoirement dans toutes les directions. Donner la valeur moyenne </w:t>
      </w:r>
      <m:oMath>
        <m:r>
          <m:rPr>
            <m:sty m:val="p"/>
          </m:rPr>
          <m:t>⟨</m:t>
        </m:r>
        <m:acc>
          <m:accPr>
            <m:chr m:val="⃗"/>
          </m:accPr>
          <m:e>
            <m:r>
              <m:rPr>
                <m:sty m:val="i"/>
              </m:rPr>
              <m:t>R</m:t>
            </m:r>
          </m:e>
        </m:acc>
        <m:r>
          <m:rPr>
            <m:sty m:val="p"/>
          </m:rPr>
          <m:t>⟩</m:t>
        </m:r>
      </m:oMath>
      <w:r>
        <w:rPr>
          <w:rFonts w:eastAsia="Georgia" w:cs="Georgia" w:ascii="Georgia" w:hAnsi="Georgia"/>
        </w:rPr>
        <w:t xml:space="preserve"> de l'extension de la molécule ainsi que l'écart quadratique moyen </w:t>
      </w:r>
      <m:oMath>
        <m:sSub>
          <m:sSubPr/>
          <m:e>
            <m:r>
              <m:rPr>
                <m:sty m:val="i"/>
              </m:rPr>
              <m:t>R</m:t>
            </m:r>
          </m:e>
          <m:sub>
            <m:r>
              <m:rPr>
                <m:sty m:val="i"/>
              </m:rPr>
              <m:t>g</m:t>
            </m:r>
          </m:sub>
        </m:sSub>
      </m:oMath>
      <w:r>
        <w:rPr/>
        <w:t xml:space="preserve"> de cette longueur ( </w:t>
      </w:r>
      <m:oMath>
        <m:sSubSup>
          <m:sSubSupPr/>
          <m:e>
            <m:r>
              <m:rPr>
                <m:sty m:val="i"/>
              </m:rPr>
              <m:t>R</m:t>
            </m:r>
          </m:e>
          <m:sub>
            <m:r>
              <m:rPr>
                <m:sty m:val="i"/>
              </m:rPr>
              <m:t>g</m:t>
            </m:r>
          </m:sub>
          <m:sup>
            <m:r>
              <m:rPr>
                <m:sty m:val="p"/>
              </m:rPr>
              <m:t>2</m:t>
            </m:r>
          </m:sup>
        </m:sSubSup>
        <m:r>
          <m:rPr>
            <m:sty m:val="p"/>
          </m:rPr>
          <m:t>=</m:t>
        </m:r>
        <m:d>
          <m:dPr>
            <m:begChr m:val="⟨"/>
            <m:endChr m:val="⟩"/>
            <m:ctrlPr>
              <w:rPr>
                <w:rFonts w:ascii="Cambria Math" w:hAnsi="Cambria Math"/>
              </w:rPr>
            </m:ctrlPr>
          </m:dPr>
          <m:e>
            <m:r>
              <m:rPr>
                <m:sty m:val="p"/>
              </m:rPr>
              <m:t>‖</m:t>
            </m:r>
            <m:acc>
              <m:accPr>
                <m:chr m:val="⃗"/>
              </m:accPr>
              <m:e>
                <m:r>
                  <m:rPr>
                    <m:sty m:val="i"/>
                  </m:rPr>
                  <m:t>R</m:t>
                </m:r>
              </m:e>
            </m:acc>
            <m:sSup>
              <m:sSupPr/>
              <m:e>
                <m:r>
                  <m:rPr>
                    <m:sty m:val="p"/>
                  </m:rPr>
                  <m:t>‖</m:t>
                </m:r>
              </m:e>
              <m:sup>
                <m:r>
                  <m:rPr>
                    <m:sty m:val="p"/>
                  </m:rPr>
                  <m:t>2</m:t>
                </m:r>
              </m:sup>
            </m:sSup>
          </m:e>
        </m:d>
        <m:r>
          <m:rPr>
            <m:sty m:val="p"/>
          </m:rPr>
          <m:t>−</m:t>
        </m:r>
        <m:r>
          <m:rPr>
            <m:sty m:val="p"/>
          </m:rPr>
          <m:t>‖</m:t>
        </m:r>
        <m:r>
          <m:rPr>
            <m:sty m:val="p"/>
          </m:rPr>
          <m:t>⟨</m:t>
        </m:r>
        <m:acc>
          <m:accPr>
            <m:chr m:val="⃗"/>
          </m:accPr>
          <m:e>
            <m:r>
              <m:rPr>
                <m:sty m:val="i"/>
              </m:rPr>
              <m:t>R</m:t>
            </m:r>
          </m:e>
        </m:acc>
        <m:r>
          <m:rPr>
            <m:sty m:val="p"/>
          </m:rPr>
          <m:t>⟩</m:t>
        </m:r>
        <m:sSup>
          <m:sSupPr/>
          <m:e>
            <m:r>
              <m:rPr>
                <m:sty m:val="p"/>
              </m:rPr>
              <m:t>‖</m:t>
            </m:r>
          </m:e>
          <m:sup>
            <m:r>
              <m:rPr>
                <m:sty m:val="p"/>
              </m:rPr>
              <m:t>2</m:t>
            </m:r>
          </m:sup>
        </m:sSup>
      </m:oMath>
      <w:r>
        <w:rPr/>
        <w:t xml:space="preserve"> ).</w:t>
      </w:r>
      <w:r>
        <w:rPr/>
        <w:br w:type="textWrapping"/>
      </w:r>
      <w:r>
        <w:rPr>
          <w:rFonts w:eastAsia="Georgia" w:cs="Georgia" w:ascii="Georgia" w:hAnsi="Georgia"/>
        </w:rPr>
        <w:t xml:space="preserve">Pour l'ADN a a été mesuré et vaut environ 50 nm . Pour un génome d'environ cent millions de paires de bases, quel est le volume de la pelote d'ADN ainsi formée si on admet que l'on a une sphère de rayon </w:t>
      </w:r>
      <m:oMath>
        <m:sSub>
          <m:sSubPr/>
          <m:e>
            <m:r>
              <m:rPr>
                <m:sty m:val="i"/>
              </m:rPr>
              <m:t>R</m:t>
            </m:r>
          </m:e>
          <m:sub>
            <m:r>
              <m:rPr>
                <m:sty m:val="i"/>
              </m:rPr>
              <m:t>g</m:t>
            </m:r>
          </m:sub>
        </m:sSub>
      </m:oMath>
      <w:r>
        <w:rPr/>
        <w:t xml:space="preserve"> ? La distance entre deux paires de bases est de </w:t>
      </w:r>
      <m:oMath>
        <m:r>
          <m:rPr>
            <m:sty m:val="p"/>
          </m:rPr>
          <m:t>0</m:t>
        </m:r>
        <m:r>
          <m:rPr>
            <m:sty m:val="p"/>
          </m:rPr>
          <m:t>,</m:t>
        </m:r>
        <m:r>
          <m:rPr>
            <m:sty m:val="p"/>
          </m:rPr>
          <m:t>34</m:t>
        </m:r>
        <m:r>
          <m:rPr>
            <m:nor/>
          </m:rPr>
          <m:t xml:space="preserve"> </m:t>
        </m:r>
        <m:r>
          <m:rPr>
            <m:sty m:val="p"/>
          </m:rPr>
          <m:t>nm</m:t>
        </m:r>
      </m:oMath>
      <w:r>
        <w:rPr/>
        <w:t xml:space="preserve">.</w:t>
      </w:r>
    </w:p>
    <w:p>
      <w:pPr>
        <w:spacing w:lineRule="auto"/>
        <w:jc w:val="center"/>
      </w:pPr>
      <w:r>
        <w:rPr/>
        <w:drawing>
          <wp:inline distB="0" distL="0" distR="0" distT="0">
            <wp:extent cx="4876800" cy="4819650"/>
            <wp:effectExtent b="0" l="0" r="0" t="0"/>
            <wp:docPr id="5" name="image-b8e6965b3c877a2848fe59db9982c4ffa28fbda4.jpg"/>
            <a:graphic>
              <a:graphicData uri="http://schemas.openxmlformats.org/drawingml/2006/picture">
                <pic:pic>
                  <pic:nvPicPr>
                    <pic:cNvPr id="5" name="image-b8e6965b3c877a2848fe59db9982c4ffa28fbda4.jpg" descr=""/>
                    <pic:cNvPicPr/>
                  </pic:nvPicPr>
                  <pic:blipFill>
                    <a:blip r:embed="rId9" cstate="print"/>
                    <a:srcRect b="0" l="0" r="0" t="0"/>
                    <a:stretch>
                      <a:fillRect/>
                    </a:stretch>
                  </pic:blipFill>
                  <pic:spPr>
                    <a:xfrm>
                      <a:off x="0" y="0"/>
                      <a:ext cx="4876800" cy="4819650"/>
                    </a:xfrm>
                    <a:prstGeom prst="rect"/>
                  </pic:spPr>
                </pic:pic>
              </a:graphicData>
            </a:graphic>
          </wp:inline>
        </w:drawing>
      </w:r>
    </w:p>
    <w:p>
      <w:pPr>
        <w:spacing w:lineRule="auto"/>
      </w:pPr>
      <w:r>
        <w:rPr>
          <w:rFonts w:eastAsia="Georgia" w:cs="Georgia" w:ascii="Georgia" w:hAnsi="Georgia"/>
        </w:rPr>
        <w:t xml:space="preserve">Fig. 4 - Le ième maillon de la molécule est repéré par les angles </w:t>
      </w:r>
      <m:oMath>
        <m:sSub>
          <m:sSubPr/>
          <m:e>
            <m:r>
              <m:rPr>
                <m:sty m:val="i"/>
              </m:rPr>
              <m:t>θ</m:t>
            </m:r>
          </m:e>
          <m:sub>
            <m:r>
              <m:rPr>
                <m:sty m:val="i"/>
              </m:rPr>
              <m:t>i</m:t>
            </m:r>
          </m:sub>
        </m:sSub>
      </m:oMath>
      <w:r>
        <w:rPr/>
        <w:t xml:space="preserve"> et </w:t>
      </w:r>
      <m:oMath>
        <m:sSub>
          <m:sSubPr/>
          <m:e>
            <m:r>
              <m:rPr>
                <m:sty m:val="i"/>
              </m:rPr>
              <m:t>ϕ</m:t>
            </m:r>
          </m:e>
          <m:sub>
            <m:r>
              <m:rPr>
                <m:sty m:val="i"/>
              </m:rPr>
              <m:t>i</m:t>
            </m:r>
          </m:sub>
        </m:sSub>
      </m:oMath>
      <w:r>
        <w:rPr/>
        <w:t xml:space="preserve">.</w:t>
      </w:r>
    </w:p>
    <w:p>
      <w:pPr>
        <w:spacing w:line="271" w:before="240" w:lineRule="auto"/>
      </w:pPr>
      <w:r>
        <w:rPr>
          <w:b/>
          <w:sz w:val="33"/>
        </w:rPr>
        <w:t xml:space="preserve">5.2 Relation force-extension</w:t>
      </w:r>
    </w:p>
    <w:p>
      <w:pPr>
        <w:spacing w:after="220" w:lineRule="auto"/>
      </w:pPr>
      <w:r>
        <w:rPr>
          <w:rFonts w:eastAsia="Georgia" w:cs="Georgia" w:ascii="Georgia" w:hAnsi="Georgia"/>
        </w:rPr>
        <w:t xml:space="preserve">En prenant pour système la molécule :</w:t>
      </w:r>
    </w:p>
    <w:p>
      <w:pPr>
        <w:numPr>
          <w:ilvl w:val="0"/>
          <w:numId w:val="11"/>
        </w:numPr>
        <w:spacing w:lineRule="auto"/>
      </w:pPr>
      <w:r>
        <w:rPr/>
        <w:t xml:space="preserve">Quel est le travail </w:t>
      </w:r>
      <m:oMath>
        <m:r>
          <m:rPr>
            <m:sty m:val="i"/>
          </m:rPr>
          <m:t>δ</m:t>
        </m:r>
        <m:r>
          <m:rPr>
            <m:sty m:val="i"/>
          </m:rPr>
          <m:t>W</m:t>
        </m:r>
      </m:oMath>
      <w:r>
        <w:rPr>
          <w:rFonts w:eastAsia="Georgia" w:cs="Georgia" w:ascii="Georgia" w:hAnsi="Georgia"/>
        </w:rPr>
        <w:t xml:space="preserve"> reçu par le système lorsque l'élongation passe de </w:t>
      </w:r>
      <m:oMath>
        <m:acc>
          <m:accPr>
            <m:chr m:val="⃗"/>
          </m:accPr>
          <m:e>
            <m:r>
              <m:rPr>
                <m:sty m:val="i"/>
              </m:rPr>
              <m:t>l</m:t>
            </m:r>
          </m:e>
        </m:acc>
      </m:oMath>
      <w:r>
        <w:rPr>
          <w:rFonts w:eastAsia="Georgia" w:cs="Georgia" w:ascii="Georgia" w:hAnsi="Georgia"/>
        </w:rPr>
        <w:t xml:space="preserve"> à </w:t>
      </w:r>
      <m:oMath>
        <m:acc>
          <m:accPr>
            <m:chr m:val="⃗"/>
          </m:accPr>
          <m:e>
            <m:r>
              <m:rPr>
                <m:sty m:val="i"/>
              </m:rPr>
              <m:t>l</m:t>
            </m:r>
          </m:e>
        </m:acc>
        <m:r>
          <m:rPr>
            <m:sty m:val="p"/>
          </m:rPr>
          <m:t>+</m:t>
        </m:r>
        <m:r>
          <m:rPr>
            <m:sty m:val="i"/>
          </m:rPr>
          <m:t>d</m:t>
        </m:r>
        <m:acc>
          <m:accPr>
            <m:chr m:val="⃗"/>
          </m:accPr>
          <m:e>
            <m:r>
              <m:rPr>
                <m:sty m:val="i"/>
              </m:rPr>
              <m:t>l</m:t>
            </m:r>
          </m:e>
        </m:acc>
      </m:oMath>
      <w:r>
        <w:rPr/>
        <w:t xml:space="preserve"> ?</w:t>
      </w:r>
    </w:p>
    <w:p>
      <w:pPr>
        <w:numPr>
          <w:ilvl w:val="0"/>
          <w:numId w:val="11"/>
        </w:numPr>
        <w:spacing w:lineRule="auto"/>
      </w:pPr>
      <w:r>
        <w:rPr/>
        <w:t xml:space="preserve">Donner en le justifiant la fonction thermodynamique </w:t>
      </w:r>
      <m:oMath>
        <m:sSup>
          <m:sSupPr/>
          <m:e>
            <m:r>
              <m:rPr>
                <m:sty m:val="i"/>
              </m:rPr>
              <m:t>G</m:t>
            </m:r>
          </m:e>
          <m:sup>
            <m:r>
              <m:rPr>
                <m:sty m:val="p"/>
              </m:rPr>
              <m:t>∗</m:t>
            </m:r>
          </m:sup>
        </m:sSup>
      </m:oMath>
      <w:r>
        <w:rPr>
          <w:rFonts w:eastAsia="Georgia" w:cs="Georgia" w:ascii="Georgia" w:hAnsi="Georgia"/>
        </w:rPr>
        <w:t xml:space="preserve"> qui donne l'énergie maximale récupérable lorsque l'on tire à force (et température) constante sur la molécule. On introduira l'entropie </w:t>
      </w:r>
      <m:oMath>
        <m:r>
          <m:rPr>
            <m:sty m:val="i"/>
          </m:rPr>
          <m:t>S</m:t>
        </m:r>
      </m:oMath>
      <w:r>
        <w:rPr>
          <w:rFonts w:eastAsia="Georgia" w:cs="Georgia" w:ascii="Georgia" w:hAnsi="Georgia"/>
        </w:rPr>
        <w:t xml:space="preserve">, l'énergie interne </w:t>
      </w:r>
      <m:oMath>
        <m:r>
          <m:rPr>
            <m:sty m:val="i"/>
          </m:rPr>
          <m:t>U</m:t>
        </m:r>
        <m:r>
          <m:rPr>
            <m:sty m:val="p"/>
          </m:rPr>
          <m:t>,</m:t>
        </m:r>
        <m:r>
          <m:rPr>
            <m:sty m:val="i"/>
          </m:rPr>
          <m:t>δ</m:t>
        </m:r>
        <m:r>
          <m:rPr>
            <m:sty m:val="i"/>
          </m:rPr>
          <m:t>Q</m:t>
        </m:r>
      </m:oMath>
      <w:r>
        <w:rPr>
          <w:rFonts w:eastAsia="Georgia" w:cs="Georgia" w:ascii="Georgia" w:hAnsi="Georgia"/>
        </w:rPr>
        <w:t xml:space="preserve"> la chaleur reçue par le système lorsque l'élongation passe de </w:t>
      </w:r>
      <m:oMath>
        <m:acc>
          <m:accPr>
            <m:chr m:val="⃗"/>
          </m:accPr>
          <m:e>
            <m:r>
              <m:rPr>
                <m:sty m:val="i"/>
              </m:rPr>
              <m:t>l</m:t>
            </m:r>
          </m:e>
        </m:acc>
      </m:oMath>
      <w:r>
        <w:rPr>
          <w:rFonts w:eastAsia="Georgia" w:cs="Georgia" w:ascii="Georgia" w:hAnsi="Georgia"/>
        </w:rPr>
        <w:t xml:space="preserve"> à </w:t>
      </w:r>
      <m:oMath>
        <m:acc>
          <m:accPr>
            <m:chr m:val="⃗"/>
          </m:accPr>
          <m:e>
            <m:r>
              <m:rPr>
                <m:sty m:val="i"/>
              </m:rPr>
              <m:t>l</m:t>
            </m:r>
          </m:e>
        </m:acc>
        <m:r>
          <m:rPr>
            <m:sty m:val="p"/>
          </m:rPr>
          <m:t>+</m:t>
        </m:r>
        <m:r>
          <m:rPr>
            <m:sty m:val="i"/>
          </m:rPr>
          <m:t>d</m:t>
        </m:r>
        <m:acc>
          <m:accPr>
            <m:chr m:val="⃗"/>
          </m:accPr>
          <m:e>
            <m:r>
              <m:rPr>
                <m:sty m:val="i"/>
              </m:rPr>
              <m:t>l</m:t>
            </m:r>
          </m:e>
        </m:acc>
      </m:oMath>
      <w:r>
        <w:rPr/>
        <w:t xml:space="preserve">. On note toujours </w:t>
      </w:r>
      <m:oMath>
        <m:r>
          <m:rPr>
            <m:sty m:val="i"/>
          </m:rPr>
          <m:t>T</m:t>
        </m:r>
      </m:oMath>
      <w:r>
        <w:rPr>
          <w:rFonts w:eastAsia="Georgia" w:cs="Georgia" w:ascii="Georgia" w:hAnsi="Georgia"/>
        </w:rPr>
        <w:t xml:space="preserve"> la température.</w:t>
      </w:r>
      <w:r>
        <w:rPr/>
        <w:br w:type="textWrapping"/>
      </w:r>
      <w:r>
        <w:rPr>
          <w:rFonts w:eastAsia="Georgia" w:cs="Georgia" w:ascii="Georgia" w:hAnsi="Georgia"/>
        </w:rPr>
        <w:t xml:space="preserve">Dans la suite on admettra que l'absence d'énergie associée à l'orientation relative des maillons d'ADN se traduit par le fait que l'énergie interne </w:t>
      </w:r>
      <m:oMath>
        <m:r>
          <m:rPr>
            <m:sty m:val="i"/>
          </m:rPr>
          <m:t>U</m:t>
        </m:r>
      </m:oMath>
      <w:r>
        <w:rPr>
          <w:rFonts w:eastAsia="Georgia" w:cs="Georgia" w:ascii="Georgia" w:hAnsi="Georgia"/>
        </w:rPr>
        <w:t xml:space="preserve"> est nulle. On admettra également que la probabilité d'avoir les </w:t>
      </w:r>
      <m:oMath>
        <m:sSub>
          <m:sSubPr/>
          <m:e>
            <m:acc>
              <m:accPr>
                <m:chr m:val="⃗"/>
              </m:accPr>
              <m:e>
                <m:r>
                  <m:rPr>
                    <m:sty m:val="i"/>
                  </m:rPr>
                  <m:t>a</m:t>
                </m:r>
              </m:e>
            </m:acc>
          </m:e>
          <m:sub>
            <m:r>
              <m:rPr>
                <m:sty m:val="i"/>
              </m:rPr>
              <m:t>i</m:t>
            </m:r>
          </m:sub>
        </m:sSub>
      </m:oMath>
      <w:r>
        <w:rPr/>
        <w:t xml:space="preserve"> pointant dans les angles solides </w:t>
      </w:r>
      <m:oMath>
        <m:r>
          <m:rPr>
            <m:sty m:val="i"/>
          </m:rPr>
          <m:t>d</m:t>
        </m:r>
        <m:sSub>
          <m:sSubPr/>
          <m:e>
            <m:r>
              <m:rPr>
                <m:sty m:val="p"/>
              </m:rPr>
              <m:t>Ω</m:t>
            </m:r>
          </m:e>
          <m:sub>
            <m:r>
              <m:rPr>
                <m:sty m:val="p"/>
              </m:rPr>
              <m:t>1</m:t>
            </m:r>
          </m:sub>
        </m:sSub>
        <m:r>
          <m:rPr>
            <m:sty m:val="p"/>
          </m:rPr>
          <m:t>,</m:t>
        </m:r>
        <m:r>
          <m:rPr>
            <m:sty m:val="p"/>
          </m:rPr>
          <m:t>…</m:t>
        </m:r>
        <m:r>
          <m:rPr>
            <m:sty m:val="p"/>
          </m:rPr>
          <m:t>,</m:t>
        </m:r>
        <m:r>
          <m:rPr>
            <m:sty m:val="i"/>
          </m:rPr>
          <m:t>d</m:t>
        </m:r>
        <m:sSub>
          <m:sSubPr/>
          <m:e>
            <m:r>
              <m:rPr>
                <m:sty m:val="p"/>
              </m:rPr>
              <m:t>Ω</m:t>
            </m:r>
          </m:e>
          <m:sub>
            <m:r>
              <m:rPr>
                <m:sty m:val="i"/>
              </m:rPr>
              <m:t>N</m:t>
            </m:r>
          </m:sub>
        </m:sSub>
      </m:oMath>
      <w:r>
        <w:rPr>
          <w:rFonts w:eastAsia="Georgia" w:cs="Georgia" w:ascii="Georgia" w:hAnsi="Georgia"/>
        </w:rPr>
        <w:t xml:space="preserve"> autour des directions repérées par les angles </w:t>
      </w:r>
      <m:oMath>
        <m:sSub>
          <m:sSubPr/>
          <m:e>
            <m:r>
              <m:rPr>
                <m:sty m:val="i"/>
              </m:rPr>
              <m:t>θ</m:t>
            </m:r>
          </m:e>
          <m:sub>
            <m:r>
              <m:rPr>
                <m:sty m:val="i"/>
              </m:rPr>
              <m:t>i</m:t>
            </m:r>
          </m:sub>
        </m:sSub>
      </m:oMath>
      <w:r>
        <w:rPr/>
        <w:t xml:space="preserve"> et </w:t>
      </w:r>
      <m:oMath>
        <m:sSub>
          <m:sSubPr/>
          <m:e>
            <m:r>
              <m:rPr>
                <m:sty m:val="i"/>
              </m:rPr>
              <m:t>ϕ</m:t>
            </m:r>
          </m:e>
          <m:sub>
            <m:r>
              <m:rPr>
                <m:sty m:val="i"/>
              </m:rPr>
              <m:t>i</m:t>
            </m:r>
          </m:sub>
        </m:sSub>
      </m:oMath>
      <w:r>
        <w:rPr>
          <w:rFonts w:eastAsia="Georgia" w:cs="Georgia" w:ascii="Georgia" w:hAnsi="Georgia"/>
        </w:rPr>
        <w:t xml:space="preserve">, est donnée par :</w:t>
      </w:r>
    </w:p>
    <w:p>
      <w:pPr>
        <w:spacing w:after="220" w:lineRule="auto"/>
      </w:pPr>
      <m:oMathPara>
        <m:oMath>
          <m:r>
            <m:rPr>
              <m:sty m:val="i"/>
            </m:rPr>
            <m:t>d</m:t>
          </m:r>
          <m:r>
            <m:rPr>
              <m:sty m:val="i"/>
            </m:rPr>
            <m:t>P</m:t>
          </m:r>
          <m:d>
            <m:dPr>
              <m:begChr m:val="("/>
              <m:endChr m:val=")"/>
              <m:ctrlPr>
                <w:rPr>
                  <w:rFonts w:ascii="Cambria Math" w:hAnsi="Cambria Math"/>
                </w:rPr>
              </m:ctrlPr>
            </m:dPr>
            <m:e>
              <m:acc>
                <m:accPr>
                  <m:chr m:val="⃗"/>
                </m:accPr>
                <m:e>
                  <m:sSub>
                    <m:sSubPr/>
                    <m:e>
                      <m:r>
                        <m:rPr>
                          <m:sty m:val="i"/>
                        </m:rPr>
                        <m:t>a</m:t>
                      </m:r>
                    </m:e>
                    <m:sub>
                      <m:r>
                        <m:rPr>
                          <m:sty m:val="p"/>
                        </m:rPr>
                        <m:t>1</m:t>
                      </m:r>
                    </m:sub>
                  </m:sSub>
                </m:e>
              </m:acc>
              <m:r>
                <m:rPr>
                  <m:sty m:val="p"/>
                </m:rPr>
                <m:t>,</m:t>
              </m:r>
              <m:r>
                <m:rPr>
                  <m:sty m:val="p"/>
                </m:rPr>
                <m:t>…</m:t>
              </m:r>
              <m:r>
                <m:rPr>
                  <m:sty m:val="p"/>
                </m:rPr>
                <m:t>,</m:t>
              </m:r>
              <m:acc>
                <m:accPr>
                  <m:chr m:val="⃗"/>
                </m:accPr>
                <m:e>
                  <m:sSub>
                    <m:sSubPr/>
                    <m:e>
                      <m:r>
                        <m:rPr>
                          <m:sty m:val="i"/>
                        </m:rPr>
                        <m:t>a</m:t>
                      </m:r>
                    </m:e>
                    <m:sub>
                      <m:r>
                        <m:rPr>
                          <m:sty m:val="i"/>
                        </m:rPr>
                        <m:t>N</m:t>
                      </m:r>
                    </m:sub>
                  </m:sSub>
                </m:e>
              </m:acc>
            </m:e>
          </m:d>
          <m:r>
            <m:rPr>
              <m:sty m:val="p"/>
            </m:rPr>
            <m:t>=</m:t>
          </m:r>
          <m:r>
            <m:rPr>
              <m:sty m:val="i"/>
            </m:rPr>
            <m:t>α</m:t>
          </m:r>
          <m:sSup>
            <m:sSupPr/>
            <m:e>
              <m:r>
                <m:rPr>
                  <m:sty m:val="i"/>
                </m:rPr>
                <m:t>e</m:t>
              </m:r>
            </m:e>
            <m:sup>
              <m:r>
                <m:rPr>
                  <m:sty m:val="p"/>
                </m:rPr>
                <m:t>−</m:t>
              </m:r>
              <m:f>
                <m:fPr>
                  <m:ctrlPr>
                    <w:rPr>
                      <w:rFonts w:ascii="Cambria Math" w:hAnsi="Cambria Math"/>
                    </w:rPr>
                  </m:ctrlPr>
                </m:fPr>
                <m:num>
                  <m:sSup>
                    <m:sSupPr/>
                    <m:e>
                      <m:r>
                        <m:rPr>
                          <m:sty m:val="i"/>
                        </m:rPr>
                        <m:t>G</m:t>
                      </m:r>
                    </m:e>
                    <m:sup>
                      <m:r>
                        <m:rPr>
                          <m:sty m:val="p"/>
                        </m:rPr>
                        <m:t>∗</m:t>
                      </m:r>
                    </m:sup>
                  </m:sSup>
                  <m:r>
                    <m:rPr>
                      <m:sty m:val="p"/>
                    </m:rPr>
                    <m:t>+</m:t>
                  </m:r>
                  <m:r>
                    <m:rPr>
                      <m:sty m:val="i"/>
                    </m:rPr>
                    <m:t>T</m:t>
                  </m:r>
                  <m:r>
                    <m:rPr>
                      <m:sty m:val="i"/>
                    </m:rPr>
                    <m:t>S</m:t>
                  </m:r>
                </m:num>
                <m:den>
                  <m:sSub>
                    <m:sSubPr/>
                    <m:e>
                      <m:r>
                        <m:rPr>
                          <m:sty m:val="i"/>
                        </m:rPr>
                        <m:t>k</m:t>
                      </m:r>
                    </m:e>
                    <m:sub>
                      <m:r>
                        <m:rPr>
                          <m:sty m:val="i"/>
                        </m:rPr>
                        <m:t>B</m:t>
                      </m:r>
                    </m:sub>
                  </m:sSub>
                  <m:r>
                    <m:rPr>
                      <m:sty m:val="i"/>
                    </m:rPr>
                    <m:t>T</m:t>
                  </m:r>
                </m:den>
              </m:f>
            </m:sup>
          </m:sSup>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d</m:t>
          </m:r>
          <m:sSub>
            <m:sSubPr/>
            <m:e>
              <m:r>
                <m:rPr>
                  <m:sty m:val="p"/>
                </m:rPr>
                <m:t>Ω</m:t>
              </m:r>
            </m:e>
            <m:sub>
              <m:r>
                <m:rPr>
                  <m:sty m:val="i"/>
                </m:rPr>
                <m:t>i</m:t>
              </m:r>
            </m:sub>
          </m:sSub>
        </m:oMath>
      </m:oMathPara>
    </w:p>
    <w:p>
      <w:pPr>
        <w:spacing w:after="220" w:lineRule="auto"/>
      </w:pPr>
      <w:r>
        <w:rPr>
          <w:rFonts w:eastAsia="Georgia" w:cs="Georgia" w:ascii="Georgia" w:hAnsi="Georgia"/>
        </w:rPr>
        <w:t xml:space="preserve">où </w:t>
      </w:r>
      <m:oMath>
        <m:r>
          <m:rPr>
            <m:sty m:val="i"/>
          </m:rPr>
          <m:t>α</m:t>
        </m:r>
      </m:oMath>
      <w:r>
        <w:rPr/>
        <w:t xml:space="preserve"> est une constante de normalisation.</w:t>
      </w:r>
    </w:p>
    <w:p>
      <w:pPr>
        <w:numPr>
          <w:ilvl w:val="0"/>
          <w:numId w:val="12"/>
        </w:numPr>
        <w:spacing w:lineRule="auto"/>
      </w:pPr>
      <w:r>
        <w:rPr>
          <w:rFonts w:eastAsia="Georgia" w:cs="Georgia" w:ascii="Georgia" w:hAnsi="Georgia"/>
        </w:rPr>
        <w:t xml:space="preserve">Normaliser cette probabilité. On rappelle que les angles solides élémentaires valent : </w:t>
      </w:r>
      <m:oMath>
        <m:r>
          <m:rPr>
            <m:sty m:val="i"/>
          </m:rPr>
          <m:t>d</m:t>
        </m:r>
        <m:sSub>
          <m:sSubPr/>
          <m:e>
            <m:r>
              <m:rPr>
                <m:sty m:val="p"/>
              </m:rPr>
              <m:t>Ω</m:t>
            </m:r>
          </m:e>
          <m:sub>
            <m:r>
              <m:rPr>
                <m:sty m:val="i"/>
              </m:rPr>
              <m:t>i</m:t>
            </m:r>
          </m:sub>
        </m:sSub>
        <m:r>
          <m:rPr>
            <m:sty m:val="p"/>
          </m:rPr>
          <m:t>=</m:t>
        </m:r>
        <m:r>
          <m:rPr>
            <m:sty m:val="p"/>
          </m:rPr>
          <m:t>sin</m:t>
        </m:r>
        <m:r>
          <m:rPr>
            <m:sty m:val="p"/>
          </m:rPr>
          <m:t>⁡</m:t>
        </m:r>
        <m:sSub>
          <m:sSubPr/>
          <m:e>
            <m:r>
              <m:rPr>
                <m:sty m:val="i"/>
              </m:rPr>
              <m:t>θ</m:t>
            </m:r>
          </m:e>
          <m:sub>
            <m:r>
              <m:rPr>
                <m:sty m:val="i"/>
              </m:rPr>
              <m:t>i</m:t>
            </m:r>
          </m:sub>
        </m:sSub>
        <m:r>
          <m:rPr>
            <m:sty m:val="i"/>
          </m:rPr>
          <m:t>d</m:t>
        </m:r>
        <m:sSub>
          <m:sSubPr/>
          <m:e>
            <m:r>
              <m:rPr>
                <m:sty m:val="i"/>
              </m:rPr>
              <m:t>θ</m:t>
            </m:r>
          </m:e>
          <m:sub>
            <m:r>
              <m:rPr>
                <m:sty m:val="i"/>
              </m:rPr>
              <m:t>i</m:t>
            </m:r>
          </m:sub>
        </m:sSub>
        <m:r>
          <m:rPr>
            <m:sty m:val="i"/>
          </m:rPr>
          <m:t>d</m:t>
        </m:r>
        <m:sSub>
          <m:sSubPr/>
          <m:e>
            <m:r>
              <m:rPr>
                <m:sty m:val="i"/>
              </m:rPr>
              <m:t>ϕ</m:t>
            </m:r>
          </m:e>
          <m:sub>
            <m:r>
              <m:rPr>
                <m:sty m:val="i"/>
              </m:rPr>
              <m:t>i</m:t>
            </m:r>
          </m:sub>
        </m:sSub>
      </m:oMath>
      <w:r>
        <w:rPr>
          <w:rFonts w:eastAsia="Georgia" w:cs="Georgia" w:ascii="Georgia" w:hAnsi="Georgia"/>
        </w:rPr>
        <w:t xml:space="preserve">. On remarquera la possibilité de</w:t>
      </w:r>
      <w:r>
        <w:rPr/>
        <w:br w:type="textWrapping"/>
      </w:r>
      <w:r>
        <w:rPr>
          <w:rFonts w:eastAsia="Georgia" w:cs="Georgia" w:ascii="Georgia" w:hAnsi="Georgia"/>
        </w:rPr>
        <w:t xml:space="preserve">factoriser l'expression pour alléger les calculs.</w:t>
      </w:r>
    </w:p>
    <w:p>
      <w:pPr>
        <w:numPr>
          <w:ilvl w:val="0"/>
          <w:numId w:val="12"/>
        </w:numPr>
        <w:spacing w:lineRule="auto"/>
      </w:pPr>
      <w:r>
        <w:rPr>
          <w:rFonts w:eastAsia="Georgia" w:cs="Georgia" w:ascii="Georgia" w:hAnsi="Georgia"/>
        </w:rPr>
        <w:t xml:space="preserve">Montrer que la relation entre la force et l'extension moyenne est donnée par:</w:t>
      </w:r>
    </w:p>
    <w:p>
      <w:pPr>
        <w:spacing w:after="220" w:lineRule="auto"/>
      </w:pPr>
      <m:oMathPara>
        <m:oMath>
          <m:r>
            <m:rPr>
              <m:sty m:val="p"/>
            </m:rPr>
            <m:t>⟨</m:t>
          </m:r>
          <m:acc>
            <m:accPr>
              <m:chr m:val="⃗"/>
            </m:accPr>
            <m:e>
              <m:r>
                <m:rPr>
                  <m:sty m:val="i"/>
                </m:rPr>
                <m:t>l</m:t>
              </m:r>
            </m:e>
          </m:acc>
          <m:r>
            <m:rPr>
              <m:sty m:val="p"/>
            </m:rPr>
            <m:t>⟩</m:t>
          </m:r>
          <m:r>
            <m:rPr>
              <m:sty m:val="p"/>
            </m:rPr>
            <m:t>=</m:t>
          </m:r>
          <m:r>
            <m:rPr>
              <m:sty m:val="i"/>
            </m:rPr>
            <m:t>N</m:t>
          </m:r>
          <m:r>
            <m:rPr>
              <m:sty m:val="i"/>
            </m:rPr>
            <m:t>a</m:t>
          </m:r>
          <m:d>
            <m:dPr>
              <m:begChr m:val="["/>
              <m:endChr m:val="]"/>
              <m:ctrlPr>
                <w:rPr>
                  <w:rFonts w:ascii="Cambria Math" w:hAnsi="Cambria Math"/>
                </w:rPr>
              </m:ctrlPr>
            </m:dPr>
            <m:e>
              <m:f>
                <m:fPr>
                  <m:ctrlPr>
                    <w:rPr>
                      <w:rFonts w:ascii="Cambria Math" w:hAnsi="Cambria Math"/>
                    </w:rPr>
                  </m:ctrlPr>
                </m:fPr>
                <m:num>
                  <m:r>
                    <m:rPr>
                      <m:sty m:val="p"/>
                    </m:rPr>
                    <m:t>1</m:t>
                  </m:r>
                </m:num>
                <m:den>
                  <m:r>
                    <m:rPr>
                      <m:sty m:val="p"/>
                    </m:rPr>
                    <m:t>tanh</m:t>
                  </m:r>
                  <m:r>
                    <m:rPr>
                      <m:sty m:val="p"/>
                    </m:rPr>
                    <m:t>⁡</m:t>
                  </m:r>
                  <m:d>
                    <m:dPr>
                      <m:begChr m:val="("/>
                      <m:endChr m:val=")"/>
                      <m:ctrlPr>
                        <w:rPr>
                          <w:rFonts w:ascii="Cambria Math" w:hAnsi="Cambria Math"/>
                        </w:rPr>
                      </m:ctrlPr>
                    </m:dPr>
                    <m:e>
                      <m:f>
                        <m:fPr>
                          <m:ctrlPr>
                            <w:rPr>
                              <w:rFonts w:ascii="Cambria Math" w:hAnsi="Cambria Math"/>
                            </w:rPr>
                          </m:ctrlPr>
                        </m:fPr>
                        <m:num>
                          <m:r>
                            <m:rPr>
                              <m:sty m:val="i"/>
                            </m:rPr>
                            <m:t>F</m:t>
                          </m:r>
                          <m:r>
                            <m:rPr>
                              <m:sty m:val="i"/>
                            </m:rPr>
                            <m:t>a</m:t>
                          </m:r>
                        </m:num>
                        <m:den>
                          <m:sSub>
                            <m:sSubPr/>
                            <m:e>
                              <m:r>
                                <m:rPr>
                                  <m:sty m:val="i"/>
                                </m:rPr>
                                <m:t>k</m:t>
                              </m:r>
                            </m:e>
                            <m:sub>
                              <m:r>
                                <m:rPr>
                                  <m:sty m:val="i"/>
                                </m:rPr>
                                <m:t>B</m:t>
                              </m:r>
                            </m:sub>
                          </m:sSub>
                          <m:r>
                            <m:rPr>
                              <m:sty m:val="i"/>
                            </m:rPr>
                            <m:t>T</m:t>
                          </m:r>
                        </m:den>
                      </m:f>
                    </m:e>
                  </m:d>
                </m:den>
              </m:f>
              <m:r>
                <m:rPr>
                  <m:sty m:val="p"/>
                </m:rPr>
                <m:t>−</m:t>
              </m:r>
              <m:f>
                <m:fPr>
                  <m:ctrlPr>
                    <w:rPr>
                      <w:rFonts w:ascii="Cambria Math" w:hAnsi="Cambria Math"/>
                    </w:rPr>
                  </m:ctrlPr>
                </m:fPr>
                <m:num>
                  <m:r>
                    <m:rPr>
                      <m:sty m:val="p"/>
                    </m:rPr>
                    <m:t>1</m:t>
                  </m:r>
                </m:num>
                <m:den>
                  <m:f>
                    <m:fPr>
                      <m:ctrlPr>
                        <w:rPr>
                          <w:rFonts w:ascii="Cambria Math" w:hAnsi="Cambria Math"/>
                        </w:rPr>
                      </m:ctrlPr>
                    </m:fPr>
                    <m:num>
                      <m:r>
                        <m:rPr>
                          <m:sty m:val="i"/>
                        </m:rPr>
                        <m:t>F</m:t>
                      </m:r>
                      <m:r>
                        <m:rPr>
                          <m:sty m:val="i"/>
                        </m:rPr>
                        <m:t>a</m:t>
                      </m:r>
                    </m:num>
                    <m:den>
                      <m:sSub>
                        <m:sSubPr/>
                        <m:e>
                          <m:r>
                            <m:rPr>
                              <m:sty m:val="i"/>
                            </m:rPr>
                            <m:t>k</m:t>
                          </m:r>
                        </m:e>
                        <m:sub>
                          <m:r>
                            <m:rPr>
                              <m:sty m:val="i"/>
                            </m:rPr>
                            <m:t>B</m:t>
                          </m:r>
                        </m:sub>
                      </m:sSub>
                      <m:r>
                        <m:rPr>
                          <m:sty m:val="i"/>
                        </m:rPr>
                        <m:t>T</m:t>
                      </m:r>
                    </m:den>
                  </m:f>
                </m:den>
              </m:f>
            </m:e>
          </m:d>
          <m:acc>
            <m:accPr>
              <m:chr m:val="⃗"/>
            </m:accPr>
            <m:e>
              <m:r>
                <m:rPr>
                  <m:sty m:val="i"/>
                </m:rPr>
                <m:t>z</m:t>
              </m:r>
            </m:e>
          </m:acc>
        </m:oMath>
      </m:oMathPara>
    </w:p>
    <w:p>
      <w:pPr>
        <w:spacing w:after="220" w:lineRule="auto"/>
      </w:pPr>
      <w:r>
        <w:rPr/>
        <w:t xml:space="preserve">ou </w:t>
      </w:r>
      <m:oMath>
        <m:acc>
          <m:accPr>
            <m:chr m:val="⃗"/>
          </m:accPr>
          <m:e>
            <m:r>
              <m:rPr>
                <m:sty m:val="i"/>
              </m:rPr>
              <m:t>z</m:t>
            </m:r>
          </m:e>
        </m:acc>
      </m:oMath>
      <w:r>
        <w:rPr/>
        <w:t xml:space="preserve"> est le vecteur unitaire dans l'axe de la force.</w:t>
      </w:r>
    </w:p>
    <w:p>
      <w:pPr>
        <w:spacing w:line="271" w:before="240" w:lineRule="auto"/>
      </w:pPr>
      <w:r>
        <w:rPr>
          <w:rFonts w:eastAsia="Georgia" w:cs="Georgia" w:ascii="Georgia" w:hAnsi="Georgia"/>
          <w:b/>
          <w:sz w:val="33"/>
        </w:rPr>
        <w:t xml:space="preserve">5.3 Régimes particuliers</w:t>
      </w:r>
    </w:p>
    <w:p>
      <w:pPr>
        <w:numPr>
          <w:ilvl w:val="0"/>
          <w:numId w:val="13"/>
        </w:numPr>
        <w:spacing w:lineRule="auto"/>
      </w:pPr>
      <w:r>
        <w:rPr>
          <w:rFonts w:eastAsia="Georgia" w:cs="Georgia" w:ascii="Georgia" w:hAnsi="Georgia"/>
        </w:rPr>
        <w:t xml:space="preserve">Commenter le régime des grandes forces.</w:t>
      </w:r>
    </w:p>
    <w:p>
      <w:pPr>
        <w:numPr>
          <w:ilvl w:val="0"/>
          <w:numId w:val="13"/>
        </w:numPr>
        <w:spacing w:lineRule="auto"/>
      </w:pPr>
      <w:r>
        <w:rPr>
          <w:rFonts w:eastAsia="Georgia" w:cs="Georgia" w:ascii="Georgia" w:hAnsi="Georgia"/>
        </w:rPr>
        <w:t xml:space="preserve">Faire un développement limité à faible force pour montrer que la molécule est alors équivalente à un ressort dont on donnera la raideur.</w:t>
      </w:r>
    </w:p>
    <w:p>
      <w:pPr>
        <w:numPr>
          <w:ilvl w:val="0"/>
          <w:numId w:val="13"/>
        </w:numPr>
        <w:spacing w:lineRule="auto"/>
      </w:pPr>
      <w:r>
        <w:rPr>
          <w:rFonts w:eastAsia="Georgia" w:cs="Georgia" w:ascii="Georgia" w:hAnsi="Georgia"/>
        </w:rPr>
        <w:t xml:space="preserve">Que se passe-t-il si à force constante on augmente la température? Est-ce un comportement habituel? Commenter.</w:t>
      </w:r>
    </w:p>
    <w:p>
      <w:pPr>
        <w:numPr>
          <w:ilvl w:val="0"/>
          <w:numId w:val="13"/>
        </w:numPr>
        <w:spacing w:lineRule="auto"/>
      </w:pPr>
      <w:r>
        <w:rPr/>
        <w:t xml:space="preserve">Pour l'ADN </w:t>
      </w:r>
      <m:oMath>
        <m:r>
          <m:rPr>
            <m:sty m:val="i"/>
          </m:rPr>
          <m:t>a</m:t>
        </m:r>
        <m:r>
          <m:rPr>
            <m:sty m:val="p"/>
          </m:rPr>
          <m:t>=</m:t>
        </m:r>
        <m:r>
          <m:rPr>
            <m:sty m:val="p"/>
          </m:rPr>
          <m:t>50</m:t>
        </m:r>
        <m:r>
          <m:rPr>
            <m:nor/>
          </m:rPr>
          <m:t xml:space="preserve"> </m:t>
        </m:r>
        <m:r>
          <m:rPr>
            <m:sty m:val="p"/>
          </m:rPr>
          <m:t>nm</m:t>
        </m:r>
      </m:oMath>
      <w:r>
        <w:rPr>
          <w:rFonts w:eastAsia="Georgia" w:cs="Georgia" w:ascii="Georgia" w:hAnsi="Georgia"/>
        </w:rPr>
        <w:t xml:space="preserve">. Donner la force caractéristique qui permet d'étendre notablement l'ADN.</w:t>
      </w:r>
      <w:r>
        <w:rPr/>
        <w:br w:type="textWrapping"/>
      </w:r>
      <w:r>
        <w:rPr>
          <w:rFonts w:eastAsia="Georgia" w:cs="Georgia" w:ascii="Georgia" w:hAnsi="Georgia"/>
        </w:rPr>
        <w:t xml:space="preserve">Expérimentalement la courbe obtenue est légèrement différente de celle prévue par notre modèle. Proposer des pistes pour améliorer le modèle.</w:t>
      </w:r>
    </w:p>
    <w:p>
      <w:pPr>
        <w:spacing w:line="271" w:before="330" w:lineRule="auto"/>
      </w:pPr>
      <w:r>
        <w:rPr>
          <w:b/>
          <w:sz w:val="42"/>
        </w:rPr>
        <w:t xml:space="preserve">6 Traction sur l'ARN</w:t>
      </w:r>
    </w:p>
    <w:p>
      <w:pPr>
        <w:spacing w:after="220" w:lineRule="auto"/>
      </w:pPr>
      <w:r>
        <w:rPr>
          <w:rFonts w:eastAsia="Georgia" w:cs="Georgia" w:ascii="Georgia" w:hAnsi="Georgia"/>
        </w:rPr>
        <w:t xml:space="preserve">Une collaboration entre différentes équipes de Berkeley a débouché sur la première expérience de traction sur un bout d'acide ribonucléique (ARN). A la différence de l'ADN qui est constitué de deux brins complémentaires associés, l'ARN se présente comme un seul brin sur lequel sont placées des bases. Celles ci sont capables de former des liaisons hydrogène avec d'autres bases. Il en résulte la possibilité d'avoir un repliement de la molécule aboutissant à la formation de liaisons intramoléculaires. La molécule adopte alors une structure qui est directement liée à sa séquence. Cette structure est essentielle à la fonction biologique. Le but de l'expérience de l'équipe de Berkeley était d'utiliser la force appliquée pour sonder la structure de la molécule. Les molécules d'ARN sont très petites comparativement aux molécules d'ADN et sont donc plus difficiles à manipuler. Pour réaliser cette expérience, ces équipes ont inséré un bout d'ARN au milieu d'une molécule d'ADN. On ne s'occupera pas du tout de la portion d'ADN dans la suite de cette partie.</w:t>
      </w:r>
    </w:p>
    <w:p>
      <w:pPr>
        <w:spacing w:lineRule="auto"/>
        <w:jc w:val="center"/>
      </w:pPr>
      <w:r>
        <w:rPr/>
        <w:drawing>
          <wp:inline distB="0" distL="0" distR="0" distT="0">
            <wp:extent cx="4714875" cy="4067175"/>
            <wp:effectExtent b="0" l="0" r="0" t="0"/>
            <wp:docPr id="6" name="image-36724824624aa09a1677b045cee013c121877fcb.jpg"/>
            <a:graphic>
              <a:graphicData uri="http://schemas.openxmlformats.org/drawingml/2006/picture">
                <pic:pic>
                  <pic:nvPicPr>
                    <pic:cNvPr id="6" name="image-36724824624aa09a1677b045cee013c121877fcb.jpg" descr=""/>
                    <pic:cNvPicPr/>
                  </pic:nvPicPr>
                  <pic:blipFill>
                    <a:blip r:embed="rId10" cstate="print"/>
                    <a:srcRect b="0" l="0" r="0" t="0"/>
                    <a:stretch>
                      <a:fillRect/>
                    </a:stretch>
                  </pic:blipFill>
                  <pic:spPr>
                    <a:xfrm>
                      <a:off x="0" y="0"/>
                      <a:ext cx="4714875" cy="4067175"/>
                    </a:xfrm>
                    <a:prstGeom prst="rect"/>
                  </pic:spPr>
                </pic:pic>
              </a:graphicData>
            </a:graphic>
          </wp:inline>
        </w:drawing>
      </w:r>
    </w:p>
    <w:p>
      <w:pPr>
        <w:spacing w:lineRule="auto"/>
      </w:pPr>
      <w:r>
        <w:rPr>
          <w:rFonts w:eastAsia="Georgia" w:cs="Georgia" w:ascii="Georgia" w:hAnsi="Georgia"/>
        </w:rPr>
        <w:t xml:space="preserve">Fig. 5 - En noir : extension d'une molécule d'ADN contenant une portion d'ARN. Au voisinage d'une force critique le bout d'ARN subit une transition de longueur entre un état replié impliquant des liaisons intramoléculaires et un état déplié où les liaisons sont rompues. L'autre courbe sert de référence : c'est celle de l'ADN sans bout d'ARN inséré. De ces deux courbes les équipes de Berkeley ont extrait la courbe d'élongation propre à l'ARN.</w:t>
      </w:r>
    </w:p>
    <w:p>
      <w:pPr>
        <w:spacing w:after="220" w:lineRule="auto"/>
      </w:pPr>
      <w:r>
        <w:rPr/>
        <w:t xml:space="preserve">Comme on peut le voir sur la figure </w:t>
      </w:r>
      <m:oMath>
        <m:r>
          <m:rPr>
            <m:sty m:val="b"/>
          </m:rPr>
          <m:t>5</m:t>
        </m:r>
      </m:oMath>
      <w:r>
        <w:rPr>
          <w:rFonts w:eastAsia="Georgia" w:cs="Georgia" w:ascii="Georgia" w:hAnsi="Georgia"/>
        </w:rPr>
        <w:t xml:space="preserve">, pour le cas particulier de la séquence d'ARN étudiée par ces équipes, à une force voisine de </w:t>
      </w:r>
      <m:oMath>
        <m:r>
          <m:rPr>
            <m:sty m:val="p"/>
          </m:rPr>
          <m:t>14</m:t>
        </m:r>
        <m:r>
          <m:rPr>
            <m:sty m:val="i"/>
          </m:rPr>
          <m:t>p</m:t>
        </m:r>
        <m:r>
          <m:rPr>
            <m:sty m:val="i"/>
          </m:rPr>
          <m:t>N</m:t>
        </m:r>
      </m:oMath>
      <w:r>
        <w:rPr>
          <w:rFonts w:eastAsia="Georgia" w:cs="Georgia" w:ascii="Georgia" w:hAnsi="Georgia"/>
        </w:rPr>
        <w:t xml:space="preserve"> il se produit une brusque variation de longueur : toutes les liaisons hydrogènes internes de l'ARN se sont brisées. L'ARN s'est déplié. Lorsque la force est abaissée l'ARN s'est replié.</w:t>
      </w:r>
    </w:p>
    <w:p>
      <w:pPr>
        <w:spacing w:line="271" w:before="240" w:lineRule="auto"/>
      </w:pPr>
      <w:r>
        <w:rPr>
          <w:rFonts w:eastAsia="Georgia" w:cs="Georgia" w:ascii="Georgia" w:hAnsi="Georgia"/>
          <w:b/>
          <w:sz w:val="33"/>
        </w:rPr>
        <w:t xml:space="preserve">6.1 Analyse sur différentes tractions</w:t>
      </w:r>
    </w:p>
    <w:p>
      <w:pPr>
        <w:numPr>
          <w:ilvl w:val="0"/>
          <w:numId w:val="14"/>
        </w:numPr>
        <w:spacing w:lineRule="auto"/>
      </w:pPr>
      <w:r>
        <w:rPr>
          <w:rFonts w:eastAsia="Georgia" w:cs="Georgia" w:ascii="Georgia" w:hAnsi="Georgia"/>
        </w:rPr>
        <w:t xml:space="preserve">En remarquant que l'ARN est soit replié soit déplié donner un exemple de système physique étudié durant votre scolarité (plus particulièrement cette année) dont la modélisation physique aboutit à un comportement similaire. On cherchera dans le domaine du magnétisme et on donnera l'analogue de la force et des états dépliés et repliés.</w:t>
      </w:r>
    </w:p>
    <w:p>
      <w:pPr>
        <w:numPr>
          <w:ilvl w:val="0"/>
          <w:numId w:val="14"/>
        </w:numPr>
        <w:spacing w:lineRule="auto"/>
      </w:pPr>
      <w:r>
        <w:rPr>
          <w:rFonts w:eastAsia="Georgia" w:cs="Georgia" w:ascii="Georgia" w:hAnsi="Georgia"/>
        </w:rPr>
        <w:t xml:space="preserve">Comme précédemment on admet que la probabilité d'avoir l'ARN avec une élongation donnée est proportionnelle à </w:t>
      </w:r>
      <m:oMath>
        <m:sSup>
          <m:sSupPr/>
          <m:e>
            <m:r>
              <m:rPr>
                <m:sty m:val="i"/>
              </m:rPr>
              <m:t>e</m:t>
            </m:r>
          </m:e>
          <m:sup>
            <m:r>
              <m:rPr>
                <m:sty m:val="p"/>
              </m:rPr>
              <m:t>−</m:t>
            </m:r>
            <m:f>
              <m:fPr>
                <m:ctrlPr>
                  <w:rPr>
                    <w:rFonts w:ascii="Cambria Math" w:hAnsi="Cambria Math"/>
                  </w:rPr>
                </m:ctrlPr>
              </m:fPr>
              <m:num>
                <m:sSup>
                  <m:sSupPr/>
                  <m:e>
                    <m:r>
                      <m:rPr>
                        <m:sty m:val="i"/>
                      </m:rPr>
                      <m:t>G</m:t>
                    </m:r>
                  </m:e>
                  <m:sup>
                    <m:r>
                      <m:rPr>
                        <m:sty m:val="p"/>
                      </m:rPr>
                      <m:t>∗</m:t>
                    </m:r>
                  </m:sup>
                </m:sSup>
                <m:r>
                  <m:rPr>
                    <m:sty m:val="p"/>
                  </m:rPr>
                  <m:t>+</m:t>
                </m:r>
                <m:r>
                  <m:rPr>
                    <m:sty m:val="i"/>
                  </m:rPr>
                  <m:t>T</m:t>
                </m:r>
                <m:r>
                  <m:rPr>
                    <m:sty m:val="i"/>
                  </m:rPr>
                  <m:t>S</m:t>
                </m:r>
              </m:num>
              <m:den>
                <m:sSub>
                  <m:sSubPr/>
                  <m:e>
                    <m:r>
                      <m:rPr>
                        <m:sty m:val="i"/>
                      </m:rPr>
                      <m:t>k</m:t>
                    </m:r>
                  </m:e>
                  <m:sub>
                    <m:r>
                      <m:rPr>
                        <m:sty m:val="i"/>
                      </m:rPr>
                      <m:t>B</m:t>
                    </m:r>
                  </m:sub>
                </m:sSub>
                <m:r>
                  <m:rPr>
                    <m:sty m:val="i"/>
                  </m:rPr>
                  <m:t>T</m:t>
                </m:r>
              </m:den>
            </m:f>
          </m:sup>
        </m:sSup>
      </m:oMath>
      <w:r>
        <w:rPr>
          <w:rFonts w:eastAsia="Georgia" w:cs="Georgia" w:ascii="Georgia" w:hAnsi="Georgia"/>
        </w:rPr>
        <w:t xml:space="preserve"> (cf. 5.2 à la différence qu'ici l'énergie interne n'est pas toujours nulle puisqu'elle peut comprendre des liaisons intramoléculaires et que l'ARN n'est pas décrit comme une suite de maillons puisque son élongation ne peut prendre</w:t>
      </w:r>
    </w:p>
    <w:p>
      <w:pPr>
        <w:spacing w:lineRule="auto"/>
        <w:jc w:val="center"/>
      </w:pPr>
      <w:r>
        <w:rPr/>
        <w:drawing>
          <wp:inline distB="0" distL="0" distR="0" distT="0">
            <wp:extent cx="5486400" cy="4648782"/>
            <wp:effectExtent b="0" l="0" r="0" t="0"/>
            <wp:docPr id="7" name="image-9f7b30ea2e1c9e5dabf7ecf8f3c1b8b6f9497de1.jpg"/>
            <a:graphic>
              <a:graphicData uri="http://schemas.openxmlformats.org/drawingml/2006/picture">
                <pic:pic>
                  <pic:nvPicPr>
                    <pic:cNvPr id="7" name="image-9f7b30ea2e1c9e5dabf7ecf8f3c1b8b6f9497de1.jpg" descr=""/>
                    <pic:cNvPicPr/>
                  </pic:nvPicPr>
                  <pic:blipFill>
                    <a:blip r:embed="rId11" cstate="print"/>
                    <a:srcRect b="0" l="0" r="0" t="0"/>
                    <a:stretch>
                      <a:fillRect/>
                    </a:stretch>
                  </pic:blipFill>
                  <pic:spPr>
                    <a:xfrm>
                      <a:off x="0" y="0"/>
                      <a:ext cx="5486400" cy="4648782"/>
                    </a:xfrm>
                    <a:prstGeom prst="rect"/>
                  </pic:spPr>
                </pic:pic>
              </a:graphicData>
            </a:graphic>
          </wp:inline>
        </w:drawing>
      </w:r>
    </w:p>
    <w:p>
      <w:pPr>
        <w:spacing w:lineRule="auto"/>
      </w:pPr>
      <w:r>
        <w:rPr>
          <w:rFonts w:eastAsia="Georgia" w:cs="Georgia" w:ascii="Georgia" w:hAnsi="Georgia"/>
        </w:rPr>
        <w:t xml:space="preserve">Fig. 6 - Cette figure représente la proportion, sur les différentes tractions sur une molécule d'ARN, de tractions ou l'ARN est déplié à une force donnée.</w:t>
      </w:r>
    </w:p>
    <w:p>
      <w:pPr>
        <w:spacing w:after="220" w:lineRule="auto"/>
      </w:pPr>
      <w:r>
        <w:rPr>
          <w:rFonts w:eastAsia="Georgia" w:cs="Georgia" w:ascii="Georgia" w:hAnsi="Georgia"/>
        </w:rPr>
        <w:t xml:space="preserve">que deux valeurs). Les points expérimentaux de la figure 6 ont été obtenus en effectuant de multiples tractions sur une molécule. En vous aidant de l'analogie précédente, par quelle fonction analytique essayeriez vous de décrire les données expérimentales de la figure 6 qui représente la proportion de molécules allongées en fonction de la force.</w:t>
      </w:r>
    </w:p>
    <w:p>
      <w:pPr>
        <w:numPr>
          <w:ilvl w:val="0"/>
          <w:numId w:val="15"/>
        </w:numPr>
        <w:spacing w:lineRule="auto"/>
      </w:pPr>
      <w:r>
        <w:rPr>
          <w:rFonts w:eastAsia="Georgia" w:cs="Georgia" w:ascii="Georgia" w:hAnsi="Georgia"/>
        </w:rPr>
        <w:t xml:space="preserve">Comment en déduire l'énergie associée à la formation des liaisons intramoléculaires?</w:t>
      </w:r>
    </w:p>
    <w:p>
      <w:pPr>
        <w:spacing w:line="271" w:before="240" w:lineRule="auto"/>
      </w:pPr>
      <w:r>
        <w:rPr>
          <w:b/>
          <w:sz w:val="33"/>
        </w:rPr>
        <w:t xml:space="preserve">6.2 Analyse temporelle</w:t>
      </w:r>
    </w:p>
    <w:p>
      <w:pPr>
        <w:spacing w:after="220" w:lineRule="auto"/>
      </w:pPr>
      <w:r>
        <w:rPr>
          <w:rFonts w:eastAsia="Georgia" w:cs="Georgia" w:ascii="Georgia" w:hAnsi="Georgia"/>
        </w:rPr>
        <w:t xml:space="preserve">Pour étudier le même système et obtenir les mêmes renseignements on peut également se placer à force constante et suivre l'élongation de la molécule en fonction du temps. C'est ce qui est représenté sur la figure 7.</w:t>
      </w:r>
    </w:p>
    <w:p>
      <w:pPr>
        <w:numPr>
          <w:ilvl w:val="0"/>
          <w:numId w:val="16"/>
        </w:numPr>
        <w:spacing w:lineRule="auto"/>
      </w:pPr>
      <w:r>
        <w:rPr>
          <w:rFonts w:eastAsia="Georgia" w:cs="Georgia" w:ascii="Georgia" w:hAnsi="Georgia"/>
        </w:rPr>
        <w:t xml:space="preserve">Comment le suivi de l'élongation de la molécule en fonction du temps à une force donnée permet-il d'obtenir la constante d'équilibre du système à cette force?</w:t>
      </w:r>
    </w:p>
    <w:p>
      <w:pPr>
        <w:numPr>
          <w:ilvl w:val="0"/>
          <w:numId w:val="16"/>
        </w:numPr>
        <w:spacing w:lineRule="auto"/>
      </w:pPr>
      <w:r>
        <w:rPr>
          <w:rFonts w:eastAsia="Georgia" w:cs="Georgia" w:ascii="Georgia" w:hAnsi="Georgia"/>
        </w:rPr>
        <w:t xml:space="preserve">La dépendance de celle-ci en fonction de la force est représentée sur la figure 7. En déduire l'énergie impliquée dans la formation des liaisons intramoléculaires pour la molécule d'ARN étudiée. On fera une application numérique à partir de la figure 7 .</w:t>
      </w:r>
    </w:p>
    <w:p>
      <w:pPr>
        <w:spacing w:lineRule="auto"/>
        <w:jc w:val="center"/>
      </w:pPr>
      <w:r>
        <w:rPr/>
        <w:drawing>
          <wp:inline distB="0" distL="0" distR="0" distT="0">
            <wp:extent cx="5486400" cy="2113397"/>
            <wp:effectExtent b="0" l="0" r="0" t="0"/>
            <wp:docPr id="8" name="image-705211e78fd67438ae045f13270558cb7264e100.jpg"/>
            <a:graphic>
              <a:graphicData uri="http://schemas.openxmlformats.org/drawingml/2006/picture">
                <pic:pic>
                  <pic:nvPicPr>
                    <pic:cNvPr id="8" name="image-705211e78fd67438ae045f13270558cb7264e100.jpg" descr=""/>
                    <pic:cNvPicPr/>
                  </pic:nvPicPr>
                  <pic:blipFill>
                    <a:blip r:embed="rId12" cstate="print"/>
                    <a:srcRect b="0" l="0" r="0" t="0"/>
                    <a:stretch>
                      <a:fillRect/>
                    </a:stretch>
                  </pic:blipFill>
                  <pic:spPr>
                    <a:xfrm>
                      <a:off x="0" y="0"/>
                      <a:ext cx="5486400" cy="2113397"/>
                    </a:xfrm>
                    <a:prstGeom prst="rect"/>
                  </pic:spPr>
                </pic:pic>
              </a:graphicData>
            </a:graphic>
          </wp:inline>
        </w:drawing>
      </w:r>
    </w:p>
    <w:p>
      <w:pPr>
        <w:spacing w:lineRule="auto"/>
      </w:pPr>
      <w:r>
        <w:rPr>
          <w:rFonts w:eastAsia="Georgia" w:cs="Georgia" w:ascii="Georgia" w:hAnsi="Georgia"/>
        </w:rPr>
        <w:t xml:space="preserve">Fig. 7 - A gauche : élongation de la molécule en fonction du temps à force constante. A droite : constante d'équilibre en fonction de la force.</w:t>
      </w:r>
    </w:p>
    <w:p>
      <w:pPr>
        <w:spacing w:line="271" w:before="240" w:lineRule="auto"/>
      </w:pPr>
      <w:r>
        <w:rPr>
          <w:rFonts w:eastAsia="Georgia" w:cs="Georgia" w:ascii="Georgia" w:hAnsi="Georgia"/>
          <w:b/>
          <w:sz w:val="33"/>
        </w:rPr>
        <w:t xml:space="preserve">6.3 Approche cinétique</w:t>
      </w:r>
    </w:p>
    <w:p>
      <w:pPr>
        <w:spacing w:after="220" w:lineRule="auto"/>
      </w:pPr>
      <w:r>
        <w:rPr>
          <w:rFonts w:eastAsia="Georgia" w:cs="Georgia" w:ascii="Georgia" w:hAnsi="Georgia"/>
        </w:rPr>
        <w:t xml:space="preserve">Exprimer la constante d'équilibre en fonction des constantes cinétiques de chacune des deux réactions mises en jeu. En faisant intervenir un état activé exprimer les constantes cinétiques en fonction d'une énergie d'activation, de la force et de variations de longueur par rapport à l'état activé. Comment obtenir les constantes cinétiques à partir des figures? Expliciter la démarche qui permet de retrouver les résultats des questions précédentes.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26249b8ccd64a4452d7ed38d54817123dfe5b53.jpg" TargetMode="Internal"/><Relationship Id="rId6" Type="http://schemas.openxmlformats.org/officeDocument/2006/relationships/image" Target="media/image-09933aaf7f954ef63636a73acb5571cf52c244e2.jpg" TargetMode="Internal"/><Relationship Id="rId7" Type="http://schemas.openxmlformats.org/officeDocument/2006/relationships/image" Target="media/image-34870f31e7455a6937bf7e26de607128e1d00c49.jpg" TargetMode="Internal"/><Relationship Id="rId8" Type="http://schemas.openxmlformats.org/officeDocument/2006/relationships/image" Target="media/image-26b74317c9df5a43f91db0778de238971a4c5590.jpg" TargetMode="Internal"/><Relationship Id="rId9" Type="http://schemas.openxmlformats.org/officeDocument/2006/relationships/image" Target="media/image-b8e6965b3c877a2848fe59db9982c4ffa28fbda4.jpg" TargetMode="Internal"/><Relationship Id="rId10" Type="http://schemas.openxmlformats.org/officeDocument/2006/relationships/image" Target="media/image-36724824624aa09a1677b045cee013c121877fcb.jpg" TargetMode="Internal"/><Relationship Id="rId11" Type="http://schemas.openxmlformats.org/officeDocument/2006/relationships/image" Target="media/image-9f7b30ea2e1c9e5dabf7ecf8f3c1b8b6f9497de1.jpg" TargetMode="Internal"/><Relationship Id="rId12" Type="http://schemas.openxmlformats.org/officeDocument/2006/relationships/image" Target="media/image-705211e78fd67438ae045f13270558cb7264e10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