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2008</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 MPI</w:t>
      </w:r>
    </w:p>
    <w:p>
      <w:pPr>
        <w:spacing w:line="271" w:before="330" w:lineRule="auto"/>
      </w:pPr>
      <w:r>
        <w:rPr>
          <w:rFonts w:eastAsia="Georgia" w:cs="Georgia" w:ascii="Georgia" w:hAnsi="Georgia"/>
          <w:b/>
          <w:sz w:val="42"/>
        </w:rPr>
        <w:t xml:space="preserve">Épreuve commune aux ENS de Paris, Lyon et Cachan</w:t>
      </w:r>
    </w:p>
    <w:p>
      <w:pPr>
        <w:spacing w:lineRule="auto"/>
        <w:ind w:left="2265" w:right="2265"/>
        <w:jc w:val="center"/>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autorisée sur la table ou le poste de travail, et aucun échange n'est autorisé entre les candidats.</w:t>
      </w:r>
    </w:p>
    <w:p>
      <w:pPr>
        <w:spacing w:after="220" w:lineRule="auto"/>
      </w:pPr>
      <w:r>
        <w:rPr>
          <w:rFonts w:eastAsia="Georgia" w:cs="Georgia" w:ascii="Georgia" w:hAnsi="Georgia"/>
        </w:rPr>
        <w:t xml:space="preserve">Les parties 1 et 2 sont assez largement indépendantes l'une de l'autre.</w:t>
      </w:r>
    </w:p>
    <w:p>
      <w:pPr>
        <w:spacing w:after="220" w:lineRule="auto"/>
      </w:pPr>
      <w:r>
        <w:rPr>
          <w:rFonts w:eastAsia="Georgia" w:cs="Georgia" w:ascii="Georgia" w:hAnsi="Georgia"/>
        </w:rPr>
        <w:t xml:space="preserve">Le candidat est prié d'accorder un soin particulier à la clarté et à la concision de ses réponses ainsi qu'aux applications numériques demandées.</w:t>
      </w:r>
    </w:p>
    <w:p>
      <w:pPr>
        <w:spacing w:line="271" w:before="330" w:lineRule="auto"/>
      </w:pPr>
      <w:r>
        <w:rPr>
          <w:b/>
          <w:sz w:val="42"/>
        </w:rPr>
        <w:t xml:space="preserve">Le vent solaire</w:t>
      </w:r>
    </w:p>
    <w:p>
      <w:pPr>
        <w:spacing w:after="220" w:lineRule="auto"/>
      </w:pPr>
      <w:r>
        <w:rPr>
          <w:rFonts w:eastAsia="Georgia" w:cs="Georgia" w:ascii="Georgia" w:hAnsi="Georgia"/>
        </w:rPr>
        <w:t xml:space="preserve">Le vent solaire est l'extension aux grandes distances de l'atmosphère solaire (appelée la couronne solaire, voir Fig. 1). C'est un flux de plasma (particules ionisées) issu d'une région de la couronne solaire appelée l'exobase, et qui s'étend dans tout le système solaire. Ce plasma est globalement neutre, complètement ionisé et constitué d'électrons et d'ions </w:t>
      </w:r>
      <m:oMath>
        <m:sSup>
          <m:sSupPr/>
          <m:e>
            <m:r>
              <m:rPr>
                <m:sty m:val="p"/>
              </m:rPr>
              <m:t>H</m:t>
            </m:r>
          </m:e>
          <m:sup>
            <m:r>
              <m:rPr>
                <m:sty m:val="p"/>
              </m:rPr>
              <m:t>+</m:t>
            </m:r>
          </m:sup>
        </m:sSup>
      </m:oMath>
      <w:r>
        <w:rPr>
          <w:rFonts w:eastAsia="Georgia" w:cs="Georgia" w:ascii="Georgia" w:hAnsi="Georgia"/>
        </w:rPr>
        <w:t xml:space="preserve">(on utilisera le terme de proton pour désigner l'ion </w:t>
      </w:r>
      <m:oMath>
        <m:sSup>
          <m:sSupPr/>
          <m:e>
            <m:r>
              <m:rPr>
                <m:sty m:val="p"/>
              </m:rPr>
              <m:t>H</m:t>
            </m:r>
          </m:e>
          <m:sup>
            <m:r>
              <m:rPr>
                <m:sty m:val="p"/>
              </m:rPr>
              <m:t>+</m:t>
            </m:r>
          </m:sup>
        </m:sSup>
      </m:oMath>
      <w:r>
        <w:rPr>
          <w:rFonts w:eastAsia="Georgia" w:cs="Georgia" w:ascii="Georgia" w:hAnsi="Georgia"/>
        </w:rPr>
        <w:t xml:space="preserve">dans tout le problème). Le tableau 1 récapitule les caractéristiques principales de ce vent solaire au niveau de la Terre.</w:t>
      </w:r>
    </w:p>
    <w:p>
      <w:pPr>
        <w:spacing w:after="220" w:lineRule="auto"/>
      </w:pPr>
      <w:r>
        <w:rPr>
          <w:rFonts w:eastAsia="Georgia" w:cs="Georgia" w:ascii="Georgia" w:hAnsi="Georgia"/>
        </w:rPr>
        <w:t xml:space="preserve">Le but de cette étude est de comprendre l'origine physique du vent solaire et d'estimer sa vitesse asymptotique.</w:t>
      </w:r>
    </w:p>
    <w:p>
      <w:pPr>
        <w:spacing w:lineRule="auto"/>
        <w:jc w:val="center"/>
      </w:pPr>
      <w:r>
        <w:rPr/>
        <w:drawing>
          <wp:inline distB="0" distL="0" distR="0" distT="0">
            <wp:extent cx="5486400" cy="4750793"/>
            <wp:effectExtent b="0" l="0" r="0" t="0"/>
            <wp:docPr id="1" name="image-915ca1f8ae39099387cf0e6068adc4bd9517ce3c.jpg"/>
            <a:graphic>
              <a:graphicData uri="http://schemas.openxmlformats.org/drawingml/2006/picture">
                <pic:pic>
                  <pic:nvPicPr>
                    <pic:cNvPr id="1" name="image-915ca1f8ae39099387cf0e6068adc4bd9517ce3c.jpg" descr=""/>
                    <pic:cNvPicPr/>
                  </pic:nvPicPr>
                  <pic:blipFill>
                    <a:blip r:embed="rId5" cstate="print"/>
                    <a:srcRect b="0" l="0" r="0" t="0"/>
                    <a:stretch>
                      <a:fillRect/>
                    </a:stretch>
                  </pic:blipFill>
                  <pic:spPr>
                    <a:xfrm>
                      <a:off x="0" y="0"/>
                      <a:ext cx="5486400" cy="4750793"/>
                    </a:xfrm>
                    <a:prstGeom prst="rect"/>
                  </pic:spPr>
                </pic:pic>
              </a:graphicData>
            </a:graphic>
          </wp:inline>
        </w:drawing>
      </w:r>
    </w:p>
    <w:p>
      <w:pPr>
        <w:spacing w:lineRule="auto"/>
      </w:pPr>
      <w:r>
        <w:rPr>
          <w:rFonts w:eastAsia="Georgia" w:cs="Georgia" w:ascii="Georgia" w:hAnsi="Georgia"/>
        </w:rPr>
        <w:t xml:space="preserve">Fig. 1: Schéma du Soleil et de l'ensemble de la couronne solaire. Le dessin n'est pas à l'échelle.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double" w:sz="8" w:space="0" w:color="000000"/>
              <w:bottom w:val="single" w:sz="8" w:space="0" w:color="000000"/>
            </w:tcBorders>
            <w:vAlign w:val="center"/>
          </w:tcPr>
          <w:p/>
        </w:tc>
        <w:tc>
          <w:tcPr>
            <w:tcBorders>
              <w:top w:val="double" w:sz="8" w:space="0" w:color="000000"/>
              <w:bottom w:val="single" w:sz="8" w:space="0" w:color="000000"/>
            </w:tcBorders>
            <w:vAlign w:val="center"/>
          </w:tcPr>
          <w:p>
            <w:pPr>
              <w:spacing w:lineRule="auto"/>
              <w:jc w:val="left"/>
            </w:pPr>
            <w:r>
              <w:rPr/>
              <w:t xml:space="preserve">valeur</w:t>
            </w:r>
          </w:p>
        </w:tc>
        <w:tc>
          <w:tcPr>
            <w:tcBorders>
              <w:top w:val="double" w:sz="8" w:space="0" w:color="000000"/>
              <w:bottom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vAlign w:val="center"/>
          </w:tcPr>
          <w:p>
            <w:pPr>
              <w:spacing w:lineRule="auto"/>
              <w:jc w:val="left"/>
            </w:pPr>
            <w:r>
              <w:rPr>
                <w:rFonts w:eastAsia="Georgia" w:cs="Georgia" w:ascii="Georgia" w:hAnsi="Georgia"/>
              </w:rPr>
              <w:t xml:space="preserve">Densité particulaire moyenne</w:t>
            </w:r>
          </w:p>
        </w:tc>
        <w:tc>
          <w:tcPr>
            <w:tcBorders/>
            <w:vAlign w:val="center"/>
          </w:tcPr>
          <w:p>
            <w:pPr>
              <w:spacing w:lineRule="auto"/>
              <w:jc w:val="left"/>
            </w:pPr>
            <m:oMathPara>
              <m:oMathParaPr>
                <m:jc m:val="left"/>
              </m:oMathParaPr>
              <m:oMath>
                <m:r>
                  <m:rPr>
                    <m:sty m:val="p"/>
                  </m:rPr>
                  <m:t>7</m:t>
                </m:r>
                <m:r>
                  <m:rPr>
                    <m:sty m:val="p"/>
                  </m:rPr>
                  <m:t>,</m:t>
                </m:r>
                <m:r>
                  <m:rPr>
                    <m:sty m:val="p"/>
                  </m:rPr>
                  <m:t>1</m:t>
                </m:r>
                <m:r>
                  <m:rPr>
                    <m:sty m:val="p"/>
                  </m:rPr>
                  <m:t>×</m:t>
                </m:r>
                <m:sSup>
                  <m:sSupPr/>
                  <m:e>
                    <m:r>
                      <m:rPr>
                        <m:sty m:val="p"/>
                      </m:rPr>
                      <m:t>10</m:t>
                    </m:r>
                  </m:e>
                  <m:sup>
                    <m:r>
                      <m:rPr>
                        <m:sty m:val="p"/>
                      </m:rPr>
                      <m:t>6</m:t>
                    </m:r>
                  </m:sup>
                </m:sSup>
              </m:oMath>
            </m:oMathPara>
          </w:p>
        </w:tc>
        <w:tc>
          <w:tcPr>
            <w:tcBorders/>
            <w:vAlign w:val="center"/>
          </w:tcPr>
          <w:p>
            <w:pPr>
              <w:spacing w:lineRule="auto"/>
              <w:jc w:val="left"/>
            </w:pPr>
            <m:oMathPara>
              <m:oMathParaPr>
                <m:jc m:val="left"/>
              </m:oMathParaPr>
              <m:oMath>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t xml:space="preserve">Vitesse du vent solaire lent </w:t>
            </w:r>
            <m:oMath>
              <m:d>
                <m:dPr>
                  <m:begChr m:val="("/>
                  <m:endChr m:val=")"/>
                  <m:ctrlPr>
                    <w:rPr>
                      <w:rFonts w:ascii="Cambria Math" w:hAnsi="Cambria Math"/>
                    </w:rPr>
                  </m:ctrlPr>
                </m:dPr>
                <m:e>
                  <m:sSub>
                    <m:sSubPr/>
                    <m:e>
                      <m:r>
                        <m:rPr>
                          <m:sty m:val="i"/>
                        </m:rPr>
                        <m:t>v</m:t>
                      </m:r>
                    </m:e>
                    <m:sub>
                      <m:r>
                        <m:rPr>
                          <m:sty m:val="p"/>
                        </m:rPr>
                        <m:t>SN</m:t>
                      </m:r>
                    </m:sub>
                  </m:sSub>
                </m:e>
              </m:d>
            </m:oMath>
          </w:p>
        </w:tc>
        <w:tc>
          <w:tcPr>
            <w:tcBorders/>
            <w:vAlign w:val="center"/>
          </w:tcPr>
          <w:p>
            <w:pPr>
              <w:spacing w:lineRule="auto"/>
              <w:jc w:val="left"/>
            </w:pPr>
            <w:r>
              <w:rPr/>
              <w:t xml:space="preserve">400</w:t>
            </w:r>
          </w:p>
        </w:tc>
        <w:tc>
          <w:tcPr>
            <w:tcBorders/>
            <w:vAlign w:val="center"/>
          </w:tcPr>
          <w:p>
            <w:pPr>
              <w:spacing w:lineRule="auto"/>
              <w:jc w:val="left"/>
            </w:pPr>
            <m:oMathPara>
              <m:oMathParaPr>
                <m:jc m:val="left"/>
              </m:oMathParaPr>
              <m:oMath>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Vitesse du vent solaire rapide</w:t>
            </w:r>
          </w:p>
        </w:tc>
        <w:tc>
          <w:tcPr>
            <w:tcBorders/>
            <w:vAlign w:val="center"/>
          </w:tcPr>
          <w:p>
            <w:pPr>
              <w:spacing w:lineRule="auto"/>
              <w:jc w:val="left"/>
            </w:pPr>
            <w:r>
              <w:rPr/>
              <w:t xml:space="preserve">750</w:t>
            </w:r>
          </w:p>
        </w:tc>
        <w:tc>
          <w:tcPr>
            <w:tcBorders/>
            <w:vAlign w:val="center"/>
          </w:tcPr>
          <w:p>
            <w:pPr>
              <w:spacing w:lineRule="auto"/>
              <w:jc w:val="left"/>
            </w:pPr>
            <m:oMathPara>
              <m:oMathParaPr>
                <m:jc m:val="left"/>
              </m:oMathParaPr>
              <m:oMath>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Température</w:t>
            </w:r>
          </w:p>
        </w:tc>
        <w:tc>
          <w:tcPr>
            <w:tcBorders/>
            <w:vAlign w:val="center"/>
          </w:tcPr>
          <w:p>
            <w:pPr>
              <w:spacing w:lineRule="auto"/>
              <w:jc w:val="left"/>
            </w:pPr>
            <m:oMathPara>
              <m:oMathParaPr>
                <m:jc m:val="left"/>
              </m:oMathParaPr>
              <m:oMath>
                <m:r>
                  <m:rPr>
                    <m:sty m:val="p"/>
                  </m:rPr>
                  <m:t>1</m:t>
                </m:r>
                <m:r>
                  <m:rPr>
                    <m:sty m:val="p"/>
                  </m:rPr>
                  <m:t>,</m:t>
                </m:r>
                <m:r>
                  <m:rPr>
                    <m:sty m:val="p"/>
                  </m:rPr>
                  <m:t>3</m:t>
                </m:r>
                <m:r>
                  <m:rPr>
                    <m:sty m:val="p"/>
                  </m:rPr>
                  <m:t>×</m:t>
                </m:r>
                <m:sSup>
                  <m:sSupPr/>
                  <m:e>
                    <m:r>
                      <m:rPr>
                        <m:sty m:val="p"/>
                      </m:rPr>
                      <m:t>10</m:t>
                    </m:r>
                  </m:e>
                  <m:sup>
                    <m:r>
                      <m:rPr>
                        <m:sty m:val="p"/>
                      </m:rPr>
                      <m:t>5</m:t>
                    </m:r>
                  </m:sup>
                </m:sSup>
              </m:oMath>
            </m:oMathPara>
          </w:p>
        </w:tc>
        <w:tc>
          <w:tcPr>
            <w:tcBorders/>
            <w:vAlign w:val="center"/>
          </w:tcPr>
          <w:p>
            <w:pPr>
              <w:spacing w:lineRule="auto"/>
              <w:jc w:val="left"/>
            </w:pPr>
            <w:r>
              <w:rPr/>
              <w:t xml:space="preserve">K</w:t>
            </w:r>
          </w:p>
        </w:tc>
      </w:tr>
      <w:tr>
        <w:trPr>
          <w:cantSplit/>
        </w:trPr>
        <w:tc>
          <w:tcPr>
            <w:tcBorders>
              <w:bottom w:val="double" w:sz="8" w:space="0" w:color="000000"/>
            </w:tcBorders>
            <w:vAlign w:val="center"/>
          </w:tcPr>
          <w:p>
            <w:pPr>
              <w:spacing w:lineRule="auto"/>
              <w:jc w:val="left"/>
            </w:pPr>
            <w:r>
              <w:rPr>
                <w:rFonts w:eastAsia="Georgia" w:cs="Georgia" w:ascii="Georgia" w:hAnsi="Georgia"/>
              </w:rPr>
              <w:t xml:space="preserve">Champ magnétique</w:t>
            </w:r>
          </w:p>
        </w:tc>
        <w:tc>
          <w:tcPr>
            <w:tcBorders>
              <w:bottom w:val="double" w:sz="8" w:space="0" w:color="000000"/>
            </w:tcBorders>
            <w:vAlign w:val="center"/>
          </w:tcPr>
          <w:p>
            <w:pPr>
              <w:spacing w:lineRule="auto"/>
              <w:jc w:val="left"/>
            </w:pPr>
            <w:r>
              <w:rPr/>
              <w:t xml:space="preserve">7,0</w:t>
            </w:r>
          </w:p>
        </w:tc>
        <w:tc>
          <w:tcPr>
            <w:tcBorders>
              <w:bottom w:val="double" w:sz="8" w:space="0" w:color="000000"/>
            </w:tcBorders>
            <w:vAlign w:val="center"/>
          </w:tcPr>
          <w:p>
            <w:pPr>
              <w:spacing w:lineRule="auto"/>
              <w:jc w:val="left"/>
            </w:pPr>
            <w:r>
              <w:rPr/>
              <w:t xml:space="preserve">nT</w:t>
            </w:r>
          </w:p>
        </w:tc>
      </w:tr>
    </w:tbl>
    <w:p>
      <w:pPr>
        <w:spacing w:lineRule="auto"/>
      </w:pPr>
    </w:p>
    <w:p>
      <w:pPr>
        <w:spacing w:lineRule="auto"/>
      </w:pPr>
      <w:r>
        <w:rPr>
          <w:rFonts w:eastAsia="Georgia" w:cs="Georgia" w:ascii="Georgia" w:hAnsi="Georgia"/>
        </w:rPr>
        <w:t xml:space="preserve">TAB. 1: Caractéristiques du vent solaire à une unité astronomique (1 UA).</w:t>
      </w:r>
    </w:p>
    <w:p>
      <w:pPr>
        <w:spacing w:line="271" w:before="330" w:lineRule="auto"/>
      </w:pPr>
      <w:r>
        <w:rPr>
          <w:b/>
          <w:sz w:val="42"/>
        </w:rPr>
        <w:t xml:space="preserve">Constantes physiques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notation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grandeur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valeur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m:t>
                </m:r>
                <m:r>
                  <m:rPr>
                    <m:sty m:val="p"/>
                  </m:rPr>
                  <m:t>×</m:t>
                </m:r>
                <m:sSup>
                  <m:sSupPr/>
                  <m:e>
                    <m:r>
                      <m:rPr>
                        <m:sty m:val="p"/>
                      </m:rPr>
                      <m:t>10</m:t>
                    </m:r>
                  </m:e>
                  <m:sup>
                    <m:r>
                      <m:rPr>
                        <m:sty m:val="p"/>
                      </m:rPr>
                      <m:t>−</m:t>
                    </m:r>
                    <m:r>
                      <m:rPr>
                        <m:sty m:val="p"/>
                      </m:rPr>
                      <m:t>19</m:t>
                    </m:r>
                  </m:sup>
                </m:sSup>
              </m:oMath>
            </m:oMathPara>
          </w:p>
        </w:tc>
        <w:tc>
          <w:tcPr>
            <w:tcBorders>
              <w:bottom w:val="single" w:sz="8" w:space="0" w:color="000000"/>
              <w:right w:val="single" w:sz="8" w:space="0" w:color="000000"/>
            </w:tcBorders>
            <w:vAlign w:val="center"/>
          </w:tcPr>
          <w:p>
            <w:pPr>
              <w:spacing w:lineRule="auto"/>
              <w:jc w:val="left"/>
            </w:pPr>
            <w:r>
              <w:rPr/>
              <w:t xml:space="preserve">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1</m:t>
                </m:r>
                <m:r>
                  <m:rPr>
                    <m:sty m:val="p"/>
                  </m:rPr>
                  <m:t>×</m:t>
                </m:r>
                <m:sSup>
                  <m:sSupPr/>
                  <m:e>
                    <m:r>
                      <m:rPr>
                        <m:sty m:val="p"/>
                      </m:rPr>
                      <m:t>10</m:t>
                    </m:r>
                  </m:e>
                  <m:sup>
                    <m:r>
                      <m:rPr>
                        <m:sty m:val="p"/>
                      </m:rPr>
                      <m:t>−</m:t>
                    </m:r>
                    <m:r>
                      <m:rPr>
                        <m:sty m:val="p"/>
                      </m:rPr>
                      <m:t>31</m:t>
                    </m:r>
                  </m:sup>
                </m:sSup>
              </m:oMath>
            </m:oMathPara>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m:t>
                </m:r>
                <m:r>
                  <m:rPr>
                    <m:sty m:val="p"/>
                  </m:rPr>
                  <m:t>×</m:t>
                </m:r>
                <m:sSup>
                  <m:sSupPr/>
                  <m:e>
                    <m:r>
                      <m:rPr>
                        <m:sty m:val="p"/>
                      </m:rPr>
                      <m:t>10</m:t>
                    </m:r>
                  </m:e>
                  <m:sup>
                    <m:r>
                      <m:rPr>
                        <m:sty m:val="p"/>
                      </m:rPr>
                      <m:t>−</m:t>
                    </m:r>
                    <m:r>
                      <m:rPr>
                        <m:sty m:val="p"/>
                      </m:rPr>
                      <m:t>27</m:t>
                    </m:r>
                  </m:sup>
                </m:sSup>
              </m:oMath>
            </m:oMathPara>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B</m:t>
                    </m:r>
                  </m:sub>
                </m:sSub>
              </m:oMath>
            </m:oMathPara>
          </w:p>
        </w:tc>
        <w:tc>
          <w:tcPr>
            <w:tcBorders>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4</m:t>
                </m:r>
                <m:r>
                  <m:rPr>
                    <m:sty m:val="p"/>
                  </m:rPr>
                  <m:t>×</m:t>
                </m:r>
                <m:sSup>
                  <m:sSupPr/>
                  <m:e>
                    <m:r>
                      <m:rPr>
                        <m:sty m:val="p"/>
                      </m:rPr>
                      <m:t>10</m:t>
                    </m:r>
                  </m:e>
                  <m:sup>
                    <m:r>
                      <m:rPr>
                        <m:sty m:val="p"/>
                      </m:rPr>
                      <m:t>−</m:t>
                    </m:r>
                    <m:r>
                      <m:rPr>
                        <m:sty m:val="p"/>
                      </m:rPr>
                      <m:t>23</m:t>
                    </m:r>
                  </m:sup>
                </m:sSup>
              </m:oMath>
            </m:oMathPara>
          </w:p>
        </w:tc>
        <w:tc>
          <w:tcPr>
            <w:tcBorders>
              <w:bottom w:val="single" w:sz="8" w:space="0" w:color="000000"/>
              <w:right w:val="single" w:sz="8" w:space="0" w:color="000000"/>
            </w:tcBorders>
            <w:vAlign w:val="center"/>
          </w:tcPr>
          <w:p>
            <w:pPr>
              <w:spacing w:lineRule="auto"/>
              <w:jc w:val="left"/>
            </w:pPr>
            <w:r>
              <w:rPr/>
              <w:t xml:space="preserve">J.K </w:t>
            </w:r>
            <m:oMath>
              <m:sSup>
                <m:sSupPr/>
                <m:e>
                  <m:r>
                    <m:t xml:space="preserve"> </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8</m:t>
                </m:r>
                <m:r>
                  <m:rPr>
                    <m:sty m:val="p"/>
                  </m:rPr>
                  <m:t>×</m:t>
                </m:r>
                <m:sSup>
                  <m:sSupPr/>
                  <m:e>
                    <m:r>
                      <m:rPr>
                        <m:sty m:val="p"/>
                      </m:rPr>
                      <m:t>10</m:t>
                    </m:r>
                  </m:e>
                  <m:sup>
                    <m:r>
                      <m:rPr>
                        <m:sty m:val="p"/>
                      </m:rPr>
                      <m:t>−</m:t>
                    </m:r>
                    <m:r>
                      <m:rPr>
                        <m:sty m:val="p"/>
                      </m:rPr>
                      <m:t>12</m:t>
                    </m:r>
                  </m:sup>
                </m:sSup>
              </m:oMath>
            </m:oMathPara>
          </w:p>
        </w:tc>
        <w:tc>
          <w:tcPr>
            <w:tcBorders>
              <w:bottom w:val="single" w:sz="8" w:space="0" w:color="000000"/>
              <w:right w:val="single" w:sz="8" w:space="0" w:color="000000"/>
            </w:tcBorders>
            <w:vAlign w:val="center"/>
          </w:tcPr>
          <w:p>
            <w:pPr>
              <w:spacing w:lineRule="auto"/>
              <w:jc w:val="left"/>
            </w:pPr>
            <w:r>
              <w:rPr/>
              <w:t xml:space="preserve">F. </w:t>
            </w:r>
            <m:oMath>
              <m:sSup>
                <m:sSupPr/>
                <m:e>
                  <m:r>
                    <m:rPr>
                      <m:sty m:val="p"/>
                    </m:rPr>
                    <m:t>m</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i"/>
                  </m:rPr>
                  <m:t>π</m:t>
                </m:r>
                <m:r>
                  <m:rPr>
                    <m:sty m:val="p"/>
                  </m:rPr>
                  <m:t>×</m:t>
                </m:r>
                <m:sSup>
                  <m:sSupPr/>
                  <m:e>
                    <m:r>
                      <m:rPr>
                        <m:sty m:val="p"/>
                      </m:rPr>
                      <m:t>10</m:t>
                    </m:r>
                  </m:e>
                  <m:sup>
                    <m:r>
                      <m:rPr>
                        <m:sty m:val="p"/>
                      </m:rPr>
                      <m:t>−</m:t>
                    </m:r>
                    <m:r>
                      <m:rPr>
                        <m:sty m:val="p"/>
                      </m:rPr>
                      <m:t>7</m:t>
                    </m:r>
                  </m:sup>
                </m:sSup>
              </m:oMath>
            </m:oMathPara>
          </w:p>
        </w:tc>
        <w:tc>
          <w:tcPr>
            <w:tcBorders>
              <w:bottom w:val="single" w:sz="8" w:space="0" w:color="000000"/>
              <w:right w:val="single" w:sz="8" w:space="0" w:color="000000"/>
            </w:tcBorders>
            <w:vAlign w:val="center"/>
          </w:tcPr>
          <w:p>
            <w:pPr>
              <w:spacing w:lineRule="auto"/>
              <w:jc w:val="left"/>
            </w:pPr>
            <w:r>
              <w:rPr/>
              <w:t xml:space="preserve">H. </w:t>
            </w:r>
            <m:oMath>
              <m:sSup>
                <m:sSupPr/>
                <m:e>
                  <m:r>
                    <m:rPr>
                      <m:sty m:val="p"/>
                    </m:rPr>
                    <m:t>m</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UA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unité astronomique (distance Terre-Soleil)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5</m:t>
                </m:r>
                <m:r>
                  <m:rPr>
                    <m:sty m:val="p"/>
                  </m:rPr>
                  <m:t>×</m:t>
                </m:r>
                <m:sSup>
                  <m:sSupPr/>
                  <m:e>
                    <m:r>
                      <m:rPr>
                        <m:sty m:val="p"/>
                      </m:rPr>
                      <m:t>10</m:t>
                    </m:r>
                  </m:e>
                  <m:sup>
                    <m:r>
                      <m:rPr>
                        <m:sty m:val="p"/>
                      </m:rPr>
                      <m:t>11</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w:t>
            </w:r>
          </w:p>
        </w:tc>
        <w:tc>
          <w:tcPr>
            <w:tcBorders>
              <w:bottom w:val="single" w:sz="8" w:space="0" w:color="000000"/>
              <w:right w:val="single" w:sz="8" w:space="0" w:color="000000"/>
            </w:tcBorders>
            <w:vAlign w:val="center"/>
          </w:tcPr>
          <w:p>
            <w:pPr>
              <w:spacing w:lineRule="auto"/>
              <w:jc w:val="left"/>
            </w:pPr>
            <w:r>
              <w:rPr/>
              <w:t xml:space="preserve">constante de gravitation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7</m:t>
                </m:r>
                <m:r>
                  <m:rPr>
                    <m:sty m:val="p"/>
                  </m:rPr>
                  <m:t>×</m:t>
                </m:r>
                <m:sSup>
                  <m:sSupPr/>
                  <m:e>
                    <m:r>
                      <m:rPr>
                        <m:sty m:val="p"/>
                      </m:rPr>
                      <m:t>10</m:t>
                    </m:r>
                  </m:e>
                  <m:sup>
                    <m:r>
                      <m:rPr>
                        <m:sty m:val="p"/>
                      </m:rPr>
                      <m:t>−</m:t>
                    </m:r>
                    <m:r>
                      <m:rPr>
                        <m:sty m:val="p"/>
                      </m:rPr>
                      <m:t>11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kg</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0</m:t>
                </m:r>
                <m:r>
                  <m:rPr>
                    <m:sty m:val="p"/>
                  </m:rPr>
                  <m:t>×</m:t>
                </m:r>
                <m:sSup>
                  <m:sSupPr/>
                  <m:e>
                    <m:r>
                      <m:rPr>
                        <m:sty m:val="p"/>
                      </m:rPr>
                      <m:t>10</m:t>
                    </m:r>
                  </m:e>
                  <m:sup>
                    <m:r>
                      <m:rPr>
                        <m:sty m:val="p"/>
                      </m:rPr>
                      <m:t>30</m:t>
                    </m:r>
                  </m:sup>
                </m:sSup>
              </m:oMath>
            </m:oMathPara>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0</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Ω</m:t>
                    </m:r>
                  </m:e>
                  <m:sub>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pulsation de rotation du Soleil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9</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left"/>
            </w:pPr>
            <w:r>
              <w:rPr/>
              <w:t xml:space="preserve">rad.s </w:t>
            </w:r>
            <m:oMath>
              <m:sSup>
                <m:sSupPr/>
                <m:e>
                  <m:r>
                    <m:t xml:space="preserve"> </m:t>
                  </m:r>
                </m:e>
                <m:sup>
                  <m:r>
                    <m:rPr>
                      <m:sty m:val="p"/>
                    </m:rPr>
                    <m:t>−</m:t>
                  </m:r>
                  <m:r>
                    <m:rPr>
                      <m:sty m:val="p"/>
                    </m:rPr>
                    <m:t>1</m:t>
                  </m:r>
                </m:sup>
              </m:sSup>
            </m:oMath>
          </w:p>
        </w:tc>
      </w:tr>
    </w:tbl>
    <w:p>
      <w:pPr>
        <w:spacing w:lineRule="auto"/>
      </w:pPr>
    </w:p>
    <w:p>
      <w:pPr>
        <w:spacing w:line="271" w:before="330" w:lineRule="auto"/>
      </w:pPr>
      <w:r>
        <w:rPr>
          <w:b/>
          <w:sz w:val="42"/>
        </w:rPr>
        <w:t xml:space="preserve">Notations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double" w:sz="8" w:space="0" w:color="000000"/>
              <w:bottom w:val="single" w:sz="8" w:space="0" w:color="000000"/>
            </w:tcBorders>
            <w:vAlign w:val="center"/>
          </w:tcPr>
          <w:p/>
        </w:tc>
        <w:tc>
          <w:tcPr>
            <w:tcBorders>
              <w:top w:val="double" w:sz="8" w:space="0" w:color="000000"/>
              <w:bottom w:val="single" w:sz="8" w:space="0" w:color="000000"/>
            </w:tcBorders>
            <w:vAlign w:val="center"/>
          </w:tcPr>
          <w:p>
            <w:pPr>
              <w:spacing w:lineRule="auto"/>
              <w:jc w:val="left"/>
            </w:pPr>
            <w:r>
              <w:rPr/>
              <w:t xml:space="preserve">grandeur</w:t>
            </w:r>
          </w:p>
        </w:tc>
        <w:tc>
          <w:tcPr>
            <w:tcBorders>
              <w:top w:val="double" w:sz="8" w:space="0" w:color="000000"/>
              <w:bottom w:val="single" w:sz="8" w:space="0" w:color="000000"/>
            </w:tcBorders>
            <w:vAlign w:val="center"/>
          </w:tcPr>
          <w:p>
            <w:pPr>
              <w:spacing w:lineRule="auto"/>
              <w:jc w:val="center"/>
            </w:pPr>
            <w:r>
              <w:rPr>
                <w:rFonts w:eastAsia="Georgia" w:cs="Georgia" w:ascii="Georgia" w:hAnsi="Georgia"/>
              </w:rPr>
              <w:t xml:space="preserve">unité</w:t>
            </w:r>
          </w:p>
        </w:tc>
      </w:tr>
      <w:tr>
        <w:trPr>
          <w:cantSplit/>
        </w:trPr>
        <w:tc>
          <w:tcPr>
            <w:tcBorders/>
            <w:vAlign w:val="center"/>
          </w:tcPr>
          <w:p>
            <w:pPr>
              <w:spacing w:lineRule="auto"/>
              <w:jc w:val="left"/>
            </w:pPr>
            <m:oMathPara>
              <m:oMathParaPr>
                <m:jc m:val="left"/>
              </m:oMathParaPr>
              <m:oMath>
                <m:sSub>
                  <m:sSubPr/>
                  <m:e>
                    <m:r>
                      <m:rPr>
                        <m:sty m:val="i"/>
                      </m:rPr>
                      <m:t>n</m:t>
                    </m:r>
                  </m:e>
                  <m:sub>
                    <m:r>
                      <m:rPr>
                        <m:sty m:val="i"/>
                      </m:rPr>
                      <m:t>e</m:t>
                    </m:r>
                  </m:sub>
                </m:sSub>
              </m:oMath>
            </m:oMathPara>
          </w:p>
        </w:tc>
        <w:tc>
          <w:tcPr>
            <w:tcBorders/>
            <w:vAlign w:val="center"/>
          </w:tcPr>
          <w:p>
            <w:pPr>
              <w:spacing w:lineRule="auto"/>
              <w:jc w:val="left"/>
            </w:pPr>
            <w:r>
              <w:rPr>
                <w:rFonts w:eastAsia="Georgia" w:cs="Georgia" w:ascii="Georgia" w:hAnsi="Georgia"/>
              </w:rPr>
              <w:t xml:space="preserve">densité d'électrons</w:t>
            </w:r>
          </w:p>
        </w:tc>
        <w:tc>
          <w:tcPr>
            <w:tcBorders/>
            <w:vAlign w:val="center"/>
          </w:tcPr>
          <w:p>
            <w:pPr>
              <w:spacing w:lineRule="auto"/>
              <w:jc w:val="center"/>
            </w:pPr>
            <m:oMathPara>
              <m:oMathParaPr>
                <m:jc m:val="center"/>
              </m:oMathParaPr>
              <m:oMath>
                <m:sSup>
                  <m:sSupPr/>
                  <m:e>
                    <m:r>
                      <m:rPr>
                        <m:sty m:val="p"/>
                      </m:rPr>
                      <m:t>m</m:t>
                    </m:r>
                  </m:e>
                  <m:sup>
                    <m:r>
                      <m:rPr>
                        <m:sty m:val="p"/>
                      </m:rPr>
                      <m:t>−</m:t>
                    </m:r>
                    <m:r>
                      <m:rPr>
                        <m:sty m:val="p"/>
                      </m:rPr>
                      <m:t>3</m:t>
                    </m:r>
                  </m:sup>
                </m:sSup>
              </m:oMath>
            </m:oMathPara>
          </w:p>
        </w:tc>
      </w:tr>
      <w:tr>
        <w:trPr>
          <w:cantSplit/>
        </w:trPr>
        <w:tc>
          <w:tcPr>
            <w:tcBorders/>
            <w:vAlign w:val="center"/>
          </w:tcPr>
          <w:p>
            <w:pPr>
              <w:spacing w:lineRule="auto"/>
              <w:jc w:val="left"/>
            </w:pPr>
            <m:oMathPara>
              <m:oMathParaPr>
                <m:jc m:val="left"/>
              </m:oMathParaPr>
              <m:oMath>
                <m:sSub>
                  <m:sSubPr/>
                  <m:e>
                    <m:r>
                      <m:rPr>
                        <m:sty m:val="i"/>
                      </m:rPr>
                      <m:t>n</m:t>
                    </m:r>
                  </m:e>
                  <m:sub>
                    <m:r>
                      <m:rPr>
                        <m:sty m:val="i"/>
                      </m:rPr>
                      <m:t>p</m:t>
                    </m:r>
                  </m:sub>
                </m:sSub>
              </m:oMath>
            </m:oMathPara>
          </w:p>
        </w:tc>
        <w:tc>
          <w:tcPr>
            <w:tcBorders/>
            <w:vAlign w:val="center"/>
          </w:tcPr>
          <w:p>
            <w:pPr>
              <w:spacing w:lineRule="auto"/>
              <w:jc w:val="left"/>
            </w:pPr>
            <w:r>
              <w:rPr>
                <w:rFonts w:eastAsia="Georgia" w:cs="Georgia" w:ascii="Georgia" w:hAnsi="Georgia"/>
              </w:rPr>
              <w:t xml:space="preserve">densité de protons</w:t>
            </w:r>
          </w:p>
        </w:tc>
        <w:tc>
          <w:tcPr>
            <w:tcBorders/>
            <w:vAlign w:val="center"/>
          </w:tcPr>
          <w:p>
            <w:pPr>
              <w:spacing w:lineRule="auto"/>
              <w:jc w:val="center"/>
            </w:pPr>
            <m:oMathPara>
              <m:oMathParaPr>
                <m:jc m:val="center"/>
              </m:oMathParaPr>
              <m:oMath>
                <m:sSup>
                  <m:sSupPr/>
                  <m:e>
                    <m:r>
                      <m:rPr>
                        <m:sty m:val="p"/>
                      </m:rPr>
                      <m:t>m</m:t>
                    </m:r>
                  </m:e>
                  <m:sup>
                    <m:r>
                      <m:rPr>
                        <m:sty m:val="p"/>
                      </m:rPr>
                      <m:t>−</m:t>
                    </m:r>
                    <m:r>
                      <m:rPr>
                        <m:sty m:val="p"/>
                      </m:rPr>
                      <m:t>3</m:t>
                    </m:r>
                  </m:sup>
                </m:sSup>
              </m:oMath>
            </m:oMathPara>
          </w:p>
        </w:tc>
      </w:tr>
      <w:tr>
        <w:trPr>
          <w:cantSplit/>
        </w:trPr>
        <w:tc>
          <w:tcPr>
            <w:tcBorders>
              <w:bottom w:val="double" w:sz="8" w:space="0" w:color="000000"/>
            </w:tcBorders>
            <w:vAlign w:val="center"/>
          </w:tcPr>
          <w:p>
            <w:pPr>
              <w:spacing w:lineRule="auto"/>
              <w:jc w:val="left"/>
            </w:pPr>
            <w:r>
              <w:rPr/>
              <w:t xml:space="preserve">T</w:t>
            </w:r>
          </w:p>
        </w:tc>
        <w:tc>
          <w:tcPr>
            <w:tcBorders>
              <w:bottom w:val="double" w:sz="8" w:space="0" w:color="000000"/>
            </w:tcBorders>
            <w:vAlign w:val="center"/>
          </w:tcPr>
          <w:p>
            <w:pPr>
              <w:spacing w:lineRule="auto"/>
              <w:jc w:val="left"/>
            </w:pPr>
            <w:r>
              <w:rPr>
                <w:rFonts w:eastAsia="Georgia" w:cs="Georgia" w:ascii="Georgia" w:hAnsi="Georgia"/>
              </w:rPr>
              <w:t xml:space="preserve">température</w:t>
            </w:r>
          </w:p>
        </w:tc>
        <w:tc>
          <w:tcPr>
            <w:tcBorders>
              <w:bottom w:val="double" w:sz="8" w:space="0" w:color="000000"/>
            </w:tcBorders>
            <w:vAlign w:val="center"/>
          </w:tcPr>
          <w:p>
            <w:pPr>
              <w:spacing w:lineRule="auto"/>
              <w:jc w:val="center"/>
            </w:pPr>
            <w:r>
              <w:rPr/>
              <w:t xml:space="preserve">K</w:t>
            </w:r>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On rappelle quelques expressions d'analyse vectorielle en coordonnées sphériques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acc>
                  <m:accPr>
                    <m:chr m:val="⃗"/>
                  </m:accPr>
                  <m:e>
                    <m:r>
                      <m:rPr>
                        <m:sty m:val="p"/>
                      </m:rPr>
                      <m:t>A</m:t>
                    </m:r>
                  </m:e>
                </m:acc>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nor/>
                          </m:rPr>
                          <m:t xml:space="preserve"> </m:t>
                        </m:r>
                        <m:r>
                          <m:rPr>
                            <m:sty m:val="p"/>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nor/>
                          </m:rPr>
                          <m:t xml:space="preserve"> </m:t>
                        </m:r>
                        <m:r>
                          <m:rPr>
                            <m:sty m:val="p"/>
                          </m:rPr>
                          <m:t>A</m:t>
                        </m:r>
                      </m:e>
                      <m:sub>
                        <m:r>
                          <m:rPr>
                            <m:sty m:val="i"/>
                          </m:rPr>
                          <m:t>θ</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nor/>
                          </m:rPr>
                          <m:t xml:space="preserve"> </m:t>
                        </m:r>
                        <m:r>
                          <m:rPr>
                            <m:sty m:val="p"/>
                          </m:rPr>
                          <m:t>A</m:t>
                        </m:r>
                      </m:e>
                      <m:sub>
                        <m:r>
                          <m:rPr>
                            <m:sty m:val="i"/>
                          </m:rPr>
                          <m:t>φ</m:t>
                        </m:r>
                      </m:sub>
                    </m:sSub>
                  </m:num>
                  <m:den>
                    <m:r>
                      <m:rPr>
                        <m:sty m:val="i"/>
                      </m:rPr>
                      <m:t>∂</m:t>
                    </m:r>
                    <m:r>
                      <m:rPr>
                        <m:sty m:val="i"/>
                      </m:rPr>
                      <m:t>φ</m:t>
                    </m:r>
                  </m:den>
                </m:f>
              </m:e>
            </m:mr>
            <m:mr>
              <m:e/>
              <m:e>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nor/>
                          </m:rPr>
                          <m:t xml:space="preserve"> </m:t>
                        </m:r>
                        <m:r>
                          <m:rPr>
                            <m:sty m:val="p"/>
                          </m:rPr>
                          <m:t>d</m:t>
                        </m:r>
                      </m:e>
                      <m:sup>
                        <m:r>
                          <m:rPr>
                            <m:sty m:val="p"/>
                          </m:rPr>
                          <m:t>2</m:t>
                        </m:r>
                      </m:sup>
                    </m:sSup>
                  </m:num>
                  <m:den>
                    <m:r>
                      <m:rPr>
                        <m:nor/>
                      </m:rPr>
                      <m:t xml:space="preserve"> </m:t>
                    </m:r>
                    <m:r>
                      <m:rPr>
                        <m:sty m:val="p"/>
                      </m:rPr>
                      <m:t>d</m:t>
                    </m:r>
                    <m:sSup>
                      <m:sSupPr/>
                      <m:e>
                        <m:r>
                          <m:rPr>
                            <m:sty m:val="i"/>
                          </m:rPr>
                          <m:t>r</m:t>
                        </m:r>
                      </m:e>
                      <m:sup>
                        <m:r>
                          <m:rPr>
                            <m:sty m:val="p"/>
                          </m:rPr>
                          <m:t>2</m:t>
                        </m:r>
                      </m:sup>
                    </m:sSup>
                  </m:den>
                </m:f>
                <m:r>
                  <m:rPr>
                    <m:sty m:val="p"/>
                  </m:rPr>
                  <m:t>(</m:t>
                </m:r>
                <m:r>
                  <m:rPr>
                    <m:sty m:val="i"/>
                  </m:rPr>
                  <m:t>r</m:t>
                </m:r>
                <m:r>
                  <m:rPr>
                    <m:sty m:val="i"/>
                  </m:rPr>
                  <m:t>f</m:t>
                </m:r>
                <m:r>
                  <m:rPr>
                    <m:sty m:val="p"/>
                  </m:rPr>
                  <m:t>(</m:t>
                </m:r>
                <m:r>
                  <m:rPr>
                    <m:sty m:val="i"/>
                  </m:rPr>
                  <m:t>r</m:t>
                </m:r>
                <m:r>
                  <m:rPr>
                    <m:sty m:val="p"/>
                  </m:rPr>
                  <m:t>)</m:t>
                </m:r>
                <m:r>
                  <m:rPr>
                    <m:sty m:val="p"/>
                  </m:rPr>
                  <m:t>)</m:t>
                </m:r>
              </m:e>
            </m:mr>
          </m:m>
        </m:oMath>
      </m:oMathPara>
    </w:p>
    <w:p>
      <w:pPr>
        <w:spacing w:after="220" w:lineRule="auto"/>
      </w:pPr>
      <w:r>
        <w:rPr>
          <w:rFonts w:eastAsia="Georgia" w:cs="Georgia" w:ascii="Georgia" w:hAnsi="Georgia"/>
        </w:rPr>
        <w:t xml:space="preserve">On donne la valeur de l'intégrale suivante </w:t>
      </w:r>
      <m:oMath>
        <m:r>
          <m:rPr>
            <m:sty m:val="p"/>
          </m:rPr>
          <m:t>(</m:t>
        </m:r>
        <m:r>
          <m:rPr>
            <m:sty m:val="i"/>
          </m:rPr>
          <m:t>a</m:t>
        </m:r>
        <m:r>
          <m:rPr>
            <m:sty m:val="p"/>
          </m:rPr>
          <m:t>&gt;</m:t>
        </m:r>
        <m:r>
          <m:rPr>
            <m:sty m:val="p"/>
          </m:rPr>
          <m:t>0</m:t>
        </m:r>
        <m:r>
          <m:rPr>
            <m:sty m:val="p"/>
          </m:rPr>
          <m:t>)</m:t>
        </m:r>
      </m:oMath>
      <w:r>
        <w:rPr/>
        <w:t xml:space="preserve"> :</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sSup>
            <m:sSupPr/>
            <m:e>
              <m:r>
                <m:rPr>
                  <m:sty m:val="i"/>
                </m:rPr>
                <m:t>e</m:t>
              </m:r>
            </m:e>
            <m:sup>
              <m:r>
                <m:rPr>
                  <m:sty m:val="p"/>
                </m:rPr>
                <m:t>−</m:t>
              </m:r>
              <m:r>
                <m:rPr>
                  <m:sty m:val="i"/>
                </m:rPr>
                <m:t>a</m:t>
              </m:r>
              <m:sSup>
                <m:sSupPr/>
                <m:e>
                  <m:r>
                    <m:rPr>
                      <m:sty m:val="i"/>
                    </m:rPr>
                    <m:t>x</m:t>
                  </m:r>
                </m:e>
                <m:sup>
                  <m:r>
                    <m:rPr>
                      <m:sty m:val="p"/>
                    </m:rPr>
                    <m:t>2</m:t>
                  </m:r>
                </m:sup>
              </m:sSup>
            </m:sup>
          </m:sSup>
          <m:r>
            <m:rPr>
              <m:nor/>
            </m:rPr>
            <m:t xml:space="preserve"> </m:t>
          </m:r>
          <m:r>
            <m:rPr>
              <m:sty m:val="p"/>
            </m:rPr>
            <m:t>d</m:t>
          </m:r>
          <m:r>
            <m:rPr>
              <m:sty m:val="i"/>
            </m:rPr>
            <m:t>x</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i"/>
                    </m:rPr>
                    <m:t>a</m:t>
                  </m:r>
                </m:den>
              </m:f>
            </m:e>
          </m:rad>
        </m:oMath>
      </m:oMathPara>
    </w:p>
    <w:p>
      <w:pPr>
        <w:spacing w:line="271" w:before="330" w:lineRule="auto"/>
      </w:pPr>
      <w:r>
        <w:rPr>
          <w:rFonts w:eastAsia="Georgia" w:cs="Georgia" w:ascii="Georgia" w:hAnsi="Georgia"/>
          <w:b/>
          <w:sz w:val="42"/>
        </w:rPr>
        <w:t xml:space="preserve">1 Généralités sur les plasmas rencontrés en astrophysique</w:t>
      </w:r>
    </w:p>
    <w:p>
      <w:pPr>
        <w:spacing w:after="220" w:lineRule="auto"/>
      </w:pPr>
      <w:r>
        <w:rPr>
          <w:rFonts w:eastAsia="Georgia" w:cs="Georgia" w:ascii="Georgia" w:hAnsi="Georgia"/>
        </w:rPr>
        <w:t xml:space="preserve">Un plasma est un ensemble de charges positives et négatives libres en interaction coulombienne. On ne considère que les plasmas complètement ionisés et globalement neutres.</w:t>
      </w:r>
    </w:p>
    <w:p>
      <w:pPr>
        <w:spacing w:line="271" w:before="240" w:lineRule="auto"/>
      </w:pPr>
      <w:r>
        <w:rPr>
          <w:rFonts w:eastAsia="Georgia" w:cs="Georgia" w:ascii="Georgia" w:hAnsi="Georgia"/>
          <w:b/>
          <w:sz w:val="33"/>
        </w:rPr>
        <w:t xml:space="preserve">1.1 Plasma cinétique ou plasma collisionnel</w:t>
      </w:r>
    </w:p>
    <w:p>
      <w:pPr>
        <w:numPr>
          <w:ilvl w:val="0"/>
          <w:numId w:val="1"/>
        </w:numPr>
        <w:spacing w:lineRule="auto"/>
      </w:pPr>
      <w:r>
        <w:rPr>
          <w:rFonts w:eastAsia="Georgia" w:cs="Georgia" w:ascii="Georgia" w:hAnsi="Georgia"/>
        </w:rPr>
        <w:t xml:space="preserve">Donner un ordre de grandeur de l'énergie cinétique moyenne </w:t>
      </w:r>
      <m:oMath>
        <m:d>
          <m:dPr>
            <m:begChr m:val="⟨"/>
            <m:endChr m:val="⟩"/>
            <m:ctrlPr>
              <w:rPr>
                <w:rFonts w:ascii="Cambria Math" w:hAnsi="Cambria Math"/>
              </w:rPr>
            </m:ctrlPr>
          </m:dPr>
          <m:e>
            <m:sSub>
              <m:sSubPr/>
              <m:e>
                <m:r>
                  <m:rPr>
                    <m:sty m:val="p"/>
                  </m:rPr>
                  <m:t>E</m:t>
                </m:r>
              </m:e>
              <m:sub>
                <m:r>
                  <m:rPr>
                    <m:sty m:val="i"/>
                  </m:rPr>
                  <m:t>c</m:t>
                </m:r>
              </m:sub>
            </m:sSub>
          </m:e>
        </m:d>
      </m:oMath>
      <w:r>
        <w:rPr>
          <w:rFonts w:eastAsia="Georgia" w:cs="Georgia" w:ascii="Georgia" w:hAnsi="Georgia"/>
        </w:rPr>
        <w:t xml:space="preserve"> d'un électron en fonction de la température T .</w:t>
      </w:r>
    </w:p>
    <w:p>
      <w:pPr>
        <w:numPr>
          <w:ilvl w:val="0"/>
          <w:numId w:val="1"/>
        </w:numPr>
        <w:spacing w:lineRule="auto"/>
      </w:pPr>
      <w:r>
        <w:rPr>
          <w:rFonts w:eastAsia="Georgia" w:cs="Georgia" w:ascii="Georgia" w:hAnsi="Georgia"/>
        </w:rPr>
        <w:t xml:space="preserve">Estimer la distance moyenne entre deux électrons en fonction de la densité </w:t>
      </w:r>
      <m:oMath>
        <m:sSub>
          <m:sSubPr/>
          <m:e>
            <m:r>
              <m:rPr>
                <m:sty m:val="i"/>
              </m:rPr>
              <m:t>n</m:t>
            </m:r>
          </m:e>
          <m:sub>
            <m:r>
              <m:rPr>
                <m:sty m:val="i"/>
              </m:rPr>
              <m:t>e</m:t>
            </m:r>
          </m:sub>
        </m:sSub>
      </m:oMath>
      <w:r>
        <w:rPr/>
        <w:t xml:space="preserve">.</w:t>
      </w:r>
    </w:p>
    <w:p>
      <w:pPr>
        <w:numPr>
          <w:ilvl w:val="0"/>
          <w:numId w:val="1"/>
        </w:numPr>
        <w:spacing w:lineRule="auto"/>
      </w:pPr>
      <w:r>
        <w:rPr>
          <w:rFonts w:eastAsia="Georgia" w:cs="Georgia" w:ascii="Georgia" w:hAnsi="Georgia"/>
        </w:rPr>
        <w:t xml:space="preserve">En déduire un ordre de grandeur de l'énergie potentielle d'une paire d'électrons </w:t>
      </w:r>
      <m:oMath>
        <m:d>
          <m:dPr>
            <m:begChr m:val="⟨"/>
            <m:endChr m:val="⟩"/>
            <m:ctrlPr>
              <w:rPr>
                <w:rFonts w:ascii="Cambria Math" w:hAnsi="Cambria Math"/>
              </w:rPr>
            </m:ctrlPr>
          </m:dPr>
          <m:e>
            <m:sSub>
              <m:sSubPr/>
              <m:e>
                <m:r>
                  <m:rPr>
                    <m:sty m:val="p"/>
                  </m:rPr>
                  <m:t>E</m:t>
                </m:r>
              </m:e>
              <m:sub>
                <m:r>
                  <m:rPr>
                    <m:sty m:val="i"/>
                  </m:rPr>
                  <m:t>p</m:t>
                </m:r>
              </m:sub>
            </m:sSub>
          </m:e>
        </m:d>
      </m:oMath>
      <w:r>
        <w:rPr/>
        <w:t xml:space="preserve"> en fonction de </w:t>
      </w:r>
      <m:oMath>
        <m:r>
          <m:rPr>
            <m:sty m:val="i"/>
          </m:rPr>
          <m:t>e</m:t>
        </m:r>
        <m:r>
          <m:rPr>
            <m:sty m:val="p"/>
          </m:rPr>
          <m:t>,</m:t>
        </m:r>
        <m:sSub>
          <m:sSubPr/>
          <m:e>
            <m:r>
              <m:rPr>
                <m:sty m:val="i"/>
              </m:rPr>
              <m:t>n</m:t>
            </m:r>
          </m:e>
          <m:sub>
            <m:r>
              <m:rPr>
                <m:sty m:val="i"/>
              </m:rPr>
              <m:t>e</m:t>
            </m:r>
          </m:sub>
        </m:sSub>
      </m:oMath>
      <w:r>
        <w:rPr/>
        <w:t xml:space="preserve"> et </w:t>
      </w:r>
      <m:oMath>
        <m:sSub>
          <m:sSubPr/>
          <m:e>
            <m:r>
              <m:rPr>
                <m:sty m:val="i"/>
              </m:rPr>
              <m:t>ε</m:t>
            </m:r>
          </m:e>
          <m:sub>
            <m:r>
              <m:rPr>
                <m:sty m:val="p"/>
              </m:rPr>
              <m:t>0</m:t>
            </m:r>
          </m:sub>
        </m:sSub>
      </m:oMath>
      <w:r>
        <w:rPr/>
        <w:t xml:space="preserve">.</w:t>
      </w:r>
    </w:p>
    <w:p>
      <w:pPr>
        <w:numPr>
          <w:ilvl w:val="0"/>
          <w:numId w:val="1"/>
        </w:numPr>
        <w:spacing w:lineRule="auto"/>
      </w:pPr>
      <w:r>
        <w:rPr>
          <w:rFonts w:eastAsia="Georgia" w:cs="Georgia" w:ascii="Georgia" w:hAnsi="Georgia"/>
        </w:rPr>
        <w:t xml:space="preserve">On définit le rapport </w:t>
      </w:r>
      <m:oMath>
        <m:r>
          <m:rPr>
            <m:sty m:val="p"/>
          </m:rPr>
          <m:t>Γ</m:t>
        </m:r>
        <m:r>
          <m:rPr>
            <m:sty m:val="p"/>
          </m:rPr>
          <m:t>=</m:t>
        </m:r>
        <m:f>
          <m:fPr>
            <m:ctrlPr>
              <w:rPr>
                <w:rFonts w:ascii="Cambria Math" w:hAnsi="Cambria Math"/>
              </w:rPr>
            </m:ctrlPr>
          </m:fPr>
          <m:num>
            <m:d>
              <m:dPr>
                <m:begChr m:val="⟨"/>
                <m:endChr m:val="⟩"/>
                <m:ctrlPr>
                  <w:rPr>
                    <w:rFonts w:ascii="Cambria Math" w:hAnsi="Cambria Math"/>
                  </w:rPr>
                </m:ctrlPr>
              </m:dPr>
              <m:e>
                <m:sSub>
                  <m:sSubPr/>
                  <m:e>
                    <m:r>
                      <m:rPr>
                        <m:sty m:val="p"/>
                      </m:rPr>
                      <m:t>E</m:t>
                    </m:r>
                  </m:e>
                  <m:sub>
                    <m:r>
                      <m:rPr>
                        <m:sty m:val="i"/>
                      </m:rPr>
                      <m:t>p</m:t>
                    </m:r>
                  </m:sub>
                </m:sSub>
              </m:e>
            </m:d>
          </m:num>
          <m:den>
            <m:d>
              <m:dPr>
                <m:begChr m:val="⟨"/>
                <m:endChr m:val="⟩"/>
                <m:ctrlPr>
                  <w:rPr>
                    <w:rFonts w:ascii="Cambria Math" w:hAnsi="Cambria Math"/>
                  </w:rPr>
                </m:ctrlPr>
              </m:dPr>
              <m:e>
                <m:sSub>
                  <m:sSubPr/>
                  <m:e>
                    <m:r>
                      <m:rPr>
                        <m:sty m:val="p"/>
                      </m:rPr>
                      <m:t>E</m:t>
                    </m:r>
                  </m:e>
                  <m:sub>
                    <m:r>
                      <m:rPr>
                        <m:sty m:val="i"/>
                      </m:rPr>
                      <m:t>c</m:t>
                    </m:r>
                  </m:sub>
                </m:sSub>
              </m:e>
            </m:d>
          </m:den>
        </m:f>
      </m:oMath>
      <w:r>
        <w:rPr>
          <w:rFonts w:eastAsia="Georgia" w:cs="Georgia" w:ascii="Georgia" w:hAnsi="Georgia"/>
        </w:rPr>
        <w:t xml:space="preserve">. Donner son expression et calculer son ordre de grandeur pour le vent solaire (voir TAB. 1) et les différents plasmas du tableau 2. Le régime </w:t>
      </w:r>
      <m:oMath>
        <m:r>
          <m:rPr>
            <m:sty m:val="p"/>
          </m:rPr>
          <m:t>Γ</m:t>
        </m:r>
        <m:r>
          <m:rPr>
            <m:sty m:val="p"/>
          </m:rPr>
          <m:t>≪</m:t>
        </m:r>
        <m:r>
          <m:rPr>
            <m:sty m:val="p"/>
          </m:rPr>
          <m:t>1</m:t>
        </m:r>
      </m:oMath>
      <w:r>
        <w:rPr>
          <w:rFonts w:eastAsia="Georgia" w:cs="Georgia" w:ascii="Georgia" w:hAnsi="Georgia"/>
        </w:rPr>
        <w:t xml:space="preserve"> correspond au plasma dit cinétique et </w:t>
      </w:r>
      <m:oMath>
        <m:r>
          <m:rPr>
            <m:sty m:val="p"/>
          </m:rPr>
          <m:t>Γ</m:t>
        </m:r>
        <m:r>
          <m:rPr>
            <m:sty m:val="p"/>
          </m:rPr>
          <m:t>≫</m:t>
        </m:r>
        <m:r>
          <m:rPr>
            <m:sty m:val="p"/>
          </m:rPr>
          <m:t>1</m:t>
        </m:r>
      </m:oMath>
      <w:r>
        <w:rPr>
          <w:rFonts w:eastAsia="Georgia" w:cs="Georgia" w:ascii="Georgia" w:hAnsi="Georgia"/>
        </w:rPr>
        <w:t xml:space="preserve"> au plasma dit collisionnel. Justifier succinctement ces dénominations.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double" w:sz="8" w:space="0" w:color="000000"/>
              <w:bottom w:val="single" w:sz="8" w:space="0" w:color="000000"/>
            </w:tcBorders>
            <w:vAlign w:val="center"/>
          </w:tcPr>
          <w:p>
            <w:pPr>
              <w:spacing w:lineRule="auto"/>
              <w:jc w:val="left"/>
            </w:pPr>
            <w:r>
              <w:rPr/>
              <w:t xml:space="preserve">Plasma</w:t>
            </w:r>
          </w:p>
        </w:tc>
        <w:tc>
          <w:tcPr>
            <w:tcBorders>
              <w:top w:val="double" w:sz="8" w:space="0" w:color="000000"/>
              <w:bottom w:val="single" w:sz="8" w:space="0" w:color="000000"/>
            </w:tcBorders>
            <w:vAlign w:val="center"/>
          </w:tcPr>
          <w:p>
            <w:pPr>
              <w:spacing w:lineRule="auto"/>
              <w:jc w:val="left"/>
            </w:pPr>
            <m:oMathPara>
              <m:oMathParaPr>
                <m:jc m:val="left"/>
              </m:oMathParaPr>
              <m:oMath>
                <m:sSub>
                  <m:sSubPr/>
                  <m:e>
                    <m:r>
                      <m:rPr>
                        <m:sty m:val="i"/>
                      </m:rPr>
                      <m:t>n</m:t>
                    </m:r>
                  </m:e>
                  <m:sub>
                    <m:r>
                      <m:rPr>
                        <m:sty m:val="i"/>
                      </m:rPr>
                      <m:t>e</m:t>
                    </m:r>
                  </m:sub>
                </m:sSub>
                <m:d>
                  <m:dPr>
                    <m:begChr m:val="("/>
                    <m:endChr m:val=")"/>
                    <m:ctrlPr>
                      <w:rPr>
                        <w:rFonts w:ascii="Cambria Math" w:hAnsi="Cambria Math"/>
                      </w:rPr>
                    </m:ctrlPr>
                  </m:dPr>
                  <m:e>
                    <m:sSup>
                      <m:sSupPr/>
                      <m:e>
                        <m:r>
                          <m:rPr>
                            <m:nor/>
                          </m:rPr>
                          <m:t xml:space="preserve"> </m:t>
                        </m:r>
                        <m:r>
                          <m:rPr>
                            <m:sty m:val="p"/>
                          </m:rPr>
                          <m:t>m</m:t>
                        </m:r>
                      </m:e>
                      <m:sup>
                        <m:r>
                          <m:rPr>
                            <m:sty m:val="p"/>
                          </m:rPr>
                          <m:t>−</m:t>
                        </m:r>
                        <m:r>
                          <m:rPr>
                            <m:sty m:val="p"/>
                          </m:rPr>
                          <m:t>3</m:t>
                        </m:r>
                      </m:sup>
                    </m:sSup>
                  </m:e>
                </m:d>
              </m:oMath>
            </m:oMathPara>
          </w:p>
        </w:tc>
        <w:tc>
          <w:tcPr>
            <w:tcBorders>
              <w:top w:val="double" w:sz="8" w:space="0" w:color="000000"/>
              <w:bottom w:val="single" w:sz="8" w:space="0" w:color="000000"/>
            </w:tcBorders>
            <w:vAlign w:val="center"/>
          </w:tcPr>
          <w:p>
            <w:pPr>
              <w:spacing w:lineRule="auto"/>
              <w:jc w:val="left"/>
            </w:pPr>
            <m:oMathPara>
              <m:oMathParaPr>
                <m:jc m:val="left"/>
              </m:oMathParaPr>
              <m:oMath>
                <m:r>
                  <m:rPr>
                    <m:sty m:val="p"/>
                  </m:rPr>
                  <m:t>T</m:t>
                </m:r>
                <m:r>
                  <m:rPr>
                    <m:sty m:val="p"/>
                  </m:rPr>
                  <m:t>(</m:t>
                </m:r>
                <m:r>
                  <m:rPr>
                    <m:sty m:val="p"/>
                  </m:rPr>
                  <m:t>K</m:t>
                </m:r>
                <m:r>
                  <m:rPr>
                    <m:sty m:val="p"/>
                  </m:rPr>
                  <m:t>)</m:t>
                </m:r>
              </m:oMath>
            </m:oMathPara>
          </w:p>
        </w:tc>
      </w:tr>
      <w:tr>
        <w:trPr>
          <w:cantSplit/>
        </w:trPr>
        <w:tc>
          <w:tcPr>
            <w:tcBorders/>
            <w:vAlign w:val="center"/>
          </w:tcPr>
          <w:p>
            <w:pPr>
              <w:spacing w:lineRule="auto"/>
              <w:jc w:val="left"/>
            </w:pPr>
            <w:r>
              <w:rPr/>
              <w:t xml:space="preserve">Couronne solaire</w:t>
            </w:r>
          </w:p>
        </w:tc>
        <w:tc>
          <w:tcPr>
            <w:tcBorders/>
            <w:vAlign w:val="center"/>
          </w:tcPr>
          <w:p>
            <w:pPr>
              <w:spacing w:lineRule="auto"/>
              <w:jc w:val="left"/>
            </w:pPr>
            <m:oMathPara>
              <m:oMathParaPr>
                <m:jc m:val="left"/>
              </m:oMathParaPr>
              <m:oMath>
                <m:sSup>
                  <m:sSupPr/>
                  <m:e>
                    <m:r>
                      <m:rPr>
                        <m:sty m:val="p"/>
                      </m:rPr>
                      <m:t>10</m:t>
                    </m:r>
                  </m:e>
                  <m:sup>
                    <m:r>
                      <m:rPr>
                        <m:sty m:val="p"/>
                      </m:rPr>
                      <m:t>15</m:t>
                    </m:r>
                  </m:sup>
                </m:sSup>
              </m:oMath>
            </m:oMathPara>
          </w:p>
        </w:tc>
        <w:tc>
          <w:tcPr>
            <w:tcBorders/>
            <w:vAlign w:val="center"/>
          </w:tcPr>
          <w:p>
            <w:pPr>
              <w:spacing w:lineRule="auto"/>
              <w:jc w:val="left"/>
            </w:pPr>
            <m:oMathPara>
              <m:oMathParaPr>
                <m:jc m:val="left"/>
              </m:oMathParaPr>
              <m:oMath>
                <m:sSup>
                  <m:sSupPr/>
                  <m:e>
                    <m:r>
                      <m:rPr>
                        <m:sty m:val="p"/>
                      </m:rPr>
                      <m:t>10</m:t>
                    </m:r>
                  </m:e>
                  <m:sup>
                    <m:r>
                      <m:rPr>
                        <m:sty m:val="p"/>
                      </m:rPr>
                      <m:t>6</m:t>
                    </m:r>
                  </m:sup>
                </m:sSup>
              </m:oMath>
            </m:oMathPara>
          </w:p>
        </w:tc>
      </w:tr>
      <w:tr>
        <w:trPr>
          <w:cantSplit/>
        </w:trPr>
        <w:tc>
          <w:tcPr>
            <w:tcBorders/>
            <w:vAlign w:val="center"/>
          </w:tcPr>
          <w:p>
            <w:pPr>
              <w:spacing w:lineRule="auto"/>
              <w:jc w:val="left"/>
            </w:pPr>
            <w:r>
              <w:rPr>
                <w:rFonts w:eastAsia="Georgia" w:cs="Georgia" w:ascii="Georgia" w:hAnsi="Georgia"/>
              </w:rPr>
              <w:t xml:space="preserve">Ionosphère terrestre</w:t>
            </w:r>
          </w:p>
        </w:tc>
        <w:tc>
          <w:tcPr>
            <w:tcBorders/>
            <w:vAlign w:val="center"/>
          </w:tcPr>
          <w:p>
            <w:pPr>
              <w:spacing w:lineRule="auto"/>
              <w:jc w:val="left"/>
            </w:pPr>
            <m:oMathPara>
              <m:oMathParaPr>
                <m:jc m:val="left"/>
              </m:oMathParaPr>
              <m:oMath>
                <m:sSup>
                  <m:sSupPr/>
                  <m:e>
                    <m:r>
                      <m:rPr>
                        <m:sty m:val="p"/>
                      </m:rPr>
                      <m:t>10</m:t>
                    </m:r>
                  </m:e>
                  <m:sup>
                    <m:r>
                      <m:rPr>
                        <m:sty m:val="p"/>
                      </m:rPr>
                      <m:t>12</m:t>
                    </m:r>
                  </m:sup>
                </m:sSup>
              </m:oMath>
            </m:oMathPara>
          </w:p>
        </w:tc>
        <w:tc>
          <w:tcPr>
            <w:tcBorders/>
            <w:vAlign w:val="center"/>
          </w:tcPr>
          <w:p>
            <w:pPr>
              <w:spacing w:lineRule="auto"/>
              <w:jc w:val="left"/>
            </w:pPr>
            <m:oMathPara>
              <m:oMathParaPr>
                <m:jc m:val="left"/>
              </m:oMathParaPr>
              <m:oMath>
                <m:sSup>
                  <m:sSupPr/>
                  <m:e>
                    <m:r>
                      <m:rPr>
                        <m:sty m:val="p"/>
                      </m:rPr>
                      <m:t>10</m:t>
                    </m:r>
                  </m:e>
                  <m:sup>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Métal solide typique</w:t>
            </w:r>
          </w:p>
        </w:tc>
        <w:tc>
          <w:tcPr>
            <w:tcBorders/>
            <w:vAlign w:val="center"/>
          </w:tcPr>
          <w:p>
            <w:pPr>
              <w:spacing w:lineRule="auto"/>
              <w:jc w:val="left"/>
            </w:pPr>
            <m:oMathPara>
              <m:oMathParaPr>
                <m:jc m:val="left"/>
              </m:oMathParaPr>
              <m:oMath>
                <m:sSup>
                  <m:sSupPr/>
                  <m:e>
                    <m:r>
                      <m:rPr>
                        <m:sty m:val="p"/>
                      </m:rPr>
                      <m:t>10</m:t>
                    </m:r>
                  </m:e>
                  <m:sup>
                    <m:r>
                      <m:rPr>
                        <m:sty m:val="p"/>
                      </m:rPr>
                      <m:t>29</m:t>
                    </m:r>
                  </m:sup>
                </m:sSup>
              </m:oMath>
            </m:oMathPara>
          </w:p>
        </w:tc>
        <w:tc>
          <w:tcPr>
            <w:tcBorders/>
            <w:vAlign w:val="center"/>
          </w:tcPr>
          <w:p>
            <w:pPr>
              <w:spacing w:lineRule="auto"/>
              <w:jc w:val="left"/>
            </w:pPr>
            <m:oMathPara>
              <m:oMathParaPr>
                <m:jc m:val="left"/>
              </m:oMathParaPr>
              <m:oMath>
                <m:sSup>
                  <m:sSupPr/>
                  <m:e>
                    <m:r>
                      <m:rPr>
                        <m:sty m:val="p"/>
                      </m:rPr>
                      <m:t>10</m:t>
                    </m:r>
                  </m:e>
                  <m:sup>
                    <m:r>
                      <m:rPr>
                        <m:sty m:val="p"/>
                      </m:rPr>
                      <m:t>2</m:t>
                    </m:r>
                  </m:sup>
                </m:sSup>
              </m:oMath>
            </m:oMathPara>
          </w:p>
        </w:tc>
      </w:tr>
      <w:tr>
        <w:trPr>
          <w:cantSplit/>
        </w:trPr>
        <w:tc>
          <w:tcPr>
            <w:tcBorders>
              <w:bottom w:val="double" w:sz="8" w:space="0" w:color="000000"/>
            </w:tcBorders>
            <w:vAlign w:val="center"/>
          </w:tcPr>
          <w:p>
            <w:pPr>
              <w:spacing w:lineRule="auto"/>
              <w:jc w:val="left"/>
            </w:pPr>
            <w:r>
              <w:rPr>
                <w:rFonts w:eastAsia="Georgia" w:cs="Georgia" w:ascii="Georgia" w:hAnsi="Georgia"/>
              </w:rPr>
              <w:t xml:space="preserve">Intérieur stellaire</w:t>
            </w:r>
          </w:p>
        </w:tc>
        <w:tc>
          <w:tcPr>
            <w:tcBorders>
              <w:bottom w:val="double" w:sz="8" w:space="0" w:color="000000"/>
            </w:tcBorders>
            <w:vAlign w:val="center"/>
          </w:tcPr>
          <w:p>
            <w:pPr>
              <w:spacing w:lineRule="auto"/>
              <w:jc w:val="left"/>
            </w:pPr>
            <m:oMathPara>
              <m:oMathParaPr>
                <m:jc m:val="left"/>
              </m:oMathParaPr>
              <m:oMath>
                <m:sSup>
                  <m:sSupPr/>
                  <m:e>
                    <m:r>
                      <m:rPr>
                        <m:sty m:val="p"/>
                      </m:rPr>
                      <m:t>10</m:t>
                    </m:r>
                  </m:e>
                  <m:sup>
                    <m:r>
                      <m:rPr>
                        <m:sty m:val="p"/>
                      </m:rPr>
                      <m:t>33</m:t>
                    </m:r>
                  </m:sup>
                </m:sSup>
              </m:oMath>
            </m:oMathPara>
          </w:p>
        </w:tc>
        <w:tc>
          <w:tcPr>
            <w:tcBorders>
              <w:bottom w:val="double" w:sz="8" w:space="0" w:color="000000"/>
            </w:tcBorders>
            <w:vAlign w:val="center"/>
          </w:tcPr>
          <w:p>
            <w:pPr>
              <w:spacing w:lineRule="auto"/>
              <w:jc w:val="left"/>
            </w:pPr>
            <m:oMathPara>
              <m:oMathParaPr>
                <m:jc m:val="left"/>
              </m:oMathParaPr>
              <m:oMath>
                <m:sSup>
                  <m:sSupPr/>
                  <m:e>
                    <m:r>
                      <m:rPr>
                        <m:sty m:val="p"/>
                      </m:rPr>
                      <m:t>10</m:t>
                    </m:r>
                  </m:e>
                  <m:sup>
                    <m:r>
                      <m:rPr>
                        <m:sty m:val="p"/>
                      </m:rPr>
                      <m:t>7</m:t>
                    </m:r>
                  </m:sup>
                </m:sSup>
              </m:oMath>
            </m:oMathPara>
          </w:p>
        </w:tc>
      </w:tr>
    </w:tbl>
    <w:p>
      <w:pPr>
        <w:spacing w:lineRule="auto"/>
      </w:pPr>
    </w:p>
    <w:p>
      <w:pPr>
        <w:spacing w:lineRule="auto"/>
      </w:pPr>
      <w:r>
        <w:rPr>
          <w:rFonts w:eastAsia="Georgia" w:cs="Georgia" w:ascii="Georgia" w:hAnsi="Georgia"/>
        </w:rPr>
        <w:t xml:space="preserve">TAB. 2: Caractéristiques de quelques plasmas.</w:t>
      </w:r>
    </w:p>
    <w:p>
      <w:pPr>
        <w:spacing w:line="271" w:before="330" w:lineRule="auto"/>
      </w:pPr>
      <w:r>
        <w:rPr>
          <w:rFonts w:eastAsia="Georgia" w:cs="Georgia" w:ascii="Georgia" w:hAnsi="Georgia"/>
          <w:b/>
          <w:sz w:val="42"/>
        </w:rPr>
        <w:t xml:space="preserve">1.2 Écrantage électrique dans la couronne solaire</w:t>
      </w:r>
    </w:p>
    <w:p>
      <w:pPr>
        <w:spacing w:line="271" w:before="240" w:lineRule="auto"/>
      </w:pPr>
      <w:r>
        <w:rPr>
          <w:rFonts w:eastAsia="Georgia" w:cs="Georgia" w:ascii="Georgia" w:hAnsi="Georgia"/>
          <w:b/>
          <w:sz w:val="33"/>
        </w:rPr>
        <w:t xml:space="preserve">1.2.1 Situation d'équilibre</w:t>
      </w:r>
    </w:p>
    <w:p>
      <w:pPr>
        <w:spacing w:after="220" w:lineRule="auto"/>
      </w:pPr>
      <w:r>
        <w:rPr>
          <w:rFonts w:eastAsia="Georgia" w:cs="Georgia" w:ascii="Georgia" w:hAnsi="Georgia"/>
        </w:rPr>
        <w:t xml:space="preserve">On considère un proton au repos dans le plasma et on cherche le potentiel qui règne au voisinage de ce proton. On admet qu'à l'équilibre thermodynamique, les distributions d'équilibre des électrons et des protons autour de ce proton sont données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n</m:t>
                    </m:r>
                  </m:e>
                  <m:sub>
                    <m:r>
                      <m:rPr>
                        <m:sty m:val="i"/>
                      </m:rPr>
                      <m:t>e</m:t>
                    </m:r>
                  </m:sub>
                </m:sSub>
                <m:r>
                  <m:rPr>
                    <m:sty m:val="p"/>
                  </m:rPr>
                  <m:t>(</m:t>
                </m:r>
                <m:r>
                  <m:rPr>
                    <m:sty m:val="i"/>
                  </m:rPr>
                  <m:t>r</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r>
                          <m:rPr>
                            <m:nor/>
                          </m:rPr>
                          <m:t xml:space="preserve"> </m:t>
                        </m:r>
                        <m:r>
                          <m:rPr>
                            <m:sty m:val="p"/>
                          </m:rPr>
                          <m:t>V</m:t>
                        </m:r>
                        <m:r>
                          <m:rPr>
                            <m:sty m:val="p"/>
                          </m:rPr>
                          <m:t>(</m:t>
                        </m:r>
                        <m:r>
                          <m:rPr>
                            <m:sty m:val="i"/>
                          </m:rPr>
                          <m:t>r</m:t>
                        </m:r>
                        <m:r>
                          <m:rPr>
                            <m:sty m:val="p"/>
                          </m:rPr>
                          <m:t>)</m:t>
                        </m:r>
                      </m:num>
                      <m:den>
                        <m:sSub>
                          <m:sSubPr/>
                          <m:e>
                            <m:r>
                              <m:rPr>
                                <m:sty m:val="i"/>
                              </m:rPr>
                              <m:t>k</m:t>
                            </m:r>
                          </m:e>
                          <m:sub>
                            <m:r>
                              <m:rPr>
                                <m:sty m:val="p"/>
                              </m:rPr>
                              <m:t>B</m:t>
                            </m:r>
                          </m:sub>
                        </m:sSub>
                        <m:r>
                          <m:rPr>
                            <m:nor/>
                          </m:rPr>
                          <m:t xml:space="preserve"> </m:t>
                        </m:r>
                        <m:r>
                          <m:rPr>
                            <m:sty m:val="p"/>
                          </m:rPr>
                          <m:t>T</m:t>
                        </m:r>
                      </m:den>
                    </m:f>
                  </m:e>
                </m:d>
                <m:r>
                  <m:rPr>
                    <m:sty m:val="p"/>
                  </m:rPr>
                  <m:t>,</m:t>
                </m:r>
              </m:e>
            </m:mr>
            <m:mr>
              <m:e/>
              <m:e>
                <m:sSub>
                  <m:sSubPr/>
                  <m:e>
                    <m:r>
                      <m:rPr>
                        <m:sty m:val="i"/>
                      </m:rPr>
                      <m:t>n</m:t>
                    </m:r>
                  </m:e>
                  <m:sub>
                    <m:r>
                      <m:rPr>
                        <m:sty m:val="i"/>
                      </m:rPr>
                      <m:t>p</m:t>
                    </m:r>
                  </m:sub>
                </m:sSub>
                <m:r>
                  <m:rPr>
                    <m:sty m:val="p"/>
                  </m:rPr>
                  <m:t>(</m:t>
                </m:r>
                <m:r>
                  <m:rPr>
                    <m:sty m:val="i"/>
                  </m:rPr>
                  <m:t>r</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e</m:t>
                        </m:r>
                        <m:r>
                          <m:rPr>
                            <m:nor/>
                          </m:rPr>
                          <m:t xml:space="preserve"> </m:t>
                        </m:r>
                        <m:r>
                          <m:rPr>
                            <m:sty m:val="p"/>
                          </m:rPr>
                          <m:t>V</m:t>
                        </m:r>
                        <m:r>
                          <m:rPr>
                            <m:sty m:val="p"/>
                          </m:rPr>
                          <m:t>(</m:t>
                        </m:r>
                        <m:r>
                          <m:rPr>
                            <m:sty m:val="i"/>
                          </m:rPr>
                          <m:t>r</m:t>
                        </m:r>
                        <m:r>
                          <m:rPr>
                            <m:sty m:val="p"/>
                          </m:rPr>
                          <m:t>)</m:t>
                        </m:r>
                      </m:num>
                      <m:den>
                        <m:sSub>
                          <m:sSubPr/>
                          <m:e>
                            <m:r>
                              <m:rPr>
                                <m:sty m:val="i"/>
                              </m:rPr>
                              <m:t>k</m:t>
                            </m:r>
                          </m:e>
                          <m:sub>
                            <m:r>
                              <m:rPr>
                                <m:sty m:val="p"/>
                              </m:rPr>
                              <m:t>B</m:t>
                            </m:r>
                          </m:sub>
                        </m:sSub>
                        <m:r>
                          <m:rPr>
                            <m:nor/>
                          </m:rPr>
                          <m:t xml:space="preserve"> </m:t>
                        </m:r>
                        <m:r>
                          <m:rPr>
                            <m:sty m:val="p"/>
                          </m:rPr>
                          <m:t>T</m:t>
                        </m:r>
                      </m:den>
                    </m:f>
                  </m:e>
                </m:d>
                <m:r>
                  <m:rPr>
                    <m:sty m:val="p"/>
                  </m:rPr>
                  <m:t>,</m:t>
                </m:r>
              </m:e>
            </m:mr>
          </m:m>
        </m:oMath>
      </m:oMathPara>
    </w:p>
    <w:p>
      <w:pPr>
        <w:spacing w:after="220" w:lineRule="auto"/>
      </w:pPr>
      <w:r>
        <w:rPr>
          <w:rFonts w:eastAsia="Georgia" w:cs="Georgia" w:ascii="Georgia" w:hAnsi="Georgia"/>
        </w:rPr>
        <w:t xml:space="preserve">où </w:t>
      </w:r>
      <m:oMath>
        <m:r>
          <m:rPr>
            <m:sty m:val="p"/>
          </m:rPr>
          <m:t>V</m:t>
        </m:r>
        <m:r>
          <m:rPr>
            <m:sty m:val="p"/>
          </m:rPr>
          <m:t>(</m:t>
        </m:r>
        <m:r>
          <m:rPr>
            <m:sty m:val="i"/>
          </m:rPr>
          <m:t>r</m:t>
        </m:r>
        <m:r>
          <m:rPr>
            <m:sty m:val="p"/>
          </m:rPr>
          <m:t>)</m:t>
        </m:r>
      </m:oMath>
      <w:r>
        <w:rPr>
          <w:rFonts w:eastAsia="Georgia" w:cs="Georgia" w:ascii="Georgia" w:hAnsi="Georgia"/>
        </w:rPr>
        <w:t xml:space="preserve"> est le potentiel électrique régnant à la distance </w:t>
      </w:r>
      <m:oMath>
        <m:r>
          <m:rPr>
            <m:sty m:val="i"/>
          </m:rPr>
          <m:t>r</m:t>
        </m:r>
      </m:oMath>
      <w:r>
        <w:rPr>
          <w:rFonts w:eastAsia="Georgia" w:cs="Georgia" w:ascii="Georgia" w:hAnsi="Georgia"/>
        </w:rPr>
        <w:t xml:space="preserve"> du proton de référence et </w:t>
      </w:r>
      <m:oMath>
        <m:sSub>
          <m:sSubPr/>
          <m:e>
            <m:r>
              <m:rPr>
                <m:sty m:val="i"/>
              </m:rPr>
              <m:t>n</m:t>
            </m:r>
          </m:e>
          <m:sub>
            <m:r>
              <m:rPr>
                <m:sty m:val="p"/>
              </m:rPr>
              <m:t>0</m:t>
            </m:r>
          </m:sub>
        </m:sSub>
      </m:oMath>
      <w:r>
        <w:rPr/>
        <w:t xml:space="preserve"> une constante.</w:t>
      </w:r>
      <w:r>
        <w:rPr/>
        <w:br w:type="textWrapping"/>
      </w:r>
      <w:r>
        <w:rPr>
          <w:rFonts w:eastAsia="Georgia" w:cs="Georgia" w:ascii="Georgia" w:hAnsi="Georgia"/>
        </w:rPr>
        <w:t xml:space="preserve">5. Commenter brièvement l'origine des relations ci-dessus.</w:t>
      </w:r>
      <w:r>
        <w:rPr/>
        <w:br w:type="textWrapping"/>
      </w:r>
      <w:r>
        <w:rPr>
          <w:rFonts w:eastAsia="Georgia" w:cs="Georgia" w:ascii="Georgia" w:hAnsi="Georgia"/>
        </w:rPr>
        <w:t xml:space="preserve">6. Déterminer une équation différentielle impliquant le potentiel électrique </w:t>
      </w:r>
      <m:oMath>
        <m:r>
          <m:rPr>
            <m:sty m:val="p"/>
          </m:rPr>
          <m:t>V</m:t>
        </m:r>
        <m:r>
          <m:rPr>
            <m:sty m:val="p"/>
          </m:rPr>
          <m:t>(</m:t>
        </m:r>
        <m:r>
          <m:rPr>
            <m:sty m:val="i"/>
          </m:rPr>
          <m:t>r</m:t>
        </m:r>
        <m:r>
          <m:rPr>
            <m:sty m:val="p"/>
          </m:rPr>
          <m:t>)</m:t>
        </m:r>
      </m:oMath>
      <w:r>
        <w:rPr/>
        <w:t xml:space="preserve">.</w:t>
      </w:r>
      <w:r>
        <w:rPr/>
        <w:br w:type="textWrapping"/>
      </w:r>
      <w:r>
        <w:rPr/>
        <w:t xml:space="preserve">7. On se place dans la limite </w:t>
      </w:r>
      <m:oMath>
        <m:r>
          <m:rPr>
            <m:sty m:val="p"/>
          </m:rPr>
          <m:t>Γ</m:t>
        </m:r>
        <m:r>
          <m:rPr>
            <m:sty m:val="p"/>
          </m:rPr>
          <m:t>≪</m:t>
        </m:r>
        <m:r>
          <m:rPr>
            <m:sty m:val="p"/>
          </m:rPr>
          <m:t>1</m:t>
        </m:r>
      </m:oMath>
      <w:r>
        <w:rPr>
          <w:rFonts w:eastAsia="Georgia" w:cs="Georgia" w:ascii="Georgia" w:hAnsi="Georgia"/>
        </w:rPr>
        <w:t xml:space="preserve"> (plasma cinétique). Montrer que le potentiel prend alors la forme suivante :</w:t>
      </w:r>
    </w:p>
    <w:p>
      <w:pPr>
        <w:spacing w:after="220" w:lineRule="auto"/>
      </w:pPr>
      <m:oMathPara>
        <m:oMath>
          <m:r>
            <m:rPr>
              <m:sty m:val="p"/>
            </m:rPr>
            <m:t>V</m:t>
          </m:r>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4</m:t>
              </m:r>
              <m:r>
                <m:rPr>
                  <m:sty m:val="i"/>
                </m:rPr>
                <m:t>π</m:t>
              </m:r>
              <m:sSub>
                <m:sSubPr/>
                <m:e>
                  <m:r>
                    <m:rPr>
                      <m:sty m:val="i"/>
                    </m:rPr>
                    <m:t>ε</m:t>
                  </m:r>
                </m:e>
                <m:sub>
                  <m:r>
                    <m:rPr>
                      <m:sty m:val="p"/>
                    </m:rPr>
                    <m:t>0</m:t>
                  </m:r>
                </m:sub>
              </m:sSub>
              <m:r>
                <m:rPr>
                  <m:sty m:val="i"/>
                </m:rPr>
                <m:t>r</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sSub>
                    <m:sSubPr/>
                    <m:e>
                      <m:r>
                        <m:rPr>
                          <m:sty m:val="i"/>
                        </m:rPr>
                        <m:t>λ</m:t>
                      </m:r>
                    </m:e>
                    <m:sub>
                      <m:r>
                        <m:rPr>
                          <m:sty m:val="p"/>
                        </m:rPr>
                        <m:t>D</m:t>
                      </m:r>
                    </m:sub>
                  </m:sSub>
                </m:den>
              </m:f>
            </m:e>
          </m:d>
          <m:r>
            <m:rPr>
              <m:sty m:val="p"/>
            </m:rPr>
            <m:t>.</m:t>
          </m:r>
        </m:oMath>
      </m:oMathPara>
    </w:p>
    <w:p>
      <w:pPr>
        <w:spacing w:after="220" w:lineRule="auto"/>
      </w:pPr>
      <w:r>
        <w:rPr/>
        <w:t xml:space="preserve">Donner l'expression de </w:t>
      </w:r>
      <m:oMath>
        <m:sSub>
          <m:sSubPr/>
          <m:e>
            <m:r>
              <m:rPr>
                <m:sty m:val="i"/>
              </m:rPr>
              <m:t>λ</m:t>
            </m:r>
          </m:e>
          <m:sub>
            <m:r>
              <m:rPr>
                <m:sty m:val="p"/>
              </m:rPr>
              <m:t>D</m:t>
            </m:r>
          </m:sub>
        </m:sSub>
      </m:oMath>
      <w:r>
        <w:rPr>
          <w:rFonts w:eastAsia="Georgia" w:cs="Georgia" w:ascii="Georgia" w:hAnsi="Georgia"/>
        </w:rPr>
        <w:t xml:space="preserve">, appelée longueur de Debye.</w:t>
      </w:r>
      <w:r>
        <w:rPr/>
        <w:br w:type="textWrapping"/>
      </w:r>
      <w:r>
        <w:rPr>
          <w:rFonts w:eastAsia="Georgia" w:cs="Georgia" w:ascii="Georgia" w:hAnsi="Georgia"/>
        </w:rPr>
        <w:t xml:space="preserve">8. Tracer la courbe V(r) et la comparer à celle du potentiel créé par une charge ponctuelle. À quelle échelle spatiale peut-on considérer que le plasma est neutre ? Quel est le phénomène ainsi mis en évidence?</w:t>
      </w:r>
      <w:r>
        <w:rPr/>
        <w:br w:type="textWrapping"/>
      </w:r>
      <w:r>
        <w:rPr>
          <w:rFonts w:eastAsia="Georgia" w:cs="Georgia" w:ascii="Georgia" w:hAnsi="Georgia"/>
        </w:rPr>
        <w:t xml:space="preserve">9. Calculer la longueur de Debye pour le vent solaire. Quelle en est la conséquence directe pour les satellites?</w:t>
      </w:r>
    </w:p>
    <w:p>
      <w:pPr>
        <w:spacing w:line="271" w:before="240" w:lineRule="auto"/>
      </w:pPr>
      <w:r>
        <w:rPr>
          <w:rFonts w:eastAsia="Georgia" w:cs="Georgia" w:ascii="Georgia" w:hAnsi="Georgia"/>
          <w:b/>
          <w:sz w:val="33"/>
        </w:rPr>
        <w:t xml:space="preserve">1.2.2 Ondes acoustiques dans un plasma cinétique</w:t>
      </w:r>
    </w:p>
    <w:p>
      <w:pPr>
        <w:spacing w:after="220" w:lineRule="auto"/>
      </w:pPr>
      <w:r>
        <w:rPr>
          <w:rFonts w:eastAsia="Georgia" w:cs="Georgia" w:ascii="Georgia" w:hAnsi="Georgia"/>
        </w:rPr>
        <w:t xml:space="preserve">On considère toujours le cas d'un plasma cinétique et on suppose maintenant que les protons sont susceptibles de se déplacer, de telle sorte que des ondes, qualifiées d'acoustiques, peuvent se propager dans ce plasma.</w:t>
      </w:r>
    </w:p>
    <w:p>
      <w:pPr>
        <w:spacing w:after="220" w:lineRule="auto"/>
      </w:pPr>
      <w:r>
        <w:rPr>
          <w:rFonts w:eastAsia="Georgia" w:cs="Georgia" w:ascii="Georgia" w:hAnsi="Georgia"/>
        </w:rPr>
        <w:t xml:space="preserve">On envisage un modèle unidimensionnel et on note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le déplacement d'une tranche de protons par rapport à sa position d'équilibre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On se place dans le cas de faibles déplacements relatifs (c'est-à-dire </w:t>
      </w:r>
      <m:oMath>
        <m:r>
          <m:rPr>
            <m:sty m:val="p"/>
          </m:rPr>
          <m:t>|</m:t>
        </m:r>
        <m:r>
          <m:rPr>
            <m:sty m:val="i"/>
          </m:rPr>
          <m:t>∂</m:t>
        </m:r>
        <m:r>
          <m:rPr>
            <m:sty m:val="i"/>
          </m:rPr>
          <m:t>ξ</m:t>
        </m:r>
        <m:r>
          <m:rPr>
            <m:sty m:val="p"/>
          </m:rPr>
          <m:t>/</m:t>
        </m:r>
        <m:r>
          <m:rPr>
            <m:sty m:val="i"/>
          </m:rPr>
          <m:t>∂</m:t>
        </m:r>
        <m:r>
          <m:rPr>
            <m:sty m:val="i"/>
          </m:rPr>
          <m:t>x</m:t>
        </m:r>
        <m:r>
          <m:rPr>
            <m:sty m:val="p"/>
          </m:rPr>
          <m:t>|</m:t>
        </m:r>
        <m:r>
          <m:rPr>
            <m:sty m:val="p"/>
          </m:rPr>
          <m:t>≪</m:t>
        </m:r>
        <m:r>
          <m:rPr>
            <m:sty m:val="p"/>
          </m:rPr>
          <m:t>1</m:t>
        </m:r>
      </m:oMath>
      <w:r>
        <w:rPr>
          <w:rFonts w:eastAsia="Georgia" w:cs="Georgia" w:ascii="Georgia" w:hAnsi="Georgia"/>
        </w:rPr>
        <w:t xml:space="preserve"> ). On suppose que la longueur d'onde de ces ondes est grande devant la longueur de Debye introduite dans la partie précédente.</w:t>
      </w:r>
    </w:p>
    <w:p>
      <w:pPr>
        <w:spacing w:after="220" w:lineRule="auto"/>
      </w:pPr>
      <w:r>
        <w:rPr>
          <w:rFonts w:eastAsia="Georgia" w:cs="Georgia" w:ascii="Georgia" w:hAnsi="Georgia"/>
        </w:rPr>
        <w:t xml:space="preserve">On admet que la densité d'équilibre </w:t>
      </w:r>
      <m:oMath>
        <m:sSub>
          <m:sSubPr/>
          <m:e>
            <m:r>
              <m:rPr>
                <m:sty m:val="i"/>
              </m:rPr>
              <m:t>n</m:t>
            </m:r>
          </m:e>
          <m:sub>
            <m:r>
              <m:rPr>
                <m:sty m:val="i"/>
              </m:rPr>
              <m:t>e</m:t>
            </m:r>
          </m:sub>
        </m:sSub>
      </m:oMath>
      <w:r>
        <w:rPr>
          <w:rFonts w:eastAsia="Georgia" w:cs="Georgia" w:ascii="Georgia" w:hAnsi="Georgia"/>
        </w:rPr>
        <w:t xml:space="preserve"> des électrons, vue dans le cas statique de la partie précédente, demeure valable dans le cas quasi-statique de cette partie (cela est valable si la fréquence des ondes est petite devant la pulsation-plasma des électrons). Par contre, la densité </w:t>
      </w:r>
      <m:oMath>
        <m:sSub>
          <m:sSubPr/>
          <m:e>
            <m:r>
              <m:rPr>
                <m:sty m:val="i"/>
              </m:rPr>
              <m:t>n</m:t>
            </m:r>
          </m:e>
          <m:sub>
            <m:r>
              <m:rPr>
                <m:sty m:val="i"/>
              </m:rPr>
              <m:t>p</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des protons ne s'écrit alors plus comme l'équation (2). Enfin, on ne considère pas les forces de pression ni celles de gravitation.</w:t>
      </w:r>
    </w:p>
    <w:p>
      <w:pPr>
        <w:spacing w:lineRule="auto"/>
        <w:jc w:val="center"/>
      </w:pPr>
      <w:r>
        <w:rPr/>
        <w:drawing>
          <wp:inline distB="0" distL="0" distR="0" distT="0">
            <wp:extent cx="4362450" cy="5038725"/>
            <wp:effectExtent b="0" l="0" r="0" t="0"/>
            <wp:docPr id="2" name="image-ef6580c82450c7410bcf51b0c3058de7ebca75dd.jpg"/>
            <a:graphic>
              <a:graphicData uri="http://schemas.openxmlformats.org/drawingml/2006/picture">
                <pic:pic>
                  <pic:nvPicPr>
                    <pic:cNvPr id="2" name="image-ef6580c82450c7410bcf51b0c3058de7ebca75dd.jpg" descr=""/>
                    <pic:cNvPicPr/>
                  </pic:nvPicPr>
                  <pic:blipFill>
                    <a:blip r:embed="rId6" cstate="print"/>
                    <a:srcRect b="0" l="0" r="0" t="0"/>
                    <a:stretch>
                      <a:fillRect/>
                    </a:stretch>
                  </pic:blipFill>
                  <pic:spPr>
                    <a:xfrm>
                      <a:off x="0" y="0"/>
                      <a:ext cx="4362450" cy="5038725"/>
                    </a:xfrm>
                    <a:prstGeom prst="rect"/>
                  </pic:spPr>
                </pic:pic>
              </a:graphicData>
            </a:graphic>
          </wp:inline>
        </w:drawing>
      </w:r>
    </w:p>
    <w:p>
      <w:pPr>
        <w:spacing w:lineRule="auto"/>
      </w:pPr>
      <w:r>
        <w:rPr>
          <w:rFonts w:eastAsia="Georgia" w:cs="Georgia" w:ascii="Georgia" w:hAnsi="Georgia"/>
        </w:rPr>
        <w:t xml:space="preserve">Fig. 2: Ondes acoustiques dans un plasma, à </w:t>
      </w:r>
      <m:oMath>
        <m:r>
          <m:rPr>
            <m:sty m:val="i"/>
          </m:rPr>
          <m:t>t</m:t>
        </m:r>
      </m:oMath>
      <w:r>
        <w:rPr>
          <w:rFonts w:eastAsia="Georgia" w:cs="Georgia" w:ascii="Georgia" w:hAnsi="Georgia"/>
        </w:rPr>
        <w:t xml:space="preserve"> donné. Les traits pointillés représentent la position d'équilibre et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représente le déplacement des protons par rapport à leur position d'équilibre.</w:t>
      </w:r>
    </w:p>
    <w:p>
      <w:pPr>
        <w:numPr>
          <w:ilvl w:val="0"/>
          <w:numId w:val="2"/>
        </w:numPr>
        <w:spacing w:lineRule="auto"/>
      </w:pPr>
      <w:r>
        <w:rPr>
          <w:rFonts w:eastAsia="Georgia" w:cs="Georgia" w:ascii="Georgia" w:hAnsi="Georgia"/>
        </w:rPr>
        <w:t xml:space="preserve">Montrer que les hypothèses permettent de développer la densité en protons, à l'ordre non nul le plus bas, sous la forme :</w:t>
      </w:r>
    </w:p>
    <w:p>
      <w:pPr>
        <w:spacing w:after="220" w:lineRule="auto"/>
      </w:pPr>
      <m:oMathPara>
        <m:oMath>
          <m:f>
            <m:fPr>
              <m:ctrlPr>
                <w:rPr>
                  <w:rFonts w:ascii="Cambria Math" w:hAnsi="Cambria Math"/>
                </w:rPr>
              </m:ctrlPr>
            </m:fPr>
            <m:num>
              <m:sSub>
                <m:sSubPr/>
                <m:e>
                  <m:r>
                    <m:rPr>
                      <m:sty m:val="i"/>
                    </m:rPr>
                    <m:t>n</m:t>
                  </m:r>
                </m:e>
                <m:sub>
                  <m:r>
                    <m:rPr>
                      <m:sty m:val="i"/>
                    </m:rPr>
                    <m:t>p</m:t>
                  </m:r>
                </m:sub>
              </m:sSub>
              <m:r>
                <m:rPr>
                  <m:sty m:val="p"/>
                </m:rPr>
                <m:t>(</m:t>
              </m:r>
              <m:r>
                <m:rPr>
                  <m:sty m:val="i"/>
                </m:rPr>
                <m:t>x</m:t>
              </m:r>
              <m:r>
                <m:rPr>
                  <m:sty m:val="p"/>
                </m:rPr>
                <m:t>,</m:t>
              </m:r>
              <m:r>
                <m:rPr>
                  <m:sty m:val="i"/>
                </m:rPr>
                <m:t>t</m:t>
              </m:r>
              <m:r>
                <m:rPr>
                  <m:sty m:val="p"/>
                </m:rPr>
                <m:t>)</m:t>
              </m:r>
            </m:num>
            <m:den>
              <m:sSub>
                <m:sSubPr/>
                <m:e>
                  <m:r>
                    <m:rPr>
                      <m:sty m:val="i"/>
                    </m:rPr>
                    <m:t>n</m:t>
                  </m:r>
                </m:e>
                <m:sub>
                  <m:r>
                    <m:rPr>
                      <m:sty m:val="p"/>
                    </m:rPr>
                    <m:t>0</m:t>
                  </m:r>
                </m:sub>
              </m:sSub>
            </m:den>
          </m:f>
          <m:r>
            <m:rPr>
              <m:sty m:val="p"/>
            </m:rPr>
            <m:t>=</m:t>
          </m:r>
          <m:r>
            <m:rPr>
              <m:sty m:val="p"/>
            </m:rPr>
            <m:t>1</m:t>
          </m:r>
          <m:r>
            <m:rPr>
              <m:sty m:val="p"/>
            </m:rPr>
            <m:t>+</m:t>
          </m:r>
          <m:f>
            <m:fPr>
              <m:ctrlPr>
                <w:rPr>
                  <w:rFonts w:ascii="Cambria Math" w:hAnsi="Cambria Math"/>
                </w:rPr>
              </m:ctrlPr>
            </m:fPr>
            <m:num>
              <m:r>
                <m:rPr>
                  <m:sty m:val="i"/>
                </m:rPr>
                <m:t>e</m:t>
              </m:r>
              <m:r>
                <m:rPr>
                  <m:nor/>
                </m:rPr>
                <m:t xml:space="preserve"> </m:t>
              </m:r>
              <m:r>
                <m:rPr>
                  <m:sty m:val="p"/>
                </m:rPr>
                <m:t>V</m:t>
              </m:r>
              <m:r>
                <m:rPr>
                  <m:sty m:val="p"/>
                </m:rPr>
                <m:t>(</m:t>
              </m:r>
              <m:r>
                <m:rPr>
                  <m:sty m:val="i"/>
                </m:rPr>
                <m:t>x</m:t>
              </m:r>
              <m:r>
                <m:rPr>
                  <m:sty m:val="p"/>
                </m:rPr>
                <m:t>,</m:t>
              </m:r>
              <m:r>
                <m:rPr>
                  <m:sty m:val="i"/>
                </m:rPr>
                <m:t>t</m:t>
              </m:r>
              <m:r>
                <m:rPr>
                  <m:sty m:val="p"/>
                </m:rPr>
                <m:t>)</m:t>
              </m:r>
            </m:num>
            <m:den>
              <m:sSub>
                <m:sSubPr/>
                <m:e>
                  <m:r>
                    <m:rPr>
                      <m:sty m:val="i"/>
                    </m:rPr>
                    <m:t>k</m:t>
                  </m:r>
                </m:e>
                <m:sub>
                  <m:r>
                    <m:rPr>
                      <m:sty m:val="p"/>
                    </m:rPr>
                    <m:t>B</m:t>
                  </m:r>
                </m:sub>
              </m:sSub>
              <m:r>
                <m:rPr>
                  <m:nor/>
                </m:rPr>
                <m:t xml:space="preserve"> </m:t>
              </m:r>
              <m:r>
                <m:rPr>
                  <m:sty m:val="p"/>
                </m:rPr>
                <m:t>T</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i"/>
                    </m:rPr>
                    <m:t>e</m:t>
                  </m:r>
                  <m:r>
                    <m:rPr>
                      <m:nor/>
                    </m:rPr>
                    <m:t xml:space="preserve"> </m:t>
                  </m:r>
                  <m:r>
                    <m:rPr>
                      <m:sty m:val="p"/>
                    </m:rPr>
                    <m:t>V</m:t>
                  </m:r>
                  <m:r>
                    <m:rPr>
                      <m:sty m:val="p"/>
                    </m:rPr>
                    <m:t>(</m:t>
                  </m:r>
                  <m:r>
                    <m:rPr>
                      <m:sty m:val="i"/>
                    </m:rPr>
                    <m:t>x</m:t>
                  </m:r>
                  <m:r>
                    <m:rPr>
                      <m:sty m:val="p"/>
                    </m:rPr>
                    <m:t>,</m:t>
                  </m:r>
                  <m:r>
                    <m:rPr>
                      <m:sty m:val="i"/>
                    </m:rPr>
                    <m:t>t</m:t>
                  </m:r>
                  <m:r>
                    <m:rPr>
                      <m:sty m:val="p"/>
                    </m:rPr>
                    <m:t>)</m:t>
                  </m:r>
                </m:num>
                <m:den>
                  <m:sSub>
                    <m:sSubPr/>
                    <m:e>
                      <m:r>
                        <m:rPr>
                          <m:sty m:val="i"/>
                        </m:rPr>
                        <m:t>k</m:t>
                      </m:r>
                    </m:e>
                    <m:sub>
                      <m:r>
                        <m:rPr>
                          <m:sty m:val="p"/>
                        </m:rPr>
                        <m:t>B</m:t>
                      </m:r>
                    </m:sub>
                  </m:sSub>
                  <m:r>
                    <m:rPr>
                      <m:nor/>
                    </m:rPr>
                    <m:t xml:space="preserve"> </m:t>
                  </m:r>
                  <m:r>
                    <m:rPr>
                      <m:sty m:val="p"/>
                    </m:rPr>
                    <m:t>T</m:t>
                  </m:r>
                </m:den>
              </m:f>
            </m:e>
          </m:d>
          <m:r>
            <m:rPr>
              <m:sty m:val="p"/>
            </m:rPr>
            <m:t>.</m:t>
          </m:r>
        </m:oMath>
      </m:oMathPara>
    </w:p>
    <w:p>
      <w:pPr>
        <w:numPr>
          <w:ilvl w:val="0"/>
          <w:numId w:val="3"/>
        </w:numPr>
        <w:spacing w:lineRule="auto"/>
      </w:pPr>
      <w:r>
        <w:rPr>
          <w:rFonts w:eastAsia="Georgia" w:cs="Georgia" w:ascii="Georgia" w:hAnsi="Georgia"/>
        </w:rPr>
        <w:t xml:space="preserve">À l'aide d'un bilan de matière, montrer qu'au même degré d'approximation qu'à la question précédente, le déplacement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est lié au potentiel </w:t>
      </w:r>
      <m:oMath>
        <m:r>
          <m:rPr>
            <m:sty m:val="p"/>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par l'équation :</w:t>
      </w:r>
    </w:p>
    <w:p>
      <w:pPr>
        <w:spacing w:after="220" w:lineRule="auto"/>
      </w:pPr>
      <m:oMathPara>
        <m:oMath>
          <m:f>
            <m:fPr>
              <m:ctrlPr>
                <w:rPr>
                  <w:rFonts w:ascii="Cambria Math" w:hAnsi="Cambria Math"/>
                </w:rPr>
              </m:ctrlPr>
            </m:fPr>
            <m:num>
              <m:r>
                <m:rPr>
                  <m:sty m:val="i"/>
                </m:rPr>
                <m:t>∂</m:t>
              </m:r>
              <m:r>
                <m:rPr>
                  <m:sty m:val="i"/>
                </m:rPr>
                <m:t>ξ</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m:t>
          </m:r>
          <m:f>
            <m:fPr>
              <m:ctrlPr>
                <w:rPr>
                  <w:rFonts w:ascii="Cambria Math" w:hAnsi="Cambria Math"/>
                </w:rPr>
              </m:ctrlPr>
            </m:fPr>
            <m:num>
              <m:r>
                <m:rPr>
                  <m:sty m:val="i"/>
                </m:rPr>
                <m:t>e</m:t>
              </m:r>
              <m:r>
                <m:rPr>
                  <m:nor/>
                </m:rPr>
                <m:t xml:space="preserve"> </m:t>
              </m:r>
              <m:r>
                <m:rPr>
                  <m:sty m:val="p"/>
                </m:rPr>
                <m:t>V</m:t>
              </m:r>
              <m:r>
                <m:rPr>
                  <m:sty m:val="p"/>
                </m:rPr>
                <m:t>(</m:t>
              </m:r>
              <m:r>
                <m:rPr>
                  <m:sty m:val="i"/>
                </m:rPr>
                <m:t>x</m:t>
              </m:r>
              <m:r>
                <m:rPr>
                  <m:sty m:val="p"/>
                </m:rPr>
                <m:t>,</m:t>
              </m:r>
              <m:r>
                <m:rPr>
                  <m:sty m:val="i"/>
                </m:rPr>
                <m:t>t</m:t>
              </m:r>
              <m:r>
                <m:rPr>
                  <m:sty m:val="p"/>
                </m:rPr>
                <m:t>)</m:t>
              </m:r>
            </m:num>
            <m:den>
              <m:sSub>
                <m:sSubPr/>
                <m:e>
                  <m:r>
                    <m:rPr>
                      <m:sty m:val="i"/>
                    </m:rPr>
                    <m:t>k</m:t>
                  </m:r>
                </m:e>
                <m:sub>
                  <m:r>
                    <m:rPr>
                      <m:sty m:val="p"/>
                    </m:rPr>
                    <m:t>B</m:t>
                  </m:r>
                </m:sub>
              </m:sSub>
              <m:r>
                <m:rPr>
                  <m:nor/>
                </m:rPr>
                <m:t xml:space="preserve"> </m:t>
              </m:r>
              <m:r>
                <m:rPr>
                  <m:sty m:val="p"/>
                </m:rPr>
                <m:t>T</m:t>
              </m:r>
            </m:den>
          </m:f>
          <m:r>
            <m:rPr>
              <m:sty m:val="p"/>
            </m:rPr>
            <m:t>,</m:t>
          </m:r>
        </m:oMath>
      </m:oMathPara>
    </w:p>
    <w:p>
      <w:pPr>
        <w:spacing w:after="220" w:lineRule="auto"/>
      </w:pPr>
      <w:r>
        <w:rPr>
          <w:rFonts w:eastAsia="Georgia" w:cs="Georgia" w:ascii="Georgia" w:hAnsi="Georgia"/>
        </w:rPr>
        <w:t xml:space="preserve">où </w:t>
      </w:r>
      <m:oMath>
        <m:r>
          <m:rPr>
            <m:sty m:val="p"/>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est le potentiel électrique en </w:t>
      </w:r>
      <m:oMath>
        <m:r>
          <m:rPr>
            <m:sty m:val="i"/>
          </m:rPr>
          <m:t>x</m:t>
        </m:r>
      </m:oMath>
      <w:r>
        <w:rPr>
          <w:rFonts w:eastAsia="Georgia" w:cs="Georgia" w:ascii="Georgia" w:hAnsi="Georgia"/>
        </w:rPr>
        <w:t xml:space="preserve">, à l'instant </w:t>
      </w:r>
      <m:oMath>
        <m:r>
          <m:rPr>
            <m:sty m:val="i"/>
          </m:rPr>
          <m:t>t</m:t>
        </m:r>
      </m:oMath>
      <w:r>
        <w:rPr/>
        <w:t xml:space="preserve">.</w:t>
      </w:r>
      <w:r>
        <w:rPr/>
        <w:br w:type="textWrapping"/>
      </w:r>
      <w:r>
        <w:rPr>
          <w:rFonts w:eastAsia="Georgia" w:cs="Georgia" w:ascii="Georgia" w:hAnsi="Georgia"/>
        </w:rPr>
        <w:t xml:space="preserve">12. Écrire le système d'équations différentielles couplant le déplacement </w:t>
      </w:r>
      <m:oMath>
        <m:r>
          <m:rPr>
            <m:sty m:val="i"/>
          </m:rPr>
          <m:t>ξ</m:t>
        </m:r>
        <m:r>
          <m:rPr>
            <m:sty m:val="p"/>
          </m:rPr>
          <m:t>(</m:t>
        </m:r>
        <m:r>
          <m:rPr>
            <m:sty m:val="i"/>
          </m:rPr>
          <m:t>x</m:t>
        </m:r>
        <m:r>
          <m:rPr>
            <m:sty m:val="p"/>
          </m:rPr>
          <m:t>,</m:t>
        </m:r>
        <m:r>
          <m:rPr>
            <m:sty m:val="i"/>
          </m:rPr>
          <m:t>t</m:t>
        </m:r>
        <m:r>
          <m:rPr>
            <m:sty m:val="p"/>
          </m:rPr>
          <m:t>)</m:t>
        </m:r>
      </m:oMath>
      <w:r>
        <w:rPr/>
        <w:t xml:space="preserve"> et le potentiel </w:t>
      </w:r>
      <m:oMath>
        <m:r>
          <m:rPr>
            <m:sty m:val="p"/>
          </m:rPr>
          <m:t>V</m:t>
        </m:r>
        <m:r>
          <m:rPr>
            <m:sty m:val="p"/>
          </m:rPr>
          <m:t>(</m:t>
        </m:r>
        <m:r>
          <m:rPr>
            <m:sty m:val="i"/>
          </m:rPr>
          <m:t>x</m:t>
        </m:r>
        <m:r>
          <m:rPr>
            <m:sty m:val="p"/>
          </m:rPr>
          <m:t>,</m:t>
        </m:r>
        <m:r>
          <m:rPr>
            <m:sty m:val="i"/>
          </m:rPr>
          <m:t>t</m:t>
        </m:r>
        <m:r>
          <m:rPr>
            <m:sty m:val="p"/>
          </m:rPr>
          <m:t>)</m:t>
        </m:r>
      </m:oMath>
      <w:r>
        <w:rPr/>
        <w:t xml:space="preserve">. On admettra que </w:t>
      </w:r>
      <m:oMath>
        <m:r>
          <m:rPr>
            <m:sty m:val="p"/>
          </m:rPr>
          <m:t>d</m:t>
        </m:r>
        <m:r>
          <m:rPr>
            <m:sty m:val="i"/>
          </m:rPr>
          <m:t>ξ</m:t>
        </m:r>
        <m:r>
          <m:rPr>
            <m:sty m:val="p"/>
          </m:rPr>
          <m:t>/</m:t>
        </m:r>
        <m:r>
          <m:rPr>
            <m:sty m:val="p"/>
          </m:rPr>
          <m:t>d</m:t>
        </m:r>
        <m:r>
          <m:rPr>
            <m:sty m:val="i"/>
          </m:rPr>
          <m:t>t</m:t>
        </m:r>
        <m:r>
          <m:rPr>
            <m:sty m:val="p"/>
          </m:rPr>
          <m:t>=</m:t>
        </m:r>
        <m:r>
          <m:rPr>
            <m:sty m:val="i"/>
          </m:rPr>
          <m:t>∂</m:t>
        </m:r>
        <m:r>
          <m:rPr>
            <m:sty m:val="i"/>
          </m:rPr>
          <m:t>ξ</m:t>
        </m:r>
        <m:r>
          <m:rPr>
            <m:sty m:val="p"/>
          </m:rPr>
          <m:t>/</m:t>
        </m:r>
        <m:r>
          <m:rPr>
            <m:sty m:val="i"/>
          </m:rPr>
          <m:t>∂</m:t>
        </m:r>
        <m:r>
          <m:rPr>
            <m:sty m:val="i"/>
          </m:rPr>
          <m:t>t</m:t>
        </m:r>
      </m:oMath>
      <w:r>
        <w:rPr/>
        <w:t xml:space="preserve">.</w:t>
      </w:r>
      <w:r>
        <w:rPr/>
        <w:br w:type="textWrapping"/>
      </w:r>
      <w:r>
        <w:rPr>
          <w:rFonts w:eastAsia="Georgia" w:cs="Georgia" w:ascii="Georgia" w:hAnsi="Georgia"/>
        </w:rPr>
        <w:t xml:space="preserve">13. Montrer que le déplacement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une équation de propagation d'onde.</w:t>
      </w:r>
      <w:r>
        <w:rPr/>
        <w:br w:type="textWrapping"/>
      </w:r>
      <w:r>
        <w:rPr>
          <w:rFonts w:eastAsia="Georgia" w:cs="Georgia" w:ascii="Georgia" w:hAnsi="Georgia"/>
        </w:rPr>
        <w:t xml:space="preserve">14. Donner l'expression de la vitesse «acoustique» </w:t>
      </w:r>
      <m:oMath>
        <m:sSub>
          <m:sSubPr/>
          <m:e>
            <m:r>
              <m:rPr>
                <m:sty m:val="i"/>
              </m:rPr>
              <m:t>c</m:t>
            </m:r>
          </m:e>
          <m:sub>
            <m:r>
              <m:rPr>
                <m:sty m:val="i"/>
              </m:rPr>
              <m:t>s</m:t>
            </m:r>
          </m:sub>
        </m:sSub>
      </m:oMath>
      <w:r>
        <w:rPr>
          <w:rFonts w:eastAsia="Georgia" w:cs="Georgia" w:ascii="Georgia" w:hAnsi="Georgia"/>
        </w:rPr>
        <w:t xml:space="preserve"> associée au mouvement des protons. Expliquer brièvement pourquoi de telles ondes peuvent exister alors que le plasma est supposé cinétique.</w:t>
      </w:r>
      <w:r>
        <w:rPr/>
        <w:br w:type="textWrapping"/>
      </w:r>
      <w:r>
        <w:rPr>
          <w:rFonts w:eastAsia="Georgia" w:cs="Georgia" w:ascii="Georgia" w:hAnsi="Georgia"/>
        </w:rPr>
        <w:t xml:space="preserve">15. Calculer numériquement </w:t>
      </w:r>
      <m:oMath>
        <m:sSub>
          <m:sSubPr/>
          <m:e>
            <m:r>
              <m:rPr>
                <m:sty m:val="i"/>
              </m:rPr>
              <m:t>c</m:t>
            </m:r>
          </m:e>
          <m:sub>
            <m:r>
              <m:rPr>
                <m:sty m:val="i"/>
              </m:rPr>
              <m:t>s</m:t>
            </m:r>
          </m:sub>
        </m:sSub>
      </m:oMath>
      <w:r>
        <w:rPr/>
        <w:t xml:space="preserve"> pour le vent solaire et commenter.</w:t>
      </w:r>
    </w:p>
    <w:p>
      <w:pPr>
        <w:spacing w:line="271" w:before="330" w:lineRule="auto"/>
      </w:pPr>
      <w:r>
        <w:rPr>
          <w:rFonts w:eastAsia="Georgia" w:cs="Georgia" w:ascii="Georgia" w:hAnsi="Georgia"/>
          <w:b/>
          <w:sz w:val="42"/>
        </w:rPr>
        <w:t xml:space="preserve">1.3 Écrantage magnétique</w:t>
      </w:r>
    </w:p>
    <w:p>
      <w:pPr>
        <w:spacing w:after="220" w:lineRule="auto"/>
      </w:pPr>
      <w:r>
        <w:rPr>
          <w:rFonts w:eastAsia="Georgia" w:cs="Georgia" w:ascii="Georgia" w:hAnsi="Georgia"/>
        </w:rPr>
        <w:t xml:space="preserve">La plupart des plasmas astrophysiques sont soumis à un champ magnétique, en particulier le plasma du vent solaire. On étudie dans les parties 1.3.1 et 1.3.2 la réponse d'un plasma à une perturbation magnétique extérieure. Pour ces deux parties uniquement, on suppose que les protons sont fixes et que seuls les électrons sont susceptibles de se déplacer.</w:t>
      </w:r>
    </w:p>
    <w:p>
      <w:pPr>
        <w:spacing w:lineRule="auto"/>
        <w:jc w:val="center"/>
      </w:pPr>
      <w:r>
        <w:rPr/>
        <w:drawing>
          <wp:inline distB="0" distL="0" distR="0" distT="0">
            <wp:extent cx="4552950" cy="3543300"/>
            <wp:effectExtent b="0" l="0" r="0" t="0"/>
            <wp:docPr id="3" name="image-fcd8f603300110ca64ec53e2b6838a9eb9eeadb0.jpg"/>
            <a:graphic>
              <a:graphicData uri="http://schemas.openxmlformats.org/drawingml/2006/picture">
                <pic:pic>
                  <pic:nvPicPr>
                    <pic:cNvPr id="3" name="image-fcd8f603300110ca64ec53e2b6838a9eb9eeadb0.jpg" descr=""/>
                    <pic:cNvPicPr/>
                  </pic:nvPicPr>
                  <pic:blipFill>
                    <a:blip r:embed="rId7" cstate="print"/>
                    <a:srcRect b="0" l="0" r="0" t="0"/>
                    <a:stretch>
                      <a:fillRect/>
                    </a:stretch>
                  </pic:blipFill>
                  <pic:spPr>
                    <a:xfrm>
                      <a:off x="0" y="0"/>
                      <a:ext cx="4552950" cy="3543300"/>
                    </a:xfrm>
                    <a:prstGeom prst="rect"/>
                  </pic:spPr>
                </pic:pic>
              </a:graphicData>
            </a:graphic>
          </wp:inline>
        </w:drawing>
      </w:r>
    </w:p>
    <w:p>
      <w:pPr>
        <w:spacing w:lineRule="auto"/>
      </w:pPr>
      <w:r>
        <w:rPr>
          <w:rFonts w:eastAsia="Georgia" w:cs="Georgia" w:ascii="Georgia" w:hAnsi="Georgia"/>
        </w:rPr>
        <w:t xml:space="preserve">Fig. 3: Configuration étudiée dans la partie 1.3.</w:t>
      </w:r>
    </w:p>
    <w:p>
      <w:pPr>
        <w:spacing w:after="220" w:lineRule="auto"/>
      </w:pPr>
      <w:r>
        <w:rPr>
          <w:rFonts w:eastAsia="Georgia" w:cs="Georgia" w:ascii="Georgia" w:hAnsi="Georgia"/>
        </w:rPr>
        <w:t xml:space="preserve">On considère un modèle unidimensionnel où le plasma, homogène et globalement neutre, occupe le demi-espace </w:t>
      </w:r>
      <m:oMath>
        <m:r>
          <m:rPr>
            <m:sty m:val="i"/>
          </m:rPr>
          <m:t>x</m:t>
        </m:r>
        <m:r>
          <m:rPr>
            <m:sty m:val="p"/>
          </m:rPr>
          <m:t>&gt;</m:t>
        </m:r>
        <m:r>
          <m:rPr>
            <m:sty m:val="p"/>
          </m:rPr>
          <m:t>0</m:t>
        </m:r>
      </m:oMath>
      <w:r>
        <w:rPr/>
        <w:t xml:space="preserve"> (voir Fig. 3). Le demi-espace </w:t>
      </w:r>
      <m:oMath>
        <m:r>
          <m:rPr>
            <m:sty m:val="i"/>
          </m:rPr>
          <m:t>x</m:t>
        </m:r>
        <m:r>
          <m:rPr>
            <m:sty m:val="p"/>
          </m:rPr>
          <m:t>&lt;</m:t>
        </m:r>
        <m:r>
          <m:rPr>
            <m:sty m:val="p"/>
          </m:rPr>
          <m:t>0</m:t>
        </m:r>
      </m:oMath>
      <w:r>
        <w:rPr>
          <w:rFonts w:eastAsia="Georgia" w:cs="Georgia" w:ascii="Georgia" w:hAnsi="Georgia"/>
        </w:rPr>
        <w:t xml:space="preserve"> est supposé vide et soumis à un champ magnétique homogène :</w:t>
      </w:r>
    </w:p>
    <w:p>
      <w:pPr>
        <w:spacing w:after="220" w:lineRule="auto"/>
      </w:pPr>
      <m:oMathPara>
        <m:oMath>
          <m:sSub>
            <m:sSubPr/>
            <m:e>
              <m:acc>
                <m:accPr>
                  <m:chr m:val="⃗"/>
                </m:accPr>
                <m:e>
                  <m:r>
                    <m:rPr>
                      <m:sty m:val="p"/>
                    </m:rPr>
                    <m:t>B</m:t>
                  </m:r>
                </m:e>
              </m:acc>
            </m:e>
            <m:sub>
              <m:r>
                <m:rPr>
                  <m:sty m:val="p"/>
                </m:rPr>
                <m:t>0</m:t>
              </m:r>
            </m:sub>
          </m:sSub>
          <m:r>
            <m:rPr>
              <m:sty m:val="p"/>
            </m:rPr>
            <m:t>=</m:t>
          </m:r>
          <m:sSub>
            <m:sSubPr/>
            <m:e>
              <m:r>
                <m:rPr>
                  <m:sty m:val="p"/>
                </m:rPr>
                <m:t>B</m:t>
              </m:r>
            </m:e>
            <m:sub>
              <m:r>
                <m:rPr>
                  <m:sty m:val="p"/>
                </m:rPr>
                <m:t>0</m:t>
              </m:r>
            </m:sub>
          </m:sSub>
          <m:r>
            <m:rPr>
              <m:sty m:val="p"/>
            </m:rPr>
            <m:t>(</m:t>
          </m:r>
          <m:r>
            <m:rPr>
              <m:sty m:val="i"/>
            </m:rPr>
            <m:t>t</m:t>
          </m:r>
          <m:r>
            <m:rPr>
              <m:sty m:val="p"/>
            </m:rPr>
            <m:t>)</m:t>
          </m:r>
          <m:acc>
            <m:accPr>
              <m:chr m:val="⃗"/>
            </m:accPr>
            <m:e>
              <m:sSub>
                <m:sSubPr/>
                <m:e>
                  <m:r>
                    <m:rPr>
                      <m:sty m:val="i"/>
                    </m:rPr>
                    <m:t>e</m:t>
                  </m:r>
                </m:e>
                <m:sub>
                  <m:r>
                    <m:rPr>
                      <m:sty m:val="i"/>
                    </m:rPr>
                    <m:t>z</m:t>
                  </m:r>
                </m:sub>
              </m:sSub>
            </m:e>
          </m:acc>
          <m:r>
            <m:rPr>
              <m:sty m:val="p"/>
            </m:rPr>
            <m:t xml:space="preserve"> </m:t>
          </m:r>
          <m:r>
            <m:rPr>
              <m:sty m:val="p"/>
            </m:rPr>
            <m:t>(</m:t>
          </m:r>
          <m:r>
            <m:rPr>
              <m:sty m:val="i"/>
            </m:rPr>
            <m:t>x</m:t>
          </m:r>
          <m:r>
            <m:rPr>
              <m:sty m:val="p"/>
            </m:rPr>
            <m:t>&lt;</m:t>
          </m:r>
          <m:r>
            <m:rPr>
              <m:sty m:val="p"/>
            </m:rPr>
            <m:t>0</m:t>
          </m:r>
          <m:r>
            <m:rPr>
              <m:sty m:val="p"/>
            </m:rPr>
            <m:t>)</m:t>
          </m:r>
          <m:r>
            <m:rPr>
              <m:sty m:val="p"/>
            </m:rPr>
            <m:t>.</m:t>
          </m:r>
        </m:oMath>
      </m:oMathPara>
    </w:p>
    <w:p>
      <w:pPr>
        <w:spacing w:after="220" w:lineRule="auto"/>
      </w:pPr>
      <w:r>
        <w:rPr>
          <w:rFonts w:eastAsia="Georgia" w:cs="Georgia" w:ascii="Georgia" w:hAnsi="Georgia"/>
        </w:rPr>
        <w:t xml:space="preserve">On suppose que le champ magnétique dans le plasma s'écrit </w:t>
      </w:r>
      <m:oMath>
        <m:acc>
          <m:accPr>
            <m:chr m:val="⃗"/>
          </m:accPr>
          <m:e>
            <m:r>
              <m:rPr>
                <m:sty m:val="p"/>
              </m:rPr>
              <m:t>B</m:t>
            </m:r>
          </m:e>
        </m:acc>
        <m:r>
          <m:rPr>
            <m:sty m:val="p"/>
          </m:rPr>
          <m:t>=</m:t>
        </m:r>
        <m:r>
          <m:rPr>
            <m:sty m:val="p"/>
          </m:rPr>
          <m:t>B</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z</m:t>
                </m:r>
              </m:sub>
            </m:sSub>
          </m:e>
        </m:acc>
      </m:oMath>
      <w:r>
        <w:rPr/>
        <w:t xml:space="preserve"> (pour </w:t>
      </w:r>
      <m:oMath>
        <m:r>
          <m:rPr>
            <m:sty m:val="i"/>
          </m:rPr>
          <m:t>x</m:t>
        </m:r>
        <m:r>
          <m:rPr>
            <m:sty m:val="p"/>
          </m:rPr>
          <m:t>&gt;</m:t>
        </m:r>
        <m:r>
          <m:rPr>
            <m:sty m:val="p"/>
          </m:rPr>
          <m:t>0</m:t>
        </m:r>
      </m:oMath>
      <w:r>
        <w:rPr/>
        <w:t xml:space="preserve"> ).</w:t>
      </w:r>
      <w:r>
        <w:rPr/>
        <w:br w:type="textWrapping"/>
      </w:r>
      <w:r>
        <w:rPr>
          <w:rFonts w:eastAsia="Georgia" w:cs="Georgia" w:ascii="Georgia" w:hAnsi="Georgia"/>
        </w:rPr>
        <w:t xml:space="preserve">On admet que les plasmas considérés sont de très bons conducteurs. En conséquence, dans toute la partie 1.3, on pourra négliger le terme en dérivation temporelle du champ électrique dans l'équation de Maxwell-Ampère (approximation des régimes quasi-stationnaires, ou ARQS).</w:t>
      </w:r>
      <w:r>
        <w:rPr/>
        <w:br w:type="textWrapping"/>
      </w:r>
      <w:r>
        <w:rPr>
          <w:rFonts w:eastAsia="Georgia" w:cs="Georgia" w:ascii="Georgia" w:hAnsi="Georgia"/>
        </w:rPr>
        <w:t xml:space="preserve">16. Montrer qu'un champ électrique se forme alors dans le plasma et que celui-ci est nécessairement de la forme </w:t>
      </w:r>
      <m:oMath>
        <m:acc>
          <m:accPr>
            <m:chr m:val="⃗"/>
          </m:accPr>
          <m:e>
            <m:r>
              <m:rPr>
                <m:sty m:val="p"/>
              </m:rPr>
              <m:t>E</m:t>
            </m:r>
          </m:e>
        </m:acc>
        <m:r>
          <m:rPr>
            <m:sty m:val="p"/>
          </m:rPr>
          <m:t>=</m:t>
        </m:r>
        <m:r>
          <m:rPr>
            <m:sty m:val="p"/>
          </m:rPr>
          <m:t>E</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y</m:t>
                </m:r>
              </m:sub>
            </m:sSub>
          </m:e>
        </m:acc>
      </m:oMath>
      <w:r>
        <w:rPr/>
        <w:t xml:space="preserve">.</w:t>
      </w:r>
    </w:p>
    <w:p>
      <w:pPr>
        <w:spacing w:line="271" w:before="240" w:lineRule="auto"/>
      </w:pPr>
      <w:r>
        <w:rPr>
          <w:b/>
          <w:sz w:val="33"/>
        </w:rPr>
        <w:t xml:space="preserve">1.3.1 Cas d'un plasma collisionnel ( </w:t>
      </w:r>
      <m:oMath>
        <m:r>
          <m:rPr>
            <m:sty m:val="p"/>
          </m:rPr>
          <w:rPr>
            <w:sz w:val="33"/>
          </w:rPr>
          <m:t>Γ</m:t>
        </m:r>
        <m:r>
          <m:rPr>
            <m:sty m:val="p"/>
          </m:rPr>
          <w:rPr>
            <w:sz w:val="33"/>
          </w:rPr>
          <m:t>≫</m:t>
        </m:r>
        <m:r>
          <m:rPr>
            <m:sty m:val="p"/>
          </m:rPr>
          <w:rPr>
            <w:sz w:val="33"/>
          </w:rPr>
          <m:t>1</m:t>
        </m:r>
      </m:oMath>
      <w:r>
        <w:rPr>
          <w:b/>
          <w:sz w:val="33"/>
        </w:rPr>
        <w:t xml:space="preserve"> )</w:t>
      </w:r>
    </w:p>
    <w:p>
      <w:pPr>
        <w:numPr>
          <w:ilvl w:val="0"/>
          <w:numId w:val="4"/>
        </w:numPr>
        <w:spacing w:lineRule="auto"/>
      </w:pPr>
      <w:r>
        <w:rPr/>
        <w:t xml:space="preserve">Rappeler l'expression de la loi d'Ohm locale. On notera </w:t>
      </w:r>
      <m:oMath>
        <m:r>
          <m:rPr>
            <m:sty m:val="i"/>
          </m:rPr>
          <m:t>γ</m:t>
        </m:r>
      </m:oMath>
      <w:r>
        <w:rPr>
          <w:rFonts w:eastAsia="Georgia" w:cs="Georgia" w:ascii="Georgia" w:hAnsi="Georgia"/>
        </w:rPr>
        <w:t xml:space="preserve"> la conductivité électrique.</w:t>
      </w:r>
    </w:p>
    <w:p>
      <w:pPr>
        <w:numPr>
          <w:ilvl w:val="0"/>
          <w:numId w:val="4"/>
        </w:numPr>
        <w:spacing w:lineRule="auto"/>
      </w:pPr>
      <w:r>
        <w:rPr>
          <w:rFonts w:eastAsia="Georgia" w:cs="Georgia" w:ascii="Georgia" w:hAnsi="Georgia"/>
        </w:rPr>
        <w:t xml:space="preserve">Montrer que le champ magnétique vérifie une équation de diffusion magnétique, analogue à une équation de diffusion thermique, et exprimer le coefficient de diffusion magnétique associé.</w:t>
      </w:r>
    </w:p>
    <w:p>
      <w:pPr>
        <w:numPr>
          <w:ilvl w:val="0"/>
          <w:numId w:val="4"/>
        </w:numPr>
        <w:spacing w:lineRule="auto"/>
      </w:pPr>
      <w:r>
        <w:rPr>
          <w:rFonts w:eastAsia="Georgia" w:cs="Georgia" w:ascii="Georgia" w:hAnsi="Georgia"/>
        </w:rPr>
        <w:t xml:space="preserve">Estimer le temps caractéristique de diffusion du champ magnétique sur une longueur égale au rayon solaire. On admet que, pour l'intérieur du Soleil, </w:t>
      </w:r>
      <m:oMath>
        <m:r>
          <m:rPr>
            <m:sty m:val="i"/>
          </m:rPr>
          <m:t>γ</m:t>
        </m:r>
        <m:r>
          <m:rPr>
            <m:sty m:val="p"/>
          </m:rPr>
          <m:t>≈</m:t>
        </m:r>
        <m:r>
          <m:rPr>
            <m:sty m:val="p"/>
          </m:rPr>
          <m:t>6</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Que peut-on en conclure?</w:t>
      </w:r>
    </w:p>
    <w:p>
      <w:pPr>
        <w:spacing w:line="271" w:before="240" w:lineRule="auto"/>
      </w:pPr>
      <w:r>
        <w:rPr>
          <w:rFonts w:eastAsia="Georgia" w:cs="Georgia" w:ascii="Georgia" w:hAnsi="Georgia"/>
          <w:b/>
          <w:sz w:val="33"/>
        </w:rPr>
        <w:t xml:space="preserve">1.3.2 Cas d'un plasma cinétique ( </w:t>
      </w:r>
      <m:oMath>
        <m:r>
          <m:rPr>
            <m:sty m:val="p"/>
          </m:rPr>
          <w:rPr>
            <w:sz w:val="33"/>
          </w:rPr>
          <m:t>Γ</m:t>
        </m:r>
        <m:r>
          <m:rPr>
            <m:sty m:val="p"/>
          </m:rPr>
          <w:rPr>
            <w:sz w:val="33"/>
          </w:rPr>
          <m:t>≪</m:t>
        </m:r>
        <m:r>
          <m:rPr>
            <m:sty m:val="p"/>
          </m:rPr>
          <w:rPr>
            <w:sz w:val="33"/>
          </w:rPr>
          <m:t>1</m:t>
        </m:r>
      </m:oMath>
      <w:r>
        <w:rPr>
          <w:b/>
          <w:sz w:val="33"/>
        </w:rPr>
        <w:t xml:space="preserve"> )</w:t>
      </w:r>
    </w:p>
    <w:p>
      <w:pPr>
        <w:spacing w:after="220" w:lineRule="auto"/>
      </w:pPr>
      <w:r>
        <w:rPr>
          <w:rFonts w:eastAsia="Georgia" w:cs="Georgia" w:ascii="Georgia" w:hAnsi="Georgia"/>
        </w:rPr>
        <w:t xml:space="preserve">On admet qu'en absence de collision, la loi d'Ohm doit être remplacée par l'équation du mouvement des électrons.</w:t>
      </w:r>
      <w:r>
        <w:rPr/>
        <w:br w:type="textWrapping"/>
      </w:r>
      <w:r>
        <w:rPr/>
        <w:t xml:space="preserve">20. On note </w:t>
      </w:r>
      <m:oMath>
        <m:acc>
          <m:accPr>
            <m:chr m:val="⃗"/>
          </m:accPr>
          <m:e>
            <m:sSub>
              <m:sSubPr/>
              <m:e>
                <m:r>
                  <m:rPr>
                    <m:sty m:val="i"/>
                  </m:rPr>
                  <m:t>v</m:t>
                </m:r>
              </m:e>
              <m:sub>
                <m:r>
                  <m:rPr>
                    <m:sty m:val="i"/>
                  </m:rPr>
                  <m:t>e</m:t>
                </m:r>
              </m:sub>
            </m:sSub>
          </m:e>
        </m:acc>
        <m:r>
          <m:rPr>
            <m:sty m:val="p"/>
          </m:rPr>
          <m:t>=</m:t>
        </m:r>
        <m:sSub>
          <m:sSubPr/>
          <m:e>
            <m:r>
              <m:rPr>
                <m:sty m:val="i"/>
              </m:rPr>
              <m:t>v</m:t>
            </m:r>
          </m:e>
          <m:sub>
            <m:r>
              <m:rPr>
                <m:sty m:val="i"/>
              </m:rPr>
              <m:t>e</m:t>
            </m:r>
          </m:sub>
        </m:sSub>
        <m:r>
          <m:rPr>
            <m:sty m:val="p"/>
          </m:rPr>
          <m:t>(</m:t>
        </m:r>
        <m:r>
          <m:rPr>
            <m:sty m:val="i"/>
          </m:rPr>
          <m:t>x</m:t>
        </m:r>
        <m:r>
          <m:rPr>
            <m:sty m:val="p"/>
          </m:rPr>
          <m:t>,</m:t>
        </m:r>
        <m:r>
          <m:rPr>
            <m:sty m:val="i"/>
          </m:rPr>
          <m:t>t</m:t>
        </m:r>
        <m:r>
          <m:rPr>
            <m:sty m:val="p"/>
          </m:rPr>
          <m:t>)</m:t>
        </m:r>
        <m:acc>
          <m:accPr>
            <m:chr m:val="⃗"/>
          </m:accPr>
          <m:e>
            <m:sSub>
              <m:sSubPr/>
              <m:e>
                <m:r>
                  <m:rPr>
                    <m:sty m:val="i"/>
                  </m:rPr>
                  <m:t>e</m:t>
                </m:r>
              </m:e>
              <m:sub>
                <m:r>
                  <m:rPr>
                    <m:sty m:val="i"/>
                  </m:rPr>
                  <m:t>y</m:t>
                </m:r>
              </m:sub>
            </m:sSub>
          </m:e>
        </m:acc>
      </m:oMath>
      <w:r>
        <w:rPr>
          <w:rFonts w:eastAsia="Georgia" w:cs="Georgia" w:ascii="Georgia" w:hAnsi="Georgia"/>
        </w:rPr>
        <w:t xml:space="preserve"> la vitesse d'ensemble des électrons. À quelle condition peut-on négliger la force de Lorentz magnétique? Vérifier numériquement que cette condition est remplie.</w:t>
      </w:r>
      <w:r>
        <w:rPr/>
        <w:br w:type="textWrapping"/>
      </w:r>
      <w:r>
        <w:rPr>
          <w:rFonts w:eastAsia="Georgia" w:cs="Georgia" w:ascii="Georgia" w:hAnsi="Georgia"/>
        </w:rPr>
        <w:t xml:space="preserve">21. Écrire les équations couplées portant sur </w:t>
      </w:r>
      <m:oMath>
        <m:r>
          <m:rPr>
            <m:sty m:val="p"/>
          </m:rPr>
          <m:t>E</m:t>
        </m:r>
        <m:r>
          <m:rPr>
            <m:sty m:val="p"/>
          </m:rPr>
          <m:t>(</m:t>
        </m:r>
        <m:r>
          <m:rPr>
            <m:sty m:val="i"/>
          </m:rPr>
          <m:t>x</m:t>
        </m:r>
        <m:r>
          <m:rPr>
            <m:sty m:val="p"/>
          </m:rPr>
          <m:t>,</m:t>
        </m:r>
        <m:r>
          <m:rPr>
            <m:sty m:val="i"/>
          </m:rPr>
          <m:t>t</m:t>
        </m:r>
        <m:r>
          <m:rPr>
            <m:sty m:val="p"/>
          </m:rPr>
          <m:t>)</m:t>
        </m:r>
        <m:r>
          <m:rPr>
            <m:sty m:val="p"/>
          </m:rPr>
          <m:t>,</m:t>
        </m:r>
        <m:sSub>
          <m:sSubPr/>
          <m:e>
            <m:r>
              <m:rPr>
                <m:sty m:val="i"/>
              </m:rPr>
              <m:t>v</m:t>
            </m:r>
          </m:e>
          <m:sub>
            <m:r>
              <m:rPr>
                <m:sty m:val="i"/>
              </m:rPr>
              <m:t>e</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et le champ magnétique </w:t>
      </w:r>
      <m:oMath>
        <m:r>
          <m:rPr>
            <m:sty m:val="p"/>
          </m:rPr>
          <m:t>B</m:t>
        </m:r>
        <m:r>
          <m:rPr>
            <m:sty m:val="p"/>
          </m:rPr>
          <m:t>(</m:t>
        </m:r>
        <m:r>
          <m:rPr>
            <m:sty m:val="i"/>
          </m:rPr>
          <m:t>x</m:t>
        </m:r>
        <m:r>
          <m:rPr>
            <m:sty m:val="p"/>
          </m:rPr>
          <m:t>,</m:t>
        </m:r>
        <m:r>
          <m:rPr>
            <m:sty m:val="i"/>
          </m:rPr>
          <m:t>t</m:t>
        </m:r>
        <m:r>
          <m:rPr>
            <m:sty m:val="p"/>
          </m:rPr>
          <m:t>)</m:t>
        </m:r>
      </m:oMath>
      <w:r>
        <w:rPr>
          <w:rFonts w:eastAsia="Georgia" w:cs="Georgia" w:ascii="Georgia" w:hAnsi="Georgia"/>
        </w:rPr>
        <w:t xml:space="preserve"> à l'intérieur du plasma.</w:t>
      </w:r>
      <w:r>
        <w:rPr/>
        <w:br w:type="textWrapping"/>
      </w:r>
      <w:r>
        <w:rPr>
          <w:rFonts w:eastAsia="Georgia" w:cs="Georgia" w:ascii="Georgia" w:hAnsi="Georgia"/>
        </w:rPr>
        <w:t xml:space="preserve">22. En déduire l'expression de </w:t>
      </w:r>
      <m:oMath>
        <m:r>
          <m:rPr>
            <m:sty m:val="p"/>
          </m:rPr>
          <m:t>B</m:t>
        </m:r>
        <m:r>
          <m:rPr>
            <m:sty m:val="p"/>
          </m:rPr>
          <m:t>(</m:t>
        </m:r>
        <m:r>
          <m:rPr>
            <m:sty m:val="i"/>
          </m:rPr>
          <m:t>x</m:t>
        </m:r>
        <m:r>
          <m:rPr>
            <m:sty m:val="p"/>
          </m:rPr>
          <m:t>,</m:t>
        </m:r>
        <m:r>
          <m:rPr>
            <m:sty m:val="i"/>
          </m:rPr>
          <m:t>t</m:t>
        </m:r>
        <m:r>
          <m:rPr>
            <m:sty m:val="p"/>
          </m:rPr>
          <m:t>)</m:t>
        </m:r>
      </m:oMath>
      <w:r>
        <w:rPr/>
        <w:t xml:space="preserve"> pour </w:t>
      </w:r>
      <m:oMath>
        <m:sSub>
          <m:sSubPr/>
          <m:e>
            <m:r>
              <m:rPr>
                <m:sty m:val="p"/>
              </m:rPr>
              <m:t>B</m:t>
            </m:r>
          </m:e>
          <m:sub>
            <m:r>
              <m:rPr>
                <m:sty m:val="p"/>
              </m:rPr>
              <m:t>0</m:t>
            </m:r>
          </m:sub>
        </m:sSub>
        <m:r>
          <m:rPr>
            <m:sty m:val="p"/>
          </m:rPr>
          <m:t>(</m:t>
        </m:r>
        <m:r>
          <m:rPr>
            <m:sty m:val="i"/>
          </m:rPr>
          <m:t>t</m:t>
        </m:r>
        <m:r>
          <m:rPr>
            <m:sty m:val="p"/>
          </m:rPr>
          <m:t>)</m:t>
        </m:r>
      </m:oMath>
      <w:r>
        <w:rPr>
          <w:rFonts w:eastAsia="Georgia" w:cs="Georgia" w:ascii="Georgia" w:hAnsi="Georgia"/>
        </w:rPr>
        <w:t xml:space="preserve"> donné, en introduisant une longueur caractéristique </w:t>
      </w:r>
      <m:oMath>
        <m:sSub>
          <m:sSubPr/>
          <m:e>
            <m:r>
              <m:rPr>
                <m:sty m:val="i"/>
              </m:rPr>
              <m:t>λ</m:t>
            </m:r>
          </m:e>
          <m:sub>
            <m:r>
              <m:rPr>
                <m:sty m:val="p"/>
              </m:rPr>
              <m:t>pl</m:t>
            </m:r>
          </m:sub>
        </m:sSub>
      </m:oMath>
      <w:r>
        <w:rPr/>
        <w:t xml:space="preserve">.</w:t>
      </w:r>
      <w:r>
        <w:rPr/>
        <w:br w:type="textWrapping"/>
      </w:r>
      <w:r>
        <w:rPr>
          <w:rFonts w:eastAsia="Georgia" w:cs="Georgia" w:ascii="Georgia" w:hAnsi="Georgia"/>
        </w:rPr>
        <w:t xml:space="preserve">23. Comparer ce résultat à celui de la question 18. Calculer numériquement </w:t>
      </w:r>
      <m:oMath>
        <m:sSub>
          <m:sSubPr/>
          <m:e>
            <m:r>
              <m:rPr>
                <m:sty m:val="i"/>
              </m:rPr>
              <m:t>λ</m:t>
            </m:r>
          </m:e>
          <m:sub>
            <m:r>
              <m:rPr>
                <m:nor/>
              </m:rPr>
              <m:t>pl </m:t>
            </m:r>
          </m:sub>
        </m:sSub>
      </m:oMath>
      <w:r>
        <w:rPr/>
        <w:t xml:space="preserve"> pour le vent solaire.</w:t>
      </w:r>
      <w:r>
        <w:rPr/>
        <w:br w:type="textWrapping"/>
      </w:r>
      <w:r>
        <w:rPr>
          <w:rFonts w:eastAsia="Georgia" w:cs="Georgia" w:ascii="Georgia" w:hAnsi="Georgia"/>
        </w:rPr>
        <w:t xml:space="preserve">24. La causalité est-elle vérifiée par l'expression obtenue à la question précédente? Relier ce résultat à l'une des hypothèses. Comment celle-ci peut-elle se reformuler en fonction de </w:t>
      </w:r>
      <m:oMath>
        <m:sSub>
          <m:sSubPr/>
          <m:e>
            <m:r>
              <m:rPr>
                <m:sty m:val="p"/>
              </m:rPr>
              <m:t>B</m:t>
            </m:r>
          </m:e>
          <m:sub>
            <m:r>
              <m:rPr>
                <m:sty m:val="p"/>
              </m:rPr>
              <m:t>0</m:t>
            </m:r>
          </m:sub>
        </m:sSub>
        <m:r>
          <m:rPr>
            <m:sty m:val="p"/>
          </m:rPr>
          <m:t>(</m:t>
        </m:r>
        <m:r>
          <m:rPr>
            <m:sty m:val="i"/>
          </m:rPr>
          <m:t>t</m:t>
        </m:r>
        <m:r>
          <m:rPr>
            <m:sty m:val="p"/>
          </m:rPr>
          <m:t>)</m:t>
        </m:r>
      </m:oMath>
      <w:r>
        <w:rPr/>
        <w:t xml:space="preserve"> et </w:t>
      </w:r>
      <m:oMath>
        <m:sSub>
          <m:sSubPr/>
          <m:e>
            <m:r>
              <m:rPr>
                <m:sty m:val="i"/>
              </m:rPr>
              <m:t>λ</m:t>
            </m:r>
          </m:e>
          <m:sub>
            <m:r>
              <m:rPr>
                <m:sty m:val="p"/>
              </m:rPr>
              <m:t>pl</m:t>
            </m:r>
          </m:sub>
        </m:sSub>
      </m:oMath>
      <w:r>
        <w:rPr/>
        <w:t xml:space="preserve"> ?</w:t>
      </w:r>
    </w:p>
    <w:p>
      <w:pPr>
        <w:spacing w:line="271" w:before="240" w:lineRule="auto"/>
      </w:pPr>
      <w:r>
        <w:rPr>
          <w:rFonts w:eastAsia="Georgia" w:cs="Georgia" w:ascii="Georgia" w:hAnsi="Georgia"/>
          <w:b/>
          <w:sz w:val="33"/>
        </w:rPr>
        <w:t xml:space="preserve">1.3.3 Ondes d'Alfvén dans un plasma cinétique avec champ magnétique</w:t>
      </w:r>
    </w:p>
    <w:p>
      <w:pPr>
        <w:spacing w:after="220" w:lineRule="auto"/>
      </w:pPr>
      <w:r>
        <w:rPr>
          <w:rFonts w:eastAsia="Georgia" w:cs="Georgia" w:ascii="Georgia" w:hAnsi="Georgia"/>
        </w:rPr>
        <w:t xml:space="preserve">On considère un plasma cinétique dans lequel, en l'absence de perturbation, règne un champ magnétique uniforme et statique </w:t>
      </w:r>
      <m:oMath>
        <m:acc>
          <m:accPr>
            <m:chr m:val="⃗"/>
          </m:accPr>
          <m:e>
            <m:sSub>
              <m:sSubPr/>
              <m:e>
                <m:r>
                  <m:rPr>
                    <m:sty m:val="p"/>
                  </m:rPr>
                  <m:t>B</m:t>
                </m:r>
              </m:e>
              <m:sub>
                <m:r>
                  <m:rPr>
                    <m:sty m:val="p"/>
                  </m:rPr>
                  <m:t>0</m:t>
                </m:r>
              </m:sub>
            </m:sSub>
          </m:e>
        </m:acc>
        <m:r>
          <m:rPr>
            <m:sty m:val="p"/>
          </m:rPr>
          <m:t>=</m:t>
        </m:r>
        <m:sSub>
          <m:sSubPr/>
          <m:e>
            <m:r>
              <m:rPr>
                <m:sty m:val="p"/>
              </m:rPr>
              <m:t>B</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En accord avec ce qui a été vu dans la partie précédente, ce champ magnétique ne peut pas provenir de l'extérieur du plasma, mais est supposé crée à l'intérieur de celui-ci par des sources dont on ne se préoccupera pas.</w:t>
      </w:r>
    </w:p>
    <w:p>
      <w:pPr>
        <w:spacing w:after="220" w:lineRule="auto"/>
      </w:pPr>
      <w:r>
        <w:rPr>
          <w:rFonts w:eastAsia="Georgia" w:cs="Georgia" w:ascii="Georgia" w:hAnsi="Georgia"/>
        </w:rPr>
        <w:t xml:space="preserve">On recherche des modes d'oscillation incompressible des protons (à </w:t>
      </w:r>
      <m:oMath>
        <m:sSub>
          <m:sSubPr/>
          <m:e>
            <m:r>
              <m:rPr>
                <m:sty m:val="i"/>
              </m:rPr>
              <m:t>n</m:t>
            </m:r>
          </m:e>
          <m:sub>
            <m:r>
              <m:rPr>
                <m:sty m:val="i"/>
              </m:rPr>
              <m:t>p</m:t>
            </m:r>
          </m:sub>
        </m:sSub>
      </m:oMath>
      <w:r>
        <w:rPr>
          <w:rFonts w:eastAsia="Georgia" w:cs="Georgia" w:ascii="Georgia" w:hAnsi="Georgia"/>
        </w:rPr>
        <w:t xml:space="preserve"> constante), tels que ceux représentés sur la figure 4 . Le déplacement </w:t>
      </w:r>
      <m:oMath>
        <m:r>
          <m:rPr>
            <m:sty m:val="i"/>
          </m:rPr>
          <m:t>ξ</m:t>
        </m:r>
        <m:r>
          <m:rPr>
            <m:sty m:val="p"/>
          </m:rPr>
          <m:t>(</m:t>
        </m:r>
        <m:r>
          <m:rPr>
            <m:sty m:val="i"/>
          </m:rPr>
          <m:t>z</m:t>
        </m:r>
        <m:r>
          <m:rPr>
            <m:sty m:val="p"/>
          </m:rPr>
          <m:t>,</m:t>
        </m:r>
        <m:r>
          <m:rPr>
            <m:sty m:val="i"/>
          </m:rPr>
          <m:t>t</m:t>
        </m:r>
        <m:r>
          <m:rPr>
            <m:sty m:val="p"/>
          </m:rPr>
          <m:t>)</m:t>
        </m:r>
      </m:oMath>
      <w:r>
        <w:rPr>
          <w:rFonts w:eastAsia="Georgia" w:cs="Georgia" w:ascii="Georgia" w:hAnsi="Georgia"/>
        </w:rPr>
        <w:t xml:space="preserve"> des protons est parallèle à l'axe </w:t>
      </w:r>
      <m:oMath>
        <m:r>
          <m:rPr>
            <m:sty m:val="i"/>
          </m:rPr>
          <m:t>x</m:t>
        </m:r>
      </m:oMath>
      <w:r>
        <w:rPr>
          <w:rFonts w:eastAsia="Georgia" w:cs="Georgia" w:ascii="Georgia" w:hAnsi="Georgia"/>
        </w:rPr>
        <w:t xml:space="preserve"> et ne dépend que de </w:t>
      </w:r>
      <m:oMath>
        <m:r>
          <m:rPr>
            <m:sty m:val="i"/>
          </m:rPr>
          <m:t>z</m:t>
        </m:r>
      </m:oMath>
      <w:r>
        <w:rPr/>
        <w:t xml:space="preserve"> et de </w:t>
      </w:r>
      <m:oMath>
        <m:r>
          <m:rPr>
            <m:sty m:val="i"/>
          </m:rPr>
          <m:t>t</m:t>
        </m:r>
      </m:oMath>
      <w:r>
        <w:rPr>
          <w:rFonts w:eastAsia="Georgia" w:cs="Georgia" w:ascii="Georgia" w:hAnsi="Georgia"/>
        </w:rPr>
        <w:t xml:space="preserve">. Ces modes d'oscillations sont appelés ondes d'Alfvén. On recherche le champ magnétique sous la forme :</w:t>
      </w:r>
    </w:p>
    <w:p>
      <w:pPr>
        <w:spacing w:after="220" w:lineRule="auto"/>
      </w:pPr>
      <m:oMathPara>
        <m:oMath>
          <m:acc>
            <m:accPr>
              <m:chr m:val="⃗"/>
            </m:accPr>
            <m:e>
              <m:r>
                <m:rPr>
                  <m:sty m:val="p"/>
                </m:rPr>
                <m:t>B</m:t>
              </m:r>
            </m:e>
          </m:acc>
          <m:r>
            <m:rPr>
              <m:sty m:val="p"/>
            </m:rPr>
            <m:t>=</m:t>
          </m:r>
          <m:sSub>
            <m:sSubPr/>
            <m:e>
              <m:r>
                <m:rPr>
                  <m:sty m:val="p"/>
                </m:rPr>
                <m:t>B</m:t>
              </m:r>
            </m:e>
            <m:sub>
              <m:r>
                <m:rPr>
                  <m:sty m:val="p"/>
                </m:rPr>
                <m:t>0</m:t>
              </m:r>
            </m:sub>
          </m:sSub>
          <m:acc>
            <m:accPr>
              <m:chr m:val="⃗"/>
            </m:accPr>
            <m:e>
              <m:sSub>
                <m:sSubPr/>
                <m:e>
                  <m:r>
                    <m:rPr>
                      <m:sty m:val="i"/>
                    </m:rPr>
                    <m:t>e</m:t>
                  </m:r>
                </m:e>
                <m:sub>
                  <m:r>
                    <m:rPr>
                      <m:sty m:val="i"/>
                    </m:rPr>
                    <m:t>z</m:t>
                  </m:r>
                </m:sub>
              </m:sSub>
            </m:e>
          </m:acc>
          <m:r>
            <m:rPr>
              <m:sty m:val="p"/>
            </m:rPr>
            <m:t>+</m:t>
          </m:r>
          <m:r>
            <m:rPr>
              <m:sty m:val="p"/>
            </m:rPr>
            <m:t>B</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oMath>
      </m:oMathPara>
    </w:p>
    <w:p>
      <w:pPr>
        <w:spacing w:lineRule="auto"/>
        <w:jc w:val="center"/>
      </w:pPr>
      <w:r>
        <w:rPr/>
        <w:drawing>
          <wp:inline distB="0" distL="0" distR="0" distT="0">
            <wp:extent cx="4657725" cy="4000500"/>
            <wp:effectExtent b="0" l="0" r="0" t="0"/>
            <wp:docPr id="4" name="image-3466120b67296efb7e38b5729f79447864b71a0e.jpg"/>
            <a:graphic>
              <a:graphicData uri="http://schemas.openxmlformats.org/drawingml/2006/picture">
                <pic:pic>
                  <pic:nvPicPr>
                    <pic:cNvPr id="4" name="image-3466120b67296efb7e38b5729f79447864b71a0e.jpg" descr=""/>
                    <pic:cNvPicPr/>
                  </pic:nvPicPr>
                  <pic:blipFill>
                    <a:blip r:embed="rId8" cstate="print"/>
                    <a:srcRect b="0" l="0" r="0" t="0"/>
                    <a:stretch>
                      <a:fillRect/>
                    </a:stretch>
                  </pic:blipFill>
                  <pic:spPr>
                    <a:xfrm>
                      <a:off x="0" y="0"/>
                      <a:ext cx="4657725" cy="4000500"/>
                    </a:xfrm>
                    <a:prstGeom prst="rect"/>
                  </pic:spPr>
                </pic:pic>
              </a:graphicData>
            </a:graphic>
          </wp:inline>
        </w:drawing>
      </w:r>
    </w:p>
    <w:p>
      <w:pPr>
        <w:spacing w:lineRule="auto"/>
      </w:pPr>
      <w:r>
        <w:rPr>
          <w:rFonts w:eastAsia="Georgia" w:cs="Georgia" w:ascii="Georgia" w:hAnsi="Georgia"/>
        </w:rPr>
        <w:t xml:space="preserve">Fig. 4: Ondes d'Alfvén, à </w:t>
      </w:r>
      <m:oMath>
        <m:r>
          <m:rPr>
            <m:sty m:val="i"/>
          </m:rPr>
          <m:t>t</m:t>
        </m:r>
      </m:oMath>
      <w:r>
        <w:rPr>
          <w:rFonts w:eastAsia="Georgia" w:cs="Georgia" w:ascii="Georgia" w:hAnsi="Georgia"/>
        </w:rPr>
        <w:t xml:space="preserve"> donné.</w:t>
      </w:r>
    </w:p>
    <w:p>
      <w:pPr>
        <w:numPr>
          <w:ilvl w:val="0"/>
          <w:numId w:val="5"/>
        </w:numPr>
        <w:spacing w:lineRule="auto"/>
      </w:pPr>
      <w:r>
        <w:rPr>
          <w:rFonts w:eastAsia="Georgia" w:cs="Georgia" w:ascii="Georgia" w:hAnsi="Georgia"/>
        </w:rPr>
        <w:t xml:space="preserve">On rappelle que les plasmas cinétiques sont de très bon conducteurs et que </w:t>
      </w:r>
      <m:oMath>
        <m:acc>
          <m:accPr>
            <m:chr m:val="⃗"/>
          </m:accPr>
          <m:e>
            <m:sSub>
              <m:sSubPr/>
              <m:e>
                <m:r>
                  <m:rPr>
                    <m:sty m:val="i"/>
                  </m:rPr>
                  <m:t>v</m:t>
                </m:r>
              </m:e>
              <m:sub>
                <m:r>
                  <m:rPr>
                    <m:sty m:val="i"/>
                  </m:rPr>
                  <m:t>e</m:t>
                </m:r>
              </m:sub>
            </m:sSub>
          </m:e>
        </m:acc>
      </m:oMath>
      <w:r>
        <w:rPr>
          <w:rFonts w:eastAsia="Georgia" w:cs="Georgia" w:ascii="Georgia" w:hAnsi="Georgia"/>
        </w:rPr>
        <w:t xml:space="preserve"> désigne la vitesse d'ensemble des électrons. Justifier que l'on peut écrire </w:t>
      </w:r>
      <m:oMath>
        <m:acc>
          <m:accPr>
            <m:chr m:val="⃗"/>
          </m:accPr>
          <m:e>
            <m:r>
              <m:rPr>
                <m:sty m:val="p"/>
              </m:rPr>
              <m:t>E</m:t>
            </m:r>
          </m:e>
        </m:acc>
        <m:r>
          <m:rPr>
            <m:sty m:val="p"/>
          </m:rPr>
          <m:t>+</m:t>
        </m:r>
        <m:acc>
          <m:accPr>
            <m:chr m:val="⃗"/>
          </m:accPr>
          <m:e>
            <m:sSub>
              <m:sSubPr/>
              <m:e>
                <m:r>
                  <m:rPr>
                    <m:sty m:val="i"/>
                  </m:rPr>
                  <m:t>v</m:t>
                </m:r>
              </m:e>
              <m:sub>
                <m:r>
                  <m:rPr>
                    <m:sty m:val="i"/>
                  </m:rPr>
                  <m:t>e</m:t>
                </m:r>
              </m:sub>
            </m:sSub>
          </m:e>
        </m:acc>
        <m:r>
          <m:rPr>
            <m:sty m:val="p"/>
          </m:rPr>
          <m:t>∧</m:t>
        </m:r>
        <m:acc>
          <m:accPr>
            <m:chr m:val="⃗"/>
          </m:accPr>
          <m:e>
            <m:r>
              <m:rPr>
                <m:nor/>
              </m:rPr>
              <m:t xml:space="preserve"> </m:t>
            </m:r>
            <m:r>
              <m:rPr>
                <m:sty m:val="p"/>
              </m:rPr>
              <m:t>B</m:t>
            </m:r>
          </m:e>
        </m:acc>
        <m:r>
          <m:rPr>
            <m:sty m:val="p"/>
          </m:rPr>
          <m:t>=</m:t>
        </m:r>
        <m:acc>
          <m:accPr>
            <m:chr m:val="⃗"/>
          </m:accPr>
          <m:e>
            <m:r>
              <m:rPr>
                <m:sty m:val="p"/>
              </m:rPr>
              <m:t>0</m:t>
            </m:r>
          </m:e>
        </m:acc>
      </m:oMath>
      <w:r>
        <w:rPr/>
        <w:t xml:space="preserve">.</w:t>
      </w:r>
    </w:p>
    <w:p>
      <w:pPr>
        <w:numPr>
          <w:ilvl w:val="0"/>
          <w:numId w:val="5"/>
        </w:numPr>
        <w:spacing w:lineRule="auto"/>
      </w:pPr>
      <w:r>
        <w:rPr>
          <w:rFonts w:eastAsia="Georgia" w:cs="Georgia" w:ascii="Georgia" w:hAnsi="Georgia"/>
        </w:rPr>
        <w:t xml:space="preserve">Justifier que, pour assurer la cohérence de ce modèle, il faut pouvoir négliger le courant de protons devant le courant électronique, si bien que :</w:t>
      </w:r>
    </w:p>
    <w:p>
      <w:pPr>
        <w:spacing w:after="220" w:lineRule="auto"/>
      </w:pPr>
      <m:oMathPara>
        <m:oMath>
          <m:acc>
            <m:accPr>
              <m:chr m:val="⃗"/>
            </m:accPr>
            <m:e>
              <m:r>
                <m:rPr>
                  <m:sty m:val="i"/>
                </m:rPr>
                <m:t>j</m:t>
              </m:r>
            </m:e>
          </m:acc>
          <m:r>
            <m:rPr>
              <m:sty m:val="p"/>
            </m:rPr>
            <m:t>=</m:t>
          </m:r>
          <m:acc>
            <m:accPr>
              <m:chr m:val="⃗"/>
            </m:accPr>
            <m:e>
              <m:sSub>
                <m:sSubPr/>
                <m:e>
                  <m:r>
                    <m:rPr>
                      <m:sty m:val="i"/>
                    </m:rPr>
                    <m:t>j</m:t>
                  </m:r>
                </m:e>
                <m:sub>
                  <m:r>
                    <m:rPr>
                      <m:sty m:val="i"/>
                    </m:rPr>
                    <m:t>e</m:t>
                  </m:r>
                </m:sub>
              </m:sSub>
            </m:e>
          </m:acc>
          <m:r>
            <m:rPr>
              <m:sty m:val="p"/>
            </m:rPr>
            <m:t>+</m:t>
          </m:r>
          <m:acc>
            <m:accPr>
              <m:chr m:val="⃗"/>
            </m:accPr>
            <m:e>
              <m:sSub>
                <m:sSubPr/>
                <m:e>
                  <m:r>
                    <m:rPr>
                      <m:sty m:val="i"/>
                    </m:rPr>
                    <m:t>j</m:t>
                  </m:r>
                </m:e>
                <m:sub>
                  <m:r>
                    <m:rPr>
                      <m:sty m:val="i"/>
                    </m:rPr>
                    <m:t>p</m:t>
                  </m:r>
                </m:sub>
              </m:sSub>
            </m:e>
          </m:acc>
          <m:r>
            <m:rPr>
              <m:sty m:val="p"/>
            </m:rPr>
            <m:t>≈</m:t>
          </m:r>
          <m:acc>
            <m:accPr>
              <m:chr m:val="⃗"/>
            </m:accPr>
            <m:e>
              <m:sSub>
                <m:sSubPr/>
                <m:e>
                  <m:r>
                    <m:rPr>
                      <m:sty m:val="i"/>
                    </m:rPr>
                    <m:t>j</m:t>
                  </m:r>
                </m:e>
                <m:sub>
                  <m:r>
                    <m:rPr>
                      <m:sty m:val="i"/>
                    </m:rPr>
                    <m:t>e</m:t>
                  </m:r>
                </m:sub>
              </m:sSub>
            </m:e>
          </m:acc>
          <m:r>
            <m:rPr>
              <m:sty m:val="p"/>
            </m:rPr>
            <m:t>.</m:t>
          </m:r>
        </m:oMath>
      </m:oMathPara>
    </w:p>
    <w:p>
      <w:pPr>
        <w:numPr>
          <w:ilvl w:val="0"/>
          <w:numId w:val="6"/>
        </w:numPr>
        <w:spacing w:lineRule="auto"/>
      </w:pPr>
      <w:r>
        <w:rPr>
          <w:rFonts w:eastAsia="Georgia" w:cs="Georgia" w:ascii="Georgia" w:hAnsi="Georgia"/>
        </w:rPr>
        <w:t xml:space="preserve">À l'aide des équations de Maxwell, des questions précédentes et de l'équation du mouvement des protons, montrer que le champ magnétique </w:t>
      </w:r>
      <m:oMath>
        <m:r>
          <m:rPr>
            <m:sty m:val="p"/>
          </m:rPr>
          <m:t>B</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 une équation de propagation.</w:t>
      </w:r>
    </w:p>
    <w:p>
      <w:pPr>
        <w:numPr>
          <w:ilvl w:val="0"/>
          <w:numId w:val="6"/>
        </w:numPr>
        <w:spacing w:lineRule="auto"/>
      </w:pPr>
      <w:r>
        <w:rPr/>
        <w:t xml:space="preserve">Donner l'expression de la vitesse de propagation </w:t>
      </w:r>
      <m:oMath>
        <m:sSub>
          <m:sSubPr/>
          <m:e>
            <m:r>
              <m:rPr>
                <m:sty m:val="i"/>
              </m:rPr>
              <m:t>v</m:t>
            </m:r>
          </m:e>
          <m:sub>
            <m:r>
              <m:rPr>
                <m:sty m:val="p"/>
              </m:rPr>
              <m:t>A</m:t>
            </m:r>
          </m:sub>
        </m:sSub>
      </m:oMath>
      <w:r>
        <w:rPr>
          <w:rFonts w:eastAsia="Georgia" w:cs="Georgia" w:ascii="Georgia" w:hAnsi="Georgia"/>
        </w:rPr>
        <w:t xml:space="preserve">, appelée «vitesse d'Alfvén », en fonction de </w:t>
      </w:r>
      <m:oMath>
        <m:sSub>
          <m:sSubPr/>
          <m:e>
            <m:r>
              <m:rPr>
                <m:sty m:val="p"/>
              </m:rPr>
              <m:t>B</m:t>
            </m:r>
          </m:e>
          <m:sub>
            <m:r>
              <m:rPr>
                <m:sty m:val="p"/>
              </m:rPr>
              <m:t>0</m:t>
            </m:r>
          </m:sub>
        </m:sSub>
        <m:r>
          <m:rPr>
            <m:sty m:val="p"/>
          </m:rPr>
          <m:t>,</m:t>
        </m:r>
        <m:sSub>
          <m:sSubPr/>
          <m:e>
            <m:r>
              <m:rPr>
                <m:sty m:val="i"/>
              </m:rPr>
              <m:t>n</m:t>
            </m:r>
          </m:e>
          <m:sub>
            <m:r>
              <m:rPr>
                <m:sty m:val="i"/>
              </m:rPr>
              <m:t>p</m:t>
            </m:r>
          </m:sub>
        </m:sSub>
        <m:r>
          <m:rPr>
            <m:sty m:val="p"/>
          </m:rPr>
          <m:t>,</m:t>
        </m:r>
        <m:sSub>
          <m:sSubPr/>
          <m:e>
            <m:r>
              <m:rPr>
                <m:sty m:val="i"/>
              </m:rPr>
              <m:t>μ</m:t>
            </m:r>
          </m:e>
          <m:sub>
            <m:r>
              <m:rPr>
                <m:sty m:val="p"/>
              </m:rPr>
              <m:t>0</m:t>
            </m:r>
          </m:sub>
        </m:sSub>
      </m:oMath>
      <w:r>
        <w:rPr/>
        <w:t xml:space="preserve"> et </w:t>
      </w:r>
      <m:oMath>
        <m:sSub>
          <m:sSubPr/>
          <m:e>
            <m:r>
              <m:rPr>
                <m:sty m:val="i"/>
              </m:rPr>
              <m:t>m</m:t>
            </m:r>
          </m:e>
          <m:sub>
            <m:r>
              <m:rPr>
                <m:sty m:val="i"/>
              </m:rPr>
              <m:t>p</m:t>
            </m:r>
          </m:sub>
        </m:sSub>
      </m:oMath>
      <w:r>
        <w:rPr/>
        <w:t xml:space="preserve">.</w:t>
      </w:r>
    </w:p>
    <w:p>
      <w:pPr>
        <w:numPr>
          <w:ilvl w:val="0"/>
          <w:numId w:val="6"/>
        </w:numPr>
        <w:spacing w:lineRule="auto"/>
      </w:pPr>
      <w:r>
        <w:rPr>
          <w:rFonts w:eastAsia="Georgia" w:cs="Georgia" w:ascii="Georgia" w:hAnsi="Georgia"/>
        </w:rPr>
        <w:t xml:space="preserve">Calculer numériquement </w:t>
      </w:r>
      <m:oMath>
        <m:sSub>
          <m:sSubPr/>
          <m:e>
            <m:r>
              <m:rPr>
                <m:sty m:val="i"/>
              </m:rPr>
              <m:t>v</m:t>
            </m:r>
          </m:e>
          <m:sub>
            <m:r>
              <m:rPr>
                <m:sty m:val="p"/>
              </m:rPr>
              <m:t>A</m:t>
            </m:r>
          </m:sub>
        </m:sSub>
      </m:oMath>
      <w:r>
        <w:rPr/>
        <w:t xml:space="preserve"> pour le vent solaire.</w:t>
      </w:r>
    </w:p>
    <w:p>
      <w:pPr>
        <w:spacing w:line="271" w:before="330" w:lineRule="auto"/>
      </w:pPr>
      <w:r>
        <w:rPr>
          <w:b/>
          <w:sz w:val="42"/>
        </w:rPr>
        <w:t xml:space="preserve">2 Le vent solaire</w:t>
      </w:r>
    </w:p>
    <w:p>
      <w:pPr>
        <w:spacing w:after="220" w:lineRule="auto"/>
      </w:pPr>
      <w:r>
        <w:rPr>
          <w:rFonts w:eastAsia="Georgia" w:cs="Georgia" w:ascii="Georgia" w:hAnsi="Georgia"/>
        </w:rPr>
        <w:t xml:space="preserve">On modélise le vent solaire comme un plasma cinétique complètement ionisé constitué d'électrons et de protons. On appelle vitesse du vent solaire celle des protons.</w:t>
      </w:r>
      <w:r>
        <w:rPr/>
        <w:br w:type="textWrapping"/>
      </w:r>
      <w:r>
        <w:rPr>
          <w:rFonts w:eastAsia="Georgia" w:cs="Georgia" w:ascii="Georgia" w:hAnsi="Georgia"/>
        </w:rPr>
        <w:t xml:space="preserve">30. À l'aide des données du tableau 1, estimer le temps que mettrait le Soleil à perdre toute sa masse si le vent solaire était l'unique mécanisme de perte de masse.</w:t>
      </w:r>
      <w:r>
        <w:rPr/>
        <w:br w:type="textWrapping"/>
      </w:r>
      <w:r>
        <w:rPr>
          <w:rFonts w:eastAsia="Georgia" w:cs="Georgia" w:ascii="Georgia" w:hAnsi="Georgia"/>
        </w:rPr>
        <w:t xml:space="preserve">31. Comparer la perte d'énergie due au vent solaire avec la perte d'énergie due à la radiation électromagnétique. On rappelle qu'au niveau de la Terre (à 1 UA), le flux lumineux reçu de la part du Soleil est d'environ 1000 W.m </w:t>
      </w:r>
      <m:oMath>
        <m:sSup>
          <m:sSupPr/>
          <m:e>
            <m:r>
              <m:t xml:space="preserve"> </m:t>
            </m:r>
          </m:e>
          <m:sup>
            <m:r>
              <m:rPr>
                <m:sty m:val="p"/>
              </m:rPr>
              <m:t>−</m:t>
            </m:r>
            <m:r>
              <m:rPr>
                <m:sty m:val="p"/>
              </m:rPr>
              <m:t>2</m:t>
            </m:r>
          </m:sup>
        </m:sSup>
      </m:oMath>
      <w:r>
        <w:rPr/>
        <w:t xml:space="preserve">.</w:t>
      </w:r>
    </w:p>
    <w:p>
      <w:pPr>
        <w:spacing w:line="271" w:before="240" w:lineRule="auto"/>
      </w:pPr>
      <w:r>
        <w:rPr>
          <w:rFonts w:eastAsia="Georgia" w:cs="Georgia" w:ascii="Georgia" w:hAnsi="Georgia"/>
          <w:b/>
          <w:sz w:val="33"/>
        </w:rPr>
        <w:t xml:space="preserve">2.1 Modèle hydrostatique de Chapman pour la couronne solaire (1957)</w:t>
      </w:r>
    </w:p>
    <w:p>
      <w:pPr>
        <w:spacing w:after="220" w:lineRule="auto"/>
      </w:pPr>
      <w:r>
        <w:rPr>
          <w:rFonts w:eastAsia="Georgia" w:cs="Georgia" w:ascii="Georgia" w:hAnsi="Georgia"/>
        </w:rPr>
        <w:t xml:space="preserve">La couronne solaire, supposée ici à symétrie sphérique, est la partie de l'atmosphère solaire située au-delà du rayon solaire et qui se dilue dans l'espace (voir Fig. 1). Dans le modèle dit hydrostatique, on décrit la couronne solaire comme un gaz parfait d'électrons et de protons dans lequel les collisions assurent les échanges thermiques (modèle collisionnel, ou « fluide »), de telle sorte que la température est la même pour les électrons et les protons. On néglige les éventuels champs électrique et magnétique, ainsi que tout mouvement d'ensemble. On admet de plus que dans les plasmas considérés, la conductivité thermique </w:t>
      </w:r>
      <m:oMath>
        <m:r>
          <m:rPr>
            <m:sty m:val="i"/>
          </m:rPr>
          <m:t>λ</m:t>
        </m:r>
      </m:oMath>
      <w:r>
        <w:rPr>
          <w:rFonts w:eastAsia="Georgia" w:cs="Georgia" w:ascii="Georgia" w:hAnsi="Georgia"/>
        </w:rPr>
        <w:t xml:space="preserve"> n'est pas constante, mais dépend de la température T selon la loi :</w:t>
      </w:r>
    </w:p>
    <w:p>
      <w:pPr>
        <w:spacing w:after="220" w:lineRule="auto"/>
      </w:pPr>
      <m:oMathPara>
        <m:oMath>
          <m:r>
            <m:rPr>
              <m:sty m:val="i"/>
            </m:rPr>
            <m:t>λ</m:t>
          </m:r>
          <m:r>
            <m:rPr>
              <m:sty m:val="p"/>
            </m:rPr>
            <m:t>=</m:t>
          </m:r>
          <m:sSub>
            <m:sSubPr/>
            <m:e>
              <m:r>
                <m:rPr>
                  <m:sty m:val="p"/>
                </m:rPr>
                <m:t>Λ</m:t>
              </m:r>
            </m:e>
            <m:sub>
              <m:r>
                <m:rPr>
                  <m:sty m:val="p"/>
                </m:rPr>
                <m:t>0</m:t>
              </m:r>
            </m:sub>
          </m:sSub>
          <m:sSup>
            <m:sSupPr/>
            <m:e>
              <m:r>
                <m:rPr>
                  <m:nor/>
                </m:rPr>
                <m:t xml:space="preserve"> </m:t>
              </m:r>
              <m:r>
                <m:rPr>
                  <m:sty m:val="p"/>
                </m:rPr>
                <m:t>T</m:t>
              </m:r>
            </m:e>
            <m:sup>
              <m:r>
                <m:rPr>
                  <m:sty m:val="p"/>
                </m:rPr>
                <m:t>5</m:t>
              </m:r>
              <m:r>
                <m:rPr>
                  <m:sty m:val="p"/>
                </m:rPr>
                <m:t>/</m:t>
              </m:r>
              <m:r>
                <m:rPr>
                  <m:sty m:val="p"/>
                </m:rPr>
                <m:t>2</m:t>
              </m:r>
            </m:sup>
          </m:sSup>
          <m:r>
            <m:rPr>
              <m:sty m:val="p"/>
            </m:rPr>
            <m:t>,</m:t>
          </m:r>
        </m:oMath>
      </m:oMathPara>
    </w:p>
    <w:p>
      <w:pPr>
        <w:spacing w:after="220" w:lineRule="auto"/>
      </w:pPr>
      <w:r>
        <w:rPr>
          <w:rFonts w:eastAsia="Georgia" w:cs="Georgia" w:ascii="Georgia" w:hAnsi="Georgia"/>
        </w:rPr>
        <w:t xml:space="preserve">où </w:t>
      </w:r>
      <m:oMath>
        <m:sSub>
          <m:sSubPr/>
          <m:e>
            <m:r>
              <m:rPr>
                <m:sty m:val="p"/>
              </m:rPr>
              <m:t>Λ</m:t>
            </m:r>
          </m:e>
          <m:sub>
            <m:r>
              <m:rPr>
                <m:sty m:val="p"/>
              </m:rPr>
              <m:t>0</m:t>
            </m:r>
          </m:sub>
        </m:sSub>
      </m:oMath>
      <w:r>
        <w:rPr/>
        <w:t xml:space="preserve"> est une constante.</w:t>
      </w:r>
      <w:r>
        <w:rPr/>
        <w:br w:type="textWrapping"/>
      </w:r>
      <w:r>
        <w:rPr>
          <w:rFonts w:eastAsia="Georgia" w:cs="Georgia" w:ascii="Georgia" w:hAnsi="Georgia"/>
        </w:rPr>
        <w:t xml:space="preserve">32. Justifier, à l'aide de ce qui a été vu dans la partie 1 , que l'on peut a priori négliger le champ électrique.</w:t>
      </w:r>
      <w:r>
        <w:rPr/>
        <w:br w:type="textWrapping"/>
      </w:r>
      <w:r>
        <w:rPr/>
        <w:t xml:space="preserve">33. Exprimer la pression </w:t>
      </w:r>
      <m:oMath>
        <m:r>
          <m:rPr>
            <m:sty m:val="i"/>
          </m:rPr>
          <m:t>p</m:t>
        </m:r>
        <m:r>
          <m:rPr>
            <m:sty m:val="p"/>
          </m:rPr>
          <m:t>(</m:t>
        </m:r>
        <m:r>
          <m:rPr>
            <m:sty m:val="i"/>
          </m:rPr>
          <m:t>r</m:t>
        </m:r>
        <m:r>
          <m:rPr>
            <m:sty m:val="p"/>
          </m:rPr>
          <m:t>)</m:t>
        </m:r>
      </m:oMath>
      <w:r>
        <w:rPr>
          <w:rFonts w:eastAsia="Georgia" w:cs="Georgia" w:ascii="Georgia" w:hAnsi="Georgia"/>
        </w:rPr>
        <w:t xml:space="preserve"> du plasma, à la distance </w:t>
      </w:r>
      <m:oMath>
        <m:r>
          <m:rPr>
            <m:sty m:val="i"/>
          </m:rPr>
          <m:t>r</m:t>
        </m:r>
      </m:oMath>
      <w:r>
        <w:rPr>
          <w:rFonts w:eastAsia="Georgia" w:cs="Georgia" w:ascii="Georgia" w:hAnsi="Georgia"/>
        </w:rPr>
        <w:t xml:space="preserve"> du centre du Soleil, en fonction de la température </w:t>
      </w:r>
      <m:oMath>
        <m:r>
          <m:rPr>
            <m:sty m:val="p"/>
          </m:rPr>
          <m:t>T</m:t>
        </m:r>
        <m:r>
          <m:rPr>
            <m:sty m:val="p"/>
          </m:rPr>
          <m:t>(</m:t>
        </m:r>
        <m:r>
          <m:rPr>
            <m:sty m:val="i"/>
          </m:rPr>
          <m:t>r</m:t>
        </m:r>
        <m:r>
          <m:rPr>
            <m:sty m:val="p"/>
          </m:rPr>
          <m:t>)</m:t>
        </m:r>
      </m:oMath>
      <w:r>
        <w:rPr>
          <w:rFonts w:eastAsia="Georgia" w:cs="Georgia" w:ascii="Georgia" w:hAnsi="Georgia"/>
        </w:rPr>
        <w:t xml:space="preserve"> et de la densité </w:t>
      </w:r>
      <m:oMath>
        <m:sSub>
          <m:sSubPr/>
          <m:e>
            <m:r>
              <m:rPr>
                <m:sty m:val="i"/>
              </m:rPr>
              <m:t>n</m:t>
            </m:r>
          </m:e>
          <m:sub>
            <m:r>
              <m:rPr>
                <m:sty m:val="i"/>
              </m:rPr>
              <m:t>p</m:t>
            </m:r>
          </m:sub>
        </m:sSub>
        <m:r>
          <m:rPr>
            <m:sty m:val="p"/>
          </m:rPr>
          <m:t>(</m:t>
        </m:r>
        <m:r>
          <m:rPr>
            <m:sty m:val="i"/>
          </m:rPr>
          <m:t>r</m:t>
        </m:r>
        <m:r>
          <m:rPr>
            <m:sty m:val="p"/>
          </m:rPr>
          <m:t>)</m:t>
        </m:r>
      </m:oMath>
      <w:r>
        <w:rPr/>
        <w:t xml:space="preserve"> en protons.</w:t>
      </w:r>
      <w:r>
        <w:rPr/>
        <w:br w:type="textWrapping"/>
      </w:r>
      <w:r>
        <w:rPr>
          <w:rFonts w:eastAsia="Georgia" w:cs="Georgia" w:ascii="Georgia" w:hAnsi="Georgia"/>
        </w:rPr>
        <w:t xml:space="preserve">34. On suppose que le régime permanent est atteint. Montrer que la température </w:t>
      </w:r>
      <m:oMath>
        <m:r>
          <m:rPr>
            <m:sty m:val="p"/>
          </m:rPr>
          <m:t>T</m:t>
        </m:r>
        <m:r>
          <m:rPr>
            <m:sty m:val="p"/>
          </m:rPr>
          <m:t>(</m:t>
        </m:r>
        <m:r>
          <m:rPr>
            <m:sty m:val="i"/>
          </m:rPr>
          <m:t>r</m:t>
        </m:r>
        <m:r>
          <m:rPr>
            <m:sty m:val="p"/>
          </m:rPr>
          <m:t>)</m:t>
        </m:r>
      </m:oMath>
      <w:r>
        <w:rPr>
          <w:rFonts w:eastAsia="Georgia" w:cs="Georgia" w:ascii="Georgia" w:hAnsi="Georgia"/>
        </w:rPr>
        <w:t xml:space="preserve"> s'écrit sous la forme :</w:t>
      </w:r>
    </w:p>
    <w:p>
      <w:pPr>
        <w:spacing w:after="220" w:lineRule="auto"/>
      </w:pPr>
      <m:oMathPara>
        <m:oMath>
          <m:r>
            <m:rPr>
              <m:sty m:val="p"/>
            </m:rPr>
            <m:t>T</m:t>
          </m:r>
          <m:r>
            <m:rPr>
              <m:sty m:val="p"/>
            </m:rPr>
            <m:t>(</m:t>
          </m:r>
          <m:r>
            <m:rPr>
              <m:sty m:val="i"/>
            </m:rPr>
            <m:t>r</m:t>
          </m:r>
          <m:r>
            <m:rPr>
              <m:sty m:val="p"/>
            </m:rPr>
            <m:t>)</m:t>
          </m:r>
          <m:r>
            <m:rPr>
              <m:sty m:val="p"/>
            </m:rPr>
            <m:t>=</m:t>
          </m:r>
          <m:sSub>
            <m:sSubPr/>
            <m:e>
              <m:r>
                <m:rPr>
                  <m:sty m:val="p"/>
                </m:rPr>
                <m:t>T</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0</m:t>
                          </m:r>
                        </m:sub>
                      </m:sSub>
                    </m:den>
                  </m:f>
                </m:e>
              </m:d>
            </m:e>
            <m:sup>
              <m:r>
                <m:rPr>
                  <m:sty m:val="p"/>
                </m:rPr>
                <m:t>−</m:t>
              </m:r>
              <m:r>
                <m:rPr>
                  <m:sty m:val="i"/>
                </m:rPr>
                <m:t>μ</m:t>
              </m:r>
            </m:sup>
          </m:sSup>
          <m:r>
            <m:rPr>
              <m:sty m:val="p"/>
            </m:rPr>
            <m:t>,</m:t>
          </m:r>
        </m:oMath>
      </m:oMathPara>
    </w:p>
    <w:p>
      <w:pPr>
        <w:spacing w:after="220" w:lineRule="auto"/>
      </w:pPr>
      <w:r>
        <w:rPr>
          <w:rFonts w:eastAsia="Georgia" w:cs="Georgia" w:ascii="Georgia" w:hAnsi="Georgia"/>
        </w:rPr>
        <w:t xml:space="preserve">où </w:t>
      </w:r>
      <m:oMath>
        <m:sSub>
          <m:sSubPr/>
          <m:e>
            <m:r>
              <m:rPr>
                <m:sty m:val="i"/>
              </m:rPr>
              <m:t>r</m:t>
            </m:r>
          </m:e>
          <m:sub>
            <m:r>
              <m:rPr>
                <m:sty m:val="p"/>
              </m:rPr>
              <m:t>0</m:t>
            </m:r>
          </m:sub>
        </m:sSub>
      </m:oMath>
      <w:r>
        <w:rPr/>
        <w:t xml:space="preserve"> est une constante et </w:t>
      </w:r>
      <m:oMath>
        <m:sSub>
          <m:sSubPr/>
          <m:e>
            <m:r>
              <m:rPr>
                <m:sty m:val="p"/>
              </m:rPr>
              <m:t>T</m:t>
            </m:r>
          </m:e>
          <m:sub>
            <m:r>
              <m:rPr>
                <m:sty m:val="p"/>
              </m:rPr>
              <m:t>0</m:t>
            </m:r>
          </m:sub>
        </m:sSub>
        <m:r>
          <m:rPr>
            <m:sty m:val="p"/>
          </m:rPr>
          <m:t>≡</m:t>
        </m:r>
        <m:r>
          <m:rPr>
            <m:nor/>
          </m:rPr>
          <m:t xml:space="preserve"> </m:t>
        </m:r>
        <m:r>
          <m:rPr>
            <m:sty m:val="p"/>
          </m:rPr>
          <m:t>T</m:t>
        </m:r>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Déterminer la valeur de </w:t>
      </w:r>
      <m:oMath>
        <m:r>
          <m:rPr>
            <m:sty m:val="i"/>
          </m:rPr>
          <m:t>μ</m:t>
        </m:r>
      </m:oMath>
      <w:r>
        <w:rPr/>
        <w:t xml:space="preserve">.</w:t>
      </w:r>
      <w:r>
        <w:rPr/>
        <w:br w:type="textWrapping"/>
      </w:r>
      <w:r>
        <w:rPr>
          <w:rFonts w:eastAsia="Georgia" w:cs="Georgia" w:ascii="Georgia" w:hAnsi="Georgia"/>
        </w:rPr>
        <w:t xml:space="preserve">35. Avec ce modèle, quelle serait la température au niveau de la Terre? Utiliser les données du tableau 3 de la partie 2.2.</w:t>
      </w:r>
      <w:r>
        <w:rPr/>
        <w:br w:type="textWrapping"/>
      </w:r>
      <w:r>
        <w:rPr>
          <w:rFonts w:eastAsia="Georgia" w:cs="Georgia" w:ascii="Georgia" w:hAnsi="Georgia"/>
        </w:rPr>
        <w:t xml:space="preserve">36. Établir l'équation de l'équilibre hydrostatique et l'écrire sous la forme :</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r</m:t>
              </m:r>
            </m:den>
          </m:f>
          <m:r>
            <m:rPr>
              <m:sty m:val="p"/>
            </m:rPr>
            <m:t>=</m:t>
          </m:r>
          <m:r>
            <m:rPr>
              <m:sty m:val="p"/>
            </m:rPr>
            <m:t>−</m:t>
          </m:r>
          <m:f>
            <m:fPr>
              <m:ctrlPr>
                <w:rPr>
                  <w:rFonts w:ascii="Cambria Math" w:hAnsi="Cambria Math"/>
                </w:rPr>
              </m:ctrlPr>
            </m:fPr>
            <m:num>
              <m:r>
                <m:rPr>
                  <m:sty m:val="i"/>
                </m:rPr>
                <m:t>p</m:t>
              </m:r>
            </m:num>
            <m:den>
              <m:r>
                <m:rPr>
                  <m:sty m:val="p"/>
                </m:rPr>
                <m:t>H</m:t>
              </m:r>
              <m:r>
                <m:rPr>
                  <m:sty m:val="p"/>
                </m:rPr>
                <m:t>(</m:t>
              </m:r>
              <m:r>
                <m:rPr>
                  <m:sty m:val="i"/>
                </m:rPr>
                <m:t>r</m:t>
              </m:r>
              <m:r>
                <m:rPr>
                  <m:sty m:val="p"/>
                </m:rPr>
                <m:t>)</m:t>
              </m:r>
            </m:den>
          </m:f>
          <m:r>
            <m:rPr>
              <m:sty m:val="p"/>
            </m:rPr>
            <m:t>.</m:t>
          </m:r>
        </m:oMath>
      </m:oMathPara>
    </w:p>
    <w:p>
      <w:pPr>
        <w:spacing w:after="220" w:lineRule="auto"/>
      </w:pPr>
      <w:r>
        <w:rPr/>
        <w:t xml:space="preserve">Donner l'expression de </w:t>
      </w:r>
      <m:oMath>
        <m:r>
          <m:rPr>
            <m:sty m:val="p"/>
          </m:rPr>
          <m:t>H</m:t>
        </m:r>
        <m:r>
          <m:rPr>
            <m:sty m:val="p"/>
          </m:rPr>
          <m:t>(</m:t>
        </m:r>
        <m:r>
          <m:rPr>
            <m:sty m:val="i"/>
          </m:rPr>
          <m:t>r</m:t>
        </m:r>
        <m:r>
          <m:rPr>
            <m:sty m:val="p"/>
          </m:rPr>
          <m:t>)</m:t>
        </m:r>
      </m:oMath>
      <w:r>
        <w:rPr/>
        <w:t xml:space="preserve">.</w:t>
      </w:r>
      <w:r>
        <w:rPr/>
        <w:br w:type="textWrapping"/>
      </w:r>
      <w:r>
        <w:rPr>
          <w:rFonts w:eastAsia="Georgia" w:cs="Georgia" w:ascii="Georgia" w:hAnsi="Georgia"/>
        </w:rPr>
        <w:t xml:space="preserve">37. En déduire que la pression </w:t>
      </w:r>
      <m:oMath>
        <m:r>
          <m:rPr>
            <m:sty m:val="i"/>
          </m:rPr>
          <m:t>p</m:t>
        </m:r>
        <m:r>
          <m:rPr>
            <m:sty m:val="p"/>
          </m:rPr>
          <m:t>(</m:t>
        </m:r>
        <m:r>
          <m:rPr>
            <m:sty m:val="i"/>
          </m:rPr>
          <m:t>r</m:t>
        </m:r>
        <m:r>
          <m:rPr>
            <m:sty m:val="p"/>
          </m:rPr>
          <m:t>)</m:t>
        </m:r>
      </m:oMath>
      <w:r>
        <w:rPr>
          <w:rFonts w:eastAsia="Georgia" w:cs="Georgia" w:ascii="Georgia" w:hAnsi="Georgia"/>
        </w:rPr>
        <w:t xml:space="preserve"> s'écrit :</w:t>
      </w:r>
    </w:p>
    <w:p>
      <w:pPr>
        <w:spacing w:after="220" w:lineRule="auto"/>
      </w:pPr>
      <m:oMathPara>
        <m:oMath>
          <m:r>
            <m:rPr>
              <m:sty m:val="i"/>
            </m:rPr>
            <m:t>p</m:t>
          </m:r>
          <m:r>
            <m:rPr>
              <m:sty m:val="p"/>
            </m:rPr>
            <m:t>(</m:t>
          </m:r>
          <m:r>
            <m:rPr>
              <m:sty m:val="i"/>
            </m:rPr>
            <m:t>r</m:t>
          </m:r>
          <m:r>
            <m:rPr>
              <m:sty m:val="p"/>
            </m:rPr>
            <m:t>)</m:t>
          </m:r>
          <m:r>
            <m:rPr>
              <m:sty m:val="p"/>
            </m:rPr>
            <m:t>=</m:t>
          </m:r>
          <m:sSub>
            <m:sSubPr/>
            <m:e>
              <m:r>
                <m:rPr>
                  <m:sty m:val="i"/>
                </m:rPr>
                <m:t>p</m:t>
              </m:r>
            </m:e>
            <m:sub>
              <m:r>
                <m:rPr>
                  <m:sty m:val="p"/>
                </m:rPr>
                <m:t>∞</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7</m:t>
                  </m:r>
                  <m:sSub>
                    <m:sSubPr/>
                    <m:e>
                      <m:r>
                        <m:rPr>
                          <m:sty m:val="p"/>
                        </m:rPr>
                        <m:t>GM</m:t>
                      </m:r>
                    </m:e>
                    <m:sub>
                      <m:r>
                        <m:rPr>
                          <m:sty m:val="p"/>
                        </m:rPr>
                        <m:t>⊙</m:t>
                      </m:r>
                    </m:sub>
                  </m:sSub>
                  <m:sSub>
                    <m:sSubPr/>
                    <m:e>
                      <m:r>
                        <m:rPr>
                          <m:sty m:val="i"/>
                        </m:rPr>
                        <m:t>m</m:t>
                      </m:r>
                    </m:e>
                    <m:sub>
                      <m:r>
                        <m:rPr>
                          <m:sty m:val="i"/>
                        </m:rPr>
                        <m:t>p</m:t>
                      </m:r>
                    </m:sub>
                  </m:sSub>
                </m:num>
                <m:den>
                  <m:r>
                    <m:rPr>
                      <m:sty m:val="p"/>
                    </m:rPr>
                    <m:t>10</m:t>
                  </m:r>
                  <m:sSub>
                    <m:sSubPr/>
                    <m:e>
                      <m:r>
                        <m:rPr>
                          <m:sty m:val="i"/>
                        </m:rPr>
                        <m:t>k</m:t>
                      </m:r>
                    </m:e>
                    <m:sub>
                      <m:r>
                        <m:rPr>
                          <m:sty m:val="p"/>
                        </m:rPr>
                        <m:t>B</m:t>
                      </m:r>
                    </m:sub>
                  </m:sSub>
                  <m:sSub>
                    <m:sSubPr/>
                    <m:e>
                      <m:r>
                        <m:rPr>
                          <m:nor/>
                        </m:rPr>
                        <m:t xml:space="preserve"> </m:t>
                      </m:r>
                      <m:r>
                        <m:rPr>
                          <m:sty m:val="p"/>
                        </m:rPr>
                        <m:t>T</m:t>
                      </m:r>
                    </m:e>
                    <m:sub>
                      <m:r>
                        <m:rPr>
                          <m:sty m:val="p"/>
                        </m:rPr>
                        <m:t>0</m:t>
                      </m:r>
                    </m:sub>
                  </m:sSub>
                  <m:sSub>
                    <m:sSubPr/>
                    <m:e>
                      <m:r>
                        <m:rPr>
                          <m:sty m:val="i"/>
                        </m:rPr>
                        <m:t>r</m:t>
                      </m:r>
                    </m:e>
                    <m:sub>
                      <m:r>
                        <m:rPr>
                          <m:sty m:val="p"/>
                        </m:rPr>
                        <m:t>0</m:t>
                      </m:r>
                    </m:sub>
                  </m:sSub>
                </m:den>
              </m:f>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0</m:t>
                              </m:r>
                            </m:sub>
                          </m:sSub>
                        </m:den>
                      </m:f>
                    </m:e>
                  </m:d>
                </m:e>
                <m:sup>
                  <m:r>
                    <m:rPr>
                      <m:sty m:val="p"/>
                    </m:rPr>
                    <m:t>−</m:t>
                  </m:r>
                  <m:r>
                    <m:rPr>
                      <m:sty m:val="p"/>
                    </m:rPr>
                    <m:t>5</m:t>
                  </m:r>
                  <m:r>
                    <m:rPr>
                      <m:sty m:val="p"/>
                    </m:rPr>
                    <m:t>/</m:t>
                  </m:r>
                  <m:r>
                    <m:rPr>
                      <m:sty m:val="p"/>
                    </m:rPr>
                    <m:t>7</m:t>
                  </m:r>
                </m:sup>
              </m:sSup>
            </m:e>
          </m:d>
          <m:r>
            <m:rPr>
              <m:sty m:val="p"/>
            </m:rPr>
            <m:t>,</m:t>
          </m:r>
        </m:oMath>
      </m:oMathPara>
    </w:p>
    <w:p>
      <w:pPr>
        <w:spacing w:after="220" w:lineRule="auto"/>
      </w:pPr>
      <w:r>
        <w:rPr/>
        <w:t xml:space="preserve">et donner l'expression de </w:t>
      </w:r>
      <m:oMath>
        <m:sSub>
          <m:sSubPr/>
          <m:e>
            <m:r>
              <m:rPr>
                <m:sty m:val="i"/>
              </m:rPr>
              <m:t>p</m:t>
            </m:r>
          </m:e>
          <m:sub>
            <m:r>
              <m:rPr>
                <m:sty m:val="p"/>
              </m:rPr>
              <m:t>∞</m:t>
            </m:r>
          </m:sub>
        </m:sSub>
      </m:oMath>
      <w:r>
        <w:rPr/>
        <w:t xml:space="preserve"> en fonction de </w:t>
      </w:r>
      <m:oMath>
        <m:sSub>
          <m:sSubPr/>
          <m:e>
            <m:r>
              <m:rPr>
                <m:sty m:val="i"/>
              </m:rPr>
              <m:t>p</m:t>
            </m:r>
          </m:e>
          <m:sub>
            <m:r>
              <m:rPr>
                <m:sty m:val="p"/>
              </m:rPr>
              <m:t>0</m:t>
            </m:r>
          </m:sub>
        </m:sSub>
        <m:r>
          <m:rPr>
            <m:sty m:val="p"/>
          </m:rPr>
          <m:t>≡</m:t>
        </m:r>
        <m:r>
          <m:rPr>
            <m:sty m:val="i"/>
          </m:rPr>
          <m:t>p</m:t>
        </m:r>
        <m:d>
          <m:dPr>
            <m:begChr m:val="("/>
            <m:endChr m:val=")"/>
            <m:ctrlPr>
              <w:rPr>
                <w:rFonts w:ascii="Cambria Math" w:hAnsi="Cambria Math"/>
              </w:rPr>
            </m:ctrlPr>
          </m:dPr>
          <m:e>
            <m:sSub>
              <m:sSubPr/>
              <m:e>
                <m:r>
                  <m:rPr>
                    <m:sty m:val="i"/>
                  </m:rPr>
                  <m:t>r</m:t>
                </m:r>
              </m:e>
              <m:sub>
                <m:r>
                  <m:rPr>
                    <m:sty m:val="p"/>
                  </m:rPr>
                  <m:t>0</m:t>
                </m:r>
              </m:sub>
            </m:sSub>
          </m:e>
        </m:d>
      </m:oMath>
      <w:r>
        <w:rPr/>
        <w:t xml:space="preserve">.</w:t>
      </w:r>
      <w:r>
        <w:rPr/>
        <w:br w:type="textWrapping"/>
      </w:r>
      <w:r>
        <w:rPr>
          <w:rFonts w:eastAsia="Georgia" w:cs="Georgia" w:ascii="Georgia" w:hAnsi="Georgia"/>
        </w:rPr>
        <w:t xml:space="preserve">38. Calculer numériquement </w:t>
      </w:r>
      <m:oMath>
        <m:sSub>
          <m:sSubPr/>
          <m:e>
            <m:r>
              <m:rPr>
                <m:sty m:val="i"/>
              </m:rPr>
              <m:t>p</m:t>
            </m:r>
          </m:e>
          <m:sub>
            <m:r>
              <m:rPr>
                <m:sty m:val="p"/>
              </m:rPr>
              <m:t>∞</m:t>
            </m:r>
          </m:sub>
        </m:sSub>
      </m:oMath>
      <w:r>
        <w:rPr>
          <w:rFonts w:eastAsia="Georgia" w:cs="Georgia" w:ascii="Georgia" w:hAnsi="Georgia"/>
        </w:rPr>
        <w:t xml:space="preserve"> et comparer cette valeur à la pression du milieu interstellaire, qui est de l'ordre de </w:t>
      </w:r>
      <m:oMath>
        <m:sSup>
          <m:sSupPr/>
          <m:e>
            <m:r>
              <m:rPr>
                <m:sty m:val="p"/>
              </m:rPr>
              <m:t>10</m:t>
            </m:r>
          </m:e>
          <m:sup>
            <m:r>
              <m:rPr>
                <m:sty m:val="p"/>
              </m:rPr>
              <m:t>−</m:t>
            </m:r>
            <m:r>
              <m:rPr>
                <m:sty m:val="p"/>
              </m:rPr>
              <m:t>14</m:t>
            </m:r>
          </m:sup>
        </m:sSup>
        <m:r>
          <m:rPr>
            <m:nor/>
          </m:rPr>
          <m:t xml:space="preserve"> </m:t>
        </m:r>
        <m:r>
          <m:rPr>
            <m:sty m:val="p"/>
          </m:rPr>
          <m:t>Pa</m:t>
        </m:r>
      </m:oMath>
      <w:r>
        <w:rPr/>
        <w:t xml:space="preserve">.</w:t>
      </w:r>
      <w:r>
        <w:rPr/>
        <w:br w:type="textWrapping"/>
      </w:r>
      <w:r>
        <w:rPr>
          <w:rFonts w:eastAsia="Georgia" w:cs="Georgia" w:ascii="Georgia" w:hAnsi="Georgia"/>
        </w:rPr>
        <w:t xml:space="preserve">39. Quelle(s) critique(s) peut-on faire à ce modèle ? Dans quelle mesure suggère-t-il l'existence d'un vent solaire?</w:t>
      </w:r>
    </w:p>
    <w:p>
      <w:pPr>
        <w:spacing w:line="271" w:before="240" w:lineRule="auto"/>
      </w:pPr>
      <w:r>
        <w:rPr>
          <w:rFonts w:eastAsia="Georgia" w:cs="Georgia" w:ascii="Georgia" w:hAnsi="Georgia"/>
          <w:b/>
          <w:sz w:val="33"/>
        </w:rPr>
        <w:t xml:space="preserve">2.2 Modèle exosphérique du vent solaire</w:t>
      </w:r>
    </w:p>
    <w:p>
      <w:pPr>
        <w:spacing w:after="220" w:lineRule="auto"/>
      </w:pPr>
      <w:r>
        <w:rPr>
          <w:rFonts w:eastAsia="Georgia" w:cs="Georgia" w:ascii="Georgia" w:hAnsi="Georgia"/>
        </w:rPr>
        <w:t xml:space="preserve">La couronne solaire est maintenant modélisée comme la succession de deux régions séparées par une frontière appelée l'exobase. Cette frontière est définie comme la sphère de rayon </w:t>
      </w:r>
      <m:oMath>
        <m:sSub>
          <m:sSubPr/>
          <m:e>
            <m:r>
              <m:rPr>
                <m:sty m:val="i"/>
              </m:rPr>
              <m:t>r</m:t>
            </m:r>
          </m:e>
          <m:sub>
            <m:r>
              <m:rPr>
                <m:sty m:val="p"/>
              </m:rPr>
              <m:t>0</m:t>
            </m:r>
          </m:sub>
        </m:sSub>
        <m:r>
          <m:rPr>
            <m:sty m:val="p"/>
          </m:rPr>
          <m:t>≈</m:t>
        </m:r>
        <m:r>
          <m:rPr>
            <m:sty m:val="p"/>
          </m:rPr>
          <m:t>5</m:t>
        </m:r>
        <m:sSub>
          <m:sSubPr/>
          <m:e>
            <m:r>
              <m:rPr>
                <m:sty m:val="i"/>
              </m:rPr>
              <m:t>R</m:t>
            </m:r>
          </m:e>
          <m:sub>
            <m:r>
              <m:rPr>
                <m:sty m:val="p"/>
              </m:rPr>
              <m:t>⊙</m:t>
            </m:r>
          </m:sub>
        </m:sSub>
      </m:oMath>
      <w:r>
        <w:rPr>
          <w:rFonts w:eastAsia="Georgia" w:cs="Georgia" w:ascii="Georgia" w:hAnsi="Georgia"/>
        </w:rPr>
        <w:t xml:space="preserve">. Sous l'exobase se situe la barosphère, dans laquelle les collisions dominent et où le modèle d'équilibre hydrostatique précédent est valable. Au-delà de l'exobase se situe l'exosphère, dans laquelle le plasma est supposé sans collision (cinétique). Le vent solaire est émis au niveau de l'exobase. Les données utiles concernant l'exobase sont rassemblées dans le tableau 3.</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double" w:sz="8" w:space="0" w:color="000000"/>
              <w:bottom w:val="single" w:sz="8" w:space="0" w:color="000000"/>
            </w:tcBorders>
            <w:vAlign w:val="center"/>
          </w:tcPr>
          <w:p/>
        </w:tc>
        <w:tc>
          <w:tcPr>
            <w:tcBorders>
              <w:top w:val="double" w:sz="8" w:space="0" w:color="000000"/>
              <w:bottom w:val="single" w:sz="8" w:space="0" w:color="000000"/>
            </w:tcBorders>
            <w:vAlign w:val="center"/>
          </w:tcPr>
          <w:p>
            <w:pPr>
              <w:spacing w:lineRule="auto"/>
              <w:jc w:val="left"/>
            </w:pPr>
            <w:r>
              <w:rPr/>
              <w:t xml:space="preserve">Notation</w:t>
            </w:r>
          </w:p>
        </w:tc>
        <w:tc>
          <w:tcPr>
            <w:tcBorders>
              <w:top w:val="double" w:sz="8" w:space="0" w:color="000000"/>
              <w:bottom w:val="single" w:sz="8" w:space="0" w:color="000000"/>
            </w:tcBorders>
            <w:vAlign w:val="center"/>
          </w:tcPr>
          <w:p>
            <w:pPr>
              <w:spacing w:lineRule="auto"/>
              <w:jc w:val="left"/>
            </w:pPr>
            <w:r>
              <w:rPr/>
              <w:t xml:space="preserve">Valeur</w:t>
            </w:r>
          </w:p>
        </w:tc>
        <w:tc>
          <w:tcPr>
            <w:tcBorders>
              <w:top w:val="double" w:sz="8" w:space="0" w:color="000000"/>
              <w:bottom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vAlign w:val="center"/>
          </w:tcPr>
          <w:p>
            <w:pPr>
              <w:spacing w:lineRule="auto"/>
              <w:jc w:val="left"/>
            </w:pPr>
            <w:r>
              <w:rPr>
                <w:rFonts w:eastAsia="Georgia" w:cs="Georgia" w:ascii="Georgia" w:hAnsi="Georgia"/>
              </w:rPr>
              <w:t xml:space="preserve">Température de l'exobase</w:t>
            </w:r>
          </w:p>
        </w:tc>
        <w:tc>
          <w:tcPr>
            <w:tcBorders/>
            <w:vAlign w:val="center"/>
          </w:tcPr>
          <w:p>
            <w:pPr>
              <w:spacing w:lineRule="auto"/>
              <w:jc w:val="left"/>
            </w:pPr>
            <m:oMathPara>
              <m:oMathParaPr>
                <m:jc m:val="left"/>
              </m:oMathParaPr>
              <m:oMath>
                <m:sSub>
                  <m:sSubPr/>
                  <m:e>
                    <m:r>
                      <m:rPr>
                        <m:sty m:val="p"/>
                      </m:rPr>
                      <m:t>T</m:t>
                    </m:r>
                  </m:e>
                  <m:sub>
                    <m:r>
                      <m:rPr>
                        <m:sty m:val="p"/>
                      </m:rPr>
                      <m:t>0</m:t>
                    </m:r>
                  </m:sub>
                </m:sSub>
              </m:oMath>
            </m:oMathPara>
          </w:p>
        </w:tc>
        <w:tc>
          <w:tcPr>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6</m:t>
                    </m:r>
                  </m:sup>
                </m:sSup>
              </m:oMath>
            </m:oMathPara>
          </w:p>
        </w:tc>
        <w:tc>
          <w:tcPr>
            <w:tcBorders/>
            <w:vAlign w:val="center"/>
          </w:tcPr>
          <w:p>
            <w:pPr>
              <w:spacing w:lineRule="auto"/>
              <w:jc w:val="left"/>
            </w:pPr>
            <w:r>
              <w:rPr/>
              <w:t xml:space="preserve">K</w:t>
            </w:r>
          </w:p>
        </w:tc>
      </w:tr>
      <w:tr>
        <w:trPr>
          <w:cantSplit/>
        </w:trPr>
        <w:tc>
          <w:tcPr>
            <w:tcBorders/>
            <w:vAlign w:val="center"/>
          </w:tcPr>
          <w:p>
            <w:pPr>
              <w:spacing w:lineRule="auto"/>
              <w:jc w:val="left"/>
            </w:pPr>
            <w:r>
              <w:rPr>
                <w:rFonts w:eastAsia="Georgia" w:cs="Georgia" w:ascii="Georgia" w:hAnsi="Georgia"/>
              </w:rPr>
              <w:t xml:space="preserve">Densité particulaire de référence à l'exobase</w:t>
            </w:r>
          </w:p>
        </w:tc>
        <w:tc>
          <w:tcPr>
            <w:tcBorders/>
            <w:vAlign w:val="center"/>
          </w:tcPr>
          <w:p>
            <w:pPr>
              <w:spacing w:lineRule="auto"/>
              <w:jc w:val="left"/>
            </w:pPr>
            <m:oMathPara>
              <m:oMathParaPr>
                <m:jc m:val="left"/>
              </m:oMathParaPr>
              <m:oMath>
                <m:sSub>
                  <m:sSubPr/>
                  <m:e>
                    <m:r>
                      <m:rPr>
                        <m:sty m:val="i"/>
                      </m:rPr>
                      <m:t>n</m:t>
                    </m:r>
                  </m:e>
                  <m:sub>
                    <m:r>
                      <m:rPr>
                        <m:sty m:val="p"/>
                      </m:rPr>
                      <m:t>0</m:t>
                    </m:r>
                  </m:sub>
                </m:sSub>
              </m:oMath>
            </m:oMathPara>
          </w:p>
        </w:tc>
        <w:tc>
          <w:tcPr>
            <w:tcBorders/>
            <w:vAlign w:val="center"/>
          </w:tcPr>
          <w:p>
            <w:pPr>
              <w:spacing w:lineRule="auto"/>
              <w:jc w:val="left"/>
            </w:pPr>
            <m:oMathPara>
              <m:oMathParaPr>
                <m:jc m:val="left"/>
              </m:oMathParaPr>
              <m:oMath>
                <m:r>
                  <m:rPr>
                    <m:sty m:val="p"/>
                  </m:rPr>
                  <m:t>3</m:t>
                </m:r>
                <m:r>
                  <m:rPr>
                    <m:sty m:val="p"/>
                  </m:rPr>
                  <m:t>,</m:t>
                </m:r>
                <m:r>
                  <m:rPr>
                    <m:sty m:val="p"/>
                  </m:rPr>
                  <m:t>1</m:t>
                </m:r>
                <m:r>
                  <m:rPr>
                    <m:sty m:val="p"/>
                  </m:rPr>
                  <m:t>×</m:t>
                </m:r>
                <m:sSup>
                  <m:sSupPr/>
                  <m:e>
                    <m:r>
                      <m:rPr>
                        <m:sty m:val="p"/>
                      </m:rPr>
                      <m:t>10</m:t>
                    </m:r>
                  </m:e>
                  <m:sup>
                    <m:r>
                      <m:rPr>
                        <m:sty m:val="p"/>
                      </m:rPr>
                      <m:t>10</m:t>
                    </m:r>
                  </m:sup>
                </m:sSup>
              </m:oMath>
            </m:oMathPara>
          </w:p>
        </w:tc>
        <w:tc>
          <w:tcPr>
            <w:tcBorders/>
            <w:vAlign w:val="center"/>
          </w:tcPr>
          <w:p>
            <w:pPr>
              <w:spacing w:lineRule="auto"/>
              <w:jc w:val="left"/>
            </w:pPr>
            <m:oMathPara>
              <m:oMathParaPr>
                <m:jc m:val="left"/>
              </m:oMathParaPr>
              <m:oMath>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t xml:space="preserve">Altitude de l'exobase</w:t>
            </w:r>
          </w:p>
        </w:tc>
        <w:tc>
          <w:tcPr>
            <w:tcBorders/>
            <w:vAlign w:val="center"/>
          </w:tcPr>
          <w:p>
            <w:pPr>
              <w:spacing w:lineRule="auto"/>
              <w:jc w:val="left"/>
            </w:pPr>
            <m:oMathPara>
              <m:oMathParaPr>
                <m:jc m:val="left"/>
              </m:oMathParaPr>
              <m:oMath>
                <m:sSub>
                  <m:sSubPr/>
                  <m:e>
                    <m:r>
                      <m:rPr>
                        <m:sty m:val="i"/>
                      </m:rPr>
                      <m:t>r</m:t>
                    </m:r>
                  </m:e>
                  <m:sub>
                    <m:r>
                      <m:rPr>
                        <m:sty m:val="p"/>
                      </m:rPr>
                      <m:t>0</m:t>
                    </m:r>
                  </m:sub>
                </m:sSub>
              </m:oMath>
            </m:oMathPara>
          </w:p>
        </w:tc>
        <w:tc>
          <w:tcPr>
            <w:tcBorders/>
            <w:vAlign w:val="center"/>
          </w:tcPr>
          <w:p>
            <w:pPr>
              <w:spacing w:lineRule="auto"/>
              <w:jc w:val="left"/>
            </w:pPr>
            <m:oMathPara>
              <m:oMathParaPr>
                <m:jc m:val="left"/>
              </m:oMathParaPr>
              <m:oMath>
                <m:r>
                  <m:rPr>
                    <m:sty m:val="p"/>
                  </m:rPr>
                  <m:t>5</m:t>
                </m:r>
                <m:r>
                  <m:rPr>
                    <m:sty m:val="p"/>
                  </m:rPr>
                  <m:t>R</m:t>
                </m:r>
                <m:r>
                  <m:rPr>
                    <m:sty m:val="p"/>
                  </m:rPr>
                  <m:t>⊙</m:t>
                </m:r>
              </m:oMath>
            </m:oMathPara>
          </w:p>
        </w:tc>
        <w:tc>
          <w:tcPr>
            <w:tcBorders/>
            <w:vAlign w:val="center"/>
          </w:tcPr>
          <w:p>
            <w:pPr>
              <w:spacing w:lineRule="auto"/>
              <w:jc w:val="left"/>
            </w:pPr>
            <w:r>
              <w:rPr/>
              <w:t xml:space="preserve">m</w:t>
            </w:r>
          </w:p>
        </w:tc>
      </w:tr>
      <w:tr>
        <w:trPr>
          <w:cantSplit/>
        </w:trPr>
        <w:tc>
          <w:tcPr>
            <w:tcBorders>
              <w:bottom w:val="double" w:sz="8" w:space="0" w:color="000000"/>
            </w:tcBorders>
            <w:vAlign w:val="center"/>
          </w:tcPr>
          <w:p>
            <w:pPr>
              <w:spacing w:lineRule="auto"/>
              <w:jc w:val="left"/>
            </w:pPr>
            <w:r>
              <w:rPr/>
              <w:t xml:space="preserve">Indice lorentzien</w:t>
            </w:r>
          </w:p>
        </w:tc>
        <w:tc>
          <w:tcPr>
            <w:tcBorders>
              <w:bottom w:val="double" w:sz="8" w:space="0" w:color="000000"/>
            </w:tcBorders>
            <w:vAlign w:val="center"/>
          </w:tcPr>
          <w:p>
            <w:pPr>
              <w:spacing w:lineRule="auto"/>
              <w:jc w:val="left"/>
            </w:pPr>
            <m:oMathPara>
              <m:oMathParaPr>
                <m:jc m:val="left"/>
              </m:oMathParaPr>
              <m:oMath>
                <m:r>
                  <m:rPr>
                    <m:sty m:val="i"/>
                  </m:rPr>
                  <m:t>κ</m:t>
                </m:r>
              </m:oMath>
            </m:oMathPara>
          </w:p>
        </w:tc>
        <w:tc>
          <w:tcPr>
            <w:tcBorders>
              <w:bottom w:val="double" w:sz="8" w:space="0" w:color="000000"/>
            </w:tcBorders>
            <w:vAlign w:val="center"/>
          </w:tcPr>
          <w:p>
            <w:pPr>
              <w:spacing w:lineRule="auto"/>
              <w:jc w:val="left"/>
            </w:pPr>
            <w:r>
              <w:rPr/>
              <w:t xml:space="preserve">3</w:t>
            </w:r>
          </w:p>
        </w:tc>
        <w:tc>
          <w:tcPr>
            <w:tcBorders>
              <w:bottom w:val="double" w:sz="8" w:space="0" w:color="000000"/>
            </w:tcBorders>
            <w:vAlign w:val="center"/>
          </w:tcPr>
          <w:p>
            <w:pPr>
              <w:spacing w:lineRule="auto"/>
              <w:jc w:val="left"/>
            </w:pPr>
            <w:r>
              <w:rPr>
                <w:rFonts w:eastAsia="Georgia" w:cs="Georgia" w:ascii="Georgia" w:hAnsi="Georgia"/>
              </w:rPr>
              <w:t xml:space="preserve">sans unité</w:t>
            </w:r>
          </w:p>
        </w:tc>
      </w:tr>
    </w:tbl>
    <w:p>
      <w:pPr>
        <w:spacing w:lineRule="auto"/>
      </w:pPr>
    </w:p>
    <w:p>
      <w:pPr>
        <w:spacing w:lineRule="auto"/>
      </w:pPr>
      <w:r>
        <w:rPr>
          <w:rFonts w:eastAsia="Georgia" w:cs="Georgia" w:ascii="Georgia" w:hAnsi="Georgia"/>
        </w:rPr>
        <w:t xml:space="preserve">Tab. 3: Caractéristiques de l'exobase.</w:t>
      </w:r>
    </w:p>
    <w:p>
      <w:pPr>
        <w:spacing w:line="271" w:before="240" w:lineRule="auto"/>
      </w:pPr>
      <w:r>
        <w:rPr>
          <w:b/>
          <w:sz w:val="33"/>
        </w:rPr>
        <w:t xml:space="preserve">2.2.1 Distribution des vitesses au niveau de l'exobase</w:t>
      </w:r>
    </w:p>
    <w:p>
      <w:pPr>
        <w:spacing w:after="220" w:lineRule="auto"/>
      </w:pPr>
      <w:r>
        <w:rPr>
          <w:rFonts w:eastAsia="Georgia" w:cs="Georgia" w:ascii="Georgia" w:hAnsi="Georgia"/>
        </w:rPr>
        <w:t xml:space="preserve">La loi de distribution des vitesses est notée </w:t>
      </w:r>
      <m:oMath>
        <m:sSub>
          <m:sSubPr/>
          <m:e>
            <m:r>
              <m:rPr>
                <m:sty m:val="i"/>
              </m:rPr>
              <m:t>f</m:t>
            </m:r>
          </m:e>
          <m:sub>
            <m:r>
              <m:rPr>
                <m:sty m:val="i"/>
              </m:rPr>
              <m:t>e</m:t>
            </m:r>
            <m:r>
              <m:rPr>
                <m:sty m:val="p"/>
              </m:rPr>
              <m:t>,</m:t>
            </m:r>
            <m:r>
              <m:rPr>
                <m:sty m:val="i"/>
              </m:rPr>
              <m:t>p</m:t>
            </m:r>
          </m:sub>
        </m:sSub>
        <m:r>
          <m:rPr>
            <m:sty m:val="p"/>
          </m:rPr>
          <m:t>(</m:t>
        </m:r>
        <m:acc>
          <m:accPr>
            <m:chr m:val="⃗"/>
          </m:accPr>
          <m:e>
            <m:r>
              <m:rPr>
                <m:sty m:val="i"/>
              </m:rPr>
              <m:t>v</m:t>
            </m:r>
          </m:e>
        </m:acc>
        <m:r>
          <m:rPr>
            <m:sty m:val="p"/>
          </m:rPr>
          <m:t>)</m:t>
        </m:r>
      </m:oMath>
      <w:r>
        <w:rPr>
          <w:rFonts w:eastAsia="Georgia" w:cs="Georgia" w:ascii="Georgia" w:hAnsi="Georgia"/>
        </w:rPr>
        <w:t xml:space="preserve">. Elle est définie telle que la probabilité élémentaire </w:t>
      </w:r>
      <m:oMath>
        <m:sSub>
          <m:sSubPr/>
          <m:e>
            <m:r>
              <m:rPr>
                <m:sty m:val="p"/>
              </m:rPr>
              <m:t>dP</m:t>
            </m:r>
          </m:e>
          <m:sub>
            <m:r>
              <m:rPr>
                <m:sty m:val="i"/>
              </m:rPr>
              <m:t>e</m:t>
            </m:r>
            <m:r>
              <m:rPr>
                <m:sty m:val="p"/>
              </m:rPr>
              <m:t>,</m:t>
            </m:r>
            <m:r>
              <m:rPr>
                <m:sty m:val="i"/>
              </m:rPr>
              <m:t>p</m:t>
            </m:r>
          </m:sub>
        </m:sSub>
      </m:oMath>
      <w:r>
        <w:rPr>
          <w:rFonts w:eastAsia="Georgia" w:cs="Georgia" w:ascii="Georgia" w:hAnsi="Georgia"/>
        </w:rPr>
        <w:t xml:space="preserve"> d'observer une particule (électron </w:t>
      </w:r>
      <m:oMath>
        <m:r>
          <m:rPr>
            <m:sty m:val="i"/>
          </m:rPr>
          <m:t>e</m:t>
        </m:r>
      </m:oMath>
      <w:r>
        <w:rPr/>
        <w:t xml:space="preserve"> ou proton </w:t>
      </w:r>
      <m:oMath>
        <m:r>
          <m:rPr>
            <m:sty m:val="i"/>
          </m:rPr>
          <m:t>p</m:t>
        </m:r>
      </m:oMath>
      <w:r>
        <w:rPr/>
        <w:t xml:space="preserve"> ) dont le vecteur vitesse est compris entre </w:t>
      </w:r>
      <m:oMath>
        <m:acc>
          <m:accPr>
            <m:chr m:val="⃗"/>
          </m:accPr>
          <m:e>
            <m:r>
              <m:rPr>
                <m:sty m:val="i"/>
              </m:rPr>
              <m:t>v</m:t>
            </m:r>
          </m:e>
        </m:acc>
      </m:oMath>
      <w:r>
        <w:rPr/>
        <w:t xml:space="preserve"> et </w:t>
      </w:r>
      <m:oMath>
        <m:acc>
          <m:accPr>
            <m:chr m:val="⃗"/>
          </m:accPr>
          <m:e>
            <m:r>
              <m:rPr>
                <m:sty m:val="i"/>
              </m:rPr>
              <m:t>v</m:t>
            </m:r>
          </m:e>
        </m:acc>
        <m:r>
          <m:rPr>
            <m:sty m:val="p"/>
          </m:rPr>
          <m:t>+</m:t>
        </m:r>
        <m:r>
          <m:rPr>
            <m:sty m:val="p"/>
          </m:rPr>
          <m:t>d</m:t>
        </m:r>
        <m:acc>
          <m:accPr>
            <m:chr m:val="⃗"/>
          </m:accPr>
          <m:e>
            <m:r>
              <m:rPr>
                <m:sty m:val="i"/>
              </m:rPr>
              <m:t>v</m:t>
            </m:r>
          </m:e>
        </m:acc>
      </m:oMath>
      <w:r>
        <w:rPr>
          <w:rFonts w:eastAsia="Georgia" w:cs="Georgia" w:ascii="Georgia" w:hAnsi="Georgia"/>
        </w:rPr>
        <w:t xml:space="preserve"> s'écrit :</w:t>
      </w:r>
    </w:p>
    <w:p>
      <w:pPr>
        <w:spacing w:after="220" w:lineRule="auto"/>
      </w:pPr>
      <m:oMathPara>
        <m:oMath>
          <m:sSub>
            <m:sSubPr/>
            <m:e>
              <m:r>
                <m:rPr>
                  <m:sty m:val="p"/>
                </m:rPr>
                <m:t>dP</m:t>
              </m:r>
            </m:e>
            <m:sub>
              <m:r>
                <m:rPr>
                  <m:sty m:val="i"/>
                </m:rPr>
                <m:t>e</m:t>
              </m:r>
              <m:r>
                <m:rPr>
                  <m:sty m:val="p"/>
                </m:rPr>
                <m:t>,</m:t>
              </m:r>
              <m:r>
                <m:rPr>
                  <m:sty m:val="i"/>
                </m:rPr>
                <m:t>p</m:t>
              </m:r>
            </m:sub>
          </m:sSub>
          <m:r>
            <m:rPr>
              <m:sty m:val="p"/>
            </m:rPr>
            <m:t>(</m:t>
          </m:r>
          <m:acc>
            <m:accPr>
              <m:chr m:val="⃗"/>
            </m:accPr>
            <m:e>
              <m:r>
                <m:rPr>
                  <m:sty m:val="i"/>
                </m:rPr>
                <m:t>v</m:t>
              </m:r>
            </m:e>
          </m:acc>
          <m:r>
            <m:rPr>
              <m:sty m:val="p"/>
            </m:rPr>
            <m:t>,</m:t>
          </m:r>
          <m:acc>
            <m:accPr>
              <m:chr m:val="⃗"/>
            </m:accPr>
            <m:e>
              <m:r>
                <m:rPr>
                  <m:sty m:val="i"/>
                </m:rPr>
                <m:t>v</m:t>
              </m:r>
            </m:e>
          </m:acc>
          <m:r>
            <m:rPr>
              <m:sty m:val="p"/>
            </m:rPr>
            <m:t>+</m:t>
          </m:r>
          <m:r>
            <m:rPr>
              <m:sty m:val="p"/>
            </m:rPr>
            <m:t>d</m:t>
          </m:r>
          <m:acc>
            <m:accPr>
              <m:chr m:val="⃗"/>
            </m:accPr>
            <m:e>
              <m:r>
                <m:rPr>
                  <m:sty m:val="i"/>
                </m:rPr>
                <m:t>v</m:t>
              </m:r>
            </m:e>
          </m:acc>
          <m:r>
            <m:rPr>
              <m:sty m:val="p"/>
            </m:rPr>
            <m:t>)</m:t>
          </m:r>
          <m:r>
            <m:rPr>
              <m:sty m:val="p"/>
            </m:rPr>
            <m:t>=</m:t>
          </m:r>
          <m:sSub>
            <m:sSubPr/>
            <m:e>
              <m:r>
                <m:rPr>
                  <m:sty m:val="i"/>
                </m:rPr>
                <m:t>f</m:t>
              </m:r>
            </m:e>
            <m:sub>
              <m:r>
                <m:rPr>
                  <m:sty m:val="i"/>
                </m:rPr>
                <m:t>e</m:t>
              </m:r>
              <m:r>
                <m:rPr>
                  <m:sty m:val="p"/>
                </m:rPr>
                <m:t>,</m:t>
              </m:r>
              <m:r>
                <m:rPr>
                  <m:sty m:val="i"/>
                </m:rPr>
                <m:t>p</m:t>
              </m:r>
            </m:sub>
          </m:sSub>
          <m:r>
            <m:rPr>
              <m:sty m:val="p"/>
            </m:rPr>
            <m:t>(</m:t>
          </m:r>
          <m:acc>
            <m:accPr>
              <m:chr m:val="⃗"/>
            </m:accPr>
            <m:e>
              <m:r>
                <m:rPr>
                  <m:sty m:val="i"/>
                </m:rPr>
                <m:t>v</m:t>
              </m:r>
            </m:e>
          </m:acc>
          <m:r>
            <m:rPr>
              <m:sty m:val="p"/>
            </m:rPr>
            <m:t>)</m:t>
          </m:r>
          <m:r>
            <m:rPr>
              <m:sty m:val="p"/>
            </m:rPr>
            <m:t>d</m:t>
          </m:r>
          <m:sSub>
            <m:sSubPr/>
            <m:e>
              <m:r>
                <m:rPr>
                  <m:sty m:val="i"/>
                </m:rPr>
                <m:t>v</m:t>
              </m:r>
            </m:e>
            <m:sub>
              <m:r>
                <m:rPr>
                  <m:sty m:val="i"/>
                </m:rPr>
                <m:t>x</m:t>
              </m:r>
            </m:sub>
          </m:sSub>
          <m:r>
            <m:rPr>
              <m:nor/>
            </m:rPr>
            <m:t xml:space="preserve"> </m:t>
          </m:r>
          <m:r>
            <m:rPr>
              <m:sty m:val="p"/>
            </m:rPr>
            <m:t>d</m:t>
          </m:r>
          <m:sSub>
            <m:sSubPr/>
            <m:e>
              <m:r>
                <m:rPr>
                  <m:sty m:val="i"/>
                </m:rPr>
                <m:t>v</m:t>
              </m:r>
            </m:e>
            <m:sub>
              <m:r>
                <m:rPr>
                  <m:sty m:val="i"/>
                </m:rPr>
                <m:t>y</m:t>
              </m:r>
            </m:sub>
          </m:sSub>
          <m:r>
            <m:rPr>
              <m:nor/>
            </m:rPr>
            <m:t xml:space="preserve"> </m:t>
          </m:r>
          <m:r>
            <m:rPr>
              <m:sty m:val="p"/>
            </m:rPr>
            <m:t>d</m:t>
          </m:r>
          <m:sSub>
            <m:sSubPr/>
            <m:e>
              <m:r>
                <m:rPr>
                  <m:sty m:val="i"/>
                </m:rPr>
                <m:t>v</m:t>
              </m:r>
            </m:e>
            <m:sub>
              <m:r>
                <m:rPr>
                  <m:sty m:val="i"/>
                </m:rPr>
                <m:t>z</m:t>
              </m:r>
            </m:sub>
          </m:sSub>
          <m:r>
            <m:rPr>
              <m:sty m:val="p"/>
            </m:rPr>
            <m:t>.</m:t>
          </m:r>
        </m:oMath>
      </m:oMathPara>
    </w:p>
    <w:p>
      <w:pPr>
        <w:spacing w:after="220" w:lineRule="auto"/>
      </w:pPr>
      <w:r>
        <w:rPr/>
        <w:t xml:space="preserve">La notation indicielle </w:t>
      </w:r>
      <m:oMath>
        <m:r>
          <m:rPr>
            <m:sty m:val="i"/>
          </m:rPr>
          <m:t>e</m:t>
        </m:r>
        <m:r>
          <m:rPr>
            <m:sty m:val="p"/>
          </m:rPr>
          <m:t>,</m:t>
        </m:r>
        <m:r>
          <m:rPr>
            <m:sty m:val="i"/>
          </m:rPr>
          <m:t>p</m:t>
        </m:r>
      </m:oMath>
      <w:r>
        <w:rPr>
          <w:rFonts w:eastAsia="Georgia" w:cs="Georgia" w:ascii="Georgia" w:hAnsi="Georgia"/>
        </w:rPr>
        <w:t xml:space="preserve"> spécifie que les quantités se rapportent à celles des électrons pour l'indice </w:t>
      </w:r>
      <m:oMath>
        <m:r>
          <m:rPr>
            <m:sty m:val="i"/>
          </m:rPr>
          <m:t>e</m:t>
        </m:r>
      </m:oMath>
      <w:r>
        <w:rPr>
          <w:rFonts w:eastAsia="Georgia" w:cs="Georgia" w:ascii="Georgia" w:hAnsi="Georgia"/>
        </w:rPr>
        <w:t xml:space="preserve"> ou à celles des protons pour l'indice </w:t>
      </w:r>
      <m:oMath>
        <m:r>
          <m:rPr>
            <m:sty m:val="i"/>
          </m:rPr>
          <m:t>p</m:t>
        </m:r>
      </m:oMath>
      <w:r>
        <w:rPr/>
        <w:t xml:space="preserve">.</w:t>
      </w:r>
    </w:p>
    <w:p>
      <w:pPr>
        <w:spacing w:after="220" w:lineRule="auto"/>
      </w:pPr>
      <w:r>
        <w:rPr>
          <w:rFonts w:eastAsia="Georgia" w:cs="Georgia" w:ascii="Georgia" w:hAnsi="Georgia"/>
        </w:rPr>
        <w:t xml:space="preserve">On suppose, pour le moment, que cette distribution des vitesses est maxwellienne pour les électrons et les protons, soit :</w:t>
      </w:r>
    </w:p>
    <w:p>
      <w:pPr>
        <w:spacing w:after="220" w:lineRule="auto"/>
      </w:pPr>
      <m:oMathPara>
        <m:oMath>
          <m:sSub>
            <m:sSubPr/>
            <m:e>
              <m:r>
                <m:rPr>
                  <m:sty m:val="i"/>
                </m:rPr>
                <m:t>f</m:t>
              </m:r>
            </m:e>
            <m:sub>
              <m:r>
                <m:rPr>
                  <m:sty m:val="i"/>
                </m:rPr>
                <m:t>e</m:t>
              </m:r>
              <m:r>
                <m:rPr>
                  <m:sty m:val="p"/>
                </m:rPr>
                <m:t>,</m:t>
              </m:r>
              <m:r>
                <m:rPr>
                  <m:sty m:val="i"/>
                </m:rPr>
                <m:t>p</m:t>
              </m:r>
            </m:sub>
          </m:sSub>
          <m:r>
            <m:rPr>
              <m:sty m:val="p"/>
            </m:rPr>
            <m:t>(</m:t>
          </m:r>
          <m:acc>
            <m:accPr>
              <m:chr m:val="⃗"/>
            </m:accPr>
            <m:e>
              <m:r>
                <m:rPr>
                  <m:sty m:val="i"/>
                </m:rPr>
                <m:t>v</m:t>
              </m:r>
            </m:e>
          </m:acc>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r>
                            <m:rPr>
                              <m:sty m:val="p"/>
                            </m:rPr>
                            <m:t>,</m:t>
                          </m:r>
                          <m:r>
                            <m:rPr>
                              <m:sty m:val="i"/>
                            </m:rPr>
                            <m:t>p</m:t>
                          </m:r>
                        </m:sub>
                      </m:sSub>
                    </m:num>
                    <m:den>
                      <m:r>
                        <m:rPr>
                          <m:sty m:val="p"/>
                        </m:rPr>
                        <m:t>2</m:t>
                      </m:r>
                      <m:r>
                        <m:rPr>
                          <m:sty m:val="i"/>
                        </m:rPr>
                        <m:t>π</m:t>
                      </m:r>
                      <m:sSub>
                        <m:sSubPr/>
                        <m:e>
                          <m:r>
                            <m:rPr>
                              <m:sty m:val="i"/>
                            </m:rPr>
                            <m:t>k</m:t>
                          </m:r>
                        </m:e>
                        <m:sub>
                          <m:r>
                            <m:rPr>
                              <m:sty m:val="p"/>
                            </m:rPr>
                            <m:t>B</m:t>
                          </m:r>
                        </m:sub>
                      </m:sSub>
                      <m:sSub>
                        <m:sSubPr/>
                        <m:e>
                          <m:r>
                            <m:rPr>
                              <m:nor/>
                            </m:rPr>
                            <m:t xml:space="preserve"> </m:t>
                          </m:r>
                          <m:r>
                            <m:rPr>
                              <m:sty m:val="p"/>
                            </m:rPr>
                            <m:t>T</m:t>
                          </m:r>
                        </m:e>
                        <m:sub>
                          <m:r>
                            <m:rPr>
                              <m:sty m:val="p"/>
                            </m:rPr>
                            <m:t>0</m:t>
                          </m:r>
                        </m:sub>
                      </m:sSub>
                    </m:den>
                  </m:f>
                </m:e>
              </m:d>
            </m:e>
            <m:sup>
              <m:r>
                <m:rPr>
                  <m:sty m:val="p"/>
                </m:rPr>
                <m:t>3</m:t>
              </m:r>
              <m:r>
                <m:rPr>
                  <m:sty m:val="p"/>
                </m:rPr>
                <m:t>/</m:t>
              </m:r>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m</m:t>
                      </m:r>
                    </m:e>
                    <m:sub>
                      <m:r>
                        <m:rPr>
                          <m:sty m:val="i"/>
                        </m:rPr>
                        <m:t>e</m:t>
                      </m:r>
                      <m:r>
                        <m:rPr>
                          <m:sty m:val="p"/>
                        </m:rPr>
                        <m:t>,</m:t>
                      </m:r>
                      <m:r>
                        <m:rPr>
                          <m:sty m:val="i"/>
                        </m:rPr>
                        <m:t>p</m:t>
                      </m:r>
                    </m:sub>
                  </m:sSub>
                  <m:sSup>
                    <m:sSupPr/>
                    <m:e>
                      <m:acc>
                        <m:accPr>
                          <m:chr m:val="⃗"/>
                        </m:accPr>
                        <m:e>
                          <m:r>
                            <m:rPr>
                              <m:sty m:val="i"/>
                            </m:rPr>
                            <m:t>v</m:t>
                          </m:r>
                        </m:e>
                      </m:acc>
                    </m:e>
                    <m:sup>
                      <m:r>
                        <m:rPr>
                          <m:sty m:val="p"/>
                        </m:rPr>
                        <m:t>2</m:t>
                      </m:r>
                    </m:sup>
                  </m:sSup>
                </m:num>
                <m:den>
                  <m:r>
                    <m:rPr>
                      <m:sty m:val="p"/>
                    </m:rPr>
                    <m:t>2</m:t>
                  </m:r>
                  <m:sSub>
                    <m:sSubPr/>
                    <m:e>
                      <m:r>
                        <m:rPr>
                          <m:sty m:val="i"/>
                        </m:rPr>
                        <m:t>k</m:t>
                      </m:r>
                    </m:e>
                    <m:sub>
                      <m:r>
                        <m:rPr>
                          <m:sty m:val="p"/>
                        </m:rPr>
                        <m:t>B</m:t>
                      </m:r>
                    </m:sub>
                  </m:sSub>
                  <m:sSub>
                    <m:sSubPr/>
                    <m:e>
                      <m:r>
                        <m:rPr>
                          <m:nor/>
                        </m:rPr>
                        <m:t xml:space="preserve"> </m:t>
                      </m:r>
                      <m:r>
                        <m:rPr>
                          <m:sty m:val="p"/>
                        </m:rPr>
                        <m:t>T</m:t>
                      </m:r>
                    </m:e>
                    <m:sub>
                      <m:r>
                        <m:rPr>
                          <m:sty m:val="p"/>
                        </m:rPr>
                        <m:t>0</m:t>
                      </m:r>
                    </m:sub>
                  </m:sSub>
                </m:den>
              </m:f>
            </m:e>
          </m:d>
          <m:r>
            <m:rPr>
              <m:sty m:val="p"/>
            </m:rPr>
            <m:t>.</m:t>
          </m:r>
        </m:oMath>
      </m:oMathPara>
    </w:p>
    <w:p>
      <w:pPr>
        <w:numPr>
          <w:ilvl w:val="0"/>
          <w:numId w:val="7"/>
        </w:numPr>
        <w:spacing w:lineRule="auto"/>
      </w:pPr>
      <w:r>
        <w:rPr>
          <w:rFonts w:eastAsia="Georgia" w:cs="Georgia" w:ascii="Georgia" w:hAnsi="Georgia"/>
        </w:rPr>
        <w:t xml:space="preserve">Vérifier que :</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p"/>
            </m:rPr>
            <m:t>d</m:t>
          </m:r>
          <m:sSub>
            <m:sSubPr/>
            <m:e>
              <m:r>
                <m:rPr>
                  <m:sty m:val="i"/>
                </m:rPr>
                <m:t>v</m:t>
              </m:r>
            </m:e>
            <m:sub>
              <m:r>
                <m:rPr>
                  <m:sty m:val="i"/>
                </m:rPr>
                <m:t>x</m:t>
              </m:r>
            </m:sub>
          </m:sSub>
          <m:r>
            <m:rPr>
              <m:nor/>
            </m:rPr>
            <m:t xml:space="preserve"> </m:t>
          </m:r>
          <m:r>
            <m:rPr>
              <m:sty m:val="p"/>
            </m:rPr>
            <m:t>d</m:t>
          </m:r>
          <m:sSub>
            <m:sSubPr/>
            <m:e>
              <m:r>
                <m:rPr>
                  <m:sty m:val="i"/>
                </m:rPr>
                <m:t>v</m:t>
              </m:r>
            </m:e>
            <m:sub>
              <m:r>
                <m:rPr>
                  <m:sty m:val="i"/>
                </m:rPr>
                <m:t>y</m:t>
              </m:r>
            </m:sub>
          </m:sSub>
          <m:r>
            <m:rPr>
              <m:nor/>
            </m:rPr>
            <m:t xml:space="preserve"> </m:t>
          </m:r>
          <m:r>
            <m:rPr>
              <m:sty m:val="p"/>
            </m:rPr>
            <m:t>d</m:t>
          </m:r>
          <m:sSub>
            <m:sSubPr/>
            <m:e>
              <m:r>
                <m:rPr>
                  <m:sty m:val="i"/>
                </m:rPr>
                <m:t>v</m:t>
              </m:r>
            </m:e>
            <m:sub>
              <m:r>
                <m:rPr>
                  <m:sty m:val="i"/>
                </m:rPr>
                <m:t>z</m:t>
              </m:r>
            </m:sub>
          </m:sSub>
          <m:sSub>
            <m:sSubPr/>
            <m:e>
              <m:r>
                <m:rPr>
                  <m:sty m:val="i"/>
                </m:rPr>
                <m:t>f</m:t>
              </m:r>
            </m:e>
            <m:sub>
              <m:r>
                <m:rPr>
                  <m:sty m:val="i"/>
                </m:rPr>
                <m:t>e</m:t>
              </m:r>
              <m:r>
                <m:rPr>
                  <m:sty m:val="p"/>
                </m:rPr>
                <m:t>,</m:t>
              </m:r>
              <m:r>
                <m:rPr>
                  <m:sty m:val="i"/>
                </m:rPr>
                <m:t>p</m:t>
              </m:r>
            </m:sub>
          </m:sSub>
          <m:r>
            <m:rPr>
              <m:sty m:val="p"/>
            </m:rPr>
            <m:t>(</m:t>
          </m:r>
          <m:acc>
            <m:accPr>
              <m:chr m:val="⃗"/>
            </m:accPr>
            <m:e>
              <m:r>
                <m:rPr>
                  <m:sty m:val="i"/>
                </m:rPr>
                <m:t>v</m:t>
              </m:r>
            </m:e>
          </m:acc>
          <m:r>
            <m:rPr>
              <m:sty m:val="p"/>
            </m:rPr>
            <m:t>)</m:t>
          </m:r>
          <m:r>
            <m:rPr>
              <m:sty m:val="p"/>
            </m:rPr>
            <m:t>=</m:t>
          </m:r>
          <m:r>
            <m:rPr>
              <m:sty m:val="p"/>
            </m:rPr>
            <m:t>1</m:t>
          </m:r>
          <m:r>
            <m:rPr>
              <m:sty m:val="p"/>
            </m:rPr>
            <m:t>.</m:t>
          </m:r>
        </m:oMath>
      </m:oMathPara>
    </w:p>
    <w:p>
      <w:pPr>
        <w:numPr>
          <w:ilvl w:val="0"/>
          <w:numId w:val="8"/>
        </w:numPr>
        <w:spacing w:lineRule="auto"/>
      </w:pPr>
      <w:r>
        <w:rPr/>
        <w:t xml:space="preserve">Montrer que la distribution </w:t>
      </w:r>
      <m:oMath>
        <m:sSub>
          <m:sSubPr/>
          <m:e>
            <m:r>
              <m:rPr>
                <m:sty m:val="i"/>
              </m:rPr>
              <m:t>g</m:t>
            </m:r>
          </m:e>
          <m:sub>
            <m:r>
              <m:rPr>
                <m:sty m:val="i"/>
              </m:rPr>
              <m:t>e</m:t>
            </m:r>
            <m:r>
              <m:rPr>
                <m:sty m:val="p"/>
              </m:rPr>
              <m:t>,</m:t>
            </m:r>
            <m:r>
              <m:rPr>
                <m:sty m:val="i"/>
              </m:rPr>
              <m:t>p</m:t>
            </m:r>
          </m:sub>
        </m:sSub>
        <m:r>
          <m:rPr>
            <m:sty m:val="p"/>
          </m:rPr>
          <m:t>(</m:t>
        </m:r>
        <m:r>
          <m:rPr>
            <m:sty m:val="i"/>
          </m:rPr>
          <m:t>v</m:t>
        </m:r>
        <m:r>
          <m:rPr>
            <m:sty m:val="p"/>
          </m:rPr>
          <m:t>)</m:t>
        </m:r>
      </m:oMath>
      <w:r>
        <w:rPr/>
        <w:t xml:space="preserve"> de la norme </w:t>
      </w:r>
      <m:oMath>
        <m:r>
          <m:rPr>
            <m:sty m:val="i"/>
          </m:rPr>
          <m:t>v</m:t>
        </m:r>
      </m:oMath>
      <w:r>
        <w:rPr>
          <w:rFonts w:eastAsia="Georgia" w:cs="Georgia" w:ascii="Georgia" w:hAnsi="Georgia"/>
        </w:rPr>
        <w:t xml:space="preserve"> de la vitesse s'écrit :</w:t>
      </w:r>
    </w:p>
    <w:p>
      <w:pPr>
        <w:spacing w:after="220" w:lineRule="auto"/>
      </w:pPr>
      <m:oMathPara>
        <m:oMath>
          <m:sSub>
            <m:sSubPr/>
            <m:e>
              <m:r>
                <m:rPr>
                  <m:sty m:val="i"/>
                </m:rPr>
                <m:t>g</m:t>
              </m:r>
            </m:e>
            <m:sub>
              <m:r>
                <m:rPr>
                  <m:sty m:val="i"/>
                </m:rPr>
                <m:t>e</m:t>
              </m:r>
              <m:r>
                <m:rPr>
                  <m:sty m:val="p"/>
                </m:rPr>
                <m:t>,</m:t>
              </m:r>
              <m:r>
                <m:rPr>
                  <m:sty m:val="i"/>
                </m:rPr>
                <m:t>p</m:t>
              </m:r>
            </m:sub>
          </m:sSub>
          <m:r>
            <m:rPr>
              <m:sty m:val="p"/>
            </m:rPr>
            <m:t>(</m:t>
          </m:r>
          <m:r>
            <m:rPr>
              <m:sty m:val="i"/>
            </m:rPr>
            <m:t>v</m:t>
          </m:r>
          <m:r>
            <m:rPr>
              <m:sty m:val="p"/>
            </m:rPr>
            <m:t>)</m:t>
          </m:r>
          <m:r>
            <m:rPr>
              <m:sty m:val="p"/>
            </m:rPr>
            <m:t>=</m:t>
          </m:r>
          <m:r>
            <m:rPr>
              <m:sty m:val="p"/>
            </m:rPr>
            <m:t>4</m:t>
          </m:r>
          <m:r>
            <m:rPr>
              <m:sty m:val="i"/>
            </m:rPr>
            <m:t>π</m:t>
          </m:r>
          <m:sSup>
            <m:sSupPr/>
            <m:e>
              <m:r>
                <m:rPr>
                  <m:sty m:val="i"/>
                </m:rPr>
                <m:t>v</m:t>
              </m:r>
            </m:e>
            <m:sup>
              <m:r>
                <m:rPr>
                  <m:sty m:val="p"/>
                </m:rPr>
                <m:t>2</m:t>
              </m:r>
            </m:sup>
          </m:sSup>
          <m:sSub>
            <m:sSubPr/>
            <m:e>
              <m:r>
                <m:rPr>
                  <m:sty m:val="i"/>
                </m:rPr>
                <m:t>f</m:t>
              </m:r>
            </m:e>
            <m:sub>
              <m:r>
                <m:rPr>
                  <m:sty m:val="i"/>
                </m:rPr>
                <m:t>e</m:t>
              </m:r>
              <m:r>
                <m:rPr>
                  <m:sty m:val="p"/>
                </m:rPr>
                <m:t>,</m:t>
              </m:r>
              <m:r>
                <m:rPr>
                  <m:sty m:val="i"/>
                </m:rPr>
                <m:t>p</m:t>
              </m:r>
            </m:sub>
          </m:sSub>
          <m:r>
            <m:rPr>
              <m:sty m:val="p"/>
            </m:rPr>
            <m:t>(</m:t>
          </m:r>
          <m:acc>
            <m:accPr>
              <m:chr m:val="⃗"/>
            </m:accPr>
            <m:e>
              <m:r>
                <m:rPr>
                  <m:sty m:val="i"/>
                </m:rPr>
                <m:t>v</m:t>
              </m:r>
            </m:e>
          </m:acc>
          <m:r>
            <m:rPr>
              <m:sty m:val="p"/>
            </m:rPr>
            <m:t>)</m:t>
          </m:r>
          <m:r>
            <m:rPr>
              <m:sty m:val="p"/>
            </m:rPr>
            <m:t>.</m:t>
          </m:r>
        </m:oMath>
      </m:oMathPara>
    </w:p>
    <w:p>
      <w:pPr>
        <w:numPr>
          <w:ilvl w:val="0"/>
          <w:numId w:val="9"/>
        </w:numPr>
        <w:spacing w:lineRule="auto"/>
      </w:pPr>
      <w:r>
        <w:rPr/>
        <w:t xml:space="preserve">Exprimer la vitesse quadratique moyenne </w:t>
      </w:r>
      <m:oMath>
        <m:rad>
          <m:radPr>
            <m:degHide m:val="1"/>
            <m:ctrlPr>
              <w:rPr>
                <w:rFonts w:ascii="Cambria Math" w:hAnsi="Cambria Math"/>
              </w:rPr>
            </m:ctrlPr>
          </m:radPr>
          <m:deg/>
          <m:e>
            <m:d>
              <m:dPr>
                <m:begChr m:val="⟨"/>
                <m:endChr m:val="⟩"/>
                <m:ctrlPr>
                  <w:rPr>
                    <w:rFonts w:ascii="Cambria Math" w:hAnsi="Cambria Math"/>
                  </w:rPr>
                </m:ctrlPr>
              </m:dPr>
              <m:e>
                <m:sSubSup>
                  <m:sSubSupPr/>
                  <m:e>
                    <m:r>
                      <m:rPr>
                        <m:sty m:val="i"/>
                      </m:rPr>
                      <m:t>v</m:t>
                    </m:r>
                  </m:e>
                  <m:sub>
                    <m:r>
                      <m:rPr>
                        <m:sty m:val="i"/>
                      </m:rPr>
                      <m:t>e</m:t>
                    </m:r>
                    <m:r>
                      <m:rPr>
                        <m:sty m:val="p"/>
                      </m:rPr>
                      <m:t>,</m:t>
                    </m:r>
                    <m:r>
                      <m:rPr>
                        <m:sty m:val="i"/>
                      </m:rPr>
                      <m:t>p</m:t>
                    </m:r>
                  </m:sub>
                  <m:sup>
                    <m:r>
                      <m:rPr>
                        <m:sty m:val="p"/>
                      </m:rPr>
                      <m:t>2</m:t>
                    </m:r>
                  </m:sup>
                </m:sSubSup>
              </m:e>
            </m:d>
          </m:e>
        </m:rad>
      </m:oMath>
      <w:r>
        <w:rPr>
          <w:rFonts w:eastAsia="Georgia" w:cs="Georgia" w:ascii="Georgia" w:hAnsi="Georgia"/>
        </w:rPr>
        <w:t xml:space="preserve"> ainsi que la vitesse la plus probable, notée </w:t>
      </w:r>
      <m:oMath>
        <m:sSub>
          <m:sSubPr/>
          <m:e>
            <m:r>
              <m:rPr>
                <m:sty m:val="i"/>
              </m:rPr>
              <m:t>w</m:t>
            </m:r>
          </m:e>
          <m:sub>
            <m:r>
              <m:rPr>
                <m:sty m:val="i"/>
              </m:rPr>
              <m:t>e</m:t>
            </m:r>
            <m:r>
              <m:rPr>
                <m:sty m:val="p"/>
              </m:rPr>
              <m:t>,</m:t>
            </m:r>
            <m:r>
              <m:rPr>
                <m:sty m:val="i"/>
              </m:rPr>
              <m:t>p</m:t>
            </m:r>
          </m:sub>
        </m:sSub>
      </m:oMath>
      <w:r>
        <w:rPr/>
        <w:t xml:space="preserve">.</w:t>
      </w:r>
    </w:p>
    <w:p>
      <w:pPr>
        <w:numPr>
          <w:ilvl w:val="0"/>
          <w:numId w:val="9"/>
        </w:numPr>
        <w:spacing w:lineRule="auto"/>
      </w:pPr>
      <w:r>
        <w:rPr>
          <w:rFonts w:eastAsia="Georgia" w:cs="Georgia" w:ascii="Georgia" w:hAnsi="Georgia"/>
        </w:rPr>
        <w:t xml:space="preserve">Exprimer la vitesse de libération </w:t>
      </w:r>
      <m:oMath>
        <m:sSub>
          <m:sSubPr/>
          <m:e>
            <m:r>
              <m:rPr>
                <m:sty m:val="i"/>
              </m:rPr>
              <m:t>v</m:t>
            </m:r>
          </m:e>
          <m:sub>
            <m:r>
              <m:rPr>
                <m:nor/>
              </m:rPr>
              <m:t>lib </m:t>
            </m:r>
          </m:sub>
        </m:sSub>
      </m:oMath>
      <w:r>
        <w:rPr>
          <w:rFonts w:eastAsia="Georgia" w:cs="Georgia" w:ascii="Georgia" w:hAnsi="Georgia"/>
        </w:rPr>
        <w:t xml:space="preserve"> au niveau de l'exobase. Cette vitesse est-elle la même pour les électrons et les protons? Faire l'application numérique.</w:t>
      </w:r>
    </w:p>
    <w:p>
      <w:pPr>
        <w:numPr>
          <w:ilvl w:val="0"/>
          <w:numId w:val="9"/>
        </w:numPr>
        <w:spacing w:lineRule="auto"/>
      </w:pPr>
      <w:r>
        <w:rPr>
          <w:rFonts w:eastAsia="Georgia" w:cs="Georgia" w:ascii="Georgia" w:hAnsi="Georgia"/>
        </w:rPr>
        <w:t xml:space="preserve">Exprimer, sous forme intégrale, les flux (nombre de particules par unité de temps et par unité de surface) d'électrons </w:t>
      </w:r>
      <m:oMath>
        <m:sSub>
          <m:sSubPr/>
          <m:e>
            <m:r>
              <m:rPr>
                <m:sty m:val="p"/>
              </m:rPr>
              <m:t>F</m:t>
            </m:r>
          </m:e>
          <m:sub>
            <m:r>
              <m:rPr>
                <m:sty m:val="i"/>
              </m:rPr>
              <m:t>e</m:t>
            </m:r>
          </m:sub>
        </m:sSub>
      </m:oMath>
      <w:r>
        <w:rPr/>
        <w:t xml:space="preserve"> et de protons </w:t>
      </w:r>
      <m:oMath>
        <m:sSub>
          <m:sSubPr/>
          <m:e>
            <m:r>
              <m:rPr>
                <m:sty m:val="p"/>
              </m:rPr>
              <m:t>F</m:t>
            </m:r>
          </m:e>
          <m:sub>
            <m:r>
              <m:rPr>
                <m:sty m:val="i"/>
              </m:rPr>
              <m:t>p</m:t>
            </m:r>
          </m:sub>
        </m:sSub>
      </m:oMath>
      <w:r>
        <w:rPr>
          <w:rFonts w:eastAsia="Georgia" w:cs="Georgia" w:ascii="Georgia" w:hAnsi="Georgia"/>
        </w:rPr>
        <w:t xml:space="preserve"> qui s'échappent au niveau de l'exobase (on précisera soigneusement les bornes des intégrales pour chaque variable).</w:t>
      </w:r>
    </w:p>
    <w:p>
      <w:pPr>
        <w:numPr>
          <w:ilvl w:val="0"/>
          <w:numId w:val="9"/>
        </w:numPr>
        <w:spacing w:lineRule="auto"/>
      </w:pPr>
      <w:r>
        <w:rPr>
          <w:rFonts w:eastAsia="Georgia" w:cs="Georgia" w:ascii="Georgia" w:hAnsi="Georgia"/>
        </w:rPr>
        <w:t xml:space="preserve">En déduire qu'ils s'écrivent finalement :</w:t>
      </w:r>
    </w:p>
    <w:p>
      <w:pPr>
        <w:spacing w:after="220" w:lineRule="auto"/>
      </w:pPr>
      <m:oMathPara>
        <m:oMath>
          <m:sSub>
            <m:sSubPr/>
            <m:e>
              <m:r>
                <m:rPr>
                  <m:sty m:val="p"/>
                </m:rPr>
                <m:t>F</m:t>
              </m:r>
            </m:e>
            <m:sub>
              <m:r>
                <m:rPr>
                  <m:sty m:val="i"/>
                </m:rPr>
                <m:t>e</m:t>
              </m:r>
              <m:r>
                <m:rPr>
                  <m:sty m:val="p"/>
                </m:rPr>
                <m:t>,</m:t>
              </m:r>
              <m:r>
                <m:rPr>
                  <m:sty m:val="i"/>
                </m:rPr>
                <m:t>p</m:t>
              </m:r>
            </m:sub>
          </m:sSub>
          <m:r>
            <m:rPr>
              <m:sty m:val="p"/>
            </m:rPr>
            <m:t>=</m:t>
          </m:r>
          <m:f>
            <m:fPr>
              <m:ctrlPr>
                <w:rPr>
                  <w:rFonts w:ascii="Cambria Math" w:hAnsi="Cambria Math"/>
                </w:rPr>
              </m:ctrlPr>
            </m:fPr>
            <m:num>
              <m:sSub>
                <m:sSubPr/>
                <m:e>
                  <m:r>
                    <m:rPr>
                      <m:sty m:val="i"/>
                    </m:rPr>
                    <m:t>n</m:t>
                  </m:r>
                </m:e>
                <m:sub>
                  <m:r>
                    <m:rPr>
                      <m:sty m:val="p"/>
                    </m:rPr>
                    <m:t>0</m:t>
                  </m:r>
                </m:sub>
              </m:sSub>
            </m:num>
            <m:den>
              <m:r>
                <m:rPr>
                  <m:sty m:val="p"/>
                </m:rPr>
                <m:t>2</m:t>
              </m:r>
              <m:rad>
                <m:radPr>
                  <m:degHide m:val="1"/>
                  <m:ctrlPr>
                    <w:rPr>
                      <w:rFonts w:ascii="Cambria Math" w:hAnsi="Cambria Math"/>
                    </w:rPr>
                  </m:ctrlPr>
                </m:radPr>
                <m:deg/>
                <m:e>
                  <m:r>
                    <m:rPr>
                      <m:sty m:val="i"/>
                    </m:rPr>
                    <m:t>π</m:t>
                  </m:r>
                </m:e>
              </m:rad>
            </m:den>
          </m:f>
          <m:sSub>
            <m:sSubPr/>
            <m:e>
              <m:r>
                <m:rPr>
                  <m:sty m:val="i"/>
                </m:rPr>
                <m:t>w</m:t>
              </m:r>
            </m:e>
            <m:sub>
              <m:r>
                <m:rPr>
                  <m:sty m:val="i"/>
                </m:rPr>
                <m:t>e</m:t>
              </m:r>
              <m:r>
                <m:rPr>
                  <m:sty m:val="p"/>
                </m:rPr>
                <m:t>,</m:t>
              </m:r>
              <m:r>
                <m:rPr>
                  <m:sty m:val="i"/>
                </m:rPr>
                <m:t>p</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v</m:t>
                      </m:r>
                    </m:e>
                    <m:sub>
                      <m:r>
                        <m:rPr>
                          <m:sty m:val="p"/>
                        </m:rPr>
                        <m:t>lib</m:t>
                      </m:r>
                    </m:sub>
                    <m:sup>
                      <m:r>
                        <m:rPr>
                          <m:sty m:val="p"/>
                        </m:rPr>
                        <m:t>2</m:t>
                      </m:r>
                    </m:sup>
                  </m:sSubSup>
                </m:num>
                <m:den>
                  <m:sSubSup>
                    <m:sSubSupPr/>
                    <m:e>
                      <m:r>
                        <m:rPr>
                          <m:sty m:val="i"/>
                        </m:rPr>
                        <m:t>w</m:t>
                      </m:r>
                    </m:e>
                    <m:sub>
                      <m:r>
                        <m:rPr>
                          <m:sty m:val="i"/>
                        </m:rPr>
                        <m:t>e</m:t>
                      </m:r>
                      <m:r>
                        <m:rPr>
                          <m:sty m:val="p"/>
                        </m:rPr>
                        <m:t>,</m:t>
                      </m:r>
                      <m:r>
                        <m:rPr>
                          <m:sty m:val="i"/>
                        </m:rPr>
                        <m:t>p</m:t>
                      </m:r>
                    </m:sub>
                    <m:sup>
                      <m:r>
                        <m:rPr>
                          <m:sty m:val="p"/>
                        </m:rPr>
                        <m:t>2</m:t>
                      </m:r>
                    </m:sup>
                  </m:sSubSup>
                </m:den>
              </m:f>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Sup>
                    <m:sSubSupPr/>
                    <m:e>
                      <m:r>
                        <m:rPr>
                          <m:sty m:val="i"/>
                        </m:rPr>
                        <m:t>v</m:t>
                      </m:r>
                    </m:e>
                    <m:sub>
                      <m:r>
                        <m:rPr>
                          <m:sty m:val="p"/>
                        </m:rPr>
                        <m:t>lib</m:t>
                      </m:r>
                    </m:sub>
                    <m:sup>
                      <m:r>
                        <m:rPr>
                          <m:sty m:val="p"/>
                        </m:rPr>
                        <m:t>2</m:t>
                      </m:r>
                    </m:sup>
                  </m:sSubSup>
                </m:num>
                <m:den>
                  <m:sSubSup>
                    <m:sSubSupPr/>
                    <m:e>
                      <m:r>
                        <m:rPr>
                          <m:sty m:val="i"/>
                        </m:rPr>
                        <m:t>w</m:t>
                      </m:r>
                    </m:e>
                    <m:sub>
                      <m:r>
                        <m:rPr>
                          <m:sty m:val="i"/>
                        </m:rPr>
                        <m:t>e</m:t>
                      </m:r>
                      <m:r>
                        <m:rPr>
                          <m:sty m:val="p"/>
                        </m:rPr>
                        <m:t>,</m:t>
                      </m:r>
                      <m:r>
                        <m:rPr>
                          <m:sty m:val="i"/>
                        </m:rPr>
                        <m:t>p</m:t>
                      </m:r>
                    </m:sub>
                    <m:sup>
                      <m:r>
                        <m:rPr>
                          <m:sty m:val="p"/>
                        </m:rPr>
                        <m:t>2</m:t>
                      </m:r>
                    </m:sup>
                  </m:sSubSup>
                </m:den>
              </m:f>
            </m:e>
          </m:d>
          <m:r>
            <m:rPr>
              <m:sty m:val="p"/>
            </m:rPr>
            <m:t>.</m:t>
          </m:r>
        </m:oMath>
      </m:oMathPara>
    </w:p>
    <w:p>
      <w:pPr>
        <w:numPr>
          <w:ilvl w:val="0"/>
          <w:numId w:val="10"/>
        </w:numPr>
        <w:spacing w:lineRule="auto"/>
      </w:pPr>
      <w:r>
        <w:rPr>
          <w:rFonts w:eastAsia="Georgia" w:cs="Georgia" w:ascii="Georgia" w:hAnsi="Georgia"/>
        </w:rPr>
        <w:t xml:space="preserve">Faire l'application numérique. En déduire qu'un champ électrique doit nécessairement apparaître.</w:t>
      </w:r>
    </w:p>
    <w:p>
      <w:pPr>
        <w:spacing w:line="271" w:before="240" w:lineRule="auto"/>
      </w:pPr>
      <w:r>
        <w:rPr>
          <w:rFonts w:eastAsia="Georgia" w:cs="Georgia" w:ascii="Georgia" w:hAnsi="Georgia"/>
          <w:b/>
          <w:sz w:val="33"/>
        </w:rPr>
        <w:t xml:space="preserve">2.2.2 Première approche : modèle de Chamberlain (1960)</w:t>
      </w:r>
    </w:p>
    <w:p>
      <w:pPr>
        <w:spacing w:after="220" w:lineRule="auto"/>
      </w:pPr>
      <w:r>
        <w:rPr>
          <w:rFonts w:eastAsia="Georgia" w:cs="Georgia" w:ascii="Georgia" w:hAnsi="Georgia"/>
        </w:rPr>
        <w:t xml:space="preserve">Le modèle de Chamberlain consiste à tenir compte du potentiel électrique V(r), créé par la séparation de charge, en imposant la neutralité électrique de l'équilibre hydrostatique du plasma (pour lequel la distribution de Boltzmann est valable). On appelle </w:t>
      </w:r>
      <m:oMath>
        <m:sSub>
          <m:sSubPr/>
          <m:e>
            <m:r>
              <m:rPr>
                <m:sty m:val="i"/>
              </m:rPr>
              <m:t>ϕ</m:t>
            </m:r>
          </m:e>
          <m:sub>
            <m:r>
              <m:rPr>
                <m:sty m:val="i"/>
              </m:rPr>
              <m:t>g</m:t>
            </m:r>
          </m:sub>
        </m:sSub>
        <m:r>
          <m:rPr>
            <m:sty m:val="p"/>
          </m:rPr>
          <m:t>(</m:t>
        </m:r>
        <m:r>
          <m:rPr>
            <m:sty m:val="i"/>
          </m:rPr>
          <m:t>r</m:t>
        </m:r>
        <m:r>
          <m:rPr>
            <m:sty m:val="p"/>
          </m:rPr>
          <m:t>)</m:t>
        </m:r>
        <m:r>
          <m:rPr>
            <m:sty m:val="p"/>
          </m:rPr>
          <m:t>=</m:t>
        </m:r>
        <m:r>
          <m:rPr>
            <m:sty m:val="p"/>
          </m:rPr>
          <m:t>−</m:t>
        </m:r>
        <m:sSub>
          <m:sSubPr/>
          <m:e>
            <m:r>
              <m:rPr>
                <m:sty m:val="p"/>
              </m:rPr>
              <m:t>GM</m:t>
            </m:r>
          </m:e>
          <m:sub>
            <m:r>
              <m:rPr>
                <m:sty m:val="p"/>
              </m:rPr>
              <m:t>⊙</m:t>
            </m:r>
          </m:sub>
        </m:sSub>
        <m:r>
          <m:rPr>
            <m:sty m:val="p"/>
          </m:rPr>
          <m:t>/</m:t>
        </m:r>
        <m:r>
          <m:rPr>
            <m:sty m:val="i"/>
          </m:rPr>
          <m:t>r</m:t>
        </m:r>
      </m:oMath>
      <w:r>
        <w:rPr>
          <w:rFonts w:eastAsia="Georgia" w:cs="Georgia" w:ascii="Georgia" w:hAnsi="Georgia"/>
        </w:rPr>
        <w:t xml:space="preserve"> le potentiel gravitationnel dans l'exosphère.</w:t>
      </w:r>
      <w:r>
        <w:rPr/>
        <w:br w:type="textWrapping"/>
      </w:r>
      <w:r>
        <w:rPr>
          <w:rFonts w:eastAsia="Georgia" w:cs="Georgia" w:ascii="Georgia" w:hAnsi="Georgia"/>
        </w:rPr>
        <w:t xml:space="preserve">47. En s'inspirant des équations (1) et (2), exprimer </w:t>
      </w:r>
      <m:oMath>
        <m:sSub>
          <m:sSubPr/>
          <m:e>
            <m:r>
              <m:rPr>
                <m:sty m:val="i"/>
              </m:rPr>
              <m:t>n</m:t>
            </m:r>
          </m:e>
          <m:sub>
            <m:r>
              <m:rPr>
                <m:sty m:val="i"/>
              </m:rPr>
              <m:t>e</m:t>
            </m:r>
          </m:sub>
        </m:sSub>
        <m:r>
          <m:rPr>
            <m:sty m:val="p"/>
          </m:rPr>
          <m:t>(</m:t>
        </m:r>
        <m:r>
          <m:rPr>
            <m:sty m:val="i"/>
          </m:rPr>
          <m:t>r</m:t>
        </m:r>
        <m:r>
          <m:rPr>
            <m:sty m:val="p"/>
          </m:rPr>
          <m:t>)</m:t>
        </m:r>
      </m:oMath>
      <w:r>
        <w:rPr/>
        <w:t xml:space="preserve"> et </w:t>
      </w:r>
      <m:oMath>
        <m:sSub>
          <m:sSubPr/>
          <m:e>
            <m:r>
              <m:rPr>
                <m:sty m:val="i"/>
              </m:rPr>
              <m:t>n</m:t>
            </m:r>
          </m:e>
          <m:sub>
            <m:r>
              <m:rPr>
                <m:sty m:val="i"/>
              </m:rPr>
              <m:t>p</m:t>
            </m:r>
          </m:sub>
        </m:sSub>
        <m:r>
          <m:rPr>
            <m:sty m:val="p"/>
          </m:rPr>
          <m:t>(</m:t>
        </m:r>
        <m:r>
          <m:rPr>
            <m:sty m:val="i"/>
          </m:rPr>
          <m:t>r</m:t>
        </m:r>
        <m:r>
          <m:rPr>
            <m:sty m:val="p"/>
          </m:rPr>
          <m:t>)</m:t>
        </m:r>
      </m:oMath>
      <w:r>
        <w:rPr/>
        <w:t xml:space="preserve"> en fonction de </w:t>
      </w:r>
      <m:oMath>
        <m:sSub>
          <m:sSubPr/>
          <m:e>
            <m:r>
              <m:rPr>
                <m:sty m:val="i"/>
              </m:rPr>
              <m:t>ϕ</m:t>
            </m:r>
          </m:e>
          <m:sub>
            <m:r>
              <m:rPr>
                <m:sty m:val="i"/>
              </m:rPr>
              <m:t>g</m:t>
            </m:r>
          </m:sub>
        </m:sSub>
        <m:r>
          <m:rPr>
            <m:sty m:val="p"/>
          </m:rPr>
          <m:t>(</m:t>
        </m:r>
        <m:r>
          <m:rPr>
            <m:sty m:val="i"/>
          </m:rPr>
          <m:t>r</m:t>
        </m:r>
        <m:r>
          <m:rPr>
            <m:sty m:val="p"/>
          </m:rPr>
          <m:t>)</m:t>
        </m:r>
      </m:oMath>
      <w:r>
        <w:rPr/>
        <w:t xml:space="preserve"> et </w:t>
      </w:r>
      <m:oMath>
        <m:r>
          <m:rPr>
            <m:sty m:val="p"/>
          </m:rPr>
          <m:t>V</m:t>
        </m:r>
        <m:r>
          <m:rPr>
            <m:sty m:val="p"/>
          </m:rPr>
          <m:t>(</m:t>
        </m:r>
        <m:r>
          <m:rPr>
            <m:sty m:val="i"/>
          </m:rPr>
          <m:t>r</m:t>
        </m:r>
        <m:r>
          <m:rPr>
            <m:sty m:val="p"/>
          </m:rPr>
          <m:t>)</m:t>
        </m:r>
      </m:oMath>
      <w:r>
        <w:rPr/>
        <w:t xml:space="preserve">.</w:t>
      </w:r>
      <w:r>
        <w:rPr/>
        <w:br w:type="textWrapping"/>
      </w:r>
      <w:r>
        <w:rPr>
          <w:rFonts w:eastAsia="Georgia" w:cs="Georgia" w:ascii="Georgia" w:hAnsi="Georgia"/>
        </w:rPr>
        <w:t xml:space="preserve">48. Montrer que le potentiel électrique, appelé potentiel de Pannekoek-Rosseland (PR), s'écrit :</w:t>
      </w:r>
    </w:p>
    <w:p>
      <w:pPr>
        <w:spacing w:after="220" w:lineRule="auto"/>
      </w:pPr>
      <m:oMathPara>
        <m:oMath>
          <m:sSub>
            <m:sSubPr/>
            <m:e>
              <m:r>
                <m:rPr>
                  <m:sty m:val="p"/>
                </m:rPr>
                <m:t>V</m:t>
              </m:r>
            </m:e>
            <m:sub>
              <m:r>
                <m:rPr>
                  <m:sty m:val="p"/>
                </m:rPr>
                <m:t>PR</m:t>
              </m:r>
            </m:sub>
          </m:sSub>
          <m:r>
            <m:rPr>
              <m:sty m:val="p"/>
            </m:rPr>
            <m:t>(</m:t>
          </m:r>
          <m:r>
            <m:rPr>
              <m:sty m:val="i"/>
            </m:rPr>
            <m:t>r</m:t>
          </m:r>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m</m:t>
                      </m:r>
                    </m:e>
                    <m:sub>
                      <m:r>
                        <m:rPr>
                          <m:sty m:val="i"/>
                        </m:rPr>
                        <m:t>p</m:t>
                      </m:r>
                    </m:sub>
                  </m:sSub>
                  <m:r>
                    <m:rPr>
                      <m:sty m:val="p"/>
                    </m:rPr>
                    <m:t>−</m:t>
                  </m:r>
                  <m:sSub>
                    <m:sSubPr/>
                    <m:e>
                      <m:r>
                        <m:rPr>
                          <m:sty m:val="i"/>
                        </m:rPr>
                        <m:t>m</m:t>
                      </m:r>
                    </m:e>
                    <m:sub>
                      <m:r>
                        <m:rPr>
                          <m:sty m:val="i"/>
                        </m:rPr>
                        <m:t>e</m:t>
                      </m:r>
                    </m:sub>
                  </m:sSub>
                </m:e>
              </m:d>
            </m:num>
            <m:den>
              <m:r>
                <m:rPr>
                  <m:sty m:val="p"/>
                </m:rPr>
                <m:t>2</m:t>
              </m:r>
              <m:r>
                <m:rPr>
                  <m:sty m:val="i"/>
                </m:rPr>
                <m:t>e</m:t>
              </m:r>
            </m:den>
          </m:f>
          <m:f>
            <m:fPr>
              <m:ctrlPr>
                <w:rPr>
                  <w:rFonts w:ascii="Cambria Math" w:hAnsi="Cambria Math"/>
                </w:rPr>
              </m:ctrlPr>
            </m:fPr>
            <m:num>
              <m:sSub>
                <m:sSubPr/>
                <m:e>
                  <m:r>
                    <m:rPr>
                      <m:sty m:val="p"/>
                    </m:rPr>
                    <m:t>GM</m:t>
                  </m:r>
                </m:e>
                <m:sub>
                  <m:r>
                    <m:rPr>
                      <m:sty m:val="p"/>
                    </m:rPr>
                    <m:t>⊙</m:t>
                  </m:r>
                </m:sub>
              </m:sSub>
            </m:num>
            <m:den>
              <m:r>
                <m:rPr>
                  <m:sty m:val="i"/>
                </m:rPr>
                <m:t>r</m:t>
              </m:r>
            </m:den>
          </m:f>
          <m:r>
            <m:rPr>
              <m:sty m:val="p"/>
            </m:rPr>
            <m:t>.</m:t>
          </m:r>
        </m:oMath>
      </m:oMathPara>
    </w:p>
    <w:p>
      <w:pPr>
        <w:spacing w:after="220" w:lineRule="auto"/>
      </w:pPr>
      <w:r>
        <w:rPr>
          <w:rFonts w:eastAsia="Georgia" w:cs="Georgia" w:ascii="Georgia" w:hAnsi="Georgia"/>
        </w:rPr>
        <w:t xml:space="preserve">Faire l'application numérique au niveau de l'exobase.</w:t>
      </w:r>
      <w:r>
        <w:rPr/>
        <w:br w:type="textWrapping"/>
      </w:r>
      <w:r>
        <w:rPr>
          <w:rFonts w:eastAsia="Georgia" w:cs="Georgia" w:ascii="Georgia" w:hAnsi="Georgia"/>
        </w:rPr>
        <w:t xml:space="preserve">49. Exprimer les nouvelles vitesses de libération </w:t>
      </w:r>
      <m:oMath>
        <m:sSubSup>
          <m:sSubSupPr/>
          <m:e>
            <m:r>
              <m:rPr>
                <m:sty m:val="i"/>
              </m:rPr>
              <m:t>v</m:t>
            </m:r>
          </m:e>
          <m:sub>
            <m:r>
              <m:rPr>
                <m:nor/>
              </m:rPr>
              <m:t>lib </m:t>
            </m:r>
          </m:sub>
          <m:sup>
            <m:r>
              <m:rPr>
                <m:sty m:val="i"/>
              </m:rPr>
              <m:t>e</m:t>
            </m:r>
            <m:r>
              <m:rPr>
                <m:sty m:val="p"/>
              </m:rPr>
              <m:t>,</m:t>
            </m:r>
            <m:r>
              <m:rPr>
                <m:sty m:val="i"/>
              </m:rPr>
              <m:t>p</m:t>
            </m:r>
          </m:sup>
        </m:sSubSup>
      </m:oMath>
      <w:r>
        <w:rPr>
          <w:rFonts w:eastAsia="Georgia" w:cs="Georgia" w:ascii="Georgia" w:hAnsi="Georgia"/>
        </w:rPr>
        <w:t xml:space="preserve"> pour les électrons et les protons en fonction de </w:t>
      </w:r>
      <m:oMath>
        <m:r>
          <m:rPr>
            <m:sty m:val="p"/>
          </m:rPr>
          <m:t>G</m:t>
        </m:r>
        <m:r>
          <m:rPr>
            <m:sty m:val="p"/>
          </m:rPr>
          <m:t>,</m:t>
        </m:r>
        <m:sSub>
          <m:sSubPr/>
          <m:e>
            <m:r>
              <m:rPr>
                <m:sty m:val="p"/>
              </m:rPr>
              <m:t>M</m:t>
            </m:r>
          </m:e>
          <m:sub>
            <m:r>
              <m:rPr>
                <m:sty m:val="p"/>
              </m:rPr>
              <m:t>⊙</m:t>
            </m:r>
          </m:sub>
        </m:sSub>
        <m:r>
          <m:rPr>
            <m:sty m:val="p"/>
          </m:rPr>
          <m:t>,</m:t>
        </m:r>
        <m:sSub>
          <m:sSubPr/>
          <m:e>
            <m:r>
              <m:rPr>
                <m:sty m:val="i"/>
              </m:rPr>
              <m:t>r</m:t>
            </m:r>
          </m:e>
          <m:sub>
            <m:r>
              <m:rPr>
                <m:sty m:val="p"/>
              </m:rPr>
              <m:t>0</m:t>
            </m:r>
          </m:sub>
        </m:sSub>
      </m:oMath>
      <w:r>
        <w:rPr/>
        <w:t xml:space="preserve"> et des masses </w:t>
      </w:r>
      <m:oMath>
        <m:sSub>
          <m:sSubPr/>
          <m:e>
            <m:r>
              <m:rPr>
                <m:sty m:val="i"/>
              </m:rPr>
              <m:t>m</m:t>
            </m:r>
          </m:e>
          <m:sub>
            <m:r>
              <m:rPr>
                <m:sty m:val="i"/>
              </m:rPr>
              <m:t>p</m:t>
            </m:r>
          </m:sub>
        </m:sSub>
      </m:oMath>
      <w:r>
        <w:rPr/>
        <w:t xml:space="preserve"> et </w:t>
      </w:r>
      <m:oMath>
        <m:sSub>
          <m:sSubPr/>
          <m:e>
            <m:r>
              <m:rPr>
                <m:sty m:val="i"/>
              </m:rPr>
              <m:t>m</m:t>
            </m:r>
          </m:e>
          <m:sub>
            <m:r>
              <m:rPr>
                <m:sty m:val="i"/>
              </m:rPr>
              <m:t>e</m:t>
            </m:r>
          </m:sub>
        </m:sSub>
      </m:oMath>
      <w:r>
        <w:rPr/>
        <w:t xml:space="preserve">.</w:t>
      </w:r>
      <w:r>
        <w:rPr/>
        <w:br w:type="textWrapping"/>
      </w:r>
      <w:r>
        <w:rPr/>
        <w:t xml:space="preserve">50. Calculer le rapport </w:t>
      </w:r>
      <m:oMath>
        <m:sSub>
          <m:sSubPr/>
          <m:e>
            <m:r>
              <m:rPr>
                <m:sty m:val="p"/>
              </m:rPr>
              <m:t>F</m:t>
            </m:r>
          </m:e>
          <m:sub>
            <m:r>
              <m:rPr>
                <m:sty m:val="i"/>
              </m:rPr>
              <m:t>e</m:t>
            </m:r>
          </m:sub>
        </m:sSub>
        <m:r>
          <m:rPr>
            <m:sty m:val="p"/>
          </m:rPr>
          <m:t>/</m:t>
        </m:r>
        <m:sSub>
          <m:sSubPr/>
          <m:e>
            <m:r>
              <m:rPr>
                <m:sty m:val="p"/>
              </m:rPr>
              <m:t>F</m:t>
            </m:r>
          </m:e>
          <m:sub>
            <m:r>
              <m:rPr>
                <m:sty m:val="i"/>
              </m:rPr>
              <m:t>p</m:t>
            </m:r>
          </m:sub>
        </m:sSub>
      </m:oMath>
      <w:r>
        <w:rPr/>
        <w:t xml:space="preserve"> en fonction de </w:t>
      </w:r>
      <m:oMath>
        <m:sSub>
          <m:sSubPr/>
          <m:e>
            <m:r>
              <m:rPr>
                <m:sty m:val="i"/>
              </m:rPr>
              <m:t>m</m:t>
            </m:r>
          </m:e>
          <m:sub>
            <m:r>
              <m:rPr>
                <m:sty m:val="i"/>
              </m:rPr>
              <m:t>p</m:t>
            </m:r>
          </m:sub>
        </m:sSub>
        <m:r>
          <m:rPr>
            <m:sty m:val="p"/>
          </m:rPr>
          <m:t>/</m:t>
        </m:r>
        <m:sSub>
          <m:sSubPr/>
          <m:e>
            <m:r>
              <m:rPr>
                <m:sty m:val="i"/>
              </m:rPr>
              <m:t>m</m:t>
            </m:r>
          </m:e>
          <m:sub>
            <m:r>
              <m:rPr>
                <m:sty m:val="i"/>
              </m:rPr>
              <m:t>e</m:t>
            </m:r>
          </m:sub>
        </m:sSub>
      </m:oMath>
      <w:r>
        <w:rPr/>
        <w:t xml:space="preserve">. Quelle conclusion peut-on en tirer?</w:t>
      </w:r>
      <w:r>
        <w:rPr/>
        <w:br w:type="textWrapping"/>
      </w:r>
      <w:r>
        <w:rPr>
          <w:rFonts w:eastAsia="Georgia" w:cs="Georgia" w:ascii="Georgia" w:hAnsi="Georgia"/>
        </w:rPr>
        <w:t xml:space="preserve">51. Quelle hypothèse faut-il remettre en question?</w:t>
      </w:r>
    </w:p>
    <w:p>
      <w:pPr>
        <w:spacing w:line="271" w:before="240" w:lineRule="auto"/>
      </w:pPr>
      <w:r>
        <w:rPr>
          <w:rFonts w:eastAsia="Georgia" w:cs="Georgia" w:ascii="Georgia" w:hAnsi="Georgia"/>
          <w:b/>
          <w:sz w:val="33"/>
        </w:rPr>
        <w:t xml:space="preserve">2.2.3 Modèle de Lemaire et Scherer (1971)</w:t>
      </w:r>
    </w:p>
    <w:p>
      <w:pPr>
        <w:spacing w:after="220" w:lineRule="auto"/>
      </w:pPr>
      <w:r>
        <w:rPr>
          <w:rFonts w:eastAsia="Georgia" w:cs="Georgia" w:ascii="Georgia" w:hAnsi="Georgia"/>
        </w:rPr>
        <w:t xml:space="preserve">Le modèle de Lemaire et Scherer supprime l'hypothèse évoquée dans la question 51 , mais impose la nullité du courant électrique qui s'échappe du Soleil. Le potentiel au niveau de l'exobase, noté </w:t>
      </w:r>
      <m:oMath>
        <m:r>
          <m:rPr>
            <m:sty m:val="p"/>
          </m:rPr>
          <m:t>V</m:t>
        </m:r>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n'est donc plus égal à </w:t>
      </w:r>
      <m:oMath>
        <m:sSub>
          <m:sSubPr/>
          <m:e>
            <m:r>
              <m:rPr>
                <m:sty m:val="p"/>
              </m:rPr>
              <m:t>V</m:t>
            </m:r>
          </m:e>
          <m:sub>
            <m:r>
              <m:rPr>
                <m:sty m:val="p"/>
              </m:rPr>
              <m:t>PR</m:t>
            </m:r>
          </m:sub>
        </m:sSub>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et doit être déterminé de façon consistante.</w:t>
      </w:r>
    </w:p>
    <w:p>
      <w:pPr>
        <w:spacing w:after="220" w:lineRule="auto"/>
      </w:pPr>
      <w:r>
        <w:rPr>
          <w:rFonts w:eastAsia="Georgia" w:cs="Georgia" w:ascii="Georgia" w:hAnsi="Georgia"/>
        </w:rPr>
        <w:t xml:space="preserve">Pour augmenter le flux de protons, le modèle de Lemaire et Scherer fait l'hypothèse que presque tous les protons peuvent quitter l'exobase, de telle sorte que la vitesse de libération des protons est quasi-nulle.</w:t>
      </w:r>
      <w:r>
        <w:rPr/>
        <w:br w:type="textWrapping"/>
      </w:r>
      <w:r>
        <w:rPr>
          <w:rFonts w:eastAsia="Georgia" w:cs="Georgia" w:ascii="Georgia" w:hAnsi="Georgia"/>
        </w:rPr>
        <w:t xml:space="preserve">52. Montrer que les hypothèses précédentes permettent d'écrire :</w:t>
      </w:r>
    </w:p>
    <w:p>
      <w:pPr>
        <w:spacing w:after="220" w:lineRule="auto"/>
      </w:pPr>
      <m:oMathPara>
        <m:oMath>
          <m:sSubSup>
            <m:sSubSupPr/>
            <m:e>
              <m:r>
                <m:rPr>
                  <m:sty m:val="i"/>
                </m:rPr>
                <m:t>v</m:t>
              </m:r>
            </m:e>
            <m:sub>
              <m:r>
                <m:rPr>
                  <m:sty m:val="p"/>
                </m:rPr>
                <m:t>lib</m:t>
              </m:r>
            </m:sub>
            <m:sup>
              <m:r>
                <m:rPr>
                  <m:sty m:val="i"/>
                </m:rPr>
                <m:t>e</m:t>
              </m:r>
            </m:sup>
          </m:sSubSup>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e</m:t>
                  </m:r>
                  <m:r>
                    <m:rPr>
                      <m:nor/>
                    </m:rPr>
                    <m:t xml:space="preserve"> </m:t>
                  </m:r>
                  <m:r>
                    <m:rPr>
                      <m:sty m:val="p"/>
                    </m:rPr>
                    <m:t>V</m:t>
                  </m:r>
                  <m:d>
                    <m:dPr>
                      <m:begChr m:val="("/>
                      <m:endChr m:val=")"/>
                      <m:ctrlPr>
                        <w:rPr>
                          <w:rFonts w:ascii="Cambria Math" w:hAnsi="Cambria Math"/>
                        </w:rPr>
                      </m:ctrlPr>
                    </m:dPr>
                    <m:e>
                      <m:sSub>
                        <m:sSubPr/>
                        <m:e>
                          <m:r>
                            <m:rPr>
                              <m:sty m:val="i"/>
                            </m:rPr>
                            <m:t>r</m:t>
                          </m:r>
                        </m:e>
                        <m:sub>
                          <m:r>
                            <m:rPr>
                              <m:sty m:val="p"/>
                            </m:rPr>
                            <m:t>0</m:t>
                          </m:r>
                        </m:sub>
                      </m:sSub>
                    </m:e>
                  </m:d>
                </m:num>
                <m:den>
                  <m:sSub>
                    <m:sSubPr/>
                    <m:e>
                      <m:r>
                        <m:rPr>
                          <m:sty m:val="i"/>
                        </m:rPr>
                        <m:t>m</m:t>
                      </m:r>
                    </m:e>
                    <m:sub>
                      <m:r>
                        <m:rPr>
                          <m:sty m:val="i"/>
                        </m:rPr>
                        <m:t>e</m:t>
                      </m:r>
                    </m:sub>
                  </m:sSub>
                </m:den>
              </m:f>
            </m:e>
          </m:rad>
          <m:r>
            <m:rPr>
              <m:sty m:val="p"/>
            </m:rPr>
            <m:t>.</m:t>
          </m:r>
        </m:oMath>
      </m:oMathPara>
    </w:p>
    <w:p>
      <w:pPr>
        <w:numPr>
          <w:ilvl w:val="0"/>
          <w:numId w:val="11"/>
        </w:numPr>
        <w:spacing w:lineRule="auto"/>
      </w:pPr>
      <w:r>
        <w:rPr>
          <w:rFonts w:eastAsia="Georgia" w:cs="Georgia" w:ascii="Georgia" w:hAnsi="Georgia"/>
        </w:rPr>
        <w:t xml:space="preserve">Établir ensuite l'équation implicite suivante, portant sur le potentiel </w:t>
      </w:r>
      <m:oMath>
        <m:r>
          <m:rPr>
            <m:sty m:val="p"/>
          </m:rPr>
          <m:t>V</m:t>
        </m:r>
        <m:d>
          <m:dPr>
            <m:begChr m:val="("/>
            <m:endChr m:val=")"/>
            <m:ctrlPr>
              <w:rPr>
                <w:rFonts w:ascii="Cambria Math" w:hAnsi="Cambria Math"/>
              </w:rPr>
            </m:ctrlPr>
          </m:dPr>
          <m:e>
            <m:sSub>
              <m:sSubPr/>
              <m:e>
                <m:r>
                  <m:rPr>
                    <m:sty m:val="i"/>
                  </m:rPr>
                  <m:t>r</m:t>
                </m:r>
              </m:e>
              <m:sub>
                <m:r>
                  <m:rPr>
                    <m:sty m:val="p"/>
                  </m:rPr>
                  <m:t>0</m:t>
                </m:r>
              </m:sub>
            </m:sSub>
          </m:e>
        </m:d>
      </m:oMath>
      <w:r>
        <w:rPr/>
        <w:t xml:space="preserve"> :</w:t>
      </w:r>
    </w:p>
    <w:p>
      <w:pPr>
        <w:spacing w:after="220" w:lineRule="auto"/>
      </w:pPr>
      <m:oMathPara>
        <m:oMath>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e</m:t>
                  </m:r>
                  <m:r>
                    <m:rPr>
                      <m:nor/>
                    </m:rPr>
                    <m:t xml:space="preserve"> </m:t>
                  </m:r>
                  <m:r>
                    <m:rPr>
                      <m:sty m:val="p"/>
                    </m:rPr>
                    <m:t>V</m:t>
                  </m:r>
                  <m:d>
                    <m:dPr>
                      <m:begChr m:val="("/>
                      <m:endChr m:val=")"/>
                      <m:ctrlPr>
                        <w:rPr>
                          <w:rFonts w:ascii="Cambria Math" w:hAnsi="Cambria Math"/>
                        </w:rPr>
                      </m:ctrlPr>
                    </m:dPr>
                    <m:e>
                      <m:sSub>
                        <m:sSubPr/>
                        <m:e>
                          <m:r>
                            <m:rPr>
                              <m:sty m:val="i"/>
                            </m:rPr>
                            <m:t>r</m:t>
                          </m:r>
                        </m:e>
                        <m:sub>
                          <m:r>
                            <m:rPr>
                              <m:sty m:val="p"/>
                            </m:rPr>
                            <m:t>0</m:t>
                          </m:r>
                        </m:sub>
                      </m:sSub>
                    </m:e>
                  </m:d>
                </m:num>
                <m:den>
                  <m:sSub>
                    <m:sSubPr/>
                    <m:e>
                      <m:r>
                        <m:rPr>
                          <m:sty m:val="i"/>
                        </m:rPr>
                        <m:t>k</m:t>
                      </m:r>
                    </m:e>
                    <m:sub>
                      <m:r>
                        <m:rPr>
                          <m:sty m:val="p"/>
                        </m:rPr>
                        <m:t>B</m:t>
                      </m:r>
                    </m:sub>
                  </m:sSub>
                  <m:sSub>
                    <m:sSubPr/>
                    <m:e>
                      <m:r>
                        <m:rPr>
                          <m:nor/>
                        </m:rPr>
                        <m:t xml:space="preserve"> </m:t>
                      </m:r>
                      <m:r>
                        <m:rPr>
                          <m:sty m:val="p"/>
                        </m:rPr>
                        <m:t>T</m:t>
                      </m:r>
                    </m:e>
                    <m:sub>
                      <m:r>
                        <m:rPr>
                          <m:sty m:val="p"/>
                        </m:rPr>
                        <m:t>0</m:t>
                      </m:r>
                    </m:sub>
                  </m:sSub>
                </m:den>
              </m:f>
            </m:e>
          </m:d>
          <m:sSup>
            <m:sSupPr/>
            <m:e>
              <m:r>
                <m:rPr>
                  <m:sty m:val="i"/>
                </m:rPr>
                <m:t>e</m:t>
              </m:r>
            </m:e>
            <m:sup>
              <m:r>
                <m:rPr>
                  <m:sty m:val="p"/>
                </m:rPr>
                <m:t>−</m:t>
              </m:r>
              <m:f>
                <m:fPr>
                  <m:ctrlPr>
                    <w:rPr>
                      <w:rFonts w:ascii="Cambria Math" w:hAnsi="Cambria Math"/>
                    </w:rPr>
                  </m:ctrlPr>
                </m:fPr>
                <m:num>
                  <m:r>
                    <m:rPr>
                      <m:sty m:val="i"/>
                    </m:rPr>
                    <m:t>e</m:t>
                  </m:r>
                  <m:r>
                    <m:rPr>
                      <m:nor/>
                    </m:rPr>
                    <m:t xml:space="preserve"> </m:t>
                  </m:r>
                  <m:r>
                    <m:rPr>
                      <m:sty m:val="p"/>
                    </m:rPr>
                    <m:t>V</m:t>
                  </m:r>
                  <m:d>
                    <m:dPr>
                      <m:begChr m:val="("/>
                      <m:endChr m:val=")"/>
                      <m:ctrlPr>
                        <w:rPr>
                          <w:rFonts w:ascii="Cambria Math" w:hAnsi="Cambria Math"/>
                        </w:rPr>
                      </m:ctrlPr>
                    </m:dPr>
                    <m:e>
                      <m:sSub>
                        <m:sSubPr/>
                        <m:e>
                          <m:r>
                            <m:rPr>
                              <m:sty m:val="i"/>
                            </m:rPr>
                            <m:t>r</m:t>
                          </m:r>
                        </m:e>
                        <m:sub>
                          <m:r>
                            <m:rPr>
                              <m:sty m:val="p"/>
                            </m:rPr>
                            <m:t>0</m:t>
                          </m:r>
                        </m:sub>
                      </m:sSub>
                    </m:e>
                  </m:d>
                </m:num>
                <m:den>
                  <m:sSub>
                    <m:sSubPr/>
                    <m:e>
                      <m:r>
                        <m:rPr>
                          <m:sty m:val="i"/>
                        </m:rPr>
                        <m:t>k</m:t>
                      </m:r>
                    </m:e>
                    <m:sub>
                      <m:r>
                        <m:rPr>
                          <m:sty m:val="p"/>
                        </m:rPr>
                        <m:t>B</m:t>
                      </m:r>
                    </m:sub>
                  </m:sSub>
                  <m:sSub>
                    <m:sSubPr/>
                    <m:e>
                      <m:r>
                        <m:rPr>
                          <m:nor/>
                        </m:rPr>
                        <m:t xml:space="preserve"> </m:t>
                      </m:r>
                      <m:r>
                        <m:rPr>
                          <m:sty m:val="p"/>
                        </m:rPr>
                        <m:t>T</m:t>
                      </m:r>
                    </m:e>
                    <m:sub>
                      <m:r>
                        <m:rPr>
                          <m:sty m:val="p"/>
                        </m:rPr>
                        <m:t>0</m:t>
                      </m:r>
                    </m:sub>
                  </m:sSub>
                </m:den>
              </m:f>
            </m:sup>
          </m:sSup>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p</m:t>
                      </m:r>
                    </m:sub>
                  </m:sSub>
                </m:den>
              </m:f>
            </m:e>
          </m:rad>
          <m:r>
            <m:rPr>
              <m:sty m:val="p"/>
            </m:rPr>
            <m:t>.</m:t>
          </m:r>
        </m:oMath>
      </m:oMathPara>
    </w:p>
    <w:p>
      <w:pPr>
        <w:numPr>
          <w:ilvl w:val="0"/>
          <w:numId w:val="12"/>
        </w:numPr>
        <w:spacing w:lineRule="auto"/>
      </w:pPr>
      <w:r>
        <w:rPr/>
        <w:t xml:space="preserve">On pose </w:t>
      </w:r>
      <m:oMath>
        <m:sSub>
          <m:sSubPr/>
          <m:e>
            <m:r>
              <m:rPr>
                <m:sty m:val="p"/>
              </m:rPr>
              <m:t>U</m:t>
            </m:r>
          </m:e>
          <m:sub>
            <m:r>
              <m:rPr>
                <m:sty m:val="p"/>
              </m:rPr>
              <m:t>0</m:t>
            </m:r>
          </m:sub>
        </m:sSub>
        <m:r>
          <m:rPr>
            <m:sty m:val="p"/>
          </m:rPr>
          <m:t>≡</m:t>
        </m:r>
        <m:f>
          <m:fPr>
            <m:ctrlPr>
              <w:rPr>
                <w:rFonts w:ascii="Cambria Math" w:hAnsi="Cambria Math"/>
              </w:rPr>
            </m:ctrlPr>
          </m:fPr>
          <m:num>
            <m:r>
              <m:rPr>
                <m:sty m:val="i"/>
              </m:rPr>
              <m:t>e</m:t>
            </m:r>
            <m:r>
              <m:rPr>
                <m:nor/>
              </m:rPr>
              <m:t xml:space="preserve"> </m:t>
            </m:r>
            <m:r>
              <m:rPr>
                <m:sty m:val="p"/>
              </m:rPr>
              <m:t>V</m:t>
            </m:r>
            <m:d>
              <m:dPr>
                <m:begChr m:val="("/>
                <m:endChr m:val=")"/>
                <m:ctrlPr>
                  <w:rPr>
                    <w:rFonts w:ascii="Cambria Math" w:hAnsi="Cambria Math"/>
                  </w:rPr>
                </m:ctrlPr>
              </m:dPr>
              <m:e>
                <m:sSub>
                  <m:sSubPr/>
                  <m:e>
                    <m:r>
                      <m:rPr>
                        <m:sty m:val="i"/>
                      </m:rPr>
                      <m:t>r</m:t>
                    </m:r>
                  </m:e>
                  <m:sub>
                    <m:r>
                      <m:rPr>
                        <m:sty m:val="p"/>
                      </m:rPr>
                      <m:t>0</m:t>
                    </m:r>
                  </m:sub>
                </m:sSub>
              </m:e>
            </m:d>
          </m:num>
          <m:den>
            <m:sSub>
              <m:sSubPr/>
              <m:e>
                <m:r>
                  <m:rPr>
                    <m:sty m:val="i"/>
                  </m:rPr>
                  <m:t>k</m:t>
                </m:r>
              </m:e>
              <m:sub>
                <m:r>
                  <m:rPr>
                    <m:sty m:val="p"/>
                  </m:rPr>
                  <m:t>B</m:t>
                </m:r>
              </m:sub>
            </m:sSub>
            <m:sSub>
              <m:sSubPr/>
              <m:e>
                <m:r>
                  <m:rPr>
                    <m:sty m:val="p"/>
                  </m:rPr>
                  <m:t>T</m:t>
                </m:r>
              </m:e>
              <m:sub>
                <m:r>
                  <m:rPr>
                    <m:sty m:val="p"/>
                  </m:rPr>
                  <m:t>0</m:t>
                </m:r>
              </m:sub>
            </m:sSub>
          </m:den>
        </m:f>
      </m:oMath>
      <w:r>
        <w:rPr>
          <w:rFonts w:eastAsia="Georgia" w:cs="Georgia" w:ascii="Georgia" w:hAnsi="Georgia"/>
        </w:rPr>
        <w:t xml:space="preserve"> et on admet que la solution de l'équation précédente donne environ </w:t>
      </w:r>
      <m:oMath>
        <m:sSub>
          <m:sSubPr/>
          <m:e>
            <m:r>
              <m:rPr>
                <m:sty m:val="p"/>
              </m:rPr>
              <m:t>U</m:t>
            </m:r>
          </m:e>
          <m:sub>
            <m:r>
              <m:rPr>
                <m:sty m:val="p"/>
              </m:rPr>
              <m:t>0</m:t>
            </m:r>
          </m:sub>
        </m:sSub>
        <m:r>
          <m:rPr>
            <m:sty m:val="p"/>
          </m:rPr>
          <m:t>≈</m:t>
        </m:r>
        <m:r>
          <m:rPr>
            <m:sty m:val="p"/>
          </m:rPr>
          <m:t>5</m:t>
        </m:r>
      </m:oMath>
      <w:r>
        <w:rPr/>
        <w:t xml:space="preserve">. Calculer </w:t>
      </w:r>
      <m:oMath>
        <m:r>
          <m:rPr>
            <m:sty m:val="p"/>
          </m:rPr>
          <m:t>V</m:t>
        </m:r>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comparer au résultat trouvé à la question 48 et commenter.</w:t>
      </w:r>
    </w:p>
    <w:p>
      <w:pPr>
        <w:numPr>
          <w:ilvl w:val="0"/>
          <w:numId w:val="12"/>
        </w:numPr>
        <w:spacing w:lineRule="auto"/>
      </w:pPr>
      <w:r>
        <w:rPr>
          <w:rFonts w:eastAsia="Georgia" w:cs="Georgia" w:ascii="Georgia" w:hAnsi="Georgia"/>
        </w:rPr>
        <w:t xml:space="preserve">À l'aide d'un bilan d'énergie, exprimer la vitesse asymptotique </w:t>
      </w:r>
      <m:oMath>
        <m:sSub>
          <m:sSubPr/>
          <m:e>
            <m:r>
              <m:rPr>
                <m:sty m:val="i"/>
              </m:rPr>
              <m:t>v</m:t>
            </m:r>
          </m:e>
          <m:sub>
            <m:r>
              <m:rPr>
                <m:sty m:val="p"/>
              </m:rPr>
              <m:t>SN</m:t>
            </m:r>
          </m:sub>
        </m:sSub>
      </m:oMath>
      <w:r>
        <w:rPr/>
        <w:t xml:space="preserve"> (pour </w:t>
      </w:r>
      <m:oMath>
        <m:r>
          <m:rPr>
            <m:sty m:val="i"/>
          </m:rPr>
          <m:t>r</m:t>
        </m:r>
        <m:r>
          <m:rPr>
            <m:sty m:val="p"/>
          </m:rPr>
          <m:t>→</m:t>
        </m:r>
        <m:r>
          <m:rPr>
            <m:sty m:val="p"/>
          </m:rPr>
          <m:t>∞</m:t>
        </m:r>
      </m:oMath>
      <w:r>
        <w:rPr/>
        <w:t xml:space="preserve"> ) du vent solaire.</w:t>
      </w:r>
    </w:p>
    <w:p>
      <w:pPr>
        <w:numPr>
          <w:ilvl w:val="0"/>
          <w:numId w:val="12"/>
        </w:numPr>
        <w:spacing w:lineRule="auto"/>
      </w:pPr>
      <w:r>
        <w:rPr>
          <w:rFonts w:eastAsia="Georgia" w:cs="Georgia" w:ascii="Georgia" w:hAnsi="Georgia"/>
        </w:rPr>
        <w:t xml:space="preserve">Calculer numériquement </w:t>
      </w:r>
      <m:oMath>
        <m:sSub>
          <m:sSubPr/>
          <m:e>
            <m:r>
              <m:rPr>
                <m:sty m:val="i"/>
              </m:rPr>
              <m:t>v</m:t>
            </m:r>
          </m:e>
          <m:sub>
            <m:r>
              <m:rPr>
                <m:sty m:val="p"/>
              </m:rPr>
              <m:t>SN</m:t>
            </m:r>
          </m:sub>
        </m:sSub>
      </m:oMath>
      <w:r>
        <w:rPr>
          <w:rFonts w:eastAsia="Georgia" w:cs="Georgia" w:ascii="Georgia" w:hAnsi="Georgia"/>
        </w:rPr>
        <w:t xml:space="preserve"> et comparer les ordres de grandeur des contributions thermique, électrique et gravitationnelle intervenant dans l'expression précédente de </w:t>
      </w:r>
      <m:oMath>
        <m:sSub>
          <m:sSubPr/>
          <m:e>
            <m:r>
              <m:rPr>
                <m:sty m:val="i"/>
              </m:rPr>
              <m:t>v</m:t>
            </m:r>
          </m:e>
          <m:sub>
            <m:r>
              <m:rPr>
                <m:sty m:val="p"/>
              </m:rPr>
              <m:t>SN</m:t>
            </m:r>
          </m:sub>
        </m:sSub>
      </m:oMath>
      <w:r>
        <w:rPr/>
        <w:t xml:space="preserve">.</w:t>
      </w:r>
    </w:p>
    <w:p>
      <w:pPr>
        <w:spacing w:line="271" w:before="240" w:lineRule="auto"/>
      </w:pPr>
      <w:r>
        <w:rPr>
          <w:rFonts w:eastAsia="Georgia" w:cs="Georgia" w:ascii="Georgia" w:hAnsi="Georgia"/>
          <w:b/>
          <w:sz w:val="33"/>
        </w:rPr>
        <w:t xml:space="preserve">2.2.4 Distribution suprathermique des électrons : modèle de Pierrard et Lemaire (1996)</w:t>
      </w:r>
    </w:p>
    <w:p>
      <w:pPr>
        <w:spacing w:after="220" w:lineRule="auto"/>
      </w:pPr>
      <w:r>
        <w:rPr>
          <w:rFonts w:eastAsia="Georgia" w:cs="Georgia" w:ascii="Georgia" w:hAnsi="Georgia"/>
        </w:rPr>
        <w:t xml:space="preserve">Le modèle précédent rend compte de la vitesse du vent solaire dit lent, que l'on observe dans le plan de l'écliptique (donc sur Terre). Un vent solaire qualifié de rapide, d'une vitesse de l'ordre de </w:t>
      </w:r>
      <m:oMath>
        <m:r>
          <m:rPr>
            <m:sty m:val="p"/>
          </m:rPr>
          <m:t>750</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a été observé par la sonde Ulysse, vers la fin années 90 , en dehors du plan de l'écliptique. Afin de l'expliquer, on suppose que les protons conservent une distribution maxwellienne des vitesses, mais que la distribution des vitesses des électrons, au niveau de l'exobase, est une lorentzienne donnée par :</w:t>
      </w:r>
    </w:p>
    <w:p>
      <w:pPr>
        <w:spacing w:after="220" w:lineRule="auto"/>
      </w:pPr>
      <m:oMathPara>
        <m:oMath>
          <m:sSub>
            <m:sSubPr/>
            <m:e>
              <m:r>
                <m:rPr>
                  <m:sty m:val="i"/>
                </m:rPr>
                <m:t>f</m:t>
              </m:r>
            </m:e>
            <m:sub>
              <m:r>
                <m:rPr>
                  <m:sty m:val="i"/>
                </m:rPr>
                <m:t>e</m:t>
              </m:r>
            </m:sub>
          </m:sSub>
          <m:r>
            <m:rPr>
              <m:sty m:val="p"/>
            </m:rPr>
            <m:t>(</m:t>
          </m:r>
          <m:acc>
            <m:accPr>
              <m:chr m:val="⃗"/>
            </m:accPr>
            <m:e>
              <m:r>
                <m:rPr>
                  <m:sty m:val="i"/>
                </m:rPr>
                <m:t>v</m:t>
              </m:r>
            </m:e>
          </m:acc>
          <m:r>
            <m:rPr>
              <m:sty m:val="p"/>
            </m:rPr>
            <m:t>)</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sSub>
                <m:sSubPr/>
                <m:e>
                  <m:r>
                    <m:rPr>
                      <m:nor/>
                    </m:rPr>
                    <m:t xml:space="preserve"> </m:t>
                  </m:r>
                  <m:r>
                    <m:rPr>
                      <m:sty m:val="p"/>
                    </m:rPr>
                    <m:t>A</m:t>
                  </m:r>
                </m:e>
                <m:sub>
                  <m:r>
                    <m:rPr>
                      <m:sty m:val="i"/>
                    </m:rPr>
                    <m:t>κ</m:t>
                  </m:r>
                </m:sub>
              </m:sSub>
            </m:num>
            <m:den>
              <m:sSup>
                <m:sSupPr/>
                <m:e>
                  <m:d>
                    <m:dPr>
                      <m:begChr m:val="("/>
                      <m:endChr m:val=")"/>
                      <m:ctrlPr>
                        <w:rPr>
                          <w:rFonts w:ascii="Cambria Math" w:hAnsi="Cambria Math"/>
                        </w:rPr>
                      </m:ctrlPr>
                    </m:dPr>
                    <m:e>
                      <m:r>
                        <m:rPr>
                          <m:sty m:val="i"/>
                        </m:rPr>
                        <m:t>κ</m:t>
                      </m:r>
                      <m:sSup>
                        <m:sSupPr/>
                        <m:e>
                          <m:r>
                            <m:rPr>
                              <m:sty m:val="i"/>
                            </m:rPr>
                            <m:t>w</m:t>
                          </m:r>
                        </m:e>
                        <m:sup>
                          <m:r>
                            <m:rPr>
                              <m:sty m:val="p"/>
                            </m:rPr>
                            <m:t>2</m:t>
                          </m:r>
                        </m:sup>
                      </m:sSup>
                    </m:e>
                  </m:d>
                </m:e>
                <m:sup>
                  <m:r>
                    <m:rPr>
                      <m:sty m:val="p"/>
                    </m:rPr>
                    <m:t>3</m:t>
                  </m:r>
                  <m:r>
                    <m:rPr>
                      <m:sty m:val="p"/>
                    </m:rPr>
                    <m:t>/</m:t>
                  </m:r>
                  <m:r>
                    <m:rPr>
                      <m:sty m:val="p"/>
                    </m:rPr>
                    <m:t>2</m:t>
                  </m:r>
                </m:sup>
              </m:sSup>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acc>
                            <m:accPr>
                              <m:chr m:val="⃗"/>
                            </m:accPr>
                            <m:e>
                              <m:r>
                                <m:rPr>
                                  <m:sty m:val="i"/>
                                </m:rPr>
                                <m:t>v</m:t>
                              </m:r>
                            </m:e>
                          </m:acc>
                        </m:e>
                        <m:sup>
                          <m:r>
                            <m:rPr>
                              <m:sty m:val="p"/>
                            </m:rPr>
                            <m:t>2</m:t>
                          </m:r>
                        </m:sup>
                      </m:sSup>
                    </m:num>
                    <m:den>
                      <m:r>
                        <m:rPr>
                          <m:sty m:val="i"/>
                        </m:rPr>
                        <m:t>κ</m:t>
                      </m:r>
                      <m:sSup>
                        <m:sSupPr/>
                        <m:e>
                          <m:r>
                            <m:rPr>
                              <m:sty m:val="i"/>
                            </m:rPr>
                            <m:t>w</m:t>
                          </m:r>
                        </m:e>
                        <m:sup>
                          <m:r>
                            <m:rPr>
                              <m:sty m:val="p"/>
                            </m:rPr>
                            <m:t>2</m:t>
                          </m:r>
                        </m:sup>
                      </m:sSup>
                    </m:den>
                  </m:f>
                </m:e>
              </m:d>
            </m:e>
            <m:sup>
              <m:r>
                <m:rPr>
                  <m:sty m:val="p"/>
                </m:rPr>
                <m:t>−</m:t>
              </m:r>
              <m:r>
                <m:rPr>
                  <m:sty m:val="p"/>
                </m:rPr>
                <m:t>(</m:t>
              </m:r>
              <m:r>
                <m:rPr>
                  <m:sty m:val="i"/>
                </m:rPr>
                <m:t>κ</m:t>
              </m:r>
              <m:r>
                <m:rPr>
                  <m:sty m:val="p"/>
                </m:rPr>
                <m:t>+</m:t>
              </m:r>
              <m:r>
                <m:rPr>
                  <m:sty m:val="p"/>
                </m:rPr>
                <m:t>1</m:t>
              </m:r>
              <m:r>
                <m:rPr>
                  <m:sty m:val="p"/>
                </m:rPr>
                <m:t>)</m:t>
              </m:r>
            </m:sup>
          </m:sSup>
        </m:oMath>
      </m:oMathPara>
    </w:p>
    <w:p>
      <w:pPr>
        <w:spacing w:after="220" w:lineRule="auto"/>
      </w:pPr>
      <w:r>
        <w:rPr>
          <w:rFonts w:eastAsia="Georgia" w:cs="Georgia" w:ascii="Georgia" w:hAnsi="Georgia"/>
        </w:rPr>
        <w:t xml:space="preserve">où </w:t>
      </w:r>
      <m:oMath>
        <m:r>
          <m:rPr>
            <m:sty m:val="i"/>
          </m:rPr>
          <m:t>w</m:t>
        </m:r>
      </m:oMath>
      <w:r>
        <w:rPr>
          <w:rFonts w:eastAsia="Georgia" w:cs="Georgia" w:ascii="Georgia" w:hAnsi="Georgia"/>
        </w:rPr>
        <w:t xml:space="preserve"> est une constante qui sera déterminée plus tard et </w:t>
      </w:r>
      <m:oMath>
        <m:sSub>
          <m:sSubPr/>
          <m:e>
            <m:r>
              <m:rPr>
                <m:sty m:val="p"/>
              </m:rPr>
              <m:t>A</m:t>
            </m:r>
          </m:e>
          <m:sub>
            <m:r>
              <m:rPr>
                <m:sty m:val="i"/>
              </m:rPr>
              <m:t>κ</m:t>
            </m:r>
          </m:sub>
        </m:sSub>
      </m:oMath>
      <w:r>
        <w:rPr/>
        <w:t xml:space="preserve">, dont on ne cherchera pas l'expression, assure la normalisation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e</m:t>
            </m:r>
          </m:sub>
        </m:sSub>
        <m:r>
          <m:rPr>
            <m:sty m:val="p"/>
          </m:rPr>
          <m:t>(</m:t>
        </m:r>
        <m:acc>
          <m:accPr>
            <m:chr m:val="⃗"/>
          </m:accPr>
          <m:e>
            <m:r>
              <m:rPr>
                <m:sty m:val="i"/>
              </m:rPr>
              <m:t>v</m:t>
            </m:r>
          </m:e>
        </m:acc>
        <m:r>
          <m:rPr>
            <m:sty m:val="p"/>
          </m:rPr>
          <m:t>)</m:t>
        </m:r>
        <m:r>
          <m:rPr>
            <m:sty m:val="p"/>
          </m:rPr>
          <m:t>d</m:t>
        </m:r>
        <m:sSub>
          <m:sSubPr/>
          <m:e>
            <m:r>
              <m:rPr>
                <m:sty m:val="i"/>
              </m:rPr>
              <m:t>v</m:t>
            </m:r>
          </m:e>
          <m:sub>
            <m:r>
              <m:rPr>
                <m:sty m:val="i"/>
              </m:rPr>
              <m:t>x</m:t>
            </m:r>
          </m:sub>
        </m:sSub>
        <m:r>
          <m:rPr>
            <m:nor/>
          </m:rPr>
          <m:t xml:space="preserve"> </m:t>
        </m:r>
        <m:r>
          <m:rPr>
            <m:sty m:val="p"/>
          </m:rPr>
          <m:t>d</m:t>
        </m:r>
        <m:sSub>
          <m:sSubPr/>
          <m:e>
            <m:r>
              <m:rPr>
                <m:sty m:val="i"/>
              </m:rPr>
              <m:t>v</m:t>
            </m:r>
          </m:e>
          <m:sub>
            <m:r>
              <m:rPr>
                <m:sty m:val="i"/>
              </m:rPr>
              <m:t>y</m:t>
            </m:r>
          </m:sub>
        </m:sSub>
        <m:r>
          <m:rPr>
            <m:nor/>
          </m:rPr>
          <m:t xml:space="preserve"> </m:t>
        </m:r>
        <m:r>
          <m:rPr>
            <m:sty m:val="p"/>
          </m:rPr>
          <m:t>d</m:t>
        </m:r>
        <m:sSub>
          <m:sSubPr/>
          <m:e>
            <m:r>
              <m:rPr>
                <m:sty m:val="i"/>
              </m:rPr>
              <m:t>v</m:t>
            </m:r>
          </m:e>
          <m:sub>
            <m:r>
              <m:rPr>
                <m:sty m:val="i"/>
              </m:rPr>
              <m:t>z</m:t>
            </m:r>
          </m:sub>
        </m:sSub>
        <m:r>
          <m:rPr>
            <m:sty m:val="p"/>
          </m:rPr>
          <m:t>=</m:t>
        </m:r>
        <m:r>
          <m:rPr>
            <m:sty m:val="p"/>
          </m:rPr>
          <m:t>1</m:t>
        </m:r>
      </m:oMath>
      <w:r>
        <w:rPr/>
        <w:t xml:space="preserve">. L'indice </w:t>
      </w:r>
      <m:oMath>
        <m:r>
          <m:rPr>
            <m:sty m:val="i"/>
          </m:rPr>
          <m:t>κ</m:t>
        </m:r>
      </m:oMath>
      <w:r>
        <w:rPr/>
        <w:t xml:space="preserve"> est compris entre 2 et 5 pour le vent solaire (on prendra </w:t>
      </w:r>
      <m:oMath>
        <m:r>
          <m:rPr>
            <m:sty m:val="i"/>
          </m:rPr>
          <m:t>κ</m:t>
        </m:r>
        <m:r>
          <m:rPr>
            <m:sty m:val="p"/>
          </m:rPr>
          <m:t>=</m:t>
        </m:r>
        <m:r>
          <m:rPr>
            <m:sty m:val="p"/>
          </m:rPr>
          <m:t>3</m:t>
        </m:r>
      </m:oMath>
      <w:r>
        <w:rPr>
          <w:rFonts w:eastAsia="Georgia" w:cs="Georgia" w:ascii="Georgia" w:hAnsi="Georgia"/>
        </w:rPr>
        <w:t xml:space="preserve"> pour les applications numériques). Comme dans le modèle précédent, on impose la nullité du courant électrique qui s'échappe du Soleil.</w:t>
      </w:r>
      <w:r>
        <w:rPr/>
        <w:br w:type="textWrapping"/>
      </w:r>
      <w:r>
        <w:rPr>
          <w:rFonts w:eastAsia="Georgia" w:cs="Georgia" w:ascii="Georgia" w:hAnsi="Georgia"/>
        </w:rPr>
        <w:t xml:space="preserve">57. Représenter qualitativement les distributions maxwellienne et lorentzienne. En déduire, toujours qualitativement, que l'accélération du vent solaire peut être plus importante avec un tel modèle.</w:t>
      </w:r>
      <w:r>
        <w:rPr/>
        <w:br w:type="textWrapping"/>
      </w:r>
      <w:r>
        <w:rPr/>
        <w:t xml:space="preserve">58. Calculer la vitesse la plus probable.</w:t>
      </w:r>
      <w:r>
        <w:rPr/>
        <w:br w:type="textWrapping"/>
      </w:r>
      <w:r>
        <w:rPr>
          <w:rFonts w:eastAsia="Georgia" w:cs="Georgia" w:ascii="Georgia" w:hAnsi="Georgia"/>
        </w:rPr>
        <w:t xml:space="preserve">59. Montrer que la vitesse quadratique moyenne des électrons s'écrit :</w:t>
      </w:r>
    </w:p>
    <w:p>
      <w:pPr>
        <w:spacing w:after="220" w:lineRule="auto"/>
      </w:pPr>
      <m:oMathPara>
        <m:oMath>
          <m:d>
            <m:dPr>
              <m:begChr m:val="⟨"/>
              <m:endChr m:val="⟩"/>
              <m:ctrlPr>
                <w:rPr>
                  <w:rFonts w:ascii="Cambria Math" w:hAnsi="Cambria Math"/>
                </w:rPr>
              </m:ctrlPr>
            </m:dPr>
            <m:e>
              <m:sSup>
                <m:sSupPr/>
                <m:e>
                  <m:r>
                    <m:rPr>
                      <m:sty m:val="i"/>
                    </m:rPr>
                    <m:t>v</m:t>
                  </m:r>
                </m:e>
                <m:sup>
                  <m:r>
                    <m:rPr>
                      <m:sty m:val="p"/>
                    </m:rPr>
                    <m:t>2</m:t>
                  </m:r>
                </m:sup>
              </m:sSup>
            </m:e>
          </m:d>
          <m:r>
            <m:rPr>
              <m:sty m:val="p"/>
            </m:rPr>
            <m:t>=</m:t>
          </m:r>
          <m:sSup>
            <m:sSupPr/>
            <m:e>
              <m:r>
                <m:rPr>
                  <m:sty m:val="i"/>
                </m:rPr>
                <m:t>w</m:t>
              </m:r>
            </m:e>
            <m:sup>
              <m:r>
                <m:rPr>
                  <m:sty m:val="p"/>
                </m:rPr>
                <m:t>2</m:t>
              </m:r>
            </m:sup>
          </m:sSup>
          <m:f>
            <m:fPr>
              <m:ctrlPr>
                <w:rPr>
                  <w:rFonts w:ascii="Cambria Math" w:hAnsi="Cambria Math"/>
                </w:rPr>
              </m:ctrlPr>
            </m:fPr>
            <m:num>
              <m:r>
                <m:rPr>
                  <m:sty m:val="p"/>
                </m:rPr>
                <m:t>3</m:t>
              </m:r>
              <m:r>
                <m:rPr>
                  <m:sty m:val="i"/>
                </m:rPr>
                <m:t>κ</m:t>
              </m:r>
            </m:num>
            <m:den>
              <m:r>
                <m:rPr>
                  <m:sty m:val="p"/>
                </m:rPr>
                <m:t>2</m:t>
              </m:r>
              <m:r>
                <m:rPr>
                  <m:sty m:val="i"/>
                </m:rPr>
                <m:t>κ</m:t>
              </m:r>
              <m:r>
                <m:rPr>
                  <m:sty m:val="p"/>
                </m:rPr>
                <m:t>−</m:t>
              </m:r>
              <m:r>
                <m:rPr>
                  <m:sty m:val="p"/>
                </m:rPr>
                <m:t>3</m:t>
              </m:r>
            </m:den>
          </m:f>
        </m:oMath>
      </m:oMathPara>
    </w:p>
    <w:p>
      <w:pPr>
        <w:spacing w:after="220" w:lineRule="auto"/>
      </w:pPr>
      <w:r>
        <w:rPr>
          <w:rFonts w:eastAsia="Georgia" w:cs="Georgia" w:ascii="Georgia" w:hAnsi="Georgia"/>
        </w:rPr>
        <w:t xml:space="preserve">On pourra effectuer une intégration par parties et utiliser la normalisation de </w:t>
      </w:r>
      <m:oMath>
        <m:sSub>
          <m:sSubPr/>
          <m:e>
            <m:r>
              <m:rPr>
                <m:sty m:val="i"/>
              </m:rPr>
              <m:t>f</m:t>
            </m:r>
          </m:e>
          <m:sub>
            <m:r>
              <m:rPr>
                <m:sty m:val="i"/>
              </m:rPr>
              <m:t>e</m:t>
            </m:r>
          </m:sub>
        </m:sSub>
        <m:r>
          <m:rPr>
            <m:sty m:val="p"/>
          </m:rPr>
          <m:t>(</m:t>
        </m:r>
        <m:acc>
          <m:accPr>
            <m:chr m:val="⃗"/>
          </m:accPr>
          <m:e>
            <m:r>
              <m:rPr>
                <m:sty m:val="i"/>
              </m:rPr>
              <m:t>v</m:t>
            </m:r>
          </m:e>
        </m:acc>
        <m:r>
          <m:rPr>
            <m:sty m:val="p"/>
          </m:rPr>
          <m:t>)</m:t>
        </m:r>
      </m:oMath>
      <w:r>
        <w:rPr/>
        <w:t xml:space="preserve">.</w:t>
      </w:r>
      <w:r>
        <w:rPr/>
        <w:br w:type="textWrapping"/>
      </w:r>
      <w:r>
        <w:rPr>
          <w:rFonts w:eastAsia="Georgia" w:cs="Georgia" w:ascii="Georgia" w:hAnsi="Georgia"/>
        </w:rPr>
        <w:t xml:space="preserve">60. En déduire l'expression de </w:t>
      </w:r>
      <m:oMath>
        <m:r>
          <m:rPr>
            <m:sty m:val="i"/>
          </m:rPr>
          <m:t>w</m:t>
        </m:r>
      </m:oMath>
      <w:r>
        <w:rPr/>
        <w:t xml:space="preserve"> en fonction de </w:t>
      </w:r>
      <m:oMath>
        <m:sSub>
          <m:sSubPr/>
          <m:e>
            <m:r>
              <m:rPr>
                <m:sty m:val="p"/>
              </m:rPr>
              <m:t>T</m:t>
            </m:r>
          </m:e>
          <m:sub>
            <m:r>
              <m:rPr>
                <m:sty m:val="p"/>
              </m:rPr>
              <m:t>0</m:t>
            </m:r>
          </m:sub>
        </m:sSub>
      </m:oMath>
      <w:r>
        <w:rPr>
          <w:rFonts w:eastAsia="Georgia" w:cs="Georgia" w:ascii="Georgia" w:hAnsi="Georgia"/>
        </w:rPr>
        <w:t xml:space="preserve">, si on définit la température comme dans le cas d'une distribution maxwellienne. Faire l'application numérique.</w:t>
      </w:r>
      <w:r>
        <w:rPr/>
        <w:br w:type="textWrapping"/>
      </w:r>
      <w:r>
        <w:rPr>
          <w:rFonts w:eastAsia="Georgia" w:cs="Georgia" w:ascii="Georgia" w:hAnsi="Georgia"/>
        </w:rPr>
        <w:t xml:space="preserve">61. Calculer le flux électronique </w:t>
      </w:r>
      <m:oMath>
        <m:sSub>
          <m:sSubPr/>
          <m:e>
            <m:r>
              <m:rPr>
                <m:sty m:val="p"/>
              </m:rPr>
              <m:t>F</m:t>
            </m:r>
          </m:e>
          <m:sub>
            <m:r>
              <m:rPr>
                <m:sty m:val="i"/>
              </m:rPr>
              <m:t>e</m:t>
            </m:r>
          </m:sub>
        </m:sSub>
      </m:oMath>
      <w:r>
        <w:rPr>
          <w:rFonts w:eastAsia="Georgia" w:cs="Georgia" w:ascii="Georgia" w:hAnsi="Georgia"/>
        </w:rPr>
        <w:t xml:space="preserve"> émis au niveau de l'exobase en supposant que </w:t>
      </w:r>
      <m:oMath>
        <m:sSubSup>
          <m:sSubSupPr/>
          <m:e>
            <m:r>
              <m:rPr>
                <m:sty m:val="i"/>
              </m:rPr>
              <m:t>v</m:t>
            </m:r>
          </m:e>
          <m:sub>
            <m:r>
              <m:rPr>
                <m:sty m:val="p"/>
              </m:rPr>
              <m:t>lib</m:t>
            </m:r>
          </m:sub>
          <m:sup>
            <m:r>
              <m:rPr>
                <m:sty m:val="i"/>
              </m:rPr>
              <m:t>e</m:t>
            </m:r>
          </m:sup>
        </m:sSubSup>
        <m:r>
          <m:rPr>
            <m:sty m:val="p"/>
          </m:rPr>
          <m:t>≫</m:t>
        </m:r>
        <m:r>
          <m:rPr>
            <m:sty m:val="i"/>
          </m:rPr>
          <m:t>w</m:t>
        </m:r>
      </m:oMath>
      <w:r>
        <w:rPr>
          <w:rFonts w:eastAsia="Georgia" w:cs="Georgia" w:ascii="Georgia" w:hAnsi="Georgia"/>
        </w:rPr>
        <w:t xml:space="preserve">. Vérifier cette hypothèse a posteriori.</w:t>
      </w:r>
      <w:r>
        <w:rPr/>
        <w:br w:type="textWrapping"/>
      </w:r>
      <w:r>
        <w:rPr/>
        <w:t xml:space="preserve">62. On fait l'approximation </w:t>
      </w:r>
      <m:oMath>
        <m:sSubSup>
          <m:sSubSupPr/>
          <m:e>
            <m:r>
              <m:rPr>
                <m:sty m:val="i"/>
              </m:rPr>
              <m:t>v</m:t>
            </m:r>
          </m:e>
          <m:sub>
            <m:r>
              <m:rPr>
                <m:sty m:val="p"/>
              </m:rPr>
              <m:t>lib</m:t>
            </m:r>
          </m:sub>
          <m:sup>
            <m:r>
              <m:rPr>
                <m:sty m:val="i"/>
              </m:rPr>
              <m:t>p</m:t>
            </m:r>
          </m:sup>
        </m:sSubSup>
        <m:r>
          <m:rPr>
            <m:sty m:val="p"/>
          </m:rPr>
          <m:t>≃</m:t>
        </m:r>
        <m:r>
          <m:rPr>
            <m:sty m:val="p"/>
          </m:rPr>
          <m:t>0</m:t>
        </m:r>
      </m:oMath>
      <w:r>
        <w:rPr/>
        <w:t xml:space="preserve">. Montrer que alors :</w:t>
      </w:r>
    </w:p>
    <w:p>
      <w:pPr>
        <w:spacing w:after="220" w:lineRule="auto"/>
      </w:pPr>
      <m:oMathPara>
        <m:oMath>
          <m:sSub>
            <m:sSubPr/>
            <m:e>
              <m:r>
                <m:rPr>
                  <m:sty m:val="p"/>
                </m:rPr>
                <m:t>U</m:t>
              </m:r>
            </m:e>
            <m:sub>
              <m:r>
                <m:rPr>
                  <m:sty m:val="p"/>
                </m:rPr>
                <m:t>0</m:t>
              </m:r>
            </m:sub>
          </m:sSub>
          <m:r>
            <m:rPr>
              <m:sty m:val="p"/>
            </m:rPr>
            <m:t>≡</m:t>
          </m:r>
          <m:f>
            <m:fPr>
              <m:ctrlPr>
                <w:rPr>
                  <w:rFonts w:ascii="Cambria Math" w:hAnsi="Cambria Math"/>
                </w:rPr>
              </m:ctrlPr>
            </m:fPr>
            <m:num>
              <m:r>
                <m:rPr>
                  <m:sty m:val="i"/>
                </m:rPr>
                <m:t>e</m:t>
              </m:r>
              <m:r>
                <m:rPr>
                  <m:nor/>
                </m:rPr>
                <m:t xml:space="preserve"> </m:t>
              </m:r>
              <m:r>
                <m:rPr>
                  <m:sty m:val="p"/>
                </m:rPr>
                <m:t>V</m:t>
              </m:r>
              <m:d>
                <m:dPr>
                  <m:begChr m:val="("/>
                  <m:endChr m:val=")"/>
                  <m:ctrlPr>
                    <w:rPr>
                      <w:rFonts w:ascii="Cambria Math" w:hAnsi="Cambria Math"/>
                    </w:rPr>
                  </m:ctrlPr>
                </m:dPr>
                <m:e>
                  <m:sSub>
                    <m:sSubPr/>
                    <m:e>
                      <m:r>
                        <m:rPr>
                          <m:sty m:val="i"/>
                        </m:rPr>
                        <m:t>r</m:t>
                      </m:r>
                    </m:e>
                    <m:sub>
                      <m:r>
                        <m:rPr>
                          <m:sty m:val="p"/>
                        </m:rPr>
                        <m:t>0</m:t>
                      </m:r>
                    </m:sub>
                  </m:sSub>
                </m:e>
              </m:d>
            </m:num>
            <m:den>
              <m:sSub>
                <m:sSubPr/>
                <m:e>
                  <m:r>
                    <m:rPr>
                      <m:sty m:val="i"/>
                    </m:rPr>
                    <m:t>k</m:t>
                  </m:r>
                </m:e>
                <m:sub>
                  <m:r>
                    <m:rPr>
                      <m:sty m:val="p"/>
                    </m:rPr>
                    <m:t>B</m:t>
                  </m:r>
                </m:sub>
              </m:sSub>
              <m:sSub>
                <m:sSubPr/>
                <m:e>
                  <m:r>
                    <m:rPr>
                      <m:nor/>
                    </m:rPr>
                    <m:t xml:space="preserve"> </m:t>
                  </m:r>
                  <m:r>
                    <m:rPr>
                      <m:sty m:val="p"/>
                    </m:rPr>
                    <m:t>T</m:t>
                  </m:r>
                </m:e>
                <m:sub>
                  <m:r>
                    <m:rPr>
                      <m:sty m:val="p"/>
                    </m:rPr>
                    <m:t>0</m:t>
                  </m:r>
                </m:sub>
              </m:sSub>
            </m:den>
          </m:f>
          <m:r>
            <m:rPr>
              <m:sty m:val="p"/>
            </m:rPr>
            <m:t>≃</m:t>
          </m:r>
          <m:f>
            <m:fPr>
              <m:ctrlPr>
                <w:rPr>
                  <w:rFonts w:ascii="Cambria Math" w:hAnsi="Cambria Math"/>
                </w:rPr>
              </m:ctrlPr>
            </m:fPr>
            <m:num>
              <m:r>
                <m:rPr>
                  <m:sty m:val="p"/>
                </m:rPr>
                <m:t>2</m:t>
              </m:r>
              <m:r>
                <m:rPr>
                  <m:sty m:val="i"/>
                </m:rPr>
                <m:t>κ</m:t>
              </m:r>
              <m:r>
                <m:rPr>
                  <m:sty m:val="p"/>
                </m:rPr>
                <m:t>−</m:t>
              </m:r>
              <m:r>
                <m:rPr>
                  <m:sty m:val="p"/>
                </m:rPr>
                <m:t>3</m:t>
              </m:r>
            </m:num>
            <m:den>
              <m:r>
                <m:rPr>
                  <m:sty m:val="p"/>
                </m:rPr>
                <m:t>2</m:t>
              </m:r>
              <m:r>
                <m:rPr>
                  <m:sty m:val="i"/>
                </m:rPr>
                <m:t>κ</m:t>
              </m:r>
            </m:den>
          </m:f>
          <m:sSup>
            <m:sSupPr/>
            <m:e>
              <m:d>
                <m:dPr>
                  <m:begChr m:val="["/>
                  <m:endChr m:val="]"/>
                  <m:ctrlPr>
                    <w:rPr>
                      <w:rFonts w:ascii="Cambria Math" w:hAnsi="Cambria Math"/>
                    </w:rPr>
                  </m:ctrlPr>
                </m:dPr>
                <m:e>
                  <m:sSub>
                    <m:sSubPr/>
                    <m:e>
                      <m:r>
                        <m:rPr>
                          <m:sty m:val="i"/>
                        </m:rPr>
                        <m:t>β</m:t>
                      </m:r>
                    </m:e>
                    <m:sub>
                      <m:r>
                        <m:rPr>
                          <m:sty m:val="i"/>
                        </m:rPr>
                        <m:t>κ</m:t>
                      </m:r>
                    </m:sub>
                  </m:sSub>
                  <m:rad>
                    <m:radPr>
                      <m:degHide m:val="1"/>
                      <m:ctrlPr>
                        <w:rPr>
                          <w:rFonts w:ascii="Cambria Math" w:hAnsi="Cambria Math"/>
                        </w:rPr>
                      </m:ctrlPr>
                    </m:radPr>
                    <m:deg/>
                    <m:e>
                      <m:f>
                        <m:fPr>
                          <m:ctrlPr>
                            <w:rPr>
                              <w:rFonts w:ascii="Cambria Math" w:hAnsi="Cambria Math"/>
                            </w:rPr>
                          </m:ctrlPr>
                        </m:fPr>
                        <m:num>
                          <m:sSub>
                            <m:sSubPr/>
                            <m:e>
                              <m:r>
                                <m:rPr>
                                  <m:sty m:val="i"/>
                                </m:rPr>
                                <m:t>m</m:t>
                              </m:r>
                            </m:e>
                            <m:sub>
                              <m:r>
                                <m:rPr>
                                  <m:sty m:val="i"/>
                                </m:rPr>
                                <m:t>p</m:t>
                              </m:r>
                            </m:sub>
                          </m:sSub>
                        </m:num>
                        <m:den>
                          <m:sSub>
                            <m:sSubPr/>
                            <m:e>
                              <m:r>
                                <m:rPr>
                                  <m:sty m:val="i"/>
                                </m:rPr>
                                <m:t>m</m:t>
                              </m:r>
                            </m:e>
                            <m:sub>
                              <m:r>
                                <m:rPr>
                                  <m:sty m:val="i"/>
                                </m:rPr>
                                <m:t>e</m:t>
                              </m:r>
                            </m:sub>
                          </m:sSub>
                        </m:den>
                      </m:f>
                    </m:e>
                  </m:rad>
                </m:e>
              </m:d>
            </m:e>
            <m:sup>
              <m:r>
                <m:rPr>
                  <m:sty m:val="p"/>
                </m:rPr>
                <m:t>1</m:t>
              </m:r>
              <m:r>
                <m:rPr>
                  <m:sty m:val="p"/>
                </m:rPr>
                <m:t>/</m:t>
              </m:r>
              <m:r>
                <m:rPr>
                  <m:sty m:val="p"/>
                </m:rPr>
                <m:t>(</m:t>
              </m:r>
              <m:r>
                <m:rPr>
                  <m:sty m:val="i"/>
                </m:rPr>
                <m:t>κ</m:t>
              </m:r>
              <m:r>
                <m:rPr>
                  <m:sty m:val="p"/>
                </m:rPr>
                <m:t>−</m:t>
              </m:r>
              <m:r>
                <m:rPr>
                  <m:sty m:val="p"/>
                </m:rPr>
                <m:t>1</m:t>
              </m:r>
              <m:r>
                <m:rPr>
                  <m:sty m:val="p"/>
                </m:rPr>
                <m:t>)</m:t>
              </m:r>
            </m:sup>
          </m:sSup>
        </m:oMath>
      </m:oMathPara>
    </w:p>
    <w:p>
      <w:pPr>
        <w:spacing w:after="220" w:lineRule="auto"/>
      </w:pPr>
      <w:r>
        <w:rPr/>
        <w:t xml:space="preserve">Donner l'expression de </w:t>
      </w:r>
      <m:oMath>
        <m:sSub>
          <m:sSubPr/>
          <m:e>
            <m:r>
              <m:rPr>
                <m:sty m:val="i"/>
              </m:rPr>
              <m:t>β</m:t>
            </m:r>
          </m:e>
          <m:sub>
            <m:r>
              <m:rPr>
                <m:sty m:val="i"/>
              </m:rPr>
              <m:t>κ</m:t>
            </m:r>
          </m:sub>
        </m:sSub>
      </m:oMath>
      <w:r>
        <w:rPr/>
        <w:t xml:space="preserve">.</w:t>
      </w:r>
      <w:r>
        <w:rPr/>
        <w:br w:type="textWrapping"/>
      </w:r>
      <w:r>
        <w:rPr/>
        <w:t xml:space="preserve">63. Calculer enfin la vitesse asymptotique </w:t>
      </w:r>
      <m:oMath>
        <m:sSub>
          <m:sSubPr/>
          <m:e>
            <m:r>
              <m:rPr>
                <m:sty m:val="i"/>
              </m:rPr>
              <m:t>v</m:t>
            </m:r>
          </m:e>
          <m:sub>
            <m:r>
              <m:rPr>
                <m:sty m:val="p"/>
              </m:rPr>
              <m:t>SN</m:t>
            </m:r>
          </m:sub>
        </m:sSub>
      </m:oMath>
      <w:r>
        <w:rPr/>
        <w:t xml:space="preserve"> du vent solaire pour </w:t>
      </w:r>
      <m:oMath>
        <m:r>
          <m:rPr>
            <m:sty m:val="i"/>
          </m:rPr>
          <m:t>κ</m:t>
        </m:r>
        <m:r>
          <m:rPr>
            <m:sty m:val="p"/>
          </m:rPr>
          <m:t>=</m:t>
        </m:r>
        <m:r>
          <m:rPr>
            <m:sty m:val="p"/>
          </m:rPr>
          <m:t>3</m:t>
        </m:r>
      </m:oMath>
      <w:r>
        <w:rPr/>
        <w:t xml:space="preserve">. On donne </w:t>
      </w:r>
      <m:oMath>
        <m:sSub>
          <m:sSubPr/>
          <m:e>
            <m:r>
              <m:rPr>
                <m:sty m:val="p"/>
              </m:rPr>
              <m:t>A</m:t>
            </m:r>
          </m:e>
          <m:sub>
            <m:r>
              <m:rPr>
                <m:sty m:val="p"/>
              </m:rPr>
              <m:t>3</m:t>
            </m:r>
          </m:sub>
        </m:sSub>
        <m:r>
          <m:rPr>
            <m:sty m:val="p"/>
          </m:rPr>
          <m:t>=</m:t>
        </m:r>
        <m:sSup>
          <m:sSupPr/>
          <m:e>
            <m:r>
              <m:rPr>
                <m:sty m:val="p"/>
              </m:rPr>
              <m:t>2</m:t>
            </m:r>
          </m:e>
          <m:sup>
            <m:r>
              <m:rPr>
                <m:sty m:val="p"/>
              </m:rPr>
              <m:t>4</m:t>
            </m:r>
          </m:sup>
        </m:sSup>
        <m:r>
          <m:rPr>
            <m:sty m:val="p"/>
          </m:rPr>
          <m:t>/</m:t>
        </m:r>
        <m:r>
          <m:rPr>
            <m:sty m:val="i"/>
          </m:rPr>
          <m:t>π</m:t>
        </m:r>
      </m:oMath>
      <w:r>
        <w:rPr/>
        <w:t xml:space="preserve">.</w:t>
      </w:r>
      <w:r>
        <w:rPr/>
        <w:br w:type="textWrapping"/>
      </w:r>
      <w:r>
        <w:rPr>
          <w:rFonts w:eastAsia="Georgia" w:cs="Georgia" w:ascii="Georgia" w:hAnsi="Georgia"/>
        </w:rPr>
        <w:t xml:space="preserve">64. Quelles sont les principales limitations du modèle que l'on vient de développer?</w:t>
      </w:r>
    </w:p>
    <w:p>
      <w:pPr>
        <w:spacing w:line="271" w:before="240" w:lineRule="auto"/>
      </w:pPr>
      <w:r>
        <w:rPr>
          <w:rFonts w:eastAsia="Georgia" w:cs="Georgia" w:ascii="Georgia" w:hAnsi="Georgia"/>
          <w:b/>
          <w:sz w:val="33"/>
        </w:rPr>
        <w:t xml:space="preserve">2.3 Vent solaire avec champ magnétique : spirale de Parker</w:t>
      </w:r>
    </w:p>
    <w:p>
      <w:pPr>
        <w:spacing w:after="220" w:lineRule="auto"/>
      </w:pPr>
      <w:r>
        <w:rPr>
          <w:rFonts w:eastAsia="Georgia" w:cs="Georgia" w:ascii="Georgia" w:hAnsi="Georgia"/>
        </w:rPr>
        <w:t xml:space="preserve">Quand on tient compte de l'effet du champ magnétique créé par le Soleil, on admet que les équations couplées entre les champs électromagnétiques et le mouvement des particules entraînent les conséquences suivantes :</w:t>
      </w:r>
    </w:p>
    <w:p>
      <w:pPr>
        <w:numPr>
          <w:ilvl w:val="0"/>
          <w:numId w:val="13"/>
        </w:numPr>
        <w:spacing w:lineRule="auto"/>
      </w:pPr>
      <w:r>
        <w:rPr>
          <w:rFonts w:eastAsia="Georgia" w:cs="Georgia" w:ascii="Georgia" w:hAnsi="Georgia"/>
        </w:rPr>
        <w:t xml:space="preserve">au niveau de l'exobase, le vent solaire est émis radialement dans le référentiel en rotation avec le Soleil,</w:t>
      </w:r>
    </w:p>
    <w:p>
      <w:pPr>
        <w:numPr>
          <w:ilvl w:val="0"/>
          <w:numId w:val="13"/>
        </w:numPr>
        <w:spacing w:lineRule="auto"/>
      </w:pPr>
      <w:r>
        <w:rPr>
          <w:rFonts w:eastAsia="Georgia" w:cs="Georgia" w:ascii="Georgia" w:hAnsi="Georgia"/>
        </w:rPr>
        <w:t xml:space="preserve">la vitesse du vent solaire dans ce même référentiel (notée </w:t>
      </w:r>
      <m:oMath>
        <m:acc>
          <m:accPr>
            <m:chr m:val="⃗"/>
          </m:accPr>
          <m:e>
            <m:sSub>
              <m:sSubPr/>
              <m:e>
                <m:r>
                  <m:rPr>
                    <m:sty m:val="i"/>
                  </m:rPr>
                  <m:t>v</m:t>
                </m:r>
              </m:e>
              <m:sub>
                <m:r>
                  <m:rPr>
                    <m:sty m:val="p"/>
                  </m:rPr>
                  <m:t>SN</m:t>
                </m:r>
              </m:sub>
            </m:sSub>
          </m:e>
        </m:acc>
      </m:oMath>
      <w:r>
        <w:rPr>
          <w:rFonts w:eastAsia="Georgia" w:cs="Georgia" w:ascii="Georgia" w:hAnsi="Georgia"/>
        </w:rPr>
        <w:t xml:space="preserve"> et dont la norme est supposée constante) est toujours colinéaire au champ magnétique </w:t>
      </w:r>
      <m:oMath>
        <m:acc>
          <m:accPr>
            <m:chr m:val="⃗"/>
          </m:accPr>
          <m:e>
            <m:r>
              <m:rPr>
                <m:sty m:val="p"/>
              </m:rPr>
              <m:t>B</m:t>
            </m:r>
          </m:e>
        </m:acc>
      </m:oMath>
      <w:r>
        <w:rPr/>
        <w:t xml:space="preserve">.</w:t>
      </w:r>
      <w:r>
        <w:rPr/>
        <w:br w:type="textWrapping"/>
      </w:r>
      <w:r>
        <w:rPr>
          <w:rFonts w:eastAsia="Georgia" w:cs="Georgia" w:ascii="Georgia" w:hAnsi="Georgia"/>
        </w:rPr>
        <w:t xml:space="preserve">On se place en coordonnées sphériques ayant pour axe, l'axe de rotation du Soleil. On note </w:t>
      </w:r>
      <m:oMath>
        <m:r>
          <m:rPr>
            <m:sty m:val="i"/>
          </m:rPr>
          <m:t>θ</m:t>
        </m:r>
      </m:oMath>
      <w:r>
        <w:rPr/>
        <w:t xml:space="preserve"> la colatitude et </w:t>
      </w:r>
      <m:oMath>
        <m:r>
          <m:rPr>
            <m:sty m:val="i"/>
          </m:rPr>
          <m:t>φ</m:t>
        </m:r>
      </m:oMath>
      <w:r>
        <w:rPr/>
        <w:t xml:space="preserve"> l'angle azimutal (longitude).</w:t>
      </w:r>
    </w:p>
    <w:p>
      <w:pPr>
        <w:numPr>
          <w:ilvl w:val="0"/>
          <w:numId w:val="14"/>
        </w:numPr>
        <w:spacing w:lineRule="auto"/>
      </w:pPr>
      <w:r>
        <w:rPr>
          <w:rFonts w:eastAsia="Georgia" w:cs="Georgia" w:ascii="Georgia" w:hAnsi="Georgia"/>
        </w:rPr>
        <w:t xml:space="preserve">Établir, dans le référentiel en rotation avec le Soleil, la courbe paramétrée </w:t>
      </w:r>
      <m:oMath>
        <m:r>
          <m:rPr>
            <m:sty m:val="p"/>
          </m:rPr>
          <m:t>(</m:t>
        </m:r>
        <m:r>
          <m:rPr>
            <m:sty m:val="i"/>
          </m:rPr>
          <m:t>θ</m:t>
        </m:r>
        <m:r>
          <m:rPr>
            <m:sty m:val="p"/>
          </m:rPr>
          <m:t>(</m:t>
        </m:r>
        <m:r>
          <m:rPr>
            <m:sty m:val="i"/>
          </m:rPr>
          <m:t>r</m:t>
        </m:r>
        <m:r>
          <m:rPr>
            <m:sty m:val="p"/>
          </m:rPr>
          <m:t>)</m:t>
        </m:r>
        <m:r>
          <m:rPr>
            <m:sty m:val="p"/>
          </m:rPr>
          <m:t>,</m:t>
        </m:r>
        <m:r>
          <m:rPr>
            <m:sty m:val="i"/>
          </m:rPr>
          <m:t>φ</m:t>
        </m:r>
        <m:r>
          <m:rPr>
            <m:sty m:val="p"/>
          </m:rPr>
          <m:t>(</m:t>
        </m:r>
        <m:r>
          <m:rPr>
            <m:sty m:val="i"/>
          </m:rPr>
          <m:t>r</m:t>
        </m:r>
        <m:r>
          <m:rPr>
            <m:sty m:val="p"/>
          </m:rPr>
          <m:t>)</m:t>
        </m:r>
        <m:r>
          <m:rPr>
            <m:sty m:val="p"/>
          </m:rPr>
          <m:t>)</m:t>
        </m:r>
      </m:oMath>
      <w:r>
        <w:rPr>
          <w:rFonts w:eastAsia="Georgia" w:cs="Georgia" w:ascii="Georgia" w:hAnsi="Georgia"/>
        </w:rPr>
        <w:t xml:space="preserve"> représentant la trajectoire des particules.</w:t>
      </w:r>
    </w:p>
    <w:p>
      <w:pPr>
        <w:numPr>
          <w:ilvl w:val="0"/>
          <w:numId w:val="14"/>
        </w:numPr>
        <w:spacing w:lineRule="auto"/>
      </w:pPr>
      <w:r>
        <w:rPr>
          <w:rFonts w:eastAsia="Georgia" w:cs="Georgia" w:ascii="Georgia" w:hAnsi="Georgia"/>
        </w:rPr>
        <w:t xml:space="preserve">On cherche le champ magnétique sous la forme :</w:t>
      </w:r>
    </w:p>
    <w:p>
      <w:pPr>
        <w:spacing w:after="220" w:lineRule="auto"/>
      </w:pPr>
      <m:oMathPara>
        <m:oMath>
          <m:acc>
            <m:accPr>
              <m:chr m:val="⃗"/>
            </m:accPr>
            <m:e>
              <m:r>
                <m:rPr>
                  <m:sty m:val="p"/>
                </m:rPr>
                <m:t>B</m:t>
              </m:r>
            </m:e>
          </m:acc>
          <m:r>
            <m:rPr>
              <m:sty m:val="p"/>
            </m:rPr>
            <m:t>(</m:t>
          </m:r>
          <m:r>
            <m:rPr>
              <m:sty m:val="i"/>
            </m:rPr>
            <m:t>r</m:t>
          </m:r>
          <m:r>
            <m:rPr>
              <m:sty m:val="p"/>
            </m:rPr>
            <m:t>,</m:t>
          </m:r>
          <m:r>
            <m:rPr>
              <m:sty m:val="i"/>
            </m:rPr>
            <m:t>θ</m:t>
          </m:r>
          <m:r>
            <m:rPr>
              <m:sty m:val="p"/>
            </m:rPr>
            <m:t>)</m:t>
          </m:r>
          <m:r>
            <m:rPr>
              <m:sty m:val="p"/>
            </m:rPr>
            <m:t>=</m:t>
          </m:r>
          <m:sSub>
            <m:sSubPr/>
            <m:e>
              <m:r>
                <m:rPr>
                  <m:sty m:val="p"/>
                </m:rPr>
                <m:t>B</m:t>
              </m:r>
            </m:e>
            <m:sub>
              <m:r>
                <m:rPr>
                  <m:sty m:val="i"/>
                </m:rPr>
                <m:t>r</m:t>
              </m:r>
            </m:sub>
          </m:sSub>
          <m:r>
            <m:rPr>
              <m:sty m:val="p"/>
            </m:rPr>
            <m:t>(</m:t>
          </m:r>
          <m:r>
            <m:rPr>
              <m:sty m:val="i"/>
            </m:rPr>
            <m:t>r</m:t>
          </m:r>
          <m:r>
            <m:rPr>
              <m:sty m:val="p"/>
            </m:rPr>
            <m:t>)</m:t>
          </m:r>
          <m:acc>
            <m:accPr>
              <m:chr m:val="⃗"/>
            </m:accPr>
            <m:e>
              <m:sSub>
                <m:sSubPr/>
                <m:e>
                  <m:r>
                    <m:rPr>
                      <m:sty m:val="i"/>
                    </m:rPr>
                    <m:t>e</m:t>
                  </m:r>
                </m:e>
                <m:sub>
                  <m:r>
                    <m:rPr>
                      <m:sty m:val="i"/>
                    </m:rPr>
                    <m:t>r</m:t>
                  </m:r>
                </m:sub>
              </m:sSub>
            </m:e>
          </m:acc>
          <m:r>
            <m:rPr>
              <m:sty m:val="p"/>
            </m:rPr>
            <m:t>+</m:t>
          </m:r>
          <m:sSub>
            <m:sSubPr/>
            <m:e>
              <m:r>
                <m:rPr>
                  <m:sty m:val="p"/>
                </m:rPr>
                <m:t>B</m:t>
              </m:r>
            </m:e>
            <m:sub>
              <m:r>
                <m:rPr>
                  <m:sty m:val="i"/>
                </m:rPr>
                <m:t>φ</m:t>
              </m:r>
            </m:sub>
          </m:sSub>
          <m:r>
            <m:rPr>
              <m:sty m:val="p"/>
            </m:rPr>
            <m:t>(</m:t>
          </m:r>
          <m:r>
            <m:rPr>
              <m:sty m:val="i"/>
            </m:rPr>
            <m:t>r</m:t>
          </m:r>
          <m:r>
            <m:rPr>
              <m:sty m:val="p"/>
            </m:rPr>
            <m:t>,</m:t>
          </m:r>
          <m:r>
            <m:rPr>
              <m:sty m:val="i"/>
            </m:rPr>
            <m:t>θ</m:t>
          </m:r>
          <m:r>
            <m:rPr>
              <m:sty m:val="p"/>
            </m:rPr>
            <m:t>)</m:t>
          </m:r>
          <m:acc>
            <m:accPr>
              <m:chr m:val="⃗"/>
            </m:accPr>
            <m:e>
              <m:sSub>
                <m:sSubPr/>
                <m:e>
                  <m:r>
                    <m:rPr>
                      <m:sty m:val="i"/>
                    </m:rPr>
                    <m:t>e</m:t>
                  </m:r>
                </m:e>
                <m:sub>
                  <m:r>
                    <m:rPr>
                      <m:sty m:val="i"/>
                    </m:rPr>
                    <m:t>φ</m:t>
                  </m:r>
                </m:sub>
              </m:sSub>
            </m:e>
          </m:acc>
          <m:r>
            <m:rPr>
              <m:sty m:val="p"/>
            </m:rPr>
            <m:t>.</m:t>
          </m:r>
        </m:oMath>
      </m:oMathPara>
    </w:p>
    <w:p>
      <w:pPr>
        <w:spacing w:after="220" w:lineRule="auto"/>
      </w:pPr>
      <w:r>
        <w:rPr/>
        <w:t xml:space="preserve">Exprimer </w:t>
      </w:r>
      <m:oMath>
        <m:sSub>
          <m:sSubPr/>
          <m:e>
            <m:r>
              <m:rPr>
                <m:sty m:val="p"/>
              </m:rPr>
              <m:t>B</m:t>
            </m:r>
          </m:e>
          <m:sub>
            <m:r>
              <m:rPr>
                <m:sty m:val="i"/>
              </m:rPr>
              <m:t>r</m:t>
            </m:r>
          </m:sub>
        </m:sSub>
        <m:r>
          <m:rPr>
            <m:sty m:val="p"/>
          </m:rPr>
          <m:t>(</m:t>
        </m:r>
        <m:r>
          <m:rPr>
            <m:sty m:val="i"/>
          </m:rPr>
          <m:t>r</m:t>
        </m:r>
        <m:r>
          <m:rPr>
            <m:sty m:val="p"/>
          </m:rPr>
          <m:t>)</m:t>
        </m:r>
      </m:oMath>
      <w:r>
        <w:rPr/>
        <w:t xml:space="preserve"> en fonction de la valeur </w:t>
      </w:r>
      <m:oMath>
        <m:sSub>
          <m:sSubPr/>
          <m:e>
            <m:r>
              <m:rPr>
                <m:sty m:val="p"/>
              </m:rPr>
              <m:t>B</m:t>
            </m:r>
          </m:e>
          <m:sub>
            <m:r>
              <m:rPr>
                <m:sty m:val="p"/>
              </m:rPr>
              <m:t>0</m:t>
            </m:r>
          </m:sub>
        </m:sSub>
      </m:oMath>
      <w:r>
        <w:rPr>
          <w:rFonts w:eastAsia="Georgia" w:cs="Georgia" w:ascii="Georgia" w:hAnsi="Georgia"/>
        </w:rPr>
        <w:t xml:space="preserve"> du champ magnétique au niveau de l'exobase.</w:t>
      </w:r>
      <w:r>
        <w:rPr/>
        <w:br w:type="textWrapping"/>
      </w:r>
      <w:r>
        <w:rPr>
          <w:rFonts w:eastAsia="Georgia" w:cs="Georgia" w:ascii="Georgia" w:hAnsi="Georgia"/>
        </w:rPr>
        <w:t xml:space="preserve">67. En déduire l'expression du champ magnétique </w:t>
      </w:r>
      <m:oMath>
        <m:acc>
          <m:accPr>
            <m:chr m:val="⃗"/>
          </m:accPr>
          <m:e>
            <m:r>
              <m:rPr>
                <m:sty m:val="p"/>
              </m:rPr>
              <m:t>B</m:t>
            </m:r>
          </m:e>
        </m:acc>
      </m:oMath>
      <w:r>
        <w:rPr/>
        <w:t xml:space="preserve"> et montrer que sa norme vaut:</w:t>
      </w:r>
    </w:p>
    <w:p>
      <w:pPr>
        <w:spacing w:after="220" w:lineRule="auto"/>
      </w:pPr>
      <m:oMathPara>
        <m:oMath>
          <m:r>
            <m:rPr>
              <m:sty m:val="p"/>
            </m:rPr>
            <m:t>B</m:t>
          </m:r>
          <m:r>
            <m:rPr>
              <m:sty m:val="p"/>
            </m:rPr>
            <m:t>=</m:t>
          </m:r>
          <m:sSub>
            <m:sSubPr/>
            <m:e>
              <m:r>
                <m:rPr>
                  <m:sty m:val="p"/>
                </m:rPr>
                <m:t>B</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r>
                        <m:rPr>
                          <m:sty m:val="i"/>
                        </m:rPr>
                        <m:t>r</m:t>
                      </m:r>
                    </m:den>
                  </m:f>
                </m:e>
              </m:d>
            </m:e>
            <m:sup>
              <m:r>
                <m:rPr>
                  <m:sty m:val="p"/>
                </m:rPr>
                <m:t>2</m:t>
              </m:r>
            </m:sup>
          </m:sSup>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e>
                <m:sup>
                  <m:r>
                    <m:rPr>
                      <m:sty m:val="p"/>
                    </m:rPr>
                    <m:t>2</m:t>
                  </m:r>
                </m:sup>
              </m:sSup>
              <m:sSup>
                <m:sSupPr/>
                <m:e>
                  <m:d>
                    <m:dPr>
                      <m:begChr m:val="("/>
                      <m:endChr m:val=")"/>
                      <m:ctrlPr>
                        <w:rPr>
                          <w:rFonts w:ascii="Cambria Math" w:hAnsi="Cambria Math"/>
                        </w:rPr>
                      </m:ctrlPr>
                    </m:dPr>
                    <m:e>
                      <m:f>
                        <m:fPr>
                          <m:ctrlPr>
                            <w:rPr>
                              <w:rFonts w:ascii="Cambria Math" w:hAnsi="Cambria Math"/>
                            </w:rPr>
                          </m:ctrlPr>
                        </m:fPr>
                        <m:num>
                          <m:sSub>
                            <m:sSubPr/>
                            <m:e>
                              <m:r>
                                <m:rPr>
                                  <m:sty m:val="p"/>
                                </m:rPr>
                                <m:t>Ω</m:t>
                              </m:r>
                            </m:e>
                            <m:sub>
                              <m:r>
                                <m:rPr>
                                  <m:sty m:val="p"/>
                                </m:rPr>
                                <m:t>⊙</m:t>
                              </m:r>
                            </m:sub>
                          </m:sSub>
                          <m:r>
                            <m:rPr>
                              <m:sty m:val="p"/>
                            </m:rPr>
                            <m:t>sin</m:t>
                          </m:r>
                          <m:r>
                            <m:rPr>
                              <m:sty m:val="p"/>
                            </m:rPr>
                            <m:t>⁡</m:t>
                          </m:r>
                          <m:r>
                            <m:rPr>
                              <m:sty m:val="i"/>
                            </m:rPr>
                            <m:t>θ</m:t>
                          </m:r>
                        </m:num>
                        <m:den>
                          <m:sSub>
                            <m:sSubPr/>
                            <m:e>
                              <m:r>
                                <m:rPr>
                                  <m:sty m:val="i"/>
                                </m:rPr>
                                <m:t>v</m:t>
                              </m:r>
                            </m:e>
                            <m:sub>
                              <m:r>
                                <m:rPr>
                                  <m:sty m:val="p"/>
                                </m:rPr>
                                <m:t>SN</m:t>
                              </m:r>
                            </m:sub>
                          </m:sSub>
                        </m:den>
                      </m:f>
                    </m:e>
                  </m:d>
                </m:e>
                <m:sup>
                  <m:r>
                    <m:rPr>
                      <m:sty m:val="p"/>
                    </m:rPr>
                    <m:t>2</m:t>
                  </m:r>
                </m:sup>
              </m:sSup>
            </m:e>
          </m:rad>
          <m:r>
            <m:rPr>
              <m:sty m:val="p"/>
            </m:rPr>
            <m:t>.</m:t>
          </m:r>
        </m:oMath>
      </m:oMathPara>
    </w:p>
    <w:p>
      <w:pPr>
        <w:numPr>
          <w:ilvl w:val="0"/>
          <w:numId w:val="15"/>
        </w:numPr>
        <w:spacing w:lineRule="auto"/>
      </w:pPr>
      <w:r>
        <w:rPr>
          <w:rFonts w:eastAsia="Georgia" w:cs="Georgia" w:ascii="Georgia" w:hAnsi="Georgia"/>
        </w:rPr>
        <w:t xml:space="preserve">Tracer les lignes de champ magnétique dans le plan </w:t>
      </w:r>
      <m:oMath>
        <m:r>
          <m:rPr>
            <m:sty m:val="i"/>
          </m:rPr>
          <m:t>θ</m:t>
        </m:r>
        <m:r>
          <m:rPr>
            <m:sty m:val="p"/>
          </m:rPr>
          <m:t>=</m:t>
        </m:r>
        <m:r>
          <m:rPr>
            <m:sty m:val="i"/>
          </m:rPr>
          <m:t>π</m:t>
        </m:r>
        <m:r>
          <m:rPr>
            <m:sty m:val="p"/>
          </m:rPr>
          <m:t>/</m:t>
        </m:r>
        <m:r>
          <m:rPr>
            <m:sty m:val="p"/>
          </m:rPr>
          <m:t>2</m:t>
        </m:r>
      </m:oMath>
      <w:r>
        <w:rPr/>
        <w:t xml:space="preserve"> et pour </w:t>
      </w:r>
      <m:oMath>
        <m:r>
          <m:rPr>
            <m:sty m:val="i"/>
          </m:rPr>
          <m:t>θ</m:t>
        </m:r>
        <m:r>
          <m:rPr>
            <m:sty m:val="p"/>
          </m:rPr>
          <m:t>=</m:t>
        </m:r>
        <m:r>
          <m:rPr>
            <m:sty m:val="i"/>
          </m:rPr>
          <m:t>π</m:t>
        </m:r>
        <m:r>
          <m:rPr>
            <m:sty m:val="p"/>
          </m:rPr>
          <m:t>/</m:t>
        </m:r>
        <m:r>
          <m:rPr>
            <m:sty m:val="p"/>
          </m:rPr>
          <m:t>4</m:t>
        </m:r>
      </m:oMath>
      <w:r>
        <w:rPr>
          <w:rFonts w:eastAsia="Georgia" w:cs="Georgia" w:ascii="Georgia" w:hAnsi="Georgia"/>
        </w:rPr>
        <w:t xml:space="preserve">. Ces lignes de champ forment ce qu'on appelle des spirales de Parker. Quelles sont les différences avec le champ magnétique créé par un dipôle magnétique?</w:t>
      </w:r>
    </w:p>
    <w:p>
      <w:pPr>
        <w:numPr>
          <w:ilvl w:val="0"/>
          <w:numId w:val="15"/>
        </w:numPr>
        <w:spacing w:lineRule="auto"/>
      </w:pPr>
      <w:r>
        <w:rPr>
          <w:rFonts w:eastAsia="Georgia" w:cs="Georgia" w:ascii="Georgia" w:hAnsi="Georgia"/>
        </w:rPr>
        <w:t xml:space="preserve">À l'aide des données fournies dans les différents tableaux, calculer la valeur du champ magnétique </w:t>
      </w:r>
      <m:oMath>
        <m:sSub>
          <m:sSubPr/>
          <m:e>
            <m:r>
              <m:rPr>
                <m:sty m:val="p"/>
              </m:rPr>
              <m:t>B</m:t>
            </m:r>
          </m:e>
          <m:sub>
            <m:r>
              <m:rPr>
                <m:sty m:val="p"/>
              </m:rPr>
              <m:t>0</m:t>
            </m:r>
          </m:sub>
        </m:sSub>
      </m:oMath>
      <w:r>
        <w:rPr>
          <w:rFonts w:eastAsia="Georgia" w:cs="Georgia" w:ascii="Georgia" w:hAnsi="Georgia"/>
        </w:rPr>
        <w:t xml:space="preserve"> à retenir au niveau de l'exobase pour </w:t>
      </w:r>
      <m:oMath>
        <m:r>
          <m:rPr>
            <m:sty m:val="i"/>
          </m:rPr>
          <m:t>θ</m:t>
        </m:r>
        <m:r>
          <m:rPr>
            <m:sty m:val="p"/>
          </m:rPr>
          <m:t>=</m:t>
        </m:r>
        <m:r>
          <m:rPr>
            <m:sty m:val="i"/>
          </m:rPr>
          <m:t>π</m:t>
        </m:r>
        <m:r>
          <m:rPr>
            <m:sty m:val="p"/>
          </m:rPr>
          <m:t>/</m:t>
        </m:r>
        <m:r>
          <m:rPr>
            <m:sty m:val="p"/>
          </m:rPr>
          <m:t>2</m:t>
        </m:r>
      </m:oMath>
      <w:r>
        <w:rPr/>
        <w:t xml:space="preserve">. Quel angle fait la spirale de Parker au niveau de la Terre par rapport au rayon vecteur?</w:t>
      </w:r>
    </w:p>
    <w:p>
      <w:pPr>
        <w:spacing w:line="271" w:before="330" w:lineRule="auto"/>
      </w:pPr>
      <w:r>
        <w:rPr>
          <w:b/>
          <w:sz w:val="42"/>
        </w:rPr>
        <w:t xml:space="preserve">Fin du sujet</w:t>
      </w:r>
    </w:p>
    <w:p>
      <w:pPr>
        <w:spacing w:after="220" w:lineRule="auto"/>
      </w:pPr>
      <w:r>
        <w:rPr>
          <w:rFonts w:eastAsia="Georgia" w:cs="Georgia" w:ascii="Georgia" w:hAnsi="Georgia"/>
        </w:rPr>
        <w:t xml:space="preserve">La photographie de la page ci-après représente la comète Hale-Bopp au moment de son passage à proximité de la Terre en 1997. Cette photo met en évidence à la fois la présence du rayonnement électromagnétique émis par le Soleil et la présence du vent solaire. On peut en effet distinguer deux queues : la queue courbe est due à la pression de radiation du Soleil sur les poussières neutres de la comète tandis que la queue droite est due au vent solaire et provient de l'interaction de celui-ci avec les ions de la comète. L'angle entre ces deux queues est dû à la spirale de Parker.</w:t>
      </w:r>
      <w:r>
        <w:rPr/>
        <w:br w:type="textWrapping"/>
      </w:r>
    </w:p>
    <w:p>
      <w:pPr>
        <w:spacing w:lineRule="auto"/>
        <w:jc w:val="center"/>
      </w:pPr>
      <w:r>
        <w:rPr/>
        <w:drawing>
          <wp:inline distB="0" distL="0" distR="0" distT="0">
            <wp:extent cx="5486400" cy="3962850"/>
            <wp:effectExtent b="0" l="0" r="0" t="0"/>
            <wp:docPr id="5" name="image-cf31ce42e08ffcbf335592de5bde2722da14e181.jpg"/>
            <a:graphic>
              <a:graphicData uri="http://schemas.openxmlformats.org/drawingml/2006/picture">
                <pic:pic>
                  <pic:nvPicPr>
                    <pic:cNvPr id="5" name="image-cf31ce42e08ffcbf335592de5bde2722da14e181.jpg" descr=""/>
                    <pic:cNvPicPr/>
                  </pic:nvPicPr>
                  <pic:blipFill>
                    <a:blip r:embed="rId9" cstate="print"/>
                    <a:srcRect b="0" l="0" r="0" t="0"/>
                    <a:stretch>
                      <a:fillRect/>
                    </a:stretch>
                  </pic:blipFill>
                  <pic:spPr>
                    <a:xfrm>
                      <a:off x="0" y="0"/>
                      <a:ext cx="5486400" cy="39628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7"/>
      <w:numFmt w:val="decimal"/>
      <w:lvlText w:val="%1."/>
      <w:lvlJc w:val="left"/>
      <w:pPr>
        <w:tabs>
          <w:tab w:val="num" w:pos="1080"/>
        </w:tabs>
        <w:ind w:left="720" w:hanging="360"/>
      </w:pPr>
    </w:lvl>
  </w:abstractNum>
  <w:abstractNum w:abstractNumId="5">
    <w:multiLevelType w:val="hybridMultilevel"/>
    <w:lvl w:ilvl="0">
      <w:start w:val="25"/>
      <w:numFmt w:val="decimal"/>
      <w:lvlText w:val="%1."/>
      <w:lvlJc w:val="left"/>
      <w:pPr>
        <w:tabs>
          <w:tab w:val="num" w:pos="1080"/>
        </w:tabs>
        <w:ind w:left="720" w:hanging="360"/>
      </w:pPr>
    </w:lvl>
  </w:abstractNum>
  <w:abstractNum w:abstractNumId="6">
    <w:multiLevelType w:val="hybridMultilevel"/>
    <w:lvl w:ilvl="0">
      <w:start w:val="27"/>
      <w:numFmt w:val="decimal"/>
      <w:lvlText w:val="%1."/>
      <w:lvlJc w:val="left"/>
      <w:pPr>
        <w:tabs>
          <w:tab w:val="num" w:pos="1080"/>
        </w:tabs>
        <w:ind w:left="720" w:hanging="360"/>
      </w:pPr>
    </w:lvl>
  </w:abstractNum>
  <w:abstractNum w:abstractNumId="7">
    <w:multiLevelType w:val="hybridMultilevel"/>
    <w:lvl w:ilvl="0">
      <w:start w:val="40"/>
      <w:numFmt w:val="decimal"/>
      <w:lvlText w:val="%1."/>
      <w:lvlJc w:val="left"/>
      <w:pPr>
        <w:tabs>
          <w:tab w:val="num" w:pos="1080"/>
        </w:tabs>
        <w:ind w:left="720" w:hanging="360"/>
      </w:pPr>
    </w:lvl>
  </w:abstractNum>
  <w:abstractNum w:abstractNumId="8">
    <w:multiLevelType w:val="hybridMultilevel"/>
    <w:lvl w:ilvl="0">
      <w:start w:val="41"/>
      <w:numFmt w:val="decimal"/>
      <w:lvlText w:val="%1."/>
      <w:lvlJc w:val="left"/>
      <w:pPr>
        <w:tabs>
          <w:tab w:val="num" w:pos="1080"/>
        </w:tabs>
        <w:ind w:left="720" w:hanging="360"/>
      </w:pPr>
    </w:lvl>
  </w:abstractNum>
  <w:abstractNum w:abstractNumId="9">
    <w:multiLevelType w:val="hybridMultilevel"/>
    <w:lvl w:ilvl="0">
      <w:start w:val="42"/>
      <w:numFmt w:val="decimal"/>
      <w:lvlText w:val="%1."/>
      <w:lvlJc w:val="left"/>
      <w:pPr>
        <w:tabs>
          <w:tab w:val="num" w:pos="1080"/>
        </w:tabs>
        <w:ind w:left="720" w:hanging="360"/>
      </w:pPr>
    </w:lvl>
  </w:abstractNum>
  <w:abstractNum w:abstractNumId="10">
    <w:multiLevelType w:val="hybridMultilevel"/>
    <w:lvl w:ilvl="0">
      <w:start w:val="46"/>
      <w:numFmt w:val="decimal"/>
      <w:lvlText w:val="%1."/>
      <w:lvlJc w:val="left"/>
      <w:pPr>
        <w:tabs>
          <w:tab w:val="num" w:pos="1080"/>
        </w:tabs>
        <w:ind w:left="720" w:hanging="360"/>
      </w:pPr>
    </w:lvl>
  </w:abstractNum>
  <w:abstractNum w:abstractNumId="11">
    <w:multiLevelType w:val="hybridMultilevel"/>
    <w:lvl w:ilvl="0">
      <w:start w:val="53"/>
      <w:numFmt w:val="decimal"/>
      <w:lvlText w:val="%1."/>
      <w:lvlJc w:val="left"/>
      <w:pPr>
        <w:tabs>
          <w:tab w:val="num" w:pos="1080"/>
        </w:tabs>
        <w:ind w:left="720" w:hanging="360"/>
      </w:pPr>
    </w:lvl>
  </w:abstractNum>
  <w:abstractNum w:abstractNumId="12">
    <w:multiLevelType w:val="hybridMultilevel"/>
    <w:lvl w:ilvl="0">
      <w:start w:val="54"/>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65"/>
      <w:numFmt w:val="decimal"/>
      <w:lvlText w:val="%1."/>
      <w:lvlJc w:val="left"/>
      <w:pPr>
        <w:tabs>
          <w:tab w:val="num" w:pos="1080"/>
        </w:tabs>
        <w:ind w:left="720" w:hanging="360"/>
      </w:pPr>
    </w:lvl>
  </w:abstractNum>
  <w:abstractNum w:abstractNumId="15">
    <w:multiLevelType w:val="hybridMultilevel"/>
    <w:lvl w:ilvl="0">
      <w:start w:val="6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15ca1f8ae39099387cf0e6068adc4bd9517ce3c.jpg" TargetMode="Internal"/><Relationship Id="rId6" Type="http://schemas.openxmlformats.org/officeDocument/2006/relationships/image" Target="media/image-ef6580c82450c7410bcf51b0c3058de7ebca75dd.jpg" TargetMode="Internal"/><Relationship Id="rId7" Type="http://schemas.openxmlformats.org/officeDocument/2006/relationships/image" Target="media/image-fcd8f603300110ca64ec53e2b6838a9eb9eeadb0.jpg" TargetMode="Internal"/><Relationship Id="rId8" Type="http://schemas.openxmlformats.org/officeDocument/2006/relationships/image" Target="media/image-3466120b67296efb7e38b5729f79447864b71a0e.jpg" TargetMode="Internal"/><Relationship Id="rId9" Type="http://schemas.openxmlformats.org/officeDocument/2006/relationships/image" Target="media/image-cf31ce42e08ffcbf335592de5bde2722da14e18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2025-09-04T21:50:36.912Z</dcterms:created>
  <dcterms:modified xsi:type="dcterms:W3CDTF">2025-09-04T21:50:36.912Z</dcterms:modified>
</cp:coreProperties>
</file>