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2003</w:t>
      </w:r>
    </w:p>
    <w:p>
      <w:pPr>
        <w:spacing w:after="220" w:lineRule="auto"/>
      </w:pPr>
      <w:r>
        <w:rPr>
          <w:rFonts w:eastAsia="Georgia" w:cs="Georgia" w:ascii="Georgia" w:hAnsi="Georgia"/>
        </w:rPr>
        <w:t xml:space="preserve">Filière BCPST</w:t>
      </w:r>
    </w:p>
    <w:p>
      <w:pPr>
        <w:spacing w:after="220" w:lineRule="auto"/>
      </w:pPr>
      <w:r>
        <w:rPr/>
        <w:t xml:space="preserve">PHYSIQUE</w:t>
      </w:r>
    </w:p>
    <w:p>
      <w:pPr>
        <w:spacing w:after="220" w:lineRule="auto"/>
      </w:pPr>
      <w:r>
        <w:rPr/>
        <w:t xml:space="preserve">Epreuve commune aux ENS de Paris, Lyon et Cachan</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Ce problème comporte deux parties indépendantes. La partie A étudie quelques aspects spécifiques aux écoulements géophysiques, c'est-à-dire les écoulements de fluides à l'échelle planétaire, dans l'atmosphère ou les océans. La partie B aborde quant à elle les principes de l'imagerie par rayons </w:t>
      </w:r>
      <m:oMath>
        <m:r>
          <m:rPr>
            <m:sty m:val="i"/>
          </m:rPr>
          <m:t>X</m:t>
        </m:r>
      </m:oMath>
      <w:r>
        <w:rPr>
          <w:rFonts w:eastAsia="Georgia" w:cs="Georgia" w:ascii="Georgia" w:hAnsi="Georgia"/>
        </w:rPr>
        <w:t xml:space="preserve">, applicables à l'imagerie médicale (radiographie, scanner) ou à l'étude non-destructive de spécimens biologiques ou géologiques.</w:t>
      </w:r>
    </w:p>
    <w:p>
      <w:pPr>
        <w:spacing w:line="271" w:before="330" w:lineRule="auto"/>
      </w:pPr>
      <w:r>
        <w:rPr>
          <w:rFonts w:eastAsia="Georgia" w:cs="Georgia" w:ascii="Georgia" w:hAnsi="Georgia"/>
          <w:b/>
          <w:sz w:val="42"/>
        </w:rPr>
        <w:t xml:space="preserve">A. Ecoulement d'un fluide dans un repère en rotation - forces de Coriolis</w:t>
      </w:r>
    </w:p>
    <w:p>
      <w:pPr>
        <w:spacing w:after="220" w:lineRule="auto"/>
      </w:pPr>
      <w:r>
        <w:rPr>
          <w:rFonts w:eastAsia="Georgia" w:cs="Georgia" w:ascii="Georgia" w:hAnsi="Georgia"/>
        </w:rPr>
        <w:t xml:space="preserve">On étudie dans cette partie quelques conséquences de la rotation terrestre sur la dynamique des écoulements océaniques ou atmosphériques. A l'exception des référentiels </w:t>
      </w:r>
      <m:oMath>
        <m:r>
          <m:rPr>
            <m:sty m:val="b"/>
          </m:rPr>
          <m:t>R</m:t>
        </m:r>
      </m:oMath>
      <w:r>
        <w:rPr/>
        <w:t xml:space="preserve"> et </w:t>
      </w:r>
      <m:oMath>
        <m:r>
          <m:rPr>
            <m:sty m:val="b"/>
          </m:rPr>
          <m:t>R</m:t>
        </m:r>
      </m:oMath>
      <w:r>
        <w:rPr>
          <w:rFonts w:eastAsia="Georgia" w:cs="Georgia" w:ascii="Georgia" w:hAnsi="Georgia"/>
        </w:rPr>
        <w:t xml:space="preserve"> ', les quantités en gras désignent des vecteurs.</w:t>
      </w:r>
      <w:r>
        <w:rPr/>
        <w:br w:type="textWrapping"/>
      </w:r>
      <w:r>
        <w:rPr>
          <w:rFonts w:eastAsia="Georgia" w:cs="Georgia" w:ascii="Georgia" w:hAnsi="Georgia"/>
        </w:rPr>
        <w:t xml:space="preserve">A.1. On considère deux référentiels </w:t>
      </w:r>
      <m:oMath>
        <m:r>
          <m:rPr>
            <m:sty m:val="b"/>
          </m:rPr>
          <m:t>R</m:t>
        </m:r>
      </m:oMath>
      <w:r>
        <w:rPr/>
        <w:t xml:space="preserve"> et </w:t>
      </w:r>
      <m:oMath>
        <m:sSup>
          <m:sSupPr/>
          <m:e>
            <m:r>
              <m:rPr>
                <m:sty m:val="b"/>
              </m:rPr>
              <m:t>R</m:t>
            </m:r>
          </m:e>
          <m:sup>
            <m:r>
              <m:rPr>
                <m:sty m:val="i"/>
              </m:rPr>
              <m:t>′</m:t>
            </m:r>
          </m:sup>
        </m:sSup>
      </m:oMath>
      <w:r>
        <w:rPr>
          <w:rFonts w:eastAsia="Georgia" w:cs="Georgia" w:ascii="Georgia" w:hAnsi="Georgia"/>
        </w:rPr>
        <w:t xml:space="preserve"> associés respectivement à deux repères d'espace orthonormés ( </w:t>
      </w:r>
      <m:oMath>
        <m:r>
          <m:rPr>
            <m:sty m:val="p"/>
          </m:rPr>
          <m:t>Ox</m:t>
        </m:r>
        <m:r>
          <m:rPr>
            <m:sty m:val="p"/>
          </m:rPr>
          <m:t>,</m:t>
        </m:r>
        <m:r>
          <m:rPr>
            <m:sty m:val="p"/>
          </m:rPr>
          <m:t>Oy</m:t>
        </m:r>
        <m:r>
          <m:rPr>
            <m:sty m:val="p"/>
          </m:rPr>
          <m:t>,</m:t>
        </m:r>
        <m:r>
          <m:rPr>
            <m:sty m:val="p"/>
          </m:rPr>
          <m:t>Oz</m:t>
        </m:r>
      </m:oMath>
      <w:r>
        <w:rPr/>
        <w:t xml:space="preserve"> ) et ( </w:t>
      </w:r>
      <m:oMath>
        <m:sSup>
          <m:sSupPr/>
          <m:e>
            <m:r>
              <m:rPr>
                <m:sty m:val="p"/>
              </m:rPr>
              <m:t>O</m:t>
            </m:r>
          </m:e>
          <m:sup>
            <m:r>
              <m:rPr>
                <m:sty m:val="i"/>
              </m:rPr>
              <m:t>′</m:t>
            </m:r>
          </m:sup>
        </m:sSup>
        <m:sSup>
          <m:sSupPr/>
          <m:e>
            <m:r>
              <m:rPr>
                <m:sty m:val="p"/>
              </m:rPr>
              <m:t>x</m:t>
            </m:r>
          </m:e>
          <m:sup>
            <m:r>
              <m:rPr>
                <m:sty m:val="i"/>
              </m:rPr>
              <m:t>′</m:t>
            </m:r>
          </m:sup>
        </m:sSup>
        <m:r>
          <m:rPr>
            <m:sty m:val="p"/>
          </m:rPr>
          <m:t>,</m:t>
        </m:r>
        <m:sSup>
          <m:sSupPr/>
          <m:e>
            <m:r>
              <m:rPr>
                <m:sty m:val="p"/>
              </m:rPr>
              <m:t>O</m:t>
            </m:r>
          </m:e>
          <m:sup>
            <m:r>
              <m:rPr>
                <m:sty m:val="i"/>
              </m:rPr>
              <m:t>′</m:t>
            </m:r>
          </m:sup>
        </m:sSup>
        <m:sSup>
          <m:sSupPr/>
          <m:e>
            <m:r>
              <m:rPr>
                <m:sty m:val="p"/>
              </m:rPr>
              <m:t>y</m:t>
            </m:r>
          </m:e>
          <m:sup>
            <m:r>
              <m:rPr>
                <m:sty m:val="i"/>
              </m:rPr>
              <m:t>′</m:t>
            </m:r>
          </m:sup>
        </m:sSup>
        <m:r>
          <m:rPr>
            <m:sty m:val="p"/>
          </m:rPr>
          <m:t>,</m:t>
        </m:r>
        <m:sSup>
          <m:sSupPr/>
          <m:e>
            <m:r>
              <m:rPr>
                <m:sty m:val="p"/>
              </m:rPr>
              <m:t>O</m:t>
            </m:r>
          </m:e>
          <m:sup>
            <m:r>
              <m:rPr>
                <m:sty m:val="i"/>
              </m:rPr>
              <m:t>′</m:t>
            </m:r>
          </m:sup>
        </m:sSup>
        <m:sSup>
          <m:sSupPr/>
          <m:e>
            <m:r>
              <m:rPr>
                <m:sty m:val="p"/>
              </m:rPr>
              <m:t>z</m:t>
            </m:r>
          </m:e>
          <m:sup>
            <m:r>
              <m:rPr>
                <m:sty m:val="i"/>
              </m:rPr>
              <m:t>′</m:t>
            </m:r>
          </m:sup>
        </m:sSup>
      </m:oMath>
      <w:r>
        <w:rPr/>
        <w:t xml:space="preserve"> ). On note </w:t>
      </w:r>
      <m:oMath>
        <m:sSub>
          <m:sSubPr/>
          <m:e>
            <m:r>
              <m:rPr>
                <m:sty m:val="b"/>
              </m:rPr>
              <m:t>e</m:t>
            </m:r>
          </m:e>
          <m:sub>
            <m:r>
              <m:rPr>
                <m:sty m:val="b"/>
              </m:rPr>
              <m:t>x</m:t>
            </m:r>
          </m:sub>
        </m:sSub>
        <m:r>
          <m:rPr>
            <m:sty m:val="p"/>
          </m:rPr>
          <m:t>,</m:t>
        </m:r>
        <m:sSub>
          <m:sSubPr/>
          <m:e>
            <m:r>
              <m:rPr>
                <m:sty m:val="b"/>
              </m:rPr>
              <m:t>e</m:t>
            </m:r>
          </m:e>
          <m:sub>
            <m:r>
              <m:rPr>
                <m:sty m:val="b"/>
              </m:rPr>
              <m:t>y</m:t>
            </m:r>
          </m:sub>
        </m:sSub>
        <m:r>
          <m:rPr>
            <m:sty m:val="p"/>
          </m:rPr>
          <m:t>,</m:t>
        </m:r>
        <m:sSub>
          <m:sSubPr/>
          <m:e>
            <m:r>
              <m:rPr>
                <m:sty m:val="b"/>
              </m:rPr>
              <m:t>e</m:t>
            </m:r>
          </m:e>
          <m:sub>
            <m:r>
              <m:rPr>
                <m:sty m:val="b"/>
              </m:rPr>
              <m:t>z</m:t>
            </m:r>
          </m:sub>
        </m:sSub>
        <m:r>
          <m:rPr>
            <m:sty m:val="p"/>
          </m:rPr>
          <m:t>,</m:t>
        </m:r>
        <m:sSub>
          <m:sSubPr/>
          <m:e>
            <m:r>
              <m:rPr>
                <m:sty m:val="b"/>
              </m:rPr>
              <m:t>e</m:t>
            </m:r>
          </m:e>
          <m:sub>
            <m:r>
              <m:rPr>
                <m:sty m:val="b"/>
              </m:rPr>
              <m:t>x</m:t>
            </m:r>
          </m:sub>
        </m:sSub>
        <m:r>
          <m:rPr>
            <m:sty m:val="p"/>
          </m:rPr>
          <m:t>,</m:t>
        </m:r>
        <m:sSub>
          <m:sSubPr/>
          <m:e>
            <m:r>
              <m:rPr>
                <m:sty m:val="b"/>
              </m:rPr>
              <m:t>e</m:t>
            </m:r>
          </m:e>
          <m:sub>
            <m:r>
              <m:rPr>
                <m:sty m:val="b"/>
              </m:rPr>
              <m:t>y</m:t>
            </m:r>
          </m:sub>
        </m:sSub>
      </m:oMath>
      <w:r>
        <w:rPr/>
        <w:t xml:space="preserve">, et </w:t>
      </w:r>
      <m:oMath>
        <m:sSub>
          <m:sSubPr/>
          <m:e>
            <m:r>
              <m:rPr>
                <m:sty m:val="b"/>
              </m:rPr>
              <m:t>e</m:t>
            </m:r>
          </m:e>
          <m:sub>
            <m:r>
              <m:rPr>
                <m:sty m:val="b"/>
              </m:rPr>
              <m:t>z</m:t>
            </m:r>
          </m:sub>
        </m:sSub>
      </m:oMath>
      <w:r>
        <w:rPr>
          <w:rFonts w:eastAsia="Georgia" w:cs="Georgia" w:ascii="Georgia" w:hAnsi="Georgia"/>
        </w:rPr>
        <w:t xml:space="preserve">, les vecteurs unitaires définissant les axes de coordonnées. On suppose </w:t>
      </w:r>
      <m:oMath>
        <m:sSub>
          <m:sSubPr/>
          <m:e>
            <m:r>
              <m:rPr>
                <m:sty m:val="b"/>
              </m:rPr>
              <m:t>e</m:t>
            </m:r>
          </m:e>
          <m:sub>
            <m:r>
              <m:rPr>
                <m:sty m:val="b"/>
              </m:rPr>
              <m:t>z</m:t>
            </m:r>
          </m:sub>
        </m:sSub>
        <m:r>
          <m:rPr>
            <m:sty m:val="p"/>
          </m:rPr>
          <m:t>=</m:t>
        </m:r>
        <m:sSub>
          <m:sSubPr/>
          <m:e>
            <m:r>
              <m:rPr>
                <m:sty m:val="b"/>
              </m:rPr>
              <m:t>e</m:t>
            </m:r>
          </m:e>
          <m:sub>
            <m:r>
              <m:rPr>
                <m:sty m:val="b"/>
              </m:rPr>
              <m:t>z</m:t>
            </m:r>
          </m:sub>
        </m:sSub>
      </m:oMath>
      <w:r>
        <w:rPr/>
        <w:t xml:space="preserve">, et que les vecteurs </w:t>
      </w:r>
      <m:oMath>
        <m:sSub>
          <m:sSubPr/>
          <m:e>
            <m:r>
              <m:rPr>
                <m:sty m:val="b"/>
              </m:rPr>
              <m:t>e</m:t>
            </m:r>
          </m:e>
          <m:sub>
            <m:r>
              <m:rPr>
                <m:sty m:val="b"/>
              </m:rPr>
              <m:t>x</m:t>
            </m:r>
          </m:sub>
        </m:sSub>
      </m:oMath>
      <w:r>
        <w:rPr/>
        <w:t xml:space="preserve">, et </w:t>
      </w:r>
      <m:oMath>
        <m:sSub>
          <m:sSubPr/>
          <m:e>
            <m:r>
              <m:rPr>
                <m:sty m:val="b"/>
              </m:rPr>
              <m:t>e</m:t>
            </m:r>
          </m:e>
          <m:sub>
            <m:r>
              <m:rPr>
                <m:sty m:val="b"/>
              </m:rPr>
              <m:t>y</m:t>
            </m:r>
          </m:sub>
        </m:sSub>
      </m:oMath>
      <w:r>
        <w:rPr/>
        <w:t xml:space="preserve">, ainsi que le point </w:t>
      </w:r>
      <m:oMath>
        <m:r>
          <m:rPr>
            <m:sty m:val="i"/>
          </m:rPr>
          <m:t>O</m:t>
        </m:r>
      </m:oMath>
      <w:r>
        <w:rPr>
          <w:rFonts w:eastAsia="Georgia" w:cs="Georgia" w:ascii="Georgia" w:hAnsi="Georgia"/>
        </w:rPr>
        <w:t xml:space="preserve"> ' tournent à vitesse angulaire </w:t>
      </w:r>
      <m:oMath>
        <m:r>
          <m:rPr>
            <m:sty m:val="p"/>
          </m:rPr>
          <m:t>Ω</m:t>
        </m:r>
      </m:oMath>
      <w:r>
        <w:rPr/>
        <w:t xml:space="preserve"> constante autour de l'axe </w:t>
      </w:r>
      <m:oMath>
        <m:r>
          <m:rPr>
            <m:sty m:val="i"/>
          </m:rPr>
          <m:t>z</m:t>
        </m:r>
      </m:oMath>
      <w:r>
        <w:rPr>
          <w:rFonts w:eastAsia="Georgia" w:cs="Georgia" w:ascii="Georgia" w:hAnsi="Georgia"/>
        </w:rPr>
        <w:t xml:space="preserve">, le trièdre ( </w:t>
      </w:r>
      <m:oMath>
        <m:sSub>
          <m:sSubPr/>
          <m:e>
            <m:r>
              <m:rPr>
                <m:sty m:val="b"/>
              </m:rPr>
              <m:t>e</m:t>
            </m:r>
          </m:e>
          <m:sub>
            <m:r>
              <m:rPr>
                <m:sty m:val="b"/>
              </m:rPr>
              <m:t>x</m:t>
            </m:r>
          </m:sub>
        </m:sSub>
      </m:oMath>
      <w:r>
        <w:rPr/>
        <w:t xml:space="preserve"> ', </w:t>
      </w:r>
      <m:oMath>
        <m:sSub>
          <m:sSubPr/>
          <m:e>
            <m:r>
              <m:rPr>
                <m:sty m:val="b"/>
              </m:rPr>
              <m:t>e</m:t>
            </m:r>
          </m:e>
          <m:sub>
            <m:r>
              <m:rPr>
                <m:sty m:val="b"/>
              </m:rPr>
              <m:t>y</m:t>
            </m:r>
          </m:sub>
        </m:sSub>
        <m:r>
          <m:rPr>
            <m:sty m:val="p"/>
          </m:rPr>
          <m:t>,</m:t>
        </m:r>
        <m:r>
          <m:rPr>
            <m:sty m:val="p"/>
          </m:rPr>
          <m:t>,</m:t>
        </m:r>
        <m:sSub>
          <m:sSubPr/>
          <m:e>
            <m:r>
              <m:rPr>
                <m:sty m:val="b"/>
              </m:rPr>
              <m:t>e</m:t>
            </m:r>
          </m:e>
          <m:sub>
            <m:r>
              <m:rPr>
                <m:sty m:val="b"/>
              </m:rPr>
              <m:t>z</m:t>
            </m:r>
          </m:sub>
        </m:sSub>
      </m:oMath>
      <w:r>
        <w:rPr>
          <w:rFonts w:eastAsia="Georgia" w:cs="Georgia" w:ascii="Georgia" w:hAnsi="Georgia"/>
        </w:rPr>
        <w:t xml:space="preserve"> ) restant orthonormé. La distance OO' reste constante. Ainsi, tout point fixe dans </w:t>
      </w:r>
      <m:oMath>
        <m:sSup>
          <m:sSupPr/>
          <m:e>
            <m:r>
              <m:rPr>
                <m:sty m:val="b"/>
              </m:rPr>
              <m:t>R</m:t>
            </m:r>
          </m:e>
          <m:sup>
            <m:r>
              <m:rPr>
                <m:sty m:val="i"/>
              </m:rPr>
              <m:t>′</m:t>
            </m:r>
          </m:sup>
        </m:sSup>
      </m:oMath>
      <w:r>
        <w:rPr/>
        <w:t xml:space="preserve"> tourne dans </w:t>
      </w:r>
      <m:oMath>
        <m:r>
          <m:rPr>
            <m:sty m:val="b"/>
          </m:rPr>
          <m:t>R</m:t>
        </m:r>
      </m:oMath>
      <w:r>
        <w:rPr>
          <w:rFonts w:eastAsia="Georgia" w:cs="Georgia" w:ascii="Georgia" w:hAnsi="Georgia"/>
        </w:rPr>
        <w:t xml:space="preserve"> à vitesse angulaire constante </w:t>
      </w:r>
      <m:oMath>
        <m:r>
          <m:rPr>
            <m:sty m:val="p"/>
          </m:rPr>
          <m:t>Ω</m:t>
        </m:r>
      </m:oMath>
      <w:r>
        <w:rPr/>
        <w:t xml:space="preserve"> autour de </w:t>
      </w:r>
      <m:oMath>
        <m:sSub>
          <m:sSubPr/>
          <m:e>
            <m:r>
              <m:rPr>
                <m:sty m:val="b"/>
              </m:rPr>
              <m:t>e</m:t>
            </m:r>
          </m:e>
          <m:sub>
            <m:r>
              <m:rPr>
                <m:sty m:val="b"/>
              </m:rPr>
              <m:t>z</m:t>
            </m:r>
          </m:sub>
        </m:sSub>
      </m:oMath>
      <w:r>
        <w:rPr/>
        <w:t xml:space="preserve">.</w:t>
      </w:r>
      <w:r>
        <w:rPr/>
        <w:br w:type="textWrapping"/>
      </w:r>
      <w:r>
        <w:rPr/>
        <w:t xml:space="preserve">a) Au temps </w:t>
      </w:r>
      <m:oMath>
        <m:r>
          <m:rPr>
            <m:sty m:val="p"/>
          </m:rPr>
          <m:t>t</m:t>
        </m:r>
        <m:r>
          <m:rPr>
            <m:sty m:val="p"/>
          </m:rPr>
          <m:t>=</m:t>
        </m:r>
        <m:r>
          <m:rPr>
            <m:sty m:val="p"/>
          </m:rPr>
          <m:t>0</m:t>
        </m:r>
      </m:oMath>
      <w:r>
        <w:rPr/>
        <w:t xml:space="preserve">, on a </w:t>
      </w:r>
      <m:oMath>
        <m:sSub>
          <m:sSubPr/>
          <m:e>
            <m:r>
              <m:rPr>
                <m:sty m:val="b"/>
              </m:rPr>
              <m:t>e</m:t>
            </m:r>
          </m:e>
          <m:sub>
            <m:r>
              <m:rPr>
                <m:sty m:val="b"/>
              </m:rPr>
              <m:t>x</m:t>
            </m:r>
          </m:sub>
        </m:sSub>
        <m:r>
          <m:rPr>
            <m:sty m:val="p"/>
          </m:rPr>
          <m:t>=</m:t>
        </m:r>
        <m:sSub>
          <m:sSubPr/>
          <m:e>
            <m:r>
              <m:rPr>
                <m:sty m:val="b"/>
              </m:rPr>
              <m:t>e</m:t>
            </m:r>
          </m:e>
          <m:sub>
            <m:r>
              <m:rPr>
                <m:sty m:val="b"/>
              </m:rPr>
              <m:t>x</m:t>
            </m:r>
          </m:sub>
        </m:sSub>
      </m:oMath>
      <w:r>
        <w:rPr/>
        <w:t xml:space="preserve">, Exprimer </w:t>
      </w:r>
      <m:oMath>
        <m:sSub>
          <m:sSubPr/>
          <m:e>
            <m:r>
              <m:rPr>
                <m:sty m:val="b"/>
              </m:rPr>
              <m:t>e</m:t>
            </m:r>
          </m:e>
          <m:sub>
            <m:r>
              <m:rPr>
                <m:sty m:val="b"/>
              </m:rPr>
              <m:t>x</m:t>
            </m:r>
          </m:sub>
        </m:sSub>
      </m:oMath>
      <w:r>
        <w:rPr/>
        <w:t xml:space="preserve">, </w:t>
      </w:r>
      <m:oMath>
        <m:sSub>
          <m:sSubPr/>
          <m:e>
            <m:r>
              <m:rPr>
                <m:sty m:val="b"/>
              </m:rPr>
              <m:t>e</m:t>
            </m:r>
          </m:e>
          <m:sub>
            <m:r>
              <m:rPr>
                <m:sty m:val="b"/>
              </m:rPr>
              <m:t>y</m:t>
            </m:r>
          </m:sub>
        </m:sSub>
      </m:oMath>
      <w:r>
        <w:rPr/>
        <w:t xml:space="preserve">, et </w:t>
      </w:r>
      <m:oMath>
        <m:sSub>
          <m:sSubPr/>
          <m:e>
            <m:r>
              <m:rPr>
                <m:sty m:val="b"/>
              </m:rPr>
              <m:t>e</m:t>
            </m:r>
          </m:e>
          <m:sub>
            <m:r>
              <m:rPr>
                <m:sty m:val="b"/>
              </m:rPr>
              <m:t>z</m:t>
            </m:r>
          </m:sub>
        </m:sSub>
      </m:oMath>
      <w:r>
        <w:rPr/>
        <w:t xml:space="preserve">, en fonction de </w:t>
      </w:r>
      <m:oMath>
        <m:r>
          <m:rPr>
            <m:sty m:val="p"/>
          </m:rPr>
          <m:t>Ω</m:t>
        </m:r>
      </m:oMath>
      <w:r>
        <w:rPr/>
        <w:t xml:space="preserve">, t et des vecteurs </w:t>
      </w:r>
      <m:oMath>
        <m:sSub>
          <m:sSubPr/>
          <m:e>
            <m:r>
              <m:rPr>
                <m:sty m:val="b"/>
              </m:rPr>
              <m:t>e</m:t>
            </m:r>
          </m:e>
          <m:sub>
            <m:r>
              <m:rPr>
                <m:sty m:val="b"/>
              </m:rPr>
              <m:t>x</m:t>
            </m:r>
          </m:sub>
        </m:sSub>
        <m:r>
          <m:rPr>
            <m:sty m:val="p"/>
          </m:rPr>
          <m:t>,</m:t>
        </m:r>
        <m:sSub>
          <m:sSubPr/>
          <m:e>
            <m:r>
              <m:rPr>
                <m:sty m:val="b"/>
              </m:rPr>
              <m:t>e</m:t>
            </m:r>
          </m:e>
          <m:sub>
            <m:r>
              <m:rPr>
                <m:sty m:val="b"/>
              </m:rPr>
              <m:t>y</m:t>
            </m:r>
          </m:sub>
        </m:sSub>
        <m:r>
          <m:rPr>
            <m:sty m:val="p"/>
          </m:rPr>
          <m:t>,</m:t>
        </m:r>
        <m:sSub>
          <m:sSubPr/>
          <m:e>
            <m:r>
              <m:rPr>
                <m:sty m:val="b"/>
              </m:rPr>
              <m:t>e</m:t>
            </m:r>
          </m:e>
          <m:sub>
            <m:r>
              <m:rPr>
                <m:sty m:val="b"/>
              </m:rPr>
              <m:t>z</m:t>
            </m:r>
          </m:sub>
        </m:sSub>
      </m:oMath>
      <w:r>
        <w:rPr/>
        <w:t xml:space="preserve">.</w:t>
      </w:r>
      <w:r>
        <w:rPr/>
        <w:br w:type="textWrapping"/>
      </w:r>
      <w:r>
        <w:rPr/>
        <w:t xml:space="preserve">b) On note </w:t>
      </w:r>
      <m:oMath>
        <m:r>
          <m:rPr>
            <m:sty m:val="p"/>
          </m:rPr>
          <m:t>(</m:t>
        </m:r>
        <m:r>
          <m:rPr>
            <m:sty m:val="p"/>
          </m:rPr>
          <m:t>d</m:t>
        </m:r>
        <m:r>
          <m:rPr>
            <m:sty m:val="b"/>
          </m:rPr>
          <m:t>u</m:t>
        </m:r>
        <m:r>
          <m:rPr>
            <m:sty m:val="p"/>
          </m:rPr>
          <m:t>/</m:t>
        </m:r>
        <m:r>
          <m:rPr>
            <m:sty m:val="p"/>
          </m:rPr>
          <m:t>dt</m:t>
        </m:r>
        <m:sSub>
          <m:sSubPr/>
          <m:e>
            <m:r>
              <m:rPr>
                <m:sty m:val="p"/>
              </m:rPr>
              <m:t>)</m:t>
            </m:r>
          </m:e>
          <m:sub>
            <m:r>
              <m:rPr>
                <m:sty m:val="b"/>
              </m:rPr>
              <m:t>R</m:t>
            </m:r>
          </m:sub>
        </m:sSub>
      </m:oMath>
      <w:r>
        <w:rPr>
          <w:rFonts w:eastAsia="Georgia" w:cs="Georgia" w:ascii="Georgia" w:hAnsi="Georgia"/>
        </w:rPr>
        <w:t xml:space="preserve"> la dérivation temporelle d'un vecteur </w:t>
      </w:r>
      <m:oMath>
        <m:r>
          <m:rPr>
            <m:sty m:val="b"/>
          </m:rPr>
          <m:t>u</m:t>
        </m:r>
      </m:oMath>
      <w:r>
        <w:rPr>
          <w:rFonts w:eastAsia="Georgia" w:cs="Georgia" w:ascii="Georgia" w:hAnsi="Georgia"/>
        </w:rPr>
        <w:t xml:space="preserve"> quelconque par rapport à un référentiel </w:t>
      </w:r>
      <m:oMath>
        <m:r>
          <m:rPr>
            <m:sty m:val="b"/>
          </m:rPr>
          <m:t>R</m:t>
        </m:r>
      </m:oMath>
      <w:r>
        <w:rPr>
          <w:rFonts w:eastAsia="Georgia" w:cs="Georgia" w:ascii="Georgia" w:hAnsi="Georgia"/>
        </w:rPr>
        <w:t xml:space="preserve">. Elle correspond à la dérivée par rapport au temps du vecteur </w:t>
      </w:r>
      <m:oMath>
        <m:r>
          <m:rPr>
            <m:sty m:val="b"/>
          </m:rPr>
          <m:t>u</m:t>
        </m:r>
      </m:oMath>
      <w:r>
        <w:rPr/>
        <w:t xml:space="preserve">, les vecteurs de bases de </w:t>
      </w:r>
      <m:oMath>
        <m:r>
          <m:rPr>
            <m:sty m:val="b"/>
          </m:rPr>
          <m:t>R</m:t>
        </m:r>
      </m:oMath>
      <w:r>
        <w:rPr>
          <w:rFonts w:eastAsia="Georgia" w:cs="Georgia" w:ascii="Georgia" w:hAnsi="Georgia"/>
        </w:rPr>
        <w:t xml:space="preserve"> étant supposés constants. Montrer que </w:t>
      </w:r>
      <m:oMath>
        <m:r>
          <m:rPr>
            <m:sty m:val="p"/>
          </m:rPr>
          <m:t>(</m:t>
        </m:r>
        <m:r>
          <m:rPr>
            <m:sty m:val="p"/>
          </m:rPr>
          <m:t>d</m:t>
        </m:r>
        <m:r>
          <m:rPr>
            <m:sty m:val="b"/>
          </m:rPr>
          <m:t>u</m:t>
        </m:r>
        <m:r>
          <m:rPr>
            <m:sty m:val="p"/>
          </m:rPr>
          <m:t>/</m:t>
        </m:r>
        <m:r>
          <m:rPr>
            <m:sty m:val="p"/>
          </m:rPr>
          <m:t>dt</m:t>
        </m:r>
        <m:sSub>
          <m:sSubPr/>
          <m:e>
            <m:r>
              <m:rPr>
                <m:sty m:val="p"/>
              </m:rPr>
              <m:t>)</m:t>
            </m:r>
          </m:e>
          <m:sub>
            <m:r>
              <m:rPr>
                <m:sty m:val="b"/>
              </m:rPr>
              <m:t>R</m:t>
            </m:r>
          </m:sub>
        </m:sSub>
        <m:r>
          <m:rPr>
            <m:sty m:val="p"/>
          </m:rPr>
          <m:t>=</m:t>
        </m:r>
        <m:r>
          <m:rPr>
            <m:sty m:val="p"/>
          </m:rPr>
          <m:t>(</m:t>
        </m:r>
        <m:r>
          <m:rPr>
            <m:sty m:val="p"/>
          </m:rPr>
          <m:t>du</m:t>
        </m:r>
        <m:r>
          <m:rPr>
            <m:sty m:val="p"/>
          </m:rPr>
          <m:t>/</m:t>
        </m:r>
        <m:r>
          <m:rPr>
            <m:sty m:val="p"/>
          </m:rPr>
          <m:t>dt</m:t>
        </m:r>
        <m:sSub>
          <m:sSubPr/>
          <m:e>
            <m:r>
              <m:rPr>
                <m:sty m:val="p"/>
              </m:rPr>
              <m:t>)</m:t>
            </m:r>
          </m:e>
          <m:sub>
            <m:r>
              <m:rPr>
                <m:sty m:val="b"/>
              </m:rPr>
              <m:t>R</m:t>
            </m:r>
          </m:sub>
        </m:sSub>
        <m:r>
          <m:rPr>
            <m:sty m:val="p"/>
          </m:rPr>
          <m:t>,</m:t>
        </m:r>
        <m:r>
          <m:rPr>
            <m:sty m:val="p"/>
          </m:rPr>
          <m:t>+</m:t>
        </m:r>
        <m:r>
          <m:rPr>
            <m:sty m:val="p"/>
          </m:rPr>
          <m:t>Ω</m:t>
        </m:r>
        <m:r>
          <m:rPr>
            <m:sty m:val="p"/>
          </m:rPr>
          <m:t>∧</m:t>
        </m:r>
        <m:r>
          <m:rPr>
            <m:sty m:val="b"/>
          </m:rPr>
          <m:t>u</m:t>
        </m:r>
      </m:oMath>
      <w:r>
        <w:rPr>
          <w:rFonts w:eastAsia="Georgia" w:cs="Georgia" w:ascii="Georgia" w:hAnsi="Georgia"/>
        </w:rPr>
        <w:t xml:space="preserve"> où </w:t>
      </w:r>
      <m:oMath>
        <m:r>
          <m:rPr>
            <m:sty m:val="p"/>
          </m:rPr>
          <m:t>Ω</m:t>
        </m:r>
        <m:r>
          <m:rPr>
            <m:sty m:val="p"/>
          </m:rPr>
          <m:t>=</m:t>
        </m:r>
        <m:r>
          <m:rPr>
            <m:sty m:val="p"/>
          </m:rPr>
          <m:t>Ω</m:t>
        </m:r>
        <m:sSub>
          <m:sSubPr/>
          <m:e>
            <m:r>
              <m:rPr>
                <m:sty m:val="b"/>
              </m:rPr>
              <m:t>e</m:t>
            </m:r>
          </m:e>
          <m:sub>
            <m:r>
              <m:rPr>
                <m:sty m:val="b"/>
              </m:rPr>
              <m:t>z</m:t>
            </m:r>
          </m:sub>
        </m:sSub>
      </m:oMath>
      <w:r>
        <w:rPr/>
        <w:t xml:space="preserve"> est le vecteur rotation.</w:t>
      </w:r>
      <w:r>
        <w:rPr/>
        <w:br w:type="textWrapping"/>
      </w:r>
      <w:r>
        <w:rPr/>
        <w:t xml:space="preserve">c) Exprimer la vitesse </w:t>
      </w:r>
      <m:oMath>
        <m:sSub>
          <m:sSubPr/>
          <m:e>
            <m:r>
              <m:rPr>
                <m:sty m:val="b"/>
              </m:rPr>
              <m:t>v</m:t>
            </m:r>
          </m:e>
          <m:sub>
            <m:r>
              <m:rPr>
                <m:sty m:val="b"/>
              </m:rPr>
              <m:t>R</m:t>
            </m:r>
          </m:sub>
        </m:sSub>
      </m:oMath>
      <w:r>
        <w:rPr>
          <w:rFonts w:eastAsia="Georgia" w:cs="Georgia" w:ascii="Georgia" w:hAnsi="Georgia"/>
        </w:rPr>
        <w:t xml:space="preserve"> d'un point matériel M dans le référentiel absolu </w:t>
      </w:r>
      <m:oMath>
        <m:r>
          <m:rPr>
            <m:sty m:val="b"/>
          </m:rPr>
          <m:t>R</m:t>
        </m:r>
      </m:oMath>
      <w:r>
        <w:rPr/>
        <w:t xml:space="preserve"> en fonction de la vitesse </w:t>
      </w:r>
      <m:oMath>
        <m:sSub>
          <m:sSubPr/>
          <m:e>
            <m:r>
              <m:rPr>
                <m:sty m:val="b"/>
              </m:rPr>
              <m:t>v</m:t>
            </m:r>
          </m:e>
          <m:sub>
            <m:r>
              <m:rPr>
                <m:sty m:val="b"/>
              </m:rPr>
              <m:t>R</m:t>
            </m:r>
          </m:sub>
        </m:sSub>
      </m:oMath>
      <w:r>
        <w:rPr>
          <w:rFonts w:eastAsia="Georgia" w:cs="Georgia" w:ascii="Georgia" w:hAnsi="Georgia"/>
        </w:rPr>
        <w:t xml:space="preserve">, du même point dans le référentiel tournant </w:t>
      </w:r>
      <m:oMath>
        <m:sSup>
          <m:sSupPr/>
          <m:e>
            <m:r>
              <m:rPr>
                <m:sty m:val="b"/>
              </m:rPr>
              <m:t>R</m:t>
            </m:r>
          </m:e>
          <m:sup>
            <m:r>
              <m:rPr>
                <m:sty m:val="i"/>
              </m:rPr>
              <m:t>′</m:t>
            </m:r>
          </m:sup>
        </m:sSup>
      </m:oMath>
      <w:r>
        <w:rPr/>
        <w:t xml:space="preserve">, du vecteur rotation </w:t>
      </w:r>
      <m:oMath>
        <m:r>
          <m:rPr>
            <m:sty m:val="p"/>
          </m:rPr>
          <m:t>Ω</m:t>
        </m:r>
      </m:oMath>
      <w:r>
        <w:rPr/>
        <w:t xml:space="preserve"> et du rayon vecteur </w:t>
      </w:r>
      <m:oMath>
        <m:r>
          <m:rPr>
            <m:sty m:val="b"/>
          </m:rPr>
          <m:t>r</m:t>
        </m:r>
        <m:r>
          <m:rPr>
            <m:sty m:val="p"/>
          </m:rPr>
          <m:t>=</m:t>
        </m:r>
        <m:r>
          <m:rPr>
            <m:sty m:val="b"/>
          </m:rPr>
          <m:t>O</m:t>
        </m:r>
        <m:r>
          <m:rPr>
            <m:sty m:val="b"/>
          </m:rPr>
          <m:t>M</m:t>
        </m:r>
      </m:oMath>
      <w:r>
        <w:rPr/>
        <w:t xml:space="preserve">.</w:t>
      </w:r>
      <w:r>
        <w:rPr/>
        <w:br w:type="textWrapping"/>
      </w:r>
      <w:r>
        <w:rPr>
          <w:rFonts w:eastAsia="Georgia" w:cs="Georgia" w:ascii="Georgia" w:hAnsi="Georgia"/>
        </w:rPr>
        <w:t xml:space="preserve">d) Exprimer l'accélération </w:t>
      </w:r>
      <m:oMath>
        <m:sSub>
          <m:sSubPr/>
          <m:e>
            <m:d>
              <m:dPr>
                <m:begChr m:val="("/>
                <m:endChr m:val=")"/>
                <m:ctrlPr>
                  <w:rPr>
                    <w:rFonts w:ascii="Cambria Math" w:hAnsi="Cambria Math"/>
                  </w:rPr>
                </m:ctrlPr>
              </m:dPr>
              <m:e>
                <m:r>
                  <m:rPr>
                    <m:sty m:val="i"/>
                  </m:rPr>
                  <m:t>d</m:t>
                </m:r>
                <m:sSub>
                  <m:sSubPr/>
                  <m:e>
                    <m:r>
                      <m:rPr>
                        <m:sty m:val="b"/>
                      </m:rPr>
                      <m:t>v</m:t>
                    </m:r>
                  </m:e>
                  <m:sub>
                    <m:r>
                      <m:rPr>
                        <m:sty m:val="b"/>
                      </m:rPr>
                      <m:t>R</m:t>
                    </m:r>
                  </m:sub>
                </m:sSub>
                <m:r>
                  <m:rPr>
                    <m:sty m:val="p"/>
                  </m:rPr>
                  <m:t>/</m:t>
                </m:r>
                <m:r>
                  <m:rPr>
                    <m:sty m:val="i"/>
                  </m:rPr>
                  <m:t>d</m:t>
                </m:r>
                <m:r>
                  <m:rPr>
                    <m:sty m:val="i"/>
                  </m:rPr>
                  <m:t>t</m:t>
                </m:r>
              </m:e>
            </m:d>
          </m:e>
          <m:sub>
            <m:r>
              <m:rPr>
                <m:sty m:val="b"/>
              </m:rPr>
              <m:t>R</m:t>
            </m:r>
          </m:sub>
        </m:sSub>
      </m:oMath>
      <w:r>
        <w:rPr>
          <w:rFonts w:eastAsia="Georgia" w:cs="Georgia" w:ascii="Georgia" w:hAnsi="Georgia"/>
        </w:rPr>
        <w:t xml:space="preserve"> dans le référentiel absolu </w:t>
      </w:r>
      <m:oMath>
        <m:r>
          <m:rPr>
            <m:sty m:val="b"/>
          </m:rPr>
          <m:t>R</m:t>
        </m:r>
      </m:oMath>
      <w:r>
        <w:rPr/>
        <w:t xml:space="preserve"> en fonction de </w:t>
      </w:r>
      <m:oMath>
        <m:r>
          <m:rPr>
            <m:sty m:val="b"/>
          </m:rPr>
          <m:t>r</m:t>
        </m:r>
      </m:oMath>
      <w:r>
        <w:rPr/>
        <w:t xml:space="preserve">, </w:t>
      </w:r>
      <m:oMath>
        <m:sSub>
          <m:sSubPr/>
          <m:e>
            <m:r>
              <m:rPr>
                <m:sty m:val="b"/>
              </m:rPr>
              <m:t>v</m:t>
            </m:r>
          </m:e>
          <m:sub>
            <m:r>
              <m:rPr>
                <m:sty m:val="b"/>
              </m:rPr>
              <m:t>R</m:t>
            </m:r>
          </m:sub>
        </m:sSub>
        <m:r>
          <m:rPr>
            <m:sty m:val="p"/>
          </m:rPr>
          <m:t>,</m:t>
        </m:r>
        <m:sSub>
          <m:sSubPr/>
          <m:e>
            <m:d>
              <m:dPr>
                <m:begChr m:val="("/>
                <m:endChr m:val=")"/>
                <m:ctrlPr>
                  <w:rPr>
                    <w:rFonts w:ascii="Cambria Math" w:hAnsi="Cambria Math"/>
                  </w:rPr>
                </m:ctrlPr>
              </m:dPr>
              <m:e>
                <m:r>
                  <m:rPr>
                    <m:sty m:val="p"/>
                  </m:rPr>
                  <m:t>d</m:t>
                </m:r>
                <m:sSub>
                  <m:sSubPr/>
                  <m:e>
                    <m:r>
                      <m:rPr>
                        <m:sty m:val="b"/>
                      </m:rPr>
                      <m:t>v</m:t>
                    </m:r>
                  </m:e>
                  <m:sub>
                    <m:r>
                      <m:rPr>
                        <m:sty m:val="b"/>
                      </m:rPr>
                      <m:t>R</m:t>
                    </m:r>
                  </m:sub>
                </m:sSub>
                <m:r>
                  <m:rPr>
                    <m:sty m:val="p"/>
                  </m:rPr>
                  <m:t>/</m:t>
                </m:r>
                <m:r>
                  <m:rPr>
                    <m:sty m:val="p"/>
                  </m:rPr>
                  <m:t>dt</m:t>
                </m:r>
              </m:e>
            </m:d>
          </m:e>
          <m:sub>
            <m:r>
              <m:rPr>
                <m:sty m:val="b"/>
              </m:rPr>
              <m:t>R</m:t>
            </m:r>
          </m:sub>
        </m:sSub>
      </m:oMath>
      <w:r>
        <w:rPr/>
        <w:t xml:space="preserve">, et </w:t>
      </w:r>
      <m:oMath>
        <m:r>
          <m:rPr>
            <m:sty m:val="p"/>
          </m:rPr>
          <m:t>Ω</m:t>
        </m:r>
      </m:oMath>
      <w:r>
        <w:rPr/>
        <w:t xml:space="preserve">.</w:t>
      </w:r>
      <w:r>
        <w:rPr/>
        <w:br w:type="textWrapping"/>
      </w:r>
      <w:r>
        <w:rPr>
          <w:rFonts w:eastAsia="Georgia" w:cs="Georgia" w:ascii="Georgia" w:hAnsi="Georgia"/>
        </w:rPr>
        <w:t xml:space="preserve">e) Ecrire le principe fondamental de la dynamique pour un point matériel M de masse m soumis à une force </w:t>
      </w:r>
      <m:oMath>
        <m:r>
          <m:rPr>
            <m:sty m:val="b"/>
          </m:rPr>
          <m:t>F</m:t>
        </m:r>
      </m:oMath>
      <w:r>
        <w:rPr>
          <w:rFonts w:eastAsia="Georgia" w:cs="Georgia" w:ascii="Georgia" w:hAnsi="Georgia"/>
        </w:rPr>
        <w:t xml:space="preserve"> dans le référentiel galiléen </w:t>
      </w:r>
      <m:oMath>
        <m:r>
          <m:rPr>
            <m:sty m:val="b"/>
          </m:rPr>
          <m:t>R</m:t>
        </m:r>
      </m:oMath>
      <w:r>
        <w:rPr>
          <w:rFonts w:eastAsia="Georgia" w:cs="Georgia" w:ascii="Georgia" w:hAnsi="Georgia"/>
        </w:rPr>
        <w:t xml:space="preserve">. On mettra le résultat sous la forme </w:t>
      </w:r>
      <m:oMath>
        <m:r>
          <m:rPr>
            <m:sty m:val="p"/>
          </m:rPr>
          <m:t>m</m:t>
        </m:r>
        <m:sSub>
          <m:sSubPr/>
          <m:e>
            <m:d>
              <m:dPr>
                <m:begChr m:val="("/>
                <m:endChr m:val=")"/>
                <m:ctrlPr>
                  <w:rPr>
                    <w:rFonts w:ascii="Cambria Math" w:hAnsi="Cambria Math"/>
                  </w:rPr>
                </m:ctrlPr>
              </m:dPr>
              <m:e>
                <m:r>
                  <m:rPr>
                    <m:sty m:val="p"/>
                  </m:rPr>
                  <m:t>d</m:t>
                </m:r>
                <m:sSub>
                  <m:sSubPr/>
                  <m:e>
                    <m:r>
                      <m:rPr>
                        <m:sty m:val="b"/>
                      </m:rPr>
                      <m:t>v</m:t>
                    </m:r>
                  </m:e>
                  <m:sub>
                    <m:r>
                      <m:rPr>
                        <m:sty m:val="b"/>
                      </m:rPr>
                      <m:t>R</m:t>
                    </m:r>
                  </m:sub>
                </m:sSub>
                <m:r>
                  <m:rPr>
                    <m:sty m:val="p"/>
                  </m:rPr>
                  <m:t>/</m:t>
                </m:r>
                <m:r>
                  <m:rPr>
                    <m:sty m:val="p"/>
                  </m:rPr>
                  <m:t>dt</m:t>
                </m:r>
              </m:e>
            </m:d>
          </m:e>
          <m:sub>
            <m:r>
              <m:rPr>
                <m:sty m:val="b"/>
              </m:rPr>
              <m:t>R</m:t>
            </m:r>
          </m:sub>
        </m:sSub>
      </m:oMath>
      <w:r>
        <w:rPr/>
        <w:t xml:space="preserve">, </w:t>
      </w:r>
      <m:oMath>
        <m:r>
          <m:rPr>
            <m:sty m:val="p"/>
          </m:rPr>
          <m:t>=</m:t>
        </m:r>
        <m:r>
          <m:rPr>
            <m:sty m:val="b"/>
          </m:rPr>
          <m:t>F</m:t>
        </m:r>
        <m:r>
          <m:rPr>
            <m:sty m:val="p"/>
          </m:rPr>
          <m:t>+</m:t>
        </m:r>
        <m:sSub>
          <m:sSubPr/>
          <m:e>
            <m:r>
              <m:rPr>
                <m:sty m:val="b"/>
              </m:rPr>
              <m:t>F</m:t>
            </m:r>
          </m:e>
          <m:sub>
            <m:r>
              <m:rPr>
                <m:sty m:val="b"/>
              </m:rPr>
              <m:t>i</m:t>
            </m:r>
          </m:sub>
        </m:sSub>
        <m:r>
          <m:rPr>
            <m:sty m:val="p"/>
          </m:rPr>
          <m:t>+</m:t>
        </m:r>
        <m:sSub>
          <m:sSubPr/>
          <m:e>
            <m:r>
              <m:rPr>
                <m:sty m:val="b"/>
              </m:rPr>
              <m:t>F</m:t>
            </m:r>
          </m:e>
          <m:sub>
            <m:r>
              <m:rPr>
                <m:sty m:val="b"/>
              </m:rPr>
              <m:t>c</m:t>
            </m:r>
          </m:sub>
        </m:sSub>
      </m:oMath>
      <w:r>
        <w:rPr>
          <w:rFonts w:eastAsia="Georgia" w:cs="Georgia" w:ascii="Georgia" w:hAnsi="Georgia"/>
        </w:rPr>
        <w:t xml:space="preserve"> où </w:t>
      </w:r>
      <m:oMath>
        <m:sSub>
          <m:sSubPr/>
          <m:e>
            <m:r>
              <m:rPr>
                <m:sty m:val="b"/>
              </m:rPr>
              <m:t>F</m:t>
            </m:r>
          </m:e>
          <m:sub>
            <m:r>
              <m:rPr>
                <m:sty m:val="b"/>
              </m:rPr>
              <m:t>c</m:t>
            </m:r>
          </m:sub>
        </m:sSub>
        <m:r>
          <m:rPr>
            <m:sty m:val="p"/>
          </m:rPr>
          <m:t>=</m:t>
        </m:r>
        <m:r>
          <m:rPr>
            <m:sty m:val="p"/>
          </m:rPr>
          <m:t>2</m:t>
        </m:r>
        <m:r>
          <m:rPr>
            <m:nor/>
          </m:rPr>
          <m:t xml:space="preserve"> </m:t>
        </m:r>
        <m:r>
          <m:rPr>
            <m:sty m:val="p"/>
          </m:rPr>
          <m:t>m</m:t>
        </m:r>
        <m:sSub>
          <m:sSubPr/>
          <m:e>
            <m:r>
              <m:rPr>
                <m:sty m:val="b"/>
              </m:rPr>
              <m:t>v</m:t>
            </m:r>
          </m:e>
          <m:sub>
            <m:r>
              <m:rPr>
                <m:sty m:val="b"/>
              </m:rPr>
              <m:t>R</m:t>
            </m:r>
          </m:sub>
        </m:sSub>
        <m:r>
          <m:rPr>
            <m:sty m:val="p"/>
          </m:rPr>
          <m:t>,</m:t>
        </m:r>
        <m:r>
          <m:rPr>
            <m:sty m:val="p"/>
          </m:rPr>
          <m:t>∧</m:t>
        </m:r>
        <m:r>
          <m:rPr>
            <m:sty m:val="p"/>
          </m:rPr>
          <m:t>Ω</m:t>
        </m:r>
      </m:oMath>
      <w:r>
        <w:rPr>
          <w:rFonts w:eastAsia="Georgia" w:cs="Georgia" w:ascii="Georgia" w:hAnsi="Georgia"/>
        </w:rPr>
        <w:t xml:space="preserve"> est appelée force de Coriolis. Justifier l'appellation «force centrifuge» donnée à </w:t>
      </w:r>
      <m:oMath>
        <m:sSub>
          <m:sSubPr/>
          <m:e>
            <m:r>
              <m:rPr>
                <m:sty m:val="b"/>
              </m:rPr>
              <m:t>F</m:t>
            </m:r>
          </m:e>
          <m:sub>
            <m:r>
              <m:rPr>
                <m:sty m:val="b"/>
              </m:rPr>
              <m:t>i</m:t>
            </m:r>
          </m:sub>
        </m:sSub>
      </m:oMath>
      <w:r>
        <w:rPr/>
        <w:t xml:space="preserve">.</w:t>
      </w:r>
      <w:r>
        <w:rPr/>
        <w:br w:type="textWrapping"/>
      </w:r>
      <w:r>
        <w:rPr>
          <w:rFonts w:eastAsia="Georgia" w:cs="Georgia" w:ascii="Georgia" w:hAnsi="Georgia"/>
        </w:rPr>
        <w:t xml:space="preserve">A.2. On précise maintenant le choix des référentiels </w:t>
      </w:r>
      <m:oMath>
        <m:r>
          <m:rPr>
            <m:sty m:val="b"/>
          </m:rPr>
          <m:t>R</m:t>
        </m:r>
      </m:oMath>
      <w:r>
        <w:rPr/>
        <w:t xml:space="preserve"> et </w:t>
      </w:r>
      <m:oMath>
        <m:sSup>
          <m:sSupPr/>
          <m:e>
            <m:r>
              <m:rPr>
                <m:sty m:val="b"/>
              </m:rPr>
              <m:t>R</m:t>
            </m:r>
          </m:e>
          <m:sup>
            <m:r>
              <m:rPr>
                <m:sty m:val="i"/>
              </m:rPr>
              <m:t>′</m:t>
            </m:r>
          </m:sup>
        </m:sSup>
      </m:oMath>
      <w:r>
        <w:rPr>
          <w:rFonts w:eastAsia="Georgia" w:cs="Georgia" w:ascii="Georgia" w:hAnsi="Georgia"/>
        </w:rPr>
        <w:t xml:space="preserve">. On munit le référentiel </w:t>
      </w:r>
      <m:oMath>
        <m:r>
          <m:rPr>
            <m:sty m:val="b"/>
          </m:rPr>
          <m:t>R</m:t>
        </m:r>
      </m:oMath>
      <w:r>
        <w:rPr>
          <w:rFonts w:eastAsia="Georgia" w:cs="Georgia" w:ascii="Georgia" w:hAnsi="Georgia"/>
        </w:rPr>
        <w:t xml:space="preserve"> d'un repère dont l'origine </w:t>
      </w:r>
      <m:oMath>
        <m:r>
          <m:rPr>
            <m:sty m:val="i"/>
          </m:rPr>
          <m:t>O</m:t>
        </m:r>
      </m:oMath>
      <w:r>
        <w:rPr>
          <w:rFonts w:eastAsia="Georgia" w:cs="Georgia" w:ascii="Georgia" w:hAnsi="Georgia"/>
        </w:rPr>
        <w:t xml:space="preserve"> est le centre de la Terre et dont les axes sont définis par la position d'étoiles lointaines. Ce référentiel peut être considéré comme galiléen. Le référentiel </w:t>
      </w:r>
      <m:oMath>
        <m:sSup>
          <m:sSupPr/>
          <m:e>
            <m:r>
              <m:rPr>
                <m:sty m:val="b"/>
              </m:rPr>
              <m:t>R</m:t>
            </m:r>
          </m:e>
          <m:sup>
            <m:r>
              <m:rPr>
                <m:sty m:val="i"/>
              </m:rPr>
              <m:t>′</m:t>
            </m:r>
          </m:sup>
        </m:sSup>
      </m:oMath>
      <w:r>
        <w:rPr>
          <w:rFonts w:eastAsia="Georgia" w:cs="Georgia" w:ascii="Georgia" w:hAnsi="Georgia"/>
        </w:rPr>
        <w:t xml:space="preserve"> est muni d'un repère cartésien orthonormé dont le centre </w:t>
      </w:r>
      <m:oMath>
        <m:r>
          <m:rPr>
            <m:sty m:val="i"/>
          </m:rPr>
          <m:t>O</m:t>
        </m:r>
      </m:oMath>
      <w:r>
        <w:rPr>
          <w:rFonts w:eastAsia="Georgia" w:cs="Georgia" w:ascii="Georgia" w:hAnsi="Georgia"/>
        </w:rPr>
        <w:t xml:space="preserve"> ' est à la</w:t>
      </w:r>
      <w:r>
        <w:rPr/>
        <w:br w:type="textWrapping"/>
      </w:r>
      <w:r>
        <w:rPr/>
        <w:t xml:space="preserve">surface de la Terre, en un point de latitude </w:t>
      </w:r>
      <m:oMath>
        <m:r>
          <m:rPr>
            <m:sty m:val="i"/>
          </m:rPr>
          <m:t>θ</m:t>
        </m:r>
      </m:oMath>
      <w:r>
        <w:rPr/>
        <w:t xml:space="preserve"> et de longitude </w:t>
      </w:r>
      <m:oMath>
        <m:r>
          <m:rPr>
            <m:sty m:val="i"/>
          </m:rPr>
          <m:t>ϕ</m:t>
        </m:r>
      </m:oMath>
      <w:r>
        <w:rPr>
          <w:rFonts w:eastAsia="Georgia" w:cs="Georgia" w:ascii="Georgia" w:hAnsi="Georgia"/>
        </w:rPr>
        <w:t xml:space="preserve">. L'axe O'x' est dirigé vers l'est, O'y' vers le nord et O'z' vers le zénith (verticale ascendante).</w:t>
      </w:r>
      <w:r>
        <w:rPr/>
        <w:br w:type="textWrapping"/>
      </w:r>
      <w:r>
        <w:rPr/>
        <w:t xml:space="preserve">a) Exprimer la force de gravitation </w:t>
      </w:r>
      <m:oMath>
        <m:sSub>
          <m:sSubPr/>
          <m:e>
            <m:r>
              <m:rPr>
                <m:sty m:val="b"/>
              </m:rPr>
              <m:t>F</m:t>
            </m:r>
          </m:e>
          <m:sub>
            <m:r>
              <m:rPr>
                <m:sty m:val="b"/>
              </m:rPr>
              <m:t>g</m:t>
            </m:r>
          </m:sub>
        </m:sSub>
      </m:oMath>
      <w:r>
        <w:rPr/>
        <w:t xml:space="preserve"> agissant sur une particule de masse </w:t>
      </w:r>
      <m:oMath>
        <m:r>
          <m:rPr>
            <m:sty m:val="i"/>
          </m:rPr>
          <m:t>m</m:t>
        </m:r>
      </m:oMath>
      <w:r>
        <w:rPr>
          <w:rFonts w:eastAsia="Georgia" w:cs="Georgia" w:ascii="Georgia" w:hAnsi="Georgia"/>
        </w:rPr>
        <w:t xml:space="preserve"> située à une altitude </w:t>
      </w:r>
      <m:oMath>
        <m:r>
          <m:rPr>
            <m:sty m:val="i"/>
          </m:rPr>
          <m:t>z</m:t>
        </m:r>
      </m:oMath>
      <w:r>
        <w:rPr/>
        <w:t xml:space="preserve"> '. On notera </w:t>
      </w:r>
      <m:oMath>
        <m:r>
          <m:rPr>
            <m:sty m:val="i"/>
          </m:rPr>
          <m:t>G</m:t>
        </m:r>
      </m:oMath>
      <w:r>
        <w:rPr/>
        <w:t xml:space="preserve"> la constante de gravitation universelle, </w:t>
      </w:r>
      <m:oMath>
        <m:sSub>
          <m:sSubPr/>
          <m:e>
            <m:r>
              <m:rPr>
                <m:sty m:val="i"/>
              </m:rPr>
              <m:t>M</m:t>
            </m:r>
          </m:e>
          <m:sub>
            <m:r>
              <m:rPr>
                <m:sty m:val="i"/>
              </m:rPr>
              <m:t>T</m:t>
            </m:r>
          </m:sub>
        </m:sSub>
      </m:oMath>
      <w:r>
        <w:rPr/>
        <w:t xml:space="preserve"> la masse la Terre et </w:t>
      </w:r>
      <m:oMath>
        <m:sSub>
          <m:sSubPr/>
          <m:e>
            <m:r>
              <m:rPr>
                <m:sty m:val="p"/>
              </m:rPr>
              <m:t>R</m:t>
            </m:r>
          </m:e>
          <m:sub>
            <m:r>
              <m:rPr>
                <m:sty m:val="p"/>
              </m:rPr>
              <m:t>T</m:t>
            </m:r>
          </m:sub>
        </m:sSub>
      </m:oMath>
      <w:r>
        <w:rPr>
          <w:rFonts w:eastAsia="Georgia" w:cs="Georgia" w:ascii="Georgia" w:hAnsi="Georgia"/>
        </w:rPr>
        <w:t xml:space="preserve"> le rayon terrestre (la Terre est supposée sphérique).</w:t>
      </w:r>
      <w:r>
        <w:rPr/>
        <w:br w:type="textWrapping"/>
      </w:r>
      <w:r>
        <w:rPr/>
        <w:t xml:space="preserve">b) La valeur moyenne du rayon terrestre </w:t>
      </w:r>
      <m:oMath>
        <m:sSub>
          <m:sSubPr/>
          <m:e>
            <m:r>
              <m:rPr>
                <m:sty m:val="p"/>
              </m:rPr>
              <m:t>R</m:t>
            </m:r>
          </m:e>
          <m:sub>
            <m:r>
              <m:rPr>
                <m:sty m:val="p"/>
              </m:rPr>
              <m:t>T</m:t>
            </m:r>
          </m:sub>
        </m:sSub>
      </m:oMath>
      <w:r>
        <w:rPr>
          <w:rFonts w:eastAsia="Georgia" w:cs="Georgia" w:ascii="Georgia" w:hAnsi="Georgia"/>
        </w:rPr>
        <w:t xml:space="preserve"> est de 6371 km . Sachant que la plus profonde fosse océanique a une profondeur de 11 km et que </w:t>
      </w:r>
      <m:oMath>
        <m:r>
          <m:rPr>
            <m:sty m:val="p"/>
          </m:rPr>
          <m:t>99</m:t>
        </m:r>
        <m:r>
          <m:rPr>
            <m:sty m:val="p"/>
          </m:rPr>
          <m:t>%</m:t>
        </m:r>
      </m:oMath>
      <w:r>
        <w:rPr>
          <w:rFonts w:eastAsia="Georgia" w:cs="Georgia" w:ascii="Georgia" w:hAnsi="Georgia"/>
        </w:rPr>
        <w:t xml:space="preserve"> de la masse de l'atmosphère est concentrée dans les 50 premiers kilomètres, quelle approximation est-il légitime de faire sur </w:t>
      </w:r>
      <m:oMath>
        <m:sSub>
          <m:sSubPr/>
          <m:e>
            <m:r>
              <m:rPr>
                <m:sty m:val="b"/>
              </m:rPr>
              <m:t>F</m:t>
            </m:r>
          </m:e>
          <m:sub>
            <m:r>
              <m:rPr>
                <m:sty m:val="b"/>
              </m:rPr>
              <m:t>g</m:t>
            </m:r>
          </m:sub>
        </m:sSub>
      </m:oMath>
      <w:r>
        <w:rPr>
          <w:rFonts w:eastAsia="Georgia" w:cs="Georgia" w:ascii="Georgia" w:hAnsi="Georgia"/>
        </w:rPr>
        <w:t xml:space="preserve"> afin de l'appliquer à des particules de fluide océanique ou atmosphérique?</w:t>
      </w:r>
      <w:r>
        <w:rPr/>
        <w:br w:type="textWrapping"/>
      </w:r>
      <w:r>
        <w:rPr/>
        <w:t xml:space="preserve">c) Soit </w:t>
      </w:r>
      <m:oMath>
        <m:r>
          <m:rPr>
            <m:sty m:val="b"/>
          </m:rPr>
          <m:t>g</m:t>
        </m:r>
      </m:oMath>
      <w:r>
        <w:rPr>
          <w:rFonts w:eastAsia="Georgia" w:cs="Georgia" w:ascii="Georgia" w:hAnsi="Georgia"/>
        </w:rPr>
        <w:t xml:space="preserve"> l'accélération de la pesanteur définie par </w:t>
      </w:r>
      <m:oMath>
        <m:r>
          <m:rPr>
            <m:sty m:val="p"/>
          </m:rPr>
          <m:t>m</m:t>
        </m:r>
        <m:r>
          <m:rPr>
            <m:sty m:val="b"/>
          </m:rPr>
          <m:t>g</m:t>
        </m:r>
        <m:r>
          <m:rPr>
            <m:sty m:val="p"/>
          </m:rPr>
          <m:t>=</m:t>
        </m:r>
        <m:sSub>
          <m:sSubPr/>
          <m:e>
            <m:r>
              <m:rPr>
                <m:sty m:val="b"/>
              </m:rPr>
              <m:t>F</m:t>
            </m:r>
          </m:e>
          <m:sub>
            <m:r>
              <m:rPr>
                <m:sty m:val="b"/>
              </m:rPr>
              <m:t>g</m:t>
            </m:r>
          </m:sub>
        </m:sSub>
        <m:r>
          <m:rPr>
            <m:sty m:val="p"/>
          </m:rPr>
          <m:t>+</m:t>
        </m:r>
        <m:sSub>
          <m:sSubPr/>
          <m:e>
            <m:r>
              <m:rPr>
                <m:sty m:val="b"/>
              </m:rPr>
              <m:t>F</m:t>
            </m:r>
          </m:e>
          <m:sub>
            <m:r>
              <m:rPr>
                <m:sty m:val="b"/>
              </m:rPr>
              <m:t>i</m:t>
            </m:r>
          </m:sub>
        </m:sSub>
      </m:oMath>
      <w:r>
        <w:rPr/>
        <w:t xml:space="preserve">. Sachant que </w:t>
      </w:r>
      <m:oMath>
        <m:r>
          <m:rPr>
            <m:sty m:val="p"/>
          </m:rPr>
          <m:t>g</m:t>
        </m:r>
        <m:r>
          <m:rPr>
            <m:sty m:val="p"/>
          </m:rPr>
          <m:t>=</m:t>
        </m:r>
        <m:r>
          <m:rPr>
            <m:sty m:val="p"/>
          </m:rPr>
          <m:t>9</m:t>
        </m:r>
        <m:r>
          <m:rPr>
            <m:sty m:val="p"/>
          </m:rPr>
          <m:t>,</m:t>
        </m:r>
        <m:r>
          <m:rPr>
            <m:sty m:val="p"/>
          </m:rPr>
          <m:t>832</m:t>
        </m:r>
        <m:sSup>
          <m:sSupPr/>
          <m:e>
            <m:r>
              <m:rPr>
                <m:nor/>
              </m:rPr>
              <m:t xml:space="preserve"> </m:t>
            </m:r>
            <m:r>
              <m:rPr>
                <m:sty m:val="p"/>
              </m:rPr>
              <m:t>ms</m:t>
            </m:r>
          </m:e>
          <m:sup>
            <m:r>
              <m:rPr>
                <m:sty m:val="p"/>
              </m:rPr>
              <m:t>−</m:t>
            </m:r>
            <m:r>
              <m:rPr>
                <m:sty m:val="p"/>
              </m:rPr>
              <m:t>2</m:t>
            </m:r>
          </m:sup>
        </m:sSup>
      </m:oMath>
      <w:r>
        <w:rPr>
          <w:rFonts w:eastAsia="Georgia" w:cs="Georgia" w:ascii="Georgia" w:hAnsi="Georgia"/>
        </w:rPr>
        <w:t xml:space="preserve"> aux pôles et </w:t>
      </w:r>
      <m:oMath>
        <m:r>
          <m:rPr>
            <m:sty m:val="p"/>
          </m:rPr>
          <m:t>g</m:t>
        </m:r>
        <m:r>
          <m:rPr>
            <m:sty m:val="p"/>
          </m:rPr>
          <m:t>=</m:t>
        </m:r>
        <m:r>
          <m:rPr>
            <m:sty m:val="p"/>
          </m:rPr>
          <m:t>9</m:t>
        </m:r>
        <m:r>
          <m:rPr>
            <m:sty m:val="p"/>
          </m:rPr>
          <m:t>,</m:t>
        </m:r>
        <m:r>
          <m:rPr>
            <m:sty m:val="p"/>
          </m:rPr>
          <m:t>78</m:t>
        </m:r>
        <m:sSup>
          <m:sSupPr/>
          <m:e>
            <m:r>
              <m:rPr>
                <m:nor/>
              </m:rPr>
              <m:t xml:space="preserve"> </m:t>
            </m:r>
            <m:r>
              <m:rPr>
                <m:sty m:val="p"/>
              </m:rPr>
              <m:t>ms</m:t>
            </m:r>
          </m:e>
          <m:sup>
            <m:r>
              <m:rPr>
                <m:sty m:val="p"/>
              </m:rPr>
              <m:t>−</m:t>
            </m:r>
            <m:r>
              <m:rPr>
                <m:sty m:val="p"/>
              </m:rPr>
              <m:t>2</m:t>
            </m:r>
          </m:sup>
        </m:sSup>
      </m:oMath>
      <w:r>
        <w:rPr>
          <w:rFonts w:eastAsia="Georgia" w:cs="Georgia" w:ascii="Georgia" w:hAnsi="Georgia"/>
        </w:rPr>
        <w:t xml:space="preserve"> à l'équateur, calculer la vitesse angulaire de rotation terrestre </w:t>
      </w:r>
      <m:oMath>
        <m:r>
          <m:rPr>
            <m:sty m:val="p"/>
          </m:rPr>
          <m:t>Ω</m:t>
        </m:r>
      </m:oMath>
      <w:r>
        <w:rPr>
          <w:rFonts w:eastAsia="Georgia" w:cs="Georgia" w:ascii="Georgia" w:hAnsi="Georgia"/>
        </w:rPr>
        <w:t xml:space="preserve"> (g est la norme du vecteur g). Commenter. Dans la suite on considèrera que la pesanteur est constante, avec </w:t>
      </w:r>
      <m:oMath>
        <m:r>
          <m:rPr>
            <m:sty m:val="i"/>
          </m:rPr>
          <m:t>g</m:t>
        </m:r>
        <m:r>
          <m:rPr>
            <m:sty m:val="p"/>
          </m:rPr>
          <m:t>=</m:t>
        </m:r>
        <m:r>
          <m:rPr>
            <m:sty m:val="p"/>
          </m:rPr>
          <m:t>9</m:t>
        </m:r>
        <m:r>
          <m:rPr>
            <m:sty m:val="p"/>
          </m:rPr>
          <m:t>,</m:t>
        </m:r>
        <m:r>
          <m:rPr>
            <m:sty m:val="p"/>
          </m:rPr>
          <m:t>81</m:t>
        </m:r>
        <m:sSup>
          <m:sSupPr/>
          <m:e>
            <m:r>
              <m:rPr>
                <m:nor/>
              </m:rPr>
              <m:t xml:space="preserve"> </m:t>
            </m:r>
            <m:r>
              <m:rPr>
                <m:sty m:val="p"/>
              </m:rPr>
              <m:t>ms</m:t>
            </m:r>
          </m:e>
          <m:sup>
            <m:r>
              <m:rPr>
                <m:sty m:val="p"/>
              </m:rPr>
              <m:t>−</m:t>
            </m:r>
            <m:r>
              <m:rPr>
                <m:sty m:val="p"/>
              </m:rPr>
              <m:t>1</m:t>
            </m:r>
          </m:sup>
        </m:sSup>
      </m:oMath>
      <w:r>
        <w:rPr/>
        <w:t xml:space="preserve">.</w:t>
      </w:r>
      <w:r>
        <w:rPr/>
        <w:br w:type="textWrapping"/>
      </w:r>
      <w:r>
        <w:rPr>
          <w:rFonts w:eastAsia="Georgia" w:cs="Georgia" w:ascii="Georgia" w:hAnsi="Georgia"/>
        </w:rPr>
        <w:t xml:space="preserve">A.3. Ecrire l'équation d'Euler de la mécanique des fluides dans le repère tournant ( </w:t>
      </w:r>
      <m:oMath>
        <m:r>
          <m:rPr>
            <m:sty m:val="i"/>
          </m:rPr>
          <m:t>O</m:t>
        </m:r>
      </m:oMath>
      <w:r>
        <w:rPr/>
        <w:t xml:space="preserve"> 'x'y'z') pour un fluide incompressible de masse volumique </w:t>
      </w:r>
      <m:oMath>
        <m:r>
          <m:rPr>
            <m:sty m:val="i"/>
          </m:rPr>
          <m:t>ρ</m:t>
        </m:r>
      </m:oMath>
      <w:r>
        <w:rPr>
          <w:rFonts w:eastAsia="Georgia" w:cs="Georgia" w:ascii="Georgia" w:hAnsi="Georgia"/>
        </w:rPr>
        <w:t xml:space="preserve"> donnée. Pour alléger les notations, on renomme ( Oxyz ) le repère ( </w:t>
      </w:r>
      <m:oMath>
        <m:sSup>
          <m:sSupPr/>
          <m:e>
            <m:r>
              <m:rPr>
                <m:sty m:val="p"/>
              </m:rPr>
              <m:t>O</m:t>
            </m:r>
          </m:e>
          <m:sup>
            <m:r>
              <m:rPr>
                <m:sty m:val="i"/>
              </m:rPr>
              <m:t>′</m:t>
            </m:r>
          </m:sup>
        </m:sSup>
        <m:sSup>
          <m:sSupPr/>
          <m:e>
            <m:r>
              <m:rPr>
                <m:sty m:val="i"/>
              </m:rPr>
              <m:t>x</m:t>
            </m:r>
          </m:e>
          <m:sup>
            <m:r>
              <m:rPr>
                <m:sty m:val="i"/>
              </m:rPr>
              <m:t>′</m:t>
            </m:r>
          </m:sup>
        </m:sSup>
        <m:sSup>
          <m:sSupPr/>
          <m:e>
            <m:r>
              <m:rPr>
                <m:sty m:val="i"/>
              </m:rPr>
              <m:t>y</m:t>
            </m:r>
          </m:e>
          <m:sup>
            <m:r>
              <m:rPr>
                <m:sty m:val="i"/>
              </m:rPr>
              <m:t>′</m:t>
            </m:r>
          </m:sup>
        </m:sSup>
        <m:sSup>
          <m:sSupPr/>
          <m:e>
            <m:r>
              <m:rPr>
                <m:sty m:val="i"/>
              </m:rPr>
              <m:t>z</m:t>
            </m:r>
          </m:e>
          <m:sup>
            <m:r>
              <m:rPr>
                <m:sty m:val="i"/>
              </m:rPr>
              <m:t>′</m:t>
            </m:r>
          </m:sup>
        </m:sSup>
      </m:oMath>
      <w:r>
        <w:rPr/>
        <w:t xml:space="preserve"> ) et on remplace </w:t>
      </w:r>
      <m:oMath>
        <m:sSub>
          <m:sSubPr/>
          <m:e>
            <m:r>
              <m:rPr>
                <m:sty m:val="b"/>
              </m:rPr>
              <m:t>v</m:t>
            </m:r>
          </m:e>
          <m:sub>
            <m:r>
              <m:rPr>
                <m:sty m:val="b"/>
              </m:rPr>
              <m:t>R</m:t>
            </m:r>
          </m:sub>
        </m:sSub>
      </m:oMath>
      <w:r>
        <w:rPr/>
        <w:t xml:space="preserve">, par </w:t>
      </w:r>
      <m:oMath>
        <m:r>
          <m:rPr>
            <m:sty m:val="b"/>
          </m:rPr>
          <m:t>u</m:t>
        </m:r>
      </m:oMath>
      <w:r>
        <w:rPr>
          <w:rFonts w:eastAsia="Georgia" w:cs="Georgia" w:ascii="Georgia" w:hAnsi="Georgia"/>
        </w:rPr>
        <w:t xml:space="preserve"> pour désigner la vitesse du fluide.</w:t>
      </w:r>
      <w:r>
        <w:rPr/>
        <w:br w:type="textWrapping"/>
      </w:r>
      <w:r>
        <w:rPr>
          <w:rFonts w:eastAsia="Georgia" w:cs="Georgia" w:ascii="Georgia" w:hAnsi="Georgia"/>
        </w:rPr>
        <w:t xml:space="preserve">A.4. On introduit les grandeurs U et L qui sont respectivement une vitesse et une longueur caractéristiques de l'écoulement.</w:t>
      </w:r>
      <w:r>
        <w:rPr/>
        <w:br w:type="textWrapping"/>
      </w:r>
      <w:r>
        <w:rPr>
          <w:rFonts w:eastAsia="Georgia" w:cs="Georgia" w:ascii="Georgia" w:hAnsi="Georgia"/>
        </w:rPr>
        <w:t xml:space="preserve">a) Rappeler la définition du nombre de Reynolds pour un fluide de viscosité cinématique </w:t>
      </w:r>
      <m:oMath>
        <m:r>
          <m:rPr>
            <m:sty m:val="i"/>
          </m:rPr>
          <m:t>v</m:t>
        </m:r>
      </m:oMath>
      <w:r>
        <w:rPr>
          <w:rFonts w:eastAsia="Georgia" w:cs="Georgia" w:ascii="Georgia" w:hAnsi="Georgia"/>
        </w:rPr>
        <w:t xml:space="preserve">. De quels effets physiques ce nombre sans dimension mesure-t-il l'intensité relative?</w:t>
      </w:r>
      <w:r>
        <w:rPr/>
        <w:br w:type="textWrapping"/>
      </w:r>
      <w:r>
        <w:rPr>
          <w:rFonts w:eastAsia="Georgia" w:cs="Georgia" w:ascii="Georgia" w:hAnsi="Georgia"/>
        </w:rPr>
        <w:t xml:space="preserve">b) On définit le nombre de Rossby Ro, comme le rapport de la norme de l'accélération convective sur la norme de l'accélération de Coriolis </w:t>
      </w:r>
      <m:oMath>
        <m:sSub>
          <m:sSubPr/>
          <m:e>
            <m:r>
              <m:rPr>
                <m:sty m:val="b"/>
              </m:rPr>
              <m:t>a</m:t>
            </m:r>
          </m:e>
          <m:sub>
            <m:r>
              <m:rPr>
                <m:sty m:val="b"/>
              </m:rPr>
              <m:t>c</m:t>
            </m:r>
          </m:sub>
        </m:sSub>
        <m:r>
          <m:rPr>
            <m:sty m:val="p"/>
          </m:rPr>
          <m:t>=</m:t>
        </m:r>
        <m:sSub>
          <m:sSubPr/>
          <m:e>
            <m:r>
              <m:rPr>
                <m:sty m:val="b"/>
              </m:rPr>
              <m:t>f</m:t>
            </m:r>
          </m:e>
          <m:sub>
            <m:r>
              <m:rPr>
                <m:sty m:val="b"/>
              </m:rPr>
              <m:t>c</m:t>
            </m:r>
          </m:sub>
        </m:sSub>
        <m:r>
          <m:rPr>
            <m:sty m:val="p"/>
          </m:rPr>
          <m:t>/</m:t>
        </m:r>
        <m:r>
          <m:rPr>
            <m:sty m:val="i"/>
          </m:rPr>
          <m:t>ρ</m:t>
        </m:r>
      </m:oMath>
      <w:r>
        <w:rPr>
          <w:rFonts w:eastAsia="Georgia" w:cs="Georgia" w:ascii="Georgia" w:hAnsi="Georgia"/>
        </w:rPr>
        <w:t xml:space="preserve">. Exprimer Ro en fonction des données caractéristiques du problème ( </w:t>
      </w:r>
      <m:oMath>
        <m:r>
          <m:rPr>
            <m:sty m:val="p"/>
          </m:rPr>
          <m:t>U</m:t>
        </m:r>
        <m:r>
          <m:rPr>
            <m:sty m:val="p"/>
          </m:rPr>
          <m:t>,</m:t>
        </m:r>
        <m:r>
          <m:rPr>
            <m:sty m:val="p"/>
          </m:rPr>
          <m:t>L</m:t>
        </m:r>
        <m:r>
          <m:rPr>
            <m:sty m:val="p"/>
          </m:rPr>
          <m:t>,</m:t>
        </m:r>
        <m:r>
          <m:rPr>
            <m:sty m:val="p"/>
          </m:rPr>
          <m:t>Ω</m:t>
        </m:r>
      </m:oMath>
      <w:r>
        <w:rPr/>
        <w:t xml:space="preserve"> ).</w:t>
      </w:r>
      <w:r>
        <w:rPr/>
        <w:br w:type="textWrapping"/>
      </w:r>
      <w:r>
        <w:rPr>
          <w:rFonts w:eastAsia="Georgia" w:cs="Georgia" w:ascii="Georgia" w:hAnsi="Georgia"/>
        </w:rPr>
        <w:t xml:space="preserve">c) On considère des écoulements atmosphériques. </w:t>
      </w:r>
      <m:oMath>
        <m:r>
          <m:rPr>
            <m:sty m:val="p"/>
          </m:rPr>
          <m:t>Ω</m:t>
        </m:r>
      </m:oMath>
      <w:r>
        <w:rPr>
          <w:rFonts w:eastAsia="Georgia" w:cs="Georgia" w:ascii="Georgia" w:hAnsi="Georgia"/>
        </w:rPr>
        <w:t xml:space="preserve"> correspond alors à la vitesse de rotation angulaire de la Terre. Quel est l'ordre de grandeur du nombre de Rossby pour l'écoulement dans un anticyclone ( </w:t>
      </w:r>
      <m:oMath>
        <m:r>
          <m:rPr>
            <m:sty m:val="p"/>
          </m:rPr>
          <m:t>U</m:t>
        </m:r>
        <m:r>
          <m:rPr>
            <m:sty m:val="p"/>
          </m:rPr>
          <m:t>=</m:t>
        </m:r>
        <m:r>
          <m:rPr>
            <m:sty m:val="p"/>
          </m:rPr>
          <m:t>10</m:t>
        </m:r>
        <m:r>
          <m:rPr>
            <m:nor/>
          </m:rPr>
          <m:t xml:space="preserve"> </m:t>
        </m:r>
        <m:r>
          <m:rPr>
            <m:sty m:val="p"/>
          </m:rPr>
          <m:t>m</m:t>
        </m:r>
        <m:r>
          <m:rPr>
            <m:sty m:val="p"/>
          </m:rPr>
          <m:t>/</m:t>
        </m:r>
        <m:r>
          <m:rPr>
            <m:sty m:val="p"/>
          </m:rPr>
          <m:t>s</m:t>
        </m:r>
        <m:r>
          <m:rPr>
            <m:sty m:val="p"/>
          </m:rPr>
          <m:t>,</m:t>
        </m:r>
        <m:r>
          <m:rPr>
            <m:sty m:val="p"/>
          </m:rPr>
          <m:t>L</m:t>
        </m:r>
        <m:r>
          <m:rPr>
            <m:sty m:val="p"/>
          </m:rPr>
          <m:t>=</m:t>
        </m:r>
        <m:r>
          <m:rPr>
            <m:sty m:val="p"/>
          </m:rPr>
          <m:t>1000</m:t>
        </m:r>
        <m:r>
          <m:rPr>
            <m:nor/>
          </m:rPr>
          <m:t xml:space="preserve"> </m:t>
        </m:r>
        <m:r>
          <m:rPr>
            <m:sty m:val="p"/>
          </m:rPr>
          <m:t>km</m:t>
        </m:r>
      </m:oMath>
      <w:r>
        <w:rPr/>
        <w:t xml:space="preserve"> ) ? Que vaut-il dans le cas d'un typhon ( </w:t>
      </w:r>
      <m:oMath>
        <m:r>
          <m:rPr>
            <m:sty m:val="p"/>
          </m:rPr>
          <m:t>U</m:t>
        </m:r>
        <m:r>
          <m:rPr>
            <m:sty m:val="p"/>
          </m:rPr>
          <m:t>=</m:t>
        </m:r>
        <m:r>
          <m:rPr>
            <m:sty m:val="p"/>
          </m:rPr>
          <m:t>100</m:t>
        </m:r>
        <m:r>
          <m:rPr>
            <m:nor/>
          </m:rPr>
          <m:t xml:space="preserve"> </m:t>
        </m:r>
        <m:r>
          <m:rPr>
            <m:sty m:val="p"/>
          </m:rPr>
          <m:t>m</m:t>
        </m:r>
        <m:r>
          <m:rPr>
            <m:sty m:val="p"/>
          </m:rPr>
          <m:t>/</m:t>
        </m:r>
        <m:r>
          <m:rPr>
            <m:sty m:val="p"/>
          </m:rPr>
          <m:t>s</m:t>
        </m:r>
        <m:r>
          <m:rPr>
            <m:sty m:val="p"/>
          </m:rPr>
          <m:t>,</m:t>
        </m:r>
        <m:r>
          <m:rPr>
            <m:sty m:val="p"/>
          </m:rPr>
          <m:t>L</m:t>
        </m:r>
        <m:r>
          <m:rPr>
            <m:sty m:val="p"/>
          </m:rPr>
          <m:t>=</m:t>
        </m:r>
        <m:r>
          <m:rPr>
            <m:sty m:val="p"/>
          </m:rPr>
          <m:t>10</m:t>
        </m:r>
        <m:r>
          <m:rPr>
            <m:nor/>
          </m:rPr>
          <m:t xml:space="preserve"> </m:t>
        </m:r>
        <m:r>
          <m:rPr>
            <m:sty m:val="p"/>
          </m:rPr>
          <m:t>km</m:t>
        </m:r>
      </m:oMath>
      <w:r>
        <w:rPr>
          <w:rFonts w:eastAsia="Georgia" w:cs="Georgia" w:ascii="Georgia" w:hAnsi="Georgia"/>
        </w:rPr>
        <w:t xml:space="preserve"> ) ? Quels termes peut-on négliger et quels termes doit-on conserver dans les équations pour chacun de ces deux cas?</w:t>
      </w:r>
      <w:r>
        <w:rPr/>
        <w:br w:type="textWrapping"/>
      </w:r>
      <w:r>
        <w:rPr>
          <w:rFonts w:eastAsia="Georgia" w:cs="Georgia" w:ascii="Georgia" w:hAnsi="Georgia"/>
        </w:rPr>
        <w:t xml:space="preserve">A.5. Les écoulements pour lesquels le nombre de Rossby est faible (Ro </w:t>
      </w:r>
      <m:oMath>
        <m:r>
          <m:rPr>
            <m:sty m:val="p"/>
          </m:rPr>
          <m:t>≪</m:t>
        </m:r>
        <m:r>
          <m:rPr>
            <m:sty m:val="p"/>
          </m:rPr>
          <m:t>1</m:t>
        </m:r>
      </m:oMath>
      <w:r>
        <w:rPr>
          <w:rFonts w:eastAsia="Georgia" w:cs="Georgia" w:ascii="Georgia" w:hAnsi="Georgia"/>
        </w:rPr>
        <w:t xml:space="preserve"> ) sont appelés écoulements «géostrophiques». On suppose que cette condition est remplie et on considère un écoulement stationnaire.</w:t>
      </w:r>
      <w:r>
        <w:rPr/>
        <w:br w:type="textWrapping"/>
      </w:r>
      <w:r>
        <w:rPr>
          <w:rFonts w:eastAsia="Georgia" w:cs="Georgia" w:ascii="Georgia" w:hAnsi="Georgia"/>
        </w:rPr>
        <w:t xml:space="preserve">a) Ecrire la relation vectorielle reliant le gradient de pression à la vitesse du fluide </w:t>
      </w:r>
      <m:oMath>
        <m:r>
          <m:rPr>
            <m:sty m:val="b"/>
          </m:rPr>
          <m:t>u</m:t>
        </m:r>
      </m:oMath>
      <w:r>
        <w:rPr/>
        <w:t xml:space="preserve"> et au vecteur rotation </w:t>
      </w:r>
      <m:oMath>
        <m:r>
          <m:rPr>
            <m:sty m:val="p"/>
          </m:rPr>
          <m:t>Ω</m:t>
        </m:r>
      </m:oMath>
      <w:r>
        <w:rPr/>
        <w:t xml:space="preserve">.</w:t>
      </w:r>
      <w:r>
        <w:rPr/>
        <w:br w:type="textWrapping"/>
      </w:r>
      <w:r>
        <w:rPr>
          <w:rFonts w:eastAsia="Georgia" w:cs="Georgia" w:ascii="Georgia" w:hAnsi="Georgia"/>
        </w:rPr>
        <w:t xml:space="preserve">b) On appelle pression «réduite» la quantité </w:t>
      </w:r>
      <m:oMath>
        <m:r>
          <m:rPr>
            <m:sty m:val="p"/>
          </m:rPr>
          <m:t>q</m:t>
        </m:r>
        <m:r>
          <m:rPr>
            <m:sty m:val="p"/>
          </m:rPr>
          <m:t>=</m:t>
        </m:r>
        <m:r>
          <m:rPr>
            <m:sty m:val="p"/>
          </m:rPr>
          <m:t>p</m:t>
        </m:r>
        <m:r>
          <m:rPr>
            <m:sty m:val="p"/>
          </m:rPr>
          <m:t>+</m:t>
        </m:r>
        <m:r>
          <m:rPr>
            <m:sty m:val="i"/>
          </m:rPr>
          <m:t>ρ</m:t>
        </m:r>
        <m:r>
          <m:rPr>
            <m:sty m:val="p"/>
          </m:rPr>
          <m:t>gz</m:t>
        </m:r>
      </m:oMath>
      <w:r>
        <w:rPr>
          <w:rFonts w:eastAsia="Georgia" w:cs="Georgia" w:ascii="Georgia" w:hAnsi="Georgia"/>
        </w:rPr>
        <w:t xml:space="preserve">. Si l'on néglige la vitesse verticale du fluide ainsi que la composante verticale de la force de Coriolis que peut-on dire des orientations relatives du vecteur vitesse et du gradient de q ? Quelle conséquence cela a-t-il sur la lecture des cartes météorologiques qui représentent les courbes isobares à une altitude z donnée ?</w:t>
      </w:r>
    </w:p>
    <w:p>
      <w:pPr>
        <w:spacing w:line="271" w:before="330" w:lineRule="auto"/>
      </w:pPr>
      <w:r>
        <w:rPr>
          <w:b/>
          <w:sz w:val="42"/>
        </w:rPr>
        <w:t xml:space="preserve">B. Imagerie par rayons </w:t>
      </w:r>
      <m:oMath>
        <m:r>
          <m:rPr>
            <m:sty m:val="b"/>
          </m:rPr>
          <w:rPr>
            <w:sz w:val="42"/>
          </w:rPr>
          <m:t>X</m:t>
        </m:r>
      </m:oMath>
    </w:p>
    <w:p>
      <w:pPr>
        <w:spacing w:line="271" w:before="330" w:lineRule="auto"/>
      </w:pPr>
      <w:r>
        <w:rPr>
          <w:b/>
          <w:sz w:val="42"/>
        </w:rPr>
        <w:t xml:space="preserve">Formulaire et notations</w:t>
      </w:r>
    </w:p>
    <w:p>
      <w:pPr>
        <w:spacing w:after="220" w:lineRule="auto"/>
      </w:pPr>
      <w:r>
        <w:rPr/>
        <w:t xml:space="preserve">Constante de Planck: </w:t>
      </w:r>
      <m:oMath>
        <m:r>
          <m:rPr>
            <m:sty m:val="p"/>
          </m:rPr>
          <m:t>h</m:t>
        </m:r>
        <m:r>
          <m:rPr>
            <m:sty m:val="p"/>
          </m:rPr>
          <m:t>=</m:t>
        </m:r>
        <m:r>
          <m:rPr>
            <m:sty m:val="p"/>
          </m:rPr>
          <m:t>6</m:t>
        </m:r>
        <m:r>
          <m:rPr>
            <m:sty m:val="p"/>
          </m:rPr>
          <m:t>,</m:t>
        </m:r>
        <m:sSup>
          <m:sSupPr/>
          <m:e>
            <m:r>
              <m:rPr>
                <m:sty m:val="p"/>
              </m:rPr>
              <m:t>6310</m:t>
            </m:r>
          </m:e>
          <m:sup>
            <m:r>
              <m:rPr>
                <m:sty m:val="p"/>
              </m:rPr>
              <m:t>−</m:t>
            </m:r>
            <m:r>
              <m:rPr>
                <m:sty m:val="p"/>
              </m:rPr>
              <m:t>34</m:t>
            </m:r>
          </m:sup>
        </m:sSup>
        <m:r>
          <m:rPr>
            <m:nor/>
          </m:rPr>
          <m:t xml:space="preserve"> </m:t>
        </m:r>
        <m:r>
          <m:rPr>
            <m:sty m:val="p"/>
          </m:rPr>
          <m:t>J</m:t>
        </m:r>
      </m:oMath>
      <w:r>
        <w:rPr/>
        <w:t xml:space="preserve"> s.</w:t>
      </w:r>
      <w:r>
        <w:rPr/>
        <w:br w:type="textWrapping"/>
      </w:r>
      <w:r>
        <w:rPr>
          <w:rFonts w:eastAsia="Georgia" w:cs="Georgia" w:ascii="Georgia" w:hAnsi="Georgia"/>
        </w:rPr>
        <w:t xml:space="preserve">Vitesse de la lumière dans le vide : </w:t>
      </w:r>
      <m:oMath>
        <m:r>
          <m:rPr>
            <m:sty m:val="p"/>
          </m:rPr>
          <m:t>c</m:t>
        </m:r>
        <m:r>
          <m:rPr>
            <m:sty m:val="p"/>
          </m:rPr>
          <m:t>=</m:t>
        </m:r>
        <m:r>
          <m:rPr>
            <m:sty m:val="p"/>
          </m:rPr>
          <m:t>3</m:t>
        </m:r>
        <m:r>
          <m:rPr>
            <m:sty m:val="p"/>
          </m:rPr>
          <m:t>,</m:t>
        </m:r>
        <m:sSup>
          <m:sSupPr/>
          <m:e>
            <m:r>
              <m:rPr>
                <m:sty m:val="p"/>
              </m:rPr>
              <m:t>010</m:t>
            </m:r>
          </m:e>
          <m:sup>
            <m:r>
              <m:rPr>
                <m:sty m:val="p"/>
              </m:rPr>
              <m:t>8</m:t>
            </m:r>
          </m:sup>
        </m:sSup>
        <m:r>
          <m:rPr>
            <m:nor/>
          </m:rPr>
          <m:t xml:space="preserve"> </m:t>
        </m:r>
        <m:r>
          <m:rPr>
            <m:sty m:val="p"/>
          </m:rPr>
          <m:t>m</m:t>
        </m:r>
        <m:sSup>
          <m:sSupPr/>
          <m:e>
            <m:r>
              <m:rPr>
                <m:nor/>
              </m:rPr>
              <m:t xml:space="preserve"> </m:t>
            </m:r>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Charge élémentaire : </w:t>
      </w:r>
      <m:oMath>
        <m:r>
          <m:rPr>
            <m:sty m:val="p"/>
          </m:rPr>
          <m:t>e</m:t>
        </m:r>
        <m:r>
          <m:rPr>
            <m:sty m:val="p"/>
          </m:rPr>
          <m:t>=</m:t>
        </m:r>
        <m:r>
          <m:rPr>
            <m:sty m:val="p"/>
          </m:rPr>
          <m:t>1</m:t>
        </m:r>
        <m:r>
          <m:rPr>
            <m:sty m:val="p"/>
          </m:rPr>
          <m:t>,</m:t>
        </m:r>
        <m:sSup>
          <m:sSupPr/>
          <m:e>
            <m:r>
              <m:rPr>
                <m:sty m:val="p"/>
              </m:rPr>
              <m:t>610</m:t>
            </m:r>
          </m:e>
          <m:sup>
            <m:r>
              <m:rPr>
                <m:sty m:val="p"/>
              </m:rPr>
              <m:t>−</m:t>
            </m:r>
            <m:r>
              <m:rPr>
                <m:sty m:val="p"/>
              </m:rPr>
              <m:t>19</m:t>
            </m:r>
          </m:sup>
        </m:sSup>
        <m:r>
          <m:rPr>
            <m:sty m:val="p"/>
          </m:rPr>
          <m:t>C</m:t>
        </m:r>
      </m:oMath>
      <w:r>
        <w:rPr/>
        <w:t xml:space="preserve">.</w:t>
      </w:r>
      <w:r>
        <w:rPr/>
        <w:br w:type="textWrapping"/>
      </w:r>
      <w:r>
        <w:rPr>
          <w:rFonts w:eastAsia="Georgia" w:cs="Georgia" w:ascii="Georgia" w:hAnsi="Georgia"/>
        </w:rPr>
        <w:t xml:space="preserve">Permittivité électrique du vide : </w:t>
      </w:r>
      <m:oMath>
        <m:sSub>
          <m:sSubPr/>
          <m:e>
            <m:r>
              <m:rPr>
                <m:sty m:val="i"/>
              </m:rPr>
              <m:t>ε</m:t>
            </m:r>
          </m:e>
          <m:sub>
            <m:r>
              <m:rPr>
                <m:sty m:val="p"/>
              </m:rPr>
              <m:t>0</m:t>
            </m:r>
          </m:sub>
        </m:sSub>
        <m:r>
          <m:rPr>
            <m:sty m:val="p"/>
          </m:rPr>
          <m:t>=</m:t>
        </m:r>
        <m:r>
          <m:rPr>
            <m:sty m:val="p"/>
          </m:rPr>
          <m:t>8</m:t>
        </m:r>
        <m:r>
          <m:rPr>
            <m:sty m:val="p"/>
          </m:rPr>
          <m:t>,</m:t>
        </m:r>
        <m:sSup>
          <m:sSupPr/>
          <m:e>
            <m:r>
              <m:rPr>
                <m:sty m:val="p"/>
              </m:rPr>
              <m:t>8510</m:t>
            </m:r>
          </m:e>
          <m:sup>
            <m:r>
              <m:rPr>
                <m:sty m:val="p"/>
              </m:rPr>
              <m:t>−</m:t>
            </m:r>
            <m:r>
              <m:rPr>
                <m:sty m:val="p"/>
              </m:rPr>
              <m:t>12</m:t>
            </m:r>
          </m:sup>
        </m:sSup>
        <m:sSup>
          <m:sSupPr/>
          <m:e>
            <m:r>
              <m:rPr>
                <m:nor/>
              </m:rPr>
              <m:t xml:space="preserve"> </m:t>
            </m:r>
            <m:r>
              <m:rPr>
                <m:sty m:val="p"/>
              </m:rPr>
              <m:t>kg</m:t>
            </m:r>
          </m:e>
          <m:sup>
            <m:r>
              <m:rPr>
                <m:sty m:val="p"/>
              </m:rPr>
              <m:t>−</m:t>
            </m:r>
            <m:r>
              <m:rPr>
                <m:sty m:val="p"/>
              </m:rPr>
              <m:t>1</m:t>
            </m:r>
          </m:sup>
        </m:sSup>
        <m:sSup>
          <m:sSupPr/>
          <m:e>
            <m:r>
              <m:rPr>
                <m:nor/>
              </m:rPr>
              <m:t xml:space="preserve"> </m:t>
            </m:r>
            <m:r>
              <m:rPr>
                <m:sty m:val="p"/>
              </m:rPr>
              <m:t>m</m:t>
            </m:r>
          </m:e>
          <m:sup>
            <m:r>
              <m:rPr>
                <m:sty m:val="p"/>
              </m:rPr>
              <m:t>−</m:t>
            </m:r>
            <m:r>
              <m:rPr>
                <m:sty m:val="p"/>
              </m:rPr>
              <m:t>3</m:t>
            </m:r>
          </m:sup>
        </m:sSup>
        <m:sSup>
          <m:sSupPr/>
          <m:e>
            <m:r>
              <m:rPr>
                <m:nor/>
              </m:rPr>
              <m:t xml:space="preserve"> </m:t>
            </m:r>
            <m:r>
              <m:rPr>
                <m:sty m:val="p"/>
              </m:rPr>
              <m:t>s</m:t>
            </m:r>
          </m:e>
          <m:sup>
            <m:r>
              <m:rPr>
                <m:sty m:val="p"/>
              </m:rPr>
              <m:t>4</m:t>
            </m:r>
          </m:sup>
        </m:sSup>
        <m:sSup>
          <m:sSupPr/>
          <m:e>
            <m:r>
              <m:rPr>
                <m:nor/>
              </m:rPr>
              <m:t xml:space="preserve"> </m:t>
            </m:r>
            <m:r>
              <m:rPr>
                <m:sty m:val="p"/>
              </m:rPr>
              <m:t>A</m:t>
            </m:r>
          </m:e>
          <m:sup>
            <m:r>
              <m:rPr>
                <m:sty m:val="p"/>
              </m:rPr>
              <m:t>2</m:t>
            </m:r>
          </m:sup>
        </m:sSup>
      </m:oMath>
      <w:r>
        <w:rPr/>
        <w:t xml:space="preserve">.</w:t>
      </w:r>
      <w:r>
        <w:rPr/>
        <w:br w:type="textWrapping"/>
      </w:r>
      <w:r>
        <w:rPr/>
        <w:t xml:space="preserve">Electron-volt: </w:t>
      </w:r>
      <m:oMath>
        <m:r>
          <m:rPr>
            <m:sty m:val="p"/>
          </m:rPr>
          <m:t>1</m:t>
        </m:r>
        <m:r>
          <m:rPr>
            <m:sty m:val="p"/>
          </m:rPr>
          <m:t>eV</m:t>
        </m:r>
        <m:r>
          <m:rPr>
            <m:sty m:val="p"/>
          </m:rPr>
          <m:t>=</m:t>
        </m:r>
        <m:r>
          <m:rPr>
            <m:sty m:val="p"/>
          </m:rPr>
          <m:t>1</m:t>
        </m:r>
        <m:r>
          <m:rPr>
            <m:sty m:val="p"/>
          </m:rPr>
          <m:t>,</m:t>
        </m:r>
        <m:sSup>
          <m:sSupPr/>
          <m:e>
            <m:r>
              <m:rPr>
                <m:sty m:val="p"/>
              </m:rPr>
              <m:t>610</m:t>
            </m:r>
          </m:e>
          <m:sup>
            <m:r>
              <m:rPr>
                <m:sty m:val="p"/>
              </m:rPr>
              <m:t>−</m:t>
            </m:r>
            <m:r>
              <m:rPr>
                <m:sty m:val="p"/>
              </m:rPr>
              <m:t>19</m:t>
            </m:r>
          </m:sup>
        </m:sSup>
        <m:r>
          <m:rPr>
            <m:nor/>
          </m:rPr>
          <m:t xml:space="preserve"> </m:t>
        </m:r>
        <m:r>
          <m:rPr>
            <m:sty m:val="p"/>
          </m:rPr>
          <m:t>J</m:t>
        </m:r>
      </m:oMath>
      <w:r>
        <w:rPr/>
        <w:t xml:space="preserve">.</w:t>
      </w:r>
      <w:r>
        <w:rPr/>
        <w:br w:type="textWrapping"/>
      </w:r>
      <w:r>
        <w:rPr/>
        <w:t xml:space="preserve">Nombre d'Avogadro: </w:t>
      </w:r>
      <m:oMath>
        <m:sSub>
          <m:sSubPr/>
          <m:e>
            <m:r>
              <m:rPr>
                <m:sty m:val="p"/>
              </m:rPr>
              <m:t>N</m:t>
            </m:r>
          </m:e>
          <m:sub>
            <m:r>
              <m:rPr>
                <m:sty m:val="p"/>
              </m:rPr>
              <m:t>A</m:t>
            </m:r>
          </m:sub>
        </m:sSub>
        <m:r>
          <m:rPr>
            <m:sty m:val="p"/>
          </m:rPr>
          <m:t>=</m:t>
        </m:r>
        <m:r>
          <m:rPr>
            <m:sty m:val="p"/>
          </m:rPr>
          <m:t>6</m:t>
        </m:r>
        <m:r>
          <m:rPr>
            <m:sty m:val="p"/>
          </m:rPr>
          <m:t>,</m:t>
        </m:r>
        <m:sSup>
          <m:sSupPr/>
          <m:e>
            <m:r>
              <m:rPr>
                <m:sty m:val="p"/>
              </m:rPr>
              <m:t>0210</m:t>
            </m:r>
          </m:e>
          <m:sup>
            <m:r>
              <m:rPr>
                <m:sty m:val="p"/>
              </m:rPr>
              <m:t>23</m:t>
            </m:r>
          </m:sup>
        </m:sSup>
      </m:oMath>
      <w:r>
        <w:rPr/>
        <w:t xml:space="preserve">.</w:t>
      </w:r>
      <w:r>
        <w:rPr/>
        <w:br w:type="textWrapping"/>
      </w:r>
      <w:r>
        <w:rPr>
          <w:rFonts w:eastAsia="Georgia" w:cs="Georgia" w:ascii="Georgia" w:hAnsi="Georgia"/>
        </w:rPr>
        <w:t xml:space="preserve">B.1. La lumière, et plus généralement toute onde électromagnétique, a à la fois une nature ondulatoire et corpusculaire. Les «particules de lumière» sont les photons dont l'énergie est donnée par la relation </w:t>
      </w:r>
      <m:oMath>
        <m:r>
          <m:rPr>
            <m:sty m:val="i"/>
          </m:rPr>
          <m:t>E</m:t>
        </m:r>
        <m:r>
          <m:rPr>
            <m:sty m:val="p"/>
          </m:rPr>
          <m:t>=</m:t>
        </m:r>
        <m:r>
          <m:rPr>
            <m:sty m:val="i"/>
          </m:rPr>
          <m:t>h</m:t>
        </m:r>
        <m:r>
          <m:rPr>
            <m:sty m:val="i"/>
          </m:rPr>
          <m:t>ν</m:t>
        </m:r>
      </m:oMath>
      <w:r>
        <w:rPr>
          <w:rFonts w:eastAsia="Georgia" w:cs="Georgia" w:ascii="Georgia" w:hAnsi="Georgia"/>
        </w:rPr>
        <w:t xml:space="preserve"> où h est la constante de Planck et </w:t>
      </w:r>
      <m:oMath>
        <m:r>
          <m:rPr>
            <m:sty m:val="i"/>
          </m:rPr>
          <m:t>ν</m:t>
        </m:r>
      </m:oMath>
      <w:r>
        <w:rPr>
          <w:rFonts w:eastAsia="Georgia" w:cs="Georgia" w:ascii="Georgia" w:hAnsi="Georgia"/>
        </w:rPr>
        <w:t xml:space="preserve"> la fréquence de l'onde électromagnétique associée.</w:t>
      </w:r>
      <w:r>
        <w:rPr/>
        <w:br w:type="textWrapping"/>
      </w:r>
      <w:r>
        <w:rPr>
          <w:rFonts w:eastAsia="Georgia" w:cs="Georgia" w:ascii="Georgia" w:hAnsi="Georgia"/>
        </w:rPr>
        <w:t xml:space="preserve">a) On considère une onde électromagnétique plane monochromatique de longueur d'onde </w:t>
      </w:r>
      <m:oMath>
        <m:r>
          <m:rPr>
            <m:sty m:val="i"/>
          </m:rPr>
          <m:t>λ</m:t>
        </m:r>
      </m:oMath>
      <w:r>
        <w:rPr>
          <w:rFonts w:eastAsia="Georgia" w:cs="Georgia" w:ascii="Georgia" w:hAnsi="Georgia"/>
        </w:rPr>
        <w:t xml:space="preserve"> rencontrant un obstacle percé d'un trou de taille a. Sous quelle condition l'approximation de l'optique géométrique est-elle valable ?</w:t>
      </w:r>
      <w:r>
        <w:rPr/>
        <w:br w:type="textWrapping"/>
      </w:r>
      <w:r>
        <w:rPr>
          <w:rFonts w:eastAsia="Georgia" w:cs="Georgia" w:ascii="Georgia" w:hAnsi="Georgia"/>
        </w:rPr>
        <w:t xml:space="preserve">b) Les rayons X utilisés en imagerie médicale (radiographie) sont souvent caractérisés par leur énergie E , exprimée en électron-volts ( eV ). Quelle est la longueur d'onde associée à un photon X d'énergie E ? Quelle la valeur de cette longueur d'onde pour des photons d'énergie </w:t>
      </w:r>
      <m:oMath>
        <m:r>
          <m:rPr>
            <m:sty m:val="p"/>
          </m:rPr>
          <m:t>E</m:t>
        </m:r>
        <m:r>
          <m:rPr>
            <m:sty m:val="p"/>
          </m:rPr>
          <m:t>=</m:t>
        </m:r>
        <m:r>
          <m:rPr>
            <m:sty m:val="p"/>
          </m:rPr>
          <m:t>40</m:t>
        </m:r>
        <m:r>
          <m:rPr>
            <m:sty m:val="p"/>
          </m:rPr>
          <m:t>keV</m:t>
        </m:r>
      </m:oMath>
      <w:r>
        <w:rPr/>
        <w:t xml:space="preserve"> ?</w:t>
      </w:r>
      <w:r>
        <w:rPr/>
        <w:br w:type="textWrapping"/>
      </w:r>
      <w:r>
        <w:rPr>
          <w:rFonts w:eastAsia="Georgia" w:cs="Georgia" w:ascii="Georgia" w:hAnsi="Georgia"/>
        </w:rPr>
        <w:t xml:space="preserve">c) On considère un milieu dense (solide ou liquide) de masse volumique </w:t>
      </w:r>
      <m:oMath>
        <m:r>
          <m:rPr>
            <m:sty m:val="i"/>
          </m:rPr>
          <m:t>ρ</m:t>
        </m:r>
      </m:oMath>
      <w:r>
        <w:rPr>
          <w:rFonts w:eastAsia="Georgia" w:cs="Georgia" w:ascii="Georgia" w:hAnsi="Georgia"/>
        </w:rPr>
        <w:t xml:space="preserve">, constitué d'une espèce de masse molaire atomique A . Quelle est la distance moyenne entre atomes dans un tel milieu? Le graphite est constitué de carbone </w:t>
      </w:r>
      <m:oMath>
        <m:d>
          <m:dPr>
            <m:begChr m:val="("/>
            <m:endChr m:val=")"/>
            <m:ctrlPr>
              <w:rPr>
                <w:rFonts w:ascii="Cambria Math" w:hAnsi="Cambria Math"/>
              </w:rPr>
            </m:ctrlPr>
          </m:dPr>
          <m:e>
            <m:r>
              <m:rPr>
                <m:sty m:val="p"/>
              </m:rPr>
              <m:t>A</m:t>
            </m:r>
            <m:r>
              <m:rPr>
                <m:sty m:val="p"/>
              </m:rPr>
              <m:t>=</m:t>
            </m:r>
            <m:r>
              <m:rPr>
                <m:sty m:val="p"/>
              </m:rPr>
              <m:t>12</m:t>
            </m:r>
            <m:r>
              <m:rPr>
                <m:nor/>
              </m:rPr>
              <m:t xml:space="preserve"> </m:t>
            </m:r>
            <m:r>
              <m:rPr>
                <m:sty m:val="p"/>
              </m:rPr>
              <m:t>g</m:t>
            </m:r>
            <m:sSup>
              <m:sSupPr/>
              <m:e>
                <m:r>
                  <m:rPr>
                    <m:nor/>
                  </m:rPr>
                  <m:t xml:space="preserve"> </m:t>
                </m:r>
                <m:r>
                  <m:rPr>
                    <m:sty m:val="p"/>
                  </m:rPr>
                  <m:t>mol</m:t>
                </m:r>
              </m:e>
              <m:sup>
                <m:r>
                  <m:rPr>
                    <m:sty m:val="p"/>
                  </m:rPr>
                  <m:t>−</m:t>
                </m:r>
                <m:r>
                  <m:rPr>
                    <m:sty m:val="p"/>
                  </m:rPr>
                  <m:t>1</m:t>
                </m:r>
              </m:sup>
            </m:sSup>
          </m:e>
        </m:d>
      </m:oMath>
      <w:r>
        <w:rPr/>
        <w:t xml:space="preserve"> et sa masse volumique est </w:t>
      </w:r>
      <m:oMath>
        <m:r>
          <m:rPr>
            <m:sty m:val="p"/>
          </m:rPr>
          <m:t>2</m:t>
        </m:r>
        <m:r>
          <m:rPr>
            <m:sty m:val="p"/>
          </m:rPr>
          <m:t>,</m:t>
        </m:r>
        <m:r>
          <m:rPr>
            <m:sty m:val="p"/>
          </m:rPr>
          <m:t>2</m:t>
        </m:r>
        <m:r>
          <m:rPr>
            <m:nor/>
          </m:rPr>
          <m:t xml:space="preserve"> </m:t>
        </m:r>
        <m:r>
          <m:rPr>
            <m:sty m:val="p"/>
          </m:rPr>
          <m:t>g</m:t>
        </m:r>
        <m:sSup>
          <m:sSupPr/>
          <m:e>
            <m:r>
              <m:rPr>
                <m:nor/>
              </m:rPr>
              <m:t xml:space="preserve"> </m:t>
            </m:r>
            <m:r>
              <m:rPr>
                <m:sty m:val="p"/>
              </m:rPr>
              <m:t>cm</m:t>
            </m:r>
          </m:e>
          <m:sup>
            <m:r>
              <m:rPr>
                <m:sty m:val="p"/>
              </m:rPr>
              <m:t>−</m:t>
            </m:r>
            <m:r>
              <m:rPr>
                <m:sty m:val="p"/>
              </m:rPr>
              <m:t>3</m:t>
            </m:r>
          </m:sup>
        </m:sSup>
      </m:oMath>
      <w:r>
        <w:rPr>
          <w:rFonts w:eastAsia="Georgia" w:cs="Georgia" w:ascii="Georgia" w:hAnsi="Georgia"/>
        </w:rPr>
        <w:t xml:space="preserve">. Donner la valeur de la distance entre atomes de carbone dans ce matériau. A la lumière de B.1.a) et B.1.b), que peut-on conclure ? Dans toute la suite, on négligera tout phénomène de diffraction et on considèrera que les photons se propagent en lignes droites, lignes identifiables aux rayons lumineux.</w:t>
      </w:r>
      <w:r>
        <w:rPr/>
        <w:br w:type="textWrapping"/>
      </w:r>
      <w:r>
        <w:rPr/>
        <w:t xml:space="preserve">B.2. Lorsqu'un faisceau de photons </w:t>
      </w:r>
      <m:oMath>
        <m:r>
          <m:rPr>
            <m:sty m:val="i"/>
          </m:rPr>
          <m:t>X</m:t>
        </m:r>
      </m:oMath>
      <w:r>
        <w:rPr>
          <w:rFonts w:eastAsia="Georgia" w:cs="Georgia" w:ascii="Georgia" w:hAnsi="Georgia"/>
        </w:rPr>
        <w:t xml:space="preserve"> est dirigé sur un obstacle matériel, une partie des photons est absorbée par l'obstacle et l'autre est transmise. De façon schématique, on peut dire que les photons rencontrant un atome sont absorbés, et que ceux qui passent «entre» les atomes sont transmis.</w:t>
      </w:r>
      <w:r>
        <w:rPr/>
        <w:br w:type="textWrapping"/>
      </w:r>
      <w:r>
        <w:rPr>
          <w:rFonts w:eastAsia="Georgia" w:cs="Georgia" w:ascii="Georgia" w:hAnsi="Georgia"/>
        </w:rPr>
        <w:t xml:space="preserve">a) On considère une mince couche de matière de surface dS et d'épaisseur dz. Cette couche est constituée d'un matériau de masse volumique </w:t>
      </w:r>
      <m:oMath>
        <m:r>
          <m:rPr>
            <m:sty m:val="i"/>
          </m:rPr>
          <m:t>ρ</m:t>
        </m:r>
      </m:oMath>
      <w:r>
        <w:rPr>
          <w:rFonts w:eastAsia="Georgia" w:cs="Georgia" w:ascii="Georgia" w:hAnsi="Georgia"/>
        </w:rPr>
        <w:t xml:space="preserve"> et de masse molaire A. Déterminer le nombre d'atomes contenus dans la couche.</w:t>
      </w:r>
      <w:r>
        <w:rPr/>
        <w:br w:type="textWrapping"/>
      </w:r>
      <w:r>
        <w:rPr>
          <w:rFonts w:eastAsia="Georgia" w:cs="Georgia" w:ascii="Georgia" w:hAnsi="Georgia"/>
        </w:rPr>
        <w:t xml:space="preserve">b) Quand dz est très petit, tous les atomes de la couche sont situés dans le même plan. On suppose que le rayon de ces atomes vaut </w:t>
      </w:r>
      <m:oMath>
        <m:sSub>
          <m:sSubPr/>
          <m:e>
            <m:r>
              <m:rPr>
                <m:sty m:val="i"/>
              </m:rPr>
              <m:t>r</m:t>
            </m:r>
          </m:e>
          <m:sub>
            <m:r>
              <m:rPr>
                <m:sty m:val="i"/>
              </m:rPr>
              <m:t>A</m:t>
            </m:r>
          </m:sub>
        </m:sSub>
      </m:oMath>
      <w:r>
        <w:rPr/>
        <w:t xml:space="preserve">. Exprimer le nombre de photons transmis </w:t>
      </w:r>
      <m:oMath>
        <m:r>
          <m:rPr>
            <m:sty m:val="p"/>
          </m:rPr>
          <m:t>N</m:t>
        </m:r>
        <m:r>
          <m:rPr>
            <m:sty m:val="p"/>
          </m:rPr>
          <m:t>(</m:t>
        </m:r>
        <m:r>
          <m:rPr>
            <m:sty m:val="p"/>
          </m:rPr>
          <m:t>z</m:t>
        </m:r>
        <m:r>
          <m:rPr>
            <m:sty m:val="p"/>
          </m:rPr>
          <m:t>+</m:t>
        </m:r>
        <m:r>
          <m:rPr>
            <m:sty m:val="p"/>
          </m:rPr>
          <m:t>dz</m:t>
        </m:r>
        <m:r>
          <m:rPr>
            <m:sty m:val="p"/>
          </m:rPr>
          <m:t>)</m:t>
        </m:r>
      </m:oMath>
      <w:r>
        <w:rPr/>
        <w:t xml:space="preserve"> en fonction du nombre de photons incidents </w:t>
      </w:r>
      <m:oMath>
        <m:r>
          <m:rPr>
            <m:sty m:val="p"/>
          </m:rPr>
          <m:t>N</m:t>
        </m:r>
        <m:r>
          <m:rPr>
            <m:sty m:val="p"/>
          </m:rPr>
          <m:t>(</m:t>
        </m:r>
        <m:r>
          <m:rPr>
            <m:sty m:val="p"/>
          </m:rPr>
          <m:t>z</m:t>
        </m:r>
        <m:r>
          <m:rPr>
            <m:sty m:val="p"/>
          </m:rPr>
          <m:t>)</m:t>
        </m:r>
      </m:oMath>
      <w:r>
        <w:rPr>
          <w:rFonts w:eastAsia="Georgia" w:cs="Georgia" w:ascii="Georgia" w:hAnsi="Georgia"/>
        </w:rPr>
        <w:t xml:space="preserve"> et des paramètres </w:t>
      </w:r>
      <m:oMath>
        <m:r>
          <m:rPr>
            <m:sty m:val="i"/>
          </m:rPr>
          <m:t>ρ</m:t>
        </m:r>
        <m:r>
          <m:rPr>
            <m:sty m:val="p"/>
          </m:rPr>
          <m:t>,</m:t>
        </m:r>
        <m:r>
          <m:rPr>
            <m:sty m:val="i"/>
          </m:rPr>
          <m:t>A</m:t>
        </m:r>
        <m:r>
          <m:rPr>
            <m:sty m:val="p"/>
          </m:rPr>
          <m:t>,</m:t>
        </m:r>
        <m:sSub>
          <m:sSubPr/>
          <m:e>
            <m:r>
              <m:rPr>
                <m:sty m:val="i"/>
              </m:rPr>
              <m:t>r</m:t>
            </m:r>
          </m:e>
          <m:sub>
            <m:r>
              <m:rPr>
                <m:sty m:val="i"/>
              </m:rPr>
              <m:t>A</m:t>
            </m:r>
          </m:sub>
        </m:sSub>
      </m:oMath>
      <w:r>
        <w:rPr/>
        <w:t xml:space="preserve"> et </w:t>
      </w:r>
      <m:oMath>
        <m:r>
          <m:rPr>
            <m:sty m:val="i"/>
          </m:rPr>
          <m:t>d</m:t>
        </m:r>
        <m:r>
          <m:rPr>
            <m:sty m:val="i"/>
          </m:rPr>
          <m:t>z</m:t>
        </m:r>
      </m:oMath>
      <w:r>
        <w:rPr>
          <w:rFonts w:eastAsia="Georgia" w:cs="Georgia" w:ascii="Georgia" w:hAnsi="Georgia"/>
        </w:rPr>
        <w:t xml:space="preserve">. Les photons sont supposés se propager le long de l'axe </w:t>
      </w:r>
      <m:oMath>
        <m:r>
          <m:rPr>
            <m:sty m:val="i"/>
          </m:rPr>
          <m:t>z</m:t>
        </m:r>
      </m:oMath>
      <w:r>
        <w:rPr/>
        <w:t xml:space="preserve">, vers les </w:t>
      </w:r>
      <m:oMath>
        <m:r>
          <m:rPr>
            <m:sty m:val="i"/>
          </m:rPr>
          <m:t>z</m:t>
        </m:r>
      </m:oMath>
      <w:r>
        <w:rPr/>
        <w:t xml:space="preserve"> croissants.</w:t>
      </w:r>
      <w:r>
        <w:rPr/>
        <w:br w:type="textWrapping"/>
      </w:r>
      <w:r>
        <w:rPr>
          <w:rFonts w:eastAsia="Georgia" w:cs="Georgia" w:ascii="Georgia" w:hAnsi="Georgia"/>
        </w:rPr>
        <w:t xml:space="preserve">c) En faisant tendre dz vers 0 , établir l'équation différentielle du </w:t>
      </w:r>
      <m:oMath>
        <m:sSup>
          <m:sSupPr/>
          <m:e>
            <m:r>
              <m:rPr>
                <m:sty m:val="p"/>
              </m:rPr>
              <m:t>1</m:t>
            </m:r>
          </m:e>
          <m:sup>
            <m:r>
              <m:rPr>
                <m:nor/>
              </m:rPr>
              <m:t>er </m:t>
            </m:r>
          </m:sup>
        </m:sSup>
      </m:oMath>
      <w:r>
        <w:rPr/>
        <w:t xml:space="preserve"> ordre satisfaite par la fonction </w:t>
      </w:r>
      <m:oMath>
        <m:r>
          <m:rPr>
            <m:sty m:val="p"/>
          </m:rPr>
          <m:t>N</m:t>
        </m:r>
        <m:r>
          <m:rPr>
            <m:sty m:val="p"/>
          </m:rPr>
          <m:t>(</m:t>
        </m:r>
        <m:r>
          <m:rPr>
            <m:sty m:val="p"/>
          </m:rPr>
          <m:t>z</m:t>
        </m:r>
        <m:r>
          <m:rPr>
            <m:sty m:val="p"/>
          </m:rPr>
          <m:t>)</m:t>
        </m:r>
      </m:oMath>
      <w:r>
        <w:rPr/>
        <w:t xml:space="preserve">.</w:t>
      </w:r>
      <w:r>
        <w:rPr/>
        <w:br w:type="textWrapping"/>
      </w:r>
      <w:r>
        <w:rPr>
          <w:rFonts w:eastAsia="Georgia" w:cs="Georgia" w:ascii="Georgia" w:hAnsi="Georgia"/>
        </w:rPr>
        <w:t xml:space="preserve">d) En supposant que la constitution du matériau (et donc </w:t>
      </w:r>
      <m:oMath>
        <m:r>
          <m:rPr>
            <m:sty m:val="i"/>
          </m:rPr>
          <m:t>ρ</m:t>
        </m:r>
      </m:oMath>
      <w:r>
        <w:rPr/>
        <w:t xml:space="preserve">, A et </w:t>
      </w:r>
      <m:oMath>
        <m:sSub>
          <m:sSubPr/>
          <m:e>
            <m:r>
              <m:rPr>
                <m:sty m:val="p"/>
              </m:rPr>
              <m:t>r</m:t>
            </m:r>
          </m:e>
          <m:sub>
            <m:r>
              <m:rPr>
                <m:sty m:val="p"/>
              </m:rPr>
              <m:t>A</m:t>
            </m:r>
          </m:sub>
        </m:sSub>
      </m:oMath>
      <w:r>
        <w:rPr>
          <w:rFonts w:eastAsia="Georgia" w:cs="Georgia" w:ascii="Georgia" w:hAnsi="Georgia"/>
        </w:rPr>
        <w:t xml:space="preserve"> ) dépend de z , résoudre cette équation différentielle. On mettra le résultat sous la forme :</w:t>
      </w:r>
    </w:p>
    <w:p>
      <w:pPr>
        <w:spacing w:after="220" w:lineRule="auto"/>
      </w:pPr>
      <m:oMathPara>
        <m:oMath>
          <m:r>
            <m:rPr>
              <m:sty m:val="p"/>
            </m:rPr>
            <m:t>N</m:t>
          </m:r>
          <m:r>
            <m:rPr>
              <m:sty m:val="p"/>
            </m:rPr>
            <m:t>(</m:t>
          </m:r>
          <m:r>
            <m:rPr>
              <m:sty m:val="p"/>
            </m:rPr>
            <m:t>z</m:t>
          </m:r>
          <m:r>
            <m:rPr>
              <m:sty m:val="p"/>
            </m:rPr>
            <m:t>)</m:t>
          </m:r>
          <m:r>
            <m:rPr>
              <m:sty m:val="p"/>
            </m:rPr>
            <m:t>=</m:t>
          </m:r>
          <m:sSub>
            <m:sSubPr/>
            <m:e>
              <m:r>
                <m:rPr>
                  <m:sty m:val="p"/>
                </m:rPr>
                <m:t>N</m:t>
              </m:r>
            </m:e>
            <m:sub>
              <m:r>
                <m:rPr>
                  <m:sty m:val="p"/>
                </m:rPr>
                <m:t>0</m:t>
              </m:r>
            </m:sub>
          </m:sSub>
          <m:r>
            <m:rPr>
              <m:sty m:val="p"/>
            </m:rPr>
            <m:t>exp</m:t>
          </m:r>
          <m:r>
            <m:rPr>
              <m:sty m:val="p"/>
            </m:rPr>
            <m:t>⁡</m:t>
          </m:r>
          <m:d>
            <m:dPr>
              <m:begChr m:val="("/>
              <m:endChr m:val=")"/>
              <m:ctrlPr>
                <w:rPr>
                  <w:rFonts w:ascii="Cambria Math" w:hAnsi="Cambria Math"/>
                </w:rPr>
              </m:ctrlPr>
            </m:dPr>
            <m:e>
              <m:r>
                <m:rPr>
                  <m:sty m:val="p"/>
                </m:rPr>
                <m:t>−</m:t>
              </m:r>
              <m:nary>
                <m:naryPr>
                  <m:chr m:val="∫"/>
                  <m:limLoc m:val="subSup"/>
                  <m:grow m:val="1"/>
                </m:naryPr>
                <m:sub>
                  <m:r>
                    <m:rPr>
                      <m:sty m:val="p"/>
                    </m:rPr>
                    <m:t>0</m:t>
                  </m:r>
                </m:sub>
                <m:sup>
                  <m:r>
                    <m:rPr>
                      <m:sty m:val="i"/>
                    </m:rPr>
                    <m:t>z</m:t>
                  </m:r>
                </m:sup>
                <m:e>
                  <m:r>
                    <m:rPr>
                      <m:sty m:val="p"/>
                    </m:rPr>
                    <m:t xml:space="preserve"> </m:t>
                  </m:r>
                </m:e>
              </m:nary>
              <m:r>
                <m:rPr>
                  <m:sty m:val="p"/>
                </m:rPr>
                <m:t xml:space="preserve"> </m:t>
              </m:r>
              <m:r>
                <m:rPr>
                  <m:sty m:val="i"/>
                </m:rPr>
                <m:t>μ</m:t>
              </m:r>
              <m:d>
                <m:dPr>
                  <m:begChr m:val="("/>
                  <m:endChr m:val=")"/>
                  <m:ctrlPr>
                    <w:rPr>
                      <w:rFonts w:ascii="Cambria Math" w:hAnsi="Cambria Math"/>
                    </w:rPr>
                  </m:ctrlPr>
                </m:dPr>
                <m:e>
                  <m:sSup>
                    <m:sSupPr/>
                    <m:e>
                      <m:r>
                        <m:rPr>
                          <m:sty m:val="p"/>
                        </m:rPr>
                        <m:t>z</m:t>
                      </m:r>
                    </m:e>
                    <m:sup>
                      <m:r>
                        <m:rPr>
                          <m:sty m:val="i"/>
                        </m:rPr>
                        <m:t>′</m:t>
                      </m:r>
                    </m:sup>
                  </m:sSup>
                </m:e>
              </m:d>
              <m:r>
                <m:rPr>
                  <m:sty m:val="p"/>
                </m:rPr>
                <m:t>dz</m:t>
              </m:r>
              <m:sSup>
                <m:sSupPr/>
                <m:e>
                  <m:r>
                    <m:rPr>
                      <m:sty m:val="i"/>
                    </m:rPr>
                    <m:t>′</m:t>
                  </m:r>
                </m:e>
                <m:sup>
                  <m:r>
                    <m:rPr>
                      <m:sty m:val="i"/>
                    </m:rPr>
                    <m:t>′</m:t>
                  </m:r>
                </m:sup>
              </m:sSup>
            </m:e>
          </m:d>
        </m:oMath>
      </m:oMathPara>
    </w:p>
    <w:p>
      <w:pPr>
        <w:spacing w:after="220" w:lineRule="auto"/>
      </w:pPr>
      <w:r>
        <w:rPr/>
        <w:t xml:space="preserve">B.3. Afin de mettre l'expression de </w:t>
      </w:r>
      <m:oMath>
        <m:r>
          <m:rPr>
            <m:sty m:val="i"/>
          </m:rPr>
          <m:t>μ</m:t>
        </m:r>
        <m:r>
          <m:rPr>
            <m:sty m:val="p"/>
          </m:rPr>
          <m:t>(</m:t>
        </m:r>
        <m:r>
          <m:rPr>
            <m:sty m:val="p"/>
          </m:rPr>
          <m:t>z</m:t>
        </m:r>
        <m:r>
          <m:rPr>
            <m:sty m:val="p"/>
          </m:rPr>
          <m:t>)</m:t>
        </m:r>
      </m:oMath>
      <w:r>
        <w:rPr/>
        <w:t xml:space="preserve"> sous une forme utilisable en pratique, il faut exprimer le rayon atomique </w:t>
      </w:r>
      <m:oMath>
        <m:sSub>
          <m:sSubPr/>
          <m:e>
            <m:r>
              <m:rPr>
                <m:sty m:val="p"/>
              </m:rPr>
              <m:t>r</m:t>
            </m:r>
          </m:e>
          <m:sub>
            <m:r>
              <m:rPr>
                <m:sty m:val="p"/>
              </m:rPr>
              <m:t>A</m:t>
            </m:r>
          </m:sub>
        </m:sSub>
      </m:oMath>
      <w:r>
        <w:rPr>
          <w:rFonts w:eastAsia="Georgia" w:cs="Georgia" w:ascii="Georgia" w:hAnsi="Georgia"/>
        </w:rPr>
        <w:t xml:space="preserve"> en fonction notamment du numéro atomique Z de l'atome considéré. Nous allons pour cela considérer un modèle d'atome extrêmement simplifié et préciser le mécanisme d'absorption des photons X. L'absorption des photons X par les atomes est due à l'effet photoélectrique: un électron lié à son atome avec une énergie de liaison E est arraché de l'atome s'il est frappé par un photon d'énergie supérieure à E . Le processus peut s'écrire symboliquement : photon +électron lié </w:t>
      </w:r>
      <m:oMath>
        <m:r>
          <m:rPr>
            <m:sty m:val="p"/>
          </m:rPr>
          <m:t>→</m:t>
        </m:r>
      </m:oMath>
      <w:r>
        <w:rPr>
          <w:rFonts w:eastAsia="Georgia" w:cs="Georgia" w:ascii="Georgia" w:hAnsi="Georgia"/>
        </w:rPr>
        <w:t xml:space="preserve"> électron libre.</w:t>
      </w:r>
      <w:r>
        <w:rPr/>
        <w:br w:type="textWrapping"/>
      </w:r>
      <w:r>
        <w:rPr>
          <w:rFonts w:eastAsia="Georgia" w:cs="Georgia" w:ascii="Georgia" w:hAnsi="Georgia"/>
        </w:rPr>
        <w:t xml:space="preserve">a) Dans le modèle «classique» de l'atome, parfois appelé «modèle planétaire», les électrons sont en orbite autour du noyau supposé fixe auquel ils sont liés par l'interaction coulombienne. Exprimer la force de Coulomb exercée par le noyau d'un atome de numéro atomique </w:t>
      </w:r>
      <m:oMath>
        <m:r>
          <m:rPr>
            <m:sty m:val="i"/>
          </m:rPr>
          <m:t>Z</m:t>
        </m:r>
      </m:oMath>
      <w:r>
        <w:rPr>
          <w:rFonts w:eastAsia="Georgia" w:cs="Georgia" w:ascii="Georgia" w:hAnsi="Georgia"/>
        </w:rPr>
        <w:t xml:space="preserve"> sur un de ces électrons. On introduira la constante </w:t>
      </w:r>
      <m:oMath>
        <m:r>
          <m:rPr>
            <m:sty m:val="p"/>
          </m:rPr>
          <m:t>k</m:t>
        </m:r>
        <m:r>
          <m:rPr>
            <m:sty m:val="p"/>
          </m:rPr>
          <m:t>=</m:t>
        </m:r>
        <m:r>
          <m:rPr>
            <m:sty m:val="p"/>
          </m:rPr>
          <m:t>1</m:t>
        </m:r>
        <m:r>
          <m:rPr>
            <m:sty m:val="p"/>
          </m:rPr>
          <m:t>/</m:t>
        </m:r>
        <m:r>
          <m:rPr>
            <m:sty m:val="p"/>
          </m:rPr>
          <m:t>4</m:t>
        </m:r>
        <m:r>
          <m:rPr>
            <m:sty m:val="i"/>
          </m:rPr>
          <m:t>π</m:t>
        </m:r>
        <m:sSub>
          <m:sSubPr/>
          <m:e>
            <m:r>
              <m:rPr>
                <m:sty m:val="i"/>
              </m:rPr>
              <m:t>ε</m:t>
            </m:r>
          </m:e>
          <m:sub>
            <m:r>
              <m:rPr>
                <m:sty m:val="p"/>
              </m:rPr>
              <m:t>0</m:t>
            </m:r>
          </m:sub>
        </m:sSub>
      </m:oMath>
      <w:r>
        <w:rPr/>
        <w:t xml:space="preserve">.</w:t>
      </w:r>
      <w:r>
        <w:rPr/>
        <w:br w:type="textWrapping"/>
      </w:r>
      <w:r>
        <w:rPr>
          <w:rFonts w:eastAsia="Georgia" w:cs="Georgia" w:ascii="Georgia" w:hAnsi="Georgia"/>
        </w:rPr>
        <w:t xml:space="preserve">b) On considère que l'électron est en mouvement circulaire uniforme à une distance </w:t>
      </w:r>
      <m:oMath>
        <m:sSub>
          <m:sSubPr/>
          <m:e>
            <m:r>
              <m:rPr>
                <m:sty m:val="p"/>
              </m:rPr>
              <m:t>r</m:t>
            </m:r>
          </m:e>
          <m:sub>
            <m:r>
              <m:rPr>
                <m:sty m:val="p"/>
              </m:rPr>
              <m:t>e</m:t>
            </m:r>
          </m:sub>
        </m:sSub>
      </m:oMath>
      <w:r>
        <w:rPr>
          <w:rFonts w:eastAsia="Georgia" w:cs="Georgia" w:ascii="Georgia" w:hAnsi="Georgia"/>
        </w:rPr>
        <w:t xml:space="preserve"> autour du noyau. En écrivant le principe fondamental de la dynamique pour l'électron, démontrer que </w:t>
      </w:r>
      <m:oMath>
        <m:r>
          <m:rPr>
            <m:sty m:val="p"/>
          </m:rPr>
          <m:t>2</m:t>
        </m:r>
        <m:sSub>
          <m:sSubPr/>
          <m:e>
            <m:r>
              <m:rPr>
                <m:sty m:val="i"/>
              </m:rPr>
              <m:t>E</m:t>
            </m:r>
          </m:e>
          <m:sub>
            <m:r>
              <m:rPr>
                <m:sty m:val="i"/>
              </m:rPr>
              <m:t>c</m:t>
            </m:r>
          </m:sub>
        </m:sSub>
        <m:r>
          <m:rPr>
            <m:sty m:val="p"/>
          </m:rPr>
          <m:t>=</m:t>
        </m:r>
        <m:r>
          <m:rPr>
            <m:sty m:val="p"/>
          </m:rPr>
          <m:t>−</m:t>
        </m:r>
        <m:sSub>
          <m:sSubPr/>
          <m:e>
            <m:r>
              <m:rPr>
                <m:sty m:val="i"/>
              </m:rPr>
              <m:t>E</m:t>
            </m:r>
          </m:e>
          <m:sub>
            <m:r>
              <m:rPr>
                <m:sty m:val="i"/>
              </m:rPr>
              <m:t>p</m:t>
            </m:r>
          </m:sub>
        </m:sSub>
      </m:oMath>
      <w:r>
        <w:rPr>
          <w:rFonts w:eastAsia="Georgia" w:cs="Georgia" w:ascii="Georgia" w:hAnsi="Georgia"/>
        </w:rPr>
        <w:t xml:space="preserve">, où </w:t>
      </w:r>
      <m:oMath>
        <m:sSub>
          <m:sSubPr/>
          <m:e>
            <m:r>
              <m:rPr>
                <m:sty m:val="i"/>
              </m:rPr>
              <m:t>E</m:t>
            </m:r>
          </m:e>
          <m:sub>
            <m:r>
              <m:rPr>
                <m:sty m:val="i"/>
              </m:rPr>
              <m:t>c</m:t>
            </m:r>
          </m:sub>
        </m:sSub>
      </m:oMath>
      <w:r>
        <w:rPr/>
        <w:t xml:space="preserve"> et </w:t>
      </w:r>
      <m:oMath>
        <m:sSub>
          <m:sSubPr/>
          <m:e>
            <m:r>
              <m:rPr>
                <m:sty m:val="i"/>
              </m:rPr>
              <m:t>E</m:t>
            </m:r>
          </m:e>
          <m:sub>
            <m:r>
              <m:rPr>
                <m:sty m:val="i"/>
              </m:rPr>
              <m:t>p</m:t>
            </m:r>
          </m:sub>
        </m:sSub>
      </m:oMath>
      <w:r>
        <w:rPr>
          <w:rFonts w:eastAsia="Georgia" w:cs="Georgia" w:ascii="Georgia" w:hAnsi="Georgia"/>
        </w:rPr>
        <w:t xml:space="preserve"> sont respectivement l'énergie cinétique et l'énergie potentielle électrostatique. Donner l'énergie mécanique </w:t>
      </w:r>
      <m:oMath>
        <m:sSub>
          <m:sSubPr/>
          <m:e>
            <m:r>
              <m:rPr>
                <m:sty m:val="p"/>
              </m:rPr>
              <m:t>E</m:t>
            </m:r>
          </m:e>
          <m:sub>
            <m:r>
              <m:rPr>
                <m:sty m:val="p"/>
              </m:rPr>
              <m:t>m</m:t>
            </m:r>
          </m:sub>
        </m:sSub>
      </m:oMath>
      <w:r>
        <w:rPr>
          <w:rFonts w:eastAsia="Georgia" w:cs="Georgia" w:ascii="Georgia" w:hAnsi="Georgia"/>
        </w:rPr>
        <w:t xml:space="preserve"> de l'électron. On notera </w:t>
      </w:r>
      <m:oMath>
        <m:sSub>
          <m:sSubPr/>
          <m:e>
            <m:r>
              <m:rPr>
                <m:sty m:val="p"/>
              </m:rPr>
              <m:t>m</m:t>
            </m:r>
          </m:e>
          <m:sub>
            <m:r>
              <m:rPr>
                <m:sty m:val="p"/>
              </m:rPr>
              <m:t>e</m:t>
            </m:r>
          </m:sub>
        </m:sSub>
      </m:oMath>
      <w:r>
        <w:rPr>
          <w:rFonts w:eastAsia="Georgia" w:cs="Georgia" w:ascii="Georgia" w:hAnsi="Georgia"/>
        </w:rPr>
        <w:t xml:space="preserve"> la masse de l'électron.</w:t>
      </w:r>
      <w:r>
        <w:rPr/>
        <w:br w:type="textWrapping"/>
      </w:r>
      <w:r>
        <w:rPr>
          <w:rFonts w:eastAsia="Georgia" w:cs="Georgia" w:ascii="Georgia" w:hAnsi="Georgia"/>
        </w:rPr>
        <w:t xml:space="preserve">c) Quel est le moment cinétique J de l'électron ? La mécanique quantique impose que ce moment cinétique ne peut prendre que des valeurs discrètes définies par la relation: </w:t>
      </w:r>
      <m:oMath>
        <m:r>
          <m:rPr>
            <m:sty m:val="i"/>
          </m:rPr>
          <m:t>J</m:t>
        </m:r>
        <m:r>
          <m:rPr>
            <m:sty m:val="p"/>
          </m:rPr>
          <m:t>=</m:t>
        </m:r>
        <m:r>
          <m:rPr>
            <m:sty m:val="i"/>
          </m:rPr>
          <m:t>n</m:t>
        </m:r>
        <m:r>
          <m:rPr>
            <m:sty m:val="i"/>
          </m:rPr>
          <m:t>h</m:t>
        </m:r>
        <m:r>
          <m:rPr>
            <m:sty m:val="p"/>
          </m:rPr>
          <m:t>/</m:t>
        </m:r>
        <m:r>
          <m:rPr>
            <m:sty m:val="p"/>
          </m:rPr>
          <m:t>2</m:t>
        </m:r>
        <m:r>
          <m:rPr>
            <m:sty m:val="i"/>
          </m:rPr>
          <m:t>π</m:t>
        </m:r>
      </m:oMath>
      <w:r>
        <w:rPr>
          <w:rFonts w:eastAsia="Georgia" w:cs="Georgia" w:ascii="Georgia" w:hAnsi="Georgia"/>
        </w:rPr>
        <w:t xml:space="preserve"> où </w:t>
      </w:r>
      <m:oMath>
        <m:r>
          <m:rPr>
            <m:sty m:val="i"/>
          </m:rPr>
          <m:t>n</m:t>
        </m:r>
      </m:oMath>
      <w:r>
        <w:rPr/>
        <w:t xml:space="preserve"> est un nombre entier. Quelles sont les valeurs possibles </w:t>
      </w:r>
      <m:oMath>
        <m:sSub>
          <m:sSubPr/>
          <m:e>
            <m:r>
              <m:rPr>
                <m:sty m:val="p"/>
              </m:rPr>
              <m:t>r</m:t>
            </m:r>
          </m:e>
          <m:sub>
            <m:r>
              <m:rPr>
                <m:sty m:val="p"/>
              </m:rPr>
              <m:t>n</m:t>
            </m:r>
          </m:sub>
        </m:sSub>
      </m:oMath>
      <w:r>
        <w:rPr>
          <w:rFonts w:eastAsia="Georgia" w:cs="Georgia" w:ascii="Georgia" w:hAnsi="Georgia"/>
        </w:rPr>
        <w:t xml:space="preserve"> du rayon de l'orbite de l'électron? Exprimer l'énergie mécanique </w:t>
      </w:r>
      <m:oMath>
        <m:sSub>
          <m:sSubPr/>
          <m:e>
            <m:r>
              <m:rPr>
                <m:sty m:val="p"/>
              </m:rPr>
              <m:t>E</m:t>
            </m:r>
          </m:e>
          <m:sub>
            <m:r>
              <m:rPr>
                <m:sty m:val="p"/>
              </m:rPr>
              <m:t>n</m:t>
            </m:r>
          </m:sub>
        </m:sSub>
      </m:oMath>
      <w:r>
        <w:rPr/>
        <w:t xml:space="preserve"> pour chacune de ces orbites. Montrer finalement que l'on a </w:t>
      </w:r>
      <m:oMath>
        <m:sSub>
          <m:sSubPr/>
          <m:e>
            <m:r>
              <m:rPr>
                <m:sty m:val="i"/>
              </m:rPr>
              <m:t>r</m:t>
            </m:r>
          </m:e>
          <m:sub>
            <m:r>
              <m:rPr>
                <m:sty m:val="i"/>
              </m:rPr>
              <m:t>n</m:t>
            </m:r>
          </m:sub>
        </m:sSub>
        <m:r>
          <m:rPr>
            <m:sty m:val="p"/>
          </m:rPr>
          <m:t>=</m:t>
        </m:r>
        <m:r>
          <m:rPr>
            <m:sty m:val="p"/>
          </m:rPr>
          <m:t>−</m:t>
        </m:r>
        <m:d>
          <m:dPr>
            <m:begChr m:val="("/>
            <m:endChr m:val=")"/>
            <m:ctrlPr>
              <w:rPr>
                <w:rFonts w:ascii="Cambria Math" w:hAnsi="Cambria Math"/>
              </w:rPr>
            </m:ctrlPr>
          </m:dPr>
          <m:e>
            <m:r>
              <m:rPr>
                <m:sty m:val="i"/>
              </m:rPr>
              <m:t>k</m:t>
            </m:r>
            <m:r>
              <m:rPr>
                <m:nor/>
              </m:rPr>
              <m:t xml:space="preserve"> </m:t>
            </m:r>
            <m:sSup>
              <m:sSupPr/>
              <m:e>
                <m:r>
                  <m:rPr>
                    <m:sty m:val="i"/>
                  </m:rPr>
                  <m:t>n</m:t>
                </m:r>
              </m:e>
              <m:sup>
                <m:r>
                  <m:rPr>
                    <m:sty m:val="p"/>
                  </m:rPr>
                  <m:t>2</m:t>
                </m:r>
              </m:sup>
            </m:sSup>
            <m:sSup>
              <m:sSupPr/>
              <m:e>
                <m:r>
                  <m:rPr>
                    <m:sty m:val="i"/>
                  </m:rPr>
                  <m:t>Z</m:t>
                </m:r>
              </m:e>
              <m:sup>
                <m:r>
                  <m:rPr>
                    <m:sty m:val="p"/>
                  </m:rPr>
                  <m:t>2</m:t>
                </m:r>
              </m:sup>
            </m:sSup>
          </m:e>
        </m:d>
        <m:r>
          <m:rPr>
            <m:sty m:val="p"/>
          </m:rPr>
          <m:t>/</m:t>
        </m:r>
        <m:r>
          <m:rPr>
            <m:sty m:val="p"/>
          </m:rPr>
          <m:t>2</m:t>
        </m:r>
        <m:r>
          <m:rPr>
            <m:sty m:val="i"/>
          </m:rPr>
          <m:t>E</m:t>
        </m:r>
      </m:oMath>
      <w:r>
        <w:rPr>
          <w:rFonts w:eastAsia="Georgia" w:cs="Georgia" w:ascii="Georgia" w:hAnsi="Georgia"/>
        </w:rPr>
        <w:t xml:space="preserve"> où </w:t>
      </w:r>
      <m:oMath>
        <m:r>
          <m:rPr>
            <m:sty m:val="i"/>
          </m:rPr>
          <m:t>E</m:t>
        </m:r>
      </m:oMath>
      <w:r>
        <w:rPr>
          <w:rFonts w:eastAsia="Georgia" w:cs="Georgia" w:ascii="Georgia" w:hAnsi="Georgia"/>
        </w:rPr>
        <w:t xml:space="preserve"> est l'énergie du niveau </w:t>
      </w:r>
      <m:oMath>
        <m:r>
          <m:rPr>
            <m:sty m:val="p"/>
          </m:rPr>
          <m:t>n</m:t>
        </m:r>
        <m:r>
          <m:rPr>
            <m:sty m:val="p"/>
          </m:rPr>
          <m:t>=</m:t>
        </m:r>
        <m:r>
          <m:rPr>
            <m:sty m:val="p"/>
          </m:rPr>
          <m:t>1</m:t>
        </m:r>
      </m:oMath>
      <w:r>
        <w:rPr/>
        <w:t xml:space="preserve">.</w:t>
      </w:r>
      <w:r>
        <w:rPr/>
        <w:br w:type="textWrapping"/>
      </w:r>
      <w:r>
        <w:rPr>
          <w:rFonts w:eastAsia="Georgia" w:cs="Georgia" w:ascii="Georgia" w:hAnsi="Georgia"/>
        </w:rPr>
        <w:t xml:space="preserve">d) On définit le rayon de l'atome </w:t>
      </w:r>
      <m:oMath>
        <m:sSub>
          <m:sSubPr/>
          <m:e>
            <m:r>
              <m:rPr>
                <m:sty m:val="i"/>
              </m:rPr>
              <m:t>r</m:t>
            </m:r>
          </m:e>
          <m:sub>
            <m:r>
              <m:rPr>
                <m:sty m:val="i"/>
              </m:rPr>
              <m:t>A</m:t>
            </m:r>
          </m:sub>
        </m:sSub>
      </m:oMath>
      <w:r>
        <w:rPr>
          <w:rFonts w:eastAsia="Georgia" w:cs="Georgia" w:ascii="Georgia" w:hAnsi="Georgia"/>
        </w:rPr>
        <w:t xml:space="preserve"> comme le rayon maximal autorisé par la formule ci-dessus. Dans une description quantique partielle, chaque orbite </w:t>
      </w:r>
      <m:oMath>
        <m:sSub>
          <m:sSubPr/>
          <m:e>
            <m:r>
              <m:rPr>
                <m:sty m:val="i"/>
              </m:rPr>
              <m:t>r</m:t>
            </m:r>
          </m:e>
          <m:sub>
            <m:r>
              <m:rPr>
                <m:sty m:val="i"/>
              </m:rPr>
              <m:t>n</m:t>
            </m:r>
          </m:sub>
        </m:sSub>
      </m:oMath>
      <w:r>
        <w:rPr>
          <w:rFonts w:eastAsia="Georgia" w:cs="Georgia" w:ascii="Georgia" w:hAnsi="Georgia"/>
        </w:rPr>
        <w:t xml:space="preserve"> peut être occupée par n électrons. Quelle est la valeur maximale de n accessible pour</w:t>
      </w:r>
      <w:r>
        <w:rPr/>
        <w:br w:type="textWrapping"/>
      </w:r>
      <w:r>
        <w:rPr>
          <w:rFonts w:eastAsia="Georgia" w:cs="Georgia" w:ascii="Georgia" w:hAnsi="Georgia"/>
        </w:rPr>
        <w:t xml:space="preserve">un atome de numéro atomique Z ? (On fera pour simplifier l'approximation </w:t>
      </w:r>
      <m:oMath>
        <m:r>
          <m:rPr>
            <m:sty m:val="p"/>
          </m:rPr>
          <m:t>n</m:t>
        </m:r>
        <m:r>
          <m:rPr>
            <m:sty m:val="p"/>
          </m:rPr>
          <m:t>≫</m:t>
        </m:r>
      </m:oMath>
      <w:r>
        <w:rPr/>
        <w:t xml:space="preserve"> 1). Exprimer </w:t>
      </w:r>
      <m:oMath>
        <m:sSub>
          <m:sSubPr/>
          <m:e>
            <m:r>
              <m:rPr>
                <m:sty m:val="p"/>
              </m:rPr>
              <m:t>r</m:t>
            </m:r>
          </m:e>
          <m:sub>
            <m:r>
              <m:rPr>
                <m:sty m:val="p"/>
              </m:rPr>
              <m:t>A</m:t>
            </m:r>
          </m:sub>
        </m:sSub>
      </m:oMath>
      <w:r>
        <w:rPr/>
        <w:t xml:space="preserve"> en fonction de </w:t>
      </w:r>
      <m:oMath>
        <m:r>
          <m:rPr>
            <m:sty m:val="p"/>
          </m:rPr>
          <m:t>k</m:t>
        </m:r>
        <m:r>
          <m:rPr>
            <m:sty m:val="p"/>
          </m:rPr>
          <m:t>,</m:t>
        </m:r>
        <m:r>
          <m:rPr>
            <m:sty m:val="p"/>
          </m:rPr>
          <m:t>Z</m:t>
        </m:r>
      </m:oMath>
      <w:r>
        <w:rPr/>
        <w:t xml:space="preserve">, e et E .</w:t>
      </w:r>
      <w:r>
        <w:rPr/>
        <w:br w:type="textWrapping"/>
      </w:r>
      <w:r>
        <w:rPr>
          <w:rFonts w:eastAsia="Georgia" w:cs="Georgia" w:ascii="Georgia" w:hAnsi="Georgia"/>
        </w:rPr>
        <w:t xml:space="preserve">e) Pour tous les éléments, le rapport </w:t>
      </w:r>
      <m:oMath>
        <m:r>
          <m:rPr>
            <m:sty m:val="p"/>
          </m:rPr>
          <m:t>A</m:t>
        </m:r>
        <m:r>
          <m:rPr>
            <m:sty m:val="p"/>
          </m:rPr>
          <m:t>/</m:t>
        </m:r>
        <m:r>
          <m:rPr>
            <m:sty m:val="p"/>
          </m:rPr>
          <m:t>Z</m:t>
        </m:r>
      </m:oMath>
      <w:r>
        <w:rPr/>
        <w:t xml:space="preserve"> vaut approximativement 2. Montrer que le coefficient d'absorption </w:t>
      </w:r>
      <m:oMath>
        <m:r>
          <m:rPr>
            <m:sty m:val="i"/>
          </m:rPr>
          <m:t>μ</m:t>
        </m:r>
      </m:oMath>
      <w:r>
        <w:rPr>
          <w:rFonts w:eastAsia="Georgia" w:cs="Georgia" w:ascii="Georgia" w:hAnsi="Georgia"/>
        </w:rPr>
        <w:t xml:space="preserve"> est égal à </w:t>
      </w:r>
      <m:oMath>
        <m:r>
          <m:rPr>
            <m:sty m:val="p"/>
          </m:rPr>
          <m:t>C</m:t>
        </m:r>
        <m:r>
          <m:rPr>
            <m:sty m:val="i"/>
          </m:rPr>
          <m:t>ρ</m:t>
        </m:r>
        <m:sSup>
          <m:sSupPr/>
          <m:e>
            <m:r>
              <m:rPr>
                <m:sty m:val="p"/>
              </m:rPr>
              <m:t>Z</m:t>
            </m:r>
          </m:e>
          <m:sup>
            <m:r>
              <m:rPr>
                <m:sty m:val="p"/>
              </m:rPr>
              <m:t>3</m:t>
            </m:r>
          </m:sup>
        </m:sSup>
        <m:sSup>
          <m:sSupPr/>
          <m:e>
            <m:r>
              <m:rPr>
                <m:sty m:val="p"/>
              </m:rPr>
              <m:t>E</m:t>
            </m:r>
          </m:e>
          <m:sup>
            <m:r>
              <m:rPr>
                <m:sty m:val="p"/>
              </m:rPr>
              <m:t>−</m:t>
            </m:r>
            <m:r>
              <m:rPr>
                <m:sty m:val="p"/>
              </m:rPr>
              <m:t>2</m:t>
            </m:r>
          </m:sup>
        </m:sSup>
      </m:oMath>
      <w:r>
        <w:rPr>
          <w:rFonts w:eastAsia="Georgia" w:cs="Georgia" w:ascii="Georgia" w:hAnsi="Georgia"/>
        </w:rPr>
        <w:t xml:space="preserve"> où C est une constante. En pratique, on constate que cette formule est applicable en prenant pour E l'énergie des photons incidents et en définissant pour les matériaux poly-atomiques un numéro atomique effectif </w:t>
      </w:r>
      <m:oMath>
        <m:sSub>
          <m:sSubPr/>
          <m:e>
            <m:r>
              <m:rPr>
                <m:sty m:val="i"/>
              </m:rPr>
              <m:t>Z</m:t>
            </m:r>
          </m:e>
          <m:sub>
            <m:r>
              <m:rPr>
                <m:sty m:val="i"/>
              </m:rPr>
              <m:t>m</m:t>
            </m:r>
          </m:sub>
        </m:sSub>
      </m:oMath>
      <w:r>
        <w:rPr>
          <w:rFonts w:eastAsia="Georgia" w:cs="Georgia" w:ascii="Georgia" w:hAnsi="Georgia"/>
        </w:rPr>
        <w:t xml:space="preserve"> qui est une moyenne pondérée des numéros atomiques des constituants.</w:t>
      </w:r>
      <w:r>
        <w:rPr/>
        <w:br w:type="textWrapping"/>
      </w:r>
      <w:r>
        <w:rPr/>
        <w:t xml:space="preserve">B. 4 On dispose d'une source monochromatique de rayons </w:t>
      </w:r>
      <m:oMath>
        <m:r>
          <m:rPr>
            <m:sty m:val="i"/>
          </m:rPr>
          <m:t>X</m:t>
        </m:r>
      </m:oMath>
      <w:r>
        <w:rPr>
          <w:rFonts w:eastAsia="Georgia" w:cs="Georgia" w:ascii="Georgia" w:hAnsi="Georgia"/>
        </w:rPr>
        <w:t xml:space="preserve">, dont on peut régler la longueur d'onde et on sonde des matériaux de numéros atomiques et masses volumiques différents. Pour un certain nombre de composants du corps humain, on donne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Masse volumique </w:t>
            </w:r>
            <m:oMath>
              <m:r>
                <m:rPr>
                  <m:sty m:val="i"/>
                </m:rPr>
                <m:t>ρ</m:t>
              </m:r>
              <m:d>
                <m:dPr>
                  <m:begChr m:val="("/>
                  <m:endChr m:val=")"/>
                  <m:ctrlPr>
                    <w:rPr>
                      <w:rFonts w:ascii="Cambria Math" w:hAnsi="Cambria Math"/>
                    </w:rPr>
                  </m:ctrlPr>
                </m:dPr>
                <m:e>
                  <m:r>
                    <m:rPr>
                      <m:sty m:val="p"/>
                    </m:rPr>
                    <m:t>g</m:t>
                  </m:r>
                  <m:r>
                    <m:rPr>
                      <m:sty m:val="p"/>
                    </m:rPr>
                    <m:t>/</m:t>
                  </m:r>
                  <m:sSup>
                    <m:sSupPr/>
                    <m:e>
                      <m:r>
                        <m:rPr>
                          <m:sty m:val="p"/>
                        </m:rPr>
                        <m:t>cm</m:t>
                      </m:r>
                    </m:e>
                    <m:sup>
                      <m:r>
                        <m:rPr>
                          <m:sty m:val="p"/>
                        </m:rPr>
                        <m:t>3</m:t>
                      </m:r>
                    </m:sup>
                  </m:sSup>
                </m:e>
              </m:d>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 atomique moyen </w:t>
            </w:r>
            <m:oMath>
              <m:sSub>
                <m:sSubPr/>
                <m:e>
                  <m:r>
                    <m:rPr>
                      <m:sty m:val="p"/>
                    </m:rPr>
                    <m:t>Z</m:t>
                  </m:r>
                </m:e>
                <m:sub>
                  <m:r>
                    <m:rPr>
                      <m:sty m:val="p"/>
                    </m:rPr>
                    <m:t>m</m:t>
                  </m:r>
                </m:sub>
              </m:sSub>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Air</w:t>
            </w:r>
          </w:p>
        </w:tc>
        <w:tc>
          <w:tcPr>
            <w:tcBorders>
              <w:bottom w:val="single" w:sz="8" w:space="0" w:color="000000"/>
              <w:right w:val="single" w:sz="8" w:space="0" w:color="000000"/>
            </w:tcBorders>
            <w:vAlign w:val="center"/>
          </w:tcPr>
          <w:p>
            <w:pPr>
              <w:spacing w:lineRule="auto"/>
              <w:jc w:val="left"/>
            </w:pPr>
            <w:r>
              <w:rPr/>
              <w:t xml:space="preserve">0,00129</w:t>
            </w:r>
          </w:p>
        </w:tc>
        <w:tc>
          <w:tcPr>
            <w:tcBorders>
              <w:bottom w:val="single" w:sz="8" w:space="0" w:color="000000"/>
              <w:right w:val="single" w:sz="8" w:space="0" w:color="000000"/>
            </w:tcBorders>
            <w:vAlign w:val="center"/>
          </w:tcPr>
          <w:p>
            <w:pPr>
              <w:spacing w:lineRule="auto"/>
              <w:jc w:val="left"/>
            </w:pPr>
            <w:r>
              <w:rPr/>
              <w:t xml:space="preserve">7,64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Graisse</w:t>
            </w:r>
          </w:p>
        </w:tc>
        <w:tc>
          <w:tcPr>
            <w:tcBorders>
              <w:bottom w:val="single" w:sz="8" w:space="0" w:color="000000"/>
              <w:right w:val="single" w:sz="8" w:space="0" w:color="000000"/>
            </w:tcBorders>
            <w:vAlign w:val="center"/>
          </w:tcPr>
          <w:p>
            <w:pPr>
              <w:spacing w:lineRule="auto"/>
              <w:jc w:val="left"/>
            </w:pPr>
            <w:r>
              <w:rPr/>
              <w:t xml:space="preserve">0,91</w:t>
            </w:r>
          </w:p>
        </w:tc>
        <w:tc>
          <w:tcPr>
            <w:tcBorders>
              <w:bottom w:val="single" w:sz="8" w:space="0" w:color="000000"/>
              <w:right w:val="single" w:sz="8" w:space="0" w:color="000000"/>
            </w:tcBorders>
            <w:vAlign w:val="center"/>
          </w:tcPr>
          <w:p>
            <w:pPr>
              <w:spacing w:lineRule="auto"/>
              <w:jc w:val="left"/>
            </w:pPr>
            <w:r>
              <w:rPr/>
              <w:t xml:space="preserve">5,92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Eau</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7,42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Os</w:t>
            </w:r>
          </w:p>
        </w:tc>
        <w:tc>
          <w:tcPr>
            <w:tcBorders>
              <w:bottom w:val="single" w:sz="8" w:space="0" w:color="000000"/>
              <w:right w:val="single" w:sz="8" w:space="0" w:color="000000"/>
            </w:tcBorders>
            <w:vAlign w:val="center"/>
          </w:tcPr>
          <w:p>
            <w:pPr>
              <w:spacing w:lineRule="auto"/>
              <w:jc w:val="left"/>
            </w:pPr>
            <w:r>
              <w:rPr/>
              <w:t xml:space="preserve">1,85</w:t>
            </w:r>
          </w:p>
        </w:tc>
        <w:tc>
          <w:tcPr>
            <w:tcBorders>
              <w:bottom w:val="single" w:sz="8" w:space="0" w:color="000000"/>
              <w:right w:val="single" w:sz="8" w:space="0" w:color="000000"/>
            </w:tcBorders>
            <w:vAlign w:val="center"/>
          </w:tcPr>
          <w:p>
            <w:pPr>
              <w:spacing w:lineRule="auto"/>
              <w:jc w:val="left"/>
            </w:pPr>
            <w:r>
              <w:rPr/>
              <w:t xml:space="preserve">13,8</w:t>
            </w:r>
          </w:p>
        </w:tc>
      </w:tr>
    </w:tbl>
    <w:p>
      <w:pPr>
        <w:spacing w:lineRule="auto"/>
      </w:pPr>
    </w:p>
    <w:p>
      <w:pPr>
        <w:spacing w:after="220" w:lineRule="auto"/>
      </w:pPr>
      <w:r>
        <w:rPr/>
        <w:t xml:space="preserve">a) Calculer </w:t>
      </w:r>
      <m:oMath>
        <m:r>
          <m:rPr>
            <m:sty m:val="i"/>
          </m:rPr>
          <m:t>μ</m:t>
        </m:r>
      </m:oMath>
      <w:r>
        <w:rPr>
          <w:rFonts w:eastAsia="Georgia" w:cs="Georgia" w:ascii="Georgia" w:hAnsi="Georgia"/>
        </w:rPr>
        <w:t xml:space="preserve"> pour ces différents milieux traversés en prenant </w:t>
      </w:r>
      <m:oMath>
        <m:r>
          <m:rPr>
            <m:sty m:val="p"/>
          </m:rPr>
          <m:t>E</m:t>
        </m:r>
        <m:r>
          <m:rPr>
            <m:sty m:val="p"/>
          </m:rPr>
          <m:t>=</m:t>
        </m:r>
        <m:r>
          <m:rPr>
            <m:sty m:val="p"/>
          </m:rPr>
          <m:t>40</m:t>
        </m:r>
        <m:r>
          <m:rPr>
            <m:sty m:val="p"/>
          </m:rPr>
          <m:t>keV</m:t>
        </m:r>
      </m:oMath>
      <w:r>
        <w:rPr>
          <w:rFonts w:eastAsia="Georgia" w:cs="Georgia" w:ascii="Georgia" w:hAnsi="Georgia"/>
        </w:rPr>
        <w:t xml:space="preserve">. Discuter l'influence sur l'intensité transmise et sur le contraste des paramètres </w:t>
      </w:r>
      <m:oMath>
        <m:r>
          <m:rPr>
            <m:sty m:val="i"/>
          </m:rPr>
          <m:t>ρ</m:t>
        </m:r>
      </m:oMath>
      <w:r>
        <w:rPr>
          <w:rFonts w:eastAsia="Georgia" w:cs="Georgia" w:ascii="Georgia" w:hAnsi="Georgia"/>
        </w:rPr>
        <w:t xml:space="preserve">, Z et E ainsi que de l'épaisseur d de l'échantillon.</w:t>
      </w:r>
      <w:r>
        <w:rPr/>
        <w:br w:type="textWrapping"/>
      </w:r>
      <w:r>
        <w:rPr>
          <w:rFonts w:eastAsia="Georgia" w:cs="Georgia" w:ascii="Georgia" w:hAnsi="Georgia"/>
        </w:rPr>
        <w:t xml:space="preserve">b) Le modèle développé dans ce problème est extrêmement simplifié. En réalité, le coefficient d'absorption </w:t>
      </w:r>
      <m:oMath>
        <m:r>
          <m:rPr>
            <m:sty m:val="i"/>
          </m:rPr>
          <m:t>μ</m:t>
        </m:r>
      </m:oMath>
      <w:r>
        <w:rPr>
          <w:rFonts w:eastAsia="Georgia" w:cs="Georgia" w:ascii="Georgia" w:hAnsi="Georgia"/>
        </w:rPr>
        <w:t xml:space="preserve"> est donné par l'expression </w:t>
      </w:r>
      <m:oMath>
        <m:r>
          <m:rPr>
            <m:sty m:val="i"/>
          </m:rPr>
          <m:t>μ</m:t>
        </m:r>
        <m:r>
          <m:rPr>
            <m:sty m:val="p"/>
          </m:rPr>
          <m:t>(</m:t>
        </m:r>
        <m:r>
          <m:rPr>
            <m:sty m:val="i"/>
          </m:rPr>
          <m:t>ρ</m:t>
        </m:r>
        <m:r>
          <m:rPr>
            <m:sty m:val="p"/>
          </m:rPr>
          <m:t>,</m:t>
        </m:r>
        <m:r>
          <m:rPr>
            <m:sty m:val="i"/>
          </m:rPr>
          <m:t>Z</m:t>
        </m:r>
        <m:r>
          <m:rPr>
            <m:sty m:val="p"/>
          </m:rPr>
          <m:t>,</m:t>
        </m:r>
        <m:r>
          <m:rPr>
            <m:sty m:val="i"/>
          </m:rPr>
          <m:t>E</m:t>
        </m:r>
        <m:r>
          <m:rPr>
            <m:sty m:val="p"/>
          </m:rPr>
          <m:t>)</m:t>
        </m:r>
        <m:r>
          <m:rPr>
            <m:sty m:val="p"/>
          </m:rPr>
          <m:t>=</m:t>
        </m:r>
        <m:r>
          <m:rPr>
            <m:sty m:val="i"/>
          </m:rPr>
          <m:t>ρ</m:t>
        </m:r>
        <m:sSup>
          <m:sSupPr/>
          <m:e>
            <m:r>
              <m:rPr>
                <m:sty m:val="i"/>
              </m:rPr>
              <m:t>Z</m:t>
            </m:r>
          </m:e>
          <m:sup>
            <m:r>
              <m:rPr>
                <m:sty m:val="p"/>
              </m:rPr>
              <m:t>3</m:t>
            </m:r>
          </m:sup>
        </m:sSup>
        <m:r>
          <m:rPr>
            <m:sty m:val="i"/>
          </m:rPr>
          <m:t>α</m:t>
        </m:r>
        <m:r>
          <m:rPr>
            <m:sty m:val="p"/>
          </m:rPr>
          <m:t>(</m:t>
        </m:r>
        <m:r>
          <m:rPr>
            <m:sty m:val="i"/>
          </m:rPr>
          <m:t>E</m:t>
        </m:r>
        <m:r>
          <m:rPr>
            <m:sty m:val="p"/>
          </m:rPr>
          <m:t>)</m:t>
        </m:r>
        <m:r>
          <m:rPr>
            <m:sty m:val="p"/>
          </m:rPr>
          <m:t>+</m:t>
        </m:r>
        <m:r>
          <m:rPr>
            <m:sty m:val="i"/>
          </m:rPr>
          <m:t>ρ</m:t>
        </m:r>
        <m:r>
          <m:rPr>
            <m:sty m:val="i"/>
          </m:rPr>
          <m:t>β</m:t>
        </m:r>
        <m:r>
          <m:rPr>
            <m:sty m:val="p"/>
          </m:rPr>
          <m:t>(</m:t>
        </m:r>
        <m:r>
          <m:rPr>
            <m:sty m:val="i"/>
          </m:rPr>
          <m:t>E</m:t>
        </m:r>
        <m:r>
          <m:rPr>
            <m:sty m:val="p"/>
          </m:rPr>
          <m:t>)</m:t>
        </m:r>
      </m:oMath>
      <w:r>
        <w:rPr>
          <w:rFonts w:eastAsia="Georgia" w:cs="Georgia" w:ascii="Georgia" w:hAnsi="Georgia"/>
        </w:rPr>
        <w:t xml:space="preserve"> où </w:t>
      </w:r>
      <m:oMath>
        <m:r>
          <m:rPr>
            <m:sty m:val="i"/>
          </m:rPr>
          <m:t>α</m:t>
        </m:r>
      </m:oMath>
      <w:r>
        <w:rPr/>
        <w:t xml:space="preserve"> et </w:t>
      </w:r>
      <m:oMath>
        <m:r>
          <m:rPr>
            <m:sty m:val="i"/>
          </m:rPr>
          <m:t>β</m:t>
        </m:r>
      </m:oMath>
      <w:r>
        <w:rPr>
          <w:rFonts w:eastAsia="Georgia" w:cs="Georgia" w:ascii="Georgia" w:hAnsi="Georgia"/>
        </w:rPr>
        <w:t xml:space="preserve"> sont des fonctions données de l'énergie E. Proposer une méthode permettant de déterminer </w:t>
      </w:r>
      <m:oMath>
        <m:r>
          <m:rPr>
            <m:sty m:val="i"/>
          </m:rPr>
          <m:t>ρ</m:t>
        </m:r>
      </m:oMath>
      <w:r>
        <w:rPr>
          <w:rFonts w:eastAsia="Georgia" w:cs="Georgia" w:ascii="Georgia" w:hAnsi="Georgia"/>
        </w:rPr>
        <w:t xml:space="preserve"> et Z pour un échantillon de composition et de masse volumique inconnues.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2025-09-04T21:03:17.205Z</dcterms:created>
  <dcterms:modified xsi:type="dcterms:W3CDTF">2025-09-04T21:03:17.205Z</dcterms:modified>
</cp:coreProperties>
</file>