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2004</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p>
    <w:p>
      <w:pPr>
        <w:spacing w:after="220" w:lineRule="auto"/>
        <w:ind w:left="660"/>
      </w:pPr>
      <w:r>
        <w:rPr>
          <w:color w:val="666666"/>
        </w:rPr>
        <w:t xml:space="preserve">Epreuve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b/>
          <w:sz w:val="42"/>
        </w:rPr>
        <w:t xml:space="preserve">Stromboli</w:t>
      </w:r>
    </w:p>
    <w:p>
      <w:pPr>
        <w:spacing w:after="220" w:lineRule="auto"/>
      </w:pPr>
      <w:r>
        <w:rPr>
          <w:rFonts w:eastAsia="Georgia" w:cs="Georgia" w:ascii="Georgia" w:hAnsi="Georgia"/>
        </w:rPr>
        <w:t xml:space="preserve">Ce problème traite de divers aspects physiques du Stromboli, le volcan le plus romantique des îles Eoliennes : ordres de grandeur, remontée de bulles de gaz, caractérisation de ces bulles par la mesure, instrumentation de terrain. Les candidats sont invités à mobiliser toutes leurs connaissances en Sciences de la Terre pour cette épreuve de Physique, de manière à fournir en particulier les ordres de grandeurs des quantités nécessaires à l'analyse. En effet, il s'agit d'une part d'établir des résultats exacts et d'autre part de simplifier la modélisation d'un système complexe par un argumentaire physique. Les cinq parties, d'inégale importance, sont largement indépendantes.</w:t>
      </w:r>
    </w:p>
    <w:p>
      <w:pPr>
        <w:spacing w:line="271" w:before="330" w:lineRule="auto"/>
      </w:pPr>
      <w:r>
        <w:rPr>
          <w:b/>
          <w:sz w:val="42"/>
        </w:rPr>
        <w:t xml:space="preserve">Quelques ordres de grandeur</w:t>
      </w:r>
    </w:p>
    <w:p>
      <w:pPr>
        <w:spacing w:after="220" w:lineRule="auto"/>
      </w:pPr>
      <w:r>
        <w:rPr/>
        <w:t xml:space="preserve">Masse volumique des laves et du manteau : </w:t>
      </w:r>
      <m:oMath>
        <m:sSub>
          <m:sSubPr/>
          <m:e>
            <m:r>
              <m:rPr>
                <m:sty m:val="i"/>
              </m:rPr>
              <m:t>ρ</m:t>
            </m:r>
          </m:e>
          <m:sub>
            <m:r>
              <m:rPr>
                <m:sty m:val="i"/>
              </m:rPr>
              <m:t>l</m:t>
            </m:r>
          </m:sub>
        </m:sSub>
        <m:r>
          <m:rPr>
            <m:sty m:val="p"/>
          </m:rPr>
          <m:t>=</m:t>
        </m:r>
        <m:r>
          <m:rPr>
            <m:sty m:val="p"/>
          </m:rPr>
          <m:t>3000</m:t>
        </m:r>
        <m:r>
          <m:rPr>
            <m:nor/>
          </m:rPr>
          <m:t xml:space="preserve"> </m:t>
        </m:r>
        <m:r>
          <m:rPr>
            <m:sty m:val="p"/>
          </m:rPr>
          <m:t>kg</m:t>
        </m:r>
        <m:sSup>
          <m:sSupPr/>
          <m:e>
            <m:r>
              <m:rPr>
                <m:nor/>
              </m:rPr>
              <m:t xml:space="preserve"> </m:t>
            </m:r>
            <m:r>
              <m:rPr>
                <m:sty m:val="p"/>
              </m:rPr>
              <m:t>m</m:t>
            </m:r>
          </m:e>
          <m:sup>
            <m:r>
              <m:rPr>
                <m:sty m:val="p"/>
              </m:rPr>
              <m:t>−</m:t>
            </m:r>
            <m:r>
              <m:rPr>
                <m:sty m:val="p"/>
              </m:rPr>
              <m:t>3</m:t>
            </m:r>
          </m:sup>
        </m:sSup>
      </m:oMath>
      <w:r>
        <w:rPr/>
        <w:br w:type="textWrapping"/>
      </w:r>
      <w:r>
        <w:rPr/>
        <w:t xml:space="preserve">Masse volumique de l'air : </w:t>
      </w:r>
      <m:oMath>
        <m:sSub>
          <m:sSubPr/>
          <m:e>
            <m:r>
              <m:rPr>
                <m:sty m:val="i"/>
              </m:rPr>
              <m:t>ρ</m:t>
            </m:r>
          </m:e>
          <m:sub>
            <m:r>
              <m:rPr>
                <m:sty m:val="i"/>
              </m:rPr>
              <m:t>a</m:t>
            </m:r>
          </m:sub>
        </m:sSub>
        <m:r>
          <m:rPr>
            <m:sty m:val="p"/>
          </m:rPr>
          <m:t>=</m:t>
        </m:r>
        <m:r>
          <m:rPr>
            <m:sty m:val="p"/>
          </m:rPr>
          <m:t>1</m:t>
        </m:r>
        <m:r>
          <m:rPr>
            <m:nor/>
          </m:rPr>
          <m:t xml:space="preserve"> </m:t>
        </m:r>
        <m:r>
          <m:rPr>
            <m:sty m:val="p"/>
          </m:rPr>
          <m:t>kg</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Diffusivité thermique des laves et du manteau : </w:t>
      </w:r>
      <m:oMath>
        <m:r>
          <m:rPr>
            <m:sty m:val="i"/>
          </m:rPr>
          <m:t>k</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Viscosité des laves basaltiques : </w:t>
      </w:r>
      <m:oMath>
        <m:sSub>
          <m:sSubPr/>
          <m:e>
            <m:r>
              <m:rPr>
                <m:sty m:val="i"/>
              </m:rPr>
              <m:t>η</m:t>
            </m:r>
          </m:e>
          <m:sub>
            <m:r>
              <m:rPr>
                <m:sty m:val="i"/>
              </m:rPr>
              <m:t>l</m:t>
            </m:r>
          </m:sub>
        </m:sSub>
        <m:r>
          <m:rPr>
            <m:sty m:val="p"/>
          </m:rPr>
          <m:t>=</m:t>
        </m:r>
        <m:r>
          <m:rPr>
            <m:sty m:val="p"/>
          </m:rPr>
          <m:t>1000</m:t>
        </m:r>
        <m:r>
          <m:rPr>
            <m:nor/>
          </m:rPr>
          <m:t xml:space="preserve"> </m:t>
        </m:r>
        <m:r>
          <m:rPr>
            <m:sty m:val="p"/>
          </m:rPr>
          <m:t>Pa</m:t>
        </m:r>
        <m:r>
          <m:rPr>
            <m:nor/>
          </m:rPr>
          <m:t xml:space="preserve"> </m:t>
        </m:r>
        <m:r>
          <m:rPr>
            <m:sty m:val="p"/>
          </m:rPr>
          <m:t>s</m:t>
        </m:r>
      </m:oMath>
      <w:r>
        <w:rPr/>
        <w:br w:type="textWrapping"/>
      </w:r>
      <w:r>
        <w:rPr>
          <w:rFonts w:eastAsia="Georgia" w:cs="Georgia" w:ascii="Georgia" w:hAnsi="Georgia"/>
        </w:rPr>
        <w:t xml:space="preserve">Viscosité du manteau : </w:t>
      </w:r>
      <m:oMath>
        <m:sSub>
          <m:sSubPr/>
          <m:e>
            <m:r>
              <m:rPr>
                <m:sty m:val="i"/>
              </m:rPr>
              <m:t>η</m:t>
            </m:r>
          </m:e>
          <m:sub>
            <m:r>
              <m:rPr>
                <m:sty m:val="i"/>
              </m:rPr>
              <m:t>m</m:t>
            </m:r>
          </m:sub>
        </m:sSub>
        <m:r>
          <m:rPr>
            <m:sty m:val="p"/>
          </m:rPr>
          <m:t>=</m:t>
        </m:r>
        <m:sSup>
          <m:sSupPr/>
          <m:e>
            <m:r>
              <m:rPr>
                <m:sty m:val="p"/>
              </m:rPr>
              <m:t>10</m:t>
            </m:r>
          </m:e>
          <m:sup>
            <m:r>
              <m:rPr>
                <m:sty m:val="p"/>
              </m:rPr>
              <m:t>21</m:t>
            </m:r>
          </m:sup>
        </m:sSup>
        <m:r>
          <m:rPr>
            <m:nor/>
          </m:rPr>
          <m:t xml:space="preserve"> </m:t>
        </m:r>
        <m:r>
          <m:rPr>
            <m:sty m:val="p"/>
          </m:rPr>
          <m:t>Pa</m:t>
        </m:r>
        <m:r>
          <m:rPr>
            <m:nor/>
          </m:rPr>
          <m:t xml:space="preserve"> </m:t>
        </m:r>
        <m:r>
          <m:rPr>
            <m:sty m:val="p"/>
          </m:rPr>
          <m:t>s</m:t>
        </m:r>
      </m:oMath>
      <w:r>
        <w:rPr/>
        <w:br w:type="textWrapping"/>
      </w:r>
      <w:r>
        <w:rPr>
          <w:rFonts w:eastAsia="Georgia" w:cs="Georgia" w:ascii="Georgia" w:hAnsi="Georgia"/>
        </w:rPr>
        <w:t xml:space="preserve">Viscosité de l'air : </w:t>
      </w:r>
      <m:oMath>
        <m:sSub>
          <m:sSubPr/>
          <m:e>
            <m:r>
              <m:rPr>
                <m:sty m:val="i"/>
              </m:rPr>
              <m:t>η</m:t>
            </m:r>
          </m:e>
          <m:sub>
            <m:r>
              <m:rPr>
                <m:sty m:val="i"/>
              </m:rPr>
              <m:t>a</m:t>
            </m:r>
          </m:sub>
        </m:sSub>
        <m:r>
          <m:rPr>
            <m:sty m:val="p"/>
          </m:rPr>
          <m:t>=</m:t>
        </m:r>
        <m:sSup>
          <m:sSupPr/>
          <m:e>
            <m:r>
              <m:rPr>
                <m:sty m:val="p"/>
              </m:rPr>
              <m:t>10</m:t>
            </m:r>
          </m:e>
          <m:sup>
            <m:r>
              <m:rPr>
                <m:sty m:val="p"/>
              </m:rPr>
              <m:t>−</m:t>
            </m:r>
            <m:r>
              <m:rPr>
                <m:sty m:val="p"/>
              </m:rPr>
              <m:t>5</m:t>
            </m:r>
          </m:sup>
        </m:sSup>
        <m:r>
          <m:rPr>
            <m:nor/>
          </m:rPr>
          <m:t xml:space="preserve"> </m:t>
        </m:r>
        <m:r>
          <m:rPr>
            <m:sty m:val="p"/>
          </m:rPr>
          <m:t>Pa</m:t>
        </m:r>
        <m:r>
          <m:rPr>
            <m:nor/>
          </m:rPr>
          <m:t xml:space="preserve"> </m:t>
        </m:r>
        <m:r>
          <m:rPr>
            <m:sty m:val="p"/>
          </m:rPr>
          <m:t>s</m:t>
        </m:r>
      </m:oMath>
    </w:p>
    <w:p>
      <w:pPr>
        <w:spacing w:line="271" w:before="330" w:lineRule="auto"/>
      </w:pPr>
      <w:r>
        <w:rPr>
          <w:b/>
          <w:sz w:val="42"/>
        </w:rPr>
        <w:t xml:space="preserve">A Convection et conduction dans le manteau</w:t>
      </w:r>
    </w:p>
    <w:p>
      <w:pPr>
        <w:numPr>
          <w:ilvl w:val="0"/>
          <w:numId w:val="1"/>
        </w:numPr>
        <w:spacing w:lineRule="auto"/>
      </w:pPr>
      <w:r>
        <w:rPr>
          <w:rFonts w:eastAsia="Georgia" w:cs="Georgia" w:ascii="Georgia" w:hAnsi="Georgia"/>
        </w:rPr>
        <w:t xml:space="preserve">Estimer en années le temps caractéristique sur lequel le manteau terrestre se refroidit par diffusion de la chaleur.</w:t>
      </w:r>
    </w:p>
    <w:p>
      <w:pPr>
        <w:numPr>
          <w:ilvl w:val="0"/>
          <w:numId w:val="1"/>
        </w:numPr>
        <w:spacing w:lineRule="auto"/>
      </w:pPr>
      <w:r>
        <w:rPr>
          <w:rFonts w:eastAsia="Georgia" w:cs="Georgia" w:ascii="Georgia" w:hAnsi="Georgia"/>
        </w:rPr>
        <w:t xml:space="preserve">a) Donnez un ordre de grandeur de la vitesse de dérive des continents.</w:t>
      </w:r>
      <w:r>
        <w:rPr/>
        <w:br w:type="textWrapping"/>
      </w:r>
      <w:r>
        <w:rPr/>
        <w:t xml:space="preserve">b) Estimer et commenter le nombre de Reynolds des mouvements dans le manteau terrestre.</w:t>
      </w:r>
      <w:r>
        <w:rPr/>
        <w:br w:type="textWrapping"/>
      </w:r>
      <w:r>
        <w:rPr>
          <w:rFonts w:eastAsia="Georgia" w:cs="Georgia" w:ascii="Georgia" w:hAnsi="Georgia"/>
        </w:rPr>
        <w:t xml:space="preserve">c) Estimer en années le temps caractéristique sur lequel le manteau terrestre se refroidit par mouvements convectifs.</w:t>
      </w:r>
    </w:p>
    <w:p>
      <w:pPr>
        <w:numPr>
          <w:ilvl w:val="0"/>
          <w:numId w:val="1"/>
        </w:numPr>
        <w:spacing w:lineRule="auto"/>
      </w:pPr>
      <w:r>
        <w:rPr>
          <w:rFonts w:eastAsia="Georgia" w:cs="Georgia" w:ascii="Georgia" w:hAnsi="Georgia"/>
        </w:rPr>
        <w:t xml:space="preserve">Comparer ces temps à l'âge de la Terre et conclure sur les mécanismes de refroidissement.</w:t>
      </w:r>
    </w:p>
    <w:p>
      <w:pPr>
        <w:numPr>
          <w:ilvl w:val="0"/>
          <w:numId w:val="1"/>
        </w:numPr>
        <w:spacing w:lineRule="auto"/>
      </w:pPr>
      <w:r>
        <w:rPr/>
        <w:t xml:space="preserve">Par quel biais les volcans peuvent-ils avoir un impact climatique ?</w:t>
      </w:r>
      <w:r>
        <w:rPr/>
        <w:br w:type="textWrapping"/>
      </w:r>
    </w:p>
    <w:p>
      <w:pPr>
        <w:spacing w:lineRule="auto"/>
        <w:jc w:val="center"/>
      </w:pPr>
      <w:r>
        <w:rPr/>
        <w:drawing>
          <wp:inline distB="0" distL="0" distR="0" distT="0">
            <wp:extent cx="5419725" cy="7858125"/>
            <wp:effectExtent b="0" l="0" r="0" t="0"/>
            <wp:docPr id="1" name="image-1827413bf0ecd26c1f7bebbb4abbb9d0e1b7a401.jpg"/>
            <a:graphic>
              <a:graphicData uri="http://schemas.openxmlformats.org/drawingml/2006/picture">
                <pic:pic>
                  <pic:nvPicPr>
                    <pic:cNvPr id="1" name="image-1827413bf0ecd26c1f7bebbb4abbb9d0e1b7a401.jpg" descr=""/>
                    <pic:cNvPicPr/>
                  </pic:nvPicPr>
                  <pic:blipFill>
                    <a:blip r:embed="rId5" cstate="print"/>
                    <a:srcRect b="0" l="0" r="0" t="0"/>
                    <a:stretch>
                      <a:fillRect/>
                    </a:stretch>
                  </pic:blipFill>
                  <pic:spPr>
                    <a:xfrm>
                      <a:off x="0" y="0"/>
                      <a:ext cx="5419725" cy="7858125"/>
                    </a:xfrm>
                    <a:prstGeom prst="rect"/>
                  </pic:spPr>
                </pic:pic>
              </a:graphicData>
            </a:graphic>
          </wp:inline>
        </w:drawing>
      </w:r>
    </w:p>
    <w:p>
      <w:pPr>
        <w:spacing w:line="271" w:before="330" w:lineRule="auto"/>
      </w:pPr>
      <w:r>
        <w:rPr>
          <w:rFonts w:eastAsia="Georgia" w:cs="Georgia" w:ascii="Georgia" w:hAnsi="Georgia"/>
          <w:b/>
          <w:sz w:val="42"/>
        </w:rPr>
        <w:t xml:space="preserve">B Remontée d'une bulle dans la lave</w:t>
      </w:r>
    </w:p>
    <w:p>
      <w:pPr>
        <w:spacing w:after="220" w:lineRule="auto"/>
      </w:pPr>
      <w:r>
        <w:rPr>
          <w:rFonts w:eastAsia="Georgia" w:cs="Georgia" w:ascii="Georgia" w:hAnsi="Georgia"/>
        </w:rPr>
        <w:t xml:space="preserve">On considère une bulle de gaz sphérique de rayon </w:t>
      </w:r>
      <m:oMath>
        <m:r>
          <m:rPr>
            <m:sty m:val="i"/>
          </m:rPr>
          <m:t>R</m:t>
        </m:r>
      </m:oMath>
      <w:r>
        <w:rPr>
          <w:rFonts w:eastAsia="Georgia" w:cs="Georgia" w:ascii="Georgia" w:hAnsi="Georgia"/>
        </w:rPr>
        <w:t xml:space="preserve"> et de pression intérieure </w:t>
      </w:r>
      <m:oMath>
        <m:sSub>
          <m:sSubPr/>
          <m:e>
            <m:r>
              <m:rPr>
                <m:sty m:val="i"/>
              </m:rPr>
              <m:t>P</m:t>
            </m:r>
          </m:e>
          <m:sub>
            <m:r>
              <m:rPr>
                <m:sty m:val="i"/>
              </m:rPr>
              <m:t>g</m:t>
            </m:r>
          </m:sub>
        </m:sSub>
      </m:oMath>
      <w:r>
        <w:rPr/>
        <w:t xml:space="preserve"> qui part avec un rayon initial </w:t>
      </w:r>
      <m:oMath>
        <m:sSub>
          <m:sSubPr/>
          <m:e>
            <m:r>
              <m:rPr>
                <m:sty m:val="i"/>
              </m:rPr>
              <m:t>R</m:t>
            </m:r>
          </m:e>
          <m:sub>
            <m:r>
              <m:rPr>
                <m:sty m:val="p"/>
              </m:rPr>
              <m:t>0</m:t>
            </m:r>
          </m:sub>
        </m:sSub>
      </m:oMath>
      <w:r>
        <w:rPr/>
        <w:t xml:space="preserve"> d'une profondeur </w:t>
      </w:r>
      <m:oMath>
        <m:r>
          <m:rPr>
            <m:sty m:val="i"/>
          </m:rPr>
          <m:t>z</m:t>
        </m:r>
        <m:r>
          <m:rPr>
            <m:sty m:val="p"/>
          </m:rPr>
          <m:t>=</m:t>
        </m:r>
        <m:r>
          <m:rPr>
            <m:sty m:val="i"/>
          </m:rPr>
          <m:t>h</m:t>
        </m:r>
      </m:oMath>
      <w:r>
        <w:rPr>
          <w:rFonts w:eastAsia="Georgia" w:cs="Georgia" w:ascii="Georgia" w:hAnsi="Georgia"/>
        </w:rPr>
        <w:t xml:space="preserve"> de l'ordre du kilomètre et qui atteint la surface libre avec un rayon </w:t>
      </w:r>
      <m:oMath>
        <m:sSub>
          <m:sSubPr/>
          <m:e>
            <m:r>
              <m:rPr>
                <m:sty m:val="i"/>
              </m:rPr>
              <m:t>R</m:t>
            </m:r>
          </m:e>
          <m:sub>
            <m:r>
              <m:rPr>
                <m:sty m:val="i"/>
              </m:rPr>
              <m:t>a</m:t>
            </m:r>
          </m:sub>
        </m:sSub>
      </m:oMath>
      <w:r>
        <w:rPr>
          <w:rFonts w:eastAsia="Georgia" w:cs="Georgia" w:ascii="Georgia" w:hAnsi="Georgia"/>
        </w:rPr>
        <w:t xml:space="preserve"> de l'ordre du mètre. Elle conserve au cours de sa remontée la même quantité de gaz, que l'on supposera parfait. On suppose dans un premier temps que la bulle reste à l'équilibre mécanique avec son environnement tout au long de sa remontée. On note </w:t>
      </w:r>
      <m:oMath>
        <m:sSub>
          <m:sSubPr/>
          <m:e>
            <m:r>
              <m:rPr>
                <m:sty m:val="i"/>
              </m:rPr>
              <m:t>P</m:t>
            </m:r>
          </m:e>
          <m:sub>
            <m:r>
              <m:rPr>
                <m:sty m:val="i"/>
              </m:rPr>
              <m:t>a</m:t>
            </m:r>
          </m:sub>
        </m:sSub>
      </m:oMath>
      <w:r>
        <w:rPr>
          <w:rFonts w:eastAsia="Georgia" w:cs="Georgia" w:ascii="Georgia" w:hAnsi="Georgia"/>
        </w:rPr>
        <w:t xml:space="preserve"> la pression de l'air à la surface libre. Par commodité, on choisit la référence d'altitude </w:t>
      </w:r>
      <m:oMath>
        <m:r>
          <m:rPr>
            <m:sty m:val="i"/>
          </m:rPr>
          <m:t>z</m:t>
        </m:r>
        <m:r>
          <m:rPr>
            <m:sty m:val="p"/>
          </m:rPr>
          <m:t>=</m:t>
        </m:r>
        <m:r>
          <m:rPr>
            <m:sty m:val="p"/>
          </m:rPr>
          <m:t>0</m:t>
        </m:r>
      </m:oMath>
      <w:r>
        <w:rPr>
          <w:rFonts w:eastAsia="Georgia" w:cs="Georgia" w:ascii="Georgia" w:hAnsi="Georgia"/>
        </w:rPr>
        <w:t xml:space="preserve"> à une distance </w:t>
      </w:r>
      <m:oMath>
        <m:sSub>
          <m:sSubPr/>
          <m:e>
            <m:r>
              <m:rPr>
                <m:sty m:val="i"/>
              </m:rPr>
              <m:t>P</m:t>
            </m:r>
          </m:e>
          <m:sub>
            <m:r>
              <m:rPr>
                <m:sty m:val="i"/>
              </m:rPr>
              <m:t>a</m:t>
            </m:r>
          </m:sub>
        </m:sSub>
        <m:r>
          <m:rPr>
            <m:sty m:val="p"/>
          </m:rPr>
          <m:t>/</m:t>
        </m:r>
        <m:sSub>
          <m:sSubPr/>
          <m:e>
            <m:r>
              <m:rPr>
                <m:sty m:val="i"/>
              </m:rPr>
              <m:t>ρ</m:t>
            </m:r>
          </m:e>
          <m:sub>
            <m:r>
              <m:rPr>
                <m:sty m:val="i"/>
              </m:rPr>
              <m:t>l</m:t>
            </m:r>
          </m:sub>
        </m:sSub>
        <m:r>
          <m:rPr>
            <m:sty m:val="i"/>
          </m:rPr>
          <m:t>g</m:t>
        </m:r>
      </m:oMath>
      <w:r>
        <w:rPr/>
        <w:t xml:space="preserve"> au-dessus de la surface libre.</w:t>
      </w:r>
    </w:p>
    <w:p>
      <w:pPr>
        <w:spacing w:after="220" w:lineRule="auto"/>
      </w:pPr>
      <w:r>
        <w:rPr/>
        <w:t xml:space="preserve">1 a) Calculer le champ de pression </w:t>
      </w:r>
      <m:oMath>
        <m:sSub>
          <m:sSubPr/>
          <m:e>
            <m:r>
              <m:rPr>
                <m:sty m:val="i"/>
              </m:rPr>
              <m:t>P</m:t>
            </m:r>
          </m:e>
          <m:sub>
            <m:r>
              <m:rPr>
                <m:sty m:val="i"/>
              </m:rPr>
              <m:t>l</m:t>
            </m:r>
          </m:sub>
        </m:sSub>
        <m:r>
          <m:rPr>
            <m:sty m:val="p"/>
          </m:rPr>
          <m:t>(</m:t>
        </m:r>
        <m:r>
          <m:rPr>
            <m:sty m:val="i"/>
          </m:rPr>
          <m:t>z</m:t>
        </m:r>
        <m:r>
          <m:rPr>
            <m:sty m:val="p"/>
          </m:rPr>
          <m:t>)</m:t>
        </m:r>
      </m:oMath>
      <w:r>
        <w:rPr/>
        <w:t xml:space="preserve"> au sein de la lave.</w:t>
      </w:r>
      <w:r>
        <w:rPr/>
        <w:br w:type="textWrapping"/>
      </w:r>
      <w:r>
        <w:rPr/>
        <w:t xml:space="preserve">b) Justifiez que la pression dans la bulle </w:t>
      </w:r>
      <m:oMath>
        <m:sSub>
          <m:sSubPr/>
          <m:e>
            <m:r>
              <m:rPr>
                <m:sty m:val="i"/>
              </m:rPr>
              <m:t>P</m:t>
            </m:r>
          </m:e>
          <m:sub>
            <m:r>
              <m:rPr>
                <m:sty m:val="i"/>
              </m:rPr>
              <m:t>g</m:t>
            </m:r>
          </m:sub>
        </m:sSub>
      </m:oMath>
      <w:r>
        <w:rPr>
          <w:rFonts w:eastAsia="Georgia" w:cs="Georgia" w:ascii="Georgia" w:hAnsi="Georgia"/>
        </w:rPr>
        <w:t xml:space="preserve"> est sensiblement égale à la pression extérieure </w:t>
      </w:r>
      <m:oMath>
        <m:sSub>
          <m:sSubPr/>
          <m:e>
            <m:r>
              <m:rPr>
                <m:sty m:val="i"/>
              </m:rPr>
              <m:t>P</m:t>
            </m:r>
          </m:e>
          <m:sub>
            <m:r>
              <m:rPr>
                <m:sty m:val="i"/>
              </m:rPr>
              <m:t>l</m:t>
            </m:r>
          </m:sub>
        </m:sSub>
      </m:oMath>
      <w:r>
        <w:rPr/>
        <w:t xml:space="preserve">.</w:t>
      </w:r>
      <w:r>
        <w:rPr/>
        <w:br w:type="textWrapping"/>
      </w:r>
      <w:r>
        <w:rPr>
          <w:rFonts w:eastAsia="Georgia" w:cs="Georgia" w:ascii="Georgia" w:hAnsi="Georgia"/>
        </w:rPr>
        <w:t xml:space="preserve">2) a) En justifiant les approximations faites, donner les expressions des forces s'appliquant à la bulle de gaz. En déduire l'équation du mouvement de la bulle.</w:t>
      </w:r>
      <w:r>
        <w:rPr/>
        <w:br w:type="textWrapping"/>
      </w:r>
      <w:r>
        <w:rPr>
          <w:rFonts w:eastAsia="Georgia" w:cs="Georgia" w:ascii="Georgia" w:hAnsi="Georgia"/>
        </w:rPr>
        <w:t xml:space="preserve">b) En vous basant sur une estimation de la pression et de la température à la profondeur de nucléation, donnez un ordre de grandeur de la masse volumique </w:t>
      </w:r>
      <m:oMath>
        <m:sSub>
          <m:sSubPr/>
          <m:e>
            <m:r>
              <m:rPr>
                <m:sty m:val="i"/>
              </m:rPr>
              <m:t>ρ</m:t>
            </m:r>
          </m:e>
          <m:sub>
            <m:r>
              <m:rPr>
                <m:sty m:val="i"/>
              </m:rPr>
              <m:t>g</m:t>
            </m:r>
          </m:sub>
        </m:sSub>
      </m:oMath>
      <w:r>
        <w:rPr/>
        <w:t xml:space="preserve"> du gaz constituant la bulle.</w:t>
      </w:r>
      <w:r>
        <w:rPr/>
        <w:br w:type="textWrapping"/>
      </w:r>
      <w:r>
        <w:rPr>
          <w:rFonts w:eastAsia="Georgia" w:cs="Georgia" w:ascii="Georgia" w:hAnsi="Georgia"/>
        </w:rPr>
        <w:t xml:space="preserve">c) Montrer que les effets d'inertie sont négligeables. On pourra comparer le temps caractéristique de mise à l'équilibre au temps mis par la bulle pour parcourir sa taille.</w:t>
      </w:r>
      <w:r>
        <w:rPr/>
        <w:br w:type="textWrapping"/>
      </w:r>
      <w:r>
        <w:rPr>
          <w:rFonts w:eastAsia="Georgia" w:cs="Georgia" w:ascii="Georgia" w:hAnsi="Georgia"/>
        </w:rPr>
        <w:t xml:space="preserve">d) En déduire la vitesse </w:t>
      </w:r>
      <m:oMath>
        <m:r>
          <m:rPr>
            <m:sty m:val="i"/>
          </m:rPr>
          <m:t>u</m:t>
        </m:r>
      </m:oMath>
      <w:r>
        <w:rPr>
          <w:rFonts w:eastAsia="Georgia" w:cs="Georgia" w:ascii="Georgia" w:hAnsi="Georgia"/>
        </w:rPr>
        <w:t xml:space="preserve"> de remontée de la bulle.</w:t>
      </w:r>
      <w:r>
        <w:rPr/>
        <w:br w:type="textWrapping"/>
      </w:r>
      <w:r>
        <w:rPr>
          <w:rFonts w:eastAsia="Georgia" w:cs="Georgia" w:ascii="Georgia" w:hAnsi="Georgia"/>
        </w:rPr>
        <w:t xml:space="preserve">3) a) Par la suite, on considérera que la transformation de la bulle est isotherme. Cela est-il justifié ?</w:t>
      </w:r>
      <w:r>
        <w:rPr/>
        <w:br w:type="textWrapping"/>
      </w:r>
      <w:r>
        <w:rPr/>
        <w:t xml:space="preserve">b) Donner l'expression du rayon </w:t>
      </w:r>
      <m:oMath>
        <m:r>
          <m:rPr>
            <m:sty m:val="i"/>
          </m:rPr>
          <m:t>R</m:t>
        </m:r>
      </m:oMath>
      <w:r>
        <w:rPr>
          <w:rFonts w:eastAsia="Georgia" w:cs="Georgia" w:ascii="Georgia" w:hAnsi="Georgia"/>
        </w:rPr>
        <w:t xml:space="preserve"> de la bulle à la profondeur </w:t>
      </w:r>
      <m:oMath>
        <m:r>
          <m:rPr>
            <m:sty m:val="i"/>
          </m:rPr>
          <m:t>z</m:t>
        </m:r>
      </m:oMath>
      <w:r>
        <w:rPr/>
        <w:t xml:space="preserve">. Que vaut </w:t>
      </w:r>
      <m:oMath>
        <m:sSub>
          <m:sSubPr/>
          <m:e>
            <m:r>
              <m:rPr>
                <m:sty m:val="i"/>
              </m:rPr>
              <m:t>R</m:t>
            </m:r>
          </m:e>
          <m:sub>
            <m:r>
              <m:rPr>
                <m:sty m:val="p"/>
              </m:rPr>
              <m:t>0</m:t>
            </m:r>
          </m:sub>
        </m:sSub>
      </m:oMath>
      <w:r>
        <w:rPr/>
        <w:t xml:space="preserve"> ?</w:t>
      </w:r>
      <w:r>
        <w:rPr/>
        <w:br w:type="textWrapping"/>
      </w:r>
      <w:r>
        <w:rPr>
          <w:rFonts w:eastAsia="Georgia" w:cs="Georgia" w:ascii="Georgia" w:hAnsi="Georgia"/>
        </w:rPr>
        <w:t xml:space="preserve">c) En déduire l'équation différentielle qui régit l'altitude </w:t>
      </w:r>
      <m:oMath>
        <m:r>
          <m:rPr>
            <m:sty m:val="i"/>
          </m:rPr>
          <m:t>z</m:t>
        </m:r>
      </m:oMath>
      <w:r>
        <w:rPr>
          <w:rFonts w:eastAsia="Georgia" w:cs="Georgia" w:ascii="Georgia" w:hAnsi="Georgia"/>
        </w:rPr>
        <w:t xml:space="preserve"> en fonction du temps. On fera apparaître le temps</w:t>
      </w:r>
    </w:p>
    <w:p>
      <w:pPr>
        <w:spacing w:after="220" w:lineRule="auto"/>
      </w:pPr>
      <m:oMathPara>
        <m:oMath>
          <m:sSub>
            <m:sSubPr/>
            <m:e>
              <m:r>
                <m:rPr>
                  <m:sty m:val="i"/>
                </m:rPr>
                <m:t>τ</m:t>
              </m:r>
            </m:e>
            <m:sub>
              <m:r>
                <m:rPr>
                  <m:sty m:val="i"/>
                </m:rPr>
                <m:t>r</m:t>
              </m:r>
            </m:sub>
          </m:sSub>
          <m:r>
            <m:rPr>
              <m:sty m:val="p"/>
            </m:rPr>
            <m:t>=</m:t>
          </m:r>
          <m:f>
            <m:fPr>
              <m:ctrlPr>
                <w:rPr>
                  <w:rFonts w:ascii="Cambria Math" w:hAnsi="Cambria Math"/>
                </w:rPr>
              </m:ctrlPr>
            </m:fPr>
            <m:num>
              <m:r>
                <m:rPr>
                  <m:sty m:val="p"/>
                </m:rPr>
                <m:t>27</m:t>
              </m:r>
              <m:sSub>
                <m:sSubPr/>
                <m:e>
                  <m:r>
                    <m:rPr>
                      <m:sty m:val="i"/>
                    </m:rPr>
                    <m:t>η</m:t>
                  </m:r>
                </m:e>
                <m:sub>
                  <m:r>
                    <m:rPr>
                      <m:sty m:val="i"/>
                    </m:rPr>
                    <m:t>l</m:t>
                  </m:r>
                </m:sub>
              </m:sSub>
              <m:r>
                <m:rPr>
                  <m:sty m:val="i"/>
                </m:rPr>
                <m:t>h</m:t>
              </m:r>
            </m:num>
            <m:den>
              <m:r>
                <m:rPr>
                  <m:sty m:val="p"/>
                </m:rPr>
                <m:t>10</m:t>
              </m:r>
              <m:sSub>
                <m:sSubPr/>
                <m:e>
                  <m:r>
                    <m:rPr>
                      <m:sty m:val="i"/>
                    </m:rPr>
                    <m:t>ρ</m:t>
                  </m:r>
                </m:e>
                <m:sub>
                  <m:r>
                    <m:rPr>
                      <m:sty m:val="i"/>
                    </m:rPr>
                    <m:t>l</m:t>
                  </m:r>
                </m:sub>
              </m:sSub>
              <m:r>
                <m:rPr>
                  <m:sty m:val="i"/>
                </m:rPr>
                <m:t>g</m:t>
              </m:r>
              <m:sSubSup>
                <m:sSubSupPr/>
                <m:e>
                  <m:r>
                    <m:rPr>
                      <m:sty m:val="i"/>
                    </m:rPr>
                    <m:t>R</m:t>
                  </m:r>
                </m:e>
                <m:sub>
                  <m:r>
                    <m:rPr>
                      <m:sty m:val="p"/>
                    </m:rPr>
                    <m:t>0</m:t>
                  </m:r>
                </m:sub>
                <m:sup>
                  <m:r>
                    <m:rPr>
                      <m:sty m:val="p"/>
                    </m:rPr>
                    <m:t>2</m:t>
                  </m:r>
                </m:sup>
              </m:sSubSup>
            </m:den>
          </m:f>
        </m:oMath>
      </m:oMathPara>
    </w:p>
    <w:p>
      <w:pPr>
        <w:spacing w:after="220" w:lineRule="auto"/>
      </w:pPr>
      <w:r>
        <w:rPr/>
        <w:t xml:space="preserve">dont on donnera une estimation.</w:t>
      </w:r>
      <w:r>
        <w:rPr/>
        <w:br w:type="textWrapping"/>
      </w:r>
      <w:r>
        <w:rPr/>
        <w:t xml:space="preserve">d) Calculez la solution </w:t>
      </w:r>
      <m:oMath>
        <m:r>
          <m:rPr>
            <m:sty m:val="i"/>
          </m:rPr>
          <m:t>z</m:t>
        </m:r>
        <m:r>
          <m:rPr>
            <m:sty m:val="p"/>
          </m:rPr>
          <m:t>(</m:t>
        </m:r>
        <m:r>
          <m:rPr>
            <m:sty m:val="i"/>
          </m:rPr>
          <m:t>t</m:t>
        </m:r>
        <m:r>
          <m:rPr>
            <m:sty m:val="p"/>
          </m:rPr>
          <m:t>)</m:t>
        </m:r>
      </m:oMath>
      <w:r>
        <w:rPr>
          <w:rFonts w:eastAsia="Georgia" w:cs="Georgia" w:ascii="Georgia" w:hAnsi="Georgia"/>
        </w:rPr>
        <w:t xml:space="preserve"> de cette équation différentielle. Représenter graphiquement l'allure de </w:t>
      </w:r>
      <m:oMath>
        <m:r>
          <m:rPr>
            <m:sty m:val="i"/>
          </m:rPr>
          <m:t>z</m:t>
        </m:r>
        <m:r>
          <m:rPr>
            <m:sty m:val="p"/>
          </m:rPr>
          <m:t>(</m:t>
        </m:r>
        <m:r>
          <m:rPr>
            <m:sty m:val="i"/>
          </m:rPr>
          <m:t>t</m:t>
        </m:r>
        <m:r>
          <m:rPr>
            <m:sty m:val="p"/>
          </m:rPr>
          <m:t>)</m:t>
        </m:r>
      </m:oMath>
      <w:r>
        <w:rPr/>
        <w:t xml:space="preserve"> ainsi que celle de </w:t>
      </w:r>
      <m:oMath>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e) Donnez l'expression et l'ordre de grandeur de la vitesse moyenne de remontée.</w:t>
      </w:r>
    </w:p>
    <w:p>
      <w:pPr>
        <w:spacing w:line="271" w:before="330" w:lineRule="auto"/>
      </w:pPr>
      <w:r>
        <w:rPr>
          <w:b/>
          <w:sz w:val="42"/>
        </w:rPr>
        <w:t xml:space="preserve">C Surpression au sein de la bulle</w:t>
      </w:r>
    </w:p>
    <w:p>
      <w:pPr>
        <w:spacing w:after="220" w:lineRule="auto"/>
      </w:pPr>
      <w:r>
        <w:rPr>
          <w:rFonts w:eastAsia="Georgia" w:cs="Georgia" w:ascii="Georgia" w:hAnsi="Georgia"/>
        </w:rPr>
        <w:t xml:space="preserve">En réalité, les bulles arrivent à la surface libre avec une surpression importante, oscillent, puis éclatent en éjectant des scories. Pour évaluer cet effet, on considère le retour vers sa taille d'équilibre d'une bulle de gaz initialement en surpression, immobile au sein de la lave. On note </w:t>
      </w:r>
      <m:oMath>
        <m:sSub>
          <m:sSubPr/>
          <m:e>
            <m:r>
              <m:rPr>
                <m:sty m:val="i"/>
              </m:rPr>
              <m:t>R</m:t>
            </m:r>
          </m:e>
          <m:sub>
            <m:r>
              <m:rPr>
                <m:sty m:val="p"/>
              </m:rPr>
              <m:t>0</m:t>
            </m:r>
          </m:sub>
        </m:sSub>
      </m:oMath>
      <w:r>
        <w:rPr/>
        <w:t xml:space="preserve"> le rayon initial de la bulle et </w:t>
      </w:r>
      <m:oMath>
        <m:sSub>
          <m:sSubPr/>
          <m:e>
            <m:r>
              <m:rPr>
                <m:sty m:val="i"/>
              </m:rPr>
              <m:t>P</m:t>
            </m:r>
          </m:e>
          <m:sub>
            <m:r>
              <m:rPr>
                <m:sty m:val="p"/>
              </m:rPr>
              <m:t>0</m:t>
            </m:r>
          </m:sub>
        </m:sSub>
      </m:oMath>
      <w:r>
        <w:rPr/>
        <w:t xml:space="preserve"> la pression initiale en son sein. La pression </w:t>
      </w:r>
      <m:oMath>
        <m:sSub>
          <m:sSubPr/>
          <m:e>
            <m:r>
              <m:rPr>
                <m:sty m:val="i"/>
              </m:rPr>
              <m:t>P</m:t>
            </m:r>
          </m:e>
          <m:sub>
            <m:r>
              <m:rPr>
                <m:sty m:val="i"/>
              </m:rPr>
              <m:t>l</m:t>
            </m:r>
          </m:sub>
        </m:sSub>
      </m:oMath>
      <w:r>
        <w:rPr>
          <w:rFonts w:eastAsia="Georgia" w:cs="Georgia" w:ascii="Georgia" w:hAnsi="Georgia"/>
        </w:rPr>
        <w:t xml:space="preserve"> est dans un premier temps considérée comme constante. On considère la lave incompressible et, comme précédemment, que la transformation est isotherme. Lorsque la bulle change de rayon, elle induit un écoulement radial à symétrie sphérique au sein du fluide. Les caractéristiques de l'écoulement ne dépendent donc que de la distance </w:t>
      </w:r>
      <m:oMath>
        <m:r>
          <m:rPr>
            <m:sty m:val="i"/>
          </m:rPr>
          <m:t>r</m:t>
        </m:r>
      </m:oMath>
      <w:r>
        <w:rPr>
          <w:rFonts w:eastAsia="Georgia" w:cs="Georgia" w:ascii="Georgia" w:hAnsi="Georgia"/>
        </w:rPr>
        <w:t xml:space="preserve"> au centre de la bulle. La continuité des contraintes à l'interface entre le gaz et la lave s'écrit :</w:t>
      </w:r>
    </w:p>
    <w:p>
      <w:pPr>
        <w:spacing w:after="220" w:lineRule="auto"/>
      </w:pPr>
      <m:oMathPara>
        <m:oMath>
          <m:sSub>
            <m:sSubPr/>
            <m:e>
              <m:r>
                <m:rPr>
                  <m:sty m:val="i"/>
                </m:rPr>
                <m:t>P</m:t>
              </m:r>
            </m:e>
            <m:sub>
              <m:r>
                <m:rPr>
                  <m:sty m:val="i"/>
                </m:rPr>
                <m:t>g</m:t>
              </m:r>
            </m:sub>
          </m:sSub>
          <m:r>
            <m:rPr>
              <m:sty m:val="p"/>
            </m:rPr>
            <m:t>=</m:t>
          </m:r>
          <m:r>
            <m:rPr>
              <m:sty m:val="i"/>
            </m:rPr>
            <m:t>P</m:t>
          </m:r>
          <m:r>
            <m:rPr>
              <m:sty m:val="p"/>
            </m:rPr>
            <m:t>(</m:t>
          </m:r>
          <m:r>
            <m:rPr>
              <m:sty m:val="i"/>
            </m:rPr>
            <m:t>R</m:t>
          </m:r>
          <m:r>
            <m:rPr>
              <m:sty m:val="p"/>
            </m:rPr>
            <m:t>)</m:t>
          </m:r>
          <m:r>
            <m:rPr>
              <m:sty m:val="p"/>
            </m:rPr>
            <m:t>−</m:t>
          </m:r>
          <m:r>
            <m:rPr>
              <m:sty m:val="p"/>
            </m:rPr>
            <m:t>2</m:t>
          </m:r>
          <m:sSub>
            <m:sSubPr/>
            <m:e>
              <m:r>
                <m:rPr>
                  <m:sty m:val="i"/>
                </m:rPr>
                <m:t>η</m:t>
              </m:r>
            </m:e>
            <m:sub>
              <m:r>
                <m:rPr>
                  <m:sty m:val="i"/>
                </m:rPr>
                <m:t>l</m:t>
              </m:r>
            </m:sub>
          </m:sSub>
          <m:f>
            <m:fPr>
              <m:ctrlPr>
                <w:rPr>
                  <w:rFonts w:ascii="Cambria Math" w:hAnsi="Cambria Math"/>
                </w:rPr>
              </m:ctrlPr>
            </m:fPr>
            <m:num>
              <m:r>
                <m:rPr>
                  <m:sty m:val="i"/>
                </m:rPr>
                <m:t>∂</m:t>
              </m:r>
              <m:r>
                <m:rPr>
                  <m:sty m:val="i"/>
                </m:rPr>
                <m:t>v</m:t>
              </m:r>
            </m:num>
            <m:den>
              <m:r>
                <m:rPr>
                  <m:sty m:val="i"/>
                </m:rPr>
                <m:t>∂</m:t>
              </m:r>
              <m:r>
                <m:rPr>
                  <m:sty m:val="i"/>
                </m:rPr>
                <m:t>r</m:t>
              </m:r>
            </m:den>
          </m:f>
          <m:r>
            <m:rPr>
              <m:sty m:val="p"/>
            </m:rPr>
            <m:t>(</m:t>
          </m:r>
          <m:r>
            <m:rPr>
              <m:sty m:val="i"/>
            </m:rPr>
            <m:t>R</m:t>
          </m:r>
          <m:r>
            <m:rPr>
              <m:sty m:val="p"/>
            </m:rPr>
            <m:t>)</m:t>
          </m:r>
        </m:oMath>
      </m:oMathPara>
    </w:p>
    <w:p>
      <w:pPr>
        <w:spacing w:after="220" w:lineRule="auto"/>
      </w:pPr>
      <w:r>
        <w:rPr>
          <w:rFonts w:eastAsia="Georgia" w:cs="Georgia" w:ascii="Georgia" w:hAnsi="Georgia"/>
        </w:rPr>
        <w:t xml:space="preserve">où </w:t>
      </w:r>
      <m:oMath>
        <m:r>
          <m:rPr>
            <m:sty m:val="i"/>
          </m:rPr>
          <m:t>P</m:t>
        </m:r>
        <m:r>
          <m:rPr>
            <m:sty m:val="p"/>
          </m:rPr>
          <m:t>(</m:t>
        </m:r>
        <m:r>
          <m:rPr>
            <m:sty m:val="i"/>
          </m:rPr>
          <m:t>R</m:t>
        </m:r>
        <m:r>
          <m:rPr>
            <m:sty m:val="p"/>
          </m:rPr>
          <m:t>)</m:t>
        </m:r>
      </m:oMath>
      <w:r>
        <w:rPr/>
        <w:t xml:space="preserve"> est la pression dans la lave au niveau de l'interface et </w:t>
      </w:r>
      <m:oMath>
        <m:r>
          <m:rPr>
            <m:sty m:val="i"/>
          </m:rPr>
          <m:t>v</m:t>
        </m:r>
        <m:r>
          <m:rPr>
            <m:sty m:val="p"/>
          </m:rPr>
          <m:t>(</m:t>
        </m:r>
        <m:r>
          <m:rPr>
            <m:sty m:val="i"/>
          </m:rPr>
          <m:t>r</m:t>
        </m:r>
        <m:r>
          <m:rPr>
            <m:sty m:val="p"/>
          </m:rPr>
          <m:t>)</m:t>
        </m:r>
      </m:oMath>
      <w:r>
        <w:rPr>
          <w:rFonts w:eastAsia="Georgia" w:cs="Georgia" w:ascii="Georgia" w:hAnsi="Georgia"/>
        </w:rPr>
        <w:t xml:space="preserve"> la vitesse radiale. L'équation de Navier-Stokes s'écrit :</w:t>
      </w:r>
    </w:p>
    <w:p>
      <w:pPr>
        <w:spacing w:after="220" w:lineRule="auto"/>
      </w:pPr>
      <m:oMathPara>
        <m:oMath>
          <m:sSub>
            <m:sSubPr/>
            <m:e>
              <m:r>
                <m:rPr>
                  <m:sty m:val="i"/>
                </m:rPr>
                <m:t>ρ</m:t>
              </m:r>
            </m:e>
            <m:sub>
              <m:r>
                <m:rPr>
                  <m:sty m:val="i"/>
                </m:rPr>
                <m:t>l</m:t>
              </m:r>
            </m:sub>
          </m:sSub>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i"/>
                </m:rPr>
                <m:t>v</m:t>
              </m:r>
              <m:f>
                <m:fPr>
                  <m:ctrlPr>
                    <w:rPr>
                      <w:rFonts w:ascii="Cambria Math" w:hAnsi="Cambria Math"/>
                    </w:rPr>
                  </m:ctrlPr>
                </m:fPr>
                <m:num>
                  <m:r>
                    <m:rPr>
                      <m:sty m:val="i"/>
                    </m:rPr>
                    <m:t>∂</m:t>
                  </m:r>
                  <m:r>
                    <m:rPr>
                      <m:sty m:val="i"/>
                    </m:rPr>
                    <m:t>v</m:t>
                  </m:r>
                </m:num>
                <m:den>
                  <m:r>
                    <m:rPr>
                      <m:sty m:val="i"/>
                    </m:rPr>
                    <m:t>∂</m:t>
                  </m:r>
                  <m:r>
                    <m:rPr>
                      <m:sty m:val="i"/>
                    </m:rPr>
                    <m:t>r</m:t>
                  </m:r>
                </m:den>
              </m:f>
            </m:e>
          </m:d>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r</m:t>
              </m:r>
            </m:den>
          </m:f>
          <m:r>
            <m:rPr>
              <m:sty m:val="p"/>
            </m:rPr>
            <m:t>+</m:t>
          </m:r>
          <m:sSub>
            <m:sSubPr/>
            <m:e>
              <m:r>
                <m:rPr>
                  <m:sty m:val="i"/>
                </m:rPr>
                <m:t>η</m:t>
              </m:r>
            </m:e>
            <m:sub>
              <m:r>
                <m:rPr>
                  <m:sty m:val="i"/>
                </m:rPr>
                <m:t>l</m:t>
              </m:r>
            </m:sub>
          </m:sSub>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r</m:t>
                      </m:r>
                    </m:e>
                    <m:sup>
                      <m:r>
                        <m:rPr>
                          <m:sty m:val="p"/>
                        </m:rPr>
                        <m:t>2</m:t>
                      </m:r>
                    </m:sup>
                  </m:sSup>
                </m:den>
              </m:f>
              <m:r>
                <m:rPr>
                  <m:sty m:val="p"/>
                </m:rPr>
                <m:t>+</m:t>
              </m:r>
              <m:r>
                <m:rPr>
                  <m:sty m:val="p"/>
                </m:rPr>
                <m:t>2</m:t>
              </m:r>
              <m:f>
                <m:fPr>
                  <m:ctrlPr>
                    <w:rPr>
                      <w:rFonts w:ascii="Cambria Math" w:hAnsi="Cambria Math"/>
                    </w:rPr>
                  </m:ctrlPr>
                </m:fPr>
                <m:num>
                  <m:r>
                    <m:rPr>
                      <m:sty m:val="i"/>
                    </m:rPr>
                    <m:t>∂</m:t>
                  </m:r>
                  <m:r>
                    <m:rPr>
                      <m:sty m:val="p"/>
                    </m:rPr>
                    <m:t>(</m:t>
                  </m:r>
                  <m:r>
                    <m:rPr>
                      <m:sty m:val="i"/>
                    </m:rPr>
                    <m:t>v</m:t>
                  </m:r>
                  <m:r>
                    <m:rPr>
                      <m:sty m:val="p"/>
                    </m:rPr>
                    <m:t>/</m:t>
                  </m:r>
                  <m:r>
                    <m:rPr>
                      <m:sty m:val="i"/>
                    </m:rPr>
                    <m:t>r</m:t>
                  </m:r>
                  <m:r>
                    <m:rPr>
                      <m:sty m:val="p"/>
                    </m:rPr>
                    <m:t>)</m:t>
                  </m:r>
                </m:num>
                <m:den>
                  <m:r>
                    <m:rPr>
                      <m:sty m:val="i"/>
                    </m:rPr>
                    <m:t>∂</m:t>
                  </m:r>
                  <m:r>
                    <m:rPr>
                      <m:sty m:val="i"/>
                    </m:rPr>
                    <m:t>r</m:t>
                  </m:r>
                </m:den>
              </m:f>
            </m:e>
          </m:d>
        </m:oMath>
      </m:oMathPara>
    </w:p>
    <w:p>
      <w:pPr>
        <w:numPr>
          <w:ilvl w:val="0"/>
          <w:numId w:val="2"/>
        </w:numPr>
        <w:spacing w:lineRule="auto"/>
      </w:pPr>
      <w:r>
        <w:rPr>
          <w:rFonts w:eastAsia="Georgia" w:cs="Georgia" w:ascii="Georgia" w:hAnsi="Georgia"/>
        </w:rPr>
        <w:t xml:space="preserve">a) Calculer la masse de fluide qui traverse la sphère de rayon </w:t>
      </w:r>
      <m:oMath>
        <m:r>
          <m:rPr>
            <m:sty m:val="i"/>
          </m:rPr>
          <m:t>r</m:t>
        </m:r>
      </m:oMath>
      <w:r>
        <w:rPr>
          <w:rFonts w:eastAsia="Georgia" w:cs="Georgia" w:ascii="Georgia" w:hAnsi="Georgia"/>
        </w:rPr>
        <w:t xml:space="preserve"> par unité de temps, en fonction de la vitesse radiale </w:t>
      </w:r>
      <m:oMath>
        <m:r>
          <m:rPr>
            <m:sty m:val="i"/>
          </m:rPr>
          <m:t>v</m:t>
        </m:r>
        <m:r>
          <m:rPr>
            <m:sty m:val="p"/>
          </m:rPr>
          <m:t>(</m:t>
        </m:r>
        <m:r>
          <m:rPr>
            <m:sty m:val="i"/>
          </m:rPr>
          <m:t>r</m:t>
        </m:r>
        <m:r>
          <m:rPr>
            <m:sty m:val="p"/>
          </m:rPr>
          <m:t>)</m:t>
        </m:r>
      </m:oMath>
      <w:r>
        <w:rPr>
          <w:rFonts w:eastAsia="Georgia" w:cs="Georgia" w:ascii="Georgia" w:hAnsi="Georgia"/>
        </w:rPr>
        <w:t xml:space="preserve"> et des données du problème.</w:t>
      </w:r>
      <w:r>
        <w:rPr/>
        <w:br w:type="textWrapping"/>
      </w:r>
      <w:r>
        <w:rPr>
          <w:rFonts w:eastAsia="Georgia" w:cs="Georgia" w:ascii="Georgia" w:hAnsi="Georgia"/>
        </w:rPr>
        <w:t xml:space="preserve">b) Montrez que le champ de vitesse s'écrit :</w:t>
      </w:r>
    </w:p>
    <w:p>
      <w:pPr>
        <w:spacing w:after="220" w:lineRule="auto"/>
      </w:pPr>
      <m:oMathPara>
        <m:oMath>
          <m:r>
            <m:rPr>
              <m:sty m:val="i"/>
            </m:rPr>
            <m:t>v</m:t>
          </m:r>
          <m:r>
            <m:rPr>
              <m:sty m:val="p"/>
            </m:rPr>
            <m:t>(</m:t>
          </m:r>
          <m:r>
            <m:rPr>
              <m:sty m:val="i"/>
            </m:rPr>
            <m:t>r</m:t>
          </m:r>
          <m:r>
            <m:rPr>
              <m:sty m:val="p"/>
            </m:rPr>
            <m:t>)</m:t>
          </m:r>
          <m:r>
            <m:rPr>
              <m:sty m:val="p"/>
            </m:rPr>
            <m:t>=</m:t>
          </m:r>
          <m:f>
            <m:fPr>
              <m:ctrlPr>
                <w:rPr>
                  <w:rFonts w:ascii="Cambria Math" w:hAnsi="Cambria Math"/>
                </w:rPr>
              </m:ctrlPr>
            </m:fPr>
            <m:num>
              <m:sSup>
                <m:sSupPr/>
                <m:e>
                  <m:r>
                    <m:rPr>
                      <m:sty m:val="i"/>
                    </m:rPr>
                    <m:t>R</m:t>
                  </m:r>
                </m:e>
                <m:sup>
                  <m:r>
                    <m:rPr>
                      <m:sty m:val="p"/>
                    </m:rPr>
                    <m:t>2</m:t>
                  </m:r>
                </m:sup>
              </m:sSup>
            </m:num>
            <m:den>
              <m:sSup>
                <m:sSupPr/>
                <m:e>
                  <m:r>
                    <m:rPr>
                      <m:sty m:val="i"/>
                    </m:rPr>
                    <m:t>r</m:t>
                  </m:r>
                </m:e>
                <m:sup>
                  <m:r>
                    <m:rPr>
                      <m:sty m:val="p"/>
                    </m:rPr>
                    <m:t>2</m:t>
                  </m:r>
                </m:sup>
              </m:sSup>
            </m:den>
          </m:f>
          <m:f>
            <m:fPr>
              <m:ctrlPr>
                <w:rPr>
                  <w:rFonts w:ascii="Cambria Math" w:hAnsi="Cambria Math"/>
                </w:rPr>
              </m:ctrlPr>
            </m:fPr>
            <m:num>
              <m:r>
                <m:rPr>
                  <m:sty m:val="i"/>
                </m:rPr>
                <m:t>d</m:t>
              </m:r>
              <m:r>
                <m:rPr>
                  <m:sty m:val="i"/>
                </m:rPr>
                <m:t>R</m:t>
              </m:r>
            </m:num>
            <m:den>
              <m:r>
                <m:rPr>
                  <m:sty m:val="i"/>
                </m:rPr>
                <m:t>d</m:t>
              </m:r>
              <m:r>
                <m:rPr>
                  <m:sty m:val="i"/>
                </m:rPr>
                <m:t>t</m:t>
              </m:r>
            </m:den>
          </m:f>
        </m:oMath>
      </m:oMathPara>
    </w:p>
    <w:p>
      <w:pPr>
        <w:numPr>
          <w:ilvl w:val="0"/>
          <w:numId w:val="3"/>
        </w:numPr>
        <w:spacing w:lineRule="auto"/>
      </w:pPr>
      <w:r>
        <w:rPr>
          <w:rFonts w:eastAsia="Georgia" w:cs="Georgia" w:ascii="Georgia" w:hAnsi="Georgia"/>
        </w:rPr>
        <w:t xml:space="preserve">a) En intégrant l'équation de Navier-Stokes entre </w:t>
      </w:r>
      <m:oMath>
        <m:r>
          <m:rPr>
            <m:sty m:val="i"/>
          </m:rPr>
          <m:t>R</m:t>
        </m:r>
      </m:oMath>
      <w:r>
        <w:rPr/>
        <w:t xml:space="preserve"> et l'infini, donnez l'expression de la pression </w:t>
      </w:r>
      <m:oMath>
        <m:r>
          <m:rPr>
            <m:sty m:val="i"/>
          </m:rPr>
          <m:t>P</m:t>
        </m:r>
        <m:r>
          <m:rPr>
            <m:sty m:val="p"/>
          </m:rPr>
          <m:t>(</m:t>
        </m:r>
        <m:r>
          <m:rPr>
            <m:sty m:val="i"/>
          </m:rPr>
          <m:t>R</m:t>
        </m:r>
        <m:r>
          <m:rPr>
            <m:sty m:val="p"/>
          </m:rPr>
          <m:t>)</m:t>
        </m:r>
      </m:oMath>
      <w:r>
        <w:rPr>
          <w:rFonts w:eastAsia="Georgia" w:cs="Georgia" w:ascii="Georgia" w:hAnsi="Georgia"/>
        </w:rPr>
        <w:t xml:space="preserve"> juste au delà de la bulle en fonction de la pression </w:t>
      </w:r>
      <m:oMath>
        <m:sSub>
          <m:sSubPr/>
          <m:e>
            <m:r>
              <m:rPr>
                <m:sty m:val="i"/>
              </m:rPr>
              <m:t>P</m:t>
            </m:r>
          </m:e>
          <m:sub>
            <m:r>
              <m:rPr>
                <m:sty m:val="i"/>
              </m:rPr>
              <m:t>l</m:t>
            </m:r>
          </m:sub>
        </m:sSub>
      </m:oMath>
      <w:r>
        <w:rPr/>
        <w:t xml:space="preserve"> loin de la bulle, de </w:t>
      </w:r>
      <m:oMath>
        <m:r>
          <m:rPr>
            <m:sty m:val="i"/>
          </m:rPr>
          <m:t>R</m:t>
        </m:r>
      </m:oMath>
      <w:r>
        <w:rPr>
          <w:rFonts w:eastAsia="Georgia" w:cs="Georgia" w:ascii="Georgia" w:hAnsi="Georgia"/>
        </w:rPr>
        <w:t xml:space="preserve"> et de ses dérivées, ainsi que des autres données de l'énoncé.</w:t>
      </w:r>
      <w:r>
        <w:rPr/>
        <w:br w:type="textWrapping"/>
      </w:r>
      <w:r>
        <w:rPr>
          <w:rFonts w:eastAsia="Georgia" w:cs="Georgia" w:ascii="Georgia" w:hAnsi="Georgia"/>
        </w:rPr>
        <w:t xml:space="preserve">b) En utilisant la continuité des contraintes à l'interface entre le gaz et la lave, donnez l'expression de </w:t>
      </w:r>
      <m:oMath>
        <m:r>
          <m:rPr>
            <m:sty m:val="i"/>
          </m:rPr>
          <m:t>P</m:t>
        </m:r>
        <m:r>
          <m:rPr>
            <m:sty m:val="p"/>
          </m:rPr>
          <m:t>(</m:t>
        </m:r>
        <m:r>
          <m:rPr>
            <m:sty m:val="i"/>
          </m:rPr>
          <m:t>R</m:t>
        </m:r>
        <m:r>
          <m:rPr>
            <m:sty m:val="p"/>
          </m:rPr>
          <m:t>)</m:t>
        </m:r>
      </m:oMath>
      <w:r>
        <w:rPr/>
        <w:t xml:space="preserve"> en fonction de </w:t>
      </w:r>
      <m:oMath>
        <m:r>
          <m:rPr>
            <m:sty m:val="i"/>
          </m:rPr>
          <m:t>R</m:t>
        </m:r>
      </m:oMath>
      <w:r>
        <w:rPr>
          <w:rFonts w:eastAsia="Georgia" w:cs="Georgia" w:ascii="Georgia" w:hAnsi="Georgia"/>
        </w:rPr>
        <w:t xml:space="preserve"> et de ses dérivées ainsi que des autres données de l'énoncé.</w:t>
      </w:r>
      <w:r>
        <w:rPr/>
        <w:br w:type="textWrapping"/>
      </w:r>
      <w:r>
        <w:rPr>
          <w:rFonts w:eastAsia="Georgia" w:cs="Georgia" w:ascii="Georgia" w:hAnsi="Georgia"/>
        </w:rPr>
        <w:t xml:space="preserve">c) Montrer que l'équation différentielle qui régit l'évolution temporelle du rayon de la bulle peut se mettre sous la forme</w:t>
      </w:r>
    </w:p>
    <w:p>
      <w:pPr>
        <w:spacing w:after="220" w:lineRule="auto"/>
      </w:pPr>
      <m:oMathPara>
        <m:oMath>
          <m:sSub>
            <m:sSubPr/>
            <m:e>
              <m:r>
                <m:rPr>
                  <m:sty m:val="i"/>
                </m:rPr>
                <m:t>P</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0</m:t>
                          </m:r>
                        </m:sub>
                      </m:sSub>
                    </m:num>
                    <m:den>
                      <m:r>
                        <m:rPr>
                          <m:sty m:val="i"/>
                        </m:rPr>
                        <m:t>R</m:t>
                      </m:r>
                    </m:den>
                  </m:f>
                </m:e>
              </m:d>
            </m:e>
            <m:sup>
              <m:r>
                <m:rPr>
                  <m:sty m:val="p"/>
                </m:rPr>
                <m:t>3</m:t>
              </m:r>
            </m:sup>
          </m:sSup>
          <m:r>
            <m:rPr>
              <m:sty m:val="p"/>
            </m:rPr>
            <m:t>−</m:t>
          </m:r>
          <m:sSub>
            <m:sSubPr/>
            <m:e>
              <m:r>
                <m:rPr>
                  <m:sty m:val="i"/>
                </m:rPr>
                <m:t>P</m:t>
              </m:r>
            </m:e>
            <m:sub>
              <m:r>
                <m:rPr>
                  <m:sty m:val="i"/>
                </m:rPr>
                <m:t>l</m:t>
              </m:r>
            </m:sub>
          </m:sSub>
          <m:r>
            <m:rPr>
              <m:sty m:val="p"/>
            </m:rPr>
            <m:t>(</m:t>
          </m:r>
          <m:r>
            <m:rPr>
              <m:sty m:val="i"/>
            </m:rPr>
            <m:t>t</m:t>
          </m:r>
          <m:r>
            <m:rPr>
              <m:sty m:val="p"/>
            </m:rPr>
            <m:t>)</m:t>
          </m:r>
          <m:r>
            <m:rPr>
              <m:sty m:val="p"/>
            </m:rPr>
            <m:t>=</m:t>
          </m:r>
          <m:sSub>
            <m:sSubPr/>
            <m:e>
              <m:r>
                <m:rPr>
                  <m:sty m:val="i"/>
                </m:rPr>
                <m:t>ρ</m:t>
              </m:r>
            </m:e>
            <m:sub>
              <m:r>
                <m:rPr>
                  <m:sty m:val="i"/>
                </m:rPr>
                <m:t>l</m:t>
              </m:r>
            </m:sub>
          </m:sSub>
          <m:d>
            <m:dPr>
              <m:begChr m:val="("/>
              <m:endChr m:val=")"/>
              <m:ctrlPr>
                <w:rPr>
                  <w:rFonts w:ascii="Cambria Math" w:hAnsi="Cambria Math"/>
                </w:rPr>
              </m:ctrlPr>
            </m:dPr>
            <m:e>
              <m:f>
                <m:fPr>
                  <m:ctrlPr>
                    <w:rPr>
                      <w:rFonts w:ascii="Cambria Math" w:hAnsi="Cambria Math"/>
                    </w:rPr>
                  </m:ctrlPr>
                </m:fPr>
                <m:num>
                  <m:r>
                    <m:rPr>
                      <m:sty m:val="p"/>
                    </m:rPr>
                    <m:t>3</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r>
                <m:rPr>
                  <m:sty m:val="p"/>
                </m:rPr>
                <m:t>+</m:t>
              </m:r>
              <m:r>
                <m:rPr>
                  <m:sty m:val="i"/>
                </m:rPr>
                <m:t>R</m:t>
              </m:r>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t</m:t>
                      </m:r>
                    </m:e>
                    <m:sup>
                      <m:r>
                        <m:rPr>
                          <m:sty m:val="p"/>
                        </m:rPr>
                        <m:t>2</m:t>
                      </m:r>
                    </m:sup>
                  </m:sSup>
                </m:den>
              </m:f>
            </m:e>
          </m:d>
          <m:r>
            <m:rPr>
              <m:sty m:val="p"/>
            </m:rPr>
            <m:t>+</m:t>
          </m:r>
          <m:r>
            <m:rPr>
              <m:sty m:val="p"/>
            </m:rPr>
            <m:t>4</m:t>
          </m:r>
          <m:f>
            <m:fPr>
              <m:ctrlPr>
                <w:rPr>
                  <w:rFonts w:ascii="Cambria Math" w:hAnsi="Cambria Math"/>
                </w:rPr>
              </m:ctrlPr>
            </m:fPr>
            <m:num>
              <m:r>
                <m:rPr>
                  <m:sty m:val="i"/>
                </m:rPr>
                <m:t>η</m:t>
              </m:r>
            </m:num>
            <m:den>
              <m:r>
                <m:rPr>
                  <m:sty m:val="i"/>
                </m:rPr>
                <m:t>R</m:t>
              </m:r>
            </m:den>
          </m:f>
          <m:f>
            <m:fPr>
              <m:ctrlPr>
                <w:rPr>
                  <w:rFonts w:ascii="Cambria Math" w:hAnsi="Cambria Math"/>
                </w:rPr>
              </m:ctrlPr>
            </m:fPr>
            <m:num>
              <m:r>
                <m:rPr>
                  <m:sty m:val="i"/>
                </m:rPr>
                <m:t>d</m:t>
              </m:r>
              <m:r>
                <m:rPr>
                  <m:sty m:val="i"/>
                </m:rPr>
                <m:t>R</m:t>
              </m:r>
            </m:num>
            <m:den>
              <m:r>
                <m:rPr>
                  <m:sty m:val="i"/>
                </m:rPr>
                <m:t>d</m:t>
              </m:r>
              <m:r>
                <m:rPr>
                  <m:sty m:val="i"/>
                </m:rPr>
                <m:t>t</m:t>
              </m:r>
            </m:den>
          </m:f>
        </m:oMath>
      </m:oMathPara>
    </w:p>
    <w:p>
      <w:pPr>
        <w:numPr>
          <w:ilvl w:val="0"/>
          <w:numId w:val="4"/>
        </w:numPr>
        <w:spacing w:lineRule="auto"/>
      </w:pPr>
      <w:r>
        <w:rPr>
          <w:rFonts w:eastAsia="Georgia" w:cs="Georgia" w:ascii="Georgia" w:hAnsi="Georgia"/>
        </w:rPr>
        <w:t xml:space="preserve">On admet que les effets inertiels sont négligeables devant les effets de pression et de viscosité.</w:t>
      </w:r>
      <w:r>
        <w:rPr/>
        <w:br w:type="textWrapping"/>
      </w:r>
      <w:r>
        <w:rPr>
          <w:rFonts w:eastAsia="Georgia" w:cs="Georgia" w:ascii="Georgia" w:hAnsi="Georgia"/>
        </w:rPr>
        <w:t xml:space="preserve">a) Montrer que l'équation précédente se simplifie en :</w:t>
      </w:r>
    </w:p>
    <w:p>
      <w:pPr>
        <w:spacing w:after="220" w:lineRule="auto"/>
      </w:pPr>
      <m:oMathPara>
        <m:oMath>
          <m:f>
            <m:fPr>
              <m:ctrlPr>
                <w:rPr>
                  <w:rFonts w:ascii="Cambria Math" w:hAnsi="Cambria Math"/>
                </w:rPr>
              </m:ctrlPr>
            </m:fPr>
            <m:num>
              <m:r>
                <m:rPr>
                  <m:sty m:val="p"/>
                </m:rPr>
                <m:t>3</m:t>
              </m:r>
              <m:sSub>
                <m:sSubPr/>
                <m:e>
                  <m:r>
                    <m:rPr>
                      <m:sty m:val="i"/>
                    </m:rPr>
                    <m:t>τ</m:t>
                  </m:r>
                </m:e>
                <m:sub>
                  <m:r>
                    <m:rPr>
                      <m:sty m:val="i"/>
                    </m:rPr>
                    <m:t>e</m:t>
                  </m:r>
                </m:sub>
              </m:sSub>
              <m:sSup>
                <m:sSupPr/>
                <m:e>
                  <m:r>
                    <m:rPr>
                      <m:sty m:val="i"/>
                    </m:rPr>
                    <m:t>R</m:t>
                  </m:r>
                </m:e>
                <m:sup>
                  <m:r>
                    <m:rPr>
                      <m:sty m:val="p"/>
                    </m:rPr>
                    <m:t>2</m:t>
                  </m:r>
                </m:sup>
              </m:sSup>
            </m:num>
            <m:den>
              <m:d>
                <m:dPr>
                  <m:begChr m:val="("/>
                  <m:endChr m:val=")"/>
                  <m:ctrlPr>
                    <w:rPr>
                      <w:rFonts w:ascii="Cambria Math" w:hAnsi="Cambria Math"/>
                    </w:rPr>
                  </m:ctrlPr>
                </m:dPr>
                <m:e>
                  <m:sSubSup>
                    <m:sSubSupPr/>
                    <m:e>
                      <m:r>
                        <m:rPr>
                          <m:sty m:val="i"/>
                        </m:rPr>
                        <m:t>R</m:t>
                      </m:r>
                    </m:e>
                    <m:sub>
                      <m:r>
                        <m:rPr>
                          <m:sty m:val="i"/>
                        </m:rPr>
                        <m:t>e</m:t>
                      </m:r>
                    </m:sub>
                    <m:sup>
                      <m:r>
                        <m:rPr>
                          <m:sty m:val="p"/>
                        </m:rPr>
                        <m:t>3</m:t>
                      </m:r>
                    </m:sup>
                  </m:sSubSup>
                  <m:r>
                    <m:rPr>
                      <m:sty m:val="p"/>
                    </m:rPr>
                    <m:t>−</m:t>
                  </m:r>
                  <m:sSup>
                    <m:sSupPr/>
                    <m:e>
                      <m:r>
                        <m:rPr>
                          <m:sty m:val="i"/>
                        </m:rPr>
                        <m:t>R</m:t>
                      </m:r>
                    </m:e>
                    <m:sup>
                      <m:r>
                        <m:rPr>
                          <m:sty m:val="p"/>
                        </m:rPr>
                        <m:t>3</m:t>
                      </m:r>
                    </m:sup>
                  </m:sSup>
                </m:e>
              </m:d>
            </m:den>
          </m:f>
          <m:f>
            <m:fPr>
              <m:ctrlPr>
                <w:rPr>
                  <w:rFonts w:ascii="Cambria Math" w:hAnsi="Cambria Math"/>
                </w:rPr>
              </m:ctrlPr>
            </m:fPr>
            <m:num>
              <m:r>
                <m:rPr>
                  <m:sty m:val="i"/>
                </m:rPr>
                <m:t>d</m:t>
              </m:r>
              <m:r>
                <m:rPr>
                  <m:sty m:val="i"/>
                </m:rPr>
                <m:t>R</m:t>
              </m:r>
            </m:num>
            <m:den>
              <m:r>
                <m:rPr>
                  <m:sty m:val="i"/>
                </m:rPr>
                <m:t>d</m:t>
              </m:r>
              <m:r>
                <m:rPr>
                  <m:sty m:val="i"/>
                </m:rPr>
                <m:t>t</m:t>
              </m:r>
            </m:den>
          </m:f>
          <m:r>
            <m:rPr>
              <m:sty m:val="p"/>
            </m:rPr>
            <m:t>=</m:t>
          </m:r>
          <m:r>
            <m:rPr>
              <m:sty m:val="p"/>
            </m:rPr>
            <m:t>1</m:t>
          </m:r>
        </m:oMath>
      </m:oMathPara>
    </w:p>
    <w:p>
      <w:pPr>
        <w:spacing w:after="220" w:lineRule="auto"/>
      </w:pPr>
      <w:r>
        <w:rPr>
          <w:rFonts w:eastAsia="Georgia" w:cs="Georgia" w:ascii="Georgia" w:hAnsi="Georgia"/>
        </w:rPr>
        <w:t xml:space="preserve">où </w:t>
      </w:r>
      <m:oMath>
        <m:sSub>
          <m:sSubPr/>
          <m:e>
            <m:r>
              <m:rPr>
                <m:sty m:val="i"/>
              </m:rPr>
              <m:t>τ</m:t>
            </m:r>
          </m:e>
          <m:sub>
            <m:r>
              <m:rPr>
                <m:sty m:val="i"/>
              </m:rPr>
              <m:t>e</m:t>
            </m:r>
          </m:sub>
        </m:sSub>
      </m:oMath>
      <w:r>
        <w:rPr/>
        <w:t xml:space="preserve"> et </w:t>
      </w:r>
      <m:oMath>
        <m:sSub>
          <m:sSubPr/>
          <m:e>
            <m:r>
              <m:rPr>
                <m:sty m:val="i"/>
              </m:rPr>
              <m:t>R</m:t>
            </m:r>
          </m:e>
          <m:sub>
            <m:r>
              <m:rPr>
                <m:sty m:val="i"/>
              </m:rPr>
              <m:t>e</m:t>
            </m:r>
          </m:sub>
        </m:sSub>
      </m:oMath>
      <w:r>
        <w:rPr>
          <w:rFonts w:eastAsia="Georgia" w:cs="Georgia" w:ascii="Georgia" w:hAnsi="Georgia"/>
        </w:rPr>
        <w:t xml:space="preserve"> sont des grandeurs dont on déterminera les expressions.</w:t>
      </w:r>
      <w:r>
        <w:rPr/>
        <w:br w:type="textWrapping"/>
      </w:r>
      <w:r>
        <w:rPr/>
        <w:t xml:space="preserve">b) Donnez l'expression du rayon en fonction du temps.</w:t>
      </w:r>
      <w:r>
        <w:rPr/>
        <w:br w:type="textWrapping"/>
      </w:r>
      <w:r>
        <w:rPr>
          <w:rFonts w:eastAsia="Georgia" w:cs="Georgia" w:ascii="Georgia" w:hAnsi="Georgia"/>
        </w:rPr>
        <w:t xml:space="preserve">4) On veut maintenant estimer la surpression à l'intérieur d'une bulle qui remonte vers la surface (partie B). On peut considérer que la bulle garde approximativement la pression qu'elle avait un temps </w:t>
      </w:r>
      <m:oMath>
        <m:sSub>
          <m:sSubPr/>
          <m:e>
            <m:r>
              <m:rPr>
                <m:sty m:val="i"/>
              </m:rPr>
              <m:t>τ</m:t>
            </m:r>
          </m:e>
          <m:sub>
            <m:r>
              <m:rPr>
                <m:sty m:val="i"/>
              </m:rPr>
              <m:t>e</m:t>
            </m:r>
          </m:sub>
        </m:sSub>
      </m:oMath>
      <w:r>
        <w:rPr>
          <w:rFonts w:eastAsia="Georgia" w:cs="Georgia" w:ascii="Georgia" w:hAnsi="Georgia"/>
        </w:rPr>
        <w:t xml:space="preserve"> avant d'arriver à la surface libre. Estimez la surpression à l'intérieur de la bulle lorsqu'elle arrive en surface.</w:t>
      </w:r>
      <w:r>
        <w:rPr/>
        <w:br w:type="textWrapping"/>
      </w:r>
    </w:p>
    <w:p>
      <w:pPr>
        <w:spacing w:lineRule="auto"/>
        <w:jc w:val="center"/>
      </w:pPr>
      <w:r>
        <w:rPr/>
        <w:drawing>
          <wp:inline distB="0" distL="0" distR="0" distT="0">
            <wp:extent cx="5486400" cy="2677409"/>
            <wp:effectExtent b="0" l="0" r="0" t="0"/>
            <wp:docPr id="2" name="image-650038f2ce046ab0d1c3646093b1acdfd1f3f0a6.jpg"/>
            <a:graphic>
              <a:graphicData uri="http://schemas.openxmlformats.org/drawingml/2006/picture">
                <pic:pic>
                  <pic:nvPicPr>
                    <pic:cNvPr id="2" name="image-650038f2ce046ab0d1c3646093b1acdfd1f3f0a6.jpg" descr=""/>
                    <pic:cNvPicPr/>
                  </pic:nvPicPr>
                  <pic:blipFill>
                    <a:blip r:embed="rId6" cstate="print"/>
                    <a:srcRect b="0" l="0" r="0" t="0"/>
                    <a:stretch>
                      <a:fillRect/>
                    </a:stretch>
                  </pic:blipFill>
                  <pic:spPr>
                    <a:xfrm>
                      <a:off x="0" y="0"/>
                      <a:ext cx="5486400" cy="2677409"/>
                    </a:xfrm>
                    <a:prstGeom prst="rect"/>
                  </pic:spPr>
                </pic:pic>
              </a:graphicData>
            </a:graphic>
          </wp:inline>
        </w:drawing>
      </w:r>
    </w:p>
    <w:p>
      <w:pPr>
        <w:spacing w:line="271" w:before="330" w:lineRule="auto"/>
      </w:pPr>
      <w:r>
        <w:rPr>
          <w:b/>
          <w:sz w:val="42"/>
        </w:rPr>
        <w:t xml:space="preserve">D Oscillation d'une bulle en surface</w:t>
      </w:r>
    </w:p>
    <w:p>
      <w:pPr>
        <w:spacing w:after="220" w:lineRule="auto"/>
      </w:pPr>
      <w:r>
        <w:rPr>
          <w:rFonts w:eastAsia="Georgia" w:cs="Georgia" w:ascii="Georgia" w:hAnsi="Georgia"/>
        </w:rPr>
        <w:t xml:space="preserve">La supression au sein de la bulle est relaxée sous forme d'oscillations de son rayon </w:t>
      </w:r>
      <m:oMath>
        <m:r>
          <m:rPr>
            <m:sty m:val="i"/>
          </m:rPr>
          <m:t>R</m:t>
        </m:r>
      </m:oMath>
      <w:r>
        <w:rPr>
          <w:rFonts w:eastAsia="Georgia" w:cs="Georgia" w:ascii="Georgia" w:hAnsi="Georgia"/>
        </w:rPr>
        <w:t xml:space="preserve">. Comme précédemment, la transformation est supposée isotherme. On simplifie la géométrie en considérant que la bulle est une demi-sphère de gaz posée à la surface et enveloppée d'une épaisseur </w:t>
      </w:r>
      <m:oMath>
        <m:r>
          <m:rPr>
            <m:sty m:val="i"/>
          </m:rPr>
          <m:t>e</m:t>
        </m:r>
      </m:oMath>
      <w:r>
        <w:rPr/>
        <w:t xml:space="preserve"> de lave.</w:t>
      </w:r>
    </w:p>
    <w:p>
      <w:pPr>
        <w:numPr>
          <w:ilvl w:val="0"/>
          <w:numId w:val="5"/>
        </w:numPr>
        <w:spacing w:lineRule="auto"/>
      </w:pPr>
      <w:r>
        <w:rPr>
          <w:rFonts w:eastAsia="Georgia" w:cs="Georgia" w:ascii="Georgia" w:hAnsi="Georgia"/>
        </w:rPr>
        <w:t xml:space="preserve">a) Montrer que la variation élémentaire d'énergie potentielle s'écrit</w:t>
      </w:r>
    </w:p>
    <w:p>
      <w:pPr>
        <w:spacing w:after="220" w:lineRule="auto"/>
      </w:pPr>
      <m:oMathPara>
        <m:oMath>
          <m:r>
            <m:rPr>
              <m:sty m:val="i"/>
            </m:rPr>
            <m:t>d</m:t>
          </m:r>
          <m:sSub>
            <m:sSubPr/>
            <m:e>
              <m:r>
                <m:rPr>
                  <m:sty m:val="i"/>
                </m:rPr>
                <m:t>E</m:t>
              </m:r>
            </m:e>
            <m:sub>
              <m:r>
                <m:rPr>
                  <m:sty m:val="i"/>
                </m:rPr>
                <m:t>p</m:t>
              </m:r>
            </m:sub>
          </m:sSub>
          <m:r>
            <m:rPr>
              <m:sty m:val="p"/>
            </m:rPr>
            <m:t>=</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g</m:t>
                  </m:r>
                </m:sub>
              </m:sSub>
            </m:e>
          </m:d>
          <m:r>
            <m:rPr>
              <m:sty m:val="i"/>
            </m:rPr>
            <m:t>d</m:t>
          </m:r>
          <m:r>
            <m:rPr>
              <m:sty m:val="i"/>
            </m:rPr>
            <m:t>V</m:t>
          </m:r>
        </m:oMath>
      </m:oMathPara>
    </w:p>
    <w:p>
      <w:pPr>
        <w:spacing w:after="220" w:lineRule="auto"/>
      </w:pPr>
      <w:r>
        <w:rPr/>
        <w:t xml:space="preserve">b) Montrer que pour de petites variations </w:t>
      </w:r>
      <m:oMath>
        <m:r>
          <m:rPr>
            <m:sty m:val="i"/>
          </m:rPr>
          <m:t>x</m:t>
        </m:r>
        <m:r>
          <m:rPr>
            <m:sty m:val="p"/>
          </m:rPr>
          <m:t>=</m:t>
        </m:r>
        <m:r>
          <m:rPr>
            <m:sty m:val="i"/>
          </m:rPr>
          <m:t>R</m:t>
        </m:r>
        <m:r>
          <m:rPr>
            <m:sty m:val="p"/>
          </m:rPr>
          <m:t>−</m:t>
        </m:r>
        <m:sSub>
          <m:sSubPr/>
          <m:e>
            <m:r>
              <m:rPr>
                <m:sty m:val="i"/>
              </m:rPr>
              <m:t>R</m:t>
            </m:r>
          </m:e>
          <m:sub>
            <m:r>
              <m:rPr>
                <m:sty m:val="i"/>
              </m:rPr>
              <m:t>a</m:t>
            </m:r>
          </m:sub>
        </m:sSub>
      </m:oMath>
      <w:r>
        <w:rPr/>
        <w:t xml:space="preserve"> du rayon </w:t>
      </w:r>
      <m:oMath>
        <m:r>
          <m:rPr>
            <m:sty m:val="i"/>
          </m:rPr>
          <m:t>R</m:t>
        </m:r>
      </m:oMath>
      <w:r>
        <w:rPr>
          <w:rFonts w:eastAsia="Georgia" w:cs="Georgia" w:ascii="Georgia" w:hAnsi="Georgia"/>
        </w:rPr>
        <w:t xml:space="preserve"> autour du rayon d'équilibre </w:t>
      </w:r>
      <m:oMath>
        <m:sSub>
          <m:sSubPr/>
          <m:e>
            <m:r>
              <m:rPr>
                <m:sty m:val="i"/>
              </m:rPr>
              <m:t>R</m:t>
            </m:r>
          </m:e>
          <m:sub>
            <m:r>
              <m:rPr>
                <m:sty m:val="i"/>
              </m:rPr>
              <m:t>a</m:t>
            </m:r>
          </m:sub>
        </m:sSub>
      </m:oMath>
      <w:r>
        <w:rPr>
          <w:rFonts w:eastAsia="Georgia" w:cs="Georgia" w:ascii="Georgia" w:hAnsi="Georgia"/>
        </w:rPr>
        <w:t xml:space="preserve">, la variation d'énergie potentielle peut être approximée par:</w:t>
      </w:r>
    </w:p>
    <w:p>
      <w:pPr>
        <w:spacing w:after="220" w:lineRule="auto"/>
      </w:pPr>
      <m:oMathPara>
        <m:oMath>
          <m:r>
            <m:rPr>
              <m:sty m:val="i"/>
            </m:rPr>
            <m:t>d</m:t>
          </m:r>
          <m:sSub>
            <m:sSubPr/>
            <m:e>
              <m:r>
                <m:rPr>
                  <m:sty m:val="i"/>
                </m:rPr>
                <m:t>E</m:t>
              </m:r>
            </m:e>
            <m:sub>
              <m:r>
                <m:rPr>
                  <m:sty m:val="i"/>
                </m:rPr>
                <m:t>p</m:t>
              </m:r>
            </m:sub>
          </m:sSub>
          <m:r>
            <m:rPr>
              <m:sty m:val="p"/>
            </m:rPr>
            <m:t>=</m:t>
          </m:r>
          <m:r>
            <m:rPr>
              <m:sty m:val="p"/>
            </m:rPr>
            <m:t>6</m:t>
          </m:r>
          <m:r>
            <m:rPr>
              <m:sty m:val="i"/>
            </m:rPr>
            <m:t>π</m:t>
          </m:r>
          <m:sSub>
            <m:sSubPr/>
            <m:e>
              <m:r>
                <m:rPr>
                  <m:sty m:val="i"/>
                </m:rPr>
                <m:t>R</m:t>
              </m:r>
            </m:e>
            <m:sub>
              <m:r>
                <m:rPr>
                  <m:sty m:val="i"/>
                </m:rPr>
                <m:t>a</m:t>
              </m:r>
            </m:sub>
          </m:sSub>
          <m:sSub>
            <m:sSubPr/>
            <m:e>
              <m:r>
                <m:rPr>
                  <m:sty m:val="i"/>
                </m:rPr>
                <m:t>P</m:t>
              </m:r>
            </m:e>
            <m:sub>
              <m:r>
                <m:rPr>
                  <m:sty m:val="i"/>
                </m:rPr>
                <m:t>a</m:t>
              </m:r>
            </m:sub>
          </m:sSub>
          <m:sSup>
            <m:sSupPr/>
            <m:e>
              <m:r>
                <m:rPr>
                  <m:sty m:val="i"/>
                </m:rPr>
                <m:t>x</m:t>
              </m:r>
            </m:e>
            <m:sup>
              <m:r>
                <m:rPr>
                  <m:sty m:val="p"/>
                </m:rPr>
                <m:t>2</m:t>
              </m:r>
            </m:sup>
          </m:sSup>
        </m:oMath>
      </m:oMathPara>
    </w:p>
    <w:p>
      <w:pPr>
        <w:spacing w:after="220" w:lineRule="auto"/>
      </w:pPr>
      <w:r>
        <w:rPr>
          <w:rFonts w:eastAsia="Georgia" w:cs="Georgia" w:ascii="Georgia" w:hAnsi="Georgia"/>
        </w:rPr>
        <w:t xml:space="preserve">c) Calculer l'énergie cinétique en fonction de la vitesse </w:t>
      </w:r>
      <m:oMath>
        <m:f>
          <m:fPr>
            <m:ctrlPr>
              <w:rPr>
                <w:rFonts w:ascii="Cambria Math" w:hAnsi="Cambria Math"/>
              </w:rPr>
            </m:ctrlPr>
          </m:fPr>
          <m:num>
            <m:r>
              <m:rPr>
                <m:sty m:val="i"/>
              </m:rPr>
              <m:t>d</m:t>
            </m:r>
            <m:r>
              <m:rPr>
                <m:sty m:val="i"/>
              </m:rPr>
              <m:t>x</m:t>
            </m:r>
          </m:num>
          <m:den>
            <m:r>
              <m:rPr>
                <m:sty m:val="i"/>
              </m:rPr>
              <m:t>d</m:t>
            </m:r>
            <m:r>
              <m:rPr>
                <m:sty m:val="i"/>
              </m:rPr>
              <m:t>t</m:t>
            </m:r>
          </m:den>
        </m:f>
      </m:oMath>
      <w:r>
        <w:rPr>
          <w:rFonts w:eastAsia="Georgia" w:cs="Georgia" w:ascii="Georgia" w:hAnsi="Georgia"/>
        </w:rPr>
        <w:t xml:space="preserve"> et des autres données de l'énoncé.</w:t>
      </w:r>
      <w:r>
        <w:rPr/>
        <w:br w:type="textWrapping"/>
      </w:r>
      <w:r>
        <w:rPr>
          <w:rFonts w:eastAsia="Georgia" w:cs="Georgia" w:ascii="Georgia" w:hAnsi="Georgia"/>
        </w:rPr>
        <w:t xml:space="preserve">d) En déduire la fréquence des oscillations de la bulle. L'onde acoustique émise par l'oscillation de la bulle correspond-elle à une fréquence audible ?</w:t>
      </w:r>
      <w:r>
        <w:rPr/>
        <w:br w:type="textWrapping"/>
      </w:r>
      <w:r>
        <w:rPr>
          <w:rFonts w:eastAsia="Georgia" w:cs="Georgia" w:ascii="Georgia" w:hAnsi="Georgia"/>
        </w:rPr>
        <w:t xml:space="preserve">2) Pour mesurer l'onde émise par la bulle, on utilise un capteur résistif sensible à la pression. On peut le modéliser simplement par une résistance </w:t>
      </w:r>
      <m:oMath>
        <m:r>
          <m:rPr>
            <m:sty m:val="i"/>
          </m:rPr>
          <m:t>r</m:t>
        </m:r>
      </m:oMath>
      <w:r>
        <w:rPr>
          <w:rFonts w:eastAsia="Georgia" w:cs="Georgia" w:ascii="Georgia" w:hAnsi="Georgia"/>
        </w:rPr>
        <w:t xml:space="preserve"> variant linéairement avec la pression absolue : </w:t>
      </w:r>
      <m:oMath>
        <m:r>
          <m:rPr>
            <m:sty m:val="i"/>
          </m:rPr>
          <m:t>r</m:t>
        </m:r>
        <m:r>
          <m:rPr>
            <m:sty m:val="p"/>
          </m:rPr>
          <m:t>=</m:t>
        </m:r>
        <m:r>
          <m:rPr>
            <m:sty m:val="i"/>
          </m:rPr>
          <m:t>β</m:t>
        </m:r>
        <m:r>
          <m:rPr>
            <m:sty m:val="i"/>
          </m:rPr>
          <m:t>P</m:t>
        </m:r>
      </m:oMath>
      <w:r>
        <w:rPr>
          <w:rFonts w:eastAsia="Georgia" w:cs="Georgia" w:ascii="Georgia" w:hAnsi="Georgia"/>
        </w:rPr>
        <w:t xml:space="preserve">. Dans un premier temps, on insère le capteur dans le montage 1 représenté sur la page suivante.</w:t>
      </w:r>
      <w:r>
        <w:rPr/>
        <w:br w:type="textWrapping"/>
      </w:r>
      <w:r>
        <w:rPr/>
        <w:t xml:space="preserve">a) Calculer les tensions </w:t>
      </w:r>
      <m:oMath>
        <m:sSub>
          <m:sSubPr/>
          <m:e>
            <m:r>
              <m:rPr>
                <m:sty m:val="i"/>
              </m:rPr>
              <m:t>v</m:t>
            </m:r>
          </m:e>
          <m:sub>
            <m:r>
              <m:rPr>
                <m:sty m:val="i"/>
              </m:rPr>
              <m:t>P</m:t>
            </m:r>
          </m:sub>
        </m:sSub>
      </m:oMath>
      <w:r>
        <w:rPr/>
        <w:t xml:space="preserve"> et </w:t>
      </w:r>
      <m:oMath>
        <m:sSub>
          <m:sSubPr/>
          <m:e>
            <m:r>
              <m:rPr>
                <m:sty m:val="i"/>
              </m:rPr>
              <m:t>v</m:t>
            </m:r>
          </m:e>
          <m:sub>
            <m:r>
              <m:rPr>
                <m:sty m:val="i"/>
              </m:rPr>
              <m:t>M</m:t>
            </m:r>
          </m:sub>
        </m:sSub>
      </m:oMath>
      <w:r>
        <w:rPr/>
        <w:t xml:space="preserve"> puis la tension de sortie </w:t>
      </w:r>
      <m:oMath>
        <m:sSub>
          <m:sSubPr/>
          <m:e>
            <m:r>
              <m:rPr>
                <m:sty m:val="i"/>
              </m:rPr>
              <m:t>v</m:t>
            </m:r>
          </m:e>
          <m:sub>
            <m:r>
              <m:rPr>
                <m:sty m:val="i"/>
              </m:rPr>
              <m:t>S</m:t>
            </m:r>
          </m:sub>
        </m:sSub>
      </m:oMath>
      <w:r>
        <w:rPr/>
        <w:t xml:space="preserve"> en fonction de la tension </w:t>
      </w:r>
      <m:oMath>
        <m:sSub>
          <m:sSubPr/>
          <m:e>
            <m:r>
              <m:rPr>
                <m:sty m:val="i"/>
              </m:rPr>
              <m:t>v</m:t>
            </m:r>
          </m:e>
          <m:sub>
            <m:r>
              <m:rPr>
                <m:sty m:val="p"/>
              </m:rPr>
              <m:t>0</m:t>
            </m:r>
          </m:sub>
        </m:sSub>
      </m:oMath>
      <w:r>
        <w:rPr>
          <w:rFonts w:eastAsia="Georgia" w:cs="Georgia" w:ascii="Georgia" w:hAnsi="Georgia"/>
        </w:rPr>
        <w:t xml:space="preserve"> et des résistances </w:t>
      </w:r>
      <m:oMath>
        <m:r>
          <m:rPr>
            <m:sty m:val="i"/>
          </m:rPr>
          <m:t>r</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b) Quelle valeur doit-on donner à </w:t>
      </w:r>
      <m:oMath>
        <m:sSub>
          <m:sSubPr/>
          <m:e>
            <m:r>
              <m:rPr>
                <m:sty m:val="i"/>
              </m:rPr>
              <m:t>r</m:t>
            </m:r>
          </m:e>
          <m:sub>
            <m:r>
              <m:rPr>
                <m:sty m:val="p"/>
              </m:rPr>
              <m:t>0</m:t>
            </m:r>
          </m:sub>
        </m:sSub>
      </m:oMath>
      <w:r>
        <w:rPr/>
        <w:t xml:space="preserve"> pour que le signal ait l'amplitude la plus petite possible ? A quoi cela sert-il ?</w:t>
      </w:r>
      <w:r>
        <w:rPr/>
        <w:br w:type="textWrapping"/>
      </w:r>
      <w:r>
        <w:rPr>
          <w:rFonts w:eastAsia="Georgia" w:cs="Georgia" w:ascii="Georgia" w:hAnsi="Georgia"/>
        </w:rPr>
        <w:t xml:space="preserve">c) Calculer alors la sensibilité de la chaîne de mesure, c'est-à-dire le rapport</w:t>
      </w:r>
      <w:r>
        <w:rPr/>
        <w:br w:type="textWrapping"/>
      </w:r>
    </w:p>
    <w:p>
      <w:pPr>
        <w:spacing w:lineRule="auto"/>
        <w:jc w:val="center"/>
      </w:pPr>
      <w:r>
        <w:rPr/>
        <w:drawing>
          <wp:inline distB="0" distL="0" distR="0" distT="0">
            <wp:extent cx="5486400" cy="4900817"/>
            <wp:effectExtent b="0" l="0" r="0" t="0"/>
            <wp:docPr id="3" name="image-548310e2258f64700242e8c4b4da1bbb961f782d.jpg"/>
            <a:graphic>
              <a:graphicData uri="http://schemas.openxmlformats.org/drawingml/2006/picture">
                <pic:pic>
                  <pic:nvPicPr>
                    <pic:cNvPr id="3" name="image-548310e2258f64700242e8c4b4da1bbb961f782d.jpg" descr=""/>
                    <pic:cNvPicPr/>
                  </pic:nvPicPr>
                  <pic:blipFill>
                    <a:blip r:embed="rId7" cstate="print"/>
                    <a:srcRect b="0" l="0" r="0" t="0"/>
                    <a:stretch>
                      <a:fillRect/>
                    </a:stretch>
                  </pic:blipFill>
                  <pic:spPr>
                    <a:xfrm>
                      <a:off x="0" y="0"/>
                      <a:ext cx="5486400" cy="4900817"/>
                    </a:xfrm>
                    <a:prstGeom prst="rect"/>
                  </pic:spPr>
                </pic:pic>
              </a:graphicData>
            </a:graphic>
          </wp:inline>
        </w:drawing>
      </w:r>
    </w:p>
    <w:p>
      <w:pPr>
        <w:spacing w:after="220" w:lineRule="auto"/>
      </w:pPr>
      <w:r>
        <w:rPr/>
        <w:br w:type="textWrapping"/>
      </w:r>
      <w:r>
        <w:rPr/>
        <w:t xml:space="preserve">entre la tension de sortie et la pression acoustique.</w:t>
      </w:r>
      <w:r>
        <w:rPr/>
        <w:br w:type="textWrapping"/>
      </w:r>
      <w:r>
        <w:rPr>
          <w:rFonts w:eastAsia="Georgia" w:cs="Georgia" w:ascii="Georgia" w:hAnsi="Georgia"/>
        </w:rPr>
        <w:t xml:space="preserve">3) On insère maintenant le capteur dans le pont de Wheatstone amplifié (Montage 2).</w:t>
      </w:r>
      <w:r>
        <w:rPr/>
        <w:br w:type="textWrapping"/>
      </w:r>
      <w:r>
        <w:rPr/>
        <w:t xml:space="preserve">a) Calculer les tensions </w:t>
      </w:r>
      <m:oMath>
        <m:sSub>
          <m:sSubPr/>
          <m:e>
            <m:r>
              <m:rPr>
                <m:sty m:val="i"/>
              </m:rPr>
              <m:t>v</m:t>
            </m:r>
          </m:e>
          <m:sub>
            <m:r>
              <m:rPr>
                <m:sty m:val="i"/>
              </m:rPr>
              <m:t>P</m:t>
            </m:r>
          </m:sub>
        </m:sSub>
      </m:oMath>
      <w:r>
        <w:rPr/>
        <w:t xml:space="preserve"> et </w:t>
      </w:r>
      <m:oMath>
        <m:sSub>
          <m:sSubPr/>
          <m:e>
            <m:r>
              <m:rPr>
                <m:sty m:val="i"/>
              </m:rPr>
              <m:t>v</m:t>
            </m:r>
          </m:e>
          <m:sub>
            <m:r>
              <m:rPr>
                <m:sty m:val="i"/>
              </m:rPr>
              <m:t>M</m:t>
            </m:r>
          </m:sub>
        </m:sSub>
      </m:oMath>
      <w:r>
        <w:rPr>
          <w:rFonts w:eastAsia="Georgia" w:cs="Georgia" w:ascii="Georgia" w:hAnsi="Georgia"/>
        </w:rPr>
        <w:t xml:space="preserve"> à l'entrée de l'amplificateur.</w:t>
      </w:r>
      <w:r>
        <w:rPr/>
        <w:br w:type="textWrapping"/>
      </w:r>
      <w:r>
        <w:rPr/>
        <w:t xml:space="preserve">b) Calculer la tension de sortie </w:t>
      </w:r>
      <m:oMath>
        <m:sSub>
          <m:sSubPr/>
          <m:e>
            <m:r>
              <m:rPr>
                <m:sty m:val="i"/>
              </m:rPr>
              <m:t>v</m:t>
            </m:r>
          </m:e>
          <m:sub>
            <m:r>
              <m:rPr>
                <m:sty m:val="i"/>
              </m:rPr>
              <m:t>S</m:t>
            </m:r>
          </m:sub>
        </m:sSub>
      </m:oMath>
      <w:r>
        <w:rPr/>
        <w:t xml:space="preserve"> en fonction de </w:t>
      </w:r>
      <m:oMath>
        <m:sSub>
          <m:sSubPr/>
          <m:e>
            <m:r>
              <m:rPr>
                <m:sty m:val="i"/>
              </m:rPr>
              <m:t>v</m:t>
            </m:r>
          </m:e>
          <m:sub>
            <m:r>
              <m:rPr>
                <m:sty m:val="i"/>
              </m:rPr>
              <m:t>P</m:t>
            </m:r>
          </m:sub>
        </m:sSub>
        <m:r>
          <m:rPr>
            <m:sty m:val="p"/>
          </m:rPr>
          <m:t>,</m:t>
        </m:r>
        <m:sSub>
          <m:sSubPr/>
          <m:e>
            <m:r>
              <m:rPr>
                <m:sty m:val="i"/>
              </m:rPr>
              <m:t>v</m:t>
            </m:r>
          </m:e>
          <m:sub>
            <m:r>
              <m:rPr>
                <m:sty m:val="i"/>
              </m:rPr>
              <m:t>M</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R</m:t>
            </m:r>
          </m:e>
          <m:sub>
            <m:r>
              <m:rPr>
                <m:sty m:val="i"/>
              </m:rPr>
              <m:t>g</m:t>
            </m:r>
          </m:sub>
        </m:sSub>
      </m:oMath>
      <w:r>
        <w:rPr/>
        <w:t xml:space="preserve">.</w:t>
      </w:r>
      <w:r>
        <w:rPr/>
        <w:br w:type="textWrapping"/>
      </w:r>
      <w:r>
        <w:rPr>
          <w:rFonts w:eastAsia="Georgia" w:cs="Georgia" w:ascii="Georgia" w:hAnsi="Georgia"/>
        </w:rPr>
        <w:t xml:space="preserve">c) Calculer la sensibilité de la chaîne de mesure. Quel est l'intérêt du montage par rapport au précédent ?</w:t>
      </w:r>
    </w:p>
    <w:p>
      <w:pPr>
        <w:spacing w:line="271" w:before="330" w:lineRule="auto"/>
      </w:pPr>
      <w:r>
        <w:rPr>
          <w:rFonts w:eastAsia="Georgia" w:cs="Georgia" w:ascii="Georgia" w:hAnsi="Georgia"/>
          <w:b/>
          <w:sz w:val="42"/>
        </w:rPr>
        <w:t xml:space="preserve">E Mesure de la température de la lave</w:t>
      </w:r>
    </w:p>
    <w:p>
      <w:pPr>
        <w:spacing w:after="220" w:lineRule="auto"/>
      </w:pPr>
      <w:r>
        <w:rPr>
          <w:rFonts w:eastAsia="Georgia" w:cs="Georgia" w:ascii="Georgia" w:hAnsi="Georgia"/>
        </w:rPr>
        <w:t xml:space="preserve">La plupart du temps, il est impossible de s'approcher suffisamment près de la lave pour en mesurer la température à l'aide d'un thermocouple. On a alors recours, de nuit, à la pyrométrie optique, qui consiste à mesure l'intensité lumineuse rayonnée par la lave. En première approximation, celle-ci se comporte comme un corps noir, c'est-à-dire un corps qui absorbe tout rayonnement incident - il n'y a ni réflexion, ni diffusion, ni transmission quelle que soit la longueur d'onde - et qui émet un rayonnement en équilibre thermique. Dans cette dernière partie, on se propose de déterminer la relation entre l'énergie rayonnée et la température du corps noir. Celui-ci est considéré comme constitué d'un ensemble de photons, particules de masse nulle et de vitesse égale, en module, à la vitesse </w:t>
      </w:r>
      <m:oMath>
        <m:r>
          <m:rPr>
            <m:sty m:val="i"/>
          </m:rPr>
          <m:t>c</m:t>
        </m:r>
      </m:oMath>
      <w:r>
        <w:rPr>
          <w:rFonts w:eastAsia="Georgia" w:cs="Georgia" w:ascii="Georgia" w:hAnsi="Georgia"/>
        </w:rPr>
        <w:t xml:space="preserve"> de la lumière, enfermées dans un volume </w:t>
      </w:r>
      <m:oMath>
        <m:r>
          <m:rPr>
            <m:sty m:val="i"/>
          </m:rPr>
          <m:t>V</m:t>
        </m:r>
      </m:oMath>
      <w:r>
        <w:rPr>
          <w:rFonts w:eastAsia="Georgia" w:cs="Georgia" w:ascii="Georgia" w:hAnsi="Georgia"/>
        </w:rPr>
        <w:t xml:space="preserve">. Le rayonnement émis par le corps noir correspond aux photons qui réussissent à s'échapper de ce volume </w:t>
      </w:r>
      <m:oMath>
        <m:r>
          <m:rPr>
            <m:sty m:val="i"/>
          </m:rPr>
          <m:t>V</m:t>
        </m:r>
      </m:oMath>
      <w:r>
        <w:rPr/>
        <w:t xml:space="preserve"> par une ouverture de petite taille.</w:t>
      </w:r>
      <w:r>
        <w:rPr/>
        <w:br w:type="textWrapping"/>
      </w:r>
      <w:r>
        <w:rPr>
          <w:rFonts w:eastAsia="Georgia" w:cs="Georgia" w:ascii="Georgia" w:hAnsi="Georgia"/>
        </w:rPr>
        <w:t xml:space="preserve">A l'échelle particulaire, on associe à un photon correspondant à une onde lumineuse de fréquence </w:t>
      </w:r>
      <m:oMath>
        <m:r>
          <m:rPr>
            <m:sty m:val="i"/>
          </m:rPr>
          <m:t>ν</m:t>
        </m:r>
      </m:oMath>
      <w:r>
        <w:rPr>
          <w:rFonts w:eastAsia="Georgia" w:cs="Georgia" w:ascii="Georgia" w:hAnsi="Georgia"/>
        </w:rPr>
        <w:t xml:space="preserve">, une énergie </w:t>
      </w:r>
      <m:oMath>
        <m:r>
          <m:rPr>
            <m:sty m:val="i"/>
          </m:rPr>
          <m:t>h</m:t>
        </m:r>
        <m:r>
          <m:rPr>
            <m:sty m:val="i"/>
          </m:rPr>
          <m:t>ν</m:t>
        </m:r>
      </m:oMath>
      <w:r>
        <w:rPr>
          <w:rFonts w:eastAsia="Georgia" w:cs="Georgia" w:ascii="Georgia" w:hAnsi="Georgia"/>
        </w:rPr>
        <w:t xml:space="preserve"> et une quantité de mouvement </w:t>
      </w:r>
      <m:oMath>
        <m:r>
          <m:rPr>
            <m:sty m:val="i"/>
          </m:rPr>
          <m:t>h</m:t>
        </m:r>
        <m:r>
          <m:rPr>
            <m:sty m:val="i"/>
          </m:rPr>
          <m:t>ν</m:t>
        </m:r>
        <m:r>
          <m:rPr>
            <m:sty m:val="p"/>
          </m:rPr>
          <m:t>/</m:t>
        </m:r>
        <m:r>
          <m:rPr>
            <m:sty m:val="i"/>
          </m:rPr>
          <m:t>c</m:t>
        </m:r>
      </m:oMath>
      <w:r>
        <w:rPr>
          <w:rFonts w:eastAsia="Georgia" w:cs="Georgia" w:ascii="Georgia" w:hAnsi="Georgia"/>
        </w:rPr>
        <w:t xml:space="preserve">. Le corps noir est constitué de photons de toutes fréquences. A l'échelle macroscopique, il se caractérise par son volume </w:t>
      </w:r>
      <m:oMath>
        <m:r>
          <m:rPr>
            <m:sty m:val="i"/>
          </m:rPr>
          <m:t>V</m:t>
        </m:r>
      </m:oMath>
      <w:r>
        <w:rPr>
          <w:rFonts w:eastAsia="Georgia" w:cs="Georgia" w:ascii="Georgia" w:hAnsi="Georgia"/>
        </w:rPr>
        <w:t xml:space="preserve">, sa température </w:t>
      </w:r>
      <m:oMath>
        <m:r>
          <m:rPr>
            <m:sty m:val="i"/>
          </m:rPr>
          <m:t>T</m:t>
        </m:r>
      </m:oMath>
      <w:r>
        <w:rPr/>
        <w:t xml:space="preserve">, la pression </w:t>
      </w:r>
      <m:oMath>
        <m:r>
          <m:rPr>
            <m:sty m:val="i"/>
          </m:rPr>
          <m:t>P</m:t>
        </m:r>
      </m:oMath>
      <w:r>
        <w:rPr>
          <w:rFonts w:eastAsia="Georgia" w:cs="Georgia" w:ascii="Georgia" w:hAnsi="Georgia"/>
        </w:rPr>
        <w:t xml:space="preserve"> exercée par les photons sur sa paroi et son énergie interne </w:t>
      </w:r>
      <m:oMath>
        <m:r>
          <m:rPr>
            <m:sty m:val="i"/>
          </m:rPr>
          <m:t>U</m:t>
        </m:r>
      </m:oMath>
      <w:r>
        <w:rPr/>
        <w:t xml:space="preserve">. On note </w:t>
      </w:r>
      <m:oMath>
        <m:r>
          <m:rPr>
            <m:sty m:val="i"/>
          </m:rPr>
          <m:t>n</m:t>
        </m:r>
        <m:r>
          <m:rPr>
            <m:sty m:val="p"/>
          </m:rPr>
          <m:t>(</m:t>
        </m:r>
        <m:r>
          <m:rPr>
            <m:sty m:val="i"/>
          </m:rPr>
          <m:t>ν</m:t>
        </m:r>
        <m:r>
          <m:rPr>
            <m:sty m:val="p"/>
          </m:rPr>
          <m:t>)</m:t>
        </m:r>
        <m:r>
          <m:rPr>
            <m:sty m:val="i"/>
          </m:rPr>
          <m:t>d</m:t>
        </m:r>
        <m:r>
          <m:rPr>
            <m:sty m:val="i"/>
          </m:rPr>
          <m:t>ν</m:t>
        </m:r>
      </m:oMath>
      <w:r>
        <w:rPr>
          <w:rFonts w:eastAsia="Georgia" w:cs="Georgia" w:ascii="Georgia" w:hAnsi="Georgia"/>
        </w:rPr>
        <w:t xml:space="preserve"> le nombre de photons par unité de volume, et de fréquence comprise entre </w:t>
      </w:r>
      <m:oMath>
        <m:r>
          <m:rPr>
            <m:sty m:val="i"/>
          </m:rPr>
          <m:t>ν</m:t>
        </m:r>
      </m:oMath>
      <w:r>
        <w:rPr/>
        <w:t xml:space="preserve"> et </w:t>
      </w:r>
      <m:oMath>
        <m:r>
          <m:rPr>
            <m:sty m:val="i"/>
          </m:rPr>
          <m:t>ν</m:t>
        </m:r>
        <m:r>
          <m:rPr>
            <m:sty m:val="p"/>
          </m:rPr>
          <m:t>+</m:t>
        </m:r>
        <m:r>
          <m:rPr>
            <m:sty m:val="i"/>
          </m:rPr>
          <m:t>d</m:t>
        </m:r>
        <m:r>
          <m:rPr>
            <m:sty m:val="i"/>
          </m:rPr>
          <m:t>ν</m:t>
        </m:r>
      </m:oMath>
      <w:r>
        <w:rPr>
          <w:rFonts w:eastAsia="Georgia" w:cs="Georgia" w:ascii="Georgia" w:hAnsi="Georgia"/>
        </w:rPr>
        <w:t xml:space="preserve">. On admettra que cette répartition est homogène dans tout l'espace constituant le corps noir et qu'elle ne dépend que de la température </w:t>
      </w:r>
      <m:oMath>
        <m:r>
          <m:rPr>
            <m:sty m:val="i"/>
          </m:rPr>
          <m:t>T</m:t>
        </m:r>
      </m:oMath>
      <w:r>
        <w:rPr/>
        <w:t xml:space="preserve">.</w:t>
      </w:r>
    </w:p>
    <w:p>
      <w:pPr>
        <w:numPr>
          <w:ilvl w:val="0"/>
          <w:numId w:val="6"/>
        </w:numPr>
        <w:spacing w:lineRule="auto"/>
      </w:pPr>
      <w:r>
        <w:rPr>
          <w:rFonts w:eastAsia="Georgia" w:cs="Georgia" w:ascii="Georgia" w:hAnsi="Georgia"/>
        </w:rPr>
        <w:t xml:space="preserve">Donner l'expression de l'énergie interne du rayonnement en fonction des données de l'énoncé.</w:t>
      </w:r>
    </w:p>
    <w:p>
      <w:pPr>
        <w:numPr>
          <w:ilvl w:val="0"/>
          <w:numId w:val="6"/>
        </w:numPr>
        <w:spacing w:lineRule="auto"/>
      </w:pPr>
      <w:r>
        <w:rPr>
          <w:rFonts w:eastAsia="Georgia" w:cs="Georgia" w:ascii="Georgia" w:hAnsi="Georgia"/>
        </w:rPr>
        <w:t xml:space="preserve">On considère un petit élément de surface parfaitement absorbant.</w:t>
      </w:r>
      <w:r>
        <w:rPr/>
        <w:br w:type="textWrapping"/>
      </w:r>
      <w:r>
        <w:rPr>
          <w:rFonts w:eastAsia="Georgia" w:cs="Georgia" w:ascii="Georgia" w:hAnsi="Georgia"/>
        </w:rPr>
        <w:t xml:space="preserve">a) Quelle serait la pression exercée sur cette surface par les photons de fréquence </w:t>
      </w:r>
      <m:oMath>
        <m:r>
          <m:rPr>
            <m:sty m:val="i"/>
          </m:rPr>
          <m:t>ν</m:t>
        </m:r>
      </m:oMath>
      <w:r>
        <w:rPr/>
        <w:t xml:space="preserve"> si tous les rayons lumineux arrivaient avec un angle d'incidence </w:t>
      </w:r>
      <m:oMath>
        <m:r>
          <m:rPr>
            <m:sty m:val="i"/>
          </m:rPr>
          <m:t>i</m:t>
        </m:r>
      </m:oMath>
      <w:r>
        <w:rPr/>
        <w:t xml:space="preserve">.</w:t>
      </w:r>
      <w:r>
        <w:rPr/>
        <w:br w:type="textWrapping"/>
      </w:r>
      <w:r>
        <w:rPr>
          <w:rFonts w:eastAsia="Georgia" w:cs="Georgia" w:ascii="Georgia" w:hAnsi="Georgia"/>
        </w:rPr>
        <w:t xml:space="preserve">b) Dans le corps noir, les photons sont de toutes fréquences et heurtent un élément de surface selon toutes les incidences possibles. Calculer la pression totale exercée par les photons sur cette surface.</w:t>
      </w:r>
      <w:r>
        <w:rPr/>
        <w:br w:type="textWrapping"/>
      </w:r>
      <w:r>
        <w:rPr/>
        <w:t xml:space="preserve">c) Montrer que </w:t>
      </w:r>
      <m:oMath>
        <m:r>
          <m:rPr>
            <m:sty m:val="i"/>
          </m:rPr>
          <m:t>U</m:t>
        </m:r>
        <m:r>
          <m:rPr>
            <m:sty m:val="p"/>
          </m:rPr>
          <m:t>=</m:t>
        </m:r>
        <m:r>
          <m:rPr>
            <m:sty m:val="p"/>
          </m:rPr>
          <m:t>3</m:t>
        </m:r>
        <m:r>
          <m:rPr>
            <m:sty m:val="i"/>
          </m:rPr>
          <m:t>P</m:t>
        </m:r>
        <m:r>
          <m:rPr>
            <m:sty m:val="i"/>
          </m:rPr>
          <m:t>V</m:t>
        </m:r>
      </m:oMath>
      <w:r>
        <w:rPr/>
        <w:t xml:space="preserve">.</w:t>
      </w:r>
    </w:p>
    <w:p>
      <w:pPr>
        <w:numPr>
          <w:ilvl w:val="0"/>
          <w:numId w:val="6"/>
        </w:numPr>
        <w:spacing w:lineRule="auto"/>
      </w:pPr>
      <w:r>
        <w:rPr/>
        <w:t xml:space="preserve">a) Montrer que la pression </w:t>
      </w:r>
      <m:oMath>
        <m:r>
          <m:rPr>
            <m:sty m:val="i"/>
          </m:rPr>
          <m:t>P</m:t>
        </m:r>
      </m:oMath>
      <w:r>
        <w:rPr>
          <w:rFonts w:eastAsia="Georgia" w:cs="Georgia" w:ascii="Georgia" w:hAnsi="Georgia"/>
        </w:rPr>
        <w:t xml:space="preserve"> ne dépend que de la température </w:t>
      </w:r>
      <m:oMath>
        <m:r>
          <m:rPr>
            <m:sty m:val="i"/>
          </m:rPr>
          <m:t>T</m:t>
        </m:r>
      </m:oMath>
      <w:r>
        <w:rPr/>
        <w:t xml:space="preserve"> puis que </w:t>
      </w:r>
      <m:oMath>
        <m:r>
          <m:rPr>
            <m:sty m:val="i"/>
          </m:rPr>
          <m:t>U</m:t>
        </m:r>
      </m:oMath>
      <w:r>
        <w:rPr/>
        <w:t xml:space="preserve"> varie comme </w:t>
      </w:r>
      <m:oMath>
        <m:r>
          <m:rPr>
            <m:sty m:val="i"/>
          </m:rPr>
          <m:t>V</m:t>
        </m:r>
        <m:sSup>
          <m:sSupPr/>
          <m:e>
            <m:r>
              <m:rPr>
                <m:sty m:val="i"/>
              </m:rPr>
              <m:t>T</m:t>
            </m:r>
          </m:e>
          <m:sup>
            <m:r>
              <m:rPr>
                <m:sty m:val="p"/>
              </m:rPr>
              <m:t>4</m:t>
            </m:r>
          </m:sup>
        </m:sSup>
      </m:oMath>
      <w:r>
        <w:rPr/>
        <w:t xml:space="preserve">.</w:t>
      </w:r>
      <w:r>
        <w:rPr/>
        <w:br w:type="textWrapping"/>
      </w:r>
      <w:r>
        <w:rPr>
          <w:rFonts w:eastAsia="Georgia" w:cs="Georgia" w:ascii="Georgia" w:hAnsi="Georgia"/>
        </w:rPr>
        <w:t xml:space="preserve">b) Calculer, en fonction des variations de volume, les variations d'énergie interne, de température et de pression de radiation lors d'une détente adia-</w:t>
      </w:r>
      <w:r>
        <w:rPr/>
        <w:br w:type="textWrapping"/>
      </w:r>
    </w:p>
    <w:p>
      <w:pPr>
        <w:spacing w:lineRule="auto"/>
        <w:jc w:val="center"/>
      </w:pPr>
      <w:r>
        <w:rPr/>
        <w:drawing>
          <wp:inline distB="0" distL="0" distR="0" distT="0">
            <wp:extent cx="5486400" cy="2850189"/>
            <wp:effectExtent b="0" l="0" r="0" t="0"/>
            <wp:docPr id="4" name="image-6827efdef1d39f73b28777a2ecd01bb67e062479.jpg"/>
            <a:graphic>
              <a:graphicData uri="http://schemas.openxmlformats.org/drawingml/2006/picture">
                <pic:pic>
                  <pic:nvPicPr>
                    <pic:cNvPr id="4" name="image-6827efdef1d39f73b28777a2ecd01bb67e062479.jpg" descr=""/>
                    <pic:cNvPicPr/>
                  </pic:nvPicPr>
                  <pic:blipFill>
                    <a:blip r:embed="rId8" cstate="print"/>
                    <a:srcRect b="0" l="0" r="0" t="0"/>
                    <a:stretch>
                      <a:fillRect/>
                    </a:stretch>
                  </pic:blipFill>
                  <pic:spPr>
                    <a:xfrm>
                      <a:off x="0" y="0"/>
                      <a:ext cx="5486400" cy="2850189"/>
                    </a:xfrm>
                    <a:prstGeom prst="rect"/>
                  </pic:spPr>
                </pic:pic>
              </a:graphicData>
            </a:graphic>
          </wp:inline>
        </w:drawing>
      </w:r>
    </w:p>
    <w:p>
      <w:pPr>
        <w:spacing w:lineRule="auto"/>
      </w:pPr>
      <w:r>
        <w:rPr/>
        <w:br w:type="textWrapping"/>
      </w:r>
      <w:r>
        <w:rPr/>
        <w:t xml:space="preserve">batique.</w:t>
      </w:r>
      <w:r>
        <w:rPr/>
        <w:br w:type="textWrapping"/>
      </w:r>
      <w:r>
        <w:rPr>
          <w:rFonts w:eastAsia="Georgia" w:cs="Georgia" w:ascii="Georgia" w:hAnsi="Georgia"/>
        </w:rPr>
        <w:t xml:space="preserve">c) En 1965, Penzias et Wilson ont découvert qu'il existe dans l'Univers un rayonnement à </w:t>
      </w:r>
      <m:oMath>
        <m:r>
          <m:rPr>
            <m:sty m:val="p"/>
          </m:rPr>
          <m:t>2</m:t>
        </m:r>
        <m:r>
          <m:rPr>
            <m:sty m:val="p"/>
          </m:rPr>
          <m:t>,</m:t>
        </m:r>
        <m:r>
          <m:rPr>
            <m:sty m:val="p"/>
          </m:rPr>
          <m:t>7</m:t>
        </m:r>
        <m:r>
          <m:rPr>
            <m:sty m:val="i"/>
          </m:rPr>
          <m:t>K</m:t>
        </m:r>
      </m:oMath>
      <w:r>
        <w:rPr>
          <w:rFonts w:eastAsia="Georgia" w:cs="Georgia" w:ascii="Georgia" w:hAnsi="Georgia"/>
        </w:rPr>
        <w:t xml:space="preserve">. On estime que ce rayonnement a été émis lors la création de l'Univers et a cessé toute interaction avec la matière devenue trop froide ( </w:t>
      </w:r>
      <m:oMath>
        <m:r>
          <m:rPr>
            <m:sty m:val="p"/>
          </m:rPr>
          <m:t>≃</m:t>
        </m:r>
        <m:r>
          <m:rPr>
            <m:sty m:val="p"/>
          </m:rPr>
          <m:t>3000</m:t>
        </m:r>
        <m:r>
          <m:rPr>
            <m:nor/>
          </m:rPr>
          <m:t xml:space="preserve"> </m:t>
        </m:r>
        <m:r>
          <m:rPr>
            <m:sty m:val="p"/>
          </m:rPr>
          <m:t>K</m:t>
        </m:r>
      </m:oMath>
      <w:r>
        <w:rPr/>
        <w:t xml:space="preserve"> ) il y a quelques </w:t>
      </w:r>
      <m:oMath>
        <m:sSup>
          <m:sSupPr/>
          <m:e>
            <m:r>
              <m:rPr>
                <m:sty m:val="p"/>
              </m:rPr>
              <m:t>10</m:t>
            </m:r>
          </m:e>
          <m:sup>
            <m:r>
              <m:rPr>
                <m:sty m:val="p"/>
              </m:rPr>
              <m:t>5</m:t>
            </m:r>
          </m:sup>
        </m:sSup>
      </m:oMath>
      <w:r>
        <w:rPr>
          <w:rFonts w:eastAsia="Georgia" w:cs="Georgia" w:ascii="Georgia" w:hAnsi="Georgia"/>
        </w:rPr>
        <w:t xml:space="preserve"> années. Quelle a été l'expansion de l'Univers depuis lors?</w:t>
      </w:r>
    </w:p>
    <w:p>
      <w:pPr>
        <w:numPr>
          <w:ilvl w:val="0"/>
          <w:numId w:val="6"/>
        </w:numPr>
        <w:spacing w:lineRule="auto"/>
      </w:pPr>
      <w:r>
        <w:rPr>
          <w:rFonts w:eastAsia="Georgia" w:cs="Georgia" w:ascii="Georgia" w:hAnsi="Georgia"/>
        </w:rPr>
        <w:t xml:space="preserve">Le pyromètre se compose d'une lentille de focale </w:t>
      </w:r>
      <m:oMath>
        <m:r>
          <m:rPr>
            <m:sty m:val="i"/>
          </m:rPr>
          <m:t>f</m:t>
        </m:r>
      </m:oMath>
      <w:r>
        <w:rPr>
          <w:rFonts w:eastAsia="Georgia" w:cs="Georgia" w:ascii="Georgia" w:hAnsi="Georgia"/>
        </w:rPr>
        <w:t xml:space="preserve"> diaphragmée sur une surface </w:t>
      </w:r>
      <m:oMath>
        <m:r>
          <m:rPr>
            <m:sty m:val="i"/>
          </m:rPr>
          <m:t>s</m:t>
        </m:r>
      </m:oMath>
      <w:r>
        <w:rPr>
          <w:rFonts w:eastAsia="Georgia" w:cs="Georgia" w:ascii="Georgia" w:hAnsi="Georgia"/>
        </w:rPr>
        <w:t xml:space="preserve"> permettant de faire l'image de la surface de lave, située à une distance </w:t>
      </w:r>
      <m:oMath>
        <m:r>
          <m:rPr>
            <m:sty m:val="i"/>
          </m:rPr>
          <m:t>d</m:t>
        </m:r>
      </m:oMath>
      <w:r>
        <w:rPr/>
        <w:t xml:space="preserve">, sur un capteur de surface </w:t>
      </w:r>
      <m:oMath>
        <m:sSup>
          <m:sSupPr/>
          <m:e>
            <m:r>
              <m:rPr>
                <m:sty m:val="i"/>
              </m:rPr>
              <m:t>s</m:t>
            </m:r>
          </m:e>
          <m:sup>
            <m:r>
              <m:rPr>
                <m:sty m:val="i"/>
              </m:rPr>
              <m:t>′</m:t>
            </m:r>
          </m:sup>
        </m:sSup>
      </m:oMath>
      <w:r>
        <w:rPr/>
        <w:t xml:space="preserve">.</w:t>
      </w:r>
      <w:r>
        <w:rPr/>
        <w:br w:type="textWrapping"/>
      </w:r>
      <w:r>
        <w:rPr/>
        <w:t xml:space="preserve">a) Quelle est la surface de lave vue par le capteur ?</w:t>
      </w:r>
      <w:r>
        <w:rPr/>
        <w:br w:type="textWrapping"/>
      </w:r>
      <w:r>
        <w:rPr>
          <w:rFonts w:eastAsia="Georgia" w:cs="Georgia" w:ascii="Georgia" w:hAnsi="Georgia"/>
        </w:rPr>
        <w:t xml:space="preserve">b) Quelle est la relation entre la puissance reçue par le capteur et la pression de radiation </w:t>
      </w:r>
      <m:oMath>
        <m:r>
          <m:rPr>
            <m:sty m:val="i"/>
          </m:rPr>
          <m:t>P</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827413bf0ecd26c1f7bebbb4abbb9d0e1b7a401.jpg" TargetMode="Internal"/><Relationship Id="rId6" Type="http://schemas.openxmlformats.org/officeDocument/2006/relationships/image" Target="media/image-650038f2ce046ab0d1c3646093b1acdfd1f3f0a6.jpg" TargetMode="Internal"/><Relationship Id="rId7" Type="http://schemas.openxmlformats.org/officeDocument/2006/relationships/image" Target="media/image-548310e2258f64700242e8c4b4da1bbb961f782d.jpg" TargetMode="Internal"/><Relationship Id="rId8" Type="http://schemas.openxmlformats.org/officeDocument/2006/relationships/image" Target="media/image-6827efdef1d39f73b28777a2ecd01bb67e06247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